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2714" w14:textId="77777777" w:rsidR="007A6C32" w:rsidRDefault="007A6C32" w:rsidP="007A6C32"/>
    <w:p w14:paraId="11AA08D6" w14:textId="0F2A4945" w:rsidR="007A6C32" w:rsidRDefault="007A6C32" w:rsidP="007A6C32">
      <w:r>
        <w:t>To give a first impression with the versatility you fulfill as a Process Mining Expert within Innio, we have put together an assignment. This is fictitious but gives you the opportunity to be able to show a little more of yourself. The following case has been prepared for this purpose:</w:t>
      </w:r>
    </w:p>
    <w:p w14:paraId="4321ABDF" w14:textId="72727E9C" w:rsidR="007A6C32" w:rsidRPr="007A6C32" w:rsidRDefault="007A6C32" w:rsidP="007A6C32">
      <w:pPr>
        <w:rPr>
          <w:b/>
          <w:bCs/>
        </w:rPr>
      </w:pPr>
      <w:r w:rsidRPr="007A6C32">
        <w:rPr>
          <w:b/>
          <w:bCs/>
        </w:rPr>
        <w:t>Case Green Air Inc.</w:t>
      </w:r>
    </w:p>
    <w:p w14:paraId="7BFC73CF" w14:textId="7693622D" w:rsidR="007A6C32" w:rsidRDefault="007A6C32" w:rsidP="007A6C32">
      <w:r>
        <w:t>You have been invited by the company Green Air Inc. to analyze the procurement process for them with process mining. According to the internal stakeholders, the process currently takes too long, and it is suspected that procedures are not always followed. It is suspected that this is costing the company a lot of money and (lead time).</w:t>
      </w:r>
    </w:p>
    <w:p w14:paraId="1EF3BA1F" w14:textId="77777777" w:rsidR="007A6C32" w:rsidRDefault="007A6C32" w:rsidP="007A6C32">
      <w:r>
        <w:t>After an initial discussion with the process owner, it becomes clear that this is how the standard (agreed upon) process should run:</w:t>
      </w:r>
    </w:p>
    <w:p w14:paraId="0737FCB9" w14:textId="77777777" w:rsidR="007A6C32" w:rsidRDefault="007A6C32" w:rsidP="007A6C32"/>
    <w:p w14:paraId="09E7074C" w14:textId="113BBFE2" w:rsidR="007A6C32" w:rsidRDefault="007A6C32" w:rsidP="007A6C32">
      <w:pPr>
        <w:ind w:left="720"/>
      </w:pPr>
      <w:r>
        <w:rPr>
          <w:noProof/>
        </w:rPr>
        <w:drawing>
          <wp:anchor distT="0" distB="0" distL="114300" distR="114300" simplePos="0" relativeHeight="251658240" behindDoc="0" locked="0" layoutInCell="1" allowOverlap="1" wp14:anchorId="2DE0A58C" wp14:editId="4567E839">
            <wp:simplePos x="0" y="0"/>
            <wp:positionH relativeFrom="column">
              <wp:posOffset>457200</wp:posOffset>
            </wp:positionH>
            <wp:positionV relativeFrom="paragraph">
              <wp:posOffset>1905</wp:posOffset>
            </wp:positionV>
            <wp:extent cx="1033272" cy="3172968"/>
            <wp:effectExtent l="0" t="0" r="0" b="8890"/>
            <wp:wrapSquare wrapText="bothSides"/>
            <wp:docPr id="2" name="Afbeelding 2" descr="cid:image001.png@01D15946.086A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cid:image001.png@01D15946.086AE120"/>
                    <pic:cNvPicPr>
                      <a:picLocks noChangeAspect="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33272" cy="3172968"/>
                    </a:xfrm>
                    <a:prstGeom prst="rect">
                      <a:avLst/>
                    </a:prstGeom>
                    <a:noFill/>
                    <a:ln>
                      <a:noFill/>
                    </a:ln>
                  </pic:spPr>
                </pic:pic>
              </a:graphicData>
            </a:graphic>
          </wp:anchor>
        </w:drawing>
      </w:r>
      <w:r>
        <w:t>Create PR: Create Purchase Requisition.</w:t>
      </w:r>
    </w:p>
    <w:p w14:paraId="7F0FAA06" w14:textId="77777777" w:rsidR="007A6C32" w:rsidRDefault="007A6C32" w:rsidP="007A6C32"/>
    <w:p w14:paraId="16FAA9F5" w14:textId="77777777" w:rsidR="007A6C32" w:rsidRDefault="007A6C32" w:rsidP="007A6C32"/>
    <w:p w14:paraId="2956E68F" w14:textId="77777777" w:rsidR="007A6C32" w:rsidRDefault="007A6C32" w:rsidP="007A6C32">
      <w:r>
        <w:t>Authorize PR: Authorize Purchase Requisition.</w:t>
      </w:r>
    </w:p>
    <w:p w14:paraId="0B6E0D32" w14:textId="77777777" w:rsidR="007A6C32" w:rsidRDefault="007A6C32" w:rsidP="007A6C32"/>
    <w:p w14:paraId="3528DF75" w14:textId="17FCFE46" w:rsidR="007A6C32" w:rsidRDefault="007A6C32" w:rsidP="007A6C32">
      <w:r>
        <w:t xml:space="preserve">Create PO: Create Purchase Order. </w:t>
      </w:r>
    </w:p>
    <w:p w14:paraId="7C114CC3" w14:textId="77777777" w:rsidR="007A6C32" w:rsidRDefault="007A6C32" w:rsidP="007A6C32"/>
    <w:p w14:paraId="72064BB5" w14:textId="77777777" w:rsidR="007A6C32" w:rsidRDefault="007A6C32" w:rsidP="007A6C32">
      <w:r>
        <w:t>Authorize &amp; Send PO: Authorize &amp; Send Purchase Order (approve purchase</w:t>
      </w:r>
    </w:p>
    <w:p w14:paraId="21BF6AFB" w14:textId="56ED8B4F" w:rsidR="007A6C32" w:rsidRDefault="007A6C32" w:rsidP="007A6C32">
      <w:r>
        <w:t xml:space="preserve"> order and send purchase order to supplier).</w:t>
      </w:r>
    </w:p>
    <w:p w14:paraId="4777F38D" w14:textId="77777777" w:rsidR="007A6C32" w:rsidRDefault="007A6C32" w:rsidP="007A6C32"/>
    <w:p w14:paraId="7D464E90" w14:textId="149FF20C" w:rsidR="007A6C32" w:rsidRDefault="007A6C32" w:rsidP="007A6C32">
      <w:r>
        <w:t>Receive Goods: Receive goods/services.</w:t>
      </w:r>
    </w:p>
    <w:p w14:paraId="0E5A9CBD" w14:textId="77777777" w:rsidR="007A6C32" w:rsidRDefault="007A6C32" w:rsidP="007A6C32"/>
    <w:p w14:paraId="453BB343" w14:textId="77777777" w:rsidR="007A6C32" w:rsidRDefault="007A6C32" w:rsidP="007A6C32">
      <w:r>
        <w:t xml:space="preserve">After this interview, you will be sent the transactions for a given period from the ERP system (see attachments to this document) so that you can examine the process in more detail. </w:t>
      </w:r>
    </w:p>
    <w:p w14:paraId="1E58D873" w14:textId="77777777" w:rsidR="007A6C32" w:rsidRDefault="007A6C32" w:rsidP="007A6C32"/>
    <w:p w14:paraId="56C805D0" w14:textId="77777777" w:rsidR="007A6C32" w:rsidRDefault="007A6C32" w:rsidP="007A6C32"/>
    <w:p w14:paraId="0E4CCB4E" w14:textId="77777777" w:rsidR="007A6C32" w:rsidRDefault="007A6C32" w:rsidP="007A6C32"/>
    <w:p w14:paraId="7611D2A2" w14:textId="77777777" w:rsidR="007A6C32" w:rsidRDefault="007A6C32" w:rsidP="007A6C32"/>
    <w:p w14:paraId="07CD130D" w14:textId="77777777" w:rsidR="007A6C32" w:rsidRDefault="007A6C32" w:rsidP="007A6C32"/>
    <w:p w14:paraId="517475B7" w14:textId="24CA813F" w:rsidR="007A6C32" w:rsidRDefault="007A6C32" w:rsidP="007A6C32">
      <w:r>
        <w:lastRenderedPageBreak/>
        <w:t>You will be asked to analyze the data, and visualize/explain the following in a presentation.</w:t>
      </w:r>
    </w:p>
    <w:p w14:paraId="7BD4C152" w14:textId="77777777" w:rsidR="007A6C32" w:rsidRDefault="007A6C32" w:rsidP="007A6C32">
      <w:r>
        <w:t>- Does the process always run as it should?</w:t>
      </w:r>
    </w:p>
    <w:p w14:paraId="2C0970CF" w14:textId="77777777" w:rsidR="007A6C32" w:rsidRDefault="007A6C32" w:rsidP="007A6C32">
      <w:r>
        <w:t>- What variants do you see? And how often do they occur?</w:t>
      </w:r>
    </w:p>
    <w:p w14:paraId="01397F28" w14:textId="77777777" w:rsidR="007A6C32" w:rsidRDefault="007A6C32" w:rsidP="007A6C32">
      <w:r>
        <w:t>- Are there any conflicts in terms of separation of functions?</w:t>
      </w:r>
    </w:p>
    <w:p w14:paraId="15CFDFBA" w14:textId="77777777" w:rsidR="007A6C32" w:rsidRDefault="007A6C32" w:rsidP="007A6C32">
      <w:r>
        <w:t xml:space="preserve">- What opportunities for process optimization do you identify? </w:t>
      </w:r>
    </w:p>
    <w:p w14:paraId="62C68CE7" w14:textId="77777777" w:rsidR="007A6C32" w:rsidRDefault="007A6C32" w:rsidP="007A6C32">
      <w:r>
        <w:t>- What improvement initiatives would you suggest?</w:t>
      </w:r>
    </w:p>
    <w:p w14:paraId="7618774F" w14:textId="011AD013" w:rsidR="007A6C32" w:rsidRDefault="007A6C32" w:rsidP="007A6C32">
      <w:r>
        <w:t>- What information would you still like to receive from Green Air Inc.?</w:t>
      </w:r>
    </w:p>
    <w:p w14:paraId="32045F88" w14:textId="77777777" w:rsidR="007A6C32" w:rsidRDefault="007A6C32" w:rsidP="007A6C32"/>
    <w:p w14:paraId="6CD1A165" w14:textId="0AD4EB1D" w:rsidR="007A6C32" w:rsidRDefault="007A6C32" w:rsidP="007A6C32">
      <w:r>
        <w:t xml:space="preserve">For the analysis, we ask you to use Celonis Snap. A free account can be created via the following link: </w:t>
      </w:r>
      <w:hyperlink r:id="rId9" w:history="1">
        <w:r>
          <w:rPr>
            <w:rStyle w:val="Hyperlink"/>
          </w:rPr>
          <w:t>https://signup.celonis.com/ui/sign-up/get-started</w:t>
        </w:r>
      </w:hyperlink>
    </w:p>
    <w:p w14:paraId="41299A59" w14:textId="77777777" w:rsidR="007A6C32" w:rsidRDefault="007A6C32" w:rsidP="007A6C32"/>
    <w:p w14:paraId="74132F81" w14:textId="77777777" w:rsidR="007A6C32" w:rsidRDefault="007A6C32" w:rsidP="007A6C32">
      <w:r>
        <w:t>The first step is located in the "Data" section at Data Integration.</w:t>
      </w:r>
    </w:p>
    <w:p w14:paraId="20DE7DF6" w14:textId="0A505AD8" w:rsidR="007A6C32" w:rsidRDefault="007A6C32" w:rsidP="007A6C32">
      <w:r>
        <w:t>To load the data it will have to be structured as an "eventlog". Creating this eventlog can be done in two ways:</w:t>
      </w:r>
    </w:p>
    <w:p w14:paraId="18BEA6F3" w14:textId="4C7D21FC" w:rsidR="007A6C32" w:rsidRDefault="007A6C32" w:rsidP="007A6C32">
      <w:r>
        <w:t>1) You create an eventlog before uploading the data using e.g. Python.</w:t>
      </w:r>
      <w:r>
        <w:br/>
        <w:t>This is explained in more detail in the Celonis Snap environment. Accessible via Quickstarts &gt; Event Logs &gt; How to generate Eventlogs OR via this link https://</w:t>
      </w:r>
      <w:r>
        <w:rPr>
          <w:b/>
          <w:bCs/>
        </w:rPr>
        <w:t>&lt;link&gt;</w:t>
      </w:r>
      <w:r>
        <w:t>.celonis.cloud/help/pages/viewpage.action?pageId=39682707</w:t>
      </w:r>
    </w:p>
    <w:p w14:paraId="72BEBA08" w14:textId="3D5649BE" w:rsidR="007A6C32" w:rsidRDefault="007A6C32" w:rsidP="007A6C32">
      <w:r>
        <w:t xml:space="preserve">2) You do a data upload and then process the data through Celonis in SQL statements to an event log. This is explained in more detail in the Celonis Snap environment. Accessible via Data Integration &gt; Data Pools &gt; Data Jobs &gt; Transformations OR via this link  </w:t>
      </w:r>
      <w:hyperlink w:history="1">
        <w:r>
          <w:rPr>
            <w:rStyle w:val="Hyperlink"/>
          </w:rPr>
          <w:t>https://</w:t>
        </w:r>
        <w:r>
          <w:rPr>
            <w:rStyle w:val="Hyperlink"/>
            <w:b/>
            <w:bCs/>
          </w:rPr>
          <w:t>&lt;link&gt;</w:t>
        </w:r>
        <w:r>
          <w:rPr>
            <w:rStyle w:val="Hyperlink"/>
          </w:rPr>
          <w:t>.celonis.cloud/help/display/CIBC/Transformations</w:t>
        </w:r>
      </w:hyperlink>
    </w:p>
    <w:p w14:paraId="19F3CB55" w14:textId="58F8BEDB" w:rsidR="007A6C32" w:rsidRDefault="007A6C32" w:rsidP="007A6C32">
      <w:r w:rsidRPr="007A6C32">
        <w:rPr>
          <w:u w:val="single"/>
        </w:rPr>
        <w:t>Note: should the link no longer work due to Celonis renewal, these resources are also available as PDFs on the SharePoint or you can search within the new Celonis documentation structure:</w:t>
      </w:r>
      <w:r>
        <w:t xml:space="preserve"> </w:t>
      </w:r>
      <w:hyperlink r:id="rId10" w:history="1">
        <w:r>
          <w:rPr>
            <w:rStyle w:val="Hyperlink"/>
            <w:sz w:val="24"/>
            <w:szCs w:val="24"/>
          </w:rPr>
          <w:t>https://docs.celonis.com/?lang=en</w:t>
        </w:r>
      </w:hyperlink>
    </w:p>
    <w:p w14:paraId="0B7E1087" w14:textId="59BEACFA" w:rsidR="007A6C32" w:rsidRDefault="007A6C32" w:rsidP="007A6C32">
      <w:r>
        <w:t xml:space="preserve">Once the data has been successfully uploaded and the process data model has been uploaded you can proceed to the next stage. </w:t>
      </w:r>
    </w:p>
    <w:p w14:paraId="7E4CC9C1" w14:textId="77777777" w:rsidR="007A6C32" w:rsidRDefault="007A6C32" w:rsidP="007A6C32">
      <w:r>
        <w:t>The second step is in the "Studio". Here you can create a package and then create an Analysis in it. Please note that you can use visualizations to answer the questions on the previous page.</w:t>
      </w:r>
    </w:p>
    <w:p w14:paraId="62E4F296" w14:textId="02FECF5C" w:rsidR="007A6C32" w:rsidRDefault="007A6C32" w:rsidP="007A6C32"/>
    <w:p w14:paraId="0465BC6A" w14:textId="4DF9E6A2" w:rsidR="007A6C32" w:rsidRDefault="007A6C32" w:rsidP="007A6C32"/>
    <w:p w14:paraId="0711A133" w14:textId="4A61C93D" w:rsidR="007A6C32" w:rsidRDefault="007A6C32" w:rsidP="007A6C32"/>
    <w:p w14:paraId="24720D57" w14:textId="77777777" w:rsidR="007A6C32" w:rsidRDefault="007A6C32" w:rsidP="007A6C32"/>
    <w:p w14:paraId="043B5FE7" w14:textId="77777777" w:rsidR="007A6C32" w:rsidRDefault="007A6C32" w:rsidP="007A6C32">
      <w:r>
        <w:lastRenderedPageBreak/>
        <w:t>Please note the following:</w:t>
      </w:r>
    </w:p>
    <w:p w14:paraId="74DADA9C" w14:textId="3208983E" w:rsidR="007A6C32" w:rsidRDefault="007A6C32" w:rsidP="007A6C32">
      <w:r>
        <w:t xml:space="preserve">- The presentation should last about 15 - 20 </w:t>
      </w:r>
      <w:r w:rsidR="00D72139">
        <w:t>minutes</w:t>
      </w:r>
    </w:p>
    <w:p w14:paraId="400E6027" w14:textId="34083868" w:rsidR="00601F62" w:rsidRDefault="00601F62" w:rsidP="007A6C32">
      <w:r>
        <w:t xml:space="preserve">- Please invite </w:t>
      </w:r>
      <w:hyperlink r:id="rId11" w:history="1">
        <w:r w:rsidRPr="00B65EBB">
          <w:rPr>
            <w:rStyle w:val="Hyperlink"/>
          </w:rPr>
          <w:t>Johannes.Stelzer@innio.com</w:t>
        </w:r>
      </w:hyperlink>
      <w:r>
        <w:t xml:space="preserve"> to your snap team and analysis </w:t>
      </w:r>
      <w:r w:rsidR="003C4EDD">
        <w:sym w:font="Wingdings" w:char="F0E0"/>
      </w:r>
      <w:r w:rsidR="003C4EDD">
        <w:t xml:space="preserve"> t</w:t>
      </w:r>
      <w:r>
        <w:t>his is possible via Admin &amp; Settings &gt; Users &gt; Invite New Users</w:t>
      </w:r>
    </w:p>
    <w:p w14:paraId="55A3362C" w14:textId="77777777" w:rsidR="007A6C32" w:rsidRDefault="007A6C32" w:rsidP="007A6C32">
      <w:r>
        <w:t>- Make sure all questions are answered</w:t>
      </w:r>
    </w:p>
    <w:p w14:paraId="71622A45" w14:textId="77777777" w:rsidR="007A6C32" w:rsidRDefault="007A6C32" w:rsidP="007A6C32">
      <w:r>
        <w:t>- Make sure you can explain why you went with option 1 or option 2 for event log processing.</w:t>
      </w:r>
    </w:p>
    <w:p w14:paraId="5DFC95AC" w14:textId="70C761B5" w:rsidR="007A6C32" w:rsidRDefault="007A6C32" w:rsidP="007A6C32">
      <w:r>
        <w:t xml:space="preserve">- Several process </w:t>
      </w:r>
      <w:r w:rsidR="00E65C9E">
        <w:t>experts</w:t>
      </w:r>
      <w:r>
        <w:t xml:space="preserve"> have been asked for help in this case. </w:t>
      </w:r>
      <w:r w:rsidR="00E65C9E">
        <w:t>So,</w:t>
      </w:r>
      <w:r>
        <w:t xml:space="preserve"> make sure you stand out. Good content is borderline conditional, but creativity, presentation and personality make a lasting impression and will be the deciding factor.</w:t>
      </w:r>
    </w:p>
    <w:p w14:paraId="249ADA2C" w14:textId="2BFC4521" w:rsidR="007A6C32" w:rsidRDefault="007A6C32" w:rsidP="007A6C32">
      <w:r>
        <w:t xml:space="preserve">If you have any practical questions about the presentation, feel free to get in touch. More information about the case and the company's problem situation is not available, but you are free to add your own. </w:t>
      </w:r>
    </w:p>
    <w:p w14:paraId="1B27B996" w14:textId="57F0C0E0" w:rsidR="00ED65EE" w:rsidRDefault="007A6C32" w:rsidP="007A6C32">
      <w:r>
        <w:t>Good luck!</w:t>
      </w:r>
    </w:p>
    <w:sectPr w:rsidR="00ED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32"/>
    <w:rsid w:val="003C4EDD"/>
    <w:rsid w:val="00601F62"/>
    <w:rsid w:val="007A6C32"/>
    <w:rsid w:val="00D72139"/>
    <w:rsid w:val="00E65C9E"/>
    <w:rsid w:val="00ED65EE"/>
    <w:rsid w:val="00F1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1963"/>
  <w15:chartTrackingRefBased/>
  <w15:docId w15:val="{3064AFE8-34EA-4BE5-A3C1-C5450BEE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6C32"/>
    <w:rPr>
      <w:color w:val="0000FF"/>
      <w:u w:val="single"/>
    </w:rPr>
  </w:style>
  <w:style w:type="character" w:styleId="NichtaufgelsteErwhnung">
    <w:name w:val="Unresolved Mention"/>
    <w:basedOn w:val="Absatz-Standardschriftart"/>
    <w:uiPriority w:val="99"/>
    <w:semiHidden/>
    <w:unhideWhenUsed/>
    <w:rsid w:val="00E6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90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15946.086AE12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annes.Stelzer@innio.com" TargetMode="External"/><Relationship Id="rId5" Type="http://schemas.openxmlformats.org/officeDocument/2006/relationships/settings" Target="settings.xml"/><Relationship Id="rId10" Type="http://schemas.openxmlformats.org/officeDocument/2006/relationships/hyperlink" Target="https://docs.celonis.com/?lang=en" TargetMode="External"/><Relationship Id="rId4" Type="http://schemas.openxmlformats.org/officeDocument/2006/relationships/styles" Target="styles.xml"/><Relationship Id="rId9" Type="http://schemas.openxmlformats.org/officeDocument/2006/relationships/hyperlink" Target="https://signup.celonis.com/ui/sign-up/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799BF78098143AC7CE61CB6292943" ma:contentTypeVersion="10" ma:contentTypeDescription="Create a new document." ma:contentTypeScope="" ma:versionID="d93046dac5e6ed61efe4f5d3143f64e3">
  <xsd:schema xmlns:xsd="http://www.w3.org/2001/XMLSchema" xmlns:xs="http://www.w3.org/2001/XMLSchema" xmlns:p="http://schemas.microsoft.com/office/2006/metadata/properties" xmlns:ns2="a7fd1e22-979a-4438-b4db-36dea92884d3" xmlns:ns3="274c5401-073a-4b8d-9719-aa6d6fe920eb" targetNamespace="http://schemas.microsoft.com/office/2006/metadata/properties" ma:root="true" ma:fieldsID="14186a50652afe5bf17e36c255f91f63" ns2:_="" ns3:_="">
    <xsd:import namespace="a7fd1e22-979a-4438-b4db-36dea92884d3"/>
    <xsd:import namespace="274c5401-073a-4b8d-9719-aa6d6fe920e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d1e22-979a-4438-b4db-36dea9288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a0647fa-63c5-4f40-b5fc-56828763e62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4c5401-073a-4b8d-9719-aa6d6fe920e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fd5feab-0de5-49fa-96b0-94e5b71dee45}" ma:internalName="TaxCatchAll" ma:showField="CatchAllData" ma:web="274c5401-073a-4b8d-9719-aa6d6fe920eb">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74c5401-073a-4b8d-9719-aa6d6fe920eb"/>
    <lcf76f155ced4ddcb4097134ff3c332f xmlns="a7fd1e22-979a-4438-b4db-36dea92884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EF860D-9407-4808-B2A1-23F7D70D1F80}">
  <ds:schemaRefs>
    <ds:schemaRef ds:uri="http://schemas.microsoft.com/sharepoint/v3/contenttype/forms"/>
  </ds:schemaRefs>
</ds:datastoreItem>
</file>

<file path=customXml/itemProps2.xml><?xml version="1.0" encoding="utf-8"?>
<ds:datastoreItem xmlns:ds="http://schemas.openxmlformats.org/officeDocument/2006/customXml" ds:itemID="{F62EAD21-54B7-4013-B039-C885CBBEF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d1e22-979a-4438-b4db-36dea92884d3"/>
    <ds:schemaRef ds:uri="274c5401-073a-4b8d-9719-aa6d6fe92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C40BF-05E6-4832-BFE1-12DACD7B254B}">
  <ds:schemaRefs>
    <ds:schemaRef ds:uri="http://schemas.microsoft.com/office/2006/metadata/properties"/>
    <ds:schemaRef ds:uri="http://schemas.microsoft.com/office/infopath/2007/PartnerControls"/>
    <ds:schemaRef ds:uri="274c5401-073a-4b8d-9719-aa6d6fe920eb"/>
    <ds:schemaRef ds:uri="a7fd1e22-979a-4438-b4db-36dea92884d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Stelzer, Johannes (INNIO)</dc:creator>
  <cp:keywords/>
  <dc:description/>
  <cp:lastModifiedBy>Suttner, Christopher (INNIO)</cp:lastModifiedBy>
  <cp:revision>4</cp:revision>
  <dcterms:created xsi:type="dcterms:W3CDTF">2022-10-26T01:14:00Z</dcterms:created>
  <dcterms:modified xsi:type="dcterms:W3CDTF">2024-04-19T13:39:00Z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0x010100F76799BF78098143AC7CE61CB6292943</vt:lpwstr>
  </property>
</Properties>
</file>