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F805" w14:textId="77777777" w:rsidR="00771500" w:rsidRPr="00771500" w:rsidRDefault="00771500" w:rsidP="00771500">
      <w:pPr>
        <w:pStyle w:val="1"/>
      </w:pPr>
      <w:r w:rsidRPr="00771500">
        <w:t xml:space="preserve">Влияние параметров сигнала на функцию неопределенности последовательности </w:t>
      </w:r>
      <w:proofErr w:type="spellStart"/>
      <w:r w:rsidRPr="00771500">
        <w:t>Задова</w:t>
      </w:r>
      <w:proofErr w:type="spellEnd"/>
      <w:r w:rsidRPr="00771500">
        <w:t>-Чу</w:t>
      </w:r>
    </w:p>
    <w:p w14:paraId="71DA2CBB" w14:textId="720E022F" w:rsidR="005F3480" w:rsidRDefault="00771500" w:rsidP="00771500">
      <w:pPr>
        <w:jc w:val="right"/>
      </w:pPr>
      <w:r w:rsidRPr="00771500">
        <w:rPr>
          <w:u w:val="single"/>
        </w:rPr>
        <w:t>Выполнила</w:t>
      </w:r>
      <w:r>
        <w:t>: Величкина А.С.</w:t>
      </w:r>
    </w:p>
    <w:p w14:paraId="1E76B877" w14:textId="7BF25C7E" w:rsidR="00771500" w:rsidRDefault="00771500" w:rsidP="00771500">
      <w:r w:rsidRPr="00771500">
        <w:rPr>
          <w:b/>
          <w:bCs/>
        </w:rPr>
        <w:t>М-последовательность или последовательность максимальной длины</w:t>
      </w:r>
      <w:r w:rsidRPr="00771500">
        <w:t xml:space="preserve"> (англ. </w:t>
      </w:r>
      <w:proofErr w:type="spellStart"/>
      <w:r w:rsidRPr="00771500">
        <w:t>maximum-length</w:t>
      </w:r>
      <w:proofErr w:type="spellEnd"/>
      <w:r w:rsidRPr="00771500">
        <w:t xml:space="preserve"> </w:t>
      </w:r>
      <w:proofErr w:type="spellStart"/>
      <w:r w:rsidRPr="00771500">
        <w:t>sequence</w:t>
      </w:r>
      <w:proofErr w:type="spellEnd"/>
      <w:r w:rsidRPr="00771500">
        <w:t>, MLS) — псевдослучайная двоичная последовательность, порожденная регистром сдвига с линейной обратной связью и имеющая максимальный период. М-последовательности применяются в широкополосных системах связи.</w:t>
      </w:r>
    </w:p>
    <w:p w14:paraId="1BD351F3" w14:textId="2AF38BEC" w:rsidR="00771500" w:rsidRDefault="00771500" w:rsidP="00771500">
      <w:r>
        <w:t xml:space="preserve">Рассмотрим влияние полосы сигнала на ФН при использовании </w:t>
      </w:r>
      <w:r>
        <w:rPr>
          <w:lang w:val="en-US"/>
        </w:rPr>
        <w:t>M</w:t>
      </w:r>
      <w:r w:rsidRPr="00771500">
        <w:t>-</w:t>
      </w:r>
      <w:r>
        <w:t>последовательности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1500" w14:paraId="2DA5A7BE" w14:textId="77777777" w:rsidTr="00771500">
        <w:tc>
          <w:tcPr>
            <w:tcW w:w="4672" w:type="dxa"/>
          </w:tcPr>
          <w:p w14:paraId="436DA5C1" w14:textId="717650AD" w:rsidR="00771500" w:rsidRDefault="00771500" w:rsidP="0077150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30203CB" wp14:editId="79BC28B8">
                  <wp:extent cx="2879692" cy="216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07CC530" w14:textId="0B443FC6" w:rsidR="00771500" w:rsidRDefault="00771500" w:rsidP="0077150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44F5343" wp14:editId="6D1EBE9F">
                  <wp:extent cx="2879692" cy="216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500" w:rsidRPr="00771500" w14:paraId="37A1B003" w14:textId="77777777" w:rsidTr="001F115C">
        <w:tc>
          <w:tcPr>
            <w:tcW w:w="9345" w:type="dxa"/>
            <w:gridSpan w:val="2"/>
          </w:tcPr>
          <w:p w14:paraId="554AF4E4" w14:textId="1290F819" w:rsidR="00771500" w:rsidRPr="00771500" w:rsidRDefault="00771500" w:rsidP="00771500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771500">
              <w:rPr>
                <w:lang w:val="en-US"/>
              </w:rPr>
              <w:t>sps</w:t>
            </w:r>
            <w:proofErr w:type="spellEnd"/>
            <w:r w:rsidRPr="00771500">
              <w:rPr>
                <w:lang w:val="en-US"/>
              </w:rPr>
              <w:t xml:space="preserve"> = 32; </w:t>
            </w:r>
            <w:proofErr w:type="spellStart"/>
            <w:r w:rsidRPr="00771500">
              <w:rPr>
                <w:lang w:val="en-US"/>
              </w:rPr>
              <w:t>Mseq_M</w:t>
            </w:r>
            <w:proofErr w:type="spellEnd"/>
            <w:r w:rsidRPr="00771500">
              <w:rPr>
                <w:lang w:val="en-US"/>
              </w:rPr>
              <w:t xml:space="preserve"> = 6; </w:t>
            </w:r>
            <w:proofErr w:type="spellStart"/>
            <w:r w:rsidRPr="00771500">
              <w:rPr>
                <w:lang w:val="en-US"/>
              </w:rPr>
              <w:t>Mseq_type</w:t>
            </w:r>
            <w:proofErr w:type="spellEnd"/>
            <w:r w:rsidRPr="00771500">
              <w:rPr>
                <w:lang w:val="en-US"/>
              </w:rPr>
              <w:t xml:space="preserve"> = 1; </w:t>
            </w:r>
            <w:proofErr w:type="spellStart"/>
            <w:r w:rsidRPr="00771500">
              <w:rPr>
                <w:lang w:val="en-US"/>
              </w:rPr>
              <w:t>SNR_dB</w:t>
            </w:r>
            <w:proofErr w:type="spellEnd"/>
            <w:r w:rsidRPr="00771500">
              <w:rPr>
                <w:lang w:val="en-US"/>
              </w:rPr>
              <w:t xml:space="preserve"> = 10</w:t>
            </w:r>
          </w:p>
        </w:tc>
      </w:tr>
      <w:tr w:rsidR="00771500" w14:paraId="0442D2D1" w14:textId="77777777" w:rsidTr="00771500">
        <w:tc>
          <w:tcPr>
            <w:tcW w:w="4672" w:type="dxa"/>
          </w:tcPr>
          <w:p w14:paraId="50EA2D1E" w14:textId="04D2844E" w:rsidR="00771500" w:rsidRDefault="00771500" w:rsidP="0077150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B2A4C46" wp14:editId="3C7920AF">
                  <wp:extent cx="2879692" cy="2160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2D1C36C" w14:textId="7CF789A0" w:rsidR="00771500" w:rsidRDefault="00771500" w:rsidP="0077150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F67BE21" wp14:editId="2FC12893">
                  <wp:extent cx="2879692" cy="216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500" w:rsidRPr="00771500" w14:paraId="76700014" w14:textId="77777777" w:rsidTr="00CF10BC">
        <w:tc>
          <w:tcPr>
            <w:tcW w:w="9345" w:type="dxa"/>
            <w:gridSpan w:val="2"/>
          </w:tcPr>
          <w:p w14:paraId="5C424C25" w14:textId="2FA6A6A0" w:rsidR="00771500" w:rsidRPr="00771500" w:rsidRDefault="00771500" w:rsidP="00771500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771500">
              <w:rPr>
                <w:lang w:val="en-US"/>
              </w:rPr>
              <w:t>sps</w:t>
            </w:r>
            <w:proofErr w:type="spellEnd"/>
            <w:r w:rsidRPr="00771500">
              <w:rPr>
                <w:lang w:val="en-US"/>
              </w:rPr>
              <w:t xml:space="preserve"> = 16; </w:t>
            </w:r>
            <w:proofErr w:type="spellStart"/>
            <w:r w:rsidRPr="00771500">
              <w:rPr>
                <w:lang w:val="en-US"/>
              </w:rPr>
              <w:t>Mseq_M</w:t>
            </w:r>
            <w:proofErr w:type="spellEnd"/>
            <w:r w:rsidRPr="00771500">
              <w:rPr>
                <w:lang w:val="en-US"/>
              </w:rPr>
              <w:t xml:space="preserve"> = 7; </w:t>
            </w:r>
            <w:proofErr w:type="spellStart"/>
            <w:r w:rsidRPr="00771500">
              <w:rPr>
                <w:lang w:val="en-US"/>
              </w:rPr>
              <w:t>Mseq_type</w:t>
            </w:r>
            <w:proofErr w:type="spellEnd"/>
            <w:r w:rsidRPr="00771500">
              <w:rPr>
                <w:lang w:val="en-US"/>
              </w:rPr>
              <w:t xml:space="preserve"> = 1; </w:t>
            </w:r>
            <w:proofErr w:type="spellStart"/>
            <w:r w:rsidRPr="00771500">
              <w:rPr>
                <w:lang w:val="en-US"/>
              </w:rPr>
              <w:t>SNR_dB</w:t>
            </w:r>
            <w:proofErr w:type="spellEnd"/>
            <w:r w:rsidRPr="00771500">
              <w:rPr>
                <w:lang w:val="en-US"/>
              </w:rPr>
              <w:t xml:space="preserve"> = 10</w:t>
            </w:r>
          </w:p>
        </w:tc>
      </w:tr>
      <w:tr w:rsidR="00771500" w14:paraId="60F63E80" w14:textId="77777777" w:rsidTr="00771500">
        <w:tc>
          <w:tcPr>
            <w:tcW w:w="4672" w:type="dxa"/>
          </w:tcPr>
          <w:p w14:paraId="41BFFAE6" w14:textId="3A79BA6C" w:rsidR="00771500" w:rsidRDefault="00771500" w:rsidP="00771500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AF193F4" wp14:editId="516F0C0B">
                  <wp:extent cx="2879692" cy="2160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D09184D" w14:textId="2112A0A1" w:rsidR="00771500" w:rsidRDefault="00771500" w:rsidP="0077150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2A8F5D6" wp14:editId="6E80E493">
                  <wp:extent cx="2879692" cy="216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500" w:rsidRPr="00771500" w14:paraId="00B82854" w14:textId="77777777" w:rsidTr="00C26ACE">
        <w:tc>
          <w:tcPr>
            <w:tcW w:w="9345" w:type="dxa"/>
            <w:gridSpan w:val="2"/>
          </w:tcPr>
          <w:p w14:paraId="6B28364D" w14:textId="34595002" w:rsidR="00771500" w:rsidRPr="00771500" w:rsidRDefault="00771500" w:rsidP="00771500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771500">
              <w:rPr>
                <w:lang w:val="en-US"/>
              </w:rPr>
              <w:t>sps</w:t>
            </w:r>
            <w:proofErr w:type="spellEnd"/>
            <w:r w:rsidRPr="00771500">
              <w:rPr>
                <w:lang w:val="en-US"/>
              </w:rPr>
              <w:t xml:space="preserve"> </w:t>
            </w:r>
            <w:proofErr w:type="gramStart"/>
            <w:r w:rsidRPr="00771500">
              <w:rPr>
                <w:lang w:val="en-US"/>
              </w:rPr>
              <w:t>=  8</w:t>
            </w:r>
            <w:proofErr w:type="gramEnd"/>
            <w:r w:rsidRPr="00771500">
              <w:rPr>
                <w:lang w:val="en-US"/>
              </w:rPr>
              <w:t xml:space="preserve">; </w:t>
            </w:r>
            <w:proofErr w:type="spellStart"/>
            <w:r w:rsidRPr="00771500">
              <w:rPr>
                <w:lang w:val="en-US"/>
              </w:rPr>
              <w:t>Mseq_M</w:t>
            </w:r>
            <w:proofErr w:type="spellEnd"/>
            <w:r w:rsidRPr="00771500">
              <w:rPr>
                <w:lang w:val="en-US"/>
              </w:rPr>
              <w:t xml:space="preserve"> = 8; </w:t>
            </w:r>
            <w:proofErr w:type="spellStart"/>
            <w:r w:rsidRPr="00771500">
              <w:rPr>
                <w:lang w:val="en-US"/>
              </w:rPr>
              <w:t>Mseq_type</w:t>
            </w:r>
            <w:proofErr w:type="spellEnd"/>
            <w:r w:rsidRPr="00771500">
              <w:rPr>
                <w:lang w:val="en-US"/>
              </w:rPr>
              <w:t xml:space="preserve"> = 1; </w:t>
            </w:r>
            <w:proofErr w:type="spellStart"/>
            <w:r w:rsidRPr="00771500">
              <w:rPr>
                <w:lang w:val="en-US"/>
              </w:rPr>
              <w:t>SNR_dB</w:t>
            </w:r>
            <w:proofErr w:type="spellEnd"/>
            <w:r w:rsidRPr="00771500">
              <w:rPr>
                <w:lang w:val="en-US"/>
              </w:rPr>
              <w:t xml:space="preserve"> = 10</w:t>
            </w:r>
          </w:p>
        </w:tc>
      </w:tr>
    </w:tbl>
    <w:p w14:paraId="5C4B9C6C" w14:textId="50CCC15D" w:rsidR="00771500" w:rsidRDefault="00771500" w:rsidP="00771500">
      <w:r>
        <w:t xml:space="preserve">В данном примере изменяются параметр </w:t>
      </w:r>
      <w:proofErr w:type="spellStart"/>
      <w:r>
        <w:rPr>
          <w:lang w:val="en-US"/>
        </w:rPr>
        <w:t>sps</w:t>
      </w:r>
      <w:proofErr w:type="spellEnd"/>
      <w:r w:rsidRPr="00771500">
        <w:t xml:space="preserve">, </w:t>
      </w:r>
      <w:r>
        <w:t xml:space="preserve">отвечающий за количество отсчетов, приходящихся на символ, и </w:t>
      </w:r>
      <w:proofErr w:type="spellStart"/>
      <w:r>
        <w:rPr>
          <w:lang w:val="en-US"/>
        </w:rPr>
        <w:t>Mseq</w:t>
      </w:r>
      <w:proofErr w:type="spellEnd"/>
      <w:r w:rsidRPr="00771500">
        <w:t>_</w:t>
      </w:r>
      <w:r>
        <w:rPr>
          <w:lang w:val="en-US"/>
        </w:rPr>
        <w:t>M</w:t>
      </w:r>
      <w:r w:rsidRPr="00771500">
        <w:t xml:space="preserve">, </w:t>
      </w:r>
      <w:r>
        <w:t xml:space="preserve">отвечающий за длину последовательности и полосу сигнала соответственно. </w:t>
      </w:r>
      <w:r w:rsidRPr="004E62B0">
        <w:t xml:space="preserve">Как видно из графиков, при уменьшении полосы сигнала </w:t>
      </w:r>
      <w:r>
        <w:t>основное «пятно»</w:t>
      </w:r>
      <w:r>
        <w:t xml:space="preserve"> на двумерной ФН</w:t>
      </w:r>
      <w:r>
        <w:t xml:space="preserve"> увеличивается по оси времени</w:t>
      </w:r>
      <w:r>
        <w:t>.</w:t>
      </w:r>
      <w:r w:rsidRPr="004E62B0">
        <w:t xml:space="preserve"> </w:t>
      </w:r>
      <w:proofErr w:type="gramStart"/>
      <w:r w:rsidRPr="004E62B0">
        <w:t>Следовательно</w:t>
      </w:r>
      <w:proofErr w:type="gramEnd"/>
      <w:r w:rsidRPr="004E62B0">
        <w:t xml:space="preserve">, даже при </w:t>
      </w:r>
      <w:r>
        <w:t xml:space="preserve">нулевой </w:t>
      </w:r>
      <w:proofErr w:type="spellStart"/>
      <w:r>
        <w:t>расстройке</w:t>
      </w:r>
      <w:proofErr w:type="spellEnd"/>
      <w:r>
        <w:t xml:space="preserve"> по частоте, шанс ошибочно принять сигнал во времени увеличивается</w:t>
      </w:r>
      <w:r w:rsidRPr="004E62B0">
        <w:t>.</w:t>
      </w:r>
    </w:p>
    <w:p w14:paraId="43F95F60" w14:textId="551BB7EB" w:rsidR="00771500" w:rsidRDefault="00771500" w:rsidP="00771500">
      <w:r>
        <w:t>Рассмотрим влияние длительности сигнала на ФН М-последовательности.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1500" w14:paraId="7FE45D94" w14:textId="77777777" w:rsidTr="00771500">
        <w:tc>
          <w:tcPr>
            <w:tcW w:w="4672" w:type="dxa"/>
          </w:tcPr>
          <w:p w14:paraId="30B43E04" w14:textId="54AA8E13" w:rsidR="00771500" w:rsidRDefault="00771500" w:rsidP="0077150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E194C90" wp14:editId="08080BA3">
                  <wp:extent cx="2879692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DBBFCF8" w14:textId="4AEE478C" w:rsidR="00771500" w:rsidRDefault="00771500" w:rsidP="0077150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23BAF49" wp14:editId="1AD1B197">
                  <wp:extent cx="2879692" cy="216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500" w:rsidRPr="00771500" w14:paraId="13C6FAD4" w14:textId="77777777" w:rsidTr="00976A36">
        <w:tc>
          <w:tcPr>
            <w:tcW w:w="9345" w:type="dxa"/>
            <w:gridSpan w:val="2"/>
          </w:tcPr>
          <w:p w14:paraId="14080C27" w14:textId="6227DE75" w:rsidR="00771500" w:rsidRPr="00771500" w:rsidRDefault="00771500" w:rsidP="00771500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771500">
              <w:rPr>
                <w:lang w:val="en-US"/>
              </w:rPr>
              <w:t>sps</w:t>
            </w:r>
            <w:proofErr w:type="spellEnd"/>
            <w:r w:rsidRPr="00771500">
              <w:rPr>
                <w:lang w:val="en-US"/>
              </w:rPr>
              <w:t xml:space="preserve"> = 16; </w:t>
            </w:r>
            <w:proofErr w:type="spellStart"/>
            <w:r w:rsidRPr="00771500">
              <w:rPr>
                <w:lang w:val="en-US"/>
              </w:rPr>
              <w:t>Mseq_M</w:t>
            </w:r>
            <w:proofErr w:type="spellEnd"/>
            <w:r w:rsidRPr="00771500">
              <w:rPr>
                <w:lang w:val="en-US"/>
              </w:rPr>
              <w:t xml:space="preserve"> = 8; </w:t>
            </w:r>
            <w:proofErr w:type="spellStart"/>
            <w:r w:rsidRPr="00771500">
              <w:rPr>
                <w:lang w:val="en-US"/>
              </w:rPr>
              <w:t>Mseq_type</w:t>
            </w:r>
            <w:proofErr w:type="spellEnd"/>
            <w:r w:rsidRPr="00771500">
              <w:rPr>
                <w:lang w:val="en-US"/>
              </w:rPr>
              <w:t xml:space="preserve"> = 1; </w:t>
            </w:r>
            <w:proofErr w:type="spellStart"/>
            <w:r w:rsidRPr="00771500">
              <w:rPr>
                <w:lang w:val="en-US"/>
              </w:rPr>
              <w:t>SNR_dB</w:t>
            </w:r>
            <w:proofErr w:type="spellEnd"/>
            <w:r w:rsidRPr="00771500">
              <w:rPr>
                <w:lang w:val="en-US"/>
              </w:rPr>
              <w:t xml:space="preserve"> = -15</w:t>
            </w:r>
          </w:p>
        </w:tc>
      </w:tr>
      <w:tr w:rsidR="00771500" w14:paraId="1357DDBC" w14:textId="77777777" w:rsidTr="00771500">
        <w:tc>
          <w:tcPr>
            <w:tcW w:w="4672" w:type="dxa"/>
          </w:tcPr>
          <w:p w14:paraId="53915581" w14:textId="4C14EA95" w:rsidR="00771500" w:rsidRDefault="00771500" w:rsidP="00771500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9783570" wp14:editId="25A369D9">
                  <wp:extent cx="2879692" cy="2160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98A2270" w14:textId="094EB9BC" w:rsidR="00771500" w:rsidRDefault="00771500" w:rsidP="0077150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C3823D6" wp14:editId="0A8212FB">
                  <wp:extent cx="2879692" cy="21600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500" w:rsidRPr="00771500" w14:paraId="1FEEDEE7" w14:textId="77777777" w:rsidTr="00C36F11">
        <w:tc>
          <w:tcPr>
            <w:tcW w:w="9345" w:type="dxa"/>
            <w:gridSpan w:val="2"/>
          </w:tcPr>
          <w:p w14:paraId="7C067CCE" w14:textId="17915CB3" w:rsidR="00771500" w:rsidRPr="00771500" w:rsidRDefault="00771500" w:rsidP="00771500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771500">
              <w:rPr>
                <w:lang w:val="en-US"/>
              </w:rPr>
              <w:t>sps</w:t>
            </w:r>
            <w:proofErr w:type="spellEnd"/>
            <w:r w:rsidRPr="00771500">
              <w:rPr>
                <w:lang w:val="en-US"/>
              </w:rPr>
              <w:t xml:space="preserve"> = 16; </w:t>
            </w:r>
            <w:proofErr w:type="spellStart"/>
            <w:r w:rsidRPr="00771500">
              <w:rPr>
                <w:lang w:val="en-US"/>
              </w:rPr>
              <w:t>Mseq_M</w:t>
            </w:r>
            <w:proofErr w:type="spellEnd"/>
            <w:r w:rsidRPr="00771500">
              <w:rPr>
                <w:lang w:val="en-US"/>
              </w:rPr>
              <w:t xml:space="preserve"> = 7; </w:t>
            </w:r>
            <w:proofErr w:type="spellStart"/>
            <w:r w:rsidRPr="00771500">
              <w:rPr>
                <w:lang w:val="en-US"/>
              </w:rPr>
              <w:t>Mseq_type</w:t>
            </w:r>
            <w:proofErr w:type="spellEnd"/>
            <w:r w:rsidRPr="00771500">
              <w:rPr>
                <w:lang w:val="en-US"/>
              </w:rPr>
              <w:t xml:space="preserve"> = 1; </w:t>
            </w:r>
            <w:proofErr w:type="spellStart"/>
            <w:r w:rsidRPr="00771500">
              <w:rPr>
                <w:lang w:val="en-US"/>
              </w:rPr>
              <w:t>SNR_dB</w:t>
            </w:r>
            <w:proofErr w:type="spellEnd"/>
            <w:r w:rsidRPr="00771500">
              <w:rPr>
                <w:lang w:val="en-US"/>
              </w:rPr>
              <w:t xml:space="preserve"> = -15</w:t>
            </w:r>
          </w:p>
        </w:tc>
      </w:tr>
      <w:tr w:rsidR="00771500" w14:paraId="26B14BD7" w14:textId="77777777" w:rsidTr="00771500">
        <w:tc>
          <w:tcPr>
            <w:tcW w:w="4672" w:type="dxa"/>
          </w:tcPr>
          <w:p w14:paraId="29EA0555" w14:textId="147721E0" w:rsidR="00771500" w:rsidRDefault="00771500" w:rsidP="0077150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95B47C5" wp14:editId="4F363DD3">
                  <wp:extent cx="2879692" cy="21600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1DB5750" w14:textId="0ADBB2BD" w:rsidR="00771500" w:rsidRDefault="00771500" w:rsidP="0077150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964BDED" wp14:editId="0FE0FC2C">
                  <wp:extent cx="2879692" cy="2160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500" w:rsidRPr="00771500" w14:paraId="6296C62E" w14:textId="77777777" w:rsidTr="000819DD">
        <w:tc>
          <w:tcPr>
            <w:tcW w:w="9345" w:type="dxa"/>
            <w:gridSpan w:val="2"/>
          </w:tcPr>
          <w:p w14:paraId="62DD65C9" w14:textId="44FA4BF1" w:rsidR="00771500" w:rsidRPr="00771500" w:rsidRDefault="00771500" w:rsidP="00771500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771500">
              <w:rPr>
                <w:lang w:val="en-US"/>
              </w:rPr>
              <w:t>sps</w:t>
            </w:r>
            <w:proofErr w:type="spellEnd"/>
            <w:r w:rsidRPr="00771500">
              <w:rPr>
                <w:lang w:val="en-US"/>
              </w:rPr>
              <w:t xml:space="preserve"> = 16; </w:t>
            </w:r>
            <w:proofErr w:type="spellStart"/>
            <w:r w:rsidRPr="00771500">
              <w:rPr>
                <w:lang w:val="en-US"/>
              </w:rPr>
              <w:t>Mseq_M</w:t>
            </w:r>
            <w:proofErr w:type="spellEnd"/>
            <w:r w:rsidRPr="00771500">
              <w:rPr>
                <w:lang w:val="en-US"/>
              </w:rPr>
              <w:t xml:space="preserve"> = 6; </w:t>
            </w:r>
            <w:proofErr w:type="spellStart"/>
            <w:r w:rsidRPr="00771500">
              <w:rPr>
                <w:lang w:val="en-US"/>
              </w:rPr>
              <w:t>Mseq_type</w:t>
            </w:r>
            <w:proofErr w:type="spellEnd"/>
            <w:r w:rsidRPr="00771500">
              <w:rPr>
                <w:lang w:val="en-US"/>
              </w:rPr>
              <w:t xml:space="preserve"> = 1; </w:t>
            </w:r>
            <w:proofErr w:type="spellStart"/>
            <w:r w:rsidRPr="00771500">
              <w:rPr>
                <w:lang w:val="en-US"/>
              </w:rPr>
              <w:t>SNR_dB</w:t>
            </w:r>
            <w:proofErr w:type="spellEnd"/>
            <w:r w:rsidRPr="00771500">
              <w:rPr>
                <w:lang w:val="en-US"/>
              </w:rPr>
              <w:t xml:space="preserve"> = -15</w:t>
            </w:r>
          </w:p>
        </w:tc>
      </w:tr>
    </w:tbl>
    <w:p w14:paraId="10787FDD" w14:textId="77777777" w:rsidR="00771500" w:rsidRPr="004E62B0" w:rsidRDefault="00771500" w:rsidP="00C6219D">
      <w:r>
        <w:t xml:space="preserve">В примере меняется длительность последовательности и берется худшее отношение сигнал-шум относительно предыдущего примера. </w:t>
      </w:r>
      <w:r>
        <w:t xml:space="preserve">Длительность сигнала влияет на функцию неопределенности аналогично случаю последовательности </w:t>
      </w:r>
      <w:proofErr w:type="spellStart"/>
      <w:r>
        <w:t>Задова</w:t>
      </w:r>
      <w:proofErr w:type="spellEnd"/>
      <w:r>
        <w:t xml:space="preserve">-Чу. Однако, кроме того, в данном случае при увеличении длительности сигнала пик ФН сужается по оси частот, следовательно возрастает шанс не приять сигнал вообще. </w:t>
      </w:r>
    </w:p>
    <w:p w14:paraId="236B985A" w14:textId="4D84E5CE" w:rsidR="00771500" w:rsidRDefault="00C6219D" w:rsidP="00771500">
      <w:r>
        <w:t>Рассмотрим влияние вида сигнала на ФН.</w:t>
      </w:r>
    </w:p>
    <w:p w14:paraId="7E70FD74" w14:textId="77777777" w:rsidR="00C6219D" w:rsidRDefault="00C6219D" w:rsidP="0077150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219D" w14:paraId="14BC437D" w14:textId="77777777" w:rsidTr="00C6219D">
        <w:tc>
          <w:tcPr>
            <w:tcW w:w="4672" w:type="dxa"/>
          </w:tcPr>
          <w:p w14:paraId="11FB3D76" w14:textId="42F71B7B" w:rsidR="00C6219D" w:rsidRDefault="00C6219D" w:rsidP="00771500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E24AA5A" wp14:editId="382A36EC">
                  <wp:extent cx="2879692" cy="21600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E7189B1" w14:textId="2A757B5A" w:rsidR="00C6219D" w:rsidRDefault="00C6219D" w:rsidP="0077150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80A0289" wp14:editId="59FF86E8">
                  <wp:extent cx="2879692" cy="21600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19D" w:rsidRPr="00C6219D" w14:paraId="3F44F76D" w14:textId="77777777" w:rsidTr="00403F12">
        <w:tc>
          <w:tcPr>
            <w:tcW w:w="9345" w:type="dxa"/>
            <w:gridSpan w:val="2"/>
          </w:tcPr>
          <w:p w14:paraId="643ACFDB" w14:textId="3F90E6C0" w:rsidR="00C6219D" w:rsidRPr="00C6219D" w:rsidRDefault="00C6219D" w:rsidP="00C6219D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C6219D">
              <w:rPr>
                <w:lang w:val="en-US"/>
              </w:rPr>
              <w:t>sps</w:t>
            </w:r>
            <w:proofErr w:type="spellEnd"/>
            <w:r w:rsidRPr="00C6219D">
              <w:rPr>
                <w:lang w:val="en-US"/>
              </w:rPr>
              <w:t xml:space="preserve"> = 16; </w:t>
            </w:r>
            <w:proofErr w:type="spellStart"/>
            <w:r w:rsidRPr="00C6219D">
              <w:rPr>
                <w:lang w:val="en-US"/>
              </w:rPr>
              <w:t>Mseq_M</w:t>
            </w:r>
            <w:proofErr w:type="spellEnd"/>
            <w:r w:rsidRPr="00C6219D">
              <w:rPr>
                <w:lang w:val="en-US"/>
              </w:rPr>
              <w:t xml:space="preserve"> = 7; </w:t>
            </w:r>
            <w:proofErr w:type="spellStart"/>
            <w:r w:rsidRPr="00C6219D">
              <w:rPr>
                <w:lang w:val="en-US"/>
              </w:rPr>
              <w:t>Mseq_type</w:t>
            </w:r>
            <w:proofErr w:type="spellEnd"/>
            <w:r w:rsidRPr="00C6219D">
              <w:rPr>
                <w:lang w:val="en-US"/>
              </w:rPr>
              <w:t xml:space="preserve"> = 3; </w:t>
            </w:r>
            <w:proofErr w:type="spellStart"/>
            <w:r w:rsidRPr="00C6219D">
              <w:rPr>
                <w:lang w:val="en-US"/>
              </w:rPr>
              <w:t>SNR_dB</w:t>
            </w:r>
            <w:proofErr w:type="spellEnd"/>
            <w:r w:rsidRPr="00C6219D">
              <w:rPr>
                <w:lang w:val="en-US"/>
              </w:rPr>
              <w:t xml:space="preserve"> = 10</w:t>
            </w:r>
          </w:p>
        </w:tc>
      </w:tr>
      <w:tr w:rsidR="00C6219D" w14:paraId="43E7E751" w14:textId="77777777" w:rsidTr="00C6219D">
        <w:tc>
          <w:tcPr>
            <w:tcW w:w="4672" w:type="dxa"/>
          </w:tcPr>
          <w:p w14:paraId="53D4D588" w14:textId="12776BC4" w:rsidR="00C6219D" w:rsidRDefault="00C6219D" w:rsidP="0077150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0A6DF504" wp14:editId="64079FBC">
                  <wp:extent cx="2879692" cy="21600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710A071" w14:textId="02851B39" w:rsidR="00C6219D" w:rsidRDefault="00C6219D" w:rsidP="0077150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7720C22" wp14:editId="5EC9F014">
                  <wp:extent cx="2879692" cy="21600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19D" w:rsidRPr="00C6219D" w14:paraId="365053CC" w14:textId="77777777" w:rsidTr="00C67E52">
        <w:tc>
          <w:tcPr>
            <w:tcW w:w="9345" w:type="dxa"/>
            <w:gridSpan w:val="2"/>
          </w:tcPr>
          <w:p w14:paraId="08300C30" w14:textId="0A090A04" w:rsidR="00C6219D" w:rsidRPr="00C6219D" w:rsidRDefault="00C6219D" w:rsidP="00C6219D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C6219D">
              <w:rPr>
                <w:lang w:val="en-US"/>
              </w:rPr>
              <w:t>sps</w:t>
            </w:r>
            <w:proofErr w:type="spellEnd"/>
            <w:r w:rsidRPr="00C6219D">
              <w:rPr>
                <w:lang w:val="en-US"/>
              </w:rPr>
              <w:t xml:space="preserve"> = 16; </w:t>
            </w:r>
            <w:proofErr w:type="spellStart"/>
            <w:r w:rsidRPr="00C6219D">
              <w:rPr>
                <w:lang w:val="en-US"/>
              </w:rPr>
              <w:t>Mseq_M</w:t>
            </w:r>
            <w:proofErr w:type="spellEnd"/>
            <w:r w:rsidRPr="00C6219D">
              <w:rPr>
                <w:lang w:val="en-US"/>
              </w:rPr>
              <w:t xml:space="preserve"> = 7; </w:t>
            </w:r>
            <w:proofErr w:type="spellStart"/>
            <w:r w:rsidRPr="00C6219D">
              <w:rPr>
                <w:lang w:val="en-US"/>
              </w:rPr>
              <w:t>Mseq_type</w:t>
            </w:r>
            <w:proofErr w:type="spellEnd"/>
            <w:r w:rsidRPr="00C6219D">
              <w:rPr>
                <w:lang w:val="en-US"/>
              </w:rPr>
              <w:t xml:space="preserve"> = 2; </w:t>
            </w:r>
            <w:proofErr w:type="spellStart"/>
            <w:r w:rsidRPr="00C6219D">
              <w:rPr>
                <w:lang w:val="en-US"/>
              </w:rPr>
              <w:t>SNR_dB</w:t>
            </w:r>
            <w:proofErr w:type="spellEnd"/>
            <w:r w:rsidRPr="00C6219D">
              <w:rPr>
                <w:lang w:val="en-US"/>
              </w:rPr>
              <w:t xml:space="preserve"> = 10</w:t>
            </w:r>
          </w:p>
        </w:tc>
      </w:tr>
      <w:tr w:rsidR="00C6219D" w14:paraId="50724344" w14:textId="77777777" w:rsidTr="00C6219D">
        <w:tc>
          <w:tcPr>
            <w:tcW w:w="4672" w:type="dxa"/>
          </w:tcPr>
          <w:p w14:paraId="42AB8217" w14:textId="2AFE5740" w:rsidR="00C6219D" w:rsidRDefault="00C6219D" w:rsidP="0077150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A65FDED" wp14:editId="62A69BFC">
                  <wp:extent cx="2879692" cy="21600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8AA830C" w14:textId="1C4D9510" w:rsidR="00C6219D" w:rsidRDefault="00C6219D" w:rsidP="00771500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75C4BAB" wp14:editId="7E16D8B7">
                  <wp:extent cx="2879692" cy="21600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19D" w:rsidRPr="00C6219D" w14:paraId="0866A606" w14:textId="77777777" w:rsidTr="004A12BA">
        <w:tc>
          <w:tcPr>
            <w:tcW w:w="9345" w:type="dxa"/>
            <w:gridSpan w:val="2"/>
          </w:tcPr>
          <w:p w14:paraId="6309C20F" w14:textId="01B92621" w:rsidR="00C6219D" w:rsidRPr="00C6219D" w:rsidRDefault="00C6219D" w:rsidP="00C6219D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C6219D">
              <w:rPr>
                <w:lang w:val="en-US"/>
              </w:rPr>
              <w:t>sps</w:t>
            </w:r>
            <w:proofErr w:type="spellEnd"/>
            <w:r w:rsidRPr="00C6219D">
              <w:rPr>
                <w:lang w:val="en-US"/>
              </w:rPr>
              <w:t xml:space="preserve"> = 16; </w:t>
            </w:r>
            <w:proofErr w:type="spellStart"/>
            <w:r w:rsidRPr="00C6219D">
              <w:rPr>
                <w:lang w:val="en-US"/>
              </w:rPr>
              <w:t>Mseq_M</w:t>
            </w:r>
            <w:proofErr w:type="spellEnd"/>
            <w:r w:rsidRPr="00C6219D">
              <w:rPr>
                <w:lang w:val="en-US"/>
              </w:rPr>
              <w:t xml:space="preserve"> = 7; </w:t>
            </w:r>
            <w:proofErr w:type="spellStart"/>
            <w:r w:rsidRPr="00C6219D">
              <w:rPr>
                <w:lang w:val="en-US"/>
              </w:rPr>
              <w:t>Mseq_type</w:t>
            </w:r>
            <w:proofErr w:type="spellEnd"/>
            <w:r w:rsidRPr="00C6219D">
              <w:rPr>
                <w:lang w:val="en-US"/>
              </w:rPr>
              <w:t xml:space="preserve"> = 1; </w:t>
            </w:r>
            <w:proofErr w:type="spellStart"/>
            <w:r w:rsidRPr="00C6219D">
              <w:rPr>
                <w:lang w:val="en-US"/>
              </w:rPr>
              <w:t>SNR_dB</w:t>
            </w:r>
            <w:proofErr w:type="spellEnd"/>
            <w:r w:rsidRPr="00C6219D">
              <w:rPr>
                <w:lang w:val="en-US"/>
              </w:rPr>
              <w:t xml:space="preserve"> = 10</w:t>
            </w:r>
          </w:p>
        </w:tc>
      </w:tr>
    </w:tbl>
    <w:p w14:paraId="2D67DF02" w14:textId="294F92A2" w:rsidR="00C6219D" w:rsidRDefault="00C6219D" w:rsidP="00771500">
      <w:r>
        <w:t xml:space="preserve">Как видно из графиков, при изменении вида сигнала, ФН практически не претерпевает изменений. Следовательно, при использовании </w:t>
      </w:r>
      <w:r>
        <w:rPr>
          <w:lang w:val="en-US"/>
        </w:rPr>
        <w:t>M</w:t>
      </w:r>
      <w:r w:rsidRPr="00C6219D">
        <w:t>-</w:t>
      </w:r>
      <w:r>
        <w:t xml:space="preserve">последовательности форма сигнала никак не влияет на характеристики приема. </w:t>
      </w:r>
    </w:p>
    <w:p w14:paraId="62F43A87" w14:textId="77777777" w:rsidR="00C6219D" w:rsidRPr="004E62B0" w:rsidRDefault="00C6219D" w:rsidP="00C6219D">
      <w:r w:rsidRPr="00C6219D">
        <w:rPr>
          <w:b/>
          <w:bCs/>
        </w:rPr>
        <w:lastRenderedPageBreak/>
        <w:t>Вывод</w:t>
      </w:r>
      <w:r>
        <w:t xml:space="preserve">: </w:t>
      </w:r>
      <w:r w:rsidRPr="004E62B0">
        <w:t xml:space="preserve">при значительных частотных </w:t>
      </w:r>
      <w:proofErr w:type="spellStart"/>
      <w:r w:rsidRPr="004E62B0">
        <w:t>расстройках</w:t>
      </w:r>
      <w:proofErr w:type="spellEnd"/>
      <w:r w:rsidRPr="004E62B0">
        <w:t xml:space="preserve"> в случае использования последовательности </w:t>
      </w:r>
      <w:proofErr w:type="spellStart"/>
      <w:r w:rsidRPr="004E62B0">
        <w:t>Задова</w:t>
      </w:r>
      <w:proofErr w:type="spellEnd"/>
      <w:r w:rsidRPr="004E62B0">
        <w:t xml:space="preserve">-Чу даже несмотря на ошибки по времени, </w:t>
      </w:r>
      <w:proofErr w:type="spellStart"/>
      <w:proofErr w:type="gramStart"/>
      <w:r w:rsidRPr="004E62B0">
        <w:t>синхро</w:t>
      </w:r>
      <w:proofErr w:type="spellEnd"/>
      <w:r w:rsidRPr="004E62B0">
        <w:t>-сигнал</w:t>
      </w:r>
      <w:proofErr w:type="gramEnd"/>
      <w:r w:rsidRPr="004E62B0">
        <w:t xml:space="preserve"> может быть принят, в тоже время для М-последовательности возможен «пропуск» сигнала, если его уровень не пройдет заданный порог </w:t>
      </w:r>
    </w:p>
    <w:p w14:paraId="6CB90F90" w14:textId="4E762B4D" w:rsidR="00C6219D" w:rsidRDefault="00C6219D" w:rsidP="00771500"/>
    <w:p w14:paraId="3DC2DF41" w14:textId="77777777" w:rsidR="00C6219D" w:rsidRPr="00C6219D" w:rsidRDefault="00C6219D" w:rsidP="00771500"/>
    <w:sectPr w:rsidR="00C6219D" w:rsidRPr="00C62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BBF"/>
    <w:multiLevelType w:val="multilevel"/>
    <w:tmpl w:val="BCDA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B221DEE"/>
    <w:multiLevelType w:val="hybridMultilevel"/>
    <w:tmpl w:val="EF38DB5E"/>
    <w:lvl w:ilvl="0" w:tplc="3D66E3B6">
      <w:start w:val="1"/>
      <w:numFmt w:val="decimal"/>
      <w:lvlText w:val="%1."/>
      <w:lvlJc w:val="center"/>
      <w:pPr>
        <w:ind w:left="170" w:hanging="17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A"/>
    <w:rsid w:val="002D6F76"/>
    <w:rsid w:val="004F6FA2"/>
    <w:rsid w:val="005F3480"/>
    <w:rsid w:val="00725609"/>
    <w:rsid w:val="00771500"/>
    <w:rsid w:val="009A4E06"/>
    <w:rsid w:val="00A465FF"/>
    <w:rsid w:val="00C14F88"/>
    <w:rsid w:val="00C6219D"/>
    <w:rsid w:val="00DB75CC"/>
    <w:rsid w:val="00F2568A"/>
    <w:rsid w:val="00F4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184D"/>
  <w15:chartTrackingRefBased/>
  <w15:docId w15:val="{1A7E6B51-D986-4DFA-B136-838A44F0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5CC"/>
    <w:pPr>
      <w:spacing w:after="0" w:line="360" w:lineRule="auto"/>
      <w:ind w:firstLine="709"/>
      <w:jc w:val="both"/>
    </w:pPr>
    <w:rPr>
      <w:i w:val="0"/>
      <w:sz w:val="28"/>
    </w:rPr>
  </w:style>
  <w:style w:type="paragraph" w:styleId="1">
    <w:name w:val="heading 1"/>
    <w:aliases w:val="Заголовок раздела"/>
    <w:basedOn w:val="a"/>
    <w:next w:val="a"/>
    <w:link w:val="10"/>
    <w:uiPriority w:val="9"/>
    <w:qFormat/>
    <w:rsid w:val="00771500"/>
    <w:pPr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"/>
    <w:link w:val="1"/>
    <w:uiPriority w:val="9"/>
    <w:rsid w:val="00771500"/>
    <w:rPr>
      <w:b/>
      <w:bCs/>
      <w:i w:val="0"/>
      <w:sz w:val="28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5"/>
    <w:rsid w:val="009A4E06"/>
    <w:pPr>
      <w:spacing w:after="0" w:line="240" w:lineRule="auto"/>
      <w:jc w:val="center"/>
    </w:pPr>
    <w:rPr>
      <w:rFonts w:eastAsia="SimSun"/>
      <w:i w:val="0"/>
      <w:color w:val="000000"/>
      <w:spacing w:val="-1"/>
      <w:sz w:val="24"/>
    </w:rPr>
  </w:style>
  <w:style w:type="paragraph" w:customStyle="1" w:styleId="a6">
    <w:name w:val="Стиль Основной текст + По центру"/>
    <w:basedOn w:val="a5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5">
    <w:name w:val="Body Text"/>
    <w:basedOn w:val="a"/>
    <w:link w:val="a7"/>
    <w:uiPriority w:val="99"/>
    <w:semiHidden/>
    <w:unhideWhenUsed/>
    <w:rsid w:val="002D6F76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ind w:firstLine="0"/>
      <w:jc w:val="center"/>
    </w:p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  <w:style w:type="table" w:styleId="aa">
    <w:name w:val="Table Grid"/>
    <w:basedOn w:val="a1"/>
    <w:uiPriority w:val="39"/>
    <w:rsid w:val="00771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3</cp:revision>
  <dcterms:created xsi:type="dcterms:W3CDTF">2023-05-08T14:36:00Z</dcterms:created>
  <dcterms:modified xsi:type="dcterms:W3CDTF">2023-05-08T14:50:00Z</dcterms:modified>
</cp:coreProperties>
</file>