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D452" w14:textId="77777777" w:rsidR="004508C0" w:rsidRPr="008D19C4" w:rsidRDefault="004508C0" w:rsidP="004508C0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МИНОБРНАУКИ</w:t>
      </w:r>
      <w:r w:rsidRPr="008D19C4">
        <w:rPr>
          <w:rFonts w:eastAsia="Times New Roman"/>
          <w:color w:val="auto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РОССИИ</w:t>
      </w:r>
    </w:p>
    <w:p w14:paraId="49C32FCC" w14:textId="77777777" w:rsidR="004508C0" w:rsidRPr="008D19C4" w:rsidRDefault="004508C0" w:rsidP="004508C0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ФЕДЕРАЛЬНОЕ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ГОСУДАРСТВЕННОЕ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БЮДЖЕТНОЕ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ОБРАЗОВАТЕЛЬНОЕ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УЧРЕЖДЕНИЕ ВЫСШЕГО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ОБРАЗОВАНИЯ</w:t>
      </w:r>
    </w:p>
    <w:p w14:paraId="600D6F10" w14:textId="77777777" w:rsidR="004508C0" w:rsidRPr="008D19C4" w:rsidRDefault="004508C0" w:rsidP="004508C0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«ВОРОНЕЖСКИЙ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ГОСУДАРСТВЕННЫЙ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УНИВЕРСИТЕТ»</w:t>
      </w:r>
    </w:p>
    <w:p w14:paraId="7E6A9D5D" w14:textId="77777777" w:rsidR="004508C0" w:rsidRPr="008D19C4" w:rsidRDefault="004508C0" w:rsidP="004508C0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(ФГБОУ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ВО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«ВГУ»)</w:t>
      </w:r>
    </w:p>
    <w:p w14:paraId="5B23EFD8" w14:textId="77777777" w:rsidR="004508C0" w:rsidRPr="008D19C4" w:rsidRDefault="004508C0" w:rsidP="004508C0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0CB52370" w14:textId="77777777" w:rsidR="004508C0" w:rsidRPr="008D19C4" w:rsidRDefault="004508C0" w:rsidP="004508C0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1C1D3DBB" w14:textId="77777777" w:rsidR="004508C0" w:rsidRPr="004508C0" w:rsidRDefault="004508C0" w:rsidP="004508C0">
      <w:pPr>
        <w:pStyle w:val="a3"/>
        <w:jc w:val="center"/>
        <w:rPr>
          <w:i/>
          <w:lang w:val="ru-RU"/>
        </w:rPr>
      </w:pPr>
      <w:r w:rsidRPr="004508C0">
        <w:rPr>
          <w:lang w:val="ru-RU"/>
        </w:rPr>
        <w:t>Физический факультет</w:t>
      </w:r>
    </w:p>
    <w:p w14:paraId="28D5F1B2" w14:textId="77777777" w:rsidR="004508C0" w:rsidRPr="004508C0" w:rsidRDefault="004508C0" w:rsidP="004508C0">
      <w:pPr>
        <w:pStyle w:val="a3"/>
        <w:jc w:val="center"/>
        <w:rPr>
          <w:lang w:val="ru-RU"/>
        </w:rPr>
      </w:pPr>
      <w:r w:rsidRPr="004508C0">
        <w:rPr>
          <w:lang w:val="ru-RU"/>
        </w:rPr>
        <w:t>Кафедра электроники</w:t>
      </w:r>
    </w:p>
    <w:p w14:paraId="32A60D6F" w14:textId="77777777" w:rsidR="004508C0" w:rsidRPr="008D19C4" w:rsidRDefault="004508C0" w:rsidP="004508C0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275E3803" w14:textId="77777777" w:rsidR="004508C0" w:rsidRPr="008D19C4" w:rsidRDefault="004508C0" w:rsidP="004508C0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4979903" w14:textId="475B75DA" w:rsidR="004508C0" w:rsidRDefault="004508C0" w:rsidP="004508C0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1AC4F973" w14:textId="5BFEAECB" w:rsidR="00837032" w:rsidRPr="00837032" w:rsidRDefault="00837032" w:rsidP="004508C0">
      <w:pPr>
        <w:ind w:firstLine="0"/>
        <w:jc w:val="center"/>
        <w:outlineLvl w:val="0"/>
        <w:rPr>
          <w:rFonts w:eastAsia="Times New Roman"/>
          <w:color w:val="FF0000"/>
          <w:szCs w:val="28"/>
          <w:lang w:eastAsia="ru-RU"/>
        </w:rPr>
      </w:pPr>
      <w:r w:rsidRPr="00837032">
        <w:rPr>
          <w:rFonts w:eastAsia="Times New Roman"/>
          <w:color w:val="FF0000"/>
          <w:szCs w:val="28"/>
          <w:lang w:eastAsia="ru-RU"/>
        </w:rPr>
        <w:t>Что-то по генераторам</w:t>
      </w:r>
    </w:p>
    <w:p w14:paraId="7B7EFD1F" w14:textId="77777777" w:rsidR="004508C0" w:rsidRPr="008D19C4" w:rsidRDefault="004508C0" w:rsidP="004508C0">
      <w:pPr>
        <w:suppressAutoHyphens/>
        <w:ind w:firstLine="0"/>
        <w:jc w:val="center"/>
        <w:rPr>
          <w:rFonts w:eastAsia="Times New Roman"/>
          <w:bCs/>
          <w:color w:val="auto"/>
          <w:szCs w:val="28"/>
          <w:lang w:eastAsia="ru-RU"/>
        </w:rPr>
      </w:pPr>
      <w:r w:rsidRPr="008D19C4">
        <w:rPr>
          <w:rFonts w:eastAsia="Times New Roman"/>
          <w:bCs/>
          <w:color w:val="auto"/>
          <w:szCs w:val="28"/>
          <w:lang w:eastAsia="ru-RU"/>
        </w:rPr>
        <w:t>Научно-исследовательская работа</w:t>
      </w:r>
    </w:p>
    <w:p w14:paraId="51C19402" w14:textId="77777777" w:rsidR="004508C0" w:rsidRPr="008D19C4" w:rsidRDefault="004508C0" w:rsidP="004508C0">
      <w:pPr>
        <w:suppressAutoHyphens/>
        <w:ind w:firstLine="0"/>
        <w:jc w:val="center"/>
        <w:rPr>
          <w:rFonts w:ascii="Cambria Math" w:eastAsia="Times New Roman" w:hAnsi="Cambria Math" w:cs="Cambria Math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t>03.04.03 «Радиофизика»</w:t>
      </w:r>
    </w:p>
    <w:p w14:paraId="0A57F369" w14:textId="77777777" w:rsidR="004508C0" w:rsidRPr="008D19C4" w:rsidRDefault="004508C0" w:rsidP="004508C0">
      <w:pPr>
        <w:suppressAutoHyphens/>
        <w:ind w:firstLine="0"/>
        <w:jc w:val="center"/>
        <w:rPr>
          <w:rFonts w:eastAsia="Times New Roman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t>Системы телекоммуникаций и радиоэлектронной борьбы</w:t>
      </w:r>
    </w:p>
    <w:p w14:paraId="6B21BF16" w14:textId="77777777" w:rsidR="004508C0" w:rsidRPr="008D19C4" w:rsidRDefault="004508C0" w:rsidP="004508C0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p w14:paraId="08AC94D3" w14:textId="77777777" w:rsidR="004508C0" w:rsidRPr="008D19C4" w:rsidRDefault="004508C0" w:rsidP="004508C0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p w14:paraId="5FD6106F" w14:textId="77777777" w:rsidR="004508C0" w:rsidRPr="004508C0" w:rsidRDefault="004508C0" w:rsidP="004508C0">
      <w:pPr>
        <w:pStyle w:val="a3"/>
        <w:rPr>
          <w:sz w:val="24"/>
          <w:lang w:val="ru-RU"/>
        </w:rPr>
      </w:pPr>
    </w:p>
    <w:p w14:paraId="32414B7D" w14:textId="77777777" w:rsidR="004508C0" w:rsidRPr="008D19C4" w:rsidRDefault="004508C0" w:rsidP="004508C0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tbl>
      <w:tblPr>
        <w:tblW w:w="9944" w:type="dxa"/>
        <w:tblCellSpacing w:w="56" w:type="dxa"/>
        <w:tblInd w:w="-34" w:type="dxa"/>
        <w:tblLook w:val="04A0" w:firstRow="1" w:lastRow="0" w:firstColumn="1" w:lastColumn="0" w:noHBand="0" w:noVBand="1"/>
      </w:tblPr>
      <w:tblGrid>
        <w:gridCol w:w="2112"/>
        <w:gridCol w:w="1403"/>
        <w:gridCol w:w="2542"/>
        <w:gridCol w:w="3887"/>
      </w:tblGrid>
      <w:tr w:rsidR="004508C0" w:rsidRPr="008D19C4" w14:paraId="3AB1F5E1" w14:textId="77777777" w:rsidTr="00D54087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0DF9DA19" w14:textId="77777777" w:rsidR="004508C0" w:rsidRPr="008D19C4" w:rsidRDefault="004508C0" w:rsidP="00D54087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Зав. кафедрой</w:t>
            </w:r>
          </w:p>
        </w:tc>
        <w:tc>
          <w:tcPr>
            <w:tcW w:w="1291" w:type="dxa"/>
            <w:shd w:val="clear" w:color="auto" w:fill="auto"/>
          </w:tcPr>
          <w:p w14:paraId="4530A2D6" w14:textId="77777777" w:rsidR="004508C0" w:rsidRPr="008D19C4" w:rsidRDefault="004508C0" w:rsidP="00D54087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75E3B698" w14:textId="77777777" w:rsidR="004508C0" w:rsidRPr="008D19C4" w:rsidRDefault="004508C0" w:rsidP="00D54087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д.ф.-м.н., доцент</w:t>
            </w:r>
          </w:p>
        </w:tc>
        <w:tc>
          <w:tcPr>
            <w:tcW w:w="3719" w:type="dxa"/>
            <w:shd w:val="clear" w:color="auto" w:fill="auto"/>
          </w:tcPr>
          <w:p w14:paraId="3BE0D0AB" w14:textId="77777777" w:rsidR="004508C0" w:rsidRPr="008D19C4" w:rsidRDefault="004508C0" w:rsidP="00D54087">
            <w:pPr>
              <w:tabs>
                <w:tab w:val="right" w:pos="2939"/>
              </w:tabs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Г.К. Усков</w:t>
            </w: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 xml:space="preserve"> </w:t>
            </w:r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__</w:t>
            </w:r>
            <w:proofErr w:type="gramStart"/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_._</w:t>
            </w:r>
            <w:proofErr w:type="gramEnd"/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__.20___г.</w:t>
            </w:r>
          </w:p>
        </w:tc>
      </w:tr>
      <w:tr w:rsidR="004508C0" w:rsidRPr="008D19C4" w14:paraId="63A5CAD2" w14:textId="77777777" w:rsidTr="00D54087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583296B2" w14:textId="77777777" w:rsidR="004508C0" w:rsidRPr="008D19C4" w:rsidRDefault="004508C0" w:rsidP="00D54087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Обучающийся</w:t>
            </w:r>
          </w:p>
        </w:tc>
        <w:tc>
          <w:tcPr>
            <w:tcW w:w="1291" w:type="dxa"/>
            <w:shd w:val="clear" w:color="auto" w:fill="auto"/>
          </w:tcPr>
          <w:p w14:paraId="27CC2254" w14:textId="77777777" w:rsidR="004508C0" w:rsidRPr="008D19C4" w:rsidRDefault="004508C0" w:rsidP="00D54087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5D4DA710" w14:textId="77777777" w:rsidR="004508C0" w:rsidRPr="008D19C4" w:rsidRDefault="004508C0" w:rsidP="00D54087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</w:p>
        </w:tc>
        <w:tc>
          <w:tcPr>
            <w:tcW w:w="3719" w:type="dxa"/>
            <w:shd w:val="clear" w:color="auto" w:fill="auto"/>
          </w:tcPr>
          <w:p w14:paraId="070EF3A6" w14:textId="77777777" w:rsidR="004508C0" w:rsidRPr="008D19C4" w:rsidRDefault="004508C0" w:rsidP="00D54087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А.С.</w:t>
            </w: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szCs w:val="28"/>
                <w:lang w:eastAsia="ru-RU"/>
              </w:rPr>
              <w:t>Величкина</w:t>
            </w:r>
            <w:proofErr w:type="spellEnd"/>
          </w:p>
        </w:tc>
      </w:tr>
      <w:tr w:rsidR="004508C0" w:rsidRPr="008D19C4" w14:paraId="296CB517" w14:textId="77777777" w:rsidTr="00D54087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6A62B7DF" w14:textId="77777777" w:rsidR="004508C0" w:rsidRPr="008D19C4" w:rsidRDefault="004508C0" w:rsidP="00D54087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Руководитель</w:t>
            </w:r>
          </w:p>
        </w:tc>
        <w:tc>
          <w:tcPr>
            <w:tcW w:w="1291" w:type="dxa"/>
            <w:shd w:val="clear" w:color="auto" w:fill="auto"/>
          </w:tcPr>
          <w:p w14:paraId="6834E131" w14:textId="77777777" w:rsidR="004508C0" w:rsidRPr="008D19C4" w:rsidRDefault="004508C0" w:rsidP="00D54087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4FB00651" w14:textId="77777777" w:rsidR="004508C0" w:rsidRPr="008D19C4" w:rsidRDefault="004508C0" w:rsidP="00D54087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д.ф.-м.н., доцент</w:t>
            </w:r>
          </w:p>
        </w:tc>
        <w:tc>
          <w:tcPr>
            <w:tcW w:w="3719" w:type="dxa"/>
            <w:shd w:val="clear" w:color="auto" w:fill="auto"/>
          </w:tcPr>
          <w:p w14:paraId="2EEF3262" w14:textId="77777777" w:rsidR="004508C0" w:rsidRPr="008D19C4" w:rsidRDefault="004508C0" w:rsidP="00D54087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Г. К. Усков</w:t>
            </w:r>
          </w:p>
        </w:tc>
      </w:tr>
    </w:tbl>
    <w:p w14:paraId="4A6C04E1" w14:textId="77777777" w:rsidR="004508C0" w:rsidRPr="008D19C4" w:rsidRDefault="004508C0" w:rsidP="004508C0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2D03F731" w14:textId="77777777" w:rsidR="004508C0" w:rsidRPr="008D19C4" w:rsidRDefault="004508C0" w:rsidP="004508C0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0C2EE946" w14:textId="77777777" w:rsidR="004508C0" w:rsidRPr="008D19C4" w:rsidRDefault="004508C0" w:rsidP="004508C0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7EB7C711" w14:textId="77777777" w:rsidR="004508C0" w:rsidRPr="008D19C4" w:rsidRDefault="004508C0" w:rsidP="004508C0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6B5CD08F" w14:textId="216AC95E" w:rsidR="004508C0" w:rsidRDefault="004508C0" w:rsidP="004508C0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18BBE987" w14:textId="7929BD84" w:rsidR="00837032" w:rsidRDefault="00837032" w:rsidP="004508C0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515864CB" w14:textId="77777777" w:rsidR="00837032" w:rsidRPr="008D19C4" w:rsidRDefault="00837032" w:rsidP="004508C0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62B9E1AD" w14:textId="65A3D3B4" w:rsidR="00837032" w:rsidRDefault="004508C0" w:rsidP="004508C0">
      <w:pPr>
        <w:ind w:firstLine="0"/>
        <w:jc w:val="center"/>
        <w:rPr>
          <w:rFonts w:eastAsia="Times New Roman"/>
          <w:bCs/>
          <w:color w:val="auto"/>
          <w:szCs w:val="28"/>
          <w:lang w:eastAsia="ru-RU"/>
        </w:rPr>
      </w:pPr>
      <w:r w:rsidRPr="008D19C4">
        <w:rPr>
          <w:rFonts w:eastAsia="Times New Roman"/>
          <w:color w:val="auto"/>
          <w:szCs w:val="28"/>
          <w:lang w:eastAsia="ru-RU"/>
        </w:rPr>
        <w:t>Воронеж</w:t>
      </w:r>
      <w:r w:rsidRPr="008D19C4">
        <w:rPr>
          <w:rFonts w:eastAsia="Times New Roman"/>
          <w:b/>
          <w:bCs/>
          <w:color w:val="auto"/>
          <w:szCs w:val="28"/>
          <w:lang w:eastAsia="ru-RU"/>
        </w:rPr>
        <w:t xml:space="preserve"> </w:t>
      </w:r>
      <w:r>
        <w:rPr>
          <w:rFonts w:eastAsia="Times New Roman"/>
          <w:bCs/>
          <w:color w:val="auto"/>
          <w:szCs w:val="28"/>
          <w:lang w:eastAsia="ru-RU"/>
        </w:rPr>
        <w:t>202</w:t>
      </w:r>
      <w:r>
        <w:rPr>
          <w:rFonts w:eastAsia="Times New Roman"/>
          <w:bCs/>
          <w:color w:val="auto"/>
          <w:szCs w:val="28"/>
          <w:lang w:eastAsia="ru-RU"/>
        </w:rPr>
        <w:t>4</w:t>
      </w:r>
    </w:p>
    <w:p w14:paraId="58FD98E0" w14:textId="77777777" w:rsidR="00837032" w:rsidRDefault="00837032">
      <w:pPr>
        <w:spacing w:line="240" w:lineRule="auto"/>
        <w:ind w:firstLine="0"/>
        <w:jc w:val="left"/>
        <w:rPr>
          <w:rFonts w:eastAsia="Times New Roman"/>
          <w:bCs/>
          <w:color w:val="auto"/>
          <w:szCs w:val="28"/>
          <w:lang w:eastAsia="ru-RU"/>
        </w:rPr>
      </w:pPr>
      <w:r>
        <w:rPr>
          <w:rFonts w:eastAsia="Times New Roman"/>
          <w:bCs/>
          <w:color w:val="auto"/>
          <w:szCs w:val="28"/>
          <w:lang w:eastAsia="ru-RU"/>
        </w:rPr>
        <w:br w:type="page"/>
      </w:r>
    </w:p>
    <w:p w14:paraId="214B6D10" w14:textId="77777777" w:rsidR="004508C0" w:rsidRDefault="004508C0" w:rsidP="004508C0">
      <w:pPr>
        <w:ind w:firstLine="0"/>
        <w:jc w:val="center"/>
        <w:rPr>
          <w:rFonts w:eastAsia="Times New Roman"/>
          <w:bCs/>
          <w:color w:val="auto"/>
          <w:szCs w:val="28"/>
          <w:lang w:eastAsia="ru-RU"/>
        </w:rPr>
      </w:pPr>
    </w:p>
    <w:sectPr w:rsidR="00450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03"/>
    <w:rsid w:val="00125502"/>
    <w:rsid w:val="001C753D"/>
    <w:rsid w:val="00225CDD"/>
    <w:rsid w:val="002D415F"/>
    <w:rsid w:val="004508C0"/>
    <w:rsid w:val="007A31FF"/>
    <w:rsid w:val="007E7403"/>
    <w:rsid w:val="00837032"/>
    <w:rsid w:val="008907DD"/>
    <w:rsid w:val="008D7797"/>
    <w:rsid w:val="0096694F"/>
    <w:rsid w:val="009F53C1"/>
    <w:rsid w:val="00D74C00"/>
    <w:rsid w:val="00E8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F6DC"/>
  <w15:chartTrackingRefBased/>
  <w15:docId w15:val="{59D47C39-13CF-42B7-B145-6D0E3017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8C0"/>
    <w:pPr>
      <w:spacing w:line="360" w:lineRule="auto"/>
      <w:ind w:firstLine="709"/>
      <w:jc w:val="both"/>
    </w:pPr>
    <w:rPr>
      <w:rFonts w:eastAsiaTheme="minorHAnsi"/>
      <w:color w:val="22222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96694F"/>
    <w:pPr>
      <w:keepNext/>
      <w:keepLines/>
      <w:spacing w:before="240"/>
      <w:outlineLvl w:val="0"/>
    </w:pPr>
    <w:rPr>
      <w:rFonts w:eastAsiaTheme="majorEastAsia" w:cs="Calibri"/>
      <w:b/>
      <w:bCs/>
      <w:color w:val="auto"/>
      <w:lang w:val="en-GB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D7797"/>
    <w:pPr>
      <w:keepNext/>
      <w:keepLines/>
      <w:spacing w:after="120"/>
      <w:ind w:firstLine="0"/>
      <w:outlineLvl w:val="2"/>
    </w:pPr>
    <w:rPr>
      <w:rFonts w:eastAsiaTheme="majorEastAsia" w:cstheme="majorBidi"/>
      <w:b/>
      <w:color w:val="auto"/>
      <w:szCs w:val="24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94F"/>
    <w:rPr>
      <w:rFonts w:ascii="Times New Roman" w:eastAsiaTheme="majorEastAsia" w:hAnsi="Times New Roman" w:cs="Times New Roman"/>
      <w:b/>
      <w:bCs/>
      <w:sz w:val="28"/>
      <w:szCs w:val="28"/>
    </w:rPr>
  </w:style>
  <w:style w:type="paragraph" w:customStyle="1" w:styleId="a3">
    <w:name w:val="Рисунки"/>
    <w:basedOn w:val="a"/>
    <w:rsid w:val="00125502"/>
    <w:pPr>
      <w:spacing w:line="240" w:lineRule="auto"/>
      <w:ind w:firstLine="0"/>
      <w:jc w:val="left"/>
    </w:pPr>
    <w:rPr>
      <w:rFonts w:eastAsia="Times New Roman" w:cs="Calibri"/>
      <w:szCs w:val="20"/>
      <w:lang w:val="en-GB" w:eastAsia="ru-RU"/>
    </w:rPr>
  </w:style>
  <w:style w:type="character" w:customStyle="1" w:styleId="30">
    <w:name w:val="Заголовок 3 Знак"/>
    <w:basedOn w:val="a0"/>
    <w:link w:val="3"/>
    <w:uiPriority w:val="9"/>
    <w:rsid w:val="008D7797"/>
    <w:rPr>
      <w:rFonts w:eastAsiaTheme="majorEastAsia" w:cstheme="majorBidi"/>
      <w:b/>
      <w:sz w:val="28"/>
      <w:szCs w:val="24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3</cp:revision>
  <dcterms:created xsi:type="dcterms:W3CDTF">2023-09-07T11:47:00Z</dcterms:created>
  <dcterms:modified xsi:type="dcterms:W3CDTF">2023-09-07T12:41:00Z</dcterms:modified>
</cp:coreProperties>
</file>