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A286" w14:textId="6B142B48" w:rsidR="009F53C1" w:rsidRDefault="00F31427" w:rsidP="001A2F70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Исследование характеристик систем связи с антенными решетками</w:t>
      </w:r>
    </w:p>
    <w:p w14:paraId="7FCD4FCE" w14:textId="40DADE6F" w:rsidR="00F31427" w:rsidRDefault="00F31427" w:rsidP="00F31427">
      <w:pPr>
        <w:jc w:val="right"/>
        <w:rPr>
          <w:lang w:val="ru-RU"/>
        </w:rPr>
      </w:pPr>
      <w:r w:rsidRPr="00F31427">
        <w:rPr>
          <w:u w:val="single"/>
          <w:lang w:val="ru-RU"/>
        </w:rPr>
        <w:t>Выполнила</w:t>
      </w:r>
      <w:r>
        <w:rPr>
          <w:u w:val="single"/>
          <w:lang w:val="ru-RU"/>
        </w:rPr>
        <w:t xml:space="preserve">: </w:t>
      </w:r>
      <w:proofErr w:type="spellStart"/>
      <w:r>
        <w:rPr>
          <w:lang w:val="ru-RU"/>
        </w:rPr>
        <w:t>Величкина</w:t>
      </w:r>
      <w:proofErr w:type="spellEnd"/>
      <w:r>
        <w:rPr>
          <w:lang w:val="ru-RU"/>
        </w:rPr>
        <w:t xml:space="preserve"> А. С.</w:t>
      </w:r>
    </w:p>
    <w:p w14:paraId="70FB670F" w14:textId="771D0660" w:rsidR="00F31427" w:rsidRDefault="00F31427" w:rsidP="00F31427">
      <w:pPr>
        <w:rPr>
          <w:lang w:val="ru-RU"/>
        </w:rPr>
      </w:pPr>
      <w:r>
        <w:rPr>
          <w:lang w:val="ru-RU"/>
        </w:rPr>
        <w:t xml:space="preserve">В ходе выполнения задания были исследованы различия в характеристиках помехоустойчивости, распространения сигнала и передачи данных в системах связи, основанных на единичных излучателях и антенных решетках. </w:t>
      </w:r>
    </w:p>
    <w:p w14:paraId="2F8A8504" w14:textId="5ABC9FDC" w:rsidR="00F31427" w:rsidRDefault="00F31427" w:rsidP="00F31427">
      <w:pPr>
        <w:rPr>
          <w:lang w:val="ru-RU"/>
        </w:rPr>
      </w:pPr>
      <w:r>
        <w:rPr>
          <w:lang w:val="ru-RU"/>
        </w:rPr>
        <w:t>Условия задания:</w:t>
      </w:r>
    </w:p>
    <w:p w14:paraId="114DAF70" w14:textId="63696084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Несущая частота: 900 МГц;</w:t>
      </w:r>
    </w:p>
    <w:p w14:paraId="5CA8968C" w14:textId="6508CF1B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Скорость передачи данных :2 Мбит/с</w:t>
      </w:r>
    </w:p>
    <w:p w14:paraId="1DFE1966" w14:textId="13AA1E49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Расстояние: 5 км</w:t>
      </w:r>
    </w:p>
    <w:p w14:paraId="005887E7" w14:textId="6CB968BB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 распространения: город с массовой застройкой</w:t>
      </w:r>
    </w:p>
    <w:p w14:paraId="1FF3CAF4" w14:textId="4C1DC3A1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Усиление излучателя: 4</w:t>
      </w:r>
    </w:p>
    <w:p w14:paraId="2CE6E290" w14:textId="6CA185A5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элементов в решетке: 8</w:t>
      </w:r>
    </w:p>
    <w:p w14:paraId="0B9108C0" w14:textId="6EC6B444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Чувствительность приемного устройства: -93 </w:t>
      </w:r>
      <w:r>
        <w:rPr>
          <w:lang w:val="en-US"/>
        </w:rPr>
        <w:t>dBm</w:t>
      </w:r>
    </w:p>
    <w:p w14:paraId="5F53B317" w14:textId="3E92B78A" w:rsidR="00F31427" w:rsidRDefault="00F31427" w:rsidP="00F31427">
      <w:pPr>
        <w:rPr>
          <w:lang w:val="ru-RU"/>
        </w:rPr>
      </w:pPr>
      <w:r>
        <w:rPr>
          <w:lang w:val="ru-RU"/>
        </w:rPr>
        <w:t>Диаграмма направленности АР:</w:t>
      </w:r>
    </w:p>
    <w:p w14:paraId="1D97EFB8" w14:textId="0FA65D53" w:rsidR="00F31427" w:rsidRDefault="00F31427" w:rsidP="00F31427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64E59" wp14:editId="69092F95">
            <wp:extent cx="3219450" cy="31429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164" cy="3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F338" w14:textId="061E157F" w:rsidR="00F31427" w:rsidRDefault="00F31427" w:rsidP="00F31427">
      <w:pPr>
        <w:ind w:firstLine="0"/>
        <w:jc w:val="center"/>
        <w:rPr>
          <w:lang w:val="ru-RU"/>
        </w:rPr>
      </w:pPr>
      <w:r>
        <w:rPr>
          <w:lang w:val="ru-RU"/>
        </w:rPr>
        <w:t>Рис. 1. Диаграмма направленности антенной решетки.</w:t>
      </w:r>
    </w:p>
    <w:p w14:paraId="4B2B5D10" w14:textId="77777777" w:rsidR="00F31427" w:rsidRPr="00F31427" w:rsidRDefault="00F31427" w:rsidP="00F31427">
      <w:pPr>
        <w:rPr>
          <w:lang w:val="ru-RU"/>
        </w:rPr>
      </w:pPr>
    </w:p>
    <w:sectPr w:rsidR="00F31427" w:rsidRPr="00F31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112"/>
    <w:multiLevelType w:val="hybridMultilevel"/>
    <w:tmpl w:val="2EE67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B0"/>
    <w:rsid w:val="00125502"/>
    <w:rsid w:val="001A2F70"/>
    <w:rsid w:val="001C753D"/>
    <w:rsid w:val="00225CDD"/>
    <w:rsid w:val="002D415F"/>
    <w:rsid w:val="004716AF"/>
    <w:rsid w:val="00676EB0"/>
    <w:rsid w:val="007A31FF"/>
    <w:rsid w:val="008907DD"/>
    <w:rsid w:val="008C0B09"/>
    <w:rsid w:val="008D7797"/>
    <w:rsid w:val="0096694F"/>
    <w:rsid w:val="009F53C1"/>
    <w:rsid w:val="00D74C00"/>
    <w:rsid w:val="00D7719E"/>
    <w:rsid w:val="00E86E6C"/>
    <w:rsid w:val="00F3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6BEC"/>
  <w15:chartTrackingRefBased/>
  <w15:docId w15:val="{9467A186-35E2-4C8B-B776-6A02E46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797"/>
    <w:pPr>
      <w:spacing w:line="360" w:lineRule="auto"/>
      <w:ind w:firstLine="709"/>
      <w:jc w:val="both"/>
    </w:pPr>
    <w:rPr>
      <w:rFonts w:cs="Calibri"/>
      <w:sz w:val="28"/>
      <w:szCs w:val="22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/>
      <w:color w:val="222222"/>
      <w:szCs w:val="20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  <w:style w:type="paragraph" w:styleId="a4">
    <w:name w:val="List Paragraph"/>
    <w:basedOn w:val="a"/>
    <w:uiPriority w:val="34"/>
    <w:qFormat/>
    <w:rsid w:val="00F3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</cp:revision>
  <dcterms:created xsi:type="dcterms:W3CDTF">2023-11-27T11:12:00Z</dcterms:created>
  <dcterms:modified xsi:type="dcterms:W3CDTF">2023-11-27T11:22:00Z</dcterms:modified>
</cp:coreProperties>
</file>