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A8" w:rsidRPr="008213A8" w:rsidRDefault="008213A8" w:rsidP="008213A8">
      <w:pPr>
        <w:ind w:firstLine="0"/>
        <w:jc w:val="right"/>
      </w:pPr>
      <w:r w:rsidRPr="008213A8">
        <w:t>Золотухин В.А.</w:t>
      </w:r>
    </w:p>
    <w:p w:rsidR="00EC3669" w:rsidRPr="00EC3669" w:rsidRDefault="00EC3669" w:rsidP="00EC3669">
      <w:pPr>
        <w:ind w:firstLine="0"/>
        <w:jc w:val="center"/>
        <w:rPr>
          <w:b/>
        </w:rPr>
      </w:pPr>
      <w:r w:rsidRPr="00EC3669">
        <w:rPr>
          <w:b/>
        </w:rPr>
        <w:t>Лабораторная работа №4.</w:t>
      </w:r>
    </w:p>
    <w:p w:rsidR="00EC3669" w:rsidRPr="00EC3669" w:rsidRDefault="00EC3669" w:rsidP="00EC3669">
      <w:pPr>
        <w:ind w:firstLine="0"/>
        <w:jc w:val="center"/>
        <w:rPr>
          <w:b/>
        </w:rPr>
      </w:pPr>
      <w:r w:rsidRPr="00EC3669">
        <w:rPr>
          <w:b/>
        </w:rPr>
        <w:t>Исследование оптических разветвителей</w:t>
      </w:r>
      <w:r>
        <w:rPr>
          <w:b/>
        </w:rPr>
        <w:t>,</w:t>
      </w:r>
      <w:r w:rsidRPr="00EC3669">
        <w:rPr>
          <w:b/>
        </w:rPr>
        <w:t xml:space="preserve"> различающихся по </w:t>
      </w:r>
      <w:bookmarkStart w:id="0" w:name="_GoBack"/>
      <w:bookmarkEnd w:id="0"/>
      <w:r w:rsidRPr="00EC3669">
        <w:rPr>
          <w:b/>
        </w:rPr>
        <w:t>коэффициенту деления</w:t>
      </w:r>
    </w:p>
    <w:p w:rsidR="00EC3669" w:rsidRDefault="00EC3669" w:rsidP="00EC3669">
      <w:r w:rsidRPr="00EC3669">
        <w:rPr>
          <w:i/>
        </w:rPr>
        <w:t>Цель работы</w:t>
      </w:r>
      <w:r>
        <w:t>: изучить типы, конфигурацию и принцип работы оптических разветвителей, представленных на лабораторном стенде.</w:t>
      </w:r>
    </w:p>
    <w:p w:rsidR="00824411" w:rsidRDefault="00EC3669" w:rsidP="00EC3669">
      <w:r w:rsidRPr="00EC3669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Оптические кабели (ВОК), </w:t>
      </w:r>
      <w:proofErr w:type="spellStart"/>
      <w:r>
        <w:t>патч</w:t>
      </w:r>
      <w:proofErr w:type="spellEnd"/>
      <w:r>
        <w:t>-корды с различными комбинациями разъемов, оптические разветвители, представленные на стенде. Многофункциональный оптический тестер</w:t>
      </w:r>
      <w:r w:rsidR="00B73950">
        <w:t>-</w:t>
      </w:r>
      <w:r>
        <w:t>рефлектометр ТОПАЗ-7000-AR</w:t>
      </w:r>
      <w:r w:rsidR="00B73950">
        <w:t>.</w:t>
      </w:r>
    </w:p>
    <w:p w:rsidR="00EC3669" w:rsidRDefault="00EC3669" w:rsidP="00EC3669">
      <w:pPr>
        <w:ind w:firstLine="0"/>
        <w:jc w:val="center"/>
        <w:rPr>
          <w:b/>
        </w:rPr>
      </w:pPr>
      <w:r w:rsidRPr="00EC3669">
        <w:rPr>
          <w:b/>
        </w:rPr>
        <w:t>Экспериментальная часть</w:t>
      </w:r>
    </w:p>
    <w:p w:rsidR="00D821B8" w:rsidRDefault="00EC3669" w:rsidP="00D821B8">
      <w:r>
        <w:t xml:space="preserve">В качестве исследуемых разветвителей использовались </w:t>
      </w:r>
      <w:r w:rsidR="00705594">
        <w:t xml:space="preserve">Y-образных оптические делители (планарный и сварной). Измерения проводились для длины волны 1310 </w:t>
      </w:r>
      <w:proofErr w:type="spellStart"/>
      <w:r w:rsidR="00705594">
        <w:t>нм</w:t>
      </w:r>
      <w:proofErr w:type="spellEnd"/>
      <w:r w:rsidR="00705594">
        <w:t xml:space="preserve">. </w:t>
      </w:r>
    </w:p>
    <w:p w:rsidR="00705594" w:rsidRDefault="00D821B8" w:rsidP="00D821B8">
      <w:pPr>
        <w:jc w:val="center"/>
        <w:rPr>
          <w:b/>
        </w:rPr>
      </w:pPr>
      <w:r w:rsidRPr="00D821B8">
        <w:rPr>
          <w:b/>
        </w:rPr>
        <w:t>Результаты измерения относительного уровня мощности на выводах</w:t>
      </w:r>
      <w:r w:rsidR="003E6CCB">
        <w:rPr>
          <w:b/>
        </w:rPr>
        <w:t xml:space="preserve"> планарного</w:t>
      </w:r>
      <w:r w:rsidRPr="00D821B8">
        <w:rPr>
          <w:b/>
        </w:rPr>
        <w:t xml:space="preserve"> </w:t>
      </w:r>
      <w:proofErr w:type="spellStart"/>
      <w:r w:rsidRPr="00D821B8">
        <w:rPr>
          <w:b/>
        </w:rPr>
        <w:t>сплиттера</w:t>
      </w:r>
      <w:proofErr w:type="spellEnd"/>
      <w:r w:rsidR="00FF66ED">
        <w:rPr>
          <w:b/>
        </w:rPr>
        <w:t xml:space="preserve"> (50:50)</w:t>
      </w:r>
      <w:r w:rsidRPr="00D821B8">
        <w:rPr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21B8" w:rsidTr="00D821B8">
        <w:tc>
          <w:tcPr>
            <w:tcW w:w="2336" w:type="dxa"/>
          </w:tcPr>
          <w:p w:rsidR="00D821B8" w:rsidRPr="00D821B8" w:rsidRDefault="00D821B8" w:rsidP="00D821B8">
            <w:pPr>
              <w:ind w:firstLine="0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  <w:i/>
                <w:lang w:val="en-US"/>
              </w:rPr>
              <w:t xml:space="preserve">= </w:t>
            </w:r>
            <w:r>
              <w:rPr>
                <w:rFonts w:eastAsiaTheme="minorEastAsia"/>
                <w:lang w:val="en-US"/>
              </w:rPr>
              <w:t xml:space="preserve">1310 </w:t>
            </w:r>
            <w:proofErr w:type="spellStart"/>
            <w:r>
              <w:rPr>
                <w:rFonts w:eastAsiaTheme="minorEastAsia"/>
              </w:rPr>
              <w:t>нм</w:t>
            </w:r>
            <w:proofErr w:type="spellEnd"/>
          </w:p>
        </w:tc>
        <w:tc>
          <w:tcPr>
            <w:tcW w:w="2336" w:type="dxa"/>
          </w:tcPr>
          <w:p w:rsidR="00D821B8" w:rsidRPr="00D821B8" w:rsidRDefault="00D821B8" w:rsidP="00D821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336" w:type="dxa"/>
          </w:tcPr>
          <w:p w:rsidR="00D821B8" w:rsidRPr="00D821B8" w:rsidRDefault="00D821B8" w:rsidP="00D821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2337" w:type="dxa"/>
          </w:tcPr>
          <w:p w:rsidR="00D821B8" w:rsidRPr="00D821B8" w:rsidRDefault="00D821B8" w:rsidP="00D821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</w:tr>
      <w:tr w:rsidR="00D821B8" w:rsidRPr="00B940B5" w:rsidTr="00D821B8">
        <w:tc>
          <w:tcPr>
            <w:tcW w:w="2336" w:type="dxa"/>
          </w:tcPr>
          <w:p w:rsidR="00D821B8" w:rsidRPr="00D821B8" w:rsidRDefault="00D821B8" w:rsidP="00D821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336" w:type="dxa"/>
          </w:tcPr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>-0,255</w:t>
            </w:r>
            <w:r w:rsidRPr="00B940B5">
              <w:rPr>
                <w:lang w:val="en-US"/>
              </w:rPr>
              <w:t xml:space="preserve"> </w:t>
            </w:r>
            <w:r>
              <w:t>дБ</w:t>
            </w:r>
          </w:p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>-0,259</w:t>
            </w:r>
            <w:r w:rsidRPr="00B940B5">
              <w:rPr>
                <w:lang w:val="en-US"/>
              </w:rPr>
              <w:t xml:space="preserve"> </w:t>
            </w:r>
            <w:proofErr w:type="spellStart"/>
            <w:r>
              <w:t>дБм</w:t>
            </w:r>
            <w:proofErr w:type="spellEnd"/>
          </w:p>
          <w:p w:rsidR="00D821B8" w:rsidRPr="00B940B5" w:rsidRDefault="00B940B5" w:rsidP="00B940B5">
            <w:pPr>
              <w:ind w:firstLine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948</w:t>
            </w:r>
            <w:r w:rsidRPr="00B940B5">
              <w:rPr>
                <w:lang w:val="en-US"/>
              </w:rPr>
              <w:t xml:space="preserve"> </w:t>
            </w:r>
            <w:r>
              <w:t>мВт</w:t>
            </w:r>
          </w:p>
        </w:tc>
        <w:tc>
          <w:tcPr>
            <w:tcW w:w="2336" w:type="dxa"/>
          </w:tcPr>
          <w:p w:rsidR="00B73950" w:rsidRPr="00B940B5" w:rsidRDefault="00B73950" w:rsidP="00D821B8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-4,933 </w:t>
            </w:r>
            <w:r>
              <w:t>дБ</w:t>
            </w:r>
          </w:p>
          <w:p w:rsidR="00D821B8" w:rsidRPr="00B940B5" w:rsidRDefault="00B73950" w:rsidP="00D821B8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-5,154 </w:t>
            </w:r>
            <w:proofErr w:type="spellStart"/>
            <w:r>
              <w:t>дБм</w:t>
            </w:r>
            <w:proofErr w:type="spellEnd"/>
          </w:p>
          <w:p w:rsidR="00B73950" w:rsidRPr="00B940B5" w:rsidRDefault="00B940B5" w:rsidP="00D821B8">
            <w:pPr>
              <w:ind w:firstLine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303</w:t>
            </w:r>
            <w:r w:rsidR="00B73950" w:rsidRPr="00B940B5">
              <w:rPr>
                <w:lang w:val="en-US"/>
              </w:rPr>
              <w:t xml:space="preserve"> </w:t>
            </w:r>
            <w:r w:rsidR="00B73950">
              <w:t>мВт</w:t>
            </w:r>
          </w:p>
        </w:tc>
        <w:tc>
          <w:tcPr>
            <w:tcW w:w="2337" w:type="dxa"/>
          </w:tcPr>
          <w:p w:rsidR="0034779E" w:rsidRPr="00B940B5" w:rsidRDefault="0034779E" w:rsidP="0034779E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-5,126 </w:t>
            </w:r>
            <w:r>
              <w:t>дБ</w:t>
            </w:r>
          </w:p>
          <w:p w:rsidR="0034779E" w:rsidRPr="00B940B5" w:rsidRDefault="0034779E" w:rsidP="0034779E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-5,345 </w:t>
            </w:r>
            <w:proofErr w:type="spellStart"/>
            <w:r>
              <w:t>дБм</w:t>
            </w:r>
            <w:proofErr w:type="spellEnd"/>
          </w:p>
          <w:p w:rsidR="00D821B8" w:rsidRPr="00B940B5" w:rsidRDefault="00B940B5" w:rsidP="00B940B5">
            <w:pPr>
              <w:ind w:firstLine="0"/>
              <w:rPr>
                <w:lang w:val="en-US"/>
              </w:rPr>
            </w:pPr>
            <w:r>
              <w:t>0,</w:t>
            </w:r>
            <w:r w:rsidR="0034779E" w:rsidRPr="00B940B5">
              <w:rPr>
                <w:lang w:val="en-US"/>
              </w:rPr>
              <w:t>291</w:t>
            </w:r>
            <w:r>
              <w:t xml:space="preserve"> </w:t>
            </w:r>
            <w:r w:rsidR="0034779E">
              <w:t>мВт</w:t>
            </w:r>
          </w:p>
        </w:tc>
      </w:tr>
      <w:tr w:rsidR="00D821B8" w:rsidTr="00D821B8">
        <w:tc>
          <w:tcPr>
            <w:tcW w:w="2336" w:type="dxa"/>
          </w:tcPr>
          <w:p w:rsidR="00D821B8" w:rsidRPr="00D821B8" w:rsidRDefault="00D821B8" w:rsidP="00D821B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2336" w:type="dxa"/>
          </w:tcPr>
          <w:p w:rsidR="0034779E" w:rsidRPr="00B940B5" w:rsidRDefault="0034779E" w:rsidP="0034779E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-4,933 </w:t>
            </w:r>
            <w:r>
              <w:t>дБ</w:t>
            </w:r>
          </w:p>
          <w:p w:rsidR="0034779E" w:rsidRPr="00B940B5" w:rsidRDefault="0034779E" w:rsidP="0034779E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-5,154 </w:t>
            </w:r>
            <w:proofErr w:type="spellStart"/>
            <w:r>
              <w:t>дБм</w:t>
            </w:r>
            <w:proofErr w:type="spellEnd"/>
          </w:p>
          <w:p w:rsidR="00D821B8" w:rsidRPr="00B940B5" w:rsidRDefault="00B940B5" w:rsidP="0034779E">
            <w:pPr>
              <w:ind w:firstLine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303</w:t>
            </w:r>
            <w:r w:rsidR="0034779E" w:rsidRPr="00B940B5">
              <w:rPr>
                <w:lang w:val="en-US"/>
              </w:rPr>
              <w:t xml:space="preserve"> </w:t>
            </w:r>
            <w:r w:rsidR="0034779E">
              <w:t>мВт</w:t>
            </w:r>
          </w:p>
        </w:tc>
        <w:tc>
          <w:tcPr>
            <w:tcW w:w="2336" w:type="dxa"/>
          </w:tcPr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-0,255 </w:t>
            </w:r>
            <w:r>
              <w:t>дБ</w:t>
            </w:r>
          </w:p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-0,259 </w:t>
            </w:r>
            <w:proofErr w:type="spellStart"/>
            <w:r>
              <w:t>дБм</w:t>
            </w:r>
            <w:proofErr w:type="spellEnd"/>
          </w:p>
          <w:p w:rsidR="00D821B8" w:rsidRPr="00B940B5" w:rsidRDefault="00B940B5" w:rsidP="00B940B5">
            <w:pPr>
              <w:ind w:firstLine="0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948</w:t>
            </w:r>
            <w:r w:rsidRPr="00B940B5">
              <w:rPr>
                <w:lang w:val="en-US"/>
              </w:rPr>
              <w:t xml:space="preserve"> </w:t>
            </w:r>
            <w:r>
              <w:t>мВт</w:t>
            </w:r>
          </w:p>
        </w:tc>
        <w:tc>
          <w:tcPr>
            <w:tcW w:w="2337" w:type="dxa"/>
          </w:tcPr>
          <w:p w:rsidR="0034779E" w:rsidRPr="00B940B5" w:rsidRDefault="0034779E" w:rsidP="0034779E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-4,933 </w:t>
            </w:r>
            <w:r>
              <w:t>дБ</w:t>
            </w:r>
          </w:p>
          <w:p w:rsidR="0034779E" w:rsidRPr="00B940B5" w:rsidRDefault="0034779E" w:rsidP="0034779E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-5,154 </w:t>
            </w:r>
            <w:proofErr w:type="spellStart"/>
            <w:r>
              <w:t>дБм</w:t>
            </w:r>
            <w:proofErr w:type="spellEnd"/>
          </w:p>
          <w:p w:rsidR="00D821B8" w:rsidRDefault="00B940B5" w:rsidP="00B940B5">
            <w:pPr>
              <w:ind w:firstLine="0"/>
            </w:pPr>
            <w:r>
              <w:t xml:space="preserve">0, </w:t>
            </w:r>
            <w:r w:rsidR="0034779E">
              <w:t>303мВт</w:t>
            </w:r>
          </w:p>
        </w:tc>
      </w:tr>
      <w:tr w:rsidR="00D821B8" w:rsidTr="00D821B8">
        <w:tc>
          <w:tcPr>
            <w:tcW w:w="2336" w:type="dxa"/>
          </w:tcPr>
          <w:p w:rsidR="00D821B8" w:rsidRPr="003E6CCB" w:rsidRDefault="00D821B8" w:rsidP="00D821B8">
            <w:pPr>
              <w:ind w:firstLine="0"/>
            </w:pPr>
            <w:r>
              <w:rPr>
                <w:lang w:val="en-US"/>
              </w:rPr>
              <w:t>OUT2</w:t>
            </w:r>
          </w:p>
        </w:tc>
        <w:tc>
          <w:tcPr>
            <w:tcW w:w="2336" w:type="dxa"/>
          </w:tcPr>
          <w:p w:rsidR="0034779E" w:rsidRDefault="0034779E" w:rsidP="0034779E">
            <w:pPr>
              <w:ind w:firstLine="0"/>
            </w:pPr>
            <w:r>
              <w:t>-5,126 дБ</w:t>
            </w:r>
          </w:p>
          <w:p w:rsidR="0034779E" w:rsidRDefault="0034779E" w:rsidP="0034779E">
            <w:pPr>
              <w:ind w:firstLine="0"/>
            </w:pPr>
            <w:r>
              <w:t xml:space="preserve">-5,345 </w:t>
            </w:r>
            <w:proofErr w:type="spellStart"/>
            <w:r>
              <w:t>дБм</w:t>
            </w:r>
            <w:proofErr w:type="spellEnd"/>
          </w:p>
          <w:p w:rsidR="00D821B8" w:rsidRDefault="00B940B5" w:rsidP="0034779E">
            <w:pPr>
              <w:ind w:firstLine="0"/>
            </w:pPr>
            <w:r>
              <w:t>0,291</w:t>
            </w:r>
            <w:r w:rsidR="0034779E">
              <w:t xml:space="preserve"> мВт</w:t>
            </w:r>
          </w:p>
        </w:tc>
        <w:tc>
          <w:tcPr>
            <w:tcW w:w="2336" w:type="dxa"/>
          </w:tcPr>
          <w:p w:rsidR="0034779E" w:rsidRDefault="0034779E" w:rsidP="0034779E">
            <w:pPr>
              <w:ind w:firstLine="0"/>
            </w:pPr>
            <w:r>
              <w:t>-4,933 дБ</w:t>
            </w:r>
          </w:p>
          <w:p w:rsidR="0034779E" w:rsidRDefault="0034779E" w:rsidP="0034779E">
            <w:pPr>
              <w:ind w:firstLine="0"/>
            </w:pPr>
            <w:r>
              <w:t xml:space="preserve">-5,154 </w:t>
            </w:r>
            <w:proofErr w:type="spellStart"/>
            <w:r>
              <w:t>дБм</w:t>
            </w:r>
            <w:proofErr w:type="spellEnd"/>
          </w:p>
          <w:p w:rsidR="00D821B8" w:rsidRDefault="00B940B5" w:rsidP="0034779E">
            <w:pPr>
              <w:ind w:firstLine="0"/>
            </w:pPr>
            <w:r>
              <w:t>0,303</w:t>
            </w:r>
            <w:r w:rsidR="0034779E">
              <w:t xml:space="preserve"> мВт</w:t>
            </w:r>
          </w:p>
        </w:tc>
        <w:tc>
          <w:tcPr>
            <w:tcW w:w="2337" w:type="dxa"/>
          </w:tcPr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-0,255 </w:t>
            </w:r>
            <w:r>
              <w:t>дБ</w:t>
            </w:r>
          </w:p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-0,259 </w:t>
            </w:r>
            <w:proofErr w:type="spellStart"/>
            <w:r>
              <w:t>дБм</w:t>
            </w:r>
            <w:proofErr w:type="spellEnd"/>
          </w:p>
          <w:p w:rsidR="00D821B8" w:rsidRDefault="00B940B5" w:rsidP="00B940B5">
            <w:pPr>
              <w:ind w:firstLine="0"/>
            </w:pPr>
            <w:r>
              <w:t>0,</w:t>
            </w:r>
            <w:r>
              <w:rPr>
                <w:lang w:val="en-US"/>
              </w:rPr>
              <w:t>948</w:t>
            </w:r>
            <w:r w:rsidRPr="00B940B5">
              <w:rPr>
                <w:lang w:val="en-US"/>
              </w:rPr>
              <w:t xml:space="preserve"> </w:t>
            </w:r>
            <w:r>
              <w:t>мВт</w:t>
            </w:r>
          </w:p>
        </w:tc>
      </w:tr>
    </w:tbl>
    <w:p w:rsidR="00D4688B" w:rsidRDefault="00D4688B" w:rsidP="00D821B8">
      <w:pPr>
        <w:ind w:firstLine="0"/>
      </w:pPr>
    </w:p>
    <w:p w:rsidR="00D4688B" w:rsidRDefault="00D4688B" w:rsidP="00D4688B">
      <w:pPr>
        <w:jc w:val="center"/>
        <w:rPr>
          <w:b/>
        </w:rPr>
      </w:pPr>
      <w:r w:rsidRPr="00D821B8">
        <w:rPr>
          <w:b/>
        </w:rPr>
        <w:lastRenderedPageBreak/>
        <w:t>Результаты измерения относительного уровня мощности на выводах</w:t>
      </w:r>
      <w:r>
        <w:rPr>
          <w:b/>
        </w:rPr>
        <w:t xml:space="preserve"> сплавного</w:t>
      </w:r>
      <w:r w:rsidRPr="00D821B8">
        <w:rPr>
          <w:b/>
        </w:rPr>
        <w:t xml:space="preserve"> </w:t>
      </w:r>
      <w:proofErr w:type="spellStart"/>
      <w:r w:rsidRPr="00D821B8">
        <w:rPr>
          <w:b/>
        </w:rPr>
        <w:t>сплиттера</w:t>
      </w:r>
      <w:proofErr w:type="spellEnd"/>
      <w:r w:rsidR="00FF66ED">
        <w:rPr>
          <w:b/>
        </w:rPr>
        <w:t xml:space="preserve"> (20:80)</w:t>
      </w:r>
      <w:r w:rsidRPr="00D821B8">
        <w:rPr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688B" w:rsidTr="00731FC7">
        <w:tc>
          <w:tcPr>
            <w:tcW w:w="2336" w:type="dxa"/>
          </w:tcPr>
          <w:p w:rsidR="00D4688B" w:rsidRPr="00D821B8" w:rsidRDefault="00D4688B" w:rsidP="00731FC7">
            <w:pPr>
              <w:ind w:firstLine="0"/>
            </w:pP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eastAsiaTheme="minorEastAsia"/>
                <w:i/>
                <w:lang w:val="en-US"/>
              </w:rPr>
              <w:t xml:space="preserve">= </w:t>
            </w:r>
            <w:r>
              <w:rPr>
                <w:rFonts w:eastAsiaTheme="minorEastAsia"/>
                <w:lang w:val="en-US"/>
              </w:rPr>
              <w:t xml:space="preserve">1310 </w:t>
            </w:r>
            <w:proofErr w:type="spellStart"/>
            <w:r>
              <w:rPr>
                <w:rFonts w:eastAsiaTheme="minorEastAsia"/>
              </w:rPr>
              <w:t>нм</w:t>
            </w:r>
            <w:proofErr w:type="spellEnd"/>
          </w:p>
        </w:tc>
        <w:tc>
          <w:tcPr>
            <w:tcW w:w="2336" w:type="dxa"/>
          </w:tcPr>
          <w:p w:rsidR="00D4688B" w:rsidRPr="00D821B8" w:rsidRDefault="00D4688B" w:rsidP="00731F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336" w:type="dxa"/>
          </w:tcPr>
          <w:p w:rsidR="00D4688B" w:rsidRPr="00D821B8" w:rsidRDefault="00D4688B" w:rsidP="00731F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2337" w:type="dxa"/>
          </w:tcPr>
          <w:p w:rsidR="00D4688B" w:rsidRPr="00D821B8" w:rsidRDefault="00D4688B" w:rsidP="00731FC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OUT2</w:t>
            </w:r>
          </w:p>
        </w:tc>
      </w:tr>
      <w:tr w:rsidR="0092212E" w:rsidTr="00731FC7">
        <w:tc>
          <w:tcPr>
            <w:tcW w:w="2336" w:type="dxa"/>
          </w:tcPr>
          <w:p w:rsidR="0092212E" w:rsidRPr="00D821B8" w:rsidRDefault="0092212E" w:rsidP="009221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2336" w:type="dxa"/>
          </w:tcPr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-0,255 </w:t>
            </w:r>
            <w:r>
              <w:t>дБ</w:t>
            </w:r>
          </w:p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-0,259 </w:t>
            </w:r>
            <w:proofErr w:type="spellStart"/>
            <w:r>
              <w:t>дБм</w:t>
            </w:r>
            <w:proofErr w:type="spellEnd"/>
          </w:p>
          <w:p w:rsidR="0092212E" w:rsidRDefault="00B940B5" w:rsidP="00B940B5">
            <w:pPr>
              <w:ind w:firstLine="0"/>
            </w:pPr>
            <w:r>
              <w:t>0,</w:t>
            </w:r>
            <w:r>
              <w:rPr>
                <w:lang w:val="en-US"/>
              </w:rPr>
              <w:t>948</w:t>
            </w:r>
            <w:r w:rsidRPr="00B940B5">
              <w:rPr>
                <w:lang w:val="en-US"/>
              </w:rPr>
              <w:t xml:space="preserve"> </w:t>
            </w:r>
            <w:r>
              <w:t>мВт</w:t>
            </w:r>
          </w:p>
        </w:tc>
        <w:tc>
          <w:tcPr>
            <w:tcW w:w="2336" w:type="dxa"/>
          </w:tcPr>
          <w:p w:rsidR="0092212E" w:rsidRDefault="0092212E" w:rsidP="0092212E">
            <w:pPr>
              <w:ind w:firstLine="0"/>
            </w:pPr>
            <w:r>
              <w:t>-8,486 дБ</w:t>
            </w:r>
          </w:p>
          <w:p w:rsidR="0092212E" w:rsidRDefault="0092212E" w:rsidP="0092212E">
            <w:pPr>
              <w:ind w:firstLine="0"/>
            </w:pPr>
            <w:r>
              <w:t xml:space="preserve">-8,736 </w:t>
            </w:r>
            <w:proofErr w:type="spellStart"/>
            <w:r>
              <w:t>дБм</w:t>
            </w:r>
            <w:proofErr w:type="spellEnd"/>
          </w:p>
          <w:p w:rsidR="0092212E" w:rsidRDefault="00B940B5" w:rsidP="0092212E">
            <w:pPr>
              <w:ind w:firstLine="0"/>
            </w:pPr>
            <w:r>
              <w:t>0,133</w:t>
            </w:r>
            <w:r w:rsidR="0092212E">
              <w:t xml:space="preserve"> мВт</w:t>
            </w:r>
          </w:p>
        </w:tc>
        <w:tc>
          <w:tcPr>
            <w:tcW w:w="2337" w:type="dxa"/>
          </w:tcPr>
          <w:p w:rsidR="0092212E" w:rsidRDefault="0092212E" w:rsidP="0092212E">
            <w:pPr>
              <w:ind w:firstLine="0"/>
            </w:pPr>
            <w:r>
              <w:t>-1,952 дБ</w:t>
            </w:r>
          </w:p>
          <w:p w:rsidR="0092212E" w:rsidRDefault="0092212E" w:rsidP="0092212E">
            <w:pPr>
              <w:ind w:firstLine="0"/>
            </w:pPr>
            <w:r>
              <w:t xml:space="preserve">-2,161 </w:t>
            </w:r>
            <w:proofErr w:type="spellStart"/>
            <w:r>
              <w:t>дБм</w:t>
            </w:r>
            <w:proofErr w:type="spellEnd"/>
          </w:p>
          <w:p w:rsidR="0092212E" w:rsidRDefault="00B940B5" w:rsidP="0092212E">
            <w:pPr>
              <w:ind w:firstLine="0"/>
            </w:pPr>
            <w:r>
              <w:t>0,607</w:t>
            </w:r>
            <w:r w:rsidR="0092212E">
              <w:t xml:space="preserve"> мВт</w:t>
            </w:r>
          </w:p>
        </w:tc>
      </w:tr>
      <w:tr w:rsidR="0092212E" w:rsidTr="00731FC7">
        <w:tc>
          <w:tcPr>
            <w:tcW w:w="2336" w:type="dxa"/>
          </w:tcPr>
          <w:p w:rsidR="0092212E" w:rsidRPr="00D821B8" w:rsidRDefault="0092212E" w:rsidP="009221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OUT1</w:t>
            </w:r>
          </w:p>
        </w:tc>
        <w:tc>
          <w:tcPr>
            <w:tcW w:w="2336" w:type="dxa"/>
          </w:tcPr>
          <w:p w:rsidR="0092212E" w:rsidRDefault="0092212E" w:rsidP="0092212E">
            <w:pPr>
              <w:ind w:firstLine="0"/>
            </w:pPr>
            <w:r>
              <w:t>-8,486 дБ</w:t>
            </w:r>
          </w:p>
          <w:p w:rsidR="0092212E" w:rsidRDefault="0092212E" w:rsidP="0092212E">
            <w:pPr>
              <w:ind w:firstLine="0"/>
            </w:pPr>
            <w:r>
              <w:t xml:space="preserve">-8,736 </w:t>
            </w:r>
            <w:proofErr w:type="spellStart"/>
            <w:r>
              <w:t>дБм</w:t>
            </w:r>
            <w:proofErr w:type="spellEnd"/>
          </w:p>
          <w:p w:rsidR="0092212E" w:rsidRDefault="00B940B5" w:rsidP="0092212E">
            <w:pPr>
              <w:ind w:firstLine="0"/>
            </w:pPr>
            <w:r>
              <w:t>0,133</w:t>
            </w:r>
            <w:r w:rsidR="0092212E">
              <w:t xml:space="preserve"> мВт</w:t>
            </w:r>
          </w:p>
        </w:tc>
        <w:tc>
          <w:tcPr>
            <w:tcW w:w="2336" w:type="dxa"/>
          </w:tcPr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-0,255 </w:t>
            </w:r>
            <w:r>
              <w:t>дБ</w:t>
            </w:r>
          </w:p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-0,259 </w:t>
            </w:r>
            <w:proofErr w:type="spellStart"/>
            <w:r>
              <w:t>дБм</w:t>
            </w:r>
            <w:proofErr w:type="spellEnd"/>
          </w:p>
          <w:p w:rsidR="0092212E" w:rsidRDefault="00B940B5" w:rsidP="00B940B5">
            <w:pPr>
              <w:ind w:firstLine="0"/>
            </w:pPr>
            <w:r>
              <w:t>0,</w:t>
            </w:r>
            <w:r>
              <w:rPr>
                <w:lang w:val="en-US"/>
              </w:rPr>
              <w:t>948</w:t>
            </w:r>
            <w:r w:rsidRPr="00B940B5">
              <w:rPr>
                <w:lang w:val="en-US"/>
              </w:rPr>
              <w:t xml:space="preserve"> </w:t>
            </w:r>
            <w:r>
              <w:t>мВт</w:t>
            </w:r>
          </w:p>
        </w:tc>
        <w:tc>
          <w:tcPr>
            <w:tcW w:w="2337" w:type="dxa"/>
          </w:tcPr>
          <w:p w:rsidR="0092212E" w:rsidRDefault="0092212E" w:rsidP="0092212E">
            <w:pPr>
              <w:ind w:firstLine="0"/>
            </w:pPr>
            <w:r>
              <w:t>-8,486 дБ</w:t>
            </w:r>
          </w:p>
          <w:p w:rsidR="0092212E" w:rsidRDefault="0092212E" w:rsidP="0092212E">
            <w:pPr>
              <w:ind w:firstLine="0"/>
            </w:pPr>
            <w:r>
              <w:t xml:space="preserve">-8,736 </w:t>
            </w:r>
            <w:proofErr w:type="spellStart"/>
            <w:r>
              <w:t>дБм</w:t>
            </w:r>
            <w:proofErr w:type="spellEnd"/>
          </w:p>
          <w:p w:rsidR="0092212E" w:rsidRDefault="00B940B5" w:rsidP="0092212E">
            <w:pPr>
              <w:ind w:firstLine="0"/>
            </w:pPr>
            <w:r>
              <w:t>0,133</w:t>
            </w:r>
            <w:r w:rsidR="0092212E">
              <w:t xml:space="preserve"> мВт</w:t>
            </w:r>
          </w:p>
        </w:tc>
      </w:tr>
      <w:tr w:rsidR="0092212E" w:rsidTr="00731FC7">
        <w:tc>
          <w:tcPr>
            <w:tcW w:w="2336" w:type="dxa"/>
          </w:tcPr>
          <w:p w:rsidR="0092212E" w:rsidRPr="003E6CCB" w:rsidRDefault="0092212E" w:rsidP="0092212E">
            <w:pPr>
              <w:ind w:firstLine="0"/>
            </w:pPr>
            <w:r>
              <w:rPr>
                <w:lang w:val="en-US"/>
              </w:rPr>
              <w:t>OUT2</w:t>
            </w:r>
          </w:p>
        </w:tc>
        <w:tc>
          <w:tcPr>
            <w:tcW w:w="2336" w:type="dxa"/>
          </w:tcPr>
          <w:p w:rsidR="0092212E" w:rsidRDefault="0092212E" w:rsidP="0092212E">
            <w:pPr>
              <w:ind w:firstLine="0"/>
            </w:pPr>
            <w:r>
              <w:t>-1,952 дБ</w:t>
            </w:r>
          </w:p>
          <w:p w:rsidR="0092212E" w:rsidRDefault="0092212E" w:rsidP="0092212E">
            <w:pPr>
              <w:ind w:firstLine="0"/>
            </w:pPr>
            <w:r>
              <w:t xml:space="preserve">-2,161 </w:t>
            </w:r>
            <w:proofErr w:type="spellStart"/>
            <w:r>
              <w:t>дБм</w:t>
            </w:r>
            <w:proofErr w:type="spellEnd"/>
          </w:p>
          <w:p w:rsidR="0092212E" w:rsidRDefault="00B940B5" w:rsidP="0092212E">
            <w:pPr>
              <w:ind w:firstLine="0"/>
            </w:pPr>
            <w:r>
              <w:t>0,607</w:t>
            </w:r>
            <w:r w:rsidR="0092212E">
              <w:t xml:space="preserve"> мВт</w:t>
            </w:r>
          </w:p>
        </w:tc>
        <w:tc>
          <w:tcPr>
            <w:tcW w:w="2336" w:type="dxa"/>
          </w:tcPr>
          <w:p w:rsidR="0092212E" w:rsidRDefault="0092212E" w:rsidP="0092212E">
            <w:pPr>
              <w:ind w:firstLine="0"/>
            </w:pPr>
            <w:r>
              <w:t>-8,486 дБ</w:t>
            </w:r>
          </w:p>
          <w:p w:rsidR="0092212E" w:rsidRDefault="0092212E" w:rsidP="0092212E">
            <w:pPr>
              <w:ind w:firstLine="0"/>
            </w:pPr>
            <w:r>
              <w:t xml:space="preserve">-8,736 </w:t>
            </w:r>
            <w:proofErr w:type="spellStart"/>
            <w:r>
              <w:t>дБм</w:t>
            </w:r>
            <w:proofErr w:type="spellEnd"/>
          </w:p>
          <w:p w:rsidR="0092212E" w:rsidRDefault="00B940B5" w:rsidP="0092212E">
            <w:pPr>
              <w:ind w:firstLine="0"/>
            </w:pPr>
            <w:r>
              <w:t>0,133</w:t>
            </w:r>
            <w:r w:rsidR="0092212E">
              <w:t xml:space="preserve"> мВт</w:t>
            </w:r>
          </w:p>
        </w:tc>
        <w:tc>
          <w:tcPr>
            <w:tcW w:w="2337" w:type="dxa"/>
          </w:tcPr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-0,255 </w:t>
            </w:r>
            <w:r>
              <w:t>дБ</w:t>
            </w:r>
          </w:p>
          <w:p w:rsidR="00B940B5" w:rsidRPr="00B940B5" w:rsidRDefault="00B940B5" w:rsidP="00B940B5">
            <w:pPr>
              <w:ind w:firstLine="0"/>
              <w:rPr>
                <w:lang w:val="en-US"/>
              </w:rPr>
            </w:pPr>
            <w:r w:rsidRPr="00B940B5">
              <w:rPr>
                <w:lang w:val="en-US"/>
              </w:rPr>
              <w:t xml:space="preserve">-0,259 </w:t>
            </w:r>
            <w:proofErr w:type="spellStart"/>
            <w:r>
              <w:t>дБм</w:t>
            </w:r>
            <w:proofErr w:type="spellEnd"/>
          </w:p>
          <w:p w:rsidR="0092212E" w:rsidRDefault="00B940B5" w:rsidP="00B940B5">
            <w:pPr>
              <w:ind w:firstLine="0"/>
            </w:pPr>
            <w:r>
              <w:t>0,</w:t>
            </w:r>
            <w:r>
              <w:rPr>
                <w:lang w:val="en-US"/>
              </w:rPr>
              <w:t>948</w:t>
            </w:r>
            <w:r w:rsidRPr="00B940B5">
              <w:rPr>
                <w:lang w:val="en-US"/>
              </w:rPr>
              <w:t xml:space="preserve"> </w:t>
            </w:r>
            <w:r>
              <w:t>мВт</w:t>
            </w:r>
          </w:p>
        </w:tc>
      </w:tr>
    </w:tbl>
    <w:p w:rsidR="00D4688B" w:rsidRDefault="00D4688B" w:rsidP="00D821B8">
      <w:pPr>
        <w:ind w:firstLine="0"/>
      </w:pPr>
    </w:p>
    <w:p w:rsidR="00D4688B" w:rsidRPr="00D821B8" w:rsidRDefault="00D4688B" w:rsidP="006E5DFD">
      <w:r w:rsidRPr="006E5DFD">
        <w:rPr>
          <w:i/>
        </w:rPr>
        <w:t>Вывод</w:t>
      </w:r>
      <w:r>
        <w:t xml:space="preserve">: в ходе данной работы изучили типы, конфигурацию и принцип работы оптических разветвителей, представленных на лабораторном стенде. В результате измерений получили значения относительного уровня мощности на выводах </w:t>
      </w:r>
      <w:proofErr w:type="spellStart"/>
      <w:r>
        <w:t>сплиттеров</w:t>
      </w:r>
      <w:proofErr w:type="spellEnd"/>
      <w:r>
        <w:t>, при подаче оптического сигнала на различные выводы.</w:t>
      </w:r>
    </w:p>
    <w:sectPr w:rsidR="00D4688B" w:rsidRPr="00D82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34"/>
    <w:rsid w:val="00011D62"/>
    <w:rsid w:val="002C688C"/>
    <w:rsid w:val="0034779E"/>
    <w:rsid w:val="003E6CCB"/>
    <w:rsid w:val="004F2E34"/>
    <w:rsid w:val="006E5DFD"/>
    <w:rsid w:val="00705594"/>
    <w:rsid w:val="008213A8"/>
    <w:rsid w:val="00824411"/>
    <w:rsid w:val="0092212E"/>
    <w:rsid w:val="00B73950"/>
    <w:rsid w:val="00B940B5"/>
    <w:rsid w:val="00D4688B"/>
    <w:rsid w:val="00D821B8"/>
    <w:rsid w:val="00E27499"/>
    <w:rsid w:val="00EC3669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45EB"/>
  <w15:chartTrackingRefBased/>
  <w15:docId w15:val="{AE3D35E7-7BAA-4377-8C4E-6CB11086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0B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011D62"/>
    <w:pPr>
      <w:tabs>
        <w:tab w:val="center" w:pos="4678"/>
        <w:tab w:val="right" w:pos="9344"/>
      </w:tabs>
      <w:ind w:firstLine="0"/>
    </w:pPr>
  </w:style>
  <w:style w:type="character" w:customStyle="1" w:styleId="a4">
    <w:name w:val="Формулы Знак"/>
    <w:basedOn w:val="a0"/>
    <w:link w:val="a3"/>
    <w:rsid w:val="00011D62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D8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82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8</cp:revision>
  <dcterms:created xsi:type="dcterms:W3CDTF">2022-03-28T08:43:00Z</dcterms:created>
  <dcterms:modified xsi:type="dcterms:W3CDTF">2022-04-03T07:20:00Z</dcterms:modified>
</cp:coreProperties>
</file>