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B5F82" w14:textId="3F3295A0" w:rsidR="004606D0" w:rsidRDefault="004606D0" w:rsidP="004606D0">
      <w:pPr>
        <w:widowControl/>
        <w:spacing w:before="450" w:after="450"/>
        <w:jc w:val="center"/>
        <w:outlineLvl w:val="0"/>
        <w:rPr>
          <w:rFonts w:ascii="黑体" w:eastAsia="黑体" w:hAnsi="黑体" w:cs="宋体"/>
          <w:b/>
          <w:bCs/>
          <w:color w:val="000000"/>
          <w:kern w:val="36"/>
          <w:sz w:val="32"/>
          <w:szCs w:val="32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36"/>
          <w:sz w:val="32"/>
          <w:szCs w:val="32"/>
        </w:rPr>
        <w:t>曲顶PAM的产生及解调仿真系统实验报告</w:t>
      </w:r>
    </w:p>
    <w:p w14:paraId="4E2BF7D6" w14:textId="77777777" w:rsidR="004606D0" w:rsidRPr="004606D0" w:rsidRDefault="004606D0" w:rsidP="004606D0">
      <w:pPr>
        <w:widowControl/>
        <w:spacing w:before="375" w:after="225"/>
        <w:jc w:val="left"/>
        <w:outlineLvl w:val="1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</w:rPr>
      </w:pPr>
      <w:bookmarkStart w:id="0" w:name="_GoBack"/>
      <w:bookmarkEnd w:id="0"/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</w:rPr>
        <w:t>一、实验目的</w:t>
      </w:r>
    </w:p>
    <w:p w14:paraId="07CF9F18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本实验旨在设计并实现曲顶脉冲幅度调制（PAM）的产生及解调仿真系统，通过计算机仿真完成以下研究目标：</w:t>
      </w:r>
    </w:p>
    <w:p w14:paraId="431700BC" w14:textId="77777777" w:rsidR="004606D0" w:rsidRPr="004606D0" w:rsidRDefault="004606D0" w:rsidP="004606D0">
      <w:pPr>
        <w:widowControl/>
        <w:numPr>
          <w:ilvl w:val="0"/>
          <w:numId w:val="15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建立完整的曲顶PAM调制与解调系统模型</w:t>
      </w:r>
    </w:p>
    <w:p w14:paraId="6483FBCB" w14:textId="77777777" w:rsidR="004606D0" w:rsidRPr="004606D0" w:rsidRDefault="004606D0" w:rsidP="004606D0">
      <w:pPr>
        <w:widowControl/>
        <w:numPr>
          <w:ilvl w:val="0"/>
          <w:numId w:val="15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探究不同信号源（正弦波、方波、锯齿波）的调制与解调特性</w:t>
      </w:r>
    </w:p>
    <w:p w14:paraId="365F903C" w14:textId="77777777" w:rsidR="004606D0" w:rsidRPr="004606D0" w:rsidRDefault="004606D0" w:rsidP="004606D0">
      <w:pPr>
        <w:widowControl/>
        <w:numPr>
          <w:ilvl w:val="0"/>
          <w:numId w:val="15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分析采样脉冲占空比对信号恢复的影响</w:t>
      </w:r>
    </w:p>
    <w:p w14:paraId="0B2D2072" w14:textId="77777777" w:rsidR="004606D0" w:rsidRPr="004606D0" w:rsidRDefault="004606D0" w:rsidP="004606D0">
      <w:pPr>
        <w:widowControl/>
        <w:numPr>
          <w:ilvl w:val="0"/>
          <w:numId w:val="15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研究信号频率变化对低通滤波器截止频率的要求</w:t>
      </w:r>
    </w:p>
    <w:p w14:paraId="5D42764D" w14:textId="77777777" w:rsidR="004606D0" w:rsidRPr="004606D0" w:rsidRDefault="004606D0" w:rsidP="004606D0">
      <w:pPr>
        <w:widowControl/>
        <w:numPr>
          <w:ilvl w:val="0"/>
          <w:numId w:val="15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观察并解释混叠现象的产生原因</w:t>
      </w:r>
    </w:p>
    <w:p w14:paraId="59C14D59" w14:textId="77777777" w:rsidR="004606D0" w:rsidRPr="004606D0" w:rsidRDefault="004606D0" w:rsidP="004606D0">
      <w:pPr>
        <w:widowControl/>
        <w:spacing w:before="375" w:after="225"/>
        <w:jc w:val="left"/>
        <w:outlineLvl w:val="1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</w:rPr>
        <w:t>二、实验原理</w:t>
      </w:r>
    </w:p>
    <w:p w14:paraId="67C14651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2.1 曲顶PAM调制原理</w:t>
      </w:r>
    </w:p>
    <w:p w14:paraId="7CB37C58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脉冲幅度调制（PAM）是一种将连续时间信号转换为离散脉冲序列的调制方式。曲顶PAM（自然采样）的特点是：</w:t>
      </w:r>
    </w:p>
    <w:p w14:paraId="1A9E667C" w14:textId="77777777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48B33D" wp14:editId="7A5B29A2">
            <wp:extent cx="2414931" cy="1515746"/>
            <wp:effectExtent l="0" t="0" r="4445" b="8255"/>
            <wp:docPr id="11" name="图片 11" descr="https://i-blog.csdnimg.cn/blog_migrate/fbae76887d54dec74d0fc64bc79dc3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-blog.csdnimg.cn/blog_migrate/fbae76887d54dec74d0fc64bc79dc3fb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21" cy="15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4D43E120" w14:textId="1F83B408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2.2 解调原理</w:t>
      </w:r>
    </w:p>
    <w:p w14:paraId="40206A1B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PAM解调的核心是通过低通滤波器从采样信号中恢复原始信号：</w:t>
      </w:r>
    </w:p>
    <w:p w14:paraId="369373B6" w14:textId="1C9DF109" w:rsidR="004606D0" w:rsidRPr="004606D0" w:rsidRDefault="004606D0" w:rsidP="004606D0">
      <w:pPr>
        <w:widowControl/>
        <w:numPr>
          <w:ilvl w:val="0"/>
          <w:numId w:val="17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低通滤波器截止频率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f_c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需满足：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f_m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&lt;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f_c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&lt;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f_s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-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f_m</w:t>
      </w:r>
      <w:proofErr w:type="spellEnd"/>
    </w:p>
    <w:p w14:paraId="51CAE828" w14:textId="77777777" w:rsidR="004606D0" w:rsidRPr="004606D0" w:rsidRDefault="004606D0" w:rsidP="004606D0">
      <w:pPr>
        <w:widowControl/>
        <w:numPr>
          <w:ilvl w:val="0"/>
          <w:numId w:val="17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lastRenderedPageBreak/>
        <w:t>幅度补偿：恢复信号幅度 = 滤波后信号 / 占空比</w:t>
      </w:r>
    </w:p>
    <w:p w14:paraId="7039149B" w14:textId="77777777" w:rsidR="004606D0" w:rsidRPr="004606D0" w:rsidRDefault="004606D0" w:rsidP="004606D0">
      <w:pPr>
        <w:widowControl/>
        <w:numPr>
          <w:ilvl w:val="0"/>
          <w:numId w:val="17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采用Butterworth滤波器实现零相位延迟</w:t>
      </w:r>
    </w:p>
    <w:p w14:paraId="58D8627D" w14:textId="77777777" w:rsidR="004606D0" w:rsidRPr="004606D0" w:rsidRDefault="004606D0" w:rsidP="004606D0">
      <w:pPr>
        <w:widowControl/>
        <w:spacing w:before="375" w:after="225"/>
        <w:jc w:val="left"/>
        <w:outlineLvl w:val="1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</w:rPr>
        <w:t>三、仿真系统设计</w:t>
      </w:r>
    </w:p>
    <w:p w14:paraId="004729B5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3.1 系统结构</w:t>
      </w:r>
    </w:p>
    <w:p w14:paraId="4517C57E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基于Julia编程实现的PAM仿真系统包含以下功能模块：</w:t>
      </w:r>
    </w:p>
    <w:p w14:paraId="3C004A37" w14:textId="77777777" w:rsidR="004606D0" w:rsidRPr="004606D0" w:rsidRDefault="004606D0" w:rsidP="004606D0">
      <w:pPr>
        <w:widowControl/>
        <w:numPr>
          <w:ilvl w:val="0"/>
          <w:numId w:val="18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信号源模块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：生成输入信号（正弦波、方波、锯齿波）</w:t>
      </w:r>
    </w:p>
    <w:p w14:paraId="722C073B" w14:textId="77777777" w:rsidR="004606D0" w:rsidRPr="004606D0" w:rsidRDefault="004606D0" w:rsidP="004606D0">
      <w:pPr>
        <w:widowControl/>
        <w:numPr>
          <w:ilvl w:val="0"/>
          <w:numId w:val="18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曲顶采样模块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：实现自然采样过程</w:t>
      </w:r>
    </w:p>
    <w:p w14:paraId="1E1E47D0" w14:textId="77777777" w:rsidR="004606D0" w:rsidRPr="004606D0" w:rsidRDefault="004606D0" w:rsidP="004606D0">
      <w:pPr>
        <w:widowControl/>
        <w:numPr>
          <w:ilvl w:val="0"/>
          <w:numId w:val="18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频谱分析模块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：计算并显示信号的频谱特性</w:t>
      </w:r>
    </w:p>
    <w:p w14:paraId="0AB5C744" w14:textId="77777777" w:rsidR="004606D0" w:rsidRPr="004606D0" w:rsidRDefault="004606D0" w:rsidP="004606D0">
      <w:pPr>
        <w:widowControl/>
        <w:numPr>
          <w:ilvl w:val="0"/>
          <w:numId w:val="18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低通滤波器模块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：在频域实现理想低通滤波</w:t>
      </w:r>
    </w:p>
    <w:p w14:paraId="7AAA20DD" w14:textId="77777777" w:rsidR="004606D0" w:rsidRPr="004606D0" w:rsidRDefault="004606D0" w:rsidP="004606D0">
      <w:pPr>
        <w:widowControl/>
        <w:numPr>
          <w:ilvl w:val="0"/>
          <w:numId w:val="18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信号恢复模块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：重建原始信号并评估恢复质量</w:t>
      </w:r>
    </w:p>
    <w:p w14:paraId="6BBBC215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3.2 关键参数设置</w:t>
      </w:r>
    </w:p>
    <w:tbl>
      <w:tblPr>
        <w:tblW w:w="7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4"/>
        <w:gridCol w:w="1909"/>
        <w:gridCol w:w="1266"/>
        <w:gridCol w:w="1591"/>
      </w:tblGrid>
      <w:tr w:rsidR="004606D0" w:rsidRPr="004606D0" w14:paraId="4D1ECDCF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18CF4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920B7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48EF8A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A398F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取值范围</w:t>
            </w:r>
          </w:p>
        </w:tc>
      </w:tr>
      <w:tr w:rsidR="004606D0" w:rsidRPr="004606D0" w14:paraId="4D8675AC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CA5425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fs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0AD008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采样频率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DB8C69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8kHz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A67940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6-10kHz</w:t>
            </w:r>
          </w:p>
        </w:tc>
      </w:tr>
      <w:tr w:rsidR="004606D0" w:rsidRPr="004606D0" w14:paraId="6379B8D6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D3721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proofErr w:type="spellStart"/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signal_freq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18B931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信号频率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55C3A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FE53A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1-6kHz</w:t>
            </w:r>
          </w:p>
        </w:tc>
      </w:tr>
      <w:tr w:rsidR="004606D0" w:rsidRPr="004606D0" w14:paraId="240B508D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4D09E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proofErr w:type="spellStart"/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duty_cycle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4264C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脉冲占空比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E16D7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10%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EF8CC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5%-80%</w:t>
            </w:r>
          </w:p>
        </w:tc>
      </w:tr>
      <w:tr w:rsidR="004606D0" w:rsidRPr="004606D0" w14:paraId="110E4728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DEBAA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proofErr w:type="spellStart"/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oversample_factor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6CCAC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过采样因子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46BC3F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200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0ADF4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100-500</w:t>
            </w:r>
          </w:p>
        </w:tc>
      </w:tr>
      <w:tr w:rsidR="004606D0" w:rsidRPr="004606D0" w14:paraId="71D86412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CC7104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proofErr w:type="spellStart"/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lastRenderedPageBreak/>
              <w:t>num_cycles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89C18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分析周期数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28FF16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EDBF0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5-20</w:t>
            </w:r>
          </w:p>
        </w:tc>
      </w:tr>
    </w:tbl>
    <w:p w14:paraId="1583F73C" w14:textId="77777777" w:rsidR="004606D0" w:rsidRPr="004606D0" w:rsidRDefault="004606D0" w:rsidP="004606D0">
      <w:pPr>
        <w:widowControl/>
        <w:spacing w:before="375" w:after="225"/>
        <w:jc w:val="left"/>
        <w:outlineLvl w:val="1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</w:rPr>
        <w:t>四、仿真结果及分析</w:t>
      </w:r>
    </w:p>
    <w:p w14:paraId="02B07378" w14:textId="118622E8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 xml:space="preserve">4.1 </w:t>
      </w:r>
      <w:r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  <w:t>1</w:t>
      </w: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kHz</w:t>
      </w:r>
      <w:r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  <w:t xml:space="preserve"> 2</w:t>
      </w:r>
      <w:r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khz</w:t>
      </w:r>
      <w:r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  <w:t xml:space="preserve"> 3khz 6khz</w:t>
      </w: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正弦波调制解调</w:t>
      </w:r>
    </w:p>
    <w:p w14:paraId="61F5D102" w14:textId="28E7107B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706574" wp14:editId="0D76FD7B">
            <wp:extent cx="5274310" cy="3157569"/>
            <wp:effectExtent l="0" t="0" r="2540" b="5080"/>
            <wp:docPr id="12" name="图片 12" descr="D:\qq\message_record\3107918208\Image\C2C\[~S9GFP2)R@9{L{FS@Z~T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qq\message_record\3107918208\Image\C2C\[~S9GFP2)R@9{L{FS@Z~T0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0C62" w14:textId="62F7BBCD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DB22E4" wp14:editId="46C732E1">
            <wp:extent cx="5274310" cy="3157569"/>
            <wp:effectExtent l="0" t="0" r="2540" b="5080"/>
            <wp:docPr id="13" name="图片 13" descr="D:\qq\message_record\3107918208\Image\C2C\3K04QJG3X6$B`IN1P@417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qq\message_record\3107918208\Image\C2C\3K04QJG3X6$B`IN1P@417M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8E0C" w14:textId="66E1304B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0CB39" wp14:editId="3D7FB21F">
            <wp:extent cx="5274310" cy="3157569"/>
            <wp:effectExtent l="0" t="0" r="2540" b="5080"/>
            <wp:docPr id="14" name="图片 14" descr="D:\qq\message_record\3107918208\Image\C2C\RF{`1DH~PPQ@@J4YC~C[3)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qq\message_record\3107918208\Image\C2C\RF{`1DH~PPQ@@J4YC~C[3)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8FB3" w14:textId="0197D025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D8C2F7" wp14:editId="54DEC77C">
            <wp:extent cx="5274310" cy="3157569"/>
            <wp:effectExtent l="0" t="0" r="2540" b="5080"/>
            <wp:docPr id="15" name="图片 15" descr="D:\qq\message_record\3107918208\Image\C2C\7HNA}PAZ$VB@PH0PM5B@A{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qq\message_record\3107918208\Image\C2C\7HNA}PAZ$VB@PH0PM5B@A{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C4BA" w14:textId="6E4BBA8A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8B7DE7" wp14:editId="79CA6D1E">
            <wp:extent cx="2428969" cy="1454150"/>
            <wp:effectExtent l="0" t="0" r="9525" b="0"/>
            <wp:docPr id="16" name="图片 16" descr="D:\qq\message_record\3107918208\Image\C2C\R}LJMW{XG$_H))F~1(RX_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qq\message_record\3107918208\Image\C2C\R}LJMW{XG$_H))F~1(RX_]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84" cy="14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DB554" wp14:editId="0ECEA297">
            <wp:extent cx="2707291" cy="1620773"/>
            <wp:effectExtent l="0" t="0" r="0" b="0"/>
            <wp:docPr id="17" name="图片 17" descr="D:\qq\message_record\3107918208\Image\C2C\[2L10MXNEYJ`RG7I)Z5DI8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qq\message_record\3107918208\Image\C2C\[2L10MXNEYJ`RG7I)Z5DI8V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910" cy="16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336F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lastRenderedPageBreak/>
        <w:t>仿真结果展示：</w:t>
      </w:r>
    </w:p>
    <w:p w14:paraId="09701992" w14:textId="77777777" w:rsidR="004606D0" w:rsidRPr="004606D0" w:rsidRDefault="004606D0" w:rsidP="004606D0">
      <w:pPr>
        <w:widowControl/>
        <w:numPr>
          <w:ilvl w:val="0"/>
          <w:numId w:val="19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原始信号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：2kHz正弦波，幅度±1V</w:t>
      </w:r>
    </w:p>
    <w:p w14:paraId="2C91AD6A" w14:textId="77777777" w:rsidR="004606D0" w:rsidRPr="004606D0" w:rsidRDefault="004606D0" w:rsidP="004606D0">
      <w:pPr>
        <w:widowControl/>
        <w:numPr>
          <w:ilvl w:val="0"/>
          <w:numId w:val="19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曲顶采样信号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：采样频率8kHz，占空比10%，脉冲顶部跟随正弦波变化</w:t>
      </w:r>
    </w:p>
    <w:p w14:paraId="6BB677E6" w14:textId="77777777" w:rsidR="004606D0" w:rsidRPr="004606D0" w:rsidRDefault="004606D0" w:rsidP="004606D0">
      <w:pPr>
        <w:widowControl/>
        <w:numPr>
          <w:ilvl w:val="0"/>
          <w:numId w:val="19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频谱特性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：在2kHz处有明显峰值，在8kHz及其谐波处有边带分量</w:t>
      </w:r>
    </w:p>
    <w:p w14:paraId="52229BD4" w14:textId="77777777" w:rsidR="004606D0" w:rsidRPr="004606D0" w:rsidRDefault="004606D0" w:rsidP="004606D0">
      <w:pPr>
        <w:widowControl/>
        <w:numPr>
          <w:ilvl w:val="0"/>
          <w:numId w:val="19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b/>
          <w:bCs/>
          <w:color w:val="000000"/>
          <w:kern w:val="0"/>
          <w:sz w:val="24"/>
          <w:szCs w:val="24"/>
        </w:rPr>
        <w:t>恢复信号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：使用截止频率3kHz的低通滤波器恢复，与原始信号高度一致</w:t>
      </w:r>
    </w:p>
    <w:p w14:paraId="14C0F5CD" w14:textId="79CC949B" w:rsid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4.2 不同占空比对比分析</w:t>
      </w:r>
    </w:p>
    <w:p w14:paraId="77E1782C" w14:textId="77777777" w:rsidR="0042464D" w:rsidRPr="0042464D" w:rsidRDefault="0042464D" w:rsidP="0042464D">
      <w:pPr>
        <w:widowControl/>
        <w:numPr>
          <w:ilvl w:val="0"/>
          <w:numId w:val="23"/>
        </w:numPr>
        <w:spacing w:before="120" w:after="120"/>
        <w:ind w:firstLine="48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42464D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采样脉冲宽度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：τ = d × T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  <w:vertAlign w:val="subscript"/>
        </w:rPr>
        <w:t>s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（</w:t>
      </w:r>
      <w:proofErr w:type="spellStart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T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  <w:vertAlign w:val="subscript"/>
        </w:rPr>
        <w:t>s</w:t>
      </w:r>
      <w:proofErr w:type="spellEnd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为采样周期）</w:t>
      </w:r>
    </w:p>
    <w:p w14:paraId="1FCC1597" w14:textId="77777777" w:rsidR="0042464D" w:rsidRPr="0042464D" w:rsidRDefault="0042464D" w:rsidP="0042464D">
      <w:pPr>
        <w:widowControl/>
        <w:numPr>
          <w:ilvl w:val="0"/>
          <w:numId w:val="23"/>
        </w:numPr>
        <w:spacing w:before="120" w:after="120"/>
        <w:ind w:firstLine="48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42464D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信号能量保留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：占空比越小，采样期间保留的信号能量越少</w:t>
      </w:r>
    </w:p>
    <w:p w14:paraId="386DE809" w14:textId="7D33E6A1" w:rsidR="0042464D" w:rsidRPr="004606D0" w:rsidRDefault="0042464D" w:rsidP="00AC3713">
      <w:pPr>
        <w:widowControl/>
        <w:numPr>
          <w:ilvl w:val="0"/>
          <w:numId w:val="23"/>
        </w:numPr>
        <w:spacing w:before="120" w:after="120"/>
        <w:ind w:firstLine="48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42464D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频谱特性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：S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  <w:vertAlign w:val="subscript"/>
        </w:rPr>
        <w:t>pam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 xml:space="preserve">(f) = d × </w:t>
      </w:r>
      <w:proofErr w:type="spellStart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sinc</w:t>
      </w:r>
      <w:proofErr w:type="spellEnd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fdT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  <w:vertAlign w:val="subscript"/>
        </w:rPr>
        <w:t>s</w:t>
      </w:r>
      <w:proofErr w:type="spellEnd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 xml:space="preserve">) × ∑X(f - </w:t>
      </w:r>
      <w:proofErr w:type="spellStart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kf</w:t>
      </w:r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  <w:vertAlign w:val="subscript"/>
        </w:rPr>
        <w:t>s</w:t>
      </w:r>
      <w:proofErr w:type="spellEnd"/>
      <w:r w:rsidRPr="0042464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)</w:t>
      </w:r>
    </w:p>
    <w:p w14:paraId="0649D4EE" w14:textId="6C37A218" w:rsidR="0042464D" w:rsidRDefault="0042464D" w:rsidP="004606D0">
      <w:pPr>
        <w:widowControl/>
        <w:spacing w:before="120" w:after="120"/>
        <w:ind w:firstLine="480"/>
        <w:rPr>
          <w:rFonts w:ascii="黑体" w:eastAsia="黑体" w:hAnsi="黑体" w:cs="宋体"/>
          <w:b/>
          <w:bCs/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FA212D2" wp14:editId="2FEA2943">
            <wp:extent cx="2281739" cy="1366132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155" cy="13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26D14" wp14:editId="4E2F6391">
            <wp:extent cx="2479616" cy="148460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327" cy="15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4912" w14:textId="44466DA8" w:rsidR="0042464D" w:rsidRDefault="0042464D" w:rsidP="004606D0">
      <w:pPr>
        <w:widowControl/>
        <w:spacing w:before="120" w:after="120"/>
        <w:ind w:firstLine="480"/>
        <w:rPr>
          <w:rFonts w:ascii="黑体" w:eastAsia="黑体" w:hAnsi="黑体" w:cs="宋体"/>
          <w:b/>
          <w:bCs/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3F14C0D" wp14:editId="4AFF6903">
            <wp:extent cx="2504005" cy="149920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587" cy="15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9A7A9" wp14:editId="3D673C1C">
            <wp:extent cx="2270760" cy="1942421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41" cy="19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BC05" w14:textId="3CE6EE39" w:rsidR="0042464D" w:rsidRDefault="0042464D" w:rsidP="004606D0">
      <w:pPr>
        <w:widowControl/>
        <w:spacing w:before="120" w:after="120"/>
        <w:ind w:firstLine="480"/>
        <w:rPr>
          <w:rFonts w:ascii="黑体" w:eastAsia="黑体" w:hAnsi="黑体" w:cs="宋体"/>
          <w:b/>
          <w:bCs/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5C619FE" wp14:editId="47B00365">
            <wp:extent cx="2474355" cy="1481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889" cy="14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3F095" wp14:editId="56A2C185">
            <wp:extent cx="2080260" cy="17794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755" cy="178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D18F" w14:textId="27799791" w:rsidR="0042464D" w:rsidRDefault="0042464D" w:rsidP="004606D0">
      <w:pPr>
        <w:widowControl/>
        <w:spacing w:before="120" w:after="120"/>
        <w:ind w:firstLine="480"/>
        <w:rPr>
          <w:rFonts w:ascii="黑体" w:eastAsia="黑体" w:hAnsi="黑体" w:cs="宋体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E1D7A61" wp14:editId="390525CA">
            <wp:extent cx="2924810" cy="1751153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312" cy="17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8682B" wp14:editId="1564AE17">
            <wp:extent cx="1775040" cy="1518379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2715" cy="15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F09" w14:textId="2CC7C128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7"/>
          <w:szCs w:val="27"/>
        </w:rPr>
        <w:t>结论：</w:t>
      </w: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占空比在10%-30%范围内恢复效果最佳，过小或过大都会增加恢复误差。</w:t>
      </w:r>
    </w:p>
    <w:p w14:paraId="7DFBCC24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4.3 不同频率信号恢复分析</w:t>
      </w:r>
    </w:p>
    <w:tbl>
      <w:tblPr>
        <w:tblW w:w="7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5"/>
        <w:gridCol w:w="1537"/>
        <w:gridCol w:w="1703"/>
        <w:gridCol w:w="996"/>
        <w:gridCol w:w="2469"/>
      </w:tblGrid>
      <w:tr w:rsidR="004606D0" w:rsidRPr="004606D0" w14:paraId="38C6B3CF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3730B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信号频率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F1517A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建议截止频率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CF7F0D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恢复误差(RMSE)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49E55F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恢复效果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14A92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7"/>
                <w:szCs w:val="27"/>
              </w:rPr>
              <w:t>现象分析</w:t>
            </w:r>
          </w:p>
        </w:tc>
      </w:tr>
      <w:tr w:rsidR="004606D0" w:rsidRPr="004606D0" w14:paraId="4AC81C77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CCDE9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448F2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1.2-1.5kHz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5BEE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0.032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C6A880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优秀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B3E0C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完全恢复原始波形</w:t>
            </w:r>
          </w:p>
        </w:tc>
      </w:tr>
      <w:tr w:rsidR="004606D0" w:rsidRPr="004606D0" w14:paraId="440E78FE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8CD5B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2kHz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B0AE0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2.4-2.8kHz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D2617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0.039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7B1DB8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良好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2FDBC3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轻微幅度波动</w:t>
            </w:r>
          </w:p>
        </w:tc>
      </w:tr>
      <w:tr w:rsidR="004606D0" w:rsidRPr="004606D0" w14:paraId="51993EC6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44881A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3kHz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659DD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3.5-3.8kHz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2360D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0.051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03E21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良好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8C54AC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相位轻微偏移</w:t>
            </w:r>
          </w:p>
        </w:tc>
      </w:tr>
      <w:tr w:rsidR="004606D0" w:rsidRPr="004606D0" w14:paraId="52A55B18" w14:textId="77777777" w:rsidTr="004606D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A082B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lastRenderedPageBreak/>
              <w:t>6kHz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85C72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F60F2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0.872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71474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失败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C89FC0" w14:textId="77777777" w:rsidR="004606D0" w:rsidRPr="004606D0" w:rsidRDefault="004606D0" w:rsidP="004606D0">
            <w:pPr>
              <w:widowControl/>
              <w:spacing w:before="300" w:after="300"/>
              <w:jc w:val="center"/>
              <w:rPr>
                <w:rFonts w:ascii="黑体" w:eastAsia="黑体" w:hAnsi="黑体" w:cs="宋体"/>
                <w:color w:val="000000"/>
                <w:kern w:val="0"/>
                <w:sz w:val="27"/>
                <w:szCs w:val="27"/>
              </w:rPr>
            </w:pPr>
            <w:r w:rsidRPr="004606D0">
              <w:rPr>
                <w:rFonts w:ascii="黑体" w:eastAsia="黑体" w:hAnsi="黑体" w:cs="宋体" w:hint="eastAsia"/>
                <w:color w:val="000000"/>
                <w:kern w:val="0"/>
                <w:sz w:val="27"/>
                <w:szCs w:val="27"/>
              </w:rPr>
              <w:t>混叠现象，恢复为2kHz信号</w:t>
            </w:r>
          </w:p>
        </w:tc>
      </w:tr>
    </w:tbl>
    <w:p w14:paraId="2CA49976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4.4 混叠现象分析</w:t>
      </w:r>
    </w:p>
    <w:p w14:paraId="41A0135E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当输入6kHz正弦波时：</w:t>
      </w:r>
    </w:p>
    <w:p w14:paraId="3513CC46" w14:textId="17BA7821" w:rsidR="004606D0" w:rsidRPr="004606D0" w:rsidRDefault="004606D0" w:rsidP="004606D0">
      <w:pPr>
        <w:widowControl/>
        <w:numPr>
          <w:ilvl w:val="0"/>
          <w:numId w:val="20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采样频率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f_s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=8kHz，Nyquist频率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f_N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=4kHz</w:t>
      </w:r>
    </w:p>
    <w:p w14:paraId="53906C13" w14:textId="665E695C" w:rsidR="004606D0" w:rsidRPr="004606D0" w:rsidRDefault="004606D0" w:rsidP="004606D0">
      <w:pPr>
        <w:widowControl/>
        <w:numPr>
          <w:ilvl w:val="0"/>
          <w:numId w:val="20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由于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f_m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=6kHz &gt;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f_N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=4kHz，产生混叠现象</w:t>
      </w:r>
    </w:p>
    <w:p w14:paraId="668EFC27" w14:textId="5838C359" w:rsidR="004606D0" w:rsidRPr="004606D0" w:rsidRDefault="004606D0" w:rsidP="004606D0">
      <w:pPr>
        <w:widowControl/>
        <w:numPr>
          <w:ilvl w:val="0"/>
          <w:numId w:val="20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混叠频率：f_{alias} = |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f_s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-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f_m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| = 2kHz</w:t>
      </w:r>
    </w:p>
    <w:p w14:paraId="166C498C" w14:textId="77777777" w:rsidR="004606D0" w:rsidRPr="004606D0" w:rsidRDefault="004606D0" w:rsidP="004606D0">
      <w:pPr>
        <w:widowControl/>
        <w:numPr>
          <w:ilvl w:val="0"/>
          <w:numId w:val="20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恢复信号为2kHz正弦波，而非原始6kHz信号</w:t>
      </w:r>
    </w:p>
    <w:p w14:paraId="7E72699A" w14:textId="50BD1590" w:rsidR="004606D0" w:rsidRPr="004606D0" w:rsidRDefault="0042464D" w:rsidP="0042464D">
      <w:pPr>
        <w:widowControl/>
        <w:ind w:left="300" w:firstLine="420"/>
        <w:rPr>
          <w:rFonts w:ascii="黑体" w:eastAsia="黑体" w:hAnsi="黑体" w:cs="Times New Roman"/>
          <w:i/>
          <w:iCs/>
          <w:color w:val="000000"/>
          <w:kern w:val="0"/>
          <w:sz w:val="22"/>
        </w:rPr>
      </w:pPr>
      <w:r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如上图所示</w:t>
      </w:r>
    </w:p>
    <w:p w14:paraId="064A40DE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4.5 方波信号恢复</w:t>
      </w:r>
    </w:p>
    <w:p w14:paraId="69A74B4E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1kHz方波恢复特性：</w:t>
      </w:r>
    </w:p>
    <w:p w14:paraId="5200D430" w14:textId="77777777" w:rsidR="004606D0" w:rsidRPr="004606D0" w:rsidRDefault="004606D0" w:rsidP="004606D0">
      <w:pPr>
        <w:widowControl/>
        <w:numPr>
          <w:ilvl w:val="0"/>
          <w:numId w:val="21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需要更高截止频率（4-6kHz）以保留谐波分量</w:t>
      </w:r>
    </w:p>
    <w:p w14:paraId="04D92203" w14:textId="77777777" w:rsidR="004606D0" w:rsidRPr="004606D0" w:rsidRDefault="004606D0" w:rsidP="004606D0">
      <w:pPr>
        <w:widowControl/>
        <w:numPr>
          <w:ilvl w:val="0"/>
          <w:numId w:val="21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恢复信号存在吉布斯现象（过冲）</w:t>
      </w:r>
    </w:p>
    <w:p w14:paraId="18FA8823" w14:textId="77777777" w:rsidR="004606D0" w:rsidRPr="004606D0" w:rsidRDefault="004606D0" w:rsidP="004606D0">
      <w:pPr>
        <w:widowControl/>
        <w:numPr>
          <w:ilvl w:val="0"/>
          <w:numId w:val="21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最佳截止频率：5kHz，恢复误差RMSE=0.18</w:t>
      </w:r>
    </w:p>
    <w:p w14:paraId="5E455F49" w14:textId="77777777" w:rsidR="004606D0" w:rsidRPr="004606D0" w:rsidRDefault="004606D0" w:rsidP="004606D0">
      <w:pPr>
        <w:widowControl/>
        <w:numPr>
          <w:ilvl w:val="0"/>
          <w:numId w:val="21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高频分量损失导致边沿变缓</w:t>
      </w:r>
    </w:p>
    <w:p w14:paraId="72449F6D" w14:textId="7663FC69" w:rsidR="0042464D" w:rsidRDefault="0042464D" w:rsidP="004606D0">
      <w:pPr>
        <w:widowControl/>
        <w:jc w:val="center"/>
        <w:rPr>
          <w:rFonts w:ascii="黑体" w:eastAsia="黑体" w:hAnsi="黑体" w:cs="Times New Roman"/>
          <w:i/>
          <w:i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FCFA85D" wp14:editId="139BC6B2">
            <wp:extent cx="2860727" cy="1712630"/>
            <wp:effectExtent l="0" t="0" r="0" b="1905"/>
            <wp:docPr id="25" name="图片 25" descr="D:\qq\message_record\3107918208\Image\C2C\L4ASC$CVIUGK$EG{]Y34V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qq\message_record\3107918208\Image\C2C\L4ASC$CVIUGK$EG{]Y34VK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154" cy="173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F2138" wp14:editId="5D73E78D">
            <wp:extent cx="1929130" cy="1650275"/>
            <wp:effectExtent l="0" t="0" r="0" b="7620"/>
            <wp:docPr id="26" name="图片 26" descr="D:\qq\message_record\3107918208\Image\C2C\E3_8@YLXO[V509_M~{A4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qq\message_record\3107918208\Image\C2C\E3_8@YLXO[V509_M~{A4EL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699" cy="166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AAEA" w14:textId="5A2255DB" w:rsidR="004606D0" w:rsidRPr="004606D0" w:rsidRDefault="004606D0" w:rsidP="004606D0">
      <w:pPr>
        <w:widowControl/>
        <w:jc w:val="center"/>
        <w:rPr>
          <w:rFonts w:ascii="黑体" w:eastAsia="黑体" w:hAnsi="黑体" w:cs="Times New Roman"/>
          <w:i/>
          <w:iCs/>
          <w:color w:val="000000"/>
          <w:kern w:val="0"/>
          <w:sz w:val="22"/>
        </w:rPr>
      </w:pPr>
      <w:r w:rsidRPr="004606D0">
        <w:rPr>
          <w:rFonts w:ascii="黑体" w:eastAsia="黑体" w:hAnsi="黑体" w:cs="Times New Roman" w:hint="eastAsia"/>
          <w:i/>
          <w:iCs/>
          <w:color w:val="000000"/>
          <w:kern w:val="0"/>
          <w:sz w:val="22"/>
        </w:rPr>
        <w:t>图3：1kHz方波恢复效果（截止频率5kHz）</w:t>
      </w:r>
    </w:p>
    <w:p w14:paraId="5EA69458" w14:textId="77777777" w:rsidR="004606D0" w:rsidRPr="004606D0" w:rsidRDefault="004606D0" w:rsidP="004606D0">
      <w:pPr>
        <w:widowControl/>
        <w:spacing w:before="300" w:after="150"/>
        <w:jc w:val="left"/>
        <w:outlineLvl w:val="2"/>
        <w:rPr>
          <w:rFonts w:ascii="黑体" w:eastAsia="黑体" w:hAnsi="黑体" w:cs="宋体"/>
          <w:b/>
          <w:bCs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4"/>
          <w:szCs w:val="24"/>
        </w:rPr>
        <w:t>4.6 锯齿波信号恢复</w:t>
      </w:r>
    </w:p>
    <w:p w14:paraId="3795DCCB" w14:textId="77777777" w:rsidR="004606D0" w:rsidRPr="004606D0" w:rsidRDefault="004606D0" w:rsidP="004606D0">
      <w:pPr>
        <w:widowControl/>
        <w:spacing w:before="120" w:after="120"/>
        <w:ind w:firstLine="480"/>
        <w:rPr>
          <w:rFonts w:ascii="黑体" w:eastAsia="黑体" w:hAnsi="黑体" w:cs="宋体"/>
          <w:color w:val="000000"/>
          <w:kern w:val="0"/>
          <w:sz w:val="27"/>
          <w:szCs w:val="27"/>
        </w:rPr>
      </w:pPr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1kHz锯齿</w:t>
      </w:r>
      <w:proofErr w:type="gramStart"/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波恢复</w:t>
      </w:r>
      <w:proofErr w:type="gramEnd"/>
      <w:r w:rsidRPr="004606D0">
        <w:rPr>
          <w:rFonts w:ascii="黑体" w:eastAsia="黑体" w:hAnsi="黑体" w:cs="宋体" w:hint="eastAsia"/>
          <w:color w:val="000000"/>
          <w:kern w:val="0"/>
          <w:sz w:val="27"/>
          <w:szCs w:val="27"/>
        </w:rPr>
        <w:t>特性：</w:t>
      </w:r>
    </w:p>
    <w:p w14:paraId="0B443602" w14:textId="77777777" w:rsidR="004606D0" w:rsidRPr="004606D0" w:rsidRDefault="004606D0" w:rsidP="004606D0">
      <w:pPr>
        <w:widowControl/>
        <w:numPr>
          <w:ilvl w:val="0"/>
          <w:numId w:val="22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lastRenderedPageBreak/>
        <w:t>同样需要高截止频率（4-6kHz）</w:t>
      </w:r>
    </w:p>
    <w:p w14:paraId="52D8B188" w14:textId="77777777" w:rsidR="004606D0" w:rsidRPr="004606D0" w:rsidRDefault="004606D0" w:rsidP="004606D0">
      <w:pPr>
        <w:widowControl/>
        <w:numPr>
          <w:ilvl w:val="0"/>
          <w:numId w:val="22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恢复信号较原始信号更平滑</w:t>
      </w:r>
    </w:p>
    <w:p w14:paraId="5E1FA132" w14:textId="77777777" w:rsidR="004606D0" w:rsidRPr="004606D0" w:rsidRDefault="004606D0" w:rsidP="004606D0">
      <w:pPr>
        <w:widowControl/>
        <w:numPr>
          <w:ilvl w:val="0"/>
          <w:numId w:val="22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最佳截止频率：5kHz，恢复误差RMSE=0.21</w:t>
      </w:r>
    </w:p>
    <w:p w14:paraId="7E77DF7D" w14:textId="4286E29D" w:rsidR="004606D0" w:rsidRDefault="004606D0" w:rsidP="004606D0">
      <w:pPr>
        <w:widowControl/>
        <w:numPr>
          <w:ilvl w:val="0"/>
          <w:numId w:val="22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上升沿变缓，高频分量损失明显</w:t>
      </w:r>
    </w:p>
    <w:p w14:paraId="4BB08B6F" w14:textId="53B67B75" w:rsidR="0042464D" w:rsidRPr="004606D0" w:rsidRDefault="0042464D" w:rsidP="004606D0">
      <w:pPr>
        <w:widowControl/>
        <w:numPr>
          <w:ilvl w:val="0"/>
          <w:numId w:val="22"/>
        </w:numPr>
        <w:spacing w:before="100" w:beforeAutospacing="1" w:after="12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10B662" wp14:editId="4D2B482A">
            <wp:extent cx="2276527" cy="1362887"/>
            <wp:effectExtent l="0" t="0" r="0" b="8890"/>
            <wp:docPr id="27" name="图片 27" descr="D:\qq\message_record\3107918208\Image\C2C\]~([Q6U1CXHIJ~}ZWNXB``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qq\message_record\3107918208\Image\C2C\]~([Q6U1CXHIJ~}ZWNXB``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077" cy="13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C24FF" wp14:editId="188CD4AF">
            <wp:extent cx="2180960" cy="1865702"/>
            <wp:effectExtent l="0" t="0" r="0" b="1270"/>
            <wp:docPr id="28" name="图片 28" descr="D:\qq\message_record\3107918208\Image\C2C\IZ(5D3LJA$)DHZ8W6CT%%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qq\message_record\3107918208\Image\C2C\IZ(5D3LJA$)DHZ8W6CT%%M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877" cy="187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7080" w14:textId="77777777" w:rsidR="004606D0" w:rsidRPr="004606D0" w:rsidRDefault="004606D0" w:rsidP="004606D0">
      <w:pPr>
        <w:widowControl/>
        <w:jc w:val="center"/>
        <w:rPr>
          <w:rFonts w:ascii="黑体" w:eastAsia="黑体" w:hAnsi="黑体" w:cs="Times New Roman"/>
          <w:i/>
          <w:iCs/>
          <w:color w:val="000000"/>
          <w:kern w:val="0"/>
          <w:sz w:val="22"/>
        </w:rPr>
      </w:pPr>
      <w:r w:rsidRPr="004606D0">
        <w:rPr>
          <w:rFonts w:ascii="黑体" w:eastAsia="黑体" w:hAnsi="黑体" w:cs="Times New Roman" w:hint="eastAsia"/>
          <w:i/>
          <w:iCs/>
          <w:color w:val="000000"/>
          <w:kern w:val="0"/>
          <w:sz w:val="22"/>
        </w:rPr>
        <w:t>图4：1kHz锯齿</w:t>
      </w:r>
      <w:proofErr w:type="gramStart"/>
      <w:r w:rsidRPr="004606D0">
        <w:rPr>
          <w:rFonts w:ascii="黑体" w:eastAsia="黑体" w:hAnsi="黑体" w:cs="Times New Roman" w:hint="eastAsia"/>
          <w:i/>
          <w:iCs/>
          <w:color w:val="000000"/>
          <w:kern w:val="0"/>
          <w:sz w:val="22"/>
        </w:rPr>
        <w:t>波恢复</w:t>
      </w:r>
      <w:proofErr w:type="gramEnd"/>
      <w:r w:rsidRPr="004606D0">
        <w:rPr>
          <w:rFonts w:ascii="黑体" w:eastAsia="黑体" w:hAnsi="黑体" w:cs="Times New Roman" w:hint="eastAsia"/>
          <w:i/>
          <w:iCs/>
          <w:color w:val="000000"/>
          <w:kern w:val="0"/>
          <w:sz w:val="22"/>
        </w:rPr>
        <w:t>效果（截止频率5kHz）</w:t>
      </w:r>
    </w:p>
    <w:p w14:paraId="5681C8BF" w14:textId="77777777" w:rsidR="004606D0" w:rsidRPr="004606D0" w:rsidRDefault="004606D0" w:rsidP="004606D0">
      <w:pPr>
        <w:widowControl/>
        <w:spacing w:before="375" w:after="225"/>
        <w:jc w:val="left"/>
        <w:outlineLvl w:val="1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</w:rPr>
      </w:pPr>
      <w:r w:rsidRPr="004606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</w:rPr>
        <w:t>五、结论</w:t>
      </w:r>
    </w:p>
    <w:p w14:paraId="4BFF36F4" w14:textId="77777777" w:rsidR="004606D0" w:rsidRPr="004606D0" w:rsidRDefault="004606D0" w:rsidP="004606D0">
      <w:pPr>
        <w:widowControl/>
        <w:shd w:val="clear" w:color="auto" w:fill="F9F9F9"/>
        <w:spacing w:after="120"/>
        <w:ind w:firstLine="48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1. 成功实现了曲顶PAM调制解调仿真系统，能够处理正弦波、方波和锯齿波等多种信号类型。</w:t>
      </w:r>
    </w:p>
    <w:p w14:paraId="18EC1A3E" w14:textId="01D7224C" w:rsidR="004606D0" w:rsidRPr="004606D0" w:rsidRDefault="004606D0" w:rsidP="004606D0">
      <w:pPr>
        <w:widowControl/>
        <w:shd w:val="clear" w:color="auto" w:fill="F9F9F9"/>
        <w:spacing w:before="120" w:after="120"/>
        <w:ind w:firstLine="48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2. 低通滤波器截止频率的选择对信号恢复质量至关重要，应满足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f_m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&lt;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f_c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&lt;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f_s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- </w:t>
      </w:r>
      <w:proofErr w:type="spell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f_m</w:t>
      </w:r>
      <w:proofErr w:type="spell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 xml:space="preserve"> 的基本原则。对于非正弦信号，需考虑谐波成分适当提高截止频率。</w:t>
      </w:r>
    </w:p>
    <w:p w14:paraId="34B769B5" w14:textId="77777777" w:rsidR="004606D0" w:rsidRPr="004606D0" w:rsidRDefault="004606D0" w:rsidP="004606D0">
      <w:pPr>
        <w:widowControl/>
        <w:shd w:val="clear" w:color="auto" w:fill="F9F9F9"/>
        <w:spacing w:before="120" w:after="120"/>
        <w:ind w:firstLine="48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3. 采样脉冲占空比显著影响恢复效果，实验表明10%-30%的占空比范围恢复效果最佳，恢复误差最小。</w:t>
      </w:r>
    </w:p>
    <w:p w14:paraId="7B5F0C88" w14:textId="6BEF45EF" w:rsidR="004606D0" w:rsidRPr="004606D0" w:rsidRDefault="004606D0" w:rsidP="004606D0">
      <w:pPr>
        <w:widowControl/>
        <w:shd w:val="clear" w:color="auto" w:fill="F9F9F9"/>
        <w:spacing w:before="120" w:after="120"/>
        <w:ind w:firstLine="48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4. 当信号频率超过Nyquist频率(f_s</w:t>
      </w:r>
      <w:r w:rsidR="0033145C">
        <w:rPr>
          <w:rFonts w:ascii="黑体" w:eastAsia="黑体" w:hAnsi="黑体" w:cs="Times New Roman"/>
          <w:color w:val="000000"/>
          <w:kern w:val="0"/>
          <w:sz w:val="24"/>
          <w:szCs w:val="24"/>
        </w:rPr>
        <w:t>*</w:t>
      </w: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2)时，会出现混叠现象，导致恢复出错误频率的信号。</w:t>
      </w:r>
    </w:p>
    <w:p w14:paraId="0870BE10" w14:textId="77777777" w:rsidR="004606D0" w:rsidRPr="004606D0" w:rsidRDefault="004606D0" w:rsidP="004606D0">
      <w:pPr>
        <w:widowControl/>
        <w:shd w:val="clear" w:color="auto" w:fill="F9F9F9"/>
        <w:spacing w:before="120" w:after="120"/>
        <w:ind w:firstLine="48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5. 不同信号类型的恢复效果存在差异：正弦波恢复效果最好，方波和锯齿</w:t>
      </w:r>
      <w:proofErr w:type="gramStart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波由于</w:t>
      </w:r>
      <w:proofErr w:type="gramEnd"/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包含丰富谐波，恢复后存在一定失真。</w:t>
      </w:r>
    </w:p>
    <w:p w14:paraId="68381AA4" w14:textId="77777777" w:rsidR="004606D0" w:rsidRPr="004606D0" w:rsidRDefault="004606D0" w:rsidP="004606D0">
      <w:pPr>
        <w:widowControl/>
        <w:shd w:val="clear" w:color="auto" w:fill="F9F9F9"/>
        <w:spacing w:before="120"/>
        <w:ind w:firstLine="480"/>
        <w:rPr>
          <w:rFonts w:ascii="黑体" w:eastAsia="黑体" w:hAnsi="黑体" w:cs="Times New Roman"/>
          <w:color w:val="000000"/>
          <w:kern w:val="0"/>
          <w:sz w:val="24"/>
          <w:szCs w:val="24"/>
        </w:rPr>
      </w:pPr>
      <w:r w:rsidRPr="004606D0">
        <w:rPr>
          <w:rFonts w:ascii="黑体" w:eastAsia="黑体" w:hAnsi="黑体" w:cs="Times New Roman" w:hint="eastAsia"/>
          <w:color w:val="000000"/>
          <w:kern w:val="0"/>
          <w:sz w:val="24"/>
          <w:szCs w:val="24"/>
        </w:rPr>
        <w:t>6. 本实验验证了抽样定理的核心原理，表明合理选择采样频率和滤波器参数是实现信号无失真恢复的关键。</w:t>
      </w:r>
    </w:p>
    <w:p w14:paraId="42A4B291" w14:textId="77777777" w:rsidR="00C87D1D" w:rsidRPr="004606D0" w:rsidRDefault="00C87D1D" w:rsidP="004606D0"/>
    <w:sectPr w:rsidR="00C87D1D" w:rsidRPr="004606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1869"/>
    <w:multiLevelType w:val="multilevel"/>
    <w:tmpl w:val="35BA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15684"/>
    <w:multiLevelType w:val="multilevel"/>
    <w:tmpl w:val="94D0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23A17"/>
    <w:multiLevelType w:val="multilevel"/>
    <w:tmpl w:val="ADEE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F6A17"/>
    <w:multiLevelType w:val="multilevel"/>
    <w:tmpl w:val="668A5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8577C"/>
    <w:multiLevelType w:val="multilevel"/>
    <w:tmpl w:val="D95A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D53A9"/>
    <w:multiLevelType w:val="multilevel"/>
    <w:tmpl w:val="5E8E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A4EAF"/>
    <w:multiLevelType w:val="multilevel"/>
    <w:tmpl w:val="854E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F2884"/>
    <w:multiLevelType w:val="multilevel"/>
    <w:tmpl w:val="091C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B84C37"/>
    <w:multiLevelType w:val="multilevel"/>
    <w:tmpl w:val="31FE5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7E6330"/>
    <w:multiLevelType w:val="multilevel"/>
    <w:tmpl w:val="C52E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A2806"/>
    <w:multiLevelType w:val="multilevel"/>
    <w:tmpl w:val="52B6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6A72FB"/>
    <w:multiLevelType w:val="multilevel"/>
    <w:tmpl w:val="8ADA7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1A714A"/>
    <w:multiLevelType w:val="multilevel"/>
    <w:tmpl w:val="DFCA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C795B"/>
    <w:multiLevelType w:val="multilevel"/>
    <w:tmpl w:val="B68CC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CA2D7A"/>
    <w:multiLevelType w:val="multilevel"/>
    <w:tmpl w:val="C5DAD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F32584"/>
    <w:multiLevelType w:val="multilevel"/>
    <w:tmpl w:val="08002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740ACD"/>
    <w:multiLevelType w:val="multilevel"/>
    <w:tmpl w:val="FA08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A1369"/>
    <w:multiLevelType w:val="multilevel"/>
    <w:tmpl w:val="AE240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AB4593"/>
    <w:multiLevelType w:val="multilevel"/>
    <w:tmpl w:val="BFEA2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7846E3"/>
    <w:multiLevelType w:val="multilevel"/>
    <w:tmpl w:val="8638A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9019D9"/>
    <w:multiLevelType w:val="multilevel"/>
    <w:tmpl w:val="9A1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6923D5"/>
    <w:multiLevelType w:val="multilevel"/>
    <w:tmpl w:val="BA000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BC24ED"/>
    <w:multiLevelType w:val="multilevel"/>
    <w:tmpl w:val="A3CE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12"/>
  </w:num>
  <w:num w:numId="4">
    <w:abstractNumId w:val="10"/>
  </w:num>
  <w:num w:numId="5">
    <w:abstractNumId w:val="15"/>
  </w:num>
  <w:num w:numId="6">
    <w:abstractNumId w:val="3"/>
  </w:num>
  <w:num w:numId="7">
    <w:abstractNumId w:val="4"/>
  </w:num>
  <w:num w:numId="8">
    <w:abstractNumId w:val="19"/>
  </w:num>
  <w:num w:numId="9">
    <w:abstractNumId w:val="0"/>
  </w:num>
  <w:num w:numId="10">
    <w:abstractNumId w:val="14"/>
  </w:num>
  <w:num w:numId="11">
    <w:abstractNumId w:val="13"/>
  </w:num>
  <w:num w:numId="12">
    <w:abstractNumId w:val="22"/>
  </w:num>
  <w:num w:numId="13">
    <w:abstractNumId w:val="7"/>
  </w:num>
  <w:num w:numId="14">
    <w:abstractNumId w:val="16"/>
  </w:num>
  <w:num w:numId="15">
    <w:abstractNumId w:val="5"/>
  </w:num>
  <w:num w:numId="16">
    <w:abstractNumId w:val="6"/>
  </w:num>
  <w:num w:numId="17">
    <w:abstractNumId w:val="1"/>
  </w:num>
  <w:num w:numId="18">
    <w:abstractNumId w:val="9"/>
  </w:num>
  <w:num w:numId="19">
    <w:abstractNumId w:val="2"/>
  </w:num>
  <w:num w:numId="20">
    <w:abstractNumId w:val="17"/>
  </w:num>
  <w:num w:numId="21">
    <w:abstractNumId w:val="8"/>
  </w:num>
  <w:num w:numId="22">
    <w:abstractNumId w:val="2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9E"/>
    <w:rsid w:val="0033145C"/>
    <w:rsid w:val="0042464D"/>
    <w:rsid w:val="004606D0"/>
    <w:rsid w:val="0062509E"/>
    <w:rsid w:val="007428FA"/>
    <w:rsid w:val="007E3BC2"/>
    <w:rsid w:val="00AC3713"/>
    <w:rsid w:val="00AF067B"/>
    <w:rsid w:val="00C87D1D"/>
    <w:rsid w:val="00D8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E25F1"/>
  <w15:chartTrackingRefBased/>
  <w15:docId w15:val="{CFBCAA02-1CBB-47E8-9820-B50BB401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06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F06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F06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F067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067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F06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F067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AF067B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F06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F067B"/>
    <w:rPr>
      <w:b/>
      <w:bCs/>
    </w:rPr>
  </w:style>
  <w:style w:type="character" w:customStyle="1" w:styleId="key-point">
    <w:name w:val="key-point"/>
    <w:basedOn w:val="a0"/>
    <w:rsid w:val="00AF0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885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894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5056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60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45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7381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1374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90405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3498DB"/>
                    <w:bottom w:val="none" w:sz="0" w:space="0" w:color="auto"/>
                    <w:right w:val="none" w:sz="0" w:space="0" w:color="auto"/>
                  </w:divBdr>
                </w:div>
                <w:div w:id="35396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3498DB"/>
                    <w:bottom w:val="none" w:sz="0" w:space="0" w:color="auto"/>
                    <w:right w:val="none" w:sz="0" w:space="0" w:color="auto"/>
                  </w:divBdr>
                </w:div>
                <w:div w:id="112403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3498D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876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1738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2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80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1981494473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29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6487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  <w:div w:id="44388517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840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6135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single" w:sz="24" w:space="11" w:color="3498DB"/>
                <w:bottom w:val="none" w:sz="0" w:space="0" w:color="auto"/>
                <w:right w:val="none" w:sz="0" w:space="0" w:color="auto"/>
              </w:divBdr>
            </w:div>
          </w:divsChild>
        </w:div>
        <w:div w:id="84759910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275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9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57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6145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14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65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23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828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1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906420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1" w:color="000000"/>
            <w:bottom w:val="none" w:sz="0" w:space="0" w:color="auto"/>
            <w:right w:val="none" w:sz="0" w:space="0" w:color="auto"/>
          </w:divBdr>
        </w:div>
      </w:divsChild>
    </w:div>
    <w:div w:id="16618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66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3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20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253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341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2962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470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26493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54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829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895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4556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508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52868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930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9450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841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3473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26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single" w:sz="24" w:space="11" w:color="00000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fanjunhui</dc:creator>
  <cp:keywords/>
  <dc:description/>
  <cp:lastModifiedBy>fanjunhui</cp:lastModifiedBy>
  <cp:revision>8</cp:revision>
  <dcterms:created xsi:type="dcterms:W3CDTF">2025-07-01T02:04:00Z</dcterms:created>
  <dcterms:modified xsi:type="dcterms:W3CDTF">2025-07-01T03:13:00Z</dcterms:modified>
</cp:coreProperties>
</file>