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Livepeer Docs v2 — Developers Section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PLAN 3: Overall Updated Implementation Plan</w:t>
      </w:r>
    </w:p>
    <w:p>
      <w:pPr>
        <w:spacing w:after="60" w:before="0"/>
      </w:pPr>
      <w:r>
        <w:rPr>
          <w:color w:val="595959"/>
          <w:sz w:val="22"/>
          <w:szCs w:val="22"/>
        </w:rPr>
        <w:t xml:space="preserve">Integrates quick fixes (Plan 1), content overhauls (Plan 2), and the Semantic Rollout batch structure. Provides the full ordered execution sequence.</w:t>
      </w:r>
    </w:p>
    <w:p>
      <w:pPr>
        <w:spacing w:after="280" w:before="0"/>
      </w:pPr>
      <w:r>
        <w:rPr>
          <w:color w:val="AAAAAA"/>
          <w:sz w:val="18"/>
          <w:szCs w:val="18"/>
        </w:rPr>
        <w:t xml:space="preserve">March 2026  |  Aligned to SemanticUI-PLAN batches B16–B19  |  Platforms tab removed</w:t>
      </w:r>
    </w:p>
    <w:p>
      <w:pPr>
        <w:pBdr>
          <w:bottom w:val="single" w:color="CCCCCC" w:sz="3" w:space="1"/>
        </w:pBdr>
        <w:spacing w:after="0" w:before="120"/>
      </w:pPr>
      <w: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Key Architecture Decision — Platforms Tab Removed</w:t>
      </w:r>
    </w:p>
    <w:p>
      <w:pPr>
        <w:pBdr>
          <w:left w:val="single" w:color="7F5F00" w:sz="8" w:space="12"/>
        </w:pBdr>
        <w:shd w:fill="FFFBF0"/>
        <w:spacing w:after="120" w:before="60"/>
        <w:ind w:left="360"/>
      </w:pPr>
      <w:r>
        <w:rPr>
          <w:color w:val="7F5F00"/>
          <w:sz w:val="21"/>
          <w:szCs w:val="21"/>
        </w:rPr>
        <w:t xml:space="preserve">DECISION (confirmed March 2026): The top-level Platforms tab has been removed from the docs navigation. As a result, developer-platforms/ remains permanently within the Developers section as the canonical home for Daydream, Livepeer Studio, Frameworks, Streamplace, and Embody product documentation. No redirect to /v2/platforms/* should be added. The builder-hub.mdx landing must be production-ready. See Plan 2 C01 for rewrite.</w:t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Guiding Principles</w:t>
      </w:r>
    </w:p>
    <w:p>
      <w:pPr>
        <w:spacing w:after="60" w:before="60"/>
      </w:pPr>
      <w:r>
        <w:rPr>
          <w:sz w:val="22"/>
          <w:szCs w:val="22"/>
        </w:rPr>
        <w:t xml:space="preserve">Four principles govern all work in this section — non-negotiable: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Accuracy first. Every code example, URL, and API claim must be verifiable against the GitHub repo, official APIs, or confirmed community sources. When in doubt, remove rather than guess.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Gateway persona completeness. A developer who lands on any page must have a clear path to: (a) their first working call, (b) the next step, and (c) the full progression story. No dead 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dilution. The migration guardrails from SemanticUI-PLAN.md apply. Path fixes are path fixes. Content changes are content changes. They do not mix in the same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Local SDK story is non-negotiable. The livepeer-python-gateway / local gateway SDK is the primary programmatic interface for developers. It must be documented with working code before the section is considered production-ready.</w:t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Updated IA — Developers Section Post-Fix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6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Status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Batch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developer-portal.mdx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Portal landing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Clean after F01, F09, F14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developer-platforms/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Platforms Home (NEW ROLE — tab removed)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Rewrite per Plan 2 C01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B19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building-on-livepeer/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 Guides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Add: authentication, access-the-network, local-gateway-sdk, fix quickstarts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ai-inference-on-livepeer/ai-pipelines/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Pipelines (canonical)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Production-ready — BYOC, ComfyStream, Overview complete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ai-inference-on-livepeer/livepeer-ai/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Supplementary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Clean stubs per F08; realtime-ai.mdx to be completed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livepeer-real-time-video/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Video Streaming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rewrite per Plan 2 C07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technical-references/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APIs &amp; SDKs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per Plan 2 C08 — SDK disambiguation critical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developer-tools/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Tools &amp; Dashboards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Clean gateways.mdx (F10); verify others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builder-opportunities/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Grants, RFPs, OSS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Complete OSS contributions page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B19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guides-and-resources/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Guides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studio-migration.mdx (C09); verify contribution-guide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moved-to-about-livepeer-protocol/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(REMOVE)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Redirects per F05 — remove from nav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B16 (prereq)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Execution Sequence</w:t>
      </w:r>
    </w:p>
    <w:p>
      <w:pPr>
        <w:pBdr>
          <w:left w:val="single" w:color="2E74B5" w:sz="6" w:space="12"/>
        </w:pBdr>
        <w:spacing w:after="80" w:before="80"/>
        <w:ind w:left="360"/>
      </w:pPr>
      <w:r>
        <w:rPr>
          <w:i/>
          <w:iCs/>
          <w:color w:val="2E74B5"/>
          <w:sz w:val="21"/>
          <w:szCs w:val="21"/>
        </w:rPr>
        <w:t xml:space="preserve">This sequence is ordered. Do not begin a phase until all items in the previous phase gate-pass.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Phase 0 — Pre-Conditions (Before Any Developer Section Work)</w:t>
      </w:r>
    </w:p>
    <w:p>
      <w:pPr>
        <w:spacing w:after="60" w:before="60"/>
      </w:pPr>
      <w:r>
        <w:rPr>
          <w:sz w:val="22"/>
          <w:szCs w:val="22"/>
        </w:rPr>
        <w:t xml:space="preserve">These are requirements from SemanticUI-PLAN B00a/B00b that must be in 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00"/>
        <w:gridCol w:w="3660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B00a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 semantic contract in docs governance. Add semantic-exceptions.json. Patch changed-file gates to include v2/developers/ paths.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 tests/unit/docs-navigation.test.js --strict-missing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B00b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route normalization — all v2/pages/** references updated to modern routes. docs.json pages/redirects normalized.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 tests/integration/v2-link-audit.js --full --strict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B00b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 section: ensure NO redirects pointing to /v2/platforms/* from /v2/developers/developer-platforms/*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verify: grep docs.json for platforms redirect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Phase 1 — Quick Fixes (Plan 1, all F01–F15)</w:t>
      </w:r>
    </w:p>
    <w:p>
      <w:pPr>
        <w:spacing w:after="60" w:before="60"/>
      </w:pPr>
      <w:r>
        <w:rPr>
          <w:sz w:val="22"/>
          <w:szCs w:val="22"/>
        </w:rPr>
        <w:t xml:space="preserve">Execute all 15 fixes from Plan 1 as a single batch (B16 pre-work). Non-Negotiable Migration Guardrails apply — fix scope only, no content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1st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F05 — Remove moved-to-about nav group + redirects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complete before any nav work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F06 — Confirm no Platforms redirect in docs.json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confirm before Phase 2 C01 starts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3rd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F01, F02, F03, F04, F09, F14, F15 — Portal and developer-guide fixes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 run in parallel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4th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F07, F08 — Duplicate AI stubs removal and livepeer-ai/ cleanup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F03/F04 complete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5th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F10, F11, F12, F13 — Tool pages, partners, stub deletion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 run in parallel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 tests/run-pr-checks.js --base-ref docs-v2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15 fixes must pass before Phase 2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Phase 2 — Content Implementation (Plan 2, by Semantic Batch)</w:t>
      </w:r>
    </w:p>
    <w:p>
      <w:pPr>
        <w:spacing w:after="60" w:before="60"/>
      </w:pPr>
      <w:r>
        <w:rPr>
          <w:sz w:val="22"/>
          <w:szCs w:val="22"/>
        </w:rPr>
        <w:t xml:space="preserve">Execute content items in this order. Each item aligns to a SemanticUI batch. Complete semantic metadata (frontmatter contract) for each page as part of writing.</w:t>
      </w:r>
    </w:p>
    <w:p>
      <w:r>
        <w:rPr>
          <w:sz w:val="6"/>
          <w:szCs w:val="6"/>
        </w:rPr>
        <w:t xml:space="preserve"/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B16 — Developer Root + Building On + Video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Item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Plan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building-on-livepeer/access-the-network.mdx (NEW)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complete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building-on-livepeer/authentication.mdx (NEW)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access-the-network.mdx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building-on-livepeer/local-gateway-sdk.mdx (NEW)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authentication.mdx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building-on-livepeer/quick-starts/livepeer-ai.mdx (REWRITE)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authentication.mdx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building-on-livepeer/quick-starts/video-streaming.mdx (REWRITE)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authentication.mdx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livepeer-real-time-video/ section (REWRITE README + create 4 pages)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Quickstarts complete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building-on-livepeer/developer-guide.mdx (rebuild)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above complete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B16 Gate: node tests/integration/v2-link-audit.js --files &lt;b16-files&gt; --strict</w:t>
      </w:r>
    </w:p>
    <w:p>
      <w:r>
        <w:rPr>
          <w:sz w:val="6"/>
          <w:szCs w:val="6"/>
        </w:rPr>
        <w:t xml:space="preserve"/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B17 — AI Pipelines + AI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Item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Plan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ai-pipelines/ (BYOC, ComfyStream, Overview) — already production-ready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Verify frontmatter contract only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livepeer-ai/realtime-ai.mdx — complete or redirect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F08 complete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Semantic frontmatter on all ai-inference pages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B17 contract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B16 gate passed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B17 Gate: node tests/run-all.js --skip-browser</w:t>
      </w:r>
    </w:p>
    <w:p>
      <w:r>
        <w:rPr>
          <w:sz w:val="6"/>
          <w:szCs w:val="6"/>
        </w:rPr>
        <w:t xml:space="preserve"/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B18 — Developer Tools + Guides + Technical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Item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Plan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technical-references/apis.mdx + sdks.mdx (UPDATE)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B16 complete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guides-and-resources/studio-migration.mdx (NEW)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C09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sdks.mdx updated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developer-tools/ pages — verify completeness, fix F10/F11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F10/F11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guides-and-resources/contribution-guide.mdx — complete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content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B18 Gate: node tests/integration/v2-link-audit.js --full --strict</w:t>
      </w:r>
    </w:p>
    <w:p>
      <w:r>
        <w:rPr>
          <w:sz w:val="6"/>
          <w:szCs w:val="6"/>
        </w:rPr>
        <w:t xml:space="preserve"/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B19 — Developer Platforms + Builder Opportunities + Technical Refs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Item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Plan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developer-platforms/builder-hub.mdx (REWRITE — Platforms tab removed)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B18 complete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developer-platforms/daydream/daydream.mdx (minimum viable)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builder-hub.mdx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developer-platforms/livepeer-studio/livepeer-studio.mdx (minimum viable)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builder-hub.mdx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developer-platforms/frameworks/frameworks.mdx (minimum viable)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builder-hub.mdx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developer-platforms/streamplace/*.mdx (minimum viable overview)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builder-hub.mdx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builder-opportunities/oss-contributions.mdx — complete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moved-to-about-livepeer-protocol/ — verify all redirects active, remove files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F05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B19 Gate: node tests/run-all.js --skip-browser + section freeze gate for developers section</w:t>
      </w:r>
    </w:p>
    <w:p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Phase 3 — Section Freeze &amp; Locale Parity</w:t>
      </w:r>
    </w:p>
    <w:p>
      <w:pPr>
        <w:spacing w:after="60" w:before="60"/>
      </w:pPr>
      <w:r>
        <w:rPr>
          <w:sz w:val="22"/>
          <w:szCs w:val="22"/>
        </w:rPr>
        <w:t xml:space="preserve">After B19 gate passes, execute the full Developers section freeze as defined in SemanticUI-PLAN: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Section freeze gates (developers section)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tests/unit/docs-navigation.test.js --strict-missing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tests/integration/v2-link-audit.js --full --strict \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--report tasks/reports/ungenerated/v2-link-audit-section-freeze-developers.md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tests/run-all.js --skip-browser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Then locale batch LB16 through LB19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tools/scripts/i18n/translate-docs.js \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--scope-mode paths_file \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--paths-file tasks/reports/semantic-rollout/B16-files.txt \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--languages es,fr,zh-CN \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--route-map tasks/reports/i18n/LB16-route-map.json \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--dry-run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Remaining Gaps After All Phases — Honest Assessment</w:t>
      </w:r>
    </w:p>
    <w:p>
      <w:pPr>
        <w:spacing w:after="60" w:before="60"/>
      </w:pPr>
      <w:r>
        <w:rPr>
          <w:sz w:val="22"/>
          <w:szCs w:val="22"/>
        </w:rPr>
        <w:t xml:space="preserve">Even after all three phases are complete, the following are acknowledged gaps requiring further investment: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WebRTC / low-latency streaming docs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 — growing developer interest in &lt;1s latency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Foundation + Streamplace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NaaP Dashboard API key flow documentation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 — key developer onboarding surface, in active development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NaaP team (Qiang.Han)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Batch AI job documentation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Low-medium — separate from LV2V, needs dedicated page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SDK team (j0sh)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x402 / payment clearinghouse developer docs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 — in design phase, not production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 batch (B25+)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Browser-based gateway (BYOC) guide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Low-medium — j0sh confirmed BYOC is browser-compatible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 content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 / Java SDK parity with Python docs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 — Go/Java SDKs exist but not documented to same level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Foundation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Success Criteria — Developers Section</w:t>
      </w:r>
    </w:p>
    <w:p>
      <w:pPr>
        <w:spacing w:after="60" w:before="60"/>
      </w:pPr>
      <w:r>
        <w:rPr>
          <w:sz w:val="22"/>
          <w:szCs w:val="22"/>
        </w:rPr>
        <w:t xml:space="preserve">The Developers section is production-ready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developer can get an API key, authenticate, and make their first AI inference call using the quickstart with zero additional research.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developer can create a stream, send RTMP, and play it back using the quickstart.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progression from hosted API → local SDK → self-hosted gateway is explained clearly with links to each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developer-platforms/ section accurately represents all 5 platforms (Daydream, Studio, Frameworks, Streamplace, Embody) with working external links — since the Platforms tab is gone, this is the only discovery surface.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Local Gateway SDK (livepeer-python-gateway) has documented working code for LV2V, BYOC, and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B16–B19 gates pass clean.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Zero ⚠️ stub pages remain in the developers section visible navigation.</w:t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Source of Truth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Authoritative Source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 Gateway 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https://github.com/j0sh/livepeer-python-gateway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SDK Examples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https://github.com/j0sh/livepeer-python-gateway/tree/main/examples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Dream Gateway AI Endpoints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https://dream-gateway.livepeer.cloud + OpenAPI spec in gateways/references/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Studio REST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https://docs.livepeer.studio/reference/api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BYOC / Generic Pipeline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https://github.com/livepeer/go-livepeer (BYOC issues/PRs) + Roaring30s/livepeer-byoc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NaaP 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https://github.com/livepeer/naap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Remote Signer (test)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https://signer.eliteencoder.net + EliteEncoder PR history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Worker Endpoints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https://github.com/livepeer/ai-runner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ComfyStream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https://github.com/livepeer/comfystream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Pytrickle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https://github.com/livepeer/pytrickle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RTMP Ingest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rtmp://rtmp.livepeer.studio/live (current, verified)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Discord — Local Gateways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#local-gateways channel — j0sh, EliteEncoder, Qiang.Han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Bdr>
          <w:bottom w:val="single" w:color="CCCCCC" w:sz="3" w:space="1"/>
        </w:pBdr>
        <w:spacing w:after="0" w:before="120"/>
      </w:pPr>
      <w:r>
        <w:t xml:space="preserve"/>
      </w:r>
    </w:p>
    <w:p>
      <w:pPr>
        <w:spacing w:after="0" w:before="120"/>
      </w:pPr>
      <w:r>
        <w:rPr>
          <w:color w:val="AAAAAA"/>
          <w:sz w:val="18"/>
          <w:szCs w:val="18"/>
        </w:rPr>
        <w:t xml:space="preserve">Plan 3: Overall Updated Plan  |  Livepeer Docs v2 Developers Section  |  March 2026  |  Aligned to SemanticUI B16–B19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2026-03-02T08:47:01.695Z</dcterms:created>
  <dcterms:modified xsi:type="dcterms:W3CDTF">2026-03-02T08:47:01.695Z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