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44" w:rsidRDefault="00B56079" w:rsidP="00B56079">
      <w:pPr>
        <w:pStyle w:val="1"/>
      </w:pPr>
      <w:r>
        <w:rPr>
          <w:rFonts w:hint="eastAsia"/>
        </w:rPr>
        <w:t>HR</w:t>
      </w:r>
      <w:r>
        <w:rPr>
          <w:rFonts w:hint="eastAsia"/>
        </w:rPr>
        <w:t>帮助</w:t>
      </w:r>
      <w:r>
        <w:t>文档</w:t>
      </w:r>
    </w:p>
    <w:p w:rsidR="00B56079" w:rsidRPr="00B56079" w:rsidRDefault="00B56079" w:rsidP="00B56079"/>
    <w:p w:rsidR="00B56079" w:rsidRDefault="00B56079" w:rsidP="00B56079">
      <w:pPr>
        <w:pStyle w:val="1"/>
        <w:numPr>
          <w:ilvl w:val="0"/>
          <w:numId w:val="2"/>
        </w:numPr>
        <w:spacing w:line="440" w:lineRule="exact"/>
        <w:rPr>
          <w:rFonts w:ascii="黑体" w:eastAsia="黑体" w:hAnsi="黑体"/>
          <w:sz w:val="28"/>
          <w:szCs w:val="28"/>
        </w:rPr>
      </w:pPr>
      <w:bookmarkStart w:id="0" w:name="_Toc302132941"/>
      <w:bookmarkStart w:id="1" w:name="_Toc328312372"/>
      <w:bookmarkStart w:id="2" w:name="_Toc343589860"/>
      <w:r w:rsidRPr="006F0546">
        <w:rPr>
          <w:rFonts w:ascii="黑体" w:eastAsia="黑体" w:hAnsi="黑体" w:hint="eastAsia"/>
          <w:sz w:val="28"/>
          <w:szCs w:val="28"/>
        </w:rPr>
        <w:t>前言</w:t>
      </w:r>
      <w:bookmarkEnd w:id="0"/>
      <w:bookmarkEnd w:id="1"/>
      <w:bookmarkEnd w:id="2"/>
    </w:p>
    <w:p w:rsidR="00B56079" w:rsidRPr="007B7488" w:rsidRDefault="00B56079" w:rsidP="00B56079">
      <w:pPr>
        <w:widowControl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B7488">
        <w:rPr>
          <w:rFonts w:asciiTheme="minorEastAsia" w:hAnsiTheme="minorEastAsia" w:cs="宋体" w:hint="eastAsia"/>
          <w:color w:val="000000"/>
          <w:kern w:val="0"/>
          <w:szCs w:val="21"/>
        </w:rPr>
        <w:t>随着公司的快速发展及机构网络布局的全国化，公司的运营维护管理信息化应用需求日益增长。目前，公司总部及其分公司和中心支公司的业务系统、邮件系统和短信系统的运营维护依然使用手动发送短信、邮件等方式，维护人员少、任务重、效率低，非常不便于对运营中的问题进行有效收集和管理。没有自动化的系统，很难对系统中经常出现的问题进行分析、统计，从而做出有效和正确的规划和相应的解决办法；同时也非常不利于维护人员快速有效解决问题。</w:t>
      </w:r>
    </w:p>
    <w:p w:rsidR="00B56079" w:rsidRPr="007B7488" w:rsidRDefault="00B56079" w:rsidP="00B56079">
      <w:pPr>
        <w:widowControl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B7488">
        <w:rPr>
          <w:rFonts w:asciiTheme="minorEastAsia" w:hAnsiTheme="minorEastAsia" w:cs="宋体" w:hint="eastAsia"/>
          <w:color w:val="000000"/>
          <w:kern w:val="0"/>
          <w:szCs w:val="21"/>
        </w:rPr>
        <w:t>为了实现对上述维护问题高效、准确的响应和处理，提高企业的运营效率，减轻人力资源部门同事的工作负担，建立运营维护系统已经成为迫切的需求。“HR预警系统”可以把IT支撑服务、内部任务流转等流程电子化、自动化，提高服务质量和水平，提高企业核心竞争力。</w:t>
      </w:r>
    </w:p>
    <w:p w:rsidR="00B56079" w:rsidRPr="00B56079" w:rsidRDefault="00B56079" w:rsidP="00097651"/>
    <w:p w:rsidR="00097651" w:rsidRDefault="0009765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登录页面</w:t>
      </w:r>
      <w:bookmarkStart w:id="3" w:name="_GoBack"/>
      <w:bookmarkEnd w:id="3"/>
    </w:p>
    <w:p w:rsidR="009F25D4" w:rsidRPr="00097651" w:rsidRDefault="009F25D4" w:rsidP="0033648E">
      <w:pPr>
        <w:jc w:val="center"/>
      </w:pPr>
      <w:r>
        <w:rPr>
          <w:rFonts w:hint="eastAsia"/>
        </w:rPr>
        <w:t>（默认</w:t>
      </w:r>
      <w:r>
        <w:t>用户名：</w:t>
      </w:r>
      <w:r>
        <w:t>admin</w:t>
      </w:r>
      <w:r>
        <w:t>、密码：</w:t>
      </w:r>
      <w:r>
        <w:rPr>
          <w:rFonts w:hint="eastAsia"/>
        </w:rPr>
        <w:t>123</w:t>
      </w:r>
      <w:r>
        <w:t>）</w:t>
      </w:r>
    </w:p>
    <w:p w:rsidR="009F25D4" w:rsidRPr="009F25D4" w:rsidRDefault="009F25D4" w:rsidP="009F25D4">
      <w:pPr>
        <w:rPr>
          <w:rFonts w:hint="eastAsia"/>
        </w:rPr>
      </w:pPr>
    </w:p>
    <w:p w:rsidR="00097651" w:rsidRDefault="00097651" w:rsidP="00097651">
      <w:r>
        <w:rPr>
          <w:noProof/>
        </w:rPr>
        <w:drawing>
          <wp:inline distT="0" distB="0" distL="0" distR="0" wp14:anchorId="2CB299EE" wp14:editId="1BEE54D7">
            <wp:extent cx="448627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D4" w:rsidRDefault="009F25D4" w:rsidP="00097651">
      <w:pPr>
        <w:rPr>
          <w:rFonts w:hint="eastAsia"/>
        </w:rPr>
      </w:pPr>
    </w:p>
    <w:p w:rsidR="00097651" w:rsidRDefault="0009765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t>主页面</w:t>
      </w:r>
    </w:p>
    <w:p w:rsidR="009F25D4" w:rsidRPr="00097651" w:rsidRDefault="009F25D4" w:rsidP="004367C1">
      <w:pPr>
        <w:jc w:val="center"/>
      </w:pPr>
      <w:r>
        <w:rPr>
          <w:rFonts w:hint="eastAsia"/>
        </w:rPr>
        <w:t>（系统</w:t>
      </w:r>
      <w:r>
        <w:t>主菜单）</w:t>
      </w:r>
    </w:p>
    <w:p w:rsidR="009F25D4" w:rsidRPr="009F25D4" w:rsidRDefault="009F25D4" w:rsidP="009F25D4">
      <w:pPr>
        <w:rPr>
          <w:rFonts w:hint="eastAsia"/>
        </w:rPr>
      </w:pPr>
    </w:p>
    <w:p w:rsidR="00097651" w:rsidRDefault="00097651" w:rsidP="00097651">
      <w:r>
        <w:rPr>
          <w:noProof/>
        </w:rPr>
        <w:drawing>
          <wp:inline distT="0" distB="0" distL="0" distR="0" wp14:anchorId="407FAF8F" wp14:editId="2D520219">
            <wp:extent cx="5274310" cy="1861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D4" w:rsidRDefault="009F25D4" w:rsidP="00097651"/>
    <w:p w:rsidR="009F25D4" w:rsidRDefault="009F25D4" w:rsidP="00097651">
      <w:pPr>
        <w:rPr>
          <w:rFonts w:hint="eastAsia"/>
        </w:rPr>
      </w:pPr>
    </w:p>
    <w:p w:rsidR="00097651" w:rsidRDefault="000976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预警管理</w:t>
      </w:r>
    </w:p>
    <w:p w:rsidR="009F25D4" w:rsidRPr="009F25D4" w:rsidRDefault="009F25D4" w:rsidP="004367C1">
      <w:pPr>
        <w:jc w:val="center"/>
        <w:rPr>
          <w:rFonts w:hint="eastAsia"/>
        </w:rPr>
      </w:pPr>
      <w:r>
        <w:rPr>
          <w:rFonts w:hint="eastAsia"/>
        </w:rPr>
        <w:t>（根据</w:t>
      </w:r>
      <w:r>
        <w:t>不同的条件查询相关人员</w:t>
      </w:r>
      <w:r>
        <w:rPr>
          <w:rFonts w:hint="eastAsia"/>
        </w:rPr>
        <w:t>的</w:t>
      </w:r>
      <w:r>
        <w:t>短信和邮件信息）</w:t>
      </w:r>
    </w:p>
    <w:p w:rsidR="00097651" w:rsidRDefault="00097651" w:rsidP="00097651">
      <w:r>
        <w:rPr>
          <w:noProof/>
        </w:rPr>
        <w:drawing>
          <wp:inline distT="0" distB="0" distL="0" distR="0" wp14:anchorId="6D8865F8" wp14:editId="47946632">
            <wp:extent cx="5274310" cy="681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D4" w:rsidRDefault="009F25D4" w:rsidP="00097651"/>
    <w:p w:rsidR="009F25D4" w:rsidRDefault="009F25D4" w:rsidP="00097651">
      <w:pPr>
        <w:rPr>
          <w:rFonts w:hint="eastAsia"/>
        </w:rPr>
      </w:pPr>
    </w:p>
    <w:p w:rsidR="009F25D4" w:rsidRDefault="009F25D4" w:rsidP="00097651">
      <w:pPr>
        <w:rPr>
          <w:rFonts w:hint="eastAsia"/>
        </w:rPr>
      </w:pPr>
    </w:p>
    <w:p w:rsidR="009F25D4" w:rsidRPr="009F25D4" w:rsidRDefault="009F25D4" w:rsidP="004367C1">
      <w:pPr>
        <w:jc w:val="center"/>
        <w:rPr>
          <w:rFonts w:hint="eastAsia"/>
        </w:rPr>
      </w:pPr>
      <w:r>
        <w:rPr>
          <w:rFonts w:hint="eastAsia"/>
        </w:rPr>
        <w:t>（点击</w:t>
      </w:r>
      <w:r>
        <w:t>生成</w:t>
      </w:r>
      <w:r>
        <w:t>excel</w:t>
      </w:r>
      <w:r>
        <w:t>，可以</w:t>
      </w:r>
      <w:r>
        <w:rPr>
          <w:rFonts w:hint="eastAsia"/>
        </w:rPr>
        <w:t>导出</w:t>
      </w:r>
      <w:r>
        <w:t>数据）</w:t>
      </w:r>
    </w:p>
    <w:p w:rsidR="00097651" w:rsidRDefault="00097651" w:rsidP="00097651">
      <w:r>
        <w:rPr>
          <w:noProof/>
        </w:rPr>
        <w:drawing>
          <wp:inline distT="0" distB="0" distL="0" distR="0" wp14:anchorId="26824005" wp14:editId="0503AFE7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D4" w:rsidRDefault="009F25D4" w:rsidP="00097651"/>
    <w:p w:rsidR="009F25D4" w:rsidRDefault="009F25D4" w:rsidP="00097651"/>
    <w:p w:rsidR="009F25D4" w:rsidRDefault="009F25D4" w:rsidP="00097651"/>
    <w:p w:rsidR="009F25D4" w:rsidRDefault="009F25D4" w:rsidP="00097651"/>
    <w:p w:rsidR="009F25D4" w:rsidRDefault="009F25D4" w:rsidP="00097651"/>
    <w:p w:rsidR="009F25D4" w:rsidRDefault="009F25D4" w:rsidP="00097651">
      <w:pPr>
        <w:rPr>
          <w:rFonts w:hint="eastAsia"/>
        </w:rPr>
      </w:pPr>
    </w:p>
    <w:p w:rsidR="007E3B0A" w:rsidRDefault="007E3B0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短信模版管理</w:t>
      </w:r>
    </w:p>
    <w:p w:rsidR="009F25D4" w:rsidRPr="007E3B0A" w:rsidRDefault="009F25D4" w:rsidP="004367C1">
      <w:pPr>
        <w:jc w:val="center"/>
      </w:pPr>
      <w:r>
        <w:rPr>
          <w:rFonts w:hint="eastAsia"/>
        </w:rPr>
        <w:t>（添加</w:t>
      </w:r>
      <w:r>
        <w:t>模版后</w:t>
      </w:r>
      <w:r>
        <w:rPr>
          <w:rFonts w:hint="eastAsia"/>
        </w:rPr>
        <w:t>，</w:t>
      </w:r>
      <w:r>
        <w:t>并启用</w:t>
      </w:r>
      <w:r>
        <w:rPr>
          <w:rFonts w:hint="eastAsia"/>
        </w:rPr>
        <w:t>该短信</w:t>
      </w:r>
      <w:r>
        <w:t>模版）</w:t>
      </w:r>
    </w:p>
    <w:p w:rsidR="009F25D4" w:rsidRPr="009F25D4" w:rsidRDefault="009F25D4" w:rsidP="009F25D4">
      <w:pPr>
        <w:rPr>
          <w:rFonts w:hint="eastAsia"/>
        </w:rPr>
      </w:pPr>
    </w:p>
    <w:p w:rsidR="007E3B0A" w:rsidRDefault="007E3B0A" w:rsidP="007E3B0A">
      <w:r>
        <w:rPr>
          <w:noProof/>
        </w:rPr>
        <w:drawing>
          <wp:inline distT="0" distB="0" distL="0" distR="0" wp14:anchorId="0319D5AE" wp14:editId="7BEA5EC1">
            <wp:extent cx="5274310" cy="687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0A" w:rsidRDefault="007E3B0A">
      <w:pPr>
        <w:pStyle w:val="1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>行政组织管理</w:t>
      </w:r>
    </w:p>
    <w:p w:rsidR="009F25D4" w:rsidRPr="009F25D4" w:rsidRDefault="009F25D4" w:rsidP="004367C1">
      <w:pPr>
        <w:jc w:val="center"/>
        <w:rPr>
          <w:rFonts w:hint="eastAsia"/>
        </w:rPr>
      </w:pPr>
      <w:r>
        <w:rPr>
          <w:rFonts w:hint="eastAsia"/>
        </w:rPr>
        <w:t>（选择</w:t>
      </w:r>
      <w:r>
        <w:t>需要发送</w:t>
      </w:r>
      <w:r>
        <w:rPr>
          <w:rFonts w:hint="eastAsia"/>
        </w:rPr>
        <w:t>邮件</w:t>
      </w:r>
      <w:r>
        <w:t>的</w:t>
      </w:r>
      <w:r>
        <w:rPr>
          <w:rFonts w:hint="eastAsia"/>
        </w:rPr>
        <w:t>部门</w:t>
      </w:r>
      <w:r>
        <w:t>，</w:t>
      </w:r>
      <w:r>
        <w:rPr>
          <w:rFonts w:hint="eastAsia"/>
        </w:rPr>
        <w:t>一般</w:t>
      </w:r>
      <w:r>
        <w:t>不用选择自动读取所有部门）</w:t>
      </w:r>
    </w:p>
    <w:p w:rsidR="007E3B0A" w:rsidRDefault="007E3B0A" w:rsidP="007E3B0A">
      <w:r>
        <w:rPr>
          <w:noProof/>
        </w:rPr>
        <w:drawing>
          <wp:inline distT="0" distB="0" distL="0" distR="0" wp14:anchorId="2E40F15C" wp14:editId="65CB72EF">
            <wp:extent cx="4029075" cy="430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D4" w:rsidRDefault="009F25D4" w:rsidP="007E3B0A"/>
    <w:p w:rsidR="009F25D4" w:rsidRDefault="009F25D4" w:rsidP="007E3B0A"/>
    <w:p w:rsidR="009F25D4" w:rsidRDefault="009F25D4" w:rsidP="007E3B0A"/>
    <w:p w:rsidR="009F25D4" w:rsidRDefault="009F25D4" w:rsidP="007E3B0A"/>
    <w:p w:rsidR="009F25D4" w:rsidRDefault="009F25D4" w:rsidP="007E3B0A">
      <w:pPr>
        <w:rPr>
          <w:rFonts w:hint="eastAsia"/>
        </w:rPr>
      </w:pPr>
    </w:p>
    <w:p w:rsidR="009F25D4" w:rsidRPr="009F25D4" w:rsidRDefault="009F25D4" w:rsidP="004367C1">
      <w:pPr>
        <w:ind w:left="1680" w:firstLine="420"/>
        <w:jc w:val="center"/>
        <w:rPr>
          <w:rFonts w:hint="eastAsia"/>
        </w:rPr>
      </w:pPr>
      <w:r>
        <w:rPr>
          <w:rFonts w:hint="eastAsia"/>
        </w:rPr>
        <w:lastRenderedPageBreak/>
        <w:t>（查看</w:t>
      </w:r>
      <w:r>
        <w:t>选择了那些部门</w:t>
      </w:r>
      <w:r>
        <w:rPr>
          <w:rFonts w:hint="eastAsia"/>
        </w:rPr>
        <w:t>）</w:t>
      </w:r>
    </w:p>
    <w:p w:rsidR="007E3B0A" w:rsidRDefault="007E3B0A" w:rsidP="007E3B0A">
      <w:r>
        <w:rPr>
          <w:noProof/>
        </w:rPr>
        <w:drawing>
          <wp:inline distT="0" distB="0" distL="0" distR="0" wp14:anchorId="34C599DA" wp14:editId="437D0696">
            <wp:extent cx="5274310" cy="1789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C1" w:rsidRDefault="004367C1" w:rsidP="007E3B0A"/>
    <w:p w:rsidR="004367C1" w:rsidRDefault="004367C1" w:rsidP="007E3B0A"/>
    <w:p w:rsidR="004367C1" w:rsidRDefault="004367C1" w:rsidP="004367C1">
      <w:pPr>
        <w:jc w:val="center"/>
        <w:rPr>
          <w:rFonts w:hint="eastAsia"/>
        </w:rPr>
      </w:pPr>
    </w:p>
    <w:p w:rsidR="009F25D4" w:rsidRDefault="009F25D4" w:rsidP="004367C1">
      <w:pPr>
        <w:ind w:left="1680" w:firstLine="420"/>
        <w:jc w:val="center"/>
        <w:rPr>
          <w:rFonts w:hint="eastAsia"/>
        </w:rPr>
      </w:pPr>
      <w:r>
        <w:rPr>
          <w:rFonts w:hint="eastAsia"/>
        </w:rPr>
        <w:t>（抄送</w:t>
      </w:r>
      <w:r>
        <w:t>的</w:t>
      </w:r>
      <w:r>
        <w:rPr>
          <w:rFonts w:hint="eastAsia"/>
        </w:rPr>
        <w:t>综合</w:t>
      </w:r>
      <w:r>
        <w:t>管理和</w:t>
      </w:r>
      <w:r>
        <w:rPr>
          <w:rFonts w:hint="eastAsia"/>
        </w:rPr>
        <w:t>BP</w:t>
      </w:r>
      <w:r>
        <w:rPr>
          <w:rFonts w:hint="eastAsia"/>
        </w:rPr>
        <w:t>人员</w:t>
      </w:r>
      <w:r>
        <w:rPr>
          <w:rFonts w:hint="eastAsia"/>
        </w:rPr>
        <w:t>信息</w:t>
      </w:r>
      <w:r>
        <w:t>）</w:t>
      </w:r>
    </w:p>
    <w:p w:rsidR="00727B84" w:rsidRDefault="00727B84" w:rsidP="007E3B0A">
      <w:r>
        <w:rPr>
          <w:noProof/>
        </w:rPr>
        <w:drawing>
          <wp:inline distT="0" distB="0" distL="0" distR="0" wp14:anchorId="0474FEDE" wp14:editId="27AAD0FE">
            <wp:extent cx="5274310" cy="2003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C1" w:rsidRDefault="004367C1" w:rsidP="007E3B0A"/>
    <w:p w:rsidR="004367C1" w:rsidRDefault="004367C1" w:rsidP="007E3B0A">
      <w:pPr>
        <w:rPr>
          <w:rFonts w:hint="eastAsia"/>
        </w:rPr>
      </w:pPr>
    </w:p>
    <w:p w:rsidR="009F25D4" w:rsidRPr="009F25D4" w:rsidRDefault="009F25D4" w:rsidP="004367C1">
      <w:pPr>
        <w:jc w:val="center"/>
        <w:rPr>
          <w:rFonts w:hint="eastAsia"/>
        </w:rPr>
      </w:pPr>
      <w:r>
        <w:rPr>
          <w:rFonts w:hint="eastAsia"/>
        </w:rPr>
        <w:t>（人员</w:t>
      </w:r>
      <w:r>
        <w:rPr>
          <w:rFonts w:hint="eastAsia"/>
        </w:rPr>
        <w:t>信息</w:t>
      </w:r>
      <w:r>
        <w:t>为空时添加，已有</w:t>
      </w:r>
      <w:r>
        <w:rPr>
          <w:rFonts w:hint="eastAsia"/>
        </w:rPr>
        <w:t>人员信息时</w:t>
      </w:r>
      <w:r>
        <w:t>修改）</w:t>
      </w:r>
    </w:p>
    <w:p w:rsidR="00727B84" w:rsidRDefault="00727B84" w:rsidP="007E3B0A">
      <w:r>
        <w:rPr>
          <w:noProof/>
        </w:rPr>
        <w:drawing>
          <wp:inline distT="0" distB="0" distL="0" distR="0" wp14:anchorId="59F6BB91" wp14:editId="73DA9870">
            <wp:extent cx="5038725" cy="2371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F6A" w:rsidRDefault="00C54F6A" w:rsidP="00424936">
      <w:r>
        <w:separator/>
      </w:r>
    </w:p>
  </w:endnote>
  <w:endnote w:type="continuationSeparator" w:id="0">
    <w:p w:rsidR="00C54F6A" w:rsidRDefault="00C54F6A" w:rsidP="0042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F6A" w:rsidRDefault="00C54F6A" w:rsidP="00424936">
      <w:r>
        <w:separator/>
      </w:r>
    </w:p>
  </w:footnote>
  <w:footnote w:type="continuationSeparator" w:id="0">
    <w:p w:rsidR="00C54F6A" w:rsidRDefault="00C54F6A" w:rsidP="00424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43E9"/>
    <w:multiLevelType w:val="multilevel"/>
    <w:tmpl w:val="E04A1624"/>
    <w:lvl w:ilvl="0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 w:hint="eastAsia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theme="majorBidi" w:hint="default"/>
      </w:rPr>
    </w:lvl>
  </w:abstractNum>
  <w:abstractNum w:abstractNumId="1">
    <w:nsid w:val="30765120"/>
    <w:multiLevelType w:val="hybridMultilevel"/>
    <w:tmpl w:val="1DAA6072"/>
    <w:lvl w:ilvl="0" w:tplc="CA802E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73"/>
    <w:rsid w:val="00097651"/>
    <w:rsid w:val="00255855"/>
    <w:rsid w:val="00291739"/>
    <w:rsid w:val="00304773"/>
    <w:rsid w:val="0033648E"/>
    <w:rsid w:val="003876BF"/>
    <w:rsid w:val="00424936"/>
    <w:rsid w:val="004367C1"/>
    <w:rsid w:val="004367F0"/>
    <w:rsid w:val="005A1E65"/>
    <w:rsid w:val="00727B84"/>
    <w:rsid w:val="007967C0"/>
    <w:rsid w:val="007E3B0A"/>
    <w:rsid w:val="009F25D4"/>
    <w:rsid w:val="00B56079"/>
    <w:rsid w:val="00C54F6A"/>
    <w:rsid w:val="00E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84C52-2FEF-482B-8F51-593DD72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6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2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88</Words>
  <Characters>503</Characters>
  <Application>Microsoft Office Word</Application>
  <DocSecurity>0</DocSecurity>
  <Lines>4</Lines>
  <Paragraphs>1</Paragraphs>
  <ScaleCrop>false</ScaleCrop>
  <Company>SkyUN.Org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25</cp:revision>
  <dcterms:created xsi:type="dcterms:W3CDTF">2013-06-03T05:52:00Z</dcterms:created>
  <dcterms:modified xsi:type="dcterms:W3CDTF">2013-06-03T06:53:00Z</dcterms:modified>
</cp:coreProperties>
</file>