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8F8" w:rsidRDefault="006228F8" w:rsidP="006228F8">
      <w:pPr>
        <w:jc w:val="center"/>
        <w:rPr>
          <w:b/>
          <w:sz w:val="32"/>
          <w:szCs w:val="32"/>
        </w:rPr>
      </w:pPr>
      <w:r w:rsidRPr="006228F8">
        <w:rPr>
          <w:rFonts w:hint="eastAsia"/>
          <w:b/>
          <w:sz w:val="32"/>
          <w:szCs w:val="32"/>
        </w:rPr>
        <w:t>交易管理</w:t>
      </w:r>
    </w:p>
    <w:p w:rsidR="006228F8" w:rsidRPr="006228F8" w:rsidRDefault="006228F8" w:rsidP="006228F8">
      <w:pPr>
        <w:pStyle w:val="1"/>
      </w:pPr>
      <w:r w:rsidRPr="006228F8">
        <w:rPr>
          <w:rFonts w:hint="eastAsia"/>
        </w:rPr>
        <w:t>一、交易管理功能功能及权限概览</w:t>
      </w:r>
    </w:p>
    <w:p w:rsidR="006228F8" w:rsidRDefault="006228F8"/>
    <w:tbl>
      <w:tblPr>
        <w:tblStyle w:val="a6"/>
        <w:tblW w:w="0" w:type="auto"/>
        <w:jc w:val="center"/>
        <w:tblLook w:val="04A0"/>
      </w:tblPr>
      <w:tblGrid>
        <w:gridCol w:w="2140"/>
        <w:gridCol w:w="1388"/>
        <w:gridCol w:w="6"/>
        <w:gridCol w:w="3396"/>
        <w:gridCol w:w="2676"/>
      </w:tblGrid>
      <w:tr w:rsidR="006228F8" w:rsidTr="00FB6184">
        <w:trPr>
          <w:jc w:val="center"/>
        </w:trPr>
        <w:tc>
          <w:tcPr>
            <w:tcW w:w="2140" w:type="dxa"/>
            <w:vMerge w:val="restart"/>
            <w:vAlign w:val="center"/>
          </w:tcPr>
          <w:p w:rsidR="006228F8" w:rsidRDefault="006228F8" w:rsidP="00C86F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交易管理</w:t>
            </w:r>
          </w:p>
        </w:tc>
        <w:tc>
          <w:tcPr>
            <w:tcW w:w="4790" w:type="dxa"/>
            <w:gridSpan w:val="3"/>
          </w:tcPr>
          <w:p w:rsidR="006228F8" w:rsidRDefault="006228F8" w:rsidP="00C86F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</w:t>
            </w:r>
          </w:p>
        </w:tc>
        <w:tc>
          <w:tcPr>
            <w:tcW w:w="2676" w:type="dxa"/>
          </w:tcPr>
          <w:p w:rsidR="006228F8" w:rsidRDefault="006228F8" w:rsidP="00C86F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权限</w:t>
            </w:r>
          </w:p>
        </w:tc>
      </w:tr>
      <w:tr w:rsidR="009F464D" w:rsidTr="00FB6184">
        <w:trPr>
          <w:trHeight w:val="81"/>
          <w:jc w:val="center"/>
        </w:trPr>
        <w:tc>
          <w:tcPr>
            <w:tcW w:w="2140" w:type="dxa"/>
            <w:vMerge/>
          </w:tcPr>
          <w:p w:rsidR="009F464D" w:rsidRDefault="009F464D" w:rsidP="00C86FFF">
            <w:pPr>
              <w:rPr>
                <w:b/>
              </w:rPr>
            </w:pPr>
          </w:p>
        </w:tc>
        <w:tc>
          <w:tcPr>
            <w:tcW w:w="1394" w:type="dxa"/>
            <w:gridSpan w:val="2"/>
            <w:vMerge w:val="restart"/>
            <w:vAlign w:val="center"/>
          </w:tcPr>
          <w:p w:rsidR="009F464D" w:rsidRDefault="009F464D" w:rsidP="006228F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楼盘初始</w:t>
            </w:r>
          </w:p>
        </w:tc>
        <w:tc>
          <w:tcPr>
            <w:tcW w:w="3396" w:type="dxa"/>
          </w:tcPr>
          <w:p w:rsidR="009F464D" w:rsidRPr="006228F8" w:rsidRDefault="009F464D" w:rsidP="00C86FFF">
            <w:pPr>
              <w:jc w:val="left"/>
              <w:rPr>
                <w:rFonts w:ascii="宋体" w:hAnsi="宋体"/>
              </w:rPr>
            </w:pPr>
            <w:r w:rsidRPr="006228F8">
              <w:rPr>
                <w:rFonts w:ascii="宋体" w:hAnsi="宋体" w:hint="eastAsia"/>
              </w:rPr>
              <w:t>新建基础信息</w:t>
            </w:r>
          </w:p>
        </w:tc>
        <w:tc>
          <w:tcPr>
            <w:tcW w:w="2676" w:type="dxa"/>
            <w:vMerge w:val="restart"/>
            <w:vAlign w:val="center"/>
          </w:tcPr>
          <w:p w:rsidR="009F464D" w:rsidRDefault="009F464D" w:rsidP="00C86FF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主管级以上所有权限</w:t>
            </w:r>
          </w:p>
        </w:tc>
      </w:tr>
      <w:tr w:rsidR="009F464D" w:rsidTr="00FB6184">
        <w:trPr>
          <w:trHeight w:val="81"/>
          <w:jc w:val="center"/>
        </w:trPr>
        <w:tc>
          <w:tcPr>
            <w:tcW w:w="2140" w:type="dxa"/>
            <w:vMerge/>
          </w:tcPr>
          <w:p w:rsidR="009F464D" w:rsidRDefault="009F464D" w:rsidP="00C86FFF">
            <w:pPr>
              <w:rPr>
                <w:b/>
              </w:rPr>
            </w:pPr>
          </w:p>
        </w:tc>
        <w:tc>
          <w:tcPr>
            <w:tcW w:w="1394" w:type="dxa"/>
            <w:gridSpan w:val="2"/>
            <w:vMerge/>
          </w:tcPr>
          <w:p w:rsidR="009F464D" w:rsidRDefault="009F464D" w:rsidP="00C86FFF">
            <w:pPr>
              <w:jc w:val="left"/>
              <w:rPr>
                <w:b/>
              </w:rPr>
            </w:pPr>
          </w:p>
        </w:tc>
        <w:tc>
          <w:tcPr>
            <w:tcW w:w="3396" w:type="dxa"/>
          </w:tcPr>
          <w:p w:rsidR="009F464D" w:rsidRPr="006228F8" w:rsidRDefault="009F464D" w:rsidP="00C86FFF">
            <w:pPr>
              <w:jc w:val="left"/>
              <w:rPr>
                <w:rFonts w:ascii="宋体" w:hAnsi="宋体"/>
              </w:rPr>
            </w:pPr>
            <w:r w:rsidRPr="006228F8">
              <w:rPr>
                <w:rFonts w:ascii="宋体" w:hAnsi="宋体" w:hint="eastAsia"/>
              </w:rPr>
              <w:t>修改楼盘、分区、楼栋名称</w:t>
            </w:r>
          </w:p>
        </w:tc>
        <w:tc>
          <w:tcPr>
            <w:tcW w:w="2676" w:type="dxa"/>
            <w:vMerge/>
            <w:vAlign w:val="center"/>
          </w:tcPr>
          <w:p w:rsidR="009F464D" w:rsidRDefault="009F464D" w:rsidP="00C86FFF">
            <w:pPr>
              <w:jc w:val="center"/>
              <w:rPr>
                <w:b/>
              </w:rPr>
            </w:pPr>
          </w:p>
        </w:tc>
      </w:tr>
      <w:tr w:rsidR="009F464D" w:rsidTr="00FB6184">
        <w:trPr>
          <w:trHeight w:val="78"/>
          <w:jc w:val="center"/>
        </w:trPr>
        <w:tc>
          <w:tcPr>
            <w:tcW w:w="2140" w:type="dxa"/>
            <w:vMerge/>
          </w:tcPr>
          <w:p w:rsidR="009F464D" w:rsidRDefault="009F464D" w:rsidP="00C86FFF">
            <w:pPr>
              <w:rPr>
                <w:b/>
              </w:rPr>
            </w:pPr>
          </w:p>
        </w:tc>
        <w:tc>
          <w:tcPr>
            <w:tcW w:w="1394" w:type="dxa"/>
            <w:gridSpan w:val="2"/>
            <w:vMerge/>
          </w:tcPr>
          <w:p w:rsidR="009F464D" w:rsidRDefault="009F464D" w:rsidP="00C86FFF">
            <w:pPr>
              <w:jc w:val="left"/>
              <w:rPr>
                <w:b/>
              </w:rPr>
            </w:pPr>
          </w:p>
        </w:tc>
        <w:tc>
          <w:tcPr>
            <w:tcW w:w="3396" w:type="dxa"/>
          </w:tcPr>
          <w:p w:rsidR="009F464D" w:rsidRPr="006228F8" w:rsidRDefault="009F464D" w:rsidP="00C86FFF">
            <w:pPr>
              <w:jc w:val="left"/>
              <w:rPr>
                <w:rFonts w:ascii="宋体" w:hAnsi="宋体"/>
              </w:rPr>
            </w:pPr>
            <w:r w:rsidRPr="006228F8">
              <w:rPr>
                <w:rFonts w:ascii="宋体" w:hAnsi="宋体" w:hint="eastAsia"/>
              </w:rPr>
              <w:t>批量创建单元/创建单个单元</w:t>
            </w:r>
          </w:p>
        </w:tc>
        <w:tc>
          <w:tcPr>
            <w:tcW w:w="2676" w:type="dxa"/>
            <w:vMerge/>
            <w:vAlign w:val="center"/>
          </w:tcPr>
          <w:p w:rsidR="009F464D" w:rsidRDefault="009F464D" w:rsidP="00C86FFF">
            <w:pPr>
              <w:jc w:val="center"/>
              <w:rPr>
                <w:b/>
              </w:rPr>
            </w:pPr>
          </w:p>
        </w:tc>
      </w:tr>
      <w:tr w:rsidR="009F464D" w:rsidTr="00FB6184">
        <w:trPr>
          <w:trHeight w:val="78"/>
          <w:jc w:val="center"/>
        </w:trPr>
        <w:tc>
          <w:tcPr>
            <w:tcW w:w="2140" w:type="dxa"/>
            <w:vMerge/>
          </w:tcPr>
          <w:p w:rsidR="009F464D" w:rsidRDefault="009F464D" w:rsidP="00C86FFF">
            <w:pPr>
              <w:rPr>
                <w:b/>
              </w:rPr>
            </w:pPr>
          </w:p>
        </w:tc>
        <w:tc>
          <w:tcPr>
            <w:tcW w:w="1394" w:type="dxa"/>
            <w:gridSpan w:val="2"/>
            <w:vMerge/>
          </w:tcPr>
          <w:p w:rsidR="009F464D" w:rsidRDefault="009F464D" w:rsidP="00C86FFF">
            <w:pPr>
              <w:jc w:val="left"/>
              <w:rPr>
                <w:b/>
              </w:rPr>
            </w:pPr>
          </w:p>
        </w:tc>
        <w:tc>
          <w:tcPr>
            <w:tcW w:w="3396" w:type="dxa"/>
          </w:tcPr>
          <w:p w:rsidR="009F464D" w:rsidRPr="006228F8" w:rsidRDefault="009F464D" w:rsidP="00C86FFF">
            <w:pPr>
              <w:jc w:val="left"/>
              <w:rPr>
                <w:rFonts w:ascii="宋体" w:hAnsi="宋体"/>
              </w:rPr>
            </w:pPr>
            <w:r w:rsidRPr="006228F8">
              <w:rPr>
                <w:rFonts w:ascii="宋体" w:hAnsi="宋体" w:hint="eastAsia"/>
              </w:rPr>
              <w:t>楼栋排序</w:t>
            </w:r>
          </w:p>
        </w:tc>
        <w:tc>
          <w:tcPr>
            <w:tcW w:w="2676" w:type="dxa"/>
            <w:vMerge/>
            <w:vAlign w:val="center"/>
          </w:tcPr>
          <w:p w:rsidR="009F464D" w:rsidRDefault="009F464D" w:rsidP="00C86FFF">
            <w:pPr>
              <w:jc w:val="center"/>
              <w:rPr>
                <w:b/>
              </w:rPr>
            </w:pPr>
          </w:p>
        </w:tc>
      </w:tr>
      <w:tr w:rsidR="009F464D" w:rsidTr="00FB6184">
        <w:trPr>
          <w:trHeight w:val="78"/>
          <w:jc w:val="center"/>
        </w:trPr>
        <w:tc>
          <w:tcPr>
            <w:tcW w:w="2140" w:type="dxa"/>
            <w:vMerge/>
          </w:tcPr>
          <w:p w:rsidR="009F464D" w:rsidRDefault="009F464D" w:rsidP="00C86FFF">
            <w:pPr>
              <w:rPr>
                <w:b/>
              </w:rPr>
            </w:pPr>
          </w:p>
        </w:tc>
        <w:tc>
          <w:tcPr>
            <w:tcW w:w="1394" w:type="dxa"/>
            <w:gridSpan w:val="2"/>
            <w:vMerge/>
          </w:tcPr>
          <w:p w:rsidR="009F464D" w:rsidRDefault="009F464D" w:rsidP="00C86FFF">
            <w:pPr>
              <w:jc w:val="left"/>
              <w:rPr>
                <w:b/>
              </w:rPr>
            </w:pPr>
          </w:p>
        </w:tc>
        <w:tc>
          <w:tcPr>
            <w:tcW w:w="3396" w:type="dxa"/>
          </w:tcPr>
          <w:p w:rsidR="009F464D" w:rsidRPr="006228F8" w:rsidRDefault="009F464D" w:rsidP="00C86FFF">
            <w:pPr>
              <w:jc w:val="left"/>
              <w:rPr>
                <w:rFonts w:ascii="宋体" w:hAnsi="宋体"/>
              </w:rPr>
            </w:pPr>
            <w:r w:rsidRPr="006228F8">
              <w:rPr>
                <w:rFonts w:ascii="宋体" w:hAnsi="宋体" w:hint="eastAsia"/>
              </w:rPr>
              <w:t>批量修改/删除单元</w:t>
            </w:r>
          </w:p>
        </w:tc>
        <w:tc>
          <w:tcPr>
            <w:tcW w:w="2676" w:type="dxa"/>
            <w:vMerge/>
            <w:vAlign w:val="center"/>
          </w:tcPr>
          <w:p w:rsidR="009F464D" w:rsidRDefault="009F464D" w:rsidP="00C86FFF">
            <w:pPr>
              <w:jc w:val="center"/>
              <w:rPr>
                <w:b/>
              </w:rPr>
            </w:pPr>
          </w:p>
        </w:tc>
      </w:tr>
      <w:tr w:rsidR="009F464D" w:rsidTr="00FB6184">
        <w:trPr>
          <w:trHeight w:val="78"/>
          <w:jc w:val="center"/>
        </w:trPr>
        <w:tc>
          <w:tcPr>
            <w:tcW w:w="2140" w:type="dxa"/>
            <w:vMerge/>
          </w:tcPr>
          <w:p w:rsidR="009F464D" w:rsidRDefault="009F464D" w:rsidP="00C86FFF">
            <w:pPr>
              <w:rPr>
                <w:b/>
              </w:rPr>
            </w:pPr>
          </w:p>
        </w:tc>
        <w:tc>
          <w:tcPr>
            <w:tcW w:w="1394" w:type="dxa"/>
            <w:gridSpan w:val="2"/>
            <w:vMerge/>
          </w:tcPr>
          <w:p w:rsidR="009F464D" w:rsidRDefault="009F464D" w:rsidP="00C86FFF">
            <w:pPr>
              <w:jc w:val="left"/>
              <w:rPr>
                <w:b/>
              </w:rPr>
            </w:pPr>
          </w:p>
        </w:tc>
        <w:tc>
          <w:tcPr>
            <w:tcW w:w="3396" w:type="dxa"/>
          </w:tcPr>
          <w:p w:rsidR="009F464D" w:rsidRPr="006228F8" w:rsidRDefault="009F464D" w:rsidP="00C86FFF">
            <w:pPr>
              <w:jc w:val="left"/>
              <w:rPr>
                <w:rFonts w:ascii="宋体" w:hAnsi="宋体"/>
              </w:rPr>
            </w:pPr>
            <w:r w:rsidRPr="006228F8">
              <w:rPr>
                <w:rFonts w:ascii="宋体" w:hAnsi="宋体" w:hint="eastAsia"/>
              </w:rPr>
              <w:t>单元资料管理</w:t>
            </w:r>
          </w:p>
        </w:tc>
        <w:tc>
          <w:tcPr>
            <w:tcW w:w="2676" w:type="dxa"/>
            <w:vMerge/>
            <w:vAlign w:val="center"/>
          </w:tcPr>
          <w:p w:rsidR="009F464D" w:rsidRDefault="009F464D" w:rsidP="00C86FFF">
            <w:pPr>
              <w:jc w:val="center"/>
              <w:rPr>
                <w:b/>
              </w:rPr>
            </w:pPr>
          </w:p>
        </w:tc>
      </w:tr>
      <w:tr w:rsidR="009F464D" w:rsidTr="00FB6184">
        <w:trPr>
          <w:trHeight w:val="78"/>
          <w:jc w:val="center"/>
        </w:trPr>
        <w:tc>
          <w:tcPr>
            <w:tcW w:w="2140" w:type="dxa"/>
            <w:vMerge/>
          </w:tcPr>
          <w:p w:rsidR="009F464D" w:rsidRDefault="009F464D" w:rsidP="00C86FFF">
            <w:pPr>
              <w:rPr>
                <w:b/>
              </w:rPr>
            </w:pPr>
          </w:p>
        </w:tc>
        <w:tc>
          <w:tcPr>
            <w:tcW w:w="1394" w:type="dxa"/>
            <w:gridSpan w:val="2"/>
            <w:vMerge/>
          </w:tcPr>
          <w:p w:rsidR="009F464D" w:rsidRDefault="009F464D" w:rsidP="00C86FFF">
            <w:pPr>
              <w:jc w:val="left"/>
              <w:rPr>
                <w:b/>
              </w:rPr>
            </w:pPr>
          </w:p>
        </w:tc>
        <w:tc>
          <w:tcPr>
            <w:tcW w:w="3396" w:type="dxa"/>
          </w:tcPr>
          <w:p w:rsidR="009F464D" w:rsidRPr="006228F8" w:rsidRDefault="009F464D" w:rsidP="00C86FFF">
            <w:pPr>
              <w:jc w:val="left"/>
              <w:rPr>
                <w:rFonts w:ascii="宋体" w:hAnsi="宋体"/>
              </w:rPr>
            </w:pPr>
            <w:r w:rsidRPr="006228F8">
              <w:rPr>
                <w:rFonts w:ascii="宋体" w:hAnsi="宋体" w:hint="eastAsia"/>
              </w:rPr>
              <w:t>单元图片</w:t>
            </w:r>
          </w:p>
        </w:tc>
        <w:tc>
          <w:tcPr>
            <w:tcW w:w="2676" w:type="dxa"/>
            <w:vMerge/>
            <w:vAlign w:val="center"/>
          </w:tcPr>
          <w:p w:rsidR="009F464D" w:rsidRDefault="009F464D" w:rsidP="00C86FFF">
            <w:pPr>
              <w:jc w:val="center"/>
              <w:rPr>
                <w:b/>
              </w:rPr>
            </w:pPr>
          </w:p>
        </w:tc>
      </w:tr>
      <w:tr w:rsidR="009F464D" w:rsidTr="00FB6184">
        <w:trPr>
          <w:trHeight w:val="78"/>
          <w:jc w:val="center"/>
        </w:trPr>
        <w:tc>
          <w:tcPr>
            <w:tcW w:w="2140" w:type="dxa"/>
            <w:vMerge/>
          </w:tcPr>
          <w:p w:rsidR="009F464D" w:rsidRDefault="009F464D" w:rsidP="00C86FFF">
            <w:pPr>
              <w:rPr>
                <w:b/>
              </w:rPr>
            </w:pPr>
          </w:p>
        </w:tc>
        <w:tc>
          <w:tcPr>
            <w:tcW w:w="1394" w:type="dxa"/>
            <w:gridSpan w:val="2"/>
            <w:vMerge/>
          </w:tcPr>
          <w:p w:rsidR="009F464D" w:rsidRDefault="009F464D" w:rsidP="00C86FFF">
            <w:pPr>
              <w:jc w:val="left"/>
              <w:rPr>
                <w:b/>
              </w:rPr>
            </w:pPr>
          </w:p>
        </w:tc>
        <w:tc>
          <w:tcPr>
            <w:tcW w:w="3396" w:type="dxa"/>
          </w:tcPr>
          <w:p w:rsidR="009F464D" w:rsidRPr="006228F8" w:rsidRDefault="009F464D" w:rsidP="00C86FF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售后客户问卷设置</w:t>
            </w:r>
          </w:p>
        </w:tc>
        <w:tc>
          <w:tcPr>
            <w:tcW w:w="2676" w:type="dxa"/>
            <w:vMerge/>
            <w:vAlign w:val="center"/>
          </w:tcPr>
          <w:p w:rsidR="009F464D" w:rsidRDefault="009F464D" w:rsidP="00C86FFF">
            <w:pPr>
              <w:jc w:val="center"/>
              <w:rPr>
                <w:b/>
              </w:rPr>
            </w:pPr>
          </w:p>
        </w:tc>
      </w:tr>
      <w:tr w:rsidR="009F464D" w:rsidTr="00FB6184">
        <w:trPr>
          <w:trHeight w:val="78"/>
          <w:jc w:val="center"/>
        </w:trPr>
        <w:tc>
          <w:tcPr>
            <w:tcW w:w="2140" w:type="dxa"/>
            <w:vMerge/>
          </w:tcPr>
          <w:p w:rsidR="009F464D" w:rsidRDefault="009F464D" w:rsidP="00C86FFF">
            <w:pPr>
              <w:rPr>
                <w:b/>
              </w:rPr>
            </w:pPr>
          </w:p>
        </w:tc>
        <w:tc>
          <w:tcPr>
            <w:tcW w:w="1394" w:type="dxa"/>
            <w:gridSpan w:val="2"/>
            <w:vMerge/>
          </w:tcPr>
          <w:p w:rsidR="009F464D" w:rsidRDefault="009F464D" w:rsidP="00C86FFF">
            <w:pPr>
              <w:jc w:val="left"/>
              <w:rPr>
                <w:b/>
              </w:rPr>
            </w:pPr>
          </w:p>
        </w:tc>
        <w:tc>
          <w:tcPr>
            <w:tcW w:w="3396" w:type="dxa"/>
          </w:tcPr>
          <w:p w:rsidR="009F464D" w:rsidRDefault="009F464D" w:rsidP="00C86FF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创建操作日志</w:t>
            </w:r>
          </w:p>
        </w:tc>
        <w:tc>
          <w:tcPr>
            <w:tcW w:w="2676" w:type="dxa"/>
            <w:vMerge/>
            <w:vAlign w:val="center"/>
          </w:tcPr>
          <w:p w:rsidR="009F464D" w:rsidRDefault="009F464D" w:rsidP="00C86FFF">
            <w:pPr>
              <w:jc w:val="center"/>
              <w:rPr>
                <w:b/>
              </w:rPr>
            </w:pPr>
          </w:p>
        </w:tc>
      </w:tr>
      <w:tr w:rsidR="00FB6184" w:rsidTr="00FB6184">
        <w:trPr>
          <w:trHeight w:val="315"/>
          <w:jc w:val="center"/>
        </w:trPr>
        <w:tc>
          <w:tcPr>
            <w:tcW w:w="2140" w:type="dxa"/>
            <w:vMerge/>
          </w:tcPr>
          <w:p w:rsidR="00FB6184" w:rsidRDefault="00FB6184" w:rsidP="00C86FFF">
            <w:pPr>
              <w:rPr>
                <w:b/>
              </w:rPr>
            </w:pPr>
          </w:p>
        </w:tc>
        <w:tc>
          <w:tcPr>
            <w:tcW w:w="1388" w:type="dxa"/>
            <w:vMerge w:val="restart"/>
            <w:vAlign w:val="center"/>
          </w:tcPr>
          <w:p w:rsidR="00FB6184" w:rsidRDefault="00FB6184" w:rsidP="005A0F9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付款方式</w:t>
            </w:r>
          </w:p>
        </w:tc>
        <w:tc>
          <w:tcPr>
            <w:tcW w:w="3402" w:type="dxa"/>
            <w:gridSpan w:val="2"/>
          </w:tcPr>
          <w:p w:rsidR="00FB6184" w:rsidRPr="005A0F97" w:rsidRDefault="00FB6184" w:rsidP="00C86FFF">
            <w:pPr>
              <w:jc w:val="left"/>
              <w:rPr>
                <w:rFonts w:ascii="宋体" w:hAnsi="宋体"/>
              </w:rPr>
            </w:pPr>
            <w:r w:rsidRPr="005A0F97">
              <w:rPr>
                <w:rFonts w:ascii="宋体" w:hAnsi="宋体" w:hint="eastAsia"/>
              </w:rPr>
              <w:t>添加/删除付款方式</w:t>
            </w:r>
          </w:p>
        </w:tc>
        <w:tc>
          <w:tcPr>
            <w:tcW w:w="2676" w:type="dxa"/>
            <w:vMerge/>
            <w:vAlign w:val="center"/>
          </w:tcPr>
          <w:p w:rsidR="00FB6184" w:rsidRDefault="00FB6184" w:rsidP="00C86FFF">
            <w:pPr>
              <w:jc w:val="center"/>
              <w:rPr>
                <w:b/>
              </w:rPr>
            </w:pPr>
          </w:p>
        </w:tc>
      </w:tr>
      <w:tr w:rsidR="00FB6184" w:rsidTr="00FB6184">
        <w:trPr>
          <w:trHeight w:val="315"/>
          <w:jc w:val="center"/>
        </w:trPr>
        <w:tc>
          <w:tcPr>
            <w:tcW w:w="2140" w:type="dxa"/>
            <w:vMerge/>
          </w:tcPr>
          <w:p w:rsidR="00FB6184" w:rsidRDefault="00FB6184" w:rsidP="00C86FFF">
            <w:pPr>
              <w:rPr>
                <w:b/>
              </w:rPr>
            </w:pPr>
          </w:p>
        </w:tc>
        <w:tc>
          <w:tcPr>
            <w:tcW w:w="1388" w:type="dxa"/>
            <w:vMerge/>
          </w:tcPr>
          <w:p w:rsidR="00FB6184" w:rsidRDefault="00FB6184" w:rsidP="00C86FFF">
            <w:pPr>
              <w:jc w:val="left"/>
              <w:rPr>
                <w:b/>
              </w:rPr>
            </w:pPr>
          </w:p>
        </w:tc>
        <w:tc>
          <w:tcPr>
            <w:tcW w:w="3402" w:type="dxa"/>
            <w:gridSpan w:val="2"/>
          </w:tcPr>
          <w:p w:rsidR="00FB6184" w:rsidRPr="005A0F97" w:rsidRDefault="00FB6184" w:rsidP="00C86FFF">
            <w:pPr>
              <w:jc w:val="left"/>
              <w:rPr>
                <w:rFonts w:ascii="宋体" w:hAnsi="宋体"/>
              </w:rPr>
            </w:pPr>
            <w:r w:rsidRPr="005A0F97">
              <w:rPr>
                <w:rFonts w:ascii="宋体" w:hAnsi="宋体" w:hint="eastAsia"/>
              </w:rPr>
              <w:t>添加/删除付款明细</w:t>
            </w:r>
          </w:p>
        </w:tc>
        <w:tc>
          <w:tcPr>
            <w:tcW w:w="2676" w:type="dxa"/>
            <w:vMerge/>
            <w:vAlign w:val="center"/>
          </w:tcPr>
          <w:p w:rsidR="00FB6184" w:rsidRDefault="00FB6184" w:rsidP="00C86FFF">
            <w:pPr>
              <w:jc w:val="center"/>
              <w:rPr>
                <w:b/>
              </w:rPr>
            </w:pPr>
          </w:p>
        </w:tc>
      </w:tr>
      <w:tr w:rsidR="00FB6184" w:rsidTr="00FB6184">
        <w:trPr>
          <w:trHeight w:val="315"/>
          <w:jc w:val="center"/>
        </w:trPr>
        <w:tc>
          <w:tcPr>
            <w:tcW w:w="2140" w:type="dxa"/>
            <w:vMerge/>
          </w:tcPr>
          <w:p w:rsidR="00FB6184" w:rsidRDefault="00FB6184" w:rsidP="00C86FFF">
            <w:pPr>
              <w:rPr>
                <w:b/>
              </w:rPr>
            </w:pPr>
          </w:p>
        </w:tc>
        <w:tc>
          <w:tcPr>
            <w:tcW w:w="1388" w:type="dxa"/>
            <w:vMerge/>
          </w:tcPr>
          <w:p w:rsidR="00FB6184" w:rsidRDefault="00FB6184" w:rsidP="00C86FFF">
            <w:pPr>
              <w:jc w:val="left"/>
              <w:rPr>
                <w:b/>
              </w:rPr>
            </w:pPr>
          </w:p>
        </w:tc>
        <w:tc>
          <w:tcPr>
            <w:tcW w:w="3402" w:type="dxa"/>
            <w:gridSpan w:val="2"/>
          </w:tcPr>
          <w:p w:rsidR="00FB6184" w:rsidRPr="005A0F97" w:rsidRDefault="00FB6184" w:rsidP="00C86FFF">
            <w:pPr>
              <w:jc w:val="left"/>
              <w:rPr>
                <w:rFonts w:ascii="宋体" w:hAnsi="宋体"/>
              </w:rPr>
            </w:pPr>
            <w:r w:rsidRPr="005A0F97">
              <w:rPr>
                <w:rFonts w:ascii="宋体" w:hAnsi="宋体" w:hint="eastAsia"/>
              </w:rPr>
              <w:t>折扣管理</w:t>
            </w:r>
          </w:p>
        </w:tc>
        <w:tc>
          <w:tcPr>
            <w:tcW w:w="2676" w:type="dxa"/>
            <w:vMerge/>
            <w:vAlign w:val="center"/>
          </w:tcPr>
          <w:p w:rsidR="00FB6184" w:rsidRDefault="00FB6184" w:rsidP="00C86FFF">
            <w:pPr>
              <w:jc w:val="center"/>
              <w:rPr>
                <w:b/>
              </w:rPr>
            </w:pPr>
          </w:p>
        </w:tc>
      </w:tr>
      <w:tr w:rsidR="00FB6184" w:rsidTr="00FB6184">
        <w:trPr>
          <w:trHeight w:val="315"/>
          <w:jc w:val="center"/>
        </w:trPr>
        <w:tc>
          <w:tcPr>
            <w:tcW w:w="2140" w:type="dxa"/>
            <w:vMerge/>
          </w:tcPr>
          <w:p w:rsidR="00FB6184" w:rsidRDefault="00FB6184" w:rsidP="00C86FFF">
            <w:pPr>
              <w:rPr>
                <w:b/>
              </w:rPr>
            </w:pPr>
          </w:p>
        </w:tc>
        <w:tc>
          <w:tcPr>
            <w:tcW w:w="1388" w:type="dxa"/>
            <w:vMerge w:val="restart"/>
            <w:vAlign w:val="center"/>
          </w:tcPr>
          <w:p w:rsidR="00FB6184" w:rsidRDefault="00FB6184" w:rsidP="00FB618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认筹管理</w:t>
            </w:r>
          </w:p>
        </w:tc>
        <w:tc>
          <w:tcPr>
            <w:tcW w:w="3402" w:type="dxa"/>
            <w:gridSpan w:val="2"/>
          </w:tcPr>
          <w:p w:rsidR="00FB6184" w:rsidRPr="00FB6184" w:rsidRDefault="00FB6184" w:rsidP="00C86FFF">
            <w:pPr>
              <w:jc w:val="left"/>
              <w:rPr>
                <w:rFonts w:ascii="宋体" w:hAnsi="宋体"/>
              </w:rPr>
            </w:pPr>
            <w:r w:rsidRPr="00FB6184">
              <w:rPr>
                <w:rFonts w:ascii="宋体" w:hAnsi="宋体" w:hint="eastAsia"/>
              </w:rPr>
              <w:t>新建认筹</w:t>
            </w:r>
          </w:p>
        </w:tc>
        <w:tc>
          <w:tcPr>
            <w:tcW w:w="2676" w:type="dxa"/>
            <w:vMerge/>
            <w:vAlign w:val="center"/>
          </w:tcPr>
          <w:p w:rsidR="00FB6184" w:rsidRDefault="00FB6184" w:rsidP="00C86FFF">
            <w:pPr>
              <w:jc w:val="center"/>
              <w:rPr>
                <w:b/>
              </w:rPr>
            </w:pPr>
          </w:p>
        </w:tc>
      </w:tr>
      <w:tr w:rsidR="00FB6184" w:rsidTr="00FB6184">
        <w:trPr>
          <w:trHeight w:val="315"/>
          <w:jc w:val="center"/>
        </w:trPr>
        <w:tc>
          <w:tcPr>
            <w:tcW w:w="2140" w:type="dxa"/>
            <w:vMerge/>
          </w:tcPr>
          <w:p w:rsidR="00FB6184" w:rsidRDefault="00FB6184" w:rsidP="00C86FFF">
            <w:pPr>
              <w:rPr>
                <w:b/>
              </w:rPr>
            </w:pPr>
          </w:p>
        </w:tc>
        <w:tc>
          <w:tcPr>
            <w:tcW w:w="1388" w:type="dxa"/>
            <w:vMerge/>
          </w:tcPr>
          <w:p w:rsidR="00FB6184" w:rsidRDefault="00FB6184" w:rsidP="00C86FFF">
            <w:pPr>
              <w:jc w:val="left"/>
              <w:rPr>
                <w:b/>
              </w:rPr>
            </w:pPr>
          </w:p>
        </w:tc>
        <w:tc>
          <w:tcPr>
            <w:tcW w:w="3402" w:type="dxa"/>
            <w:gridSpan w:val="2"/>
          </w:tcPr>
          <w:p w:rsidR="00FB6184" w:rsidRPr="00FB6184" w:rsidRDefault="00FB6184" w:rsidP="00C86FFF">
            <w:pPr>
              <w:jc w:val="left"/>
              <w:rPr>
                <w:rFonts w:ascii="宋体" w:hAnsi="宋体"/>
              </w:rPr>
            </w:pPr>
            <w:r w:rsidRPr="00FB6184">
              <w:rPr>
                <w:rFonts w:ascii="宋体" w:hAnsi="宋体" w:hint="eastAsia"/>
              </w:rPr>
              <w:t>修改/查询</w:t>
            </w:r>
          </w:p>
        </w:tc>
        <w:tc>
          <w:tcPr>
            <w:tcW w:w="2676" w:type="dxa"/>
            <w:vMerge/>
            <w:vAlign w:val="center"/>
          </w:tcPr>
          <w:p w:rsidR="00FB6184" w:rsidRDefault="00FB6184" w:rsidP="00C86FFF">
            <w:pPr>
              <w:jc w:val="center"/>
              <w:rPr>
                <w:b/>
              </w:rPr>
            </w:pPr>
          </w:p>
        </w:tc>
      </w:tr>
      <w:tr w:rsidR="00FB6184" w:rsidTr="00FB6184">
        <w:trPr>
          <w:trHeight w:val="315"/>
          <w:jc w:val="center"/>
        </w:trPr>
        <w:tc>
          <w:tcPr>
            <w:tcW w:w="2140" w:type="dxa"/>
            <w:vMerge/>
          </w:tcPr>
          <w:p w:rsidR="00FB6184" w:rsidRDefault="00FB6184" w:rsidP="00C86FFF">
            <w:pPr>
              <w:rPr>
                <w:b/>
              </w:rPr>
            </w:pPr>
          </w:p>
        </w:tc>
        <w:tc>
          <w:tcPr>
            <w:tcW w:w="1388" w:type="dxa"/>
            <w:vMerge/>
          </w:tcPr>
          <w:p w:rsidR="00FB6184" w:rsidRDefault="00FB6184" w:rsidP="00C86FFF">
            <w:pPr>
              <w:jc w:val="left"/>
              <w:rPr>
                <w:b/>
              </w:rPr>
            </w:pPr>
          </w:p>
        </w:tc>
        <w:tc>
          <w:tcPr>
            <w:tcW w:w="3402" w:type="dxa"/>
            <w:gridSpan w:val="2"/>
          </w:tcPr>
          <w:p w:rsidR="00FB6184" w:rsidRPr="00FB6184" w:rsidRDefault="00FB6184" w:rsidP="00C86FFF">
            <w:pPr>
              <w:jc w:val="left"/>
              <w:rPr>
                <w:rFonts w:ascii="宋体" w:hAnsi="宋体"/>
              </w:rPr>
            </w:pPr>
            <w:r w:rsidRPr="00FB6184">
              <w:rPr>
                <w:rFonts w:ascii="宋体" w:hAnsi="宋体" w:hint="eastAsia"/>
              </w:rPr>
              <w:t>认筹情况分析</w:t>
            </w:r>
          </w:p>
        </w:tc>
        <w:tc>
          <w:tcPr>
            <w:tcW w:w="2676" w:type="dxa"/>
            <w:vMerge/>
            <w:vAlign w:val="center"/>
          </w:tcPr>
          <w:p w:rsidR="00FB6184" w:rsidRDefault="00FB6184" w:rsidP="00C86FFF">
            <w:pPr>
              <w:jc w:val="center"/>
              <w:rPr>
                <w:b/>
              </w:rPr>
            </w:pPr>
          </w:p>
        </w:tc>
      </w:tr>
      <w:tr w:rsidR="00FB6184" w:rsidTr="00FB6184">
        <w:trPr>
          <w:trHeight w:val="315"/>
          <w:jc w:val="center"/>
        </w:trPr>
        <w:tc>
          <w:tcPr>
            <w:tcW w:w="2140" w:type="dxa"/>
            <w:vMerge/>
          </w:tcPr>
          <w:p w:rsidR="00FB6184" w:rsidRDefault="00FB6184" w:rsidP="00C86FFF">
            <w:pPr>
              <w:rPr>
                <w:b/>
              </w:rPr>
            </w:pPr>
          </w:p>
        </w:tc>
        <w:tc>
          <w:tcPr>
            <w:tcW w:w="4790" w:type="dxa"/>
            <w:gridSpan w:val="3"/>
          </w:tcPr>
          <w:p w:rsidR="00FB6184" w:rsidRDefault="00FB6184" w:rsidP="00C86FFF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现场销售情况</w:t>
            </w:r>
          </w:p>
        </w:tc>
        <w:tc>
          <w:tcPr>
            <w:tcW w:w="2676" w:type="dxa"/>
            <w:vMerge/>
            <w:vAlign w:val="center"/>
          </w:tcPr>
          <w:p w:rsidR="00FB6184" w:rsidRDefault="00FB6184" w:rsidP="00C86FFF">
            <w:pPr>
              <w:jc w:val="center"/>
              <w:rPr>
                <w:b/>
              </w:rPr>
            </w:pPr>
          </w:p>
        </w:tc>
      </w:tr>
      <w:tr w:rsidR="00FB6184" w:rsidTr="00F74710">
        <w:trPr>
          <w:jc w:val="center"/>
        </w:trPr>
        <w:tc>
          <w:tcPr>
            <w:tcW w:w="2140" w:type="dxa"/>
            <w:vMerge/>
          </w:tcPr>
          <w:p w:rsidR="00FB6184" w:rsidRDefault="00FB6184" w:rsidP="00C86FFF">
            <w:pPr>
              <w:rPr>
                <w:b/>
              </w:rPr>
            </w:pPr>
          </w:p>
        </w:tc>
        <w:tc>
          <w:tcPr>
            <w:tcW w:w="1388" w:type="dxa"/>
            <w:vMerge w:val="restart"/>
            <w:vAlign w:val="center"/>
          </w:tcPr>
          <w:p w:rsidR="00FB6184" w:rsidRDefault="00FB6184" w:rsidP="00F747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销售中心</w:t>
            </w:r>
          </w:p>
        </w:tc>
        <w:tc>
          <w:tcPr>
            <w:tcW w:w="3402" w:type="dxa"/>
            <w:gridSpan w:val="2"/>
          </w:tcPr>
          <w:p w:rsidR="00FB6184" w:rsidRPr="00FB6184" w:rsidRDefault="00FB6184" w:rsidP="00C86FFF">
            <w:pPr>
              <w:rPr>
                <w:rFonts w:ascii="宋体" w:hAnsi="宋体"/>
              </w:rPr>
            </w:pPr>
            <w:r w:rsidRPr="00FB6184">
              <w:rPr>
                <w:rFonts w:ascii="宋体" w:hAnsi="宋体" w:hint="eastAsia"/>
              </w:rPr>
              <w:t>新建/查询/修改临定</w:t>
            </w:r>
          </w:p>
        </w:tc>
        <w:tc>
          <w:tcPr>
            <w:tcW w:w="2676" w:type="dxa"/>
            <w:vMerge/>
            <w:vAlign w:val="center"/>
          </w:tcPr>
          <w:p w:rsidR="00FB6184" w:rsidRDefault="00FB6184" w:rsidP="00C86FFF">
            <w:pPr>
              <w:jc w:val="center"/>
              <w:rPr>
                <w:b/>
              </w:rPr>
            </w:pPr>
          </w:p>
        </w:tc>
      </w:tr>
      <w:tr w:rsidR="00FB6184" w:rsidTr="00FB6184">
        <w:trPr>
          <w:jc w:val="center"/>
        </w:trPr>
        <w:tc>
          <w:tcPr>
            <w:tcW w:w="2140" w:type="dxa"/>
            <w:vMerge/>
          </w:tcPr>
          <w:p w:rsidR="00FB6184" w:rsidRDefault="00FB6184" w:rsidP="00C86FFF">
            <w:pPr>
              <w:rPr>
                <w:b/>
              </w:rPr>
            </w:pPr>
          </w:p>
        </w:tc>
        <w:tc>
          <w:tcPr>
            <w:tcW w:w="1388" w:type="dxa"/>
            <w:vMerge/>
          </w:tcPr>
          <w:p w:rsidR="00FB6184" w:rsidRDefault="00FB6184" w:rsidP="00C86FFF">
            <w:pPr>
              <w:rPr>
                <w:b/>
              </w:rPr>
            </w:pPr>
          </w:p>
        </w:tc>
        <w:tc>
          <w:tcPr>
            <w:tcW w:w="3402" w:type="dxa"/>
            <w:gridSpan w:val="2"/>
          </w:tcPr>
          <w:p w:rsidR="00FB6184" w:rsidRPr="00FB6184" w:rsidRDefault="00FB6184" w:rsidP="00C86FFF">
            <w:pPr>
              <w:rPr>
                <w:rFonts w:ascii="宋体" w:hAnsi="宋体"/>
              </w:rPr>
            </w:pPr>
            <w:r w:rsidRPr="00FB6184">
              <w:rPr>
                <w:rFonts w:ascii="宋体" w:hAnsi="宋体" w:hint="eastAsia"/>
              </w:rPr>
              <w:t>新建/查询/修改成交（签认购书）</w:t>
            </w:r>
          </w:p>
        </w:tc>
        <w:tc>
          <w:tcPr>
            <w:tcW w:w="2676" w:type="dxa"/>
            <w:vMerge/>
          </w:tcPr>
          <w:p w:rsidR="00FB6184" w:rsidRDefault="00FB6184" w:rsidP="00C86FFF">
            <w:pPr>
              <w:rPr>
                <w:b/>
              </w:rPr>
            </w:pPr>
          </w:p>
        </w:tc>
      </w:tr>
      <w:tr w:rsidR="00FB6184" w:rsidTr="00FB6184">
        <w:trPr>
          <w:jc w:val="center"/>
        </w:trPr>
        <w:tc>
          <w:tcPr>
            <w:tcW w:w="2140" w:type="dxa"/>
            <w:vMerge/>
          </w:tcPr>
          <w:p w:rsidR="00FB6184" w:rsidRDefault="00FB6184" w:rsidP="00C86FFF">
            <w:pPr>
              <w:rPr>
                <w:b/>
              </w:rPr>
            </w:pPr>
          </w:p>
        </w:tc>
        <w:tc>
          <w:tcPr>
            <w:tcW w:w="1388" w:type="dxa"/>
            <w:vMerge/>
          </w:tcPr>
          <w:p w:rsidR="00FB6184" w:rsidRDefault="00FB6184" w:rsidP="00C86FFF">
            <w:pPr>
              <w:rPr>
                <w:b/>
              </w:rPr>
            </w:pPr>
          </w:p>
        </w:tc>
        <w:tc>
          <w:tcPr>
            <w:tcW w:w="3402" w:type="dxa"/>
            <w:gridSpan w:val="2"/>
          </w:tcPr>
          <w:p w:rsidR="00FB6184" w:rsidRPr="00FB6184" w:rsidRDefault="00FB6184" w:rsidP="00C86FFF">
            <w:pPr>
              <w:rPr>
                <w:rFonts w:ascii="宋体" w:hAnsi="宋体"/>
              </w:rPr>
            </w:pPr>
            <w:r w:rsidRPr="00FB6184">
              <w:rPr>
                <w:rFonts w:ascii="宋体" w:hAnsi="宋体" w:hint="eastAsia"/>
              </w:rPr>
              <w:t>新建/查询/修改合同（签约）</w:t>
            </w:r>
          </w:p>
        </w:tc>
        <w:tc>
          <w:tcPr>
            <w:tcW w:w="2676" w:type="dxa"/>
            <w:vMerge/>
            <w:vAlign w:val="center"/>
          </w:tcPr>
          <w:p w:rsidR="00FB6184" w:rsidRDefault="00FB6184" w:rsidP="00C86FFF">
            <w:pPr>
              <w:jc w:val="center"/>
              <w:rPr>
                <w:b/>
              </w:rPr>
            </w:pPr>
          </w:p>
        </w:tc>
      </w:tr>
      <w:tr w:rsidR="00FB6184" w:rsidTr="00FB6184">
        <w:trPr>
          <w:jc w:val="center"/>
        </w:trPr>
        <w:tc>
          <w:tcPr>
            <w:tcW w:w="2140" w:type="dxa"/>
            <w:vMerge/>
          </w:tcPr>
          <w:p w:rsidR="00FB6184" w:rsidRDefault="00FB6184" w:rsidP="00C86FFF">
            <w:pPr>
              <w:rPr>
                <w:b/>
              </w:rPr>
            </w:pPr>
          </w:p>
        </w:tc>
        <w:tc>
          <w:tcPr>
            <w:tcW w:w="1388" w:type="dxa"/>
            <w:vMerge/>
          </w:tcPr>
          <w:p w:rsidR="00FB6184" w:rsidRDefault="00FB6184" w:rsidP="00C86FFF">
            <w:pPr>
              <w:rPr>
                <w:b/>
              </w:rPr>
            </w:pPr>
          </w:p>
        </w:tc>
        <w:tc>
          <w:tcPr>
            <w:tcW w:w="3402" w:type="dxa"/>
            <w:gridSpan w:val="2"/>
          </w:tcPr>
          <w:p w:rsidR="00FB6184" w:rsidRPr="00FB6184" w:rsidRDefault="00FB6184" w:rsidP="00C86FFF">
            <w:pPr>
              <w:rPr>
                <w:rFonts w:ascii="宋体" w:hAnsi="宋体"/>
              </w:rPr>
            </w:pPr>
            <w:r w:rsidRPr="00FB6184">
              <w:rPr>
                <w:rFonts w:ascii="宋体" w:hAnsi="宋体" w:hint="eastAsia"/>
              </w:rPr>
              <w:t>客户资料信息</w:t>
            </w:r>
          </w:p>
        </w:tc>
        <w:tc>
          <w:tcPr>
            <w:tcW w:w="2676" w:type="dxa"/>
            <w:vMerge/>
            <w:vAlign w:val="center"/>
          </w:tcPr>
          <w:p w:rsidR="00FB6184" w:rsidRDefault="00FB6184" w:rsidP="00C86FFF">
            <w:pPr>
              <w:jc w:val="center"/>
              <w:rPr>
                <w:b/>
              </w:rPr>
            </w:pPr>
          </w:p>
        </w:tc>
      </w:tr>
      <w:tr w:rsidR="00FB6184" w:rsidTr="00FB6184">
        <w:trPr>
          <w:jc w:val="center"/>
        </w:trPr>
        <w:tc>
          <w:tcPr>
            <w:tcW w:w="2140" w:type="dxa"/>
            <w:vMerge/>
          </w:tcPr>
          <w:p w:rsidR="00FB6184" w:rsidRDefault="00FB6184" w:rsidP="00C86FFF">
            <w:pPr>
              <w:rPr>
                <w:b/>
              </w:rPr>
            </w:pPr>
          </w:p>
        </w:tc>
        <w:tc>
          <w:tcPr>
            <w:tcW w:w="1388" w:type="dxa"/>
            <w:vMerge/>
          </w:tcPr>
          <w:p w:rsidR="00FB6184" w:rsidRDefault="00FB6184" w:rsidP="00C86FFF">
            <w:pPr>
              <w:rPr>
                <w:b/>
              </w:rPr>
            </w:pPr>
          </w:p>
        </w:tc>
        <w:tc>
          <w:tcPr>
            <w:tcW w:w="3402" w:type="dxa"/>
            <w:gridSpan w:val="2"/>
          </w:tcPr>
          <w:p w:rsidR="00FB6184" w:rsidRPr="00FB6184" w:rsidRDefault="00FB6184" w:rsidP="00C86FFF">
            <w:pPr>
              <w:rPr>
                <w:rFonts w:ascii="宋体" w:hAnsi="宋体"/>
              </w:rPr>
            </w:pPr>
            <w:r w:rsidRPr="00FB6184">
              <w:rPr>
                <w:rFonts w:ascii="宋体" w:hAnsi="宋体" w:hint="eastAsia"/>
              </w:rPr>
              <w:t>售后客户问卷</w:t>
            </w:r>
            <w:r>
              <w:rPr>
                <w:rFonts w:ascii="宋体" w:hAnsi="宋体" w:hint="eastAsia"/>
              </w:rPr>
              <w:t>填写</w:t>
            </w:r>
          </w:p>
        </w:tc>
        <w:tc>
          <w:tcPr>
            <w:tcW w:w="2676" w:type="dxa"/>
            <w:vMerge/>
          </w:tcPr>
          <w:p w:rsidR="00FB6184" w:rsidRDefault="00FB6184" w:rsidP="00C86FFF">
            <w:pPr>
              <w:rPr>
                <w:b/>
              </w:rPr>
            </w:pPr>
          </w:p>
        </w:tc>
      </w:tr>
      <w:tr w:rsidR="00FB6184" w:rsidTr="00FB6184">
        <w:trPr>
          <w:jc w:val="center"/>
        </w:trPr>
        <w:tc>
          <w:tcPr>
            <w:tcW w:w="2140" w:type="dxa"/>
            <w:vMerge/>
          </w:tcPr>
          <w:p w:rsidR="00FB6184" w:rsidRDefault="00FB6184" w:rsidP="00C86FFF">
            <w:pPr>
              <w:rPr>
                <w:b/>
              </w:rPr>
            </w:pPr>
          </w:p>
        </w:tc>
        <w:tc>
          <w:tcPr>
            <w:tcW w:w="1388" w:type="dxa"/>
            <w:vMerge/>
          </w:tcPr>
          <w:p w:rsidR="00FB6184" w:rsidRDefault="00FB6184" w:rsidP="00C86FFF">
            <w:pPr>
              <w:rPr>
                <w:b/>
              </w:rPr>
            </w:pPr>
          </w:p>
        </w:tc>
        <w:tc>
          <w:tcPr>
            <w:tcW w:w="3402" w:type="dxa"/>
            <w:gridSpan w:val="2"/>
          </w:tcPr>
          <w:p w:rsidR="00FB6184" w:rsidRPr="00FB6184" w:rsidRDefault="00FB6184" w:rsidP="00C86FFF">
            <w:r w:rsidRPr="00FB6184">
              <w:rPr>
                <w:rFonts w:hint="eastAsia"/>
              </w:rPr>
              <w:t>收款情况明细</w:t>
            </w:r>
          </w:p>
        </w:tc>
        <w:tc>
          <w:tcPr>
            <w:tcW w:w="2676" w:type="dxa"/>
            <w:vMerge/>
          </w:tcPr>
          <w:p w:rsidR="00FB6184" w:rsidRDefault="00FB6184" w:rsidP="00C86FFF">
            <w:pPr>
              <w:rPr>
                <w:b/>
              </w:rPr>
            </w:pPr>
          </w:p>
        </w:tc>
      </w:tr>
      <w:tr w:rsidR="00FB6184" w:rsidTr="00FB6184">
        <w:trPr>
          <w:jc w:val="center"/>
        </w:trPr>
        <w:tc>
          <w:tcPr>
            <w:tcW w:w="2140" w:type="dxa"/>
            <w:vMerge/>
          </w:tcPr>
          <w:p w:rsidR="00FB6184" w:rsidRDefault="00FB6184" w:rsidP="00C86FFF">
            <w:pPr>
              <w:rPr>
                <w:b/>
              </w:rPr>
            </w:pPr>
          </w:p>
        </w:tc>
        <w:tc>
          <w:tcPr>
            <w:tcW w:w="1388" w:type="dxa"/>
            <w:vMerge/>
          </w:tcPr>
          <w:p w:rsidR="00FB6184" w:rsidRDefault="00FB6184" w:rsidP="00C86FFF">
            <w:pPr>
              <w:rPr>
                <w:b/>
              </w:rPr>
            </w:pPr>
          </w:p>
        </w:tc>
        <w:tc>
          <w:tcPr>
            <w:tcW w:w="3402" w:type="dxa"/>
            <w:gridSpan w:val="2"/>
          </w:tcPr>
          <w:p w:rsidR="00FB6184" w:rsidRPr="00FB6184" w:rsidRDefault="00FB6184" w:rsidP="00C86FFF">
            <w:r w:rsidRPr="00FB6184">
              <w:rPr>
                <w:rFonts w:hint="eastAsia"/>
              </w:rPr>
              <w:t>单元操作日志</w:t>
            </w:r>
          </w:p>
        </w:tc>
        <w:tc>
          <w:tcPr>
            <w:tcW w:w="2676" w:type="dxa"/>
            <w:vMerge/>
          </w:tcPr>
          <w:p w:rsidR="00FB6184" w:rsidRDefault="00FB6184" w:rsidP="00C86FFF">
            <w:pPr>
              <w:jc w:val="center"/>
              <w:rPr>
                <w:b/>
              </w:rPr>
            </w:pPr>
          </w:p>
        </w:tc>
      </w:tr>
    </w:tbl>
    <w:p w:rsidR="00CC3D63" w:rsidRDefault="00C60551" w:rsidP="00C60551">
      <w:pPr>
        <w:pStyle w:val="1"/>
      </w:pPr>
      <w:r>
        <w:rPr>
          <w:rFonts w:hint="eastAsia"/>
        </w:rPr>
        <w:t>二、楼盘初始</w:t>
      </w:r>
    </w:p>
    <w:p w:rsidR="00DC355B" w:rsidRPr="00A01A95" w:rsidRDefault="00DC355B" w:rsidP="00A01A95">
      <w:pPr>
        <w:spacing w:line="360" w:lineRule="auto"/>
      </w:pPr>
      <w:r w:rsidRPr="00A01A95">
        <w:rPr>
          <w:rFonts w:hint="eastAsia"/>
        </w:rPr>
        <w:t>楼盘初始：用于创建楼盘、分区、楼栋、单元，单元资料管理，售后客户问卷</w:t>
      </w:r>
      <w:r w:rsidR="00DA154B" w:rsidRPr="00A01A95">
        <w:rPr>
          <w:rFonts w:hint="eastAsia"/>
        </w:rPr>
        <w:t>内容设置</w:t>
      </w:r>
      <w:r w:rsidRPr="00A01A95">
        <w:rPr>
          <w:rFonts w:hint="eastAsia"/>
        </w:rPr>
        <w:t>等</w:t>
      </w:r>
      <w:r w:rsidR="00DA154B" w:rsidRPr="00A01A95">
        <w:rPr>
          <w:rFonts w:hint="eastAsia"/>
        </w:rPr>
        <w:t>功能</w:t>
      </w:r>
    </w:p>
    <w:p w:rsidR="00DC355B" w:rsidRPr="00A01A95" w:rsidRDefault="00DC355B" w:rsidP="00A01A95">
      <w:pPr>
        <w:numPr>
          <w:ilvl w:val="0"/>
          <w:numId w:val="2"/>
        </w:numPr>
        <w:spacing w:line="360" w:lineRule="auto"/>
        <w:jc w:val="left"/>
      </w:pPr>
      <w:r w:rsidRPr="00A01A95">
        <w:rPr>
          <w:rFonts w:hint="eastAsia"/>
        </w:rPr>
        <w:t>创建楼盘：</w:t>
      </w:r>
    </w:p>
    <w:p w:rsidR="00DC355B" w:rsidRPr="00A01A95" w:rsidRDefault="00DC355B" w:rsidP="00A01A95">
      <w:pPr>
        <w:spacing w:line="360" w:lineRule="auto"/>
        <w:jc w:val="left"/>
      </w:pPr>
      <w:r w:rsidRPr="00A01A95">
        <w:rPr>
          <w:rFonts w:hint="eastAsia"/>
        </w:rPr>
        <w:t>第一步：创建楼盘：点击“新建楼盘”弹出“新建楼盘”，填写完整内容“提交”完成</w:t>
      </w:r>
    </w:p>
    <w:p w:rsidR="00DC355B" w:rsidRDefault="00DC355B" w:rsidP="00DC355B">
      <w:pPr>
        <w:jc w:val="left"/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3286125" cy="1679985"/>
            <wp:effectExtent l="19050" t="0" r="9525" b="0"/>
            <wp:docPr id="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679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弹出</w:t>
      </w:r>
      <w:r>
        <w:rPr>
          <w:rFonts w:hint="eastAsia"/>
          <w:b/>
        </w:rPr>
        <w:t xml:space="preserve"> </w:t>
      </w:r>
      <w:r>
        <w:rPr>
          <w:rFonts w:hint="eastAsia"/>
          <w:b/>
          <w:noProof/>
        </w:rPr>
        <w:drawing>
          <wp:inline distT="0" distB="0" distL="0" distR="0">
            <wp:extent cx="2857500" cy="1724025"/>
            <wp:effectExtent l="19050" t="0" r="0" b="0"/>
            <wp:docPr id="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55B" w:rsidRPr="00A01A95" w:rsidRDefault="00DC355B" w:rsidP="00A01A95">
      <w:pPr>
        <w:spacing w:line="360" w:lineRule="auto"/>
        <w:jc w:val="left"/>
      </w:pPr>
      <w:r w:rsidRPr="00A01A95">
        <w:rPr>
          <w:rFonts w:hint="eastAsia"/>
        </w:rPr>
        <w:t>第二步：修改楼盘：如有需要修改，请点击楼盘名前面的“绿色笔”弹出“修改楼盘信息”，修改内容后“提交”完成</w:t>
      </w:r>
    </w:p>
    <w:p w:rsidR="00DC355B" w:rsidRDefault="00DC355B" w:rsidP="00DC355B">
      <w:pPr>
        <w:jc w:val="left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3286125" cy="1638486"/>
            <wp:effectExtent l="19050" t="0" r="9525" b="0"/>
            <wp:docPr id="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638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>弹出</w:t>
      </w:r>
      <w:r>
        <w:rPr>
          <w:rFonts w:hint="eastAsia"/>
          <w:b/>
          <w:noProof/>
        </w:rPr>
        <w:drawing>
          <wp:inline distT="0" distB="0" distL="0" distR="0">
            <wp:extent cx="3038475" cy="1841500"/>
            <wp:effectExtent l="19050" t="0" r="9525" b="0"/>
            <wp:docPr id="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55B" w:rsidRPr="00A01A95" w:rsidRDefault="00DC355B" w:rsidP="00A01A95">
      <w:pPr>
        <w:numPr>
          <w:ilvl w:val="0"/>
          <w:numId w:val="2"/>
        </w:numPr>
        <w:spacing w:line="360" w:lineRule="auto"/>
        <w:jc w:val="left"/>
      </w:pPr>
      <w:r w:rsidRPr="00A01A95">
        <w:rPr>
          <w:rFonts w:hint="eastAsia"/>
        </w:rPr>
        <w:t>创建分区：</w:t>
      </w:r>
    </w:p>
    <w:p w:rsidR="00DC355B" w:rsidRPr="00A01A95" w:rsidRDefault="00DC355B" w:rsidP="00A01A95">
      <w:pPr>
        <w:spacing w:line="360" w:lineRule="auto"/>
        <w:jc w:val="left"/>
      </w:pPr>
      <w:r w:rsidRPr="00A01A95">
        <w:rPr>
          <w:rFonts w:hint="eastAsia"/>
        </w:rPr>
        <w:t>第一步：点击楼盘名前的“</w:t>
      </w:r>
      <w:r w:rsidRPr="00A01A95">
        <w:rPr>
          <w:rFonts w:hint="eastAsia"/>
          <w:noProof/>
        </w:rPr>
        <w:drawing>
          <wp:inline distT="0" distB="0" distL="0" distR="0">
            <wp:extent cx="142875" cy="161925"/>
            <wp:effectExtent l="19050" t="0" r="9525" b="0"/>
            <wp:docPr id="3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1A95">
        <w:rPr>
          <w:rFonts w:hint="eastAsia"/>
        </w:rPr>
        <w:t>”弹出“新建分区”，填写完整内容“提交”完成</w:t>
      </w:r>
    </w:p>
    <w:p w:rsidR="00DC355B" w:rsidRDefault="00DC355B" w:rsidP="00DC355B">
      <w:pPr>
        <w:ind w:left="310"/>
        <w:jc w:val="left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3115011" cy="1562100"/>
            <wp:effectExtent l="19050" t="0" r="9189" b="0"/>
            <wp:docPr id="3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011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>弹出</w:t>
      </w:r>
      <w:r>
        <w:rPr>
          <w:rFonts w:hint="eastAsia"/>
          <w:b/>
          <w:noProof/>
        </w:rPr>
        <w:drawing>
          <wp:inline distT="0" distB="0" distL="0" distR="0">
            <wp:extent cx="3009900" cy="1171575"/>
            <wp:effectExtent l="19050" t="0" r="0" b="0"/>
            <wp:docPr id="3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55B" w:rsidRPr="00A01A95" w:rsidRDefault="00DC355B" w:rsidP="00A01A95">
      <w:pPr>
        <w:spacing w:line="360" w:lineRule="auto"/>
        <w:jc w:val="left"/>
        <w:rPr>
          <w:rFonts w:ascii="宋体" w:hAnsi="宋体"/>
        </w:rPr>
      </w:pPr>
      <w:r w:rsidRPr="00A01A95">
        <w:rPr>
          <w:rFonts w:ascii="宋体" w:hAnsi="宋体" w:hint="eastAsia"/>
        </w:rPr>
        <w:t>第二步：修改分区：参考修改楼盘的方式（在此不再重复）</w:t>
      </w:r>
    </w:p>
    <w:p w:rsidR="00DC355B" w:rsidRPr="00A01A95" w:rsidRDefault="00DC355B" w:rsidP="00A01A95">
      <w:pPr>
        <w:spacing w:line="360" w:lineRule="auto"/>
        <w:ind w:left="310"/>
        <w:jc w:val="left"/>
        <w:rPr>
          <w:rFonts w:ascii="宋体" w:hAnsi="宋体"/>
        </w:rPr>
      </w:pPr>
      <w:r w:rsidRPr="00A01A95">
        <w:rPr>
          <w:rFonts w:ascii="宋体" w:hAnsi="宋体" w:hint="eastAsia"/>
        </w:rPr>
        <w:t>3）创建楼栋：</w:t>
      </w:r>
    </w:p>
    <w:p w:rsidR="00DC355B" w:rsidRPr="00A01A95" w:rsidRDefault="00DC355B" w:rsidP="00A01A95">
      <w:pPr>
        <w:spacing w:line="360" w:lineRule="auto"/>
        <w:jc w:val="left"/>
        <w:rPr>
          <w:rFonts w:ascii="宋体" w:hAnsi="宋体"/>
        </w:rPr>
      </w:pPr>
      <w:r w:rsidRPr="00A01A95">
        <w:rPr>
          <w:rFonts w:ascii="宋体" w:hAnsi="宋体" w:hint="eastAsia"/>
        </w:rPr>
        <w:t>第一步:点击楼盘名前的“</w:t>
      </w:r>
      <w:r w:rsidRPr="00A01A95">
        <w:rPr>
          <w:rFonts w:ascii="宋体" w:hAnsi="宋体" w:hint="eastAsia"/>
          <w:noProof/>
        </w:rPr>
        <w:drawing>
          <wp:inline distT="0" distB="0" distL="0" distR="0">
            <wp:extent cx="142875" cy="161925"/>
            <wp:effectExtent l="19050" t="0" r="9525" b="0"/>
            <wp:docPr id="4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1A95">
        <w:rPr>
          <w:rFonts w:ascii="宋体" w:hAnsi="宋体" w:hint="eastAsia"/>
        </w:rPr>
        <w:t>”弹出“新建楼栋”，填写完整内容“提交”完成</w:t>
      </w:r>
    </w:p>
    <w:p w:rsidR="00DC355B" w:rsidRDefault="00DC355B" w:rsidP="00DC355B">
      <w:pPr>
        <w:ind w:left="310"/>
        <w:jc w:val="left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3086100" cy="1543050"/>
            <wp:effectExtent l="19050" t="0" r="0" b="0"/>
            <wp:docPr id="4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>弹出</w:t>
      </w:r>
      <w:r>
        <w:rPr>
          <w:rFonts w:hint="eastAsia"/>
          <w:b/>
          <w:noProof/>
        </w:rPr>
        <w:drawing>
          <wp:inline distT="0" distB="0" distL="0" distR="0">
            <wp:extent cx="3019425" cy="1323975"/>
            <wp:effectExtent l="19050" t="0" r="9525" b="0"/>
            <wp:docPr id="4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55B" w:rsidRDefault="00DC355B" w:rsidP="00DC355B">
      <w:pPr>
        <w:ind w:left="310"/>
        <w:jc w:val="left"/>
        <w:rPr>
          <w:b/>
        </w:rPr>
      </w:pPr>
      <w:r>
        <w:rPr>
          <w:rFonts w:hint="eastAsia"/>
          <w:color w:val="000000"/>
          <w:szCs w:val="21"/>
          <w:shd w:val="clear" w:color="auto" w:fill="FFFFFF"/>
        </w:rPr>
        <w:t>注意：如在设定楼栋时未能确定认筹类型，可于“组团管理”中按照推货计划选定单元楼栋，并设置认筹类型。</w:t>
      </w:r>
    </w:p>
    <w:p w:rsidR="00DC355B" w:rsidRPr="00A01A95" w:rsidRDefault="00DC355B" w:rsidP="00A01A95">
      <w:pPr>
        <w:spacing w:line="360" w:lineRule="auto"/>
        <w:jc w:val="left"/>
        <w:rPr>
          <w:rFonts w:ascii="宋体" w:hAnsi="宋体"/>
        </w:rPr>
      </w:pPr>
      <w:r w:rsidRPr="00A01A95">
        <w:rPr>
          <w:rFonts w:ascii="宋体" w:hAnsi="宋体" w:hint="eastAsia"/>
        </w:rPr>
        <w:lastRenderedPageBreak/>
        <w:t>第二步：修改楼栋：参考修改楼盘的方式（在此不再重复）</w:t>
      </w:r>
    </w:p>
    <w:p w:rsidR="00B76E2B" w:rsidRPr="00A01A95" w:rsidRDefault="00B76E2B" w:rsidP="00A01A95">
      <w:pPr>
        <w:spacing w:line="360" w:lineRule="auto"/>
        <w:jc w:val="left"/>
        <w:rPr>
          <w:rFonts w:ascii="宋体" w:hAnsi="宋体"/>
        </w:rPr>
      </w:pPr>
    </w:p>
    <w:p w:rsidR="00B76E2B" w:rsidRPr="00A01A95" w:rsidRDefault="00DC355B" w:rsidP="00A01A95">
      <w:pPr>
        <w:spacing w:line="360" w:lineRule="auto"/>
        <w:ind w:left="310"/>
        <w:jc w:val="left"/>
        <w:rPr>
          <w:rFonts w:ascii="宋体" w:hAnsi="宋体"/>
        </w:rPr>
      </w:pPr>
      <w:r w:rsidRPr="00A01A95">
        <w:rPr>
          <w:rFonts w:ascii="宋体" w:hAnsi="宋体" w:hint="eastAsia"/>
        </w:rPr>
        <w:t>4）楼栋排序：</w:t>
      </w:r>
    </w:p>
    <w:p w:rsidR="00DC355B" w:rsidRPr="00A01A95" w:rsidRDefault="00B76E2B" w:rsidP="00A01A95">
      <w:pPr>
        <w:spacing w:line="360" w:lineRule="auto"/>
        <w:ind w:left="310"/>
        <w:jc w:val="left"/>
        <w:rPr>
          <w:rFonts w:ascii="宋体" w:hAnsi="宋体"/>
        </w:rPr>
      </w:pPr>
      <w:r w:rsidRPr="00A01A95">
        <w:rPr>
          <w:rFonts w:ascii="宋体" w:hAnsi="宋体" w:hint="eastAsia"/>
        </w:rPr>
        <w:t>选择需要排序的楼栋分区，点击“绿色笔”弹出“修改分区”界面，然后把下面的楼栋按照所需要的排序进行拖动即可。</w:t>
      </w:r>
    </w:p>
    <w:p w:rsidR="00B76E2B" w:rsidRPr="00B76E2B" w:rsidRDefault="00B76E2B" w:rsidP="00B76E2B">
      <w:pPr>
        <w:ind w:left="31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333875" cy="2542707"/>
            <wp:effectExtent l="19050" t="0" r="0" b="0"/>
            <wp:docPr id="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478" cy="2543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55B" w:rsidRPr="00A01A95" w:rsidRDefault="00DC355B" w:rsidP="00A01A95">
      <w:pPr>
        <w:spacing w:line="360" w:lineRule="auto"/>
        <w:ind w:left="310"/>
        <w:jc w:val="left"/>
        <w:rPr>
          <w:rFonts w:ascii="宋体" w:hAnsi="宋体"/>
        </w:rPr>
      </w:pPr>
      <w:r w:rsidRPr="00A01A95">
        <w:rPr>
          <w:rFonts w:ascii="宋体" w:hAnsi="宋体" w:hint="eastAsia"/>
        </w:rPr>
        <w:t>5）创建单元</w:t>
      </w:r>
    </w:p>
    <w:p w:rsidR="00DC355B" w:rsidRDefault="00DC355B" w:rsidP="00A01A95">
      <w:pPr>
        <w:spacing w:line="360" w:lineRule="auto"/>
        <w:jc w:val="left"/>
        <w:rPr>
          <w:b/>
        </w:rPr>
      </w:pPr>
      <w:r w:rsidRPr="00A01A95">
        <w:rPr>
          <w:rFonts w:ascii="宋体" w:hAnsi="宋体" w:hint="eastAsia"/>
        </w:rPr>
        <w:t>第一步：选择对应“楼栋”，右边界面会出现下图红色框里面功能</w:t>
      </w:r>
      <w:r>
        <w:rPr>
          <w:rFonts w:hint="eastAsia"/>
          <w:b/>
          <w:noProof/>
        </w:rPr>
        <w:drawing>
          <wp:inline distT="0" distB="0" distL="0" distR="0">
            <wp:extent cx="6515100" cy="1257300"/>
            <wp:effectExtent l="19050" t="0" r="0" b="0"/>
            <wp:docPr id="4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A06" w:rsidRPr="00A01A95" w:rsidRDefault="00DC355B" w:rsidP="00A01A95">
      <w:pPr>
        <w:spacing w:line="360" w:lineRule="auto"/>
        <w:jc w:val="left"/>
      </w:pPr>
      <w:r w:rsidRPr="00A01A95">
        <w:rPr>
          <w:rFonts w:hint="eastAsia"/>
        </w:rPr>
        <w:t>第二步：</w:t>
      </w:r>
    </w:p>
    <w:p w:rsidR="00DC355B" w:rsidRPr="00A01A95" w:rsidRDefault="00DC355B" w:rsidP="00A01A95">
      <w:pPr>
        <w:spacing w:line="360" w:lineRule="auto"/>
        <w:ind w:left="310"/>
        <w:jc w:val="left"/>
      </w:pPr>
      <w:r w:rsidRPr="00A01A95">
        <w:rPr>
          <w:rFonts w:hint="eastAsia"/>
        </w:rPr>
        <w:t>方法一</w:t>
      </w:r>
      <w:r w:rsidR="000D6A06" w:rsidRPr="00A01A95">
        <w:rPr>
          <w:rFonts w:hint="eastAsia"/>
        </w:rPr>
        <w:t>、</w:t>
      </w:r>
      <w:r w:rsidRPr="00A01A95">
        <w:rPr>
          <w:rFonts w:hint="eastAsia"/>
        </w:rPr>
        <w:t>选择“批量创建单元”弹出“批量创建单元”填写完整内容“提交”完成</w:t>
      </w:r>
    </w:p>
    <w:p w:rsidR="00DC355B" w:rsidRDefault="00DC355B" w:rsidP="00DC355B">
      <w:pPr>
        <w:ind w:left="310"/>
        <w:jc w:val="left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6715125" cy="2390775"/>
            <wp:effectExtent l="19050" t="0" r="9525" b="0"/>
            <wp:docPr id="4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55B" w:rsidRPr="00A01A95" w:rsidRDefault="00DC355B" w:rsidP="00A01A95">
      <w:pPr>
        <w:spacing w:line="360" w:lineRule="auto"/>
        <w:ind w:left="312"/>
        <w:jc w:val="left"/>
        <w:rPr>
          <w:rFonts w:ascii="宋体" w:hAnsi="宋体"/>
        </w:rPr>
      </w:pPr>
      <w:r w:rsidRPr="00A01A95">
        <w:rPr>
          <w:rFonts w:ascii="宋体" w:hAnsi="宋体" w:hint="eastAsia"/>
        </w:rPr>
        <w:t>方法二、（1）同样是选择“批量创建单元”弹出“批量创建单元”，只填写红色框里面的内容然后“提交”，提</w:t>
      </w:r>
      <w:r w:rsidRPr="00A01A95">
        <w:rPr>
          <w:rFonts w:ascii="宋体" w:hAnsi="宋体" w:hint="eastAsia"/>
        </w:rPr>
        <w:lastRenderedPageBreak/>
        <w:t>交之后创建的单元没有具体的详细信息，简称“空单元”。</w:t>
      </w:r>
    </w:p>
    <w:p w:rsidR="00DC355B" w:rsidRDefault="00DC355B" w:rsidP="00DC355B">
      <w:pPr>
        <w:ind w:left="310"/>
        <w:jc w:val="left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6715125" cy="2409825"/>
            <wp:effectExtent l="19050" t="0" r="9525" b="0"/>
            <wp:docPr id="4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A06" w:rsidRPr="00A01A95" w:rsidRDefault="00DC355B" w:rsidP="00A01A95">
      <w:pPr>
        <w:spacing w:line="360" w:lineRule="auto"/>
        <w:ind w:left="312"/>
        <w:jc w:val="left"/>
        <w:rPr>
          <w:rFonts w:ascii="宋体" w:hAnsi="宋体"/>
        </w:rPr>
      </w:pPr>
      <w:r w:rsidRPr="00A01A95">
        <w:rPr>
          <w:rFonts w:ascii="宋体" w:hAnsi="宋体" w:hint="eastAsia"/>
        </w:rPr>
        <w:t>（2）选择对应的楼栋，选择“单元资料管理”点击“下载资料”，下载后的资料是EXCEL的格式，填写完成内容然后保存。</w:t>
      </w:r>
    </w:p>
    <w:p w:rsidR="00DC355B" w:rsidRDefault="00DC355B" w:rsidP="00DC355B">
      <w:pPr>
        <w:ind w:left="310"/>
        <w:jc w:val="left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486400" cy="1217294"/>
            <wp:effectExtent l="19050" t="0" r="0" b="0"/>
            <wp:docPr id="4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693" cy="1223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F17E5">
        <w:rPr>
          <w:rFonts w:hint="eastAsia"/>
          <w:b/>
        </w:rPr>
        <w:t xml:space="preserve"> </w:t>
      </w:r>
      <w:r>
        <w:rPr>
          <w:rFonts w:hint="eastAsia"/>
          <w:b/>
          <w:noProof/>
        </w:rPr>
        <w:drawing>
          <wp:inline distT="0" distB="0" distL="0" distR="0">
            <wp:extent cx="6581775" cy="952500"/>
            <wp:effectExtent l="19050" t="0" r="9525" b="0"/>
            <wp:docPr id="4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55B" w:rsidRPr="00A01A95" w:rsidRDefault="00DC355B" w:rsidP="00A01A95">
      <w:pPr>
        <w:spacing w:line="360" w:lineRule="auto"/>
        <w:ind w:left="310"/>
        <w:jc w:val="left"/>
        <w:rPr>
          <w:rFonts w:ascii="宋体" w:hAnsi="宋体"/>
          <w:color w:val="FF0000"/>
        </w:rPr>
      </w:pPr>
      <w:r w:rsidRPr="00A01A95">
        <w:rPr>
          <w:rFonts w:ascii="宋体" w:hAnsi="宋体" w:hint="eastAsia"/>
          <w:color w:val="FF0000"/>
        </w:rPr>
        <w:t>备注:A、只允许修改黄色底色的内容，蓝色底色的内容是系统默认的，</w:t>
      </w:r>
    </w:p>
    <w:p w:rsidR="00DC355B" w:rsidRPr="00A01A95" w:rsidRDefault="00DC355B" w:rsidP="00A01A95">
      <w:pPr>
        <w:spacing w:line="360" w:lineRule="auto"/>
        <w:ind w:firstLineChars="400" w:firstLine="840"/>
        <w:jc w:val="left"/>
        <w:rPr>
          <w:rFonts w:ascii="宋体" w:hAnsi="宋体"/>
          <w:color w:val="FF0000"/>
        </w:rPr>
      </w:pPr>
      <w:r w:rsidRPr="00A01A95">
        <w:rPr>
          <w:rFonts w:ascii="宋体" w:hAnsi="宋体"/>
          <w:color w:val="FF0000"/>
        </w:rPr>
        <w:t>B</w:t>
      </w:r>
      <w:r w:rsidRPr="00A01A95">
        <w:rPr>
          <w:rFonts w:ascii="宋体" w:hAnsi="宋体" w:hint="eastAsia"/>
          <w:color w:val="FF0000"/>
        </w:rPr>
        <w:t>、不可修改，所有数据的格式请设置“单元格式设置”，然后选择“常规”</w:t>
      </w:r>
    </w:p>
    <w:p w:rsidR="00DC355B" w:rsidRDefault="00DC355B" w:rsidP="00A01A95">
      <w:pPr>
        <w:spacing w:line="360" w:lineRule="auto"/>
        <w:ind w:left="310"/>
        <w:jc w:val="left"/>
        <w:rPr>
          <w:b/>
        </w:rPr>
      </w:pPr>
      <w:r w:rsidRPr="00A01A95">
        <w:rPr>
          <w:rFonts w:ascii="宋体" w:hAnsi="宋体" w:hint="eastAsia"/>
        </w:rPr>
        <w:t>（3）选择“上传资料”弹出“上传资料”框，“选择文件”选择刚才的EXCEL后“提交”完成</w:t>
      </w:r>
      <w:r>
        <w:rPr>
          <w:rFonts w:hint="eastAsia"/>
          <w:b/>
          <w:noProof/>
        </w:rPr>
        <w:lastRenderedPageBreak/>
        <w:drawing>
          <wp:inline distT="0" distB="0" distL="0" distR="0">
            <wp:extent cx="6686550" cy="2790825"/>
            <wp:effectExtent l="19050" t="0" r="0" b="0"/>
            <wp:docPr id="4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55B" w:rsidRPr="00A01A95" w:rsidRDefault="00DC355B" w:rsidP="00A01A95">
      <w:pPr>
        <w:spacing w:line="360" w:lineRule="auto"/>
        <w:ind w:left="312"/>
        <w:jc w:val="left"/>
        <w:rPr>
          <w:rFonts w:ascii="宋体" w:hAnsi="宋体"/>
        </w:rPr>
      </w:pPr>
      <w:r w:rsidRPr="00A01A95">
        <w:rPr>
          <w:rFonts w:ascii="宋体" w:hAnsi="宋体" w:hint="eastAsia"/>
        </w:rPr>
        <w:t>（4）点击“查看/启用”，如果信息填写无误就点击“确定”完成</w:t>
      </w:r>
    </w:p>
    <w:p w:rsidR="00DC355B" w:rsidRDefault="00DC355B" w:rsidP="00DC355B">
      <w:pPr>
        <w:ind w:left="310"/>
        <w:jc w:val="left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6838950" cy="866775"/>
            <wp:effectExtent l="19050" t="0" r="0" b="0"/>
            <wp:docPr id="4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A06" w:rsidRPr="00A01A95" w:rsidRDefault="00DC355B" w:rsidP="00A01A95">
      <w:pPr>
        <w:spacing w:line="360" w:lineRule="auto"/>
        <w:ind w:left="312"/>
        <w:jc w:val="left"/>
      </w:pPr>
      <w:r w:rsidRPr="00A01A95">
        <w:rPr>
          <w:rFonts w:hint="eastAsia"/>
        </w:rPr>
        <w:t>到此为止完成楼盘初始的内容。</w:t>
      </w:r>
    </w:p>
    <w:p w:rsidR="00C60551" w:rsidRPr="000D6A06" w:rsidRDefault="00C60551" w:rsidP="000D6A06">
      <w:pPr>
        <w:pStyle w:val="1"/>
      </w:pPr>
      <w:r>
        <w:rPr>
          <w:rFonts w:hint="eastAsia"/>
        </w:rPr>
        <w:t>三、付款方式</w:t>
      </w:r>
    </w:p>
    <w:p w:rsidR="000D6A06" w:rsidRPr="00A01A95" w:rsidRDefault="000D6A06" w:rsidP="00A01A95">
      <w:pPr>
        <w:numPr>
          <w:ilvl w:val="0"/>
          <w:numId w:val="1"/>
        </w:numPr>
        <w:spacing w:line="360" w:lineRule="auto"/>
        <w:ind w:hanging="357"/>
        <w:jc w:val="left"/>
      </w:pPr>
      <w:r w:rsidRPr="00A01A95">
        <w:rPr>
          <w:rFonts w:hint="eastAsia"/>
        </w:rPr>
        <w:t>付款方式设置</w:t>
      </w:r>
    </w:p>
    <w:p w:rsidR="000D6A06" w:rsidRPr="00A01A95" w:rsidRDefault="000D6A06" w:rsidP="00A01A95">
      <w:pPr>
        <w:numPr>
          <w:ilvl w:val="0"/>
          <w:numId w:val="3"/>
        </w:numPr>
        <w:spacing w:line="360" w:lineRule="auto"/>
        <w:ind w:hanging="357"/>
        <w:jc w:val="left"/>
      </w:pPr>
      <w:r w:rsidRPr="00A01A95">
        <w:rPr>
          <w:rFonts w:hint="eastAsia"/>
        </w:rPr>
        <w:t>付款方式系统会默认四种付款方式：“一次性付款”“商业按揭”“公积金贷款”“组合贷款”，</w:t>
      </w:r>
    </w:p>
    <w:p w:rsidR="000D6A06" w:rsidRPr="00A01A95" w:rsidRDefault="000D6A06" w:rsidP="00A01A95">
      <w:pPr>
        <w:numPr>
          <w:ilvl w:val="0"/>
          <w:numId w:val="3"/>
        </w:numPr>
        <w:spacing w:line="360" w:lineRule="auto"/>
        <w:ind w:hanging="357"/>
        <w:jc w:val="left"/>
      </w:pPr>
      <w:r w:rsidRPr="00A01A95">
        <w:rPr>
          <w:rFonts w:hint="eastAsia"/>
        </w:rPr>
        <w:t>如有其它的付款方式也可以自行设置，如下图</w:t>
      </w:r>
    </w:p>
    <w:p w:rsidR="000D6A06" w:rsidRDefault="000D6A06" w:rsidP="000D6A06">
      <w:pPr>
        <w:ind w:left="360"/>
        <w:jc w:val="left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6648450" cy="1047750"/>
            <wp:effectExtent l="19050" t="0" r="0" b="0"/>
            <wp:docPr id="5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A06" w:rsidRPr="00A01A95" w:rsidRDefault="000D6A06" w:rsidP="00A01A95">
      <w:pPr>
        <w:numPr>
          <w:ilvl w:val="0"/>
          <w:numId w:val="3"/>
        </w:numPr>
        <w:spacing w:line="360" w:lineRule="auto"/>
        <w:ind w:left="714" w:hanging="357"/>
        <w:jc w:val="left"/>
      </w:pPr>
      <w:r w:rsidRPr="00A01A95">
        <w:rPr>
          <w:rFonts w:hint="eastAsia"/>
        </w:rPr>
        <w:t>对付款方式添加明细，如下图</w:t>
      </w:r>
    </w:p>
    <w:p w:rsidR="000D6A06" w:rsidRDefault="000D6A06" w:rsidP="000D6A06">
      <w:pPr>
        <w:ind w:left="360"/>
        <w:jc w:val="left"/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6600825" cy="4305300"/>
            <wp:effectExtent l="19050" t="0" r="9525" b="0"/>
            <wp:docPr id="5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A06" w:rsidRPr="00A01A95" w:rsidRDefault="000D6A06" w:rsidP="00A01A95">
      <w:pPr>
        <w:spacing w:line="360" w:lineRule="auto"/>
        <w:ind w:left="357"/>
        <w:jc w:val="left"/>
        <w:rPr>
          <w:rFonts w:ascii="宋体" w:hAnsi="宋体"/>
        </w:rPr>
      </w:pPr>
      <w:r w:rsidRPr="00A01A95">
        <w:rPr>
          <w:rFonts w:ascii="宋体" w:hAnsi="宋体" w:hint="eastAsia"/>
        </w:rPr>
        <w:t>4）添加不同付款方式的折扣，如下图</w:t>
      </w:r>
    </w:p>
    <w:p w:rsidR="000D6A06" w:rsidRDefault="000D6A06" w:rsidP="000D6A06">
      <w:pPr>
        <w:jc w:val="left"/>
        <w:rPr>
          <w:b/>
        </w:rPr>
      </w:pPr>
      <w:r>
        <w:rPr>
          <w:b/>
          <w:noProof/>
        </w:rPr>
        <w:drawing>
          <wp:inline distT="0" distB="0" distL="0" distR="0">
            <wp:extent cx="6858000" cy="1685925"/>
            <wp:effectExtent l="19050" t="0" r="0" b="0"/>
            <wp:docPr id="5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A06" w:rsidRPr="00A01A95" w:rsidRDefault="000D6A06" w:rsidP="00A01A95">
      <w:pPr>
        <w:spacing w:line="360" w:lineRule="auto"/>
        <w:jc w:val="left"/>
      </w:pPr>
      <w:r w:rsidRPr="00A01A95">
        <w:rPr>
          <w:rFonts w:hint="eastAsia"/>
        </w:rPr>
        <w:t>到此为止完成付款方式设置。</w:t>
      </w:r>
    </w:p>
    <w:p w:rsidR="000D6A06" w:rsidRPr="000D6A06" w:rsidRDefault="000D6A06" w:rsidP="000D6A06"/>
    <w:p w:rsidR="00C60551" w:rsidRDefault="00C60551" w:rsidP="00C60551">
      <w:pPr>
        <w:pStyle w:val="1"/>
      </w:pPr>
      <w:r>
        <w:rPr>
          <w:rFonts w:hint="eastAsia"/>
        </w:rPr>
        <w:t>四、认筹管理</w:t>
      </w:r>
    </w:p>
    <w:p w:rsidR="000D6A06" w:rsidRPr="00A01A95" w:rsidRDefault="000D6A06" w:rsidP="00A01A95">
      <w:pPr>
        <w:widowControl/>
        <w:shd w:val="clear" w:color="auto" w:fill="FFFFFF"/>
        <w:spacing w:line="360" w:lineRule="auto"/>
        <w:rPr>
          <w:rFonts w:ascii="宋体" w:hAnsi="宋体"/>
          <w:color w:val="000000"/>
          <w:szCs w:val="21"/>
          <w:shd w:val="clear" w:color="auto" w:fill="FFFFFF"/>
        </w:rPr>
      </w:pPr>
      <w:r w:rsidRPr="00A01A95">
        <w:rPr>
          <w:rFonts w:ascii="宋体" w:hAnsi="宋体" w:hint="eastAsia"/>
          <w:color w:val="000000"/>
          <w:szCs w:val="21"/>
          <w:shd w:val="clear" w:color="auto" w:fill="FFFFFF"/>
        </w:rPr>
        <w:t>（1）：选择相应的楼盘，点击“新建认筹”：</w:t>
      </w:r>
    </w:p>
    <w:p w:rsidR="000D6A06" w:rsidRDefault="000D6A06" w:rsidP="000D6A06">
      <w:pPr>
        <w:widowControl/>
        <w:shd w:val="clear" w:color="auto" w:fill="FFFFFF"/>
        <w:rPr>
          <w:rFonts w:ascii="宋体" w:hAnsi="宋体"/>
          <w:b/>
          <w:color w:val="000000"/>
          <w:szCs w:val="21"/>
          <w:shd w:val="clear" w:color="auto" w:fill="FFFFFF"/>
        </w:rPr>
      </w:pPr>
      <w:r>
        <w:rPr>
          <w:rFonts w:ascii="宋体" w:hAnsi="宋体" w:hint="eastAsia"/>
          <w:b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6838950" cy="1152525"/>
            <wp:effectExtent l="19050" t="0" r="0" b="0"/>
            <wp:docPr id="5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color w:val="000000"/>
          <w:szCs w:val="21"/>
          <w:shd w:val="clear" w:color="auto" w:fill="FFFFFF"/>
        </w:rPr>
        <w:t>弹出</w:t>
      </w:r>
    </w:p>
    <w:p w:rsidR="000D6A06" w:rsidRPr="00A01A95" w:rsidRDefault="000D6A06" w:rsidP="00A01A95">
      <w:pPr>
        <w:widowControl/>
        <w:shd w:val="clear" w:color="auto" w:fill="FFFFFF"/>
        <w:spacing w:line="360" w:lineRule="auto"/>
        <w:rPr>
          <w:rFonts w:ascii="宋体" w:hAnsi="宋体"/>
          <w:color w:val="000000"/>
          <w:szCs w:val="21"/>
          <w:shd w:val="clear" w:color="auto" w:fill="FFFFFF"/>
        </w:rPr>
      </w:pPr>
      <w:r>
        <w:rPr>
          <w:rFonts w:ascii="宋体" w:hAnsi="宋体" w:hint="eastAsia"/>
          <w:b/>
          <w:noProof/>
          <w:color w:val="000000"/>
          <w:szCs w:val="21"/>
          <w:shd w:val="clear" w:color="auto" w:fill="FFFFFF"/>
        </w:rPr>
        <w:lastRenderedPageBreak/>
        <w:drawing>
          <wp:inline distT="0" distB="0" distL="0" distR="0">
            <wp:extent cx="6781800" cy="3067050"/>
            <wp:effectExtent l="19050" t="0" r="0" b="0"/>
            <wp:docPr id="5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01A95">
        <w:rPr>
          <w:rFonts w:ascii="宋体" w:hAnsi="宋体" w:hint="eastAsia"/>
          <w:color w:val="000000"/>
          <w:szCs w:val="21"/>
          <w:shd w:val="clear" w:color="auto" w:fill="FFFFFF"/>
        </w:rPr>
        <w:t>填写完整内容“提交”完成</w:t>
      </w:r>
    </w:p>
    <w:p w:rsidR="000D6A06" w:rsidRPr="00A01A95" w:rsidRDefault="000D6A06" w:rsidP="00A01A95">
      <w:pPr>
        <w:widowControl/>
        <w:shd w:val="clear" w:color="auto" w:fill="FFFFFF"/>
        <w:spacing w:line="360" w:lineRule="auto"/>
        <w:rPr>
          <w:rFonts w:ascii="宋体" w:hAnsi="宋体"/>
          <w:color w:val="000000"/>
          <w:szCs w:val="21"/>
          <w:shd w:val="clear" w:color="auto" w:fill="FFFFFF"/>
        </w:rPr>
      </w:pPr>
      <w:r w:rsidRPr="00A01A95">
        <w:rPr>
          <w:rFonts w:ascii="宋体" w:hAnsi="宋体" w:hint="eastAsia"/>
          <w:color w:val="000000"/>
          <w:szCs w:val="21"/>
          <w:shd w:val="clear" w:color="auto" w:fill="FFFFFF"/>
        </w:rPr>
        <w:t>（2）查询认筹情况：</w:t>
      </w:r>
    </w:p>
    <w:p w:rsidR="000D6A06" w:rsidRDefault="000D6A06" w:rsidP="000D6A06">
      <w:pPr>
        <w:widowControl/>
        <w:shd w:val="clear" w:color="auto" w:fill="FFFFFF"/>
        <w:rPr>
          <w:rFonts w:ascii="宋体" w:hAnsi="宋体"/>
          <w:b/>
          <w:color w:val="000000"/>
          <w:szCs w:val="21"/>
          <w:shd w:val="clear" w:color="auto" w:fill="FFFFFF"/>
        </w:rPr>
      </w:pPr>
      <w:r>
        <w:rPr>
          <w:rFonts w:ascii="宋体" w:hAnsi="宋体" w:hint="eastAsia"/>
          <w:b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6829425" cy="1143000"/>
            <wp:effectExtent l="19050" t="0" r="9525" b="0"/>
            <wp:docPr id="5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A06" w:rsidRDefault="000D6A06" w:rsidP="00A01A95">
      <w:pPr>
        <w:widowControl/>
        <w:shd w:val="clear" w:color="auto" w:fill="FFFFFF"/>
        <w:spacing w:line="360" w:lineRule="auto"/>
        <w:rPr>
          <w:rFonts w:ascii="宋体" w:hAnsi="宋体"/>
          <w:b/>
          <w:color w:val="000000"/>
          <w:szCs w:val="21"/>
          <w:shd w:val="clear" w:color="auto" w:fill="FFFFFF"/>
        </w:rPr>
      </w:pPr>
      <w:r>
        <w:rPr>
          <w:rFonts w:ascii="宋体" w:hAnsi="宋体" w:hint="eastAsia"/>
          <w:b/>
          <w:color w:val="000000"/>
          <w:szCs w:val="21"/>
          <w:shd w:val="clear" w:color="auto" w:fill="FFFFFF"/>
        </w:rPr>
        <w:t>（3）认筹情况：点击“认筹情况”</w:t>
      </w:r>
    </w:p>
    <w:p w:rsidR="000D6A06" w:rsidRDefault="000D6A06" w:rsidP="000D6A06">
      <w:pPr>
        <w:widowControl/>
        <w:shd w:val="clear" w:color="auto" w:fill="FFFFFF"/>
        <w:rPr>
          <w:rFonts w:ascii="宋体" w:hAnsi="宋体"/>
          <w:b/>
          <w:color w:val="000000"/>
          <w:szCs w:val="21"/>
          <w:shd w:val="clear" w:color="auto" w:fill="FFFFFF"/>
        </w:rPr>
      </w:pPr>
      <w:r>
        <w:rPr>
          <w:rFonts w:ascii="宋体" w:hAnsi="宋体" w:hint="eastAsia"/>
          <w:b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6343650" cy="2752725"/>
            <wp:effectExtent l="19050" t="0" r="0" b="0"/>
            <wp:docPr id="5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A06" w:rsidRPr="000D6A06" w:rsidRDefault="000D6A06" w:rsidP="000D6A06"/>
    <w:p w:rsidR="00C60551" w:rsidRDefault="00C60551" w:rsidP="00C60551">
      <w:pPr>
        <w:pStyle w:val="1"/>
      </w:pPr>
      <w:r>
        <w:rPr>
          <w:rFonts w:hint="eastAsia"/>
        </w:rPr>
        <w:t>五、现场销售情况</w:t>
      </w:r>
    </w:p>
    <w:p w:rsidR="000D6A06" w:rsidRPr="000D6A06" w:rsidRDefault="000D6A06" w:rsidP="00A01A95">
      <w:pPr>
        <w:widowControl/>
        <w:shd w:val="clear" w:color="auto" w:fill="FFFFFF"/>
        <w:spacing w:line="360" w:lineRule="auto"/>
        <w:ind w:left="357"/>
        <w:rPr>
          <w:rFonts w:ascii="宋体" w:hAnsi="宋体"/>
          <w:color w:val="000000"/>
          <w:szCs w:val="21"/>
          <w:shd w:val="clear" w:color="auto" w:fill="FFFFFF"/>
        </w:rPr>
      </w:pPr>
      <w:r w:rsidRPr="0037758C">
        <w:rPr>
          <w:rFonts w:ascii="宋体" w:hAnsi="宋体" w:hint="eastAsia"/>
          <w:color w:val="000000"/>
          <w:szCs w:val="21"/>
          <w:shd w:val="clear" w:color="auto" w:fill="FFFFFF"/>
        </w:rPr>
        <w:t>现场销售情况只用于查看，没有任何功能需要操作</w:t>
      </w:r>
    </w:p>
    <w:p w:rsidR="000D6A06" w:rsidRDefault="00C60551" w:rsidP="000D6A06">
      <w:pPr>
        <w:pStyle w:val="1"/>
      </w:pPr>
      <w:r>
        <w:rPr>
          <w:rFonts w:hint="eastAsia"/>
        </w:rPr>
        <w:lastRenderedPageBreak/>
        <w:t>六、销售中心</w:t>
      </w:r>
    </w:p>
    <w:p w:rsidR="00CC3D63" w:rsidRDefault="00CC3D63" w:rsidP="00CC3D63">
      <w:pPr>
        <w:widowControl/>
        <w:shd w:val="clear" w:color="auto" w:fill="FFFFFF"/>
        <w:rPr>
          <w:rFonts w:ascii="宋体" w:hAnsi="宋体"/>
          <w:b/>
          <w:color w:val="000000"/>
          <w:szCs w:val="21"/>
          <w:shd w:val="clear" w:color="auto" w:fill="FFFFFF"/>
        </w:rPr>
      </w:pPr>
      <w:r>
        <w:rPr>
          <w:rFonts w:ascii="宋体" w:hAnsi="宋体" w:hint="eastAsia"/>
          <w:b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6838950" cy="3305175"/>
            <wp:effectExtent l="1905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D63" w:rsidRPr="00A01A95" w:rsidRDefault="00CC3D63" w:rsidP="00A01A95">
      <w:pPr>
        <w:widowControl/>
        <w:shd w:val="clear" w:color="auto" w:fill="FFFFFF"/>
        <w:spacing w:line="360" w:lineRule="auto"/>
        <w:rPr>
          <w:rFonts w:ascii="宋体" w:hAnsi="宋体"/>
          <w:color w:val="000000"/>
          <w:szCs w:val="21"/>
          <w:shd w:val="clear" w:color="auto" w:fill="FFFFFF"/>
        </w:rPr>
      </w:pPr>
      <w:r w:rsidRPr="00A01A95">
        <w:rPr>
          <w:rFonts w:ascii="宋体" w:hAnsi="宋体" w:hint="eastAsia"/>
          <w:color w:val="000000"/>
          <w:szCs w:val="21"/>
          <w:shd w:val="clear" w:color="auto" w:fill="FFFFFF"/>
        </w:rPr>
        <w:t>单元信息：新建临订、新建成交、新建合同</w:t>
      </w:r>
    </w:p>
    <w:p w:rsidR="00CC3D63" w:rsidRPr="00A01A95" w:rsidRDefault="00CC3D63" w:rsidP="00A01A95">
      <w:pPr>
        <w:widowControl/>
        <w:shd w:val="clear" w:color="auto" w:fill="FFFFFF"/>
        <w:spacing w:line="360" w:lineRule="auto"/>
        <w:rPr>
          <w:rFonts w:ascii="宋体" w:hAnsi="宋体"/>
          <w:color w:val="000000"/>
          <w:szCs w:val="21"/>
          <w:shd w:val="clear" w:color="auto" w:fill="FFFFFF"/>
        </w:rPr>
      </w:pPr>
      <w:r w:rsidRPr="00A01A95">
        <w:rPr>
          <w:rFonts w:ascii="宋体" w:hAnsi="宋体" w:hint="eastAsia"/>
          <w:color w:val="000000"/>
          <w:szCs w:val="21"/>
          <w:shd w:val="clear" w:color="auto" w:fill="FFFFFF"/>
        </w:rPr>
        <w:t>1）新建临订：步骤一、选择对应楼栋对应单元</w:t>
      </w:r>
    </w:p>
    <w:p w:rsidR="00CC3D63" w:rsidRDefault="00CC3D63" w:rsidP="00CC3D63">
      <w:pPr>
        <w:widowControl/>
        <w:shd w:val="clear" w:color="auto" w:fill="FFFFFF"/>
        <w:ind w:left="360"/>
      </w:pPr>
      <w:r>
        <w:rPr>
          <w:noProof/>
        </w:rPr>
        <w:drawing>
          <wp:inline distT="0" distB="0" distL="0" distR="0">
            <wp:extent cx="3886200" cy="1962150"/>
            <wp:effectExtent l="19050" t="0" r="0" b="0"/>
            <wp:docPr id="27" name="图片 27" descr="image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03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D63" w:rsidRPr="00F0628E" w:rsidRDefault="00CC3D63" w:rsidP="00A01A95">
      <w:pPr>
        <w:widowControl/>
        <w:shd w:val="clear" w:color="auto" w:fill="FFFFFF"/>
        <w:spacing w:line="360" w:lineRule="auto"/>
        <w:ind w:left="357"/>
        <w:rPr>
          <w:rFonts w:ascii="宋体" w:hAnsi="宋体"/>
          <w:color w:val="000000"/>
          <w:szCs w:val="21"/>
          <w:shd w:val="clear" w:color="auto" w:fill="FFFFFF"/>
        </w:rPr>
      </w:pPr>
      <w:r w:rsidRPr="00F0628E">
        <w:rPr>
          <w:rFonts w:hint="eastAsia"/>
          <w:color w:val="000000"/>
          <w:szCs w:val="21"/>
          <w:shd w:val="clear" w:color="auto" w:fill="FFFFFF"/>
        </w:rPr>
        <w:t>步骤二：填写对话框中关资料，确定后“提交”：</w:t>
      </w:r>
    </w:p>
    <w:p w:rsidR="00CC3D63" w:rsidRDefault="00CC3D63" w:rsidP="00CC3D63">
      <w:pPr>
        <w:widowControl/>
        <w:shd w:val="clear" w:color="auto" w:fill="FFFFFF"/>
        <w:ind w:left="360"/>
      </w:pPr>
      <w:r>
        <w:rPr>
          <w:noProof/>
        </w:rPr>
        <w:lastRenderedPageBreak/>
        <w:drawing>
          <wp:inline distT="0" distB="0" distL="0" distR="0">
            <wp:extent cx="5505450" cy="322897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22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D63" w:rsidRPr="00A01A95" w:rsidRDefault="00CC3D63" w:rsidP="00A01A95">
      <w:pPr>
        <w:widowControl/>
        <w:shd w:val="clear" w:color="auto" w:fill="FFFFFF"/>
        <w:spacing w:line="360" w:lineRule="auto"/>
        <w:rPr>
          <w:rFonts w:ascii="宋体" w:hAnsi="宋体"/>
        </w:rPr>
      </w:pPr>
      <w:r w:rsidRPr="00A01A95">
        <w:rPr>
          <w:rFonts w:ascii="宋体" w:hAnsi="宋体" w:hint="eastAsia"/>
        </w:rPr>
        <w:t>★如有做过认筹的客户可以直接在“认筹单号+客户姓名”中选择对应客户，然后再填写完整内容“提交”。</w:t>
      </w:r>
    </w:p>
    <w:p w:rsidR="00CC3D63" w:rsidRPr="00A01A95" w:rsidRDefault="00CC3D63" w:rsidP="00A01A95">
      <w:pPr>
        <w:widowControl/>
        <w:shd w:val="clear" w:color="auto" w:fill="FFFFFF"/>
        <w:spacing w:line="360" w:lineRule="auto"/>
        <w:ind w:left="360"/>
        <w:rPr>
          <w:rFonts w:ascii="宋体" w:hAnsi="宋体"/>
        </w:rPr>
      </w:pPr>
      <w:r w:rsidRPr="00A01A95">
        <w:rPr>
          <w:rFonts w:ascii="宋体" w:hAnsi="宋体" w:hint="eastAsia"/>
        </w:rPr>
        <w:t>2）新建成交</w:t>
      </w:r>
    </w:p>
    <w:p w:rsidR="00CC3D63" w:rsidRPr="00A01A95" w:rsidRDefault="00CC3D63" w:rsidP="00A01A95">
      <w:pPr>
        <w:widowControl/>
        <w:shd w:val="clear" w:color="auto" w:fill="FFFFFF"/>
        <w:spacing w:line="360" w:lineRule="auto"/>
        <w:ind w:left="360"/>
        <w:rPr>
          <w:rFonts w:ascii="宋体" w:hAnsi="宋体"/>
          <w:color w:val="000000"/>
          <w:szCs w:val="21"/>
          <w:shd w:val="clear" w:color="auto" w:fill="FFFFFF"/>
        </w:rPr>
      </w:pPr>
      <w:r w:rsidRPr="00A01A95">
        <w:rPr>
          <w:rFonts w:ascii="宋体" w:hAnsi="宋体" w:hint="eastAsia"/>
          <w:color w:val="000000"/>
          <w:szCs w:val="21"/>
          <w:shd w:val="clear" w:color="auto" w:fill="FFFFFF"/>
        </w:rPr>
        <w:t>步骤一：选定单元后点击“新建成交”</w:t>
      </w:r>
    </w:p>
    <w:p w:rsidR="00CC3D63" w:rsidRDefault="00CC3D63" w:rsidP="00CC3D63">
      <w:pPr>
        <w:widowControl/>
        <w:shd w:val="clear" w:color="auto" w:fill="FFFFFF"/>
        <w:ind w:left="360"/>
      </w:pPr>
      <w:r>
        <w:rPr>
          <w:noProof/>
        </w:rPr>
        <w:drawing>
          <wp:inline distT="0" distB="0" distL="0" distR="0">
            <wp:extent cx="3695700" cy="1714500"/>
            <wp:effectExtent l="19050" t="0" r="0" b="0"/>
            <wp:docPr id="29" name="图片 29" descr="image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e039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D63" w:rsidRDefault="00CC3D63" w:rsidP="00CC3D63">
      <w:pPr>
        <w:widowControl/>
        <w:shd w:val="clear" w:color="auto" w:fill="FFFFFF"/>
        <w:ind w:left="360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步骤二：填写对话框中有关资料，确定后“提交”：</w:t>
      </w:r>
    </w:p>
    <w:p w:rsidR="00CC3D63" w:rsidRDefault="00CC3D63" w:rsidP="00CC3D63">
      <w:pPr>
        <w:widowControl/>
        <w:shd w:val="clear" w:color="auto" w:fill="FFFFFF"/>
        <w:ind w:left="360"/>
        <w:rPr>
          <w:rFonts w:ascii="宋体" w:hAnsi="宋体"/>
          <w:b/>
          <w:color w:val="000000"/>
          <w:szCs w:val="21"/>
          <w:shd w:val="clear" w:color="auto" w:fill="FFFFFF"/>
        </w:rPr>
      </w:pPr>
      <w:r>
        <w:rPr>
          <w:rFonts w:ascii="宋体" w:hAnsi="宋体" w:hint="eastAsia"/>
          <w:b/>
          <w:noProof/>
          <w:color w:val="000000"/>
          <w:szCs w:val="21"/>
          <w:shd w:val="clear" w:color="auto" w:fill="FFFFFF"/>
        </w:rPr>
        <w:lastRenderedPageBreak/>
        <w:drawing>
          <wp:inline distT="0" distB="0" distL="0" distR="0">
            <wp:extent cx="4467225" cy="3438525"/>
            <wp:effectExtent l="1905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D63" w:rsidRPr="00A01A95" w:rsidRDefault="00CC3D63" w:rsidP="00A01A95">
      <w:pPr>
        <w:widowControl/>
        <w:numPr>
          <w:ilvl w:val="0"/>
          <w:numId w:val="4"/>
        </w:numPr>
        <w:shd w:val="clear" w:color="auto" w:fill="FFFFFF"/>
        <w:spacing w:line="360" w:lineRule="auto"/>
        <w:rPr>
          <w:rFonts w:ascii="宋体" w:hAnsi="宋体"/>
          <w:color w:val="000000"/>
          <w:szCs w:val="21"/>
          <w:shd w:val="clear" w:color="auto" w:fill="FFFFFF"/>
        </w:rPr>
      </w:pPr>
      <w:r w:rsidRPr="00A01A95">
        <w:rPr>
          <w:rFonts w:ascii="宋体" w:hAnsi="宋体" w:hint="eastAsia"/>
          <w:color w:val="000000"/>
          <w:szCs w:val="21"/>
          <w:shd w:val="clear" w:color="auto" w:fill="FFFFFF"/>
        </w:rPr>
        <w:t>新建合同：只有经过成交才能进行新建合同</w:t>
      </w:r>
    </w:p>
    <w:p w:rsidR="00CC3D63" w:rsidRPr="00A01A95" w:rsidRDefault="00CC3D63" w:rsidP="00A01A95">
      <w:pPr>
        <w:widowControl/>
        <w:shd w:val="clear" w:color="auto" w:fill="FFFFFF"/>
        <w:spacing w:line="360" w:lineRule="auto"/>
        <w:ind w:left="360"/>
        <w:rPr>
          <w:color w:val="000000"/>
          <w:szCs w:val="21"/>
          <w:shd w:val="clear" w:color="auto" w:fill="FFFFFF"/>
        </w:rPr>
      </w:pPr>
      <w:r w:rsidRPr="00A01A95">
        <w:rPr>
          <w:rFonts w:ascii="宋体" w:hAnsi="宋体" w:hint="eastAsia"/>
          <w:color w:val="000000"/>
          <w:szCs w:val="21"/>
          <w:shd w:val="clear" w:color="auto" w:fill="FFFFFF"/>
        </w:rPr>
        <w:t xml:space="preserve"> </w:t>
      </w:r>
      <w:r w:rsidRPr="00A01A95">
        <w:rPr>
          <w:rFonts w:hint="eastAsia"/>
          <w:color w:val="000000"/>
          <w:szCs w:val="21"/>
          <w:shd w:val="clear" w:color="auto" w:fill="FFFFFF"/>
        </w:rPr>
        <w:t>步骤一：选定单元后点击“新建合同”</w:t>
      </w:r>
    </w:p>
    <w:p w:rsidR="00CC3D63" w:rsidRDefault="00CC3D63" w:rsidP="00CC3D63">
      <w:pPr>
        <w:widowControl/>
        <w:shd w:val="clear" w:color="auto" w:fill="FFFFFF"/>
        <w:ind w:left="360"/>
        <w:rPr>
          <w:color w:val="000000"/>
          <w:szCs w:val="21"/>
          <w:shd w:val="clear" w:color="auto" w:fill="FFFFFF"/>
        </w:rPr>
      </w:pPr>
      <w:r>
        <w:rPr>
          <w:rFonts w:hint="eastAsia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3295650" cy="155257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D63" w:rsidRDefault="00CC3D63" w:rsidP="00A01A95">
      <w:pPr>
        <w:widowControl/>
        <w:shd w:val="clear" w:color="auto" w:fill="FFFFFF"/>
        <w:spacing w:line="360" w:lineRule="auto"/>
        <w:ind w:firstLineChars="150" w:firstLine="315"/>
        <w:rPr>
          <w:color w:val="000000"/>
          <w:szCs w:val="21"/>
          <w:shd w:val="clear" w:color="auto" w:fill="FFFFFF"/>
        </w:rPr>
      </w:pPr>
      <w:r>
        <w:rPr>
          <w:rFonts w:hint="eastAsia"/>
          <w:color w:val="000000"/>
          <w:szCs w:val="21"/>
          <w:shd w:val="clear" w:color="auto" w:fill="FFFFFF"/>
        </w:rPr>
        <w:t>步骤二：填写对话框中有关资料，确定后“提交”：</w:t>
      </w:r>
    </w:p>
    <w:p w:rsidR="005832D6" w:rsidRPr="00A01A95" w:rsidRDefault="00CC3D63" w:rsidP="00A01A95">
      <w:pPr>
        <w:widowControl/>
        <w:shd w:val="clear" w:color="auto" w:fill="FFFFFF"/>
        <w:ind w:firstLineChars="150" w:firstLine="315"/>
        <w:rPr>
          <w:color w:val="000000"/>
          <w:szCs w:val="21"/>
          <w:shd w:val="clear" w:color="auto" w:fill="FFFFFF"/>
        </w:rPr>
      </w:pPr>
      <w:r>
        <w:rPr>
          <w:rFonts w:hint="eastAsia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4057650" cy="3495675"/>
            <wp:effectExtent l="1905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832D6" w:rsidRPr="00A01A95" w:rsidSect="00CC3D63">
      <w:pgSz w:w="11906" w:h="16838" w:code="9"/>
      <w:pgMar w:top="851" w:right="851" w:bottom="851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5C1B" w:rsidRDefault="00285C1B" w:rsidP="00CC3D63">
      <w:r>
        <w:separator/>
      </w:r>
    </w:p>
  </w:endnote>
  <w:endnote w:type="continuationSeparator" w:id="1">
    <w:p w:rsidR="00285C1B" w:rsidRDefault="00285C1B" w:rsidP="00CC3D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5C1B" w:rsidRDefault="00285C1B" w:rsidP="00CC3D63">
      <w:r>
        <w:separator/>
      </w:r>
    </w:p>
  </w:footnote>
  <w:footnote w:type="continuationSeparator" w:id="1">
    <w:p w:rsidR="00285C1B" w:rsidRDefault="00285C1B" w:rsidP="00CC3D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079B4"/>
    <w:multiLevelType w:val="hybridMultilevel"/>
    <w:tmpl w:val="8E6C44F4"/>
    <w:lvl w:ilvl="0" w:tplc="1A50CC5C">
      <w:start w:val="3"/>
      <w:numFmt w:val="decimal"/>
      <w:lvlText w:val="%1）"/>
      <w:lvlJc w:val="left"/>
      <w:pPr>
        <w:ind w:left="6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0" w:hanging="420"/>
      </w:pPr>
    </w:lvl>
    <w:lvl w:ilvl="2" w:tplc="0409001B" w:tentative="1">
      <w:start w:val="1"/>
      <w:numFmt w:val="lowerRoman"/>
      <w:lvlText w:val="%3."/>
      <w:lvlJc w:val="right"/>
      <w:pPr>
        <w:ind w:left="1570" w:hanging="420"/>
      </w:pPr>
    </w:lvl>
    <w:lvl w:ilvl="3" w:tplc="0409000F" w:tentative="1">
      <w:start w:val="1"/>
      <w:numFmt w:val="decimal"/>
      <w:lvlText w:val="%4."/>
      <w:lvlJc w:val="left"/>
      <w:pPr>
        <w:ind w:left="1990" w:hanging="420"/>
      </w:pPr>
    </w:lvl>
    <w:lvl w:ilvl="4" w:tplc="04090019" w:tentative="1">
      <w:start w:val="1"/>
      <w:numFmt w:val="lowerLetter"/>
      <w:lvlText w:val="%5)"/>
      <w:lvlJc w:val="left"/>
      <w:pPr>
        <w:ind w:left="2410" w:hanging="420"/>
      </w:pPr>
    </w:lvl>
    <w:lvl w:ilvl="5" w:tplc="0409001B" w:tentative="1">
      <w:start w:val="1"/>
      <w:numFmt w:val="lowerRoman"/>
      <w:lvlText w:val="%6."/>
      <w:lvlJc w:val="right"/>
      <w:pPr>
        <w:ind w:left="2830" w:hanging="420"/>
      </w:pPr>
    </w:lvl>
    <w:lvl w:ilvl="6" w:tplc="0409000F" w:tentative="1">
      <w:start w:val="1"/>
      <w:numFmt w:val="decimal"/>
      <w:lvlText w:val="%7."/>
      <w:lvlJc w:val="left"/>
      <w:pPr>
        <w:ind w:left="3250" w:hanging="420"/>
      </w:pPr>
    </w:lvl>
    <w:lvl w:ilvl="7" w:tplc="04090019" w:tentative="1">
      <w:start w:val="1"/>
      <w:numFmt w:val="lowerLetter"/>
      <w:lvlText w:val="%8)"/>
      <w:lvlJc w:val="left"/>
      <w:pPr>
        <w:ind w:left="3670" w:hanging="420"/>
      </w:pPr>
    </w:lvl>
    <w:lvl w:ilvl="8" w:tplc="0409001B" w:tentative="1">
      <w:start w:val="1"/>
      <w:numFmt w:val="lowerRoman"/>
      <w:lvlText w:val="%9."/>
      <w:lvlJc w:val="right"/>
      <w:pPr>
        <w:ind w:left="4090" w:hanging="420"/>
      </w:pPr>
    </w:lvl>
  </w:abstractNum>
  <w:abstractNum w:abstractNumId="1">
    <w:nsid w:val="15E22FA1"/>
    <w:multiLevelType w:val="hybridMultilevel"/>
    <w:tmpl w:val="E334BC1E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>
    <w:nsid w:val="2D9E3752"/>
    <w:multiLevelType w:val="hybridMultilevel"/>
    <w:tmpl w:val="BB845B06"/>
    <w:lvl w:ilvl="0" w:tplc="BD667F8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F44095D"/>
    <w:multiLevelType w:val="hybridMultilevel"/>
    <w:tmpl w:val="5D1C9190"/>
    <w:lvl w:ilvl="0" w:tplc="04090011">
      <w:start w:val="1"/>
      <w:numFmt w:val="decimal"/>
      <w:lvlText w:val="%1)"/>
      <w:lvlJc w:val="left"/>
      <w:pPr>
        <w:ind w:left="730" w:hanging="420"/>
      </w:pPr>
    </w:lvl>
    <w:lvl w:ilvl="1" w:tplc="04090019" w:tentative="1">
      <w:start w:val="1"/>
      <w:numFmt w:val="lowerLetter"/>
      <w:lvlText w:val="%2)"/>
      <w:lvlJc w:val="left"/>
      <w:pPr>
        <w:ind w:left="1150" w:hanging="420"/>
      </w:pPr>
    </w:lvl>
    <w:lvl w:ilvl="2" w:tplc="0409001B" w:tentative="1">
      <w:start w:val="1"/>
      <w:numFmt w:val="lowerRoman"/>
      <w:lvlText w:val="%3."/>
      <w:lvlJc w:val="right"/>
      <w:pPr>
        <w:ind w:left="1570" w:hanging="420"/>
      </w:pPr>
    </w:lvl>
    <w:lvl w:ilvl="3" w:tplc="0409000F" w:tentative="1">
      <w:start w:val="1"/>
      <w:numFmt w:val="decimal"/>
      <w:lvlText w:val="%4."/>
      <w:lvlJc w:val="left"/>
      <w:pPr>
        <w:ind w:left="1990" w:hanging="420"/>
      </w:pPr>
    </w:lvl>
    <w:lvl w:ilvl="4" w:tplc="04090019" w:tentative="1">
      <w:start w:val="1"/>
      <w:numFmt w:val="lowerLetter"/>
      <w:lvlText w:val="%5)"/>
      <w:lvlJc w:val="left"/>
      <w:pPr>
        <w:ind w:left="2410" w:hanging="420"/>
      </w:pPr>
    </w:lvl>
    <w:lvl w:ilvl="5" w:tplc="0409001B" w:tentative="1">
      <w:start w:val="1"/>
      <w:numFmt w:val="lowerRoman"/>
      <w:lvlText w:val="%6."/>
      <w:lvlJc w:val="right"/>
      <w:pPr>
        <w:ind w:left="2830" w:hanging="420"/>
      </w:pPr>
    </w:lvl>
    <w:lvl w:ilvl="6" w:tplc="0409000F" w:tentative="1">
      <w:start w:val="1"/>
      <w:numFmt w:val="decimal"/>
      <w:lvlText w:val="%7."/>
      <w:lvlJc w:val="left"/>
      <w:pPr>
        <w:ind w:left="3250" w:hanging="420"/>
      </w:pPr>
    </w:lvl>
    <w:lvl w:ilvl="7" w:tplc="04090019" w:tentative="1">
      <w:start w:val="1"/>
      <w:numFmt w:val="lowerLetter"/>
      <w:lvlText w:val="%8)"/>
      <w:lvlJc w:val="left"/>
      <w:pPr>
        <w:ind w:left="3670" w:hanging="420"/>
      </w:pPr>
    </w:lvl>
    <w:lvl w:ilvl="8" w:tplc="0409001B" w:tentative="1">
      <w:start w:val="1"/>
      <w:numFmt w:val="lowerRoman"/>
      <w:lvlText w:val="%9."/>
      <w:lvlJc w:val="right"/>
      <w:pPr>
        <w:ind w:left="4090" w:hanging="420"/>
      </w:pPr>
    </w:lvl>
  </w:abstractNum>
  <w:abstractNum w:abstractNumId="4">
    <w:nsid w:val="5BDF4E64"/>
    <w:multiLevelType w:val="hybridMultilevel"/>
    <w:tmpl w:val="CE40EA5A"/>
    <w:lvl w:ilvl="0" w:tplc="753638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3D63"/>
    <w:rsid w:val="000D6A06"/>
    <w:rsid w:val="00102ECA"/>
    <w:rsid w:val="001B7B8E"/>
    <w:rsid w:val="00285C1B"/>
    <w:rsid w:val="004F138B"/>
    <w:rsid w:val="00550B9C"/>
    <w:rsid w:val="005832D6"/>
    <w:rsid w:val="00583C75"/>
    <w:rsid w:val="005A0F97"/>
    <w:rsid w:val="006228F8"/>
    <w:rsid w:val="009A4274"/>
    <w:rsid w:val="009F464D"/>
    <w:rsid w:val="00A01A95"/>
    <w:rsid w:val="00A350A5"/>
    <w:rsid w:val="00B04A26"/>
    <w:rsid w:val="00B76E2B"/>
    <w:rsid w:val="00C60551"/>
    <w:rsid w:val="00CC3D63"/>
    <w:rsid w:val="00D05C31"/>
    <w:rsid w:val="00D577AC"/>
    <w:rsid w:val="00DA154B"/>
    <w:rsid w:val="00DC355B"/>
    <w:rsid w:val="00F74710"/>
    <w:rsid w:val="00FB6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D63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228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5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3D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3D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3D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3D6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C3D6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C3D63"/>
    <w:rPr>
      <w:rFonts w:ascii="Times New Roman" w:eastAsia="宋体" w:hAnsi="Times New Roman" w:cs="Times New Roman"/>
      <w:sz w:val="18"/>
      <w:szCs w:val="18"/>
    </w:rPr>
  </w:style>
  <w:style w:type="table" w:styleId="a6">
    <w:name w:val="Table Grid"/>
    <w:basedOn w:val="a1"/>
    <w:uiPriority w:val="59"/>
    <w:rsid w:val="006228F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6228F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154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jpe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246</Words>
  <Characters>1404</Characters>
  <Application>Microsoft Office Word</Application>
  <DocSecurity>0</DocSecurity>
  <Lines>11</Lines>
  <Paragraphs>3</Paragraphs>
  <ScaleCrop>false</ScaleCrop>
  <Company>Microsoft</Company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2013-12-03T07:33:00Z</dcterms:created>
  <dcterms:modified xsi:type="dcterms:W3CDTF">2013-12-10T08:33:00Z</dcterms:modified>
</cp:coreProperties>
</file>