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945" w:rsidRPr="002B73FB" w:rsidRDefault="00412983" w:rsidP="00412983">
      <w:pPr>
        <w:jc w:val="center"/>
        <w:rPr>
          <w:rFonts w:asciiTheme="majorHAnsi" w:hAnsiTheme="majorHAnsi"/>
          <w:color w:val="17365D" w:themeColor="text2" w:themeShade="BF"/>
          <w:sz w:val="28"/>
        </w:rPr>
      </w:pPr>
      <w:r w:rsidRPr="002B73FB">
        <w:rPr>
          <w:rFonts w:asciiTheme="majorHAnsi" w:hAnsiTheme="majorHAnsi"/>
          <w:color w:val="17365D" w:themeColor="text2" w:themeShade="BF"/>
          <w:sz w:val="28"/>
        </w:rPr>
        <w:t>Resumen de Referencia Bibliográfica – Trabajo de Grado</w:t>
      </w:r>
    </w:p>
    <w:p w:rsidR="00412983" w:rsidRDefault="002869D8" w:rsidP="002869D8">
      <w:pPr>
        <w:jc w:val="both"/>
      </w:pPr>
      <w:r>
        <w:t xml:space="preserve">Nombre del Archivo: </w:t>
      </w:r>
      <w:sdt>
        <w:sdtPr>
          <w:id w:val="116274769"/>
          <w:lock w:val="sdtLocked"/>
          <w:placeholder>
            <w:docPart w:val="DEBFF9D4E469499F9E44FEDB458036ED"/>
          </w:placeholder>
          <w:text w:multiLine="1"/>
        </w:sdtPr>
        <w:sdtContent>
          <w:r w:rsidR="00A41425">
            <w:t>El Alumno con TDAH</w:t>
          </w:r>
        </w:sdtContent>
      </w:sdt>
    </w:p>
    <w:p w:rsidR="002869D8" w:rsidRDefault="002869D8" w:rsidP="002869D8">
      <w:pPr>
        <w:jc w:val="both"/>
      </w:pPr>
      <w:r>
        <w:t xml:space="preserve">Referencia Completa: </w:t>
      </w:r>
      <w:sdt>
        <w:sdtPr>
          <w:rPr>
            <w:rFonts w:eastAsia="Times New Roman" w:cs="Times New Roman"/>
          </w:rPr>
          <w:id w:val="116274776"/>
          <w:lock w:val="sdtLocked"/>
          <w:placeholder>
            <w:docPart w:val="3E3BDBCD2B9C44CCA1225A78A86803D7"/>
          </w:placeholder>
          <w:text w:multiLine="1"/>
        </w:sdtPr>
        <w:sdtContent>
          <w:r w:rsidR="00CE5D83" w:rsidRPr="00CE5D83">
            <w:rPr>
              <w:rFonts w:eastAsia="Times New Roman" w:cs="Times New Roman"/>
            </w:rPr>
            <w:t xml:space="preserve">B. Mena Pujol, R. Nicolau </w:t>
          </w:r>
          <w:proofErr w:type="spellStart"/>
          <w:r w:rsidR="00CE5D83" w:rsidRPr="00CE5D83">
            <w:rPr>
              <w:rFonts w:eastAsia="Times New Roman" w:cs="Times New Roman"/>
            </w:rPr>
            <w:t>Palou</w:t>
          </w:r>
          <w:proofErr w:type="spellEnd"/>
          <w:r w:rsidR="00CE5D83" w:rsidRPr="00CE5D83">
            <w:rPr>
              <w:rFonts w:eastAsia="Times New Roman" w:cs="Times New Roman"/>
            </w:rPr>
            <w:t xml:space="preserve">, L. </w:t>
          </w:r>
          <w:proofErr w:type="spellStart"/>
          <w:r w:rsidR="00CE5D83" w:rsidRPr="00CE5D83">
            <w:rPr>
              <w:rFonts w:eastAsia="Times New Roman" w:cs="Times New Roman"/>
            </w:rPr>
            <w:t>Salat</w:t>
          </w:r>
          <w:proofErr w:type="spellEnd"/>
          <w:r w:rsidR="00CE5D83" w:rsidRPr="00CE5D83">
            <w:rPr>
              <w:rFonts w:eastAsia="Times New Roman" w:cs="Times New Roman"/>
            </w:rPr>
            <w:t xml:space="preserve"> </w:t>
          </w:r>
          <w:proofErr w:type="spellStart"/>
          <w:r w:rsidR="00CE5D83" w:rsidRPr="00CE5D83">
            <w:rPr>
              <w:rFonts w:eastAsia="Times New Roman" w:cs="Times New Roman"/>
            </w:rPr>
            <w:t>Foix</w:t>
          </w:r>
          <w:proofErr w:type="spellEnd"/>
          <w:r w:rsidR="00CE5D83" w:rsidRPr="00CE5D83">
            <w:rPr>
              <w:rFonts w:eastAsia="Times New Roman" w:cs="Times New Roman"/>
            </w:rPr>
            <w:t xml:space="preserve">, P. </w:t>
          </w:r>
          <w:proofErr w:type="spellStart"/>
          <w:r w:rsidR="00CE5D83" w:rsidRPr="00CE5D83">
            <w:rPr>
              <w:rFonts w:eastAsia="Times New Roman" w:cs="Times New Roman"/>
            </w:rPr>
            <w:t>Tort</w:t>
          </w:r>
          <w:proofErr w:type="spellEnd"/>
          <w:r w:rsidR="00CE5D83" w:rsidRPr="00CE5D83">
            <w:rPr>
              <w:rFonts w:eastAsia="Times New Roman" w:cs="Times New Roman"/>
            </w:rPr>
            <w:t xml:space="preserve"> Almeida y B. Romero Roca, El Alumno con TDAH, 2da Edición, Barcelona España, Ediciones Mayo, 2006, p. 64.</w:t>
          </w:r>
        </w:sdtContent>
      </w:sdt>
    </w:p>
    <w:p w:rsidR="002869D8" w:rsidRDefault="002869D8" w:rsidP="002869D8">
      <w:pPr>
        <w:jc w:val="both"/>
      </w:pPr>
      <w:r>
        <w:t>Nombre del Artículo:</w:t>
      </w:r>
      <w:r w:rsidRPr="002869D8">
        <w:t xml:space="preserve"> </w:t>
      </w:r>
      <w:sdt>
        <w:sdtPr>
          <w:id w:val="116274779"/>
          <w:lock w:val="sdtLocked"/>
          <w:placeholder>
            <w:docPart w:val="ED454BA19DA6459BB12C141989C9B010"/>
          </w:placeholder>
          <w:text w:multiLine="1"/>
        </w:sdtPr>
        <w:sdtContent>
          <w:r w:rsidR="00A41425">
            <w:t>El Alumno con TDAH</w:t>
          </w:r>
        </w:sdtContent>
      </w:sdt>
    </w:p>
    <w:p w:rsidR="002869D8" w:rsidRDefault="002869D8" w:rsidP="002869D8">
      <w:pPr>
        <w:jc w:val="both"/>
      </w:pPr>
      <w:r>
        <w:t>Autor del Artículo:</w:t>
      </w:r>
      <w:r w:rsidRPr="002869D8">
        <w:t xml:space="preserve"> </w:t>
      </w:r>
      <w:sdt>
        <w:sdtPr>
          <w:rPr>
            <w:rFonts w:eastAsia="Times New Roman" w:cs="Times New Roman"/>
          </w:rPr>
          <w:id w:val="116274780"/>
          <w:lock w:val="sdtLocked"/>
          <w:placeholder>
            <w:docPart w:val="B0FDA3F33E364A7FBDC086B42A6941BF"/>
          </w:placeholder>
          <w:text w:multiLine="1"/>
        </w:sdtPr>
        <w:sdtContent>
          <w:r w:rsidR="00CE5D83" w:rsidRPr="00CE5D83">
            <w:rPr>
              <w:rFonts w:eastAsia="Times New Roman" w:cs="Times New Roman"/>
            </w:rPr>
            <w:t xml:space="preserve">B. Mena Pujol, R. Nicolau </w:t>
          </w:r>
          <w:proofErr w:type="spellStart"/>
          <w:r w:rsidR="00CE5D83" w:rsidRPr="00CE5D83">
            <w:rPr>
              <w:rFonts w:eastAsia="Times New Roman" w:cs="Times New Roman"/>
            </w:rPr>
            <w:t>Palou</w:t>
          </w:r>
          <w:proofErr w:type="spellEnd"/>
          <w:r w:rsidR="00CE5D83" w:rsidRPr="00CE5D83">
            <w:rPr>
              <w:rFonts w:eastAsia="Times New Roman" w:cs="Times New Roman"/>
            </w:rPr>
            <w:t xml:space="preserve">, L. </w:t>
          </w:r>
          <w:proofErr w:type="spellStart"/>
          <w:r w:rsidR="00CE5D83" w:rsidRPr="00CE5D83">
            <w:rPr>
              <w:rFonts w:eastAsia="Times New Roman" w:cs="Times New Roman"/>
            </w:rPr>
            <w:t>Salat</w:t>
          </w:r>
          <w:proofErr w:type="spellEnd"/>
          <w:r w:rsidR="00CE5D83" w:rsidRPr="00CE5D83">
            <w:rPr>
              <w:rFonts w:eastAsia="Times New Roman" w:cs="Times New Roman"/>
            </w:rPr>
            <w:t xml:space="preserve"> </w:t>
          </w:r>
          <w:proofErr w:type="spellStart"/>
          <w:r w:rsidR="00CE5D83" w:rsidRPr="00CE5D83">
            <w:rPr>
              <w:rFonts w:eastAsia="Times New Roman" w:cs="Times New Roman"/>
            </w:rPr>
            <w:t>Foix</w:t>
          </w:r>
          <w:proofErr w:type="spellEnd"/>
          <w:r w:rsidR="00CE5D83" w:rsidRPr="00CE5D83">
            <w:rPr>
              <w:rFonts w:eastAsia="Times New Roman" w:cs="Times New Roman"/>
            </w:rPr>
            <w:t xml:space="preserve">, P. </w:t>
          </w:r>
          <w:proofErr w:type="spellStart"/>
          <w:r w:rsidR="00CE5D83" w:rsidRPr="00CE5D83">
            <w:rPr>
              <w:rFonts w:eastAsia="Times New Roman" w:cs="Times New Roman"/>
            </w:rPr>
            <w:t>Tort</w:t>
          </w:r>
          <w:proofErr w:type="spellEnd"/>
          <w:r w:rsidR="00CE5D83" w:rsidRPr="00CE5D83">
            <w:rPr>
              <w:rFonts w:eastAsia="Times New Roman" w:cs="Times New Roman"/>
            </w:rPr>
            <w:t xml:space="preserve"> Almeida y B. Romero Roca</w:t>
          </w:r>
          <w:r w:rsidR="00CE5D83">
            <w:rPr>
              <w:rFonts w:eastAsia="Times New Roman" w:cs="Times New Roman"/>
            </w:rPr>
            <w:t>.</w:t>
          </w:r>
        </w:sdtContent>
      </w:sdt>
    </w:p>
    <w:p w:rsidR="002869D8" w:rsidRDefault="002869D8" w:rsidP="002869D8">
      <w:pPr>
        <w:jc w:val="both"/>
      </w:pPr>
      <w:r>
        <w:t xml:space="preserve">Autor del Resumen: </w:t>
      </w:r>
      <w:sdt>
        <w:sdtPr>
          <w:alias w:val="Responsable"/>
          <w:tag w:val="Responsable"/>
          <w:id w:val="113573544"/>
          <w:placeholder>
            <w:docPart w:val="DEBDE1BC3C7C4AE2AA8D0FF1D9857F51"/>
          </w:placeholder>
          <w:comboBox>
            <w:listItem w:value="Elija un elemento."/>
            <w:listItem w:displayText="Nicolás Aristizábal Mejía" w:value="Nicolás Aristizábal Mejía"/>
            <w:listItem w:displayText="Gustavo Salazar Guzmán" w:value="Gustavo Salazar Guzmán"/>
            <w:listItem w:displayText="Ricardo López Quiñones" w:value="Ricardo López Quiñones"/>
          </w:comboBox>
        </w:sdtPr>
        <w:sdtContent>
          <w:r w:rsidR="00A41425">
            <w:t>Gustavo Salazar Garzón</w:t>
          </w:r>
        </w:sdtContent>
      </w:sdt>
    </w:p>
    <w:p w:rsidR="00971992" w:rsidRDefault="00971992" w:rsidP="002869D8">
      <w:pPr>
        <w:jc w:val="both"/>
      </w:pPr>
      <w:r>
        <w:t xml:space="preserve">Palabras Clave: </w:t>
      </w:r>
      <w:r w:rsidRPr="00971992">
        <w:t xml:space="preserve"> </w:t>
      </w:r>
      <w:sdt>
        <w:sdtPr>
          <w:id w:val="120539591"/>
          <w:lock w:val="sdtLocked"/>
          <w:placeholder>
            <w:docPart w:val="C5E7C09F038E4CD2BD626286A09C6839"/>
          </w:placeholder>
          <w:text w:multiLine="1"/>
        </w:sdtPr>
        <w:sdtContent>
          <w:r w:rsidR="00CE5D83">
            <w:t xml:space="preserve">TDAH, Alumno, </w:t>
          </w:r>
        </w:sdtContent>
      </w:sdt>
    </w:p>
    <w:p w:rsidR="002869D8" w:rsidRDefault="002869D8" w:rsidP="002869D8">
      <w:pPr>
        <w:jc w:val="both"/>
      </w:pPr>
      <w:r>
        <w:t xml:space="preserve">Resumen: </w:t>
      </w:r>
      <w:sdt>
        <w:sdtPr>
          <w:id w:val="116274782"/>
          <w:lock w:val="sdtLocked"/>
          <w:placeholder>
            <w:docPart w:val="255DA8EF179443CE90B0C2F9FC39FB23"/>
          </w:placeholder>
          <w:text w:multiLine="1"/>
        </w:sdtPr>
        <w:sdtContent>
          <w:r w:rsidR="0044617E">
            <w:t>Uno de los temas que más preocupa a los padres de niños que sufren de TDAH es el rendimiento que tienen en el colegio.</w:t>
          </w:r>
          <w:r w:rsidR="007C73D4">
            <w:br/>
          </w:r>
          <w:r w:rsidR="0044617E">
            <w:t>El TDAH es un trastorno de origen neurobiológico que se caracteriza por tres síntomas: el déficit de atención, la hiperactividad y la impulsividad tanto cognitiva como conductual.</w:t>
          </w:r>
          <w:r w:rsidR="0044617E">
            <w:br/>
            <w:t>El TDAH tiene un alto contenido genético, hasta un 80%.</w:t>
          </w:r>
          <w:r w:rsidR="007C73D4">
            <w:br/>
            <w:t>Se diferencian tres tipos de trastornos dentro del TDAH: predominante inatento, predominante hiperactivo-compulsivo y combinado.</w:t>
          </w:r>
          <w:r w:rsidR="007C73D4">
            <w:br/>
            <w:t>La incidencia de este trastorno es mayor en niños que en niñas, porque por cada niña hay 4 niños con TDAH.</w:t>
          </w:r>
          <w:r w:rsidR="007C73D4">
            <w:br/>
            <w:t>Se muestra una descripción del niño en tres etapas: Preescolar, escolar y en su juventud.</w:t>
          </w:r>
          <w:r w:rsidR="007C73D4">
            <w:br/>
          </w:r>
          <w:r w:rsidR="00AF3EF7">
            <w:t>El TDAH no es causado por alergias alimentarias, problemas familiares, una pobre educación, malos profesores o escuelas inefectivas.</w:t>
          </w:r>
          <w:r w:rsidR="00AF3EF7">
            <w:br/>
            <w:t>En la mayoría de los casos el TDAH no se presenta solo, en el 32% se presentan dos trastornos añadidos y en el 11% tres o más trastornos añadidos.</w:t>
          </w:r>
          <w:r w:rsidR="00AF3EF7">
            <w:br/>
          </w:r>
          <w:r w:rsidR="00E51D47">
            <w:t>Se hace una descripción de la forma como se realiza el diagnostico en un niño con TDAH.</w:t>
          </w:r>
          <w:r w:rsidR="00E51D47">
            <w:br/>
            <w:t xml:space="preserve">El tratamiento que ha mostrado mayor efectividad es el Multimodal of </w:t>
          </w:r>
          <w:proofErr w:type="spellStart"/>
          <w:r w:rsidR="00E51D47">
            <w:t>Children</w:t>
          </w:r>
          <w:proofErr w:type="spellEnd"/>
          <w:r w:rsidR="00E51D47">
            <w:t xml:space="preserve"> </w:t>
          </w:r>
          <w:proofErr w:type="spellStart"/>
          <w:r w:rsidR="00E51D47">
            <w:t>with</w:t>
          </w:r>
          <w:proofErr w:type="spellEnd"/>
          <w:r w:rsidR="00E51D47">
            <w:t xml:space="preserve"> ADHD.</w:t>
          </w:r>
          <w:r w:rsidR="00E51D47">
            <w:br/>
            <w:t>Se muestran algunos métodos para que los profesores de niños con TDAH, puedan utilizar.</w:t>
          </w:r>
          <w:r w:rsidR="00E51D47">
            <w:br/>
          </w:r>
          <w:r w:rsidR="006D0C94">
            <w:t>Se describe el comportamiento de los niños con TDAH.</w:t>
          </w:r>
          <w:r w:rsidR="006D0C94">
            <w:br/>
            <w:t>Se describen métodos para mejorar el comportamiento de los niños con TDAH.</w:t>
          </w:r>
          <w:r w:rsidR="006D0C94">
            <w:br/>
          </w:r>
          <w:r w:rsidR="00BF37FE">
            <w:t>La autoestima del niño es muy importante en su desarrollo, por este motivo se describe que pautas se deben tener para evitar la baja autoestima.</w:t>
          </w:r>
          <w:r w:rsidR="00BF37FE">
            <w:br/>
            <w:t>Otro tema importante dentro del estudio del TDAH es la presencia de este en la edad adulta.</w:t>
          </w:r>
          <w:r w:rsidR="00BF37FE">
            <w:br/>
            <w:t>Y por último se describe la importancia de la medicación en el tratamiento del TDAH.</w:t>
          </w:r>
        </w:sdtContent>
      </w:sdt>
    </w:p>
    <w:p w:rsidR="002869D8" w:rsidRDefault="002869D8" w:rsidP="002869D8">
      <w:pPr>
        <w:jc w:val="both"/>
      </w:pPr>
      <w:r>
        <w:t>Referencias importantes a otros documentos:</w:t>
      </w:r>
      <w:r w:rsidR="00BF37FE">
        <w:t xml:space="preserve"> </w:t>
      </w:r>
    </w:p>
    <w:p w:rsidR="00496457" w:rsidRDefault="00C3089F" w:rsidP="002869D8">
      <w:pPr>
        <w:jc w:val="both"/>
      </w:pPr>
      <w:sdt>
        <w:sdtPr>
          <w:id w:val="116274792"/>
          <w:lock w:val="sdtLocked"/>
          <w:placeholder>
            <w:docPart w:val="31601A027EF84E7181E214F1204309C5"/>
          </w:placeholder>
          <w:text w:multiLine="1"/>
        </w:sdtPr>
        <w:sdtContent>
          <w:r w:rsidR="0044617E">
            <w:t xml:space="preserve">Russell </w:t>
          </w:r>
          <w:proofErr w:type="spellStart"/>
          <w:r w:rsidR="0044617E">
            <w:t>Barkley</w:t>
          </w:r>
          <w:proofErr w:type="spellEnd"/>
          <w:r w:rsidR="00BF37FE">
            <w:t xml:space="preserve">. Niños Hiperactivos. Como comprender y atender a sus necesidades especiales. Barcelona: </w:t>
          </w:r>
          <w:proofErr w:type="spellStart"/>
          <w:r w:rsidR="00BF37FE">
            <w:t>Paidos</w:t>
          </w:r>
          <w:proofErr w:type="spellEnd"/>
          <w:r w:rsidR="00BF37FE">
            <w:t xml:space="preserve"> </w:t>
          </w:r>
          <w:proofErr w:type="spellStart"/>
          <w:r w:rsidR="00BF37FE">
            <w:t>Iberica</w:t>
          </w:r>
          <w:proofErr w:type="spellEnd"/>
          <w:r w:rsidR="00BF37FE">
            <w:t>, 1999.</w:t>
          </w:r>
          <w:r w:rsidR="00BF37FE">
            <w:br/>
          </w:r>
        </w:sdtContent>
      </w:sdt>
    </w:p>
    <w:p w:rsidR="002869D8" w:rsidRPr="002869D8" w:rsidRDefault="002869D8" w:rsidP="002869D8">
      <w:pPr>
        <w:jc w:val="both"/>
      </w:pPr>
    </w:p>
    <w:sectPr w:rsidR="002869D8" w:rsidRPr="002869D8" w:rsidSect="0041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A41425"/>
    <w:rsid w:val="0005314F"/>
    <w:rsid w:val="001B4D9C"/>
    <w:rsid w:val="00261946"/>
    <w:rsid w:val="002869D8"/>
    <w:rsid w:val="002B73FB"/>
    <w:rsid w:val="002C2E6A"/>
    <w:rsid w:val="00364BB1"/>
    <w:rsid w:val="00412983"/>
    <w:rsid w:val="00415945"/>
    <w:rsid w:val="0044617E"/>
    <w:rsid w:val="00496457"/>
    <w:rsid w:val="005A7E29"/>
    <w:rsid w:val="006B2DDA"/>
    <w:rsid w:val="006D0C94"/>
    <w:rsid w:val="007C73D4"/>
    <w:rsid w:val="00971992"/>
    <w:rsid w:val="00A41425"/>
    <w:rsid w:val="00AF3EF7"/>
    <w:rsid w:val="00BF37FE"/>
    <w:rsid w:val="00C3089F"/>
    <w:rsid w:val="00CE5D83"/>
    <w:rsid w:val="00E51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9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869D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69D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69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Gustavo\LOCALS~1\Temp\Rar$DI00.969\resumenes_plantill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BFF9D4E469499F9E44FEDB45803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1ECD1-F098-4F6E-A375-3A18CFC969B1}"/>
      </w:docPartPr>
      <w:docPartBody>
        <w:p w:rsidR="00000000" w:rsidRDefault="002F7925">
          <w:pPr>
            <w:pStyle w:val="DEBFF9D4E469499F9E44FEDB458036ED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3BDBCD2B9C44CCA1225A78A8680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814DD-AED6-4A6E-A149-BB087C4C2BD3}"/>
      </w:docPartPr>
      <w:docPartBody>
        <w:p w:rsidR="00000000" w:rsidRDefault="002F7925">
          <w:pPr>
            <w:pStyle w:val="3E3BDBCD2B9C44CCA1225A78A86803D7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D454BA19DA6459BB12C141989C9B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C382F-D648-44E6-882B-1504B5FE4A1F}"/>
      </w:docPartPr>
      <w:docPartBody>
        <w:p w:rsidR="00000000" w:rsidRDefault="002F7925">
          <w:pPr>
            <w:pStyle w:val="ED454BA19DA6459BB12C141989C9B010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FDA3F33E364A7FBDC086B42A694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68838-1CA7-47F2-B49F-4C6B3BE0EEF0}"/>
      </w:docPartPr>
      <w:docPartBody>
        <w:p w:rsidR="00000000" w:rsidRDefault="002F7925">
          <w:pPr>
            <w:pStyle w:val="B0FDA3F33E364A7FBDC086B42A6941BF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BDE1BC3C7C4AE2AA8D0FF1D9857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99B82-58BD-458E-BC5B-1F08CF3CB799}"/>
      </w:docPartPr>
      <w:docPartBody>
        <w:p w:rsidR="00000000" w:rsidRDefault="002F7925">
          <w:pPr>
            <w:pStyle w:val="DEBDE1BC3C7C4AE2AA8D0FF1D9857F51"/>
          </w:pPr>
          <w:r w:rsidRPr="004030FE">
            <w:rPr>
              <w:rStyle w:val="Textodelmarcadordeposicin"/>
            </w:rPr>
            <w:t>Elija un elemento.</w:t>
          </w:r>
        </w:p>
      </w:docPartBody>
    </w:docPart>
    <w:docPart>
      <w:docPartPr>
        <w:name w:val="C5E7C09F038E4CD2BD626286A09C6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99259-7DDB-49D0-A437-BA5FA1498324}"/>
      </w:docPartPr>
      <w:docPartBody>
        <w:p w:rsidR="00000000" w:rsidRDefault="002F7925">
          <w:pPr>
            <w:pStyle w:val="C5E7C09F038E4CD2BD626286A09C6839"/>
          </w:pPr>
          <w:r w:rsidRPr="00A4345D">
            <w:rPr>
              <w:rStyle w:val="Textodelmarcadordeposicin"/>
            </w:rPr>
            <w:t xml:space="preserve">Haga clic aquí para </w:t>
          </w:r>
          <w:r w:rsidRPr="00A4345D">
            <w:rPr>
              <w:rStyle w:val="Textodelmarcadordeposicin"/>
            </w:rPr>
            <w:t>escribir texto.</w:t>
          </w:r>
        </w:p>
      </w:docPartBody>
    </w:docPart>
    <w:docPart>
      <w:docPartPr>
        <w:name w:val="255DA8EF179443CE90B0C2F9FC39F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B475D-9D6E-42E3-BC0B-0A7B46F38093}"/>
      </w:docPartPr>
      <w:docPartBody>
        <w:p w:rsidR="00000000" w:rsidRDefault="002F7925">
          <w:pPr>
            <w:pStyle w:val="255DA8EF179443CE90B0C2F9FC39FB23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1601A027EF84E7181E214F120430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45739-8113-4C9F-9264-D8170A1E8263}"/>
      </w:docPartPr>
      <w:docPartBody>
        <w:p w:rsidR="00000000" w:rsidRDefault="002F7925">
          <w:pPr>
            <w:pStyle w:val="31601A027EF84E7181E214F1204309C5"/>
          </w:pPr>
          <w:r w:rsidRPr="00A4345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F7925"/>
    <w:rsid w:val="002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EBFF9D4E469499F9E44FEDB458036ED">
    <w:name w:val="DEBFF9D4E469499F9E44FEDB458036ED"/>
  </w:style>
  <w:style w:type="paragraph" w:customStyle="1" w:styleId="3E3BDBCD2B9C44CCA1225A78A86803D7">
    <w:name w:val="3E3BDBCD2B9C44CCA1225A78A86803D7"/>
  </w:style>
  <w:style w:type="paragraph" w:customStyle="1" w:styleId="ED454BA19DA6459BB12C141989C9B010">
    <w:name w:val="ED454BA19DA6459BB12C141989C9B010"/>
  </w:style>
  <w:style w:type="paragraph" w:customStyle="1" w:styleId="B0FDA3F33E364A7FBDC086B42A6941BF">
    <w:name w:val="B0FDA3F33E364A7FBDC086B42A6941BF"/>
  </w:style>
  <w:style w:type="paragraph" w:customStyle="1" w:styleId="DEBDE1BC3C7C4AE2AA8D0FF1D9857F51">
    <w:name w:val="DEBDE1BC3C7C4AE2AA8D0FF1D9857F51"/>
  </w:style>
  <w:style w:type="paragraph" w:customStyle="1" w:styleId="C5E7C09F038E4CD2BD626286A09C6839">
    <w:name w:val="C5E7C09F038E4CD2BD626286A09C6839"/>
  </w:style>
  <w:style w:type="paragraph" w:customStyle="1" w:styleId="255DA8EF179443CE90B0C2F9FC39FB23">
    <w:name w:val="255DA8EF179443CE90B0C2F9FC39FB23"/>
  </w:style>
  <w:style w:type="paragraph" w:customStyle="1" w:styleId="31601A027EF84E7181E214F1204309C5">
    <w:name w:val="31601A027EF84E7181E214F1204309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resumenes_plantilla.dotx</Template>
  <TotalTime>101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Tavo</dc:creator>
  <cp:lastModifiedBy>Tavo</cp:lastModifiedBy>
  <cp:revision>1</cp:revision>
  <dcterms:created xsi:type="dcterms:W3CDTF">2009-02-16T02:40:00Z</dcterms:created>
  <dcterms:modified xsi:type="dcterms:W3CDTF">2009-02-16T04:25:00Z</dcterms:modified>
</cp:coreProperties>
</file>