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45" w:rsidRPr="002B73FB" w:rsidRDefault="00412983" w:rsidP="00412983">
      <w:pPr>
        <w:jc w:val="center"/>
        <w:rPr>
          <w:rFonts w:asciiTheme="majorHAnsi" w:hAnsiTheme="majorHAnsi"/>
          <w:color w:val="17365D" w:themeColor="text2" w:themeShade="BF"/>
          <w:sz w:val="28"/>
        </w:rPr>
      </w:pPr>
      <w:r w:rsidRPr="002B73FB">
        <w:rPr>
          <w:rFonts w:asciiTheme="majorHAnsi" w:hAnsiTheme="majorHAnsi"/>
          <w:color w:val="17365D" w:themeColor="text2" w:themeShade="BF"/>
          <w:sz w:val="28"/>
        </w:rPr>
        <w:t>Resumen de Referencia Bibliográfica – Trabajo de Grado</w:t>
      </w:r>
    </w:p>
    <w:p w:rsidR="00412983" w:rsidRDefault="002869D8" w:rsidP="002869D8">
      <w:pPr>
        <w:jc w:val="both"/>
      </w:pPr>
      <w:r>
        <w:t xml:space="preserve">Nombre del Archivo: </w:t>
      </w:r>
      <w:sdt>
        <w:sdtPr>
          <w:id w:val="116274769"/>
          <w:lock w:val="sdtLocked"/>
          <w:placeholder>
            <w:docPart w:val="87B11F48309C460E9685204CCC8EAB64"/>
          </w:placeholder>
          <w:text w:multiLine="1"/>
        </w:sdtPr>
        <w:sdtContent>
          <w:r w:rsidR="009D5DE2">
            <w:t>Resumen-TDAH en la infancia.docx</w:t>
          </w:r>
        </w:sdtContent>
      </w:sdt>
    </w:p>
    <w:p w:rsidR="002869D8" w:rsidRDefault="002869D8" w:rsidP="009D5DE2">
      <w:pPr>
        <w:jc w:val="both"/>
      </w:pPr>
      <w:r>
        <w:t xml:space="preserve">Referencia Completa: </w:t>
      </w:r>
      <w:sdt>
        <w:sdtPr>
          <w:id w:val="116274776"/>
          <w:lock w:val="sdtLocked"/>
          <w:placeholder>
            <w:docPart w:val="C30FD6ED42164399B3EF6FFC0B1B1AAA"/>
          </w:placeholder>
          <w:text w:multiLine="1"/>
        </w:sdtPr>
        <w:sdtContent>
          <w:r w:rsidR="009D5DE2">
            <w:t>http://www.acanpadah.org/documents/info-tdah1.pdf</w:t>
          </w:r>
          <w:r w:rsidR="009D5DE2">
            <w:br/>
          </w:r>
          <w:r w:rsidR="009D5DE2">
            <w:t>http://www.acanpadah.org/documents/info-tdah2.pdf</w:t>
          </w:r>
        </w:sdtContent>
      </w:sdt>
    </w:p>
    <w:p w:rsidR="002869D8" w:rsidRDefault="002869D8" w:rsidP="001E68E7">
      <w:r>
        <w:t>Nombre del Artículo:</w:t>
      </w:r>
      <w:r w:rsidRPr="002869D8">
        <w:t xml:space="preserve"> </w:t>
      </w:r>
      <w:sdt>
        <w:sdtPr>
          <w:rPr>
            <w:kern w:val="28"/>
            <w:lang w:val="es-CO"/>
          </w:rPr>
          <w:id w:val="116274779"/>
          <w:lock w:val="sdtLocked"/>
          <w:placeholder>
            <w:docPart w:val="C721EAAEEF104EBBAB83C267C1794C29"/>
          </w:placeholder>
          <w:text w:multiLine="1"/>
        </w:sdtPr>
        <w:sdtContent>
          <w:r w:rsidR="001E68E7" w:rsidRPr="001E68E7">
            <w:rPr>
              <w:kern w:val="28"/>
              <w:lang w:val="es-CO"/>
            </w:rPr>
            <w:t>Trastorno por déficit de atención con o sin</w:t>
          </w:r>
          <w:r w:rsidR="001E68E7">
            <w:rPr>
              <w:kern w:val="28"/>
              <w:lang w:val="es-CO"/>
            </w:rPr>
            <w:br/>
          </w:r>
          <w:r w:rsidR="001E68E7" w:rsidRPr="001E68E7">
            <w:rPr>
              <w:kern w:val="28"/>
              <w:lang w:val="es-CO"/>
            </w:rPr>
            <w:t>hiperactividad en la infancia (TDAH)</w:t>
          </w:r>
        </w:sdtContent>
      </w:sdt>
    </w:p>
    <w:p w:rsidR="002869D8" w:rsidRDefault="002869D8" w:rsidP="002869D8">
      <w:pPr>
        <w:jc w:val="both"/>
      </w:pPr>
      <w:r>
        <w:t>Autor del Artículo:</w:t>
      </w:r>
      <w:r w:rsidRPr="002869D8">
        <w:t xml:space="preserve"> </w:t>
      </w:r>
      <w:sdt>
        <w:sdtPr>
          <w:rPr>
            <w:lang w:val="es-CO"/>
          </w:rPr>
          <w:id w:val="116274780"/>
          <w:lock w:val="sdtLocked"/>
          <w:placeholder>
            <w:docPart w:val="503B763BD31F4197A5E9388C82E29022"/>
          </w:placeholder>
          <w:text w:multiLine="1"/>
        </w:sdtPr>
        <w:sdtContent>
          <w:r w:rsidR="009D5DE2" w:rsidRPr="001E68E7">
            <w:rPr>
              <w:lang w:val="es-CO"/>
            </w:rPr>
            <w:t>Sociedad de Pediatría</w:t>
          </w:r>
        </w:sdtContent>
      </w:sdt>
    </w:p>
    <w:p w:rsidR="002869D8" w:rsidRDefault="002869D8" w:rsidP="002869D8">
      <w:pPr>
        <w:jc w:val="both"/>
      </w:pPr>
      <w:r>
        <w:t xml:space="preserve">Autor del Resumen: </w:t>
      </w:r>
      <w:sdt>
        <w:sdtPr>
          <w:alias w:val="Responsable"/>
          <w:tag w:val="Responsable"/>
          <w:id w:val="113573544"/>
          <w:placeholder>
            <w:docPart w:val="3CAC777E9C284037B9F813E713A1B7CF"/>
          </w:placeholder>
          <w:comboBox>
            <w:listItem w:value="Elija un elemento."/>
            <w:listItem w:displayText="Nicolás Aristizábal Mejía" w:value="Nicolás Aristizábal Mejía"/>
            <w:listItem w:displayText="Gustavo Salazar Guzmán" w:value="Gustavo Salazar Guzmán"/>
            <w:listItem w:displayText="Ricardo López Quiñones" w:value="Ricardo López Quiñones"/>
          </w:comboBox>
        </w:sdtPr>
        <w:sdtContent>
          <w:r w:rsidR="009D5DE2">
            <w:t>Ricardo López Quiñones</w:t>
          </w:r>
        </w:sdtContent>
      </w:sdt>
    </w:p>
    <w:p w:rsidR="00971992" w:rsidRDefault="00971992" w:rsidP="002869D8">
      <w:pPr>
        <w:jc w:val="both"/>
      </w:pPr>
      <w:r>
        <w:t xml:space="preserve">Palabras Clave: </w:t>
      </w:r>
      <w:r w:rsidRPr="00971992">
        <w:t xml:space="preserve"> </w:t>
      </w:r>
      <w:sdt>
        <w:sdtPr>
          <w:rPr>
            <w:lang w:val="es-CO"/>
          </w:rPr>
          <w:id w:val="120539591"/>
          <w:lock w:val="sdtLocked"/>
          <w:placeholder>
            <w:docPart w:val="1391651365424AB38C4237B3BF80F063"/>
          </w:placeholder>
          <w:text w:multiLine="1"/>
        </w:sdtPr>
        <w:sdtContent>
          <w:r w:rsidR="009D5DE2" w:rsidRPr="009D5DE2">
            <w:rPr>
              <w:lang w:val="es-CO"/>
            </w:rPr>
            <w:t>TDAH, Infancia, Tratamiento del TDAH, Subtipos del TDAH, Preguntas frecuentes acerca del TDAH</w:t>
          </w:r>
        </w:sdtContent>
      </w:sdt>
    </w:p>
    <w:p w:rsidR="002869D8" w:rsidRDefault="002869D8" w:rsidP="009D5DE2">
      <w:pPr>
        <w:jc w:val="both"/>
      </w:pPr>
      <w:r>
        <w:t xml:space="preserve">Resumen: </w:t>
      </w:r>
      <w:sdt>
        <w:sdtPr>
          <w:rPr>
            <w:lang w:val="es-CO"/>
          </w:rPr>
          <w:id w:val="116274782"/>
          <w:lock w:val="sdtLocked"/>
          <w:placeholder>
            <w:docPart w:val="78C84AE08ACD4E0FB74BEBCE82C57B30"/>
          </w:placeholder>
          <w:text w:multiLine="1"/>
        </w:sdtPr>
        <w:sdtContent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El TDAH es el trastorno más frecuente de la salud mental infantil, y por ende responsable de los problemas de aprendizaje.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Para diagnosticar el TDAH no basta con una consulta clínica, sino que es necesario realizar una serie de pruebas complementarias para detectar problemas de conducta o de atención.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Los síntomas más característicos que ayudan a determinar el diagnostico del TDAH es la falta de atención, la impulsividad y la hiperactividad.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 xml:space="preserve">Uno de los motivos que llevan a los padres a consultar a un doctor son los bajos resultados a nivel académico, debido a que el TDAH no permite que el niño este concentrado en las clases ocasionando un problema de aprendizaje un poco </w:t>
          </w:r>
          <w:proofErr w:type="spellStart"/>
          <w:r w:rsidR="009D5DE2" w:rsidRPr="009D5DE2">
            <w:rPr>
              <w:lang w:val="es-CO"/>
            </w:rPr>
            <w:t>mas</w:t>
          </w:r>
          <w:proofErr w:type="spellEnd"/>
          <w:r w:rsidR="009D5DE2" w:rsidRPr="009D5DE2">
            <w:rPr>
              <w:lang w:val="es-CO"/>
            </w:rPr>
            <w:t xml:space="preserve"> profundo que la de un niño que no tenga TDAH.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Existen tres subtipos de TDAH, donde se diferencian en la predominancia de las características comunes (falta de atención, impulsividad, hiperactividad):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o</w:t>
          </w:r>
          <w:r w:rsidR="009D5DE2" w:rsidRPr="009D5DE2">
            <w:rPr>
              <w:lang w:val="es-CO"/>
            </w:rPr>
            <w:tab/>
            <w:t>Cuando se encuentran las 3 características de forma predominante se llama “Combinado”.</w:t>
          </w:r>
          <w:r w:rsidR="009D5DE2">
            <w:rPr>
              <w:lang w:val="es-CO"/>
            </w:rPr>
            <w:br/>
          </w:r>
          <w:proofErr w:type="gramStart"/>
          <w:r w:rsidR="009D5DE2" w:rsidRPr="009D5DE2">
            <w:rPr>
              <w:lang w:val="es-CO"/>
            </w:rPr>
            <w:t>o</w:t>
          </w:r>
          <w:proofErr w:type="gramEnd"/>
          <w:r w:rsidR="009D5DE2" w:rsidRPr="009D5DE2">
            <w:rPr>
              <w:lang w:val="es-CO"/>
            </w:rPr>
            <w:tab/>
            <w:t>Cuando solo predomina el déficit de atención se llama “Inatento”.</w:t>
          </w:r>
          <w:r w:rsidR="009D5DE2">
            <w:rPr>
              <w:lang w:val="es-CO"/>
            </w:rPr>
            <w:br/>
          </w:r>
          <w:proofErr w:type="gramStart"/>
          <w:r w:rsidR="009D5DE2" w:rsidRPr="009D5DE2">
            <w:rPr>
              <w:lang w:val="es-CO"/>
            </w:rPr>
            <w:t>o</w:t>
          </w:r>
          <w:proofErr w:type="gramEnd"/>
          <w:r w:rsidR="009D5DE2" w:rsidRPr="009D5DE2">
            <w:rPr>
              <w:lang w:val="es-CO"/>
            </w:rPr>
            <w:tab/>
            <w:t>Cuando predomina la hiperactividad y la impulsividad se llama “hiperactivo-impulsivo”.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Puede llegar a ser más frecuente en niños que en niñas, cuando se presenta el TDAH en las niñas es con el subtipo “Inatento”.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El tratamiento de un niño que tiene TDAH debe ser personalizado, puesto que los síntomas se presentan de distinta forma en cada niño.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 xml:space="preserve">Es necesario llevar a cabo controles con el especialista, además de un apoyo psicológico y pedagógico para que el niño pueda mejorar su capacidad de aprendizaje. El uso de los medicamentos </w:t>
          </w:r>
          <w:proofErr w:type="gramStart"/>
          <w:r w:rsidR="009D5DE2" w:rsidRPr="009D5DE2">
            <w:rPr>
              <w:lang w:val="es-CO"/>
            </w:rPr>
            <w:t>ayudan</w:t>
          </w:r>
          <w:proofErr w:type="gramEnd"/>
          <w:r w:rsidR="009D5DE2" w:rsidRPr="009D5DE2">
            <w:rPr>
              <w:lang w:val="es-CO"/>
            </w:rPr>
            <w:t xml:space="preserve"> a controlar los síntomas más relevantes del trastorno y disminuye en forma parcial los síntomas secundarios que pueda tener el niño.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Los padres de los niños que tienen TDAH deben asistir a un tratamiento especializado, ya que es necesario mantener en equilibrio la salud mental de los padres en este proceso.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Un niño con TDAH no es menos inteligente que un niño que no tenga TDAH, sólo tiene menos atención y concentración.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t>•</w:t>
          </w:r>
          <w:r w:rsidR="009D5DE2" w:rsidRPr="009D5DE2">
            <w:rPr>
              <w:lang w:val="es-CO"/>
            </w:rPr>
            <w:tab/>
            <w:t>Muchas veces el problema no desaparece, sólo disminuye con respecto pasa el tiempo; las personas aprenden a vivir con distintas estrategias que disminuyen los efectos de los síntomas que sigan presentes.</w:t>
          </w:r>
          <w:r w:rsidR="009D5DE2">
            <w:rPr>
              <w:lang w:val="es-CO"/>
            </w:rPr>
            <w:br/>
          </w:r>
          <w:r w:rsidR="009D5DE2" w:rsidRPr="009D5DE2">
            <w:rPr>
              <w:lang w:val="es-CO"/>
            </w:rPr>
            <w:lastRenderedPageBreak/>
            <w:t>•</w:t>
          </w:r>
          <w:r w:rsidR="009D5DE2" w:rsidRPr="009D5DE2">
            <w:rPr>
              <w:lang w:val="es-CO"/>
            </w:rPr>
            <w:tab/>
            <w:t>Los padres no tienen la culpa del trastorno de su hijo ya que el origen es de orden Neurobiológico; muchas veces se culpabiliza a los padres por la mala educación del pequeño.</w:t>
          </w:r>
        </w:sdtContent>
      </w:sdt>
    </w:p>
    <w:p w:rsidR="002869D8" w:rsidRDefault="002869D8" w:rsidP="002869D8">
      <w:pPr>
        <w:jc w:val="both"/>
      </w:pPr>
      <w:r>
        <w:t>Referencias importantes a otros documentos:</w:t>
      </w:r>
    </w:p>
    <w:p w:rsidR="00496457" w:rsidRDefault="00B629FC" w:rsidP="002869D8">
      <w:pPr>
        <w:jc w:val="both"/>
      </w:pPr>
      <w:sdt>
        <w:sdtPr>
          <w:id w:val="116274792"/>
          <w:lock w:val="sdtLocked"/>
          <w:placeholder>
            <w:docPart w:val="C0C90B3478AF457BBD821D95AD032D23"/>
          </w:placeholder>
          <w:text w:multiLine="1"/>
        </w:sdtPr>
        <w:sdtContent>
          <w:r w:rsidR="00496457">
            <w:t>Nombre del archivo a referenciar</w:t>
          </w:r>
        </w:sdtContent>
      </w:sdt>
    </w:p>
    <w:p w:rsidR="002869D8" w:rsidRPr="002869D8" w:rsidRDefault="002869D8" w:rsidP="002869D8">
      <w:pPr>
        <w:jc w:val="both"/>
      </w:pPr>
    </w:p>
    <w:sectPr w:rsidR="002869D8" w:rsidRPr="002869D8" w:rsidSect="0041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9D5DE2"/>
    <w:rsid w:val="0005314F"/>
    <w:rsid w:val="001B4D9C"/>
    <w:rsid w:val="001E68E7"/>
    <w:rsid w:val="00261946"/>
    <w:rsid w:val="002869D8"/>
    <w:rsid w:val="002B73FB"/>
    <w:rsid w:val="002C2E6A"/>
    <w:rsid w:val="00364BB1"/>
    <w:rsid w:val="00412983"/>
    <w:rsid w:val="00415945"/>
    <w:rsid w:val="00496457"/>
    <w:rsid w:val="005A7E29"/>
    <w:rsid w:val="006B2DDA"/>
    <w:rsid w:val="00971992"/>
    <w:rsid w:val="009D5DE2"/>
    <w:rsid w:val="00B6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69D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9D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act4-2Febrero2009\resumenes_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B11F48309C460E9685204CCC8EA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1B4CA-A62A-47A2-91E6-9B48C72ECE99}"/>
      </w:docPartPr>
      <w:docPartBody>
        <w:p w:rsidR="00000000" w:rsidRDefault="00AA0646">
          <w:pPr>
            <w:pStyle w:val="87B11F48309C460E9685204CCC8EAB64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0FD6ED42164399B3EF6FFC0B1B1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9C667-9FCF-4F5E-8FCC-E577E300BC7F}"/>
      </w:docPartPr>
      <w:docPartBody>
        <w:p w:rsidR="00000000" w:rsidRDefault="00AA0646">
          <w:pPr>
            <w:pStyle w:val="C30FD6ED42164399B3EF6FFC0B1B1AAA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21EAAEEF104EBBAB83C267C1794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593E9-449D-4E15-A3FC-3FB72602FB93}"/>
      </w:docPartPr>
      <w:docPartBody>
        <w:p w:rsidR="00000000" w:rsidRDefault="00AA0646">
          <w:pPr>
            <w:pStyle w:val="C721EAAEEF104EBBAB83C267C1794C29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3B763BD31F4197A5E9388C82E29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3C85D-4DBD-45DD-B0A5-48E5BA1ECE64}"/>
      </w:docPartPr>
      <w:docPartBody>
        <w:p w:rsidR="00000000" w:rsidRDefault="00AA0646">
          <w:pPr>
            <w:pStyle w:val="503B763BD31F4197A5E9388C82E29022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CAC777E9C284037B9F813E713A1B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70A9-0292-44EE-A57B-169A16CE30A4}"/>
      </w:docPartPr>
      <w:docPartBody>
        <w:p w:rsidR="00000000" w:rsidRDefault="00AA0646">
          <w:pPr>
            <w:pStyle w:val="3CAC777E9C284037B9F813E713A1B7CF"/>
          </w:pPr>
          <w:r w:rsidRPr="004030FE">
            <w:rPr>
              <w:rStyle w:val="Textodelmarcadordeposicin"/>
            </w:rPr>
            <w:t>Elija un elemento.</w:t>
          </w:r>
        </w:p>
      </w:docPartBody>
    </w:docPart>
    <w:docPart>
      <w:docPartPr>
        <w:name w:val="1391651365424AB38C4237B3BF80F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8119D-159E-45D7-B20D-BCFF3C649FA7}"/>
      </w:docPartPr>
      <w:docPartBody>
        <w:p w:rsidR="00000000" w:rsidRDefault="00AA0646">
          <w:pPr>
            <w:pStyle w:val="1391651365424AB38C4237B3BF80F063"/>
          </w:pPr>
          <w:r w:rsidRPr="00A4345D">
            <w:rPr>
              <w:rStyle w:val="Textodelmarcadordeposicin"/>
            </w:rPr>
            <w:t xml:space="preserve">Haga clic aquí para </w:t>
          </w:r>
          <w:r w:rsidRPr="00A4345D">
            <w:rPr>
              <w:rStyle w:val="Textodelmarcadordeposicin"/>
            </w:rPr>
            <w:t>escribir texto.</w:t>
          </w:r>
        </w:p>
      </w:docPartBody>
    </w:docPart>
    <w:docPart>
      <w:docPartPr>
        <w:name w:val="78C84AE08ACD4E0FB74BEBCE82C57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E13AC-67DF-4347-832B-D19BF4C840AF}"/>
      </w:docPartPr>
      <w:docPartBody>
        <w:p w:rsidR="00000000" w:rsidRDefault="00AA0646">
          <w:pPr>
            <w:pStyle w:val="78C84AE08ACD4E0FB74BEBCE82C57B30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0C90B3478AF457BBD821D95AD032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A56CE-0475-4FA4-8010-9019082CDA29}"/>
      </w:docPartPr>
      <w:docPartBody>
        <w:p w:rsidR="00000000" w:rsidRDefault="00AA0646">
          <w:pPr>
            <w:pStyle w:val="C0C90B3478AF457BBD821D95AD032D23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A0646"/>
    <w:rsid w:val="00AA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87B11F48309C460E9685204CCC8EAB64">
    <w:name w:val="87B11F48309C460E9685204CCC8EAB64"/>
  </w:style>
  <w:style w:type="paragraph" w:customStyle="1" w:styleId="C30FD6ED42164399B3EF6FFC0B1B1AAA">
    <w:name w:val="C30FD6ED42164399B3EF6FFC0B1B1AAA"/>
  </w:style>
  <w:style w:type="paragraph" w:customStyle="1" w:styleId="C721EAAEEF104EBBAB83C267C1794C29">
    <w:name w:val="C721EAAEEF104EBBAB83C267C1794C29"/>
  </w:style>
  <w:style w:type="paragraph" w:customStyle="1" w:styleId="503B763BD31F4197A5E9388C82E29022">
    <w:name w:val="503B763BD31F4197A5E9388C82E29022"/>
  </w:style>
  <w:style w:type="paragraph" w:customStyle="1" w:styleId="3CAC777E9C284037B9F813E713A1B7CF">
    <w:name w:val="3CAC777E9C284037B9F813E713A1B7CF"/>
  </w:style>
  <w:style w:type="paragraph" w:customStyle="1" w:styleId="1391651365424AB38C4237B3BF80F063">
    <w:name w:val="1391651365424AB38C4237B3BF80F063"/>
  </w:style>
  <w:style w:type="paragraph" w:customStyle="1" w:styleId="78C84AE08ACD4E0FB74BEBCE82C57B30">
    <w:name w:val="78C84AE08ACD4E0FB74BEBCE82C57B30"/>
  </w:style>
  <w:style w:type="paragraph" w:customStyle="1" w:styleId="C0C90B3478AF457BBD821D95AD032D23">
    <w:name w:val="C0C90B3478AF457BBD821D95AD032D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resumenes_plantilla.dotx</Template>
  <TotalTime>2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2009-02-10T02:24:00Z</dcterms:created>
  <dcterms:modified xsi:type="dcterms:W3CDTF">2009-02-10T02:26:00Z</dcterms:modified>
</cp:coreProperties>
</file>