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945" w:rsidRPr="002B73FB" w:rsidRDefault="00412983" w:rsidP="00412983">
      <w:pPr>
        <w:jc w:val="center"/>
        <w:rPr>
          <w:rFonts w:asciiTheme="majorHAnsi" w:hAnsiTheme="majorHAnsi"/>
          <w:color w:val="17365D" w:themeColor="text2" w:themeShade="BF"/>
          <w:sz w:val="28"/>
        </w:rPr>
      </w:pPr>
      <w:r w:rsidRPr="002B73FB">
        <w:rPr>
          <w:rFonts w:asciiTheme="majorHAnsi" w:hAnsiTheme="majorHAnsi"/>
          <w:color w:val="17365D" w:themeColor="text2" w:themeShade="BF"/>
          <w:sz w:val="28"/>
        </w:rPr>
        <w:t>Resumen de Referencia Bibliográfica – Trabajo de Grado</w:t>
      </w:r>
    </w:p>
    <w:p w:rsidR="00412983" w:rsidRDefault="002869D8" w:rsidP="002869D8">
      <w:pPr>
        <w:jc w:val="both"/>
      </w:pPr>
      <w:r>
        <w:t xml:space="preserve">Nombre del Archivo: </w:t>
      </w:r>
      <w:sdt>
        <w:sdtPr>
          <w:id w:val="116274769"/>
          <w:lock w:val="sdtLocked"/>
          <w:placeholder>
            <w:docPart w:val="07B3920D8E8944B094FEA771087E9BBB"/>
          </w:placeholder>
          <w:text w:multiLine="1"/>
        </w:sdtPr>
        <w:sdtContent>
          <w:r w:rsidR="001C66F9">
            <w:t>Resumen_links_PagsOscar.docx</w:t>
          </w:r>
        </w:sdtContent>
      </w:sdt>
    </w:p>
    <w:p w:rsidR="002869D8" w:rsidRDefault="002869D8" w:rsidP="002869D8">
      <w:pPr>
        <w:jc w:val="both"/>
      </w:pPr>
      <w:r>
        <w:t xml:space="preserve">Referencia Completa: </w:t>
      </w:r>
      <w:sdt>
        <w:sdtPr>
          <w:id w:val="116274776"/>
          <w:lock w:val="sdtLocked"/>
          <w:placeholder>
            <w:docPart w:val="17E272AEE7C54035A2062FCC68AE1E6C"/>
          </w:placeholder>
          <w:text w:multiLine="1"/>
        </w:sdtPr>
        <w:sdtContent>
          <w:r w:rsidR="001C66F9" w:rsidRPr="001C66F9">
            <w:t>www.maximizarcolombia.net</w:t>
          </w:r>
          <w:r w:rsidR="001C66F9">
            <w:t xml:space="preserve">  </w:t>
          </w:r>
          <w:r w:rsidR="001C66F9">
            <w:t>http://innovacionessoftware.com/innova/index.php?option=com_content&amp;task=blogcategory&amp;id=28&amp;Itemid=39</w:t>
          </w:r>
        </w:sdtContent>
      </w:sdt>
      <w:r w:rsidR="001C66F9">
        <w:t xml:space="preserve"> - </w:t>
      </w:r>
    </w:p>
    <w:p w:rsidR="002869D8" w:rsidRDefault="002869D8" w:rsidP="002869D8">
      <w:pPr>
        <w:jc w:val="both"/>
      </w:pPr>
      <w:r>
        <w:t>Nombre del Artículo:</w:t>
      </w:r>
      <w:r w:rsidRPr="002869D8">
        <w:t xml:space="preserve"> </w:t>
      </w:r>
      <w:sdt>
        <w:sdtPr>
          <w:id w:val="116274779"/>
          <w:lock w:val="sdtLocked"/>
          <w:placeholder>
            <w:docPart w:val="011B2EB6C17D4B65B60622289C13D56D"/>
          </w:placeholder>
          <w:text w:multiLine="1"/>
        </w:sdtPr>
        <w:sdtContent>
          <w:r w:rsidR="001C66F9">
            <w:t>Empresa Maximizar – Innovaciones Software y servicios</w:t>
          </w:r>
        </w:sdtContent>
      </w:sdt>
    </w:p>
    <w:p w:rsidR="002869D8" w:rsidRDefault="002869D8" w:rsidP="002869D8">
      <w:pPr>
        <w:jc w:val="both"/>
      </w:pPr>
      <w:r>
        <w:t>Autor del Artículo:</w:t>
      </w:r>
      <w:r w:rsidRPr="002869D8">
        <w:t xml:space="preserve"> </w:t>
      </w:r>
      <w:sdt>
        <w:sdtPr>
          <w:id w:val="116274780"/>
          <w:lock w:val="sdtLocked"/>
          <w:placeholder>
            <w:docPart w:val="03A64A18C8E74D37BA4DF06DDDF1477E"/>
          </w:placeholder>
          <w:text w:multiLine="1"/>
        </w:sdtPr>
        <w:sdtContent>
          <w:r w:rsidR="001C66F9">
            <w:t>Empresa Maximizar – Innovaciones Software y servicios</w:t>
          </w:r>
        </w:sdtContent>
      </w:sdt>
    </w:p>
    <w:p w:rsidR="002869D8" w:rsidRDefault="002869D8" w:rsidP="002869D8">
      <w:pPr>
        <w:jc w:val="both"/>
      </w:pPr>
      <w:r>
        <w:t xml:space="preserve">Autor del Resumen: </w:t>
      </w:r>
      <w:sdt>
        <w:sdtPr>
          <w:alias w:val="Responsable"/>
          <w:tag w:val="Responsable"/>
          <w:id w:val="113573544"/>
          <w:placeholder>
            <w:docPart w:val="CE51724A7C134EAA976B400CDFC08971"/>
          </w:placeholder>
          <w:comboBox>
            <w:listItem w:value="Elija un elemento."/>
            <w:listItem w:displayText="Nicolás Aristizábal Mejía" w:value="Nicolás Aristizábal Mejía"/>
            <w:listItem w:displayText="Gustavo Salazar Guzmán" w:value="Gustavo Salazar Guzmán"/>
            <w:listItem w:displayText="Ricardo López Quiñones" w:value="Ricardo López Quiñones"/>
          </w:comboBox>
        </w:sdtPr>
        <w:sdtContent>
          <w:r w:rsidR="001C66F9">
            <w:t>Ricardo López Quiñones</w:t>
          </w:r>
        </w:sdtContent>
      </w:sdt>
    </w:p>
    <w:p w:rsidR="00971992" w:rsidRDefault="00971992" w:rsidP="002869D8">
      <w:pPr>
        <w:jc w:val="both"/>
      </w:pPr>
      <w:r>
        <w:t xml:space="preserve">Palabras Clave: </w:t>
      </w:r>
      <w:r w:rsidRPr="00971992">
        <w:t xml:space="preserve"> </w:t>
      </w:r>
      <w:sdt>
        <w:sdtPr>
          <w:id w:val="120539591"/>
          <w:lock w:val="sdtLocked"/>
          <w:placeholder>
            <w:docPart w:val="6437A098699A41D7A1D631C6E0829FE4"/>
          </w:placeholder>
          <w:text w:multiLine="1"/>
        </w:sdtPr>
        <w:sdtContent>
          <w:r w:rsidR="001C66F9">
            <w:t xml:space="preserve">Software Educativo, Ayudas </w:t>
          </w:r>
          <w:r w:rsidR="00A85EB3">
            <w:t>didácticas</w:t>
          </w:r>
        </w:sdtContent>
      </w:sdt>
    </w:p>
    <w:p w:rsidR="001C66F9" w:rsidRDefault="002869D8" w:rsidP="002869D8">
      <w:pPr>
        <w:jc w:val="both"/>
      </w:pPr>
      <w:r>
        <w:t>Resumen:</w:t>
      </w:r>
    </w:p>
    <w:p w:rsidR="002869D8" w:rsidRDefault="001C66F9" w:rsidP="002869D8">
      <w:pPr>
        <w:jc w:val="both"/>
      </w:pPr>
      <w:sdt>
        <w:sdtPr>
          <w:id w:val="487086"/>
          <w:placeholder>
            <w:docPart w:val="D80A5D5C23BD409AB209AC39779BE07E"/>
          </w:placeholder>
          <w:text w:multiLine="1"/>
        </w:sdtPr>
        <w:sdtContent>
          <w:r>
            <w:t>En los distintos links  se puede apreciar las ayudas didácticas que se han creado para tratar los problemas del aprendizaje, así con esto aportan herramientas para que el psicólogo se apoye para el tratamiento de los pacientes. Existen dos empresas que brindan con sus productos una variedad de soluciones para los problemas de aprendizaje, de memoria, entre otros problemas asociados.</w:t>
          </w:r>
          <w:r>
            <w:br/>
          </w:r>
          <w:r>
            <w:t>Maximizar</w:t>
          </w:r>
          <w:r>
            <w:br/>
          </w:r>
          <w:r>
            <w:t xml:space="preserve">Objetivo: El objetivo de nuestra empresa es maximizar los beneficios de sus clientes, por eso </w:t>
          </w:r>
          <w:r w:rsidR="0013412F">
            <w:t>contribuimos</w:t>
          </w:r>
          <w:r>
            <w:t xml:space="preserve"> al mejoramiento de métodos y procesos de enseñanza-aprendizaje que redunden en forma propositiva en la comunidad educativa y el </w:t>
          </w:r>
          <w:r w:rsidR="0013412F">
            <w:t>área</w:t>
          </w:r>
          <w:r>
            <w:t xml:space="preserve"> organizacional.</w:t>
          </w:r>
          <w:r>
            <w:cr/>
          </w:r>
          <w:r>
            <w:br/>
          </w:r>
          <w:r>
            <w:t>Tiene un portafolio de productos que se dividen en:</w:t>
          </w:r>
          <w:r>
            <w:br/>
          </w:r>
          <w:r>
            <w:br/>
          </w:r>
          <w:r w:rsidR="00A85EB3">
            <w:t>División</w:t>
          </w:r>
          <w:r>
            <w:t xml:space="preserve"> </w:t>
          </w:r>
          <w:r>
            <w:t xml:space="preserve">material educativo: </w:t>
          </w:r>
          <w:r>
            <w:br/>
          </w:r>
          <w:r w:rsidR="0013412F">
            <w:t>Objetivo: Á</w:t>
          </w:r>
          <w:r>
            <w:t>reas de Fonoaudiología, Terapia Ocupacional, Psicología, Psicopedagogía, Educación Especial y Educación Preescolar</w:t>
          </w:r>
          <w:r>
            <w:br/>
          </w:r>
          <w:r w:rsidR="0013412F">
            <w:t>Descripción: Tiene material Didá</w:t>
          </w:r>
          <w:r>
            <w:t>ctico en madera, sellos y videos educativos.</w:t>
          </w:r>
          <w:r>
            <w:br/>
          </w:r>
          <w:r>
            <w:br/>
          </w:r>
          <w:r w:rsidR="00A85EB3">
            <w:t>División</w:t>
          </w:r>
          <w:r>
            <w:t xml:space="preserve"> servicios </w:t>
          </w:r>
          <w:r w:rsidR="00A85EB3">
            <w:t>informáticos</w:t>
          </w:r>
          <w:r>
            <w:t xml:space="preserve">: </w:t>
          </w:r>
          <w:r>
            <w:br/>
          </w:r>
          <w:r>
            <w:t>Objetivo: Ofrecer soluciones eficientes que permiten maximizar la utilización de las herramientas tecnológicas</w:t>
          </w:r>
          <w:r>
            <w:br/>
          </w:r>
          <w:r>
            <w:t xml:space="preserve">Descripción: Soporte técnico a equipos de </w:t>
          </w:r>
          <w:r w:rsidR="00A85EB3">
            <w:t>cómputo</w:t>
          </w:r>
          <w:r>
            <w:t xml:space="preserve"> - CONTRATOS ANUALES DE MANTENIMIENTO - Consultoría informática por outsourcing - Administración de redes </w:t>
          </w:r>
          <w:r w:rsidR="00A85EB3">
            <w:t>alambicas</w:t>
          </w:r>
          <w:r>
            <w:t xml:space="preserve"> e </w:t>
          </w:r>
          <w:r w:rsidR="00A85EB3">
            <w:t>inalámbricas</w:t>
          </w:r>
          <w:r>
            <w:t xml:space="preserve"> - Venta de Equipos de </w:t>
          </w:r>
          <w:r w:rsidR="00A85EB3">
            <w:t>cómputo</w:t>
          </w:r>
          <w:r>
            <w:t xml:space="preserve"> </w:t>
          </w:r>
          <w:r>
            <w:br/>
          </w:r>
          <w:r>
            <w:br/>
          </w:r>
          <w:r w:rsidR="00A85EB3">
            <w:t>División</w:t>
          </w:r>
          <w:r>
            <w:t xml:space="preserve"> </w:t>
          </w:r>
          <w:r w:rsidR="00A85EB3">
            <w:t>Capacitación</w:t>
          </w:r>
          <w:r>
            <w:t xml:space="preserve">: </w:t>
          </w:r>
          <w:r>
            <w:br/>
          </w:r>
          <w:r>
            <w:br/>
          </w:r>
          <w:r w:rsidR="00A85EB3">
            <w:t>Descripción</w:t>
          </w:r>
          <w:r>
            <w:t xml:space="preserve">: Diplomados, Seminarios, Talleres y Conferencias sobre diversos temas educativos y empresariales que promuevan los recursos motivacionales de Terapeutas, Docentes, Estudiantes, Empleados y Profesionales.  </w:t>
          </w:r>
          <w:r>
            <w:br/>
          </w:r>
          <w:r>
            <w:t xml:space="preserve">Objetivo: presentarles esta serie de programas educativos y empresariales que ayudan a desarrollar materiales de apoyo que sean verdaderamente funcionales tanto para los </w:t>
          </w:r>
          <w:r>
            <w:lastRenderedPageBreak/>
            <w:t xml:space="preserve">estudiantes como para los profesionales en su práctica diaria. </w:t>
          </w:r>
          <w:r>
            <w:br/>
          </w:r>
          <w:r>
            <w:br/>
          </w:r>
          <w:r>
            <w:br/>
          </w:r>
          <w:r>
            <w:t>Material Didáctico en Madera</w:t>
          </w:r>
          <w:r w:rsidR="001A387E">
            <w:br/>
          </w:r>
          <w:r>
            <w:t>•</w:t>
          </w:r>
          <w:r w:rsidR="001A387E">
            <w:t xml:space="preserve"> Desarrollo Cognitivo</w:t>
          </w:r>
          <w:r>
            <w:tab/>
          </w:r>
          <w:r>
            <w:br/>
          </w:r>
          <w:r>
            <w:t>•</w:t>
          </w:r>
          <w:r w:rsidR="001A387E">
            <w:t xml:space="preserve"> Desarrollo Perceptivo</w:t>
          </w:r>
          <w:r>
            <w:tab/>
          </w:r>
          <w:r>
            <w:br/>
          </w:r>
          <w:r>
            <w:t>•</w:t>
          </w:r>
          <w:r w:rsidR="001A387E">
            <w:t xml:space="preserve"> Desarrollo del Pensamiento</w:t>
          </w:r>
          <w:r>
            <w:tab/>
          </w:r>
          <w:r>
            <w:br/>
          </w:r>
          <w:r>
            <w:t>•</w:t>
          </w:r>
          <w:r w:rsidR="00F04BDA">
            <w:t xml:space="preserve"> Desarrollo Social</w:t>
          </w:r>
          <w:r>
            <w:tab/>
            <w:t xml:space="preserve">DESARROLLO SOCIAL </w:t>
          </w:r>
          <w:r>
            <w:br/>
          </w:r>
          <w:r>
            <w:t>•</w:t>
          </w:r>
          <w:r>
            <w:tab/>
            <w:t xml:space="preserve">DESARROLLO SOCIO CULTURAL </w:t>
          </w:r>
          <w:r>
            <w:br/>
          </w:r>
          <w:r>
            <w:t>•</w:t>
          </w:r>
          <w:r>
            <w:tab/>
            <w:t xml:space="preserve">ESTIMULACION TEMPRANA </w:t>
          </w:r>
          <w:r>
            <w:br/>
          </w:r>
          <w:r>
            <w:t>•</w:t>
          </w:r>
          <w:r>
            <w:tab/>
            <w:t xml:space="preserve">EXPRESION CREATIVA </w:t>
          </w:r>
          <w:r>
            <w:br/>
          </w:r>
          <w:r>
            <w:t>•</w:t>
          </w:r>
          <w:r>
            <w:tab/>
            <w:t xml:space="preserve">JUEGO DE SALON </w:t>
          </w:r>
          <w:r>
            <w:br/>
          </w:r>
          <w:r>
            <w:t>•</w:t>
          </w:r>
          <w:r>
            <w:tab/>
            <w:t xml:space="preserve">JUEGOS FICHAS GRANDES </w:t>
          </w:r>
          <w:r>
            <w:br/>
          </w:r>
          <w:r>
            <w:t>•</w:t>
          </w:r>
          <w:r>
            <w:tab/>
            <w:t xml:space="preserve">LINEA KINDER </w:t>
          </w:r>
          <w:r>
            <w:br/>
          </w:r>
          <w:r>
            <w:t>•</w:t>
          </w:r>
          <w:r>
            <w:tab/>
            <w:t xml:space="preserve">PREMATEMATICAS </w:t>
          </w:r>
          <w:r>
            <w:br/>
          </w:r>
          <w:r>
            <w:t>•</w:t>
          </w:r>
          <w:r>
            <w:tab/>
            <w:t>NOVEDADES</w:t>
          </w:r>
          <w:r>
            <w:br/>
          </w:r>
          <w:r>
            <w:br/>
          </w:r>
          <w:r>
            <w:t xml:space="preserve">Esta empresa tiene material para abordar los problemas de aprendizaje con objetos físicos como loterías, libros entre otros, </w:t>
          </w:r>
          <w:r w:rsidR="00A85EB3">
            <w:t>así</w:t>
          </w:r>
          <w:r>
            <w:t xml:space="preserve"> la tarea del </w:t>
          </w:r>
          <w:r w:rsidR="00A85EB3">
            <w:t>psicólogo</w:t>
          </w:r>
          <w:r>
            <w:t xml:space="preserve"> comprende en evaluar el comportamiento del niño cuando </w:t>
          </w:r>
          <w:r w:rsidR="00A85EB3">
            <w:t>interactúa</w:t>
          </w:r>
          <w:r>
            <w:t xml:space="preserve"> con estas herramientas.</w:t>
          </w:r>
          <w:r>
            <w:br/>
          </w:r>
          <w:r>
            <w:br/>
          </w:r>
          <w:r>
            <w:t>En la página no habla acerca de algún software educativo especifico que trate los problemas de aprendizaje.</w:t>
          </w:r>
          <w:r>
            <w:br/>
          </w:r>
          <w:r>
            <w:br/>
          </w:r>
          <w:r>
            <w:br/>
          </w:r>
          <w:r>
            <w:br/>
          </w:r>
          <w:r>
            <w:t>INNOVACIONES SOFTWARE Y SERVICIOS</w:t>
          </w:r>
          <w:r>
            <w:br/>
          </w:r>
          <w:r>
            <w:br/>
          </w:r>
          <w:r>
            <w:t>Objetivo:</w:t>
          </w:r>
          <w:r>
            <w:br/>
          </w:r>
          <w:r>
            <w:br/>
          </w:r>
          <w:r>
            <w:t>respuesta a la necesidad de tecnificar, fomentar la investigación, y en consecuencia, de mejorar la calidad en la prestación de los servicios de rehabilitación</w:t>
          </w:r>
          <w:r>
            <w:br/>
          </w:r>
          <w:r>
            <w:br/>
          </w:r>
          <w:r>
            <w:t>Productos:</w:t>
          </w:r>
          <w:r>
            <w:br/>
          </w:r>
          <w:r>
            <w:t>Están distribuidos según la disciplina a la cual se podría aplicar:</w:t>
          </w:r>
          <w:r>
            <w:br/>
          </w:r>
          <w:r>
            <w:t>•</w:t>
          </w:r>
          <w:r>
            <w:tab/>
            <w:t>Fonoaudiología/Terapia del Lenguaje/Logopedia, Foniatría y Profesionales de la Voz</w:t>
          </w:r>
          <w:r>
            <w:br/>
          </w:r>
          <w:r>
            <w:t>•</w:t>
          </w:r>
          <w:r>
            <w:tab/>
            <w:t>Psicología: Neuropsicología, Fisiopsicología, Psicología del Deporte, Terapia Cognitiva, Psicopedagogía</w:t>
          </w:r>
          <w:r>
            <w:br/>
          </w:r>
          <w:r>
            <w:t>•</w:t>
          </w:r>
          <w:r>
            <w:tab/>
            <w:t>Terapia Ocupacional</w:t>
          </w:r>
          <w:r>
            <w:br/>
          </w:r>
          <w:r>
            <w:t>•</w:t>
          </w:r>
          <w:r>
            <w:tab/>
            <w:t>Psiquiatría</w:t>
          </w:r>
          <w:r>
            <w:br/>
          </w:r>
          <w:r>
            <w:t>•</w:t>
          </w:r>
          <w:r>
            <w:tab/>
            <w:t>Fisioterapia</w:t>
          </w:r>
          <w:r>
            <w:br/>
          </w:r>
          <w:r>
            <w:t>•</w:t>
          </w:r>
          <w:r>
            <w:tab/>
            <w:t>Fisiatría</w:t>
          </w:r>
          <w:r>
            <w:br/>
          </w:r>
          <w:r>
            <w:t>•</w:t>
          </w:r>
          <w:r>
            <w:tab/>
            <w:t>Ciencias Forenses</w:t>
          </w:r>
          <w:r>
            <w:br/>
          </w:r>
          <w:r>
            <w:t>•</w:t>
          </w:r>
          <w:r>
            <w:tab/>
            <w:t>Educación</w:t>
          </w:r>
          <w:r>
            <w:br/>
          </w:r>
          <w:r>
            <w:br/>
          </w:r>
          <w:r>
            <w:lastRenderedPageBreak/>
            <w:t xml:space="preserve">El software de esta empresa que sirve para el tratamiento del TDAH </w:t>
          </w:r>
          <w:r w:rsidR="00A85EB3">
            <w:t>está</w:t>
          </w:r>
          <w:r>
            <w:t xml:space="preserve"> dentro del paquete de Psicología, ya que están diseñados para apoyar el proceso cognitivo del niño. Este software tiene mayor eficacia al tratar un niño con problemas de aprendizaje cuando se acompaña de una orientación psicológica adecuada.</w:t>
          </w:r>
          <w:r>
            <w:br/>
          </w:r>
          <w:r>
            <w:br/>
          </w:r>
          <w:r>
            <w:t xml:space="preserve">El paquete que ofrece esta empresa tiene 36 productos de software distintos que apoyan cada proceso cognitivo que se ha deteriorado por la falta de atención, desde Antónimos y sinónimos hasta identificar la relación Causa-efecto, el psicólogo que use este paquete podrá configurarlo según el niño que </w:t>
          </w:r>
          <w:r w:rsidR="00A85EB3">
            <w:t>esté</w:t>
          </w:r>
          <w:r>
            <w:t xml:space="preserve"> tratando debido a que tiene manejo del nivel de dificultad, del tiempo de respuesta, entre otros. Así mismo ofrece la posibilidad de generar informes particulares de rendimiento para cada lección e informes evolutivos del niño que le permiten llevar el proceso de tratamiento </w:t>
          </w:r>
          <w:r w:rsidR="00A85EB3">
            <w:t>más</w:t>
          </w:r>
          <w:r>
            <w:t xml:space="preserve"> personalizado.</w:t>
          </w:r>
          <w:r>
            <w:br/>
          </w:r>
        </w:sdtContent>
      </w:sdt>
      <w:r w:rsidR="002869D8">
        <w:t xml:space="preserve"> </w:t>
      </w:r>
      <w:sdt>
        <w:sdtPr>
          <w:id w:val="116274782"/>
          <w:lock w:val="sdtLocked"/>
          <w:placeholder>
            <w:docPart w:val="99235E8F16754B8082AD9D2FFD0FC6D8"/>
          </w:placeholder>
          <w:showingPlcHdr/>
          <w:text w:multiLine="1"/>
        </w:sdtPr>
        <w:sdtContent>
          <w:r w:rsidR="00F04BDA" w:rsidRPr="00A4345D">
            <w:rPr>
              <w:rStyle w:val="Textodelmarcadordeposicin"/>
            </w:rPr>
            <w:t>Haga clic aquí para escribir texto.</w:t>
          </w:r>
        </w:sdtContent>
      </w:sdt>
    </w:p>
    <w:p w:rsidR="002869D8" w:rsidRDefault="002869D8" w:rsidP="002869D8">
      <w:pPr>
        <w:jc w:val="both"/>
      </w:pPr>
      <w:r>
        <w:t>Referencias importantes a otros documentos:</w:t>
      </w:r>
    </w:p>
    <w:p w:rsidR="00496457" w:rsidRDefault="00DA2FB8" w:rsidP="002869D8">
      <w:pPr>
        <w:jc w:val="both"/>
      </w:pPr>
      <w:sdt>
        <w:sdtPr>
          <w:id w:val="116274792"/>
          <w:lock w:val="sdtLocked"/>
          <w:placeholder>
            <w:docPart w:val="45D6917D41A64E21A2F2D962F1480737"/>
          </w:placeholder>
          <w:text w:multiLine="1"/>
        </w:sdtPr>
        <w:sdtContent>
          <w:r w:rsidR="00496457">
            <w:t>Nombre del archivo a referenciar</w:t>
          </w:r>
        </w:sdtContent>
      </w:sdt>
    </w:p>
    <w:p w:rsidR="002869D8" w:rsidRPr="002869D8" w:rsidRDefault="002869D8" w:rsidP="002869D8">
      <w:pPr>
        <w:jc w:val="both"/>
      </w:pPr>
    </w:p>
    <w:sectPr w:rsidR="002869D8" w:rsidRPr="002869D8" w:rsidSect="0041594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08"/>
  <w:hyphenationZone w:val="425"/>
  <w:characterSpacingControl w:val="doNotCompress"/>
  <w:compat/>
  <w:rsids>
    <w:rsidRoot w:val="001C66F9"/>
    <w:rsid w:val="0005314F"/>
    <w:rsid w:val="0013412F"/>
    <w:rsid w:val="001A387E"/>
    <w:rsid w:val="001B4D9C"/>
    <w:rsid w:val="001C66F9"/>
    <w:rsid w:val="00261946"/>
    <w:rsid w:val="002869D8"/>
    <w:rsid w:val="002B73FB"/>
    <w:rsid w:val="002C2E6A"/>
    <w:rsid w:val="00364BB1"/>
    <w:rsid w:val="00412983"/>
    <w:rsid w:val="00415945"/>
    <w:rsid w:val="00496457"/>
    <w:rsid w:val="005A7E29"/>
    <w:rsid w:val="006B2DDA"/>
    <w:rsid w:val="00971992"/>
    <w:rsid w:val="00A85EB3"/>
    <w:rsid w:val="00DA2FB8"/>
    <w:rsid w:val="00F04BDA"/>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94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69D8"/>
    <w:rPr>
      <w:color w:val="808080"/>
    </w:rPr>
  </w:style>
  <w:style w:type="paragraph" w:styleId="Textodeglobo">
    <w:name w:val="Balloon Text"/>
    <w:basedOn w:val="Normal"/>
    <w:link w:val="TextodegloboCar"/>
    <w:uiPriority w:val="99"/>
    <w:semiHidden/>
    <w:unhideWhenUsed/>
    <w:rsid w:val="002869D8"/>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69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ardo\Desktop\act4-2Febrero2009\resumenes_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B3920D8E8944B094FEA771087E9BBB"/>
        <w:category>
          <w:name w:val="General"/>
          <w:gallery w:val="placeholder"/>
        </w:category>
        <w:types>
          <w:type w:val="bbPlcHdr"/>
        </w:types>
        <w:behaviors>
          <w:behavior w:val="content"/>
        </w:behaviors>
        <w:guid w:val="{A4B69497-CAD1-4A35-A007-99D77688C04F}"/>
      </w:docPartPr>
      <w:docPartBody>
        <w:p w:rsidR="00000000" w:rsidRDefault="00C7132E">
          <w:pPr>
            <w:pStyle w:val="07B3920D8E8944B094FEA771087E9BBB"/>
          </w:pPr>
          <w:r w:rsidRPr="00A4345D">
            <w:rPr>
              <w:rStyle w:val="Textodelmarcadordeposicin"/>
            </w:rPr>
            <w:t>Haga clic aquí para escribir texto.</w:t>
          </w:r>
        </w:p>
      </w:docPartBody>
    </w:docPart>
    <w:docPart>
      <w:docPartPr>
        <w:name w:val="17E272AEE7C54035A2062FCC68AE1E6C"/>
        <w:category>
          <w:name w:val="General"/>
          <w:gallery w:val="placeholder"/>
        </w:category>
        <w:types>
          <w:type w:val="bbPlcHdr"/>
        </w:types>
        <w:behaviors>
          <w:behavior w:val="content"/>
        </w:behaviors>
        <w:guid w:val="{D1182CA6-3529-450F-95E4-DCE6D0E85F6F}"/>
      </w:docPartPr>
      <w:docPartBody>
        <w:p w:rsidR="00000000" w:rsidRDefault="00C7132E">
          <w:pPr>
            <w:pStyle w:val="17E272AEE7C54035A2062FCC68AE1E6C"/>
          </w:pPr>
          <w:r w:rsidRPr="00A4345D">
            <w:rPr>
              <w:rStyle w:val="Textodelmarcadordeposicin"/>
            </w:rPr>
            <w:t>Haga clic aquí para escribir texto.</w:t>
          </w:r>
        </w:p>
      </w:docPartBody>
    </w:docPart>
    <w:docPart>
      <w:docPartPr>
        <w:name w:val="011B2EB6C17D4B65B60622289C13D56D"/>
        <w:category>
          <w:name w:val="General"/>
          <w:gallery w:val="placeholder"/>
        </w:category>
        <w:types>
          <w:type w:val="bbPlcHdr"/>
        </w:types>
        <w:behaviors>
          <w:behavior w:val="content"/>
        </w:behaviors>
        <w:guid w:val="{71A2B96A-5A90-4C87-9B7C-5DC44627C9F7}"/>
      </w:docPartPr>
      <w:docPartBody>
        <w:p w:rsidR="00000000" w:rsidRDefault="00C7132E">
          <w:pPr>
            <w:pStyle w:val="011B2EB6C17D4B65B60622289C13D56D"/>
          </w:pPr>
          <w:r w:rsidRPr="00A4345D">
            <w:rPr>
              <w:rStyle w:val="Textodelmarcadordeposicin"/>
            </w:rPr>
            <w:t>Haga clic aquí para escribir texto.</w:t>
          </w:r>
        </w:p>
      </w:docPartBody>
    </w:docPart>
    <w:docPart>
      <w:docPartPr>
        <w:name w:val="03A64A18C8E74D37BA4DF06DDDF1477E"/>
        <w:category>
          <w:name w:val="General"/>
          <w:gallery w:val="placeholder"/>
        </w:category>
        <w:types>
          <w:type w:val="bbPlcHdr"/>
        </w:types>
        <w:behaviors>
          <w:behavior w:val="content"/>
        </w:behaviors>
        <w:guid w:val="{E19B5CC2-5FE5-4812-9EEC-B319B89FDBB2}"/>
      </w:docPartPr>
      <w:docPartBody>
        <w:p w:rsidR="00000000" w:rsidRDefault="00C7132E">
          <w:pPr>
            <w:pStyle w:val="03A64A18C8E74D37BA4DF06DDDF1477E"/>
          </w:pPr>
          <w:r w:rsidRPr="00A4345D">
            <w:rPr>
              <w:rStyle w:val="Textodelmarcadordeposicin"/>
            </w:rPr>
            <w:t>Haga clic aquí para escribir texto.</w:t>
          </w:r>
        </w:p>
      </w:docPartBody>
    </w:docPart>
    <w:docPart>
      <w:docPartPr>
        <w:name w:val="CE51724A7C134EAA976B400CDFC08971"/>
        <w:category>
          <w:name w:val="General"/>
          <w:gallery w:val="placeholder"/>
        </w:category>
        <w:types>
          <w:type w:val="bbPlcHdr"/>
        </w:types>
        <w:behaviors>
          <w:behavior w:val="content"/>
        </w:behaviors>
        <w:guid w:val="{4EFF0959-5ED8-45CE-A646-45D64C898F7C}"/>
      </w:docPartPr>
      <w:docPartBody>
        <w:p w:rsidR="00000000" w:rsidRDefault="00C7132E">
          <w:pPr>
            <w:pStyle w:val="CE51724A7C134EAA976B400CDFC08971"/>
          </w:pPr>
          <w:r w:rsidRPr="004030FE">
            <w:rPr>
              <w:rStyle w:val="Textodelmarcadordeposicin"/>
            </w:rPr>
            <w:t>Elija un elemento.</w:t>
          </w:r>
        </w:p>
      </w:docPartBody>
    </w:docPart>
    <w:docPart>
      <w:docPartPr>
        <w:name w:val="6437A098699A41D7A1D631C6E0829FE4"/>
        <w:category>
          <w:name w:val="General"/>
          <w:gallery w:val="placeholder"/>
        </w:category>
        <w:types>
          <w:type w:val="bbPlcHdr"/>
        </w:types>
        <w:behaviors>
          <w:behavior w:val="content"/>
        </w:behaviors>
        <w:guid w:val="{CE474ADE-BB0E-4C66-9AFE-26753587FB57}"/>
      </w:docPartPr>
      <w:docPartBody>
        <w:p w:rsidR="00000000" w:rsidRDefault="00C7132E">
          <w:pPr>
            <w:pStyle w:val="6437A098699A41D7A1D631C6E0829FE4"/>
          </w:pPr>
          <w:r w:rsidRPr="00A4345D">
            <w:rPr>
              <w:rStyle w:val="Textodelmarcadordeposicin"/>
            </w:rPr>
            <w:t xml:space="preserve">Haga clic aquí para </w:t>
          </w:r>
          <w:r w:rsidRPr="00A4345D">
            <w:rPr>
              <w:rStyle w:val="Textodelmarcadordeposicin"/>
            </w:rPr>
            <w:t>escribir texto.</w:t>
          </w:r>
        </w:p>
      </w:docPartBody>
    </w:docPart>
    <w:docPart>
      <w:docPartPr>
        <w:name w:val="99235E8F16754B8082AD9D2FFD0FC6D8"/>
        <w:category>
          <w:name w:val="General"/>
          <w:gallery w:val="placeholder"/>
        </w:category>
        <w:types>
          <w:type w:val="bbPlcHdr"/>
        </w:types>
        <w:behaviors>
          <w:behavior w:val="content"/>
        </w:behaviors>
        <w:guid w:val="{19EA83AF-7DBD-4C16-A370-575DE9D45179}"/>
      </w:docPartPr>
      <w:docPartBody>
        <w:p w:rsidR="00000000" w:rsidRDefault="00C7132E">
          <w:pPr>
            <w:pStyle w:val="99235E8F16754B8082AD9D2FFD0FC6D8"/>
          </w:pPr>
          <w:r w:rsidRPr="00A4345D">
            <w:rPr>
              <w:rStyle w:val="Textodelmarcadordeposicin"/>
            </w:rPr>
            <w:t>Haga clic aquí para escribir texto.</w:t>
          </w:r>
        </w:p>
      </w:docPartBody>
    </w:docPart>
    <w:docPart>
      <w:docPartPr>
        <w:name w:val="45D6917D41A64E21A2F2D962F1480737"/>
        <w:category>
          <w:name w:val="General"/>
          <w:gallery w:val="placeholder"/>
        </w:category>
        <w:types>
          <w:type w:val="bbPlcHdr"/>
        </w:types>
        <w:behaviors>
          <w:behavior w:val="content"/>
        </w:behaviors>
        <w:guid w:val="{155AB3D3-BDA5-458B-BF2D-F394819E9FC9}"/>
      </w:docPartPr>
      <w:docPartBody>
        <w:p w:rsidR="00000000" w:rsidRDefault="00C7132E">
          <w:pPr>
            <w:pStyle w:val="45D6917D41A64E21A2F2D962F1480737"/>
          </w:pPr>
          <w:r w:rsidRPr="00A4345D">
            <w:rPr>
              <w:rStyle w:val="Textodelmarcadordeposicin"/>
            </w:rPr>
            <w:t>Haga clic aquí para escribir texto.</w:t>
          </w:r>
        </w:p>
      </w:docPartBody>
    </w:docPart>
    <w:docPart>
      <w:docPartPr>
        <w:name w:val="D80A5D5C23BD409AB209AC39779BE07E"/>
        <w:category>
          <w:name w:val="General"/>
          <w:gallery w:val="placeholder"/>
        </w:category>
        <w:types>
          <w:type w:val="bbPlcHdr"/>
        </w:types>
        <w:behaviors>
          <w:behavior w:val="content"/>
        </w:behaviors>
        <w:guid w:val="{9B7D76E6-C318-4DC9-84CE-FCD40C9B261C}"/>
      </w:docPartPr>
      <w:docPartBody>
        <w:p w:rsidR="00000000" w:rsidRDefault="00C14565" w:rsidP="00C14565">
          <w:pPr>
            <w:pStyle w:val="D80A5D5C23BD409AB209AC39779BE07E"/>
          </w:pPr>
          <w:r w:rsidRPr="00A4345D">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4565"/>
    <w:rsid w:val="00C14565"/>
    <w:rsid w:val="00C7132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4565"/>
    <w:rPr>
      <w:color w:val="808080"/>
    </w:rPr>
  </w:style>
  <w:style w:type="paragraph" w:customStyle="1" w:styleId="07B3920D8E8944B094FEA771087E9BBB">
    <w:name w:val="07B3920D8E8944B094FEA771087E9BBB"/>
  </w:style>
  <w:style w:type="paragraph" w:customStyle="1" w:styleId="17E272AEE7C54035A2062FCC68AE1E6C">
    <w:name w:val="17E272AEE7C54035A2062FCC68AE1E6C"/>
  </w:style>
  <w:style w:type="paragraph" w:customStyle="1" w:styleId="011B2EB6C17D4B65B60622289C13D56D">
    <w:name w:val="011B2EB6C17D4B65B60622289C13D56D"/>
  </w:style>
  <w:style w:type="paragraph" w:customStyle="1" w:styleId="03A64A18C8E74D37BA4DF06DDDF1477E">
    <w:name w:val="03A64A18C8E74D37BA4DF06DDDF1477E"/>
  </w:style>
  <w:style w:type="paragraph" w:customStyle="1" w:styleId="CE51724A7C134EAA976B400CDFC08971">
    <w:name w:val="CE51724A7C134EAA976B400CDFC08971"/>
  </w:style>
  <w:style w:type="paragraph" w:customStyle="1" w:styleId="6437A098699A41D7A1D631C6E0829FE4">
    <w:name w:val="6437A098699A41D7A1D631C6E0829FE4"/>
  </w:style>
  <w:style w:type="paragraph" w:customStyle="1" w:styleId="99235E8F16754B8082AD9D2FFD0FC6D8">
    <w:name w:val="99235E8F16754B8082AD9D2FFD0FC6D8"/>
  </w:style>
  <w:style w:type="paragraph" w:customStyle="1" w:styleId="45D6917D41A64E21A2F2D962F1480737">
    <w:name w:val="45D6917D41A64E21A2F2D962F1480737"/>
  </w:style>
  <w:style w:type="paragraph" w:customStyle="1" w:styleId="D80A5D5C23BD409AB209AC39779BE07E">
    <w:name w:val="D80A5D5C23BD409AB209AC39779BE07E"/>
    <w:rsid w:val="00C145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resumenes_plantilla.dotx</Template>
  <TotalTime>14</TotalTime>
  <Pages>3</Pages>
  <Words>704</Words>
  <Characters>3873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4</cp:revision>
  <dcterms:created xsi:type="dcterms:W3CDTF">2009-02-10T01:58:00Z</dcterms:created>
  <dcterms:modified xsi:type="dcterms:W3CDTF">2009-02-10T02:12:00Z</dcterms:modified>
</cp:coreProperties>
</file>