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11A15" w:rsidRDefault="00A11A15" w14:paraId="6A62301B" w14:textId="77777777">
      <w:pPr>
        <w:spacing w:before="60" w:after="60"/>
      </w:pPr>
    </w:p>
    <w:tbl>
      <w:tblPr>
        <w:tblW w:w="9746" w:type="dxa"/>
        <w:tblInd w:w="-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000"/>
        <w:gridCol w:w="6746"/>
      </w:tblGrid>
      <w:tr w:rsidR="003C4791" w14:paraId="0B5456FB" w14:textId="77777777">
        <w:tc>
          <w:tcPr>
            <w:tcW w:w="0" w:type="auto"/>
            <w:gridSpan w:val="2"/>
            <w:shd w:val="clear" w:color="auto" w:fill="5F0229"/>
            <w:tcMar>
              <w:top w:w="200" w:type="dxa"/>
              <w:left w:w="280" w:type="dxa"/>
              <w:bottom w:w="200" w:type="dxa"/>
              <w:right w:w="280" w:type="dxa"/>
            </w:tcMar>
          </w:tcPr>
          <w:p w:rsidR="00A11A15" w:rsidRDefault="00412858" w14:paraId="53DC5EF0" w14:textId="77777777">
            <w:r>
              <w:rPr>
                <w:rFonts w:ascii="Aptos" w:hAnsi="Aptos" w:eastAsia="Aptos" w:cs="Aptos"/>
                <w:b/>
                <w:bCs/>
                <w:color w:val="FFFFFF"/>
                <w:sz w:val="40"/>
                <w:szCs w:val="40"/>
              </w:rPr>
              <w:t>TECH MAHINDRA</w:t>
            </w:r>
          </w:p>
          <w:p w:rsidR="00A11A15" w:rsidRDefault="00412858" w14:paraId="483302F1" w14:textId="77777777">
            <w:r>
              <w:rPr>
                <w:rFonts w:ascii="Aptos" w:hAnsi="Aptos" w:eastAsia="Aptos" w:cs="Aptos"/>
                <w:color w:val="FAD1D7"/>
                <w:sz w:val="22"/>
                <w:szCs w:val="22"/>
              </w:rPr>
              <w:t>BARTOK Programme  |  MOSA Schedule 8</w:t>
            </w:r>
          </w:p>
          <w:p w:rsidR="00A11A15" w:rsidRDefault="00412858" w14:paraId="6804A4A6" w14:textId="77777777">
            <w:r>
              <w:rPr>
                <w:rFonts w:ascii="Aptos" w:hAnsi="Aptos" w:eastAsia="Aptos" w:cs="Aptos"/>
                <w:b/>
                <w:bCs/>
                <w:color w:val="FFFFFF"/>
                <w:sz w:val="26"/>
                <w:szCs w:val="26"/>
              </w:rPr>
              <w:t>Service Manuals &amp; Operational Procedures</w:t>
            </w:r>
          </w:p>
          <w:p w:rsidR="00A11A15" w:rsidRDefault="00412858" w14:paraId="152D70FD" w14:textId="77777777">
            <w:r>
              <w:rPr>
                <w:rFonts w:ascii="Aptos" w:hAnsi="Aptos" w:eastAsia="Aptos" w:cs="Aptos"/>
                <w:i/>
                <w:iCs/>
                <w:color w:val="FAD1D7"/>
              </w:rPr>
              <w:t>MASTER TEMPLATE — Complete for every in-scope process</w:t>
            </w:r>
          </w:p>
        </w:tc>
      </w:tr>
      <w:tr w:rsidR="003E1825" w14:paraId="2142FA3D" w14:textId="77777777">
        <w:tc>
          <w:tcPr>
            <w:tcW w:w="3000" w:type="dxa"/>
            <w:shd w:val="clear" w:color="auto" w:fill="F6F2EA"/>
            <w:tcMar>
              <w:top w:w="80" w:type="dxa"/>
              <w:left w:w="120" w:type="dxa"/>
              <w:bottom w:w="80" w:type="dxa"/>
              <w:right w:w="120" w:type="dxa"/>
            </w:tcMar>
            <w:vAlign w:val="center"/>
          </w:tcPr>
          <w:p w:rsidR="00A11A15" w:rsidRDefault="00EC7857" w14:paraId="4E58F393" w14:textId="305C898F">
            <w:commentRangeStart w:id="0"/>
            <w:r>
              <w:rPr>
                <w:rFonts w:ascii="Aptos" w:hAnsi="Aptos" w:eastAsia="Aptos" w:cs="Aptos"/>
                <w:b/>
                <w:bCs/>
                <w:color w:val="4A453D"/>
              </w:rPr>
              <w:t>Process Name</w:t>
            </w:r>
            <w:commentRangeEnd w:id="0"/>
            <w:r w:rsidR="00E54483">
              <w:rPr>
                <w:rStyle w:val="CommentReference"/>
                <w:sz w:val="20"/>
                <w:szCs w:val="20"/>
              </w:rPr>
              <w:commentReference w:id="0"/>
            </w:r>
          </w:p>
        </w:tc>
        <w:tc>
          <w:tcPr>
            <w:tcW w:w="6746" w:type="dxa"/>
            <w:shd w:val="clear" w:color="auto" w:fill="FFFFFF"/>
            <w:tcMar>
              <w:top w:w="80" w:type="dxa"/>
              <w:left w:w="120" w:type="dxa"/>
              <w:bottom w:w="80" w:type="dxa"/>
              <w:right w:w="120" w:type="dxa"/>
            </w:tcMar>
            <w:vAlign w:val="center"/>
          </w:tcPr>
          <w:p w:rsidR="007E1C2D" w:rsidP="007E1C2D" w:rsidRDefault="007E1C2D" w14:paraId="0EA84E97" w14:textId="77777777">
            <w:r>
              <w:rPr>
                <w:rFonts w:ascii="Aptos" w:hAnsi="Aptos" w:eastAsia="Aptos" w:cs="Aptos"/>
                <w:b/>
                <w:bCs/>
                <w:color w:val="5F0229"/>
              </w:rPr>
              <w:t>Document Naming Convention</w:t>
            </w:r>
          </w:p>
          <w:p w:rsidR="007E1C2D" w:rsidRDefault="007E1C2D" w14:paraId="1CD0BB25" w14:textId="77777777">
            <w:pPr>
              <w:rPr>
                <w:rFonts w:ascii="Courier New" w:hAnsi="Courier New" w:eastAsia="Courier New" w:cs="Courier New"/>
                <w:color w:val="4D4D4F"/>
                <w:sz w:val="19"/>
                <w:szCs w:val="19"/>
              </w:rPr>
            </w:pPr>
          </w:p>
          <w:p w:rsidR="00A11A15" w:rsidRDefault="00EC7857" w14:paraId="33891F56" w14:textId="21ED0475">
            <w:pPr>
              <w:rPr>
                <w:rFonts w:ascii="Courier New" w:hAnsi="Courier New" w:eastAsia="Courier New" w:cs="Courier New"/>
                <w:color w:val="4D4D4F"/>
                <w:sz w:val="19"/>
                <w:szCs w:val="19"/>
              </w:rPr>
            </w:pPr>
            <w:r>
              <w:rPr>
                <w:rFonts w:ascii="Courier New" w:hAnsi="Courier New" w:eastAsia="Courier New" w:cs="Courier New"/>
                <w:color w:val="4D4D4F"/>
                <w:sz w:val="19"/>
                <w:szCs w:val="19"/>
              </w:rPr>
              <w:t xml:space="preserve">Format:   BARTOK---Incident Management</w:t>
            </w:r>
            <w:r w:rsidR="0090725A">
              <w:rPr>
                <w:rFonts w:ascii="Courier New" w:hAnsi="Courier New" w:eastAsia="Courier New" w:cs="Courier New"/>
                <w:color w:val="4D4D4F"/>
                <w:sz w:val="19"/>
                <w:szCs w:val="19"/>
              </w:rPr>
              <w:t/>
            </w:r>
            <w:r>
              <w:rPr>
                <w:rFonts w:ascii="Courier New" w:hAnsi="Courier New" w:eastAsia="Courier New" w:cs="Courier New"/>
                <w:color w:val="4D4D4F"/>
                <w:sz w:val="19"/>
                <w:szCs w:val="19"/>
              </w:rPr>
              <w:t/>
            </w:r>
          </w:p>
          <w:p w:rsidR="0090725A" w:rsidP="0090725A" w:rsidRDefault="0090725A" w14:paraId="2E83F7D7" w14:textId="77777777">
            <w:r>
              <w:rPr>
                <w:rFonts w:ascii="Courier New" w:hAnsi="Courier New" w:eastAsia="Courier New" w:cs="Courier New"/>
                <w:i/>
                <w:iCs/>
                <w:color w:val="777777"/>
                <w:sz w:val="19"/>
                <w:szCs w:val="19"/>
              </w:rPr>
              <w:t>Example:  BARTOK-L1-IND-InvoiceProcessing</w:t>
            </w:r>
          </w:p>
          <w:p w:rsidR="0090725A" w:rsidRDefault="0090725A" w14:paraId="45852E03" w14:textId="183490F0">
            <w:r>
              <w:rPr>
                <w:rFonts w:ascii="Courier New" w:hAnsi="Courier New" w:eastAsia="Courier New" w:cs="Courier New"/>
                <w:i/>
                <w:iCs/>
                <w:color w:val="777777"/>
                <w:sz w:val="19"/>
                <w:szCs w:val="19"/>
              </w:rPr>
              <w:t>Example:  BARTOK-L1-UK-InvoiceDispute</w:t>
            </w:r>
          </w:p>
        </w:tc>
      </w:tr>
      <w:tr w:rsidR="003E1825" w14:paraId="34FBD5A1" w14:textId="77777777">
        <w:tc>
          <w:tcPr>
            <w:tcW w:w="3000" w:type="dxa"/>
            <w:shd w:val="clear" w:color="auto" w:fill="F6F2EA"/>
            <w:tcMar>
              <w:top w:w="80" w:type="dxa"/>
              <w:left w:w="120" w:type="dxa"/>
              <w:bottom w:w="80" w:type="dxa"/>
              <w:right w:w="120" w:type="dxa"/>
            </w:tcMar>
            <w:vAlign w:val="center"/>
          </w:tcPr>
          <w:p w:rsidR="00A11A15" w:rsidRDefault="00412858" w14:paraId="543C81EC" w14:textId="77777777">
            <w:commentRangeStart w:id="1"/>
            <w:r>
              <w:rPr>
                <w:rFonts w:ascii="Aptos" w:hAnsi="Aptos" w:eastAsia="Aptos" w:cs="Aptos"/>
                <w:b/>
                <w:bCs/>
                <w:color w:val="4A453D"/>
              </w:rPr>
              <w:t>Date</w:t>
            </w:r>
            <w:commentRangeEnd w:id="1"/>
            <w:r w:rsidR="00E54483">
              <w:rPr>
                <w:rStyle w:val="CommentReference"/>
                <w:sz w:val="20"/>
                <w:szCs w:val="20"/>
              </w:rPr>
              <w:commentReference w:id="1"/>
            </w:r>
          </w:p>
        </w:tc>
        <w:tc>
          <w:tcPr>
            <w:tcW w:w="6746" w:type="dxa"/>
            <w:shd w:val="clear" w:color="auto" w:fill="FFFFFF"/>
            <w:tcMar>
              <w:top w:w="80" w:type="dxa"/>
              <w:left w:w="120" w:type="dxa"/>
              <w:bottom w:w="80" w:type="dxa"/>
              <w:right w:w="120" w:type="dxa"/>
            </w:tcMar>
            <w:vAlign w:val="center"/>
          </w:tcPr>
          <w:p w:rsidR="00A11A15" w:rsidRDefault="00412858" w14:paraId="30512B6E" w14:textId="77777777">
            <w:r>
              <w:rPr>
                <w:rFonts w:ascii="Aptos" w:hAnsi="Aptos" w:eastAsia="Aptos" w:cs="Aptos"/>
                <w:color w:val="4D4D4F"/>
              </w:rPr>
              <w:t>4/1/2026</w:t>
            </w:r>
          </w:p>
        </w:tc>
      </w:tr>
      <w:tr w:rsidR="003E1825" w14:paraId="3B4DD741" w14:textId="77777777">
        <w:tc>
          <w:tcPr>
            <w:tcW w:w="3000" w:type="dxa"/>
            <w:shd w:val="clear" w:color="auto" w:fill="F6F2EA"/>
            <w:tcMar>
              <w:top w:w="80" w:type="dxa"/>
              <w:left w:w="120" w:type="dxa"/>
              <w:bottom w:w="80" w:type="dxa"/>
              <w:right w:w="120" w:type="dxa"/>
            </w:tcMar>
            <w:vAlign w:val="center"/>
          </w:tcPr>
          <w:p w:rsidR="00A11A15" w:rsidRDefault="00412858" w14:paraId="3C3F63F2" w14:textId="77777777">
            <w:commentRangeStart w:id="2"/>
            <w:r>
              <w:rPr>
                <w:rFonts w:ascii="Aptos" w:hAnsi="Aptos" w:eastAsia="Aptos" w:cs="Aptos"/>
                <w:b/>
                <w:bCs/>
                <w:color w:val="4A453D"/>
              </w:rPr>
              <w:t>Process Author</w:t>
            </w:r>
            <w:commentRangeEnd w:id="2"/>
            <w:r w:rsidR="00730241">
              <w:rPr>
                <w:rStyle w:val="CommentReference"/>
                <w:sz w:val="20"/>
                <w:szCs w:val="20"/>
              </w:rPr>
              <w:commentReference w:id="2"/>
            </w:r>
          </w:p>
        </w:tc>
        <w:tc>
          <w:tcPr>
            <w:tcW w:w="6746" w:type="dxa"/>
            <w:shd w:val="clear" w:color="auto" w:fill="FFFFFF"/>
            <w:tcMar>
              <w:top w:w="80" w:type="dxa"/>
              <w:left w:w="120" w:type="dxa"/>
              <w:bottom w:w="80" w:type="dxa"/>
              <w:right w:w="120" w:type="dxa"/>
            </w:tcMar>
            <w:vAlign w:val="center"/>
          </w:tcPr>
          <w:p w:rsidR="00A11A15" w:rsidRDefault="00412858" w14:paraId="66EA0850" w14:textId="53B558B0">
            <w:r>
              <w:rPr>
                <w:rFonts w:ascii="Aptos" w:hAnsi="Aptos" w:eastAsia="Aptos" w:cs="Aptos"/>
                <w:color w:val="4D4D4F"/>
              </w:rPr>
              <w:t>Amit Bhalla (amit.bhalla1@techmahindra.com)</w:t>
            </w:r>
          </w:p>
        </w:tc>
      </w:tr>
      <w:tr w:rsidR="003E1825" w14:paraId="181D4004" w14:textId="77777777">
        <w:tc>
          <w:tcPr>
            <w:tcW w:w="3000" w:type="dxa"/>
            <w:shd w:val="clear" w:color="auto" w:fill="F6F2EA"/>
            <w:tcMar>
              <w:top w:w="80" w:type="dxa"/>
              <w:left w:w="120" w:type="dxa"/>
              <w:bottom w:w="80" w:type="dxa"/>
              <w:right w:w="120" w:type="dxa"/>
            </w:tcMar>
            <w:vAlign w:val="center"/>
          </w:tcPr>
          <w:p w:rsidR="00A11A15" w:rsidRDefault="00412858" w14:paraId="3447AB8F" w14:textId="77777777">
            <w:commentRangeStart w:id="3"/>
            <w:r>
              <w:rPr>
                <w:rFonts w:ascii="Aptos" w:hAnsi="Aptos" w:eastAsia="Aptos" w:cs="Aptos"/>
                <w:b/>
                <w:bCs/>
                <w:color w:val="4A453D"/>
              </w:rPr>
              <w:t>Approver</w:t>
            </w:r>
            <w:commentRangeEnd w:id="3"/>
            <w:r w:rsidR="00730241">
              <w:rPr>
                <w:rStyle w:val="CommentReference"/>
                <w:sz w:val="20"/>
                <w:szCs w:val="20"/>
              </w:rPr>
              <w:commentReference w:id="3"/>
            </w:r>
          </w:p>
        </w:tc>
        <w:tc>
          <w:tcPr>
            <w:tcW w:w="6746" w:type="dxa"/>
            <w:shd w:val="clear" w:color="auto" w:fill="FFFFFF"/>
            <w:tcMar>
              <w:top w:w="80" w:type="dxa"/>
              <w:left w:w="120" w:type="dxa"/>
              <w:bottom w:w="80" w:type="dxa"/>
              <w:right w:w="120" w:type="dxa"/>
            </w:tcMar>
            <w:vAlign w:val="center"/>
          </w:tcPr>
          <w:p w:rsidR="00A11A15" w:rsidRDefault="00412858" w14:paraId="3C8D69B6" w14:textId="0F15D21E">
            <w:r>
              <w:rPr>
                <w:rFonts w:ascii="Aptos" w:hAnsi="Aptos" w:eastAsia="Aptos" w:cs="Aptos"/>
                <w:color w:val="4D4D4F"/>
              </w:rPr>
              <w:t>Amit Bhalla (amit.bhalla1@techmahindra.com)</w:t>
            </w:r>
          </w:p>
        </w:tc>
      </w:tr>
      <w:tr w:rsidR="003E1825" w14:paraId="72BF32D2" w14:textId="77777777">
        <w:tc>
          <w:tcPr>
            <w:tcW w:w="3000" w:type="dxa"/>
            <w:shd w:val="clear" w:color="auto" w:fill="F6F2EA"/>
            <w:tcMar>
              <w:top w:w="80" w:type="dxa"/>
              <w:left w:w="120" w:type="dxa"/>
              <w:bottom w:w="80" w:type="dxa"/>
              <w:right w:w="120" w:type="dxa"/>
            </w:tcMar>
            <w:vAlign w:val="center"/>
          </w:tcPr>
          <w:p w:rsidR="00A11A15" w:rsidRDefault="00412858" w14:paraId="3A13DB94" w14:textId="77777777">
            <w:commentRangeStart w:id="4"/>
            <w:r>
              <w:rPr>
                <w:rFonts w:ascii="Aptos" w:hAnsi="Aptos" w:eastAsia="Aptos" w:cs="Aptos"/>
                <w:b/>
                <w:bCs/>
                <w:color w:val="4A453D"/>
              </w:rPr>
              <w:t>Contributors</w:t>
            </w:r>
            <w:commentRangeEnd w:id="4"/>
            <w:r w:rsidR="00730241">
              <w:rPr>
                <w:rStyle w:val="CommentReference"/>
                <w:sz w:val="20"/>
                <w:szCs w:val="20"/>
              </w:rPr>
              <w:commentReference w:id="4"/>
            </w:r>
          </w:p>
        </w:tc>
        <w:tc>
          <w:tcPr>
            <w:tcW w:w="6746" w:type="dxa"/>
            <w:shd w:val="clear" w:color="auto" w:fill="FFFFFF"/>
            <w:tcMar>
              <w:top w:w="80" w:type="dxa"/>
              <w:left w:w="120" w:type="dxa"/>
              <w:bottom w:w="80" w:type="dxa"/>
              <w:right w:w="120" w:type="dxa"/>
            </w:tcMar>
          </w:tcPr>
          <w:p w:rsidR="00A11A15" w:rsidRDefault="00412858" w14:paraId="26DB9BDA" w14:textId="532A7133">
            <w:r>
              <w:rPr>
                <w:rFonts w:ascii="Aptos" w:hAnsi="Aptos" w:eastAsia="Aptos" w:cs="Aptos"/>
                <w:color w:val="4D4D4F"/>
              </w:rPr>
              <w:t> | </w:t>
            </w:r>
          </w:p>
          <w:p w:rsidR="00A11A15" w:rsidRDefault="00412858" w14:paraId="51F6C0ED" w14:textId="1E4597D8">
            <w:pPr>
              <w:rPr>
                <w:rFonts w:ascii="Aptos" w:hAnsi="Aptos" w:eastAsia="Aptos" w:cs="Aptos"/>
                <w:color w:val="4D4D4F"/>
              </w:rPr>
            </w:pPr>
            <w:r>
              <w:rPr>
                <w:rFonts w:ascii="Aptos" w:hAnsi="Aptos" w:eastAsia="Aptos" w:cs="Aptos"/>
                <w:color w:val="4D4D4F"/>
              </w:rPr>
              <w:t> | </w:t>
            </w:r>
          </w:p>
          <w:p w:rsidR="00774565" w:rsidP="00774565" w:rsidRDefault="00774565" w14:paraId="2AC29BD9" w14:textId="3FA0DDB6">
            <w:r>
              <w:rPr>
                <w:rFonts w:ascii="Aptos" w:hAnsi="Aptos" w:eastAsia="Aptos" w:cs="Aptos"/>
                <w:color w:val="4D4D4F"/>
              </w:rPr>
              <w:t> | </w:t>
            </w:r>
          </w:p>
          <w:p w:rsidRPr="00774565" w:rsidR="00774565" w:rsidRDefault="00774565" w14:paraId="0AE46E95" w14:textId="1966648A">
            <w:r>
              <w:rPr>
                <w:rFonts w:ascii="Aptos" w:hAnsi="Aptos" w:eastAsia="Aptos" w:cs="Aptos"/>
                <w:color w:val="4D4D4F"/>
              </w:rPr>
              <w:t> | </w:t>
            </w:r>
          </w:p>
          <w:p w:rsidR="00A11A15" w:rsidRDefault="00412858" w14:paraId="02542FEC" w14:textId="6EB51977">
            <w:r>
              <w:rPr>
                <w:rFonts w:ascii="Aptos" w:hAnsi="Aptos" w:eastAsia="Aptos" w:cs="Aptos"/>
                <w:i/>
                <w:iCs/>
                <w:color w:val="AAAAAA"/>
                <w:sz w:val="18"/>
                <w:szCs w:val="18"/>
              </w:rPr>
              <w:t/>
            </w:r>
            <w:r w:rsidR="00774565">
              <w:rPr>
                <w:rFonts w:ascii="Aptos" w:hAnsi="Aptos" w:eastAsia="Aptos" w:cs="Aptos"/>
                <w:i/>
                <w:iCs/>
                <w:color w:val="AAAAAA"/>
                <w:sz w:val="18"/>
                <w:szCs w:val="18"/>
              </w:rPr>
              <w:t xml:space="preserve"/>
            </w:r>
            <w:r>
              <w:rPr>
                <w:rFonts w:ascii="Aptos" w:hAnsi="Aptos" w:eastAsia="Aptos" w:cs="Aptos"/>
                <w:i/>
                <w:iCs/>
                <w:color w:val="AAAAAA"/>
                <w:sz w:val="18"/>
                <w:szCs w:val="18"/>
              </w:rPr>
              <w:t/>
            </w:r>
          </w:p>
        </w:tc>
      </w:tr>
    </w:tbl>
    <w:p w:rsidR="00A11A15" w:rsidRDefault="00A11A15" w14:paraId="2C0D8413" w14:textId="77777777">
      <w:pPr>
        <w:spacing w:before="60" w:after="60"/>
      </w:pPr>
    </w:p>
    <w:p w:rsidR="00A11A15" w:rsidRDefault="00412858" w14:paraId="1D9098F5" w14:textId="77777777">
      <w:pPr>
        <w:pStyle w:val="Heading2"/>
        <w:pBdr>
          <w:bottom w:val="single" w:color="5F0229" w:sz="6" w:space="0"/>
        </w:pBdr>
        <w:spacing w:before="200" w:after="80"/>
      </w:pPr>
      <w:bookmarkStart w:name="_Toc223939099" w:id="5"/>
      <w:commentRangeStart w:id="6"/>
      <w:r>
        <w:rPr>
          <w:bCs/>
          <w:sz w:val="22"/>
          <w:szCs w:val="22"/>
        </w:rPr>
        <w:t>Document Control</w:t>
      </w:r>
      <w:bookmarkEnd w:id="5"/>
      <w:commentRangeEnd w:id="6"/>
      <w:r w:rsidR="00730241">
        <w:rPr>
          <w:rStyle w:val="CommentReference"/>
          <w:sz w:val="20"/>
          <w:szCs w:val="20"/>
        </w:rPr>
        <w:commentReference w:id="6"/>
      </w:r>
    </w:p>
    <w:p w:rsidR="00A11A15" w:rsidRDefault="00412858" w14:paraId="4F48B07E" w14:textId="77777777">
      <w:pPr>
        <w:pStyle w:val="Heading1"/>
      </w:pPr>
      <w:r>
        <w:rPr>
          <w:vanish/>
        </w:rPr>
        <w:t>1. Purpose and Scope</w:t>
      </w:r>
    </w:p>
    <w:tbl>
      <w:tblPr>
        <w:tblW w:w="9746" w:type="dxa"/>
        <w:tblInd w:w="-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200"/>
        <w:gridCol w:w="2000"/>
        <w:gridCol w:w="2000"/>
        <w:gridCol w:w="2000"/>
        <w:gridCol w:w="2546"/>
      </w:tblGrid>
      <w:tr w:rsidR="00246497" w14:paraId="43FE3324" w14:textId="77777777">
        <w:tc>
          <w:tcPr>
            <w:tcW w:w="1200" w:type="dxa"/>
            <w:shd w:val="clear" w:color="auto" w:fill="5F0229"/>
            <w:tcMar>
              <w:top w:w="80" w:type="dxa"/>
              <w:left w:w="120" w:type="dxa"/>
              <w:bottom w:w="80" w:type="dxa"/>
              <w:right w:w="120" w:type="dxa"/>
            </w:tcMar>
            <w:vAlign w:val="center"/>
          </w:tcPr>
          <w:p w:rsidR="00A11A15" w:rsidRDefault="00412858" w14:paraId="32A7A22C" w14:textId="77777777">
            <w:pPr>
              <w:jc w:val="center"/>
            </w:pPr>
            <w:r>
              <w:rPr>
                <w:rFonts w:ascii="Aptos" w:hAnsi="Aptos" w:eastAsia="Aptos" w:cs="Aptos"/>
                <w:b/>
                <w:bCs/>
                <w:color w:val="FFFFFF"/>
              </w:rPr>
              <w:t>Version</w:t>
            </w:r>
          </w:p>
        </w:tc>
        <w:tc>
          <w:tcPr>
            <w:tcW w:w="2000" w:type="dxa"/>
            <w:shd w:val="clear" w:color="auto" w:fill="5F0229"/>
            <w:tcMar>
              <w:top w:w="80" w:type="dxa"/>
              <w:left w:w="120" w:type="dxa"/>
              <w:bottom w:w="80" w:type="dxa"/>
              <w:right w:w="120" w:type="dxa"/>
            </w:tcMar>
            <w:vAlign w:val="center"/>
          </w:tcPr>
          <w:p w:rsidR="00A11A15" w:rsidRDefault="00412858" w14:paraId="64054800" w14:textId="77777777">
            <w:pPr>
              <w:jc w:val="center"/>
            </w:pPr>
            <w:r>
              <w:rPr>
                <w:rFonts w:ascii="Aptos" w:hAnsi="Aptos" w:eastAsia="Aptos" w:cs="Aptos"/>
                <w:b/>
                <w:bCs/>
                <w:color w:val="FFFFFF"/>
              </w:rPr>
              <w:t>Date</w:t>
            </w:r>
          </w:p>
        </w:tc>
        <w:tc>
          <w:tcPr>
            <w:tcW w:w="2000" w:type="dxa"/>
            <w:shd w:val="clear" w:color="auto" w:fill="5F0229"/>
            <w:tcMar>
              <w:top w:w="80" w:type="dxa"/>
              <w:left w:w="120" w:type="dxa"/>
              <w:bottom w:w="80" w:type="dxa"/>
              <w:right w:w="120" w:type="dxa"/>
            </w:tcMar>
            <w:vAlign w:val="center"/>
          </w:tcPr>
          <w:p w:rsidR="00A11A15" w:rsidRDefault="00412858" w14:paraId="39A815EC" w14:textId="77777777">
            <w:pPr>
              <w:jc w:val="center"/>
            </w:pPr>
            <w:r>
              <w:rPr>
                <w:rFonts w:ascii="Aptos" w:hAnsi="Aptos" w:eastAsia="Aptos" w:cs="Aptos"/>
                <w:b/>
                <w:bCs/>
                <w:color w:val="FFFFFF"/>
              </w:rPr>
              <w:t>Author</w:t>
            </w:r>
          </w:p>
        </w:tc>
        <w:tc>
          <w:tcPr>
            <w:tcW w:w="2000" w:type="dxa"/>
            <w:shd w:val="clear" w:color="auto" w:fill="5F0229"/>
            <w:tcMar>
              <w:top w:w="80" w:type="dxa"/>
              <w:left w:w="120" w:type="dxa"/>
              <w:bottom w:w="80" w:type="dxa"/>
              <w:right w:w="120" w:type="dxa"/>
            </w:tcMar>
            <w:vAlign w:val="center"/>
          </w:tcPr>
          <w:p w:rsidR="00A11A15" w:rsidRDefault="00412858" w14:paraId="005DC41F" w14:textId="77777777">
            <w:pPr>
              <w:jc w:val="center"/>
            </w:pPr>
            <w:r>
              <w:rPr>
                <w:rFonts w:ascii="Aptos" w:hAnsi="Aptos" w:eastAsia="Aptos" w:cs="Aptos"/>
                <w:b/>
                <w:bCs/>
                <w:color w:val="FFFFFF"/>
              </w:rPr>
              <w:t>Approver</w:t>
            </w:r>
          </w:p>
        </w:tc>
        <w:tc>
          <w:tcPr>
            <w:tcW w:w="2546" w:type="dxa"/>
            <w:shd w:val="clear" w:color="auto" w:fill="5F0229"/>
            <w:tcMar>
              <w:top w:w="80" w:type="dxa"/>
              <w:left w:w="120" w:type="dxa"/>
              <w:bottom w:w="80" w:type="dxa"/>
              <w:right w:w="120" w:type="dxa"/>
            </w:tcMar>
            <w:vAlign w:val="center"/>
          </w:tcPr>
          <w:p w:rsidR="00A11A15" w:rsidRDefault="00412858" w14:paraId="28399462" w14:textId="77777777">
            <w:pPr>
              <w:jc w:val="center"/>
            </w:pPr>
            <w:r>
              <w:rPr>
                <w:rFonts w:ascii="Aptos" w:hAnsi="Aptos" w:eastAsia="Aptos" w:cs="Aptos"/>
                <w:b/>
                <w:bCs/>
                <w:color w:val="FFFFFF"/>
              </w:rPr>
              <w:t>Change Description</w:t>
            </w:r>
          </w:p>
        </w:tc>
      </w:tr>
      <w:tr w:rsidR="00246497" w14:paraId="4188201A" w14:textId="77777777">
        <w:tc>
          <w:tcPr>
            <w:tcW w:w="1200" w:type="dxa"/>
            <w:shd w:val="clear" w:color="auto" w:fill="FFFFFF"/>
            <w:tcMar>
              <w:top w:w="80" w:type="dxa"/>
              <w:left w:w="120" w:type="dxa"/>
              <w:bottom w:w="80" w:type="dxa"/>
              <w:right w:w="120" w:type="dxa"/>
            </w:tcMar>
            <w:vAlign w:val="center"/>
          </w:tcPr>
          <w:p w:rsidR="00A11A15" w:rsidRDefault="00412858" w14:paraId="09FCD581" w14:textId="77777777">
            <w:pPr>
              <w:jc w:val="center"/>
            </w:pPr>
            <w:r>
              <w:rPr>
                <w:rFonts w:ascii="Aptos" w:hAnsi="Aptos" w:eastAsia="Aptos" w:cs="Aptos"/>
                <w:color w:val="4A453D"/>
              </w:rPr>
              <w:t>1.0</w:t>
            </w:r>
          </w:p>
        </w:tc>
        <w:tc>
          <w:tcPr>
            <w:tcW w:w="2000" w:type="dxa"/>
            <w:shd w:val="clear" w:color="auto" w:fill="FFFFFF"/>
            <w:tcMar>
              <w:top w:w="80" w:type="dxa"/>
              <w:left w:w="120" w:type="dxa"/>
              <w:bottom w:w="80" w:type="dxa"/>
              <w:right w:w="120" w:type="dxa"/>
            </w:tcMar>
            <w:vAlign w:val="center"/>
          </w:tcPr>
          <w:p w:rsidR="00A11A15" w:rsidRDefault="00412858" w14:paraId="43977F25" w14:textId="77777777">
            <w:r>
              <w:rPr>
                <w:rFonts w:ascii="Aptos" w:hAnsi="Aptos" w:eastAsia="Aptos" w:cs="Aptos"/>
                <w:color w:val="4A453D"/>
                <w:sz w:val="18"/>
                <w:szCs w:val="18"/>
              </w:rPr>
              <w:t>4/1/2026</w:t>
            </w:r>
          </w:p>
        </w:tc>
        <w:tc>
          <w:tcPr>
            <w:tcW w:w="2000" w:type="dxa"/>
            <w:shd w:val="clear" w:color="auto" w:fill="FFFFFF"/>
            <w:tcMar>
              <w:top w:w="80" w:type="dxa"/>
              <w:left w:w="120" w:type="dxa"/>
              <w:bottom w:w="80" w:type="dxa"/>
              <w:right w:w="120" w:type="dxa"/>
            </w:tcMar>
            <w:vAlign w:val="center"/>
          </w:tcPr>
          <w:p w:rsidR="00A11A15" w:rsidRDefault="00412858" w14:paraId="25F57AA5" w14:textId="77777777">
            <w:r>
              <w:rPr>
                <w:rFonts w:ascii="Aptos" w:hAnsi="Aptos" w:eastAsia="Aptos" w:cs="Aptos"/>
                <w:color w:val="4A453D"/>
              </w:rPr>
              <w:t/>
            </w:r>
          </w:p>
        </w:tc>
        <w:tc>
          <w:tcPr>
            <w:tcW w:w="2000" w:type="dxa"/>
            <w:shd w:val="clear" w:color="auto" w:fill="FFFFFF"/>
            <w:tcMar>
              <w:top w:w="80" w:type="dxa"/>
              <w:left w:w="120" w:type="dxa"/>
              <w:bottom w:w="80" w:type="dxa"/>
              <w:right w:w="120" w:type="dxa"/>
            </w:tcMar>
            <w:vAlign w:val="center"/>
          </w:tcPr>
          <w:p w:rsidR="00A11A15" w:rsidRDefault="00412858" w14:paraId="556EDB5D" w14:textId="77777777">
            <w:r>
              <w:rPr>
                <w:rFonts w:ascii="Aptos" w:hAnsi="Aptos" w:eastAsia="Aptos" w:cs="Aptos"/>
                <w:color w:val="4A453D"/>
              </w:rPr>
              <w:t/>
            </w:r>
          </w:p>
        </w:tc>
        <w:tc>
          <w:tcPr>
            <w:tcW w:w="2546" w:type="dxa"/>
            <w:shd w:val="clear" w:color="auto" w:fill="FFFFFF"/>
            <w:tcMar>
              <w:top w:w="80" w:type="dxa"/>
              <w:left w:w="120" w:type="dxa"/>
              <w:bottom w:w="80" w:type="dxa"/>
              <w:right w:w="120" w:type="dxa"/>
            </w:tcMar>
            <w:vAlign w:val="center"/>
          </w:tcPr>
          <w:p w:rsidR="00A11A15" w:rsidRDefault="00412858" w14:paraId="18E26D4F" w14:textId="77777777">
            <w:r>
              <w:rPr>
                <w:rFonts w:ascii="Aptos" w:hAnsi="Aptos" w:eastAsia="Aptos" w:cs="Aptos"/>
                <w:color w:val="4A453D"/>
              </w:rPr>
              <w:t>Initial release</w:t>
            </w:r>
          </w:p>
        </w:tc>
      </w:tr>
    </w:tbl>
    <w:p w:rsidR="00A11A15" w:rsidRDefault="00412858" w14:paraId="1E446C53" w14:textId="77777777">
      <w:r>
        <w:br w:type="page"/>
      </w:r>
    </w:p>
    <w:p w:rsidR="00A11A15" w:rsidRDefault="00412858" w14:paraId="41FC6EB0" w14:textId="77777777">
      <w:pPr>
        <w:pStyle w:val="Heading2"/>
        <w:pBdr>
          <w:bottom w:val="single" w:color="5F0229" w:sz="6" w:space="0"/>
        </w:pBdr>
        <w:spacing w:before="200" w:after="80"/>
      </w:pPr>
      <w:bookmarkStart w:name="_Toc223939100" w:id="7"/>
      <w:r>
        <w:rPr>
          <w:bCs/>
          <w:sz w:val="22"/>
          <w:szCs w:val="22"/>
        </w:rPr>
        <w:t>Table of Contents</w:t>
      </w:r>
      <w:bookmarkEnd w:id="7"/>
    </w:p>
    <w:p w:rsidR="00A33058" w:rsidRDefault="00B330CD" w14:paraId="51CCE1AA" w14:textId="7DFBF3CA">
      <w:pPr>
        <w:pStyle w:val="TOC2"/>
        <w:tabs>
          <w:tab w:val="right" w:leader="dot" w:pos="9736"/>
        </w:tabs>
        <w:rPr>
          <w:rFonts w:eastAsiaTheme="minorEastAsia" w:cstheme="minorBidi"/>
          <w:noProof/>
          <w:kern w:val="2"/>
          <w:sz w:val="24"/>
          <w:szCs w:val="24"/>
          <w14:ligatures w14:val="standardContextual"/>
        </w:rPr>
      </w:pPr>
      <w:r>
        <w:fldChar w:fldCharType="begin"/>
      </w:r>
      <w:r>
        <w:instrText xml:space="preserve"> TOC \o "1-3" \h \z \u </w:instrText>
      </w:r>
      <w:r>
        <w:fldChar w:fldCharType="separate"/>
      </w:r>
      <w:hyperlink w:history="1" w:anchor="_Toc223939099">
        <w:r w:rsidRPr="00CA67EF" w:rsidR="00A33058">
          <w:rPr>
            <w:rStyle w:val="Hyperlink"/>
            <w:bCs/>
            <w:noProof/>
          </w:rPr>
          <w:t>Document Control</w:t>
        </w:r>
        <w:r w:rsidR="00A33058">
          <w:rPr>
            <w:noProof/>
            <w:webHidden/>
          </w:rPr>
          <w:tab/>
        </w:r>
        <w:r w:rsidR="00A33058">
          <w:rPr>
            <w:noProof/>
            <w:webHidden/>
          </w:rPr>
          <w:fldChar w:fldCharType="begin"/>
        </w:r>
        <w:r w:rsidR="00A33058">
          <w:rPr>
            <w:noProof/>
            <w:webHidden/>
          </w:rPr>
          <w:instrText xml:space="preserve"> PAGEREF _Toc223939099 \h </w:instrText>
        </w:r>
        <w:r w:rsidR="00A33058">
          <w:rPr>
            <w:noProof/>
            <w:webHidden/>
          </w:rPr>
        </w:r>
        <w:r w:rsidR="00A33058">
          <w:rPr>
            <w:noProof/>
            <w:webHidden/>
          </w:rPr>
          <w:fldChar w:fldCharType="separate"/>
        </w:r>
        <w:r w:rsidR="00A33058">
          <w:rPr>
            <w:noProof/>
            <w:webHidden/>
          </w:rPr>
          <w:t>1</w:t>
        </w:r>
        <w:r w:rsidR="00A33058">
          <w:rPr>
            <w:noProof/>
            <w:webHidden/>
          </w:rPr>
          <w:fldChar w:fldCharType="end"/>
        </w:r>
      </w:hyperlink>
    </w:p>
    <w:p w:rsidR="00A33058" w:rsidRDefault="00A33058" w14:paraId="3BFA18FD" w14:textId="1E46FFC7">
      <w:pPr>
        <w:pStyle w:val="TOC2"/>
        <w:tabs>
          <w:tab w:val="right" w:leader="dot" w:pos="9736"/>
        </w:tabs>
        <w:rPr>
          <w:rFonts w:eastAsiaTheme="minorEastAsia" w:cstheme="minorBidi"/>
          <w:noProof/>
          <w:kern w:val="2"/>
          <w:sz w:val="24"/>
          <w:szCs w:val="24"/>
          <w14:ligatures w14:val="standardContextual"/>
        </w:rPr>
      </w:pPr>
      <w:hyperlink w:history="1" w:anchor="_Toc223939100">
        <w:r w:rsidRPr="00CA67EF">
          <w:rPr>
            <w:rStyle w:val="Hyperlink"/>
            <w:bCs/>
            <w:noProof/>
          </w:rPr>
          <w:t>Table of Contents</w:t>
        </w:r>
        <w:r>
          <w:rPr>
            <w:noProof/>
            <w:webHidden/>
          </w:rPr>
          <w:tab/>
        </w:r>
        <w:r>
          <w:rPr>
            <w:noProof/>
            <w:webHidden/>
          </w:rPr>
          <w:fldChar w:fldCharType="begin"/>
        </w:r>
        <w:r>
          <w:rPr>
            <w:noProof/>
            <w:webHidden/>
          </w:rPr>
          <w:instrText xml:space="preserve"> PAGEREF _Toc223939100 \h </w:instrText>
        </w:r>
        <w:r>
          <w:rPr>
            <w:noProof/>
            <w:webHidden/>
          </w:rPr>
        </w:r>
        <w:r>
          <w:rPr>
            <w:noProof/>
            <w:webHidden/>
          </w:rPr>
          <w:fldChar w:fldCharType="separate"/>
        </w:r>
        <w:r>
          <w:rPr>
            <w:noProof/>
            <w:webHidden/>
          </w:rPr>
          <w:t>2</w:t>
        </w:r>
        <w:r>
          <w:rPr>
            <w:noProof/>
            <w:webHidden/>
          </w:rPr>
          <w:fldChar w:fldCharType="end"/>
        </w:r>
      </w:hyperlink>
    </w:p>
    <w:p w:rsidR="00A33058" w:rsidRDefault="00A33058" w14:paraId="049D80C6" w14:textId="3E808F84">
      <w:pPr>
        <w:pStyle w:val="TOC1"/>
        <w:tabs>
          <w:tab w:val="right" w:leader="dot" w:pos="9736"/>
        </w:tabs>
        <w:rPr>
          <w:rFonts w:eastAsiaTheme="minorEastAsia" w:cstheme="minorBidi"/>
          <w:b w:val="0"/>
          <w:caps w:val="0"/>
          <w:noProof/>
          <w:kern w:val="2"/>
          <w:sz w:val="24"/>
          <w:szCs w:val="24"/>
          <w14:ligatures w14:val="standardContextual"/>
        </w:rPr>
      </w:pPr>
      <w:hyperlink w:history="1" w:anchor="_Toc223939101">
        <w:r w:rsidRPr="00CA67EF">
          <w:rPr>
            <w:rStyle w:val="Hyperlink"/>
            <w:bCs/>
            <w:noProof/>
          </w:rPr>
          <w:t xml:space="preserve">1. Purpose and Scope </w:t>
        </w:r>
        <w:r w:rsidRPr="00CA67EF">
          <w:rPr>
            <w:rStyle w:val="Hyperlink"/>
            <w:i/>
            <w:iCs/>
            <w:noProof/>
          </w:rPr>
          <w:t/>
        </w:r>
        <w:r>
          <w:rPr>
            <w:noProof/>
            <w:webHidden/>
          </w:rPr>
          <w:tab/>
        </w:r>
        <w:r>
          <w:rPr>
            <w:noProof/>
            <w:webHidden/>
          </w:rPr>
          <w:fldChar w:fldCharType="begin"/>
        </w:r>
        <w:r>
          <w:rPr>
            <w:noProof/>
            <w:webHidden/>
          </w:rPr>
          <w:instrText xml:space="preserve"> PAGEREF _Toc223939101 \h </w:instrText>
        </w:r>
        <w:r>
          <w:rPr>
            <w:noProof/>
            <w:webHidden/>
          </w:rPr>
        </w:r>
        <w:r>
          <w:rPr>
            <w:noProof/>
            <w:webHidden/>
          </w:rPr>
          <w:fldChar w:fldCharType="separate"/>
        </w:r>
        <w:r>
          <w:rPr>
            <w:noProof/>
            <w:webHidden/>
          </w:rPr>
          <w:t>3</w:t>
        </w:r>
        <w:r>
          <w:rPr>
            <w:noProof/>
            <w:webHidden/>
          </w:rPr>
          <w:fldChar w:fldCharType="end"/>
        </w:r>
      </w:hyperlink>
    </w:p>
    <w:p w:rsidR="00A33058" w:rsidRDefault="00A33058" w14:paraId="2961DDC2" w14:textId="7D718A44">
      <w:pPr>
        <w:pStyle w:val="TOC2"/>
        <w:tabs>
          <w:tab w:val="right" w:leader="dot" w:pos="9736"/>
        </w:tabs>
        <w:rPr>
          <w:rFonts w:eastAsiaTheme="minorEastAsia" w:cstheme="minorBidi"/>
          <w:noProof/>
          <w:kern w:val="2"/>
          <w:sz w:val="24"/>
          <w:szCs w:val="24"/>
          <w14:ligatures w14:val="standardContextual"/>
        </w:rPr>
      </w:pPr>
      <w:hyperlink w:history="1" w:anchor="_Toc223939102">
        <w:r w:rsidRPr="00CA67EF">
          <w:rPr>
            <w:rStyle w:val="Hyperlink"/>
            <w:bCs/>
            <w:noProof/>
          </w:rPr>
          <w:t>1.1 Purpose</w:t>
        </w:r>
        <w:r>
          <w:rPr>
            <w:noProof/>
            <w:webHidden/>
          </w:rPr>
          <w:tab/>
        </w:r>
        <w:r>
          <w:rPr>
            <w:noProof/>
            <w:webHidden/>
          </w:rPr>
          <w:fldChar w:fldCharType="begin"/>
        </w:r>
        <w:r>
          <w:rPr>
            <w:noProof/>
            <w:webHidden/>
          </w:rPr>
          <w:instrText xml:space="preserve"> PAGEREF _Toc223939102 \h </w:instrText>
        </w:r>
        <w:r>
          <w:rPr>
            <w:noProof/>
            <w:webHidden/>
          </w:rPr>
        </w:r>
        <w:r>
          <w:rPr>
            <w:noProof/>
            <w:webHidden/>
          </w:rPr>
          <w:fldChar w:fldCharType="separate"/>
        </w:r>
        <w:r>
          <w:rPr>
            <w:noProof/>
            <w:webHidden/>
          </w:rPr>
          <w:t>3</w:t>
        </w:r>
        <w:r>
          <w:rPr>
            <w:noProof/>
            <w:webHidden/>
          </w:rPr>
          <w:fldChar w:fldCharType="end"/>
        </w:r>
      </w:hyperlink>
    </w:p>
    <w:p w:rsidR="00A33058" w:rsidRDefault="00A33058" w14:paraId="2A852D4D" w14:textId="2961CFDD">
      <w:pPr>
        <w:pStyle w:val="TOC2"/>
        <w:tabs>
          <w:tab w:val="right" w:leader="dot" w:pos="9736"/>
        </w:tabs>
        <w:rPr>
          <w:rFonts w:eastAsiaTheme="minorEastAsia" w:cstheme="minorBidi"/>
          <w:noProof/>
          <w:kern w:val="2"/>
          <w:sz w:val="24"/>
          <w:szCs w:val="24"/>
          <w14:ligatures w14:val="standardContextual"/>
        </w:rPr>
      </w:pPr>
      <w:hyperlink w:history="1" w:anchor="_Toc223939103">
        <w:r w:rsidRPr="00CA67EF">
          <w:rPr>
            <w:rStyle w:val="Hyperlink"/>
            <w:bCs/>
            <w:noProof/>
          </w:rPr>
          <w:t>1.2 Scope</w:t>
        </w:r>
        <w:r>
          <w:rPr>
            <w:noProof/>
            <w:webHidden/>
          </w:rPr>
          <w:tab/>
        </w:r>
        <w:r>
          <w:rPr>
            <w:noProof/>
            <w:webHidden/>
          </w:rPr>
          <w:fldChar w:fldCharType="begin"/>
        </w:r>
        <w:r>
          <w:rPr>
            <w:noProof/>
            <w:webHidden/>
          </w:rPr>
          <w:instrText xml:space="preserve"> PAGEREF _Toc223939103 \h </w:instrText>
        </w:r>
        <w:r>
          <w:rPr>
            <w:noProof/>
            <w:webHidden/>
          </w:rPr>
        </w:r>
        <w:r>
          <w:rPr>
            <w:noProof/>
            <w:webHidden/>
          </w:rPr>
          <w:fldChar w:fldCharType="separate"/>
        </w:r>
        <w:r>
          <w:rPr>
            <w:noProof/>
            <w:webHidden/>
          </w:rPr>
          <w:t>3</w:t>
        </w:r>
        <w:r>
          <w:rPr>
            <w:noProof/>
            <w:webHidden/>
          </w:rPr>
          <w:fldChar w:fldCharType="end"/>
        </w:r>
      </w:hyperlink>
    </w:p>
    <w:p w:rsidR="00A33058" w:rsidRDefault="00A33058" w14:paraId="5227A3EF" w14:textId="6D9B9130">
      <w:pPr>
        <w:pStyle w:val="TOC2"/>
        <w:tabs>
          <w:tab w:val="right" w:leader="dot" w:pos="9736"/>
        </w:tabs>
        <w:rPr>
          <w:rFonts w:eastAsiaTheme="minorEastAsia" w:cstheme="minorBidi"/>
          <w:noProof/>
          <w:kern w:val="2"/>
          <w:sz w:val="24"/>
          <w:szCs w:val="24"/>
          <w14:ligatures w14:val="standardContextual"/>
        </w:rPr>
      </w:pPr>
      <w:hyperlink w:history="1" w:anchor="_Toc223939104">
        <w:r w:rsidRPr="00CA67EF">
          <w:rPr>
            <w:rStyle w:val="Hyperlink"/>
            <w:bCs/>
            <w:noProof/>
          </w:rPr>
          <w:t>1.2 Inputs &amp; Artefacts Received</w:t>
        </w:r>
        <w:r>
          <w:rPr>
            <w:noProof/>
            <w:webHidden/>
          </w:rPr>
          <w:tab/>
        </w:r>
        <w:r>
          <w:rPr>
            <w:noProof/>
            <w:webHidden/>
          </w:rPr>
          <w:fldChar w:fldCharType="begin"/>
        </w:r>
        <w:r>
          <w:rPr>
            <w:noProof/>
            <w:webHidden/>
          </w:rPr>
          <w:instrText xml:space="preserve"> PAGEREF _Toc223939104 \h </w:instrText>
        </w:r>
        <w:r>
          <w:rPr>
            <w:noProof/>
            <w:webHidden/>
          </w:rPr>
        </w:r>
        <w:r>
          <w:rPr>
            <w:noProof/>
            <w:webHidden/>
          </w:rPr>
          <w:fldChar w:fldCharType="separate"/>
        </w:r>
        <w:r>
          <w:rPr>
            <w:noProof/>
            <w:webHidden/>
          </w:rPr>
          <w:t>3</w:t>
        </w:r>
        <w:r>
          <w:rPr>
            <w:noProof/>
            <w:webHidden/>
          </w:rPr>
          <w:fldChar w:fldCharType="end"/>
        </w:r>
      </w:hyperlink>
    </w:p>
    <w:p w:rsidR="00A33058" w:rsidRDefault="00A33058" w14:paraId="55C8F42B" w14:textId="0882F04C">
      <w:pPr>
        <w:pStyle w:val="TOC1"/>
        <w:tabs>
          <w:tab w:val="right" w:leader="dot" w:pos="9736"/>
        </w:tabs>
        <w:rPr>
          <w:rFonts w:eastAsiaTheme="minorEastAsia" w:cstheme="minorBidi"/>
          <w:b w:val="0"/>
          <w:caps w:val="0"/>
          <w:noProof/>
          <w:kern w:val="2"/>
          <w:sz w:val="24"/>
          <w:szCs w:val="24"/>
          <w14:ligatures w14:val="standardContextual"/>
        </w:rPr>
      </w:pPr>
      <w:hyperlink w:history="1" w:anchor="_Toc223939105">
        <w:r w:rsidRPr="00CA67EF">
          <w:rPr>
            <w:rStyle w:val="Hyperlink"/>
            <w:bCs/>
            <w:noProof/>
          </w:rPr>
          <w:t xml:space="preserve">2. Process Overview </w:t>
        </w:r>
        <w:r w:rsidRPr="00CA67EF">
          <w:rPr>
            <w:rStyle w:val="Hyperlink"/>
            <w:i/>
            <w:iCs/>
            <w:noProof/>
          </w:rPr>
          <w:t/>
        </w:r>
        <w:r>
          <w:rPr>
            <w:noProof/>
            <w:webHidden/>
          </w:rPr>
          <w:tab/>
        </w:r>
        <w:r>
          <w:rPr>
            <w:noProof/>
            <w:webHidden/>
          </w:rPr>
          <w:fldChar w:fldCharType="begin"/>
        </w:r>
        <w:r>
          <w:rPr>
            <w:noProof/>
            <w:webHidden/>
          </w:rPr>
          <w:instrText xml:space="preserve"> PAGEREF _Toc223939105 \h </w:instrText>
        </w:r>
        <w:r>
          <w:rPr>
            <w:noProof/>
            <w:webHidden/>
          </w:rPr>
        </w:r>
        <w:r>
          <w:rPr>
            <w:noProof/>
            <w:webHidden/>
          </w:rPr>
          <w:fldChar w:fldCharType="separate"/>
        </w:r>
        <w:r>
          <w:rPr>
            <w:noProof/>
            <w:webHidden/>
          </w:rPr>
          <w:t>3</w:t>
        </w:r>
        <w:r>
          <w:rPr>
            <w:noProof/>
            <w:webHidden/>
          </w:rPr>
          <w:fldChar w:fldCharType="end"/>
        </w:r>
      </w:hyperlink>
    </w:p>
    <w:p w:rsidR="00A33058" w:rsidRDefault="00A33058" w14:paraId="194C087D" w14:textId="713E7CE5">
      <w:pPr>
        <w:pStyle w:val="TOC1"/>
        <w:tabs>
          <w:tab w:val="right" w:leader="dot" w:pos="9736"/>
        </w:tabs>
        <w:rPr>
          <w:rFonts w:eastAsiaTheme="minorEastAsia" w:cstheme="minorBidi"/>
          <w:b w:val="0"/>
          <w:caps w:val="0"/>
          <w:noProof/>
          <w:kern w:val="2"/>
          <w:sz w:val="24"/>
          <w:szCs w:val="24"/>
          <w14:ligatures w14:val="standardContextual"/>
        </w:rPr>
      </w:pPr>
      <w:hyperlink w:history="1" w:anchor="_Toc223939106">
        <w:r w:rsidRPr="00CA67EF">
          <w:rPr>
            <w:rStyle w:val="Hyperlink"/>
            <w:bCs/>
            <w:noProof/>
          </w:rPr>
          <w:t xml:space="preserve">3. Roles and Responsibilities (RACI) </w:t>
        </w:r>
        <w:r w:rsidRPr="00CA67EF">
          <w:rPr>
            <w:rStyle w:val="Hyperlink"/>
            <w:i/>
            <w:iCs/>
            <w:noProof/>
          </w:rPr>
          <w:t/>
        </w:r>
        <w:r>
          <w:rPr>
            <w:noProof/>
            <w:webHidden/>
          </w:rPr>
          <w:tab/>
        </w:r>
        <w:r>
          <w:rPr>
            <w:noProof/>
            <w:webHidden/>
          </w:rPr>
          <w:fldChar w:fldCharType="begin"/>
        </w:r>
        <w:r>
          <w:rPr>
            <w:noProof/>
            <w:webHidden/>
          </w:rPr>
          <w:instrText xml:space="preserve"> PAGEREF _Toc223939106 \h </w:instrText>
        </w:r>
        <w:r>
          <w:rPr>
            <w:noProof/>
            <w:webHidden/>
          </w:rPr>
        </w:r>
        <w:r>
          <w:rPr>
            <w:noProof/>
            <w:webHidden/>
          </w:rPr>
          <w:fldChar w:fldCharType="separate"/>
        </w:r>
        <w:r>
          <w:rPr>
            <w:noProof/>
            <w:webHidden/>
          </w:rPr>
          <w:t>4</w:t>
        </w:r>
        <w:r>
          <w:rPr>
            <w:noProof/>
            <w:webHidden/>
          </w:rPr>
          <w:fldChar w:fldCharType="end"/>
        </w:r>
      </w:hyperlink>
    </w:p>
    <w:p w:rsidR="00A33058" w:rsidRDefault="00A33058" w14:paraId="14EE6859" w14:textId="0C67517C">
      <w:pPr>
        <w:pStyle w:val="TOC1"/>
        <w:tabs>
          <w:tab w:val="right" w:leader="dot" w:pos="9736"/>
        </w:tabs>
        <w:rPr>
          <w:rFonts w:eastAsiaTheme="minorEastAsia" w:cstheme="minorBidi"/>
          <w:b w:val="0"/>
          <w:caps w:val="0"/>
          <w:noProof/>
          <w:kern w:val="2"/>
          <w:sz w:val="24"/>
          <w:szCs w:val="24"/>
          <w14:ligatures w14:val="standardContextual"/>
        </w:rPr>
      </w:pPr>
      <w:hyperlink w:history="1" w:anchor="_Toc223939107">
        <w:r w:rsidRPr="00CA67EF">
          <w:rPr>
            <w:rStyle w:val="Hyperlink"/>
            <w:bCs/>
            <w:noProof/>
          </w:rPr>
          <w:t xml:space="preserve">4. Standard Operating Procedure </w:t>
        </w:r>
        <w:r w:rsidRPr="00CA67EF">
          <w:rPr>
            <w:rStyle w:val="Hyperlink"/>
            <w:i/>
            <w:iCs/>
            <w:noProof/>
          </w:rPr>
          <w:t/>
        </w:r>
        <w:r>
          <w:rPr>
            <w:noProof/>
            <w:webHidden/>
          </w:rPr>
          <w:tab/>
        </w:r>
        <w:r>
          <w:rPr>
            <w:noProof/>
            <w:webHidden/>
          </w:rPr>
          <w:fldChar w:fldCharType="begin"/>
        </w:r>
        <w:r>
          <w:rPr>
            <w:noProof/>
            <w:webHidden/>
          </w:rPr>
          <w:instrText xml:space="preserve"> PAGEREF _Toc223939107 \h </w:instrText>
        </w:r>
        <w:r>
          <w:rPr>
            <w:noProof/>
            <w:webHidden/>
          </w:rPr>
        </w:r>
        <w:r>
          <w:rPr>
            <w:noProof/>
            <w:webHidden/>
          </w:rPr>
          <w:fldChar w:fldCharType="separate"/>
        </w:r>
        <w:r>
          <w:rPr>
            <w:noProof/>
            <w:webHidden/>
          </w:rPr>
          <w:t>5</w:t>
        </w:r>
        <w:r>
          <w:rPr>
            <w:noProof/>
            <w:webHidden/>
          </w:rPr>
          <w:fldChar w:fldCharType="end"/>
        </w:r>
      </w:hyperlink>
    </w:p>
    <w:p w:rsidR="00A33058" w:rsidRDefault="00A33058" w14:paraId="1925D602" w14:textId="0EB4B4DC">
      <w:pPr>
        <w:pStyle w:val="TOC1"/>
        <w:tabs>
          <w:tab w:val="right" w:leader="dot" w:pos="9736"/>
        </w:tabs>
        <w:rPr>
          <w:rFonts w:eastAsiaTheme="minorEastAsia" w:cstheme="minorBidi"/>
          <w:b w:val="0"/>
          <w:caps w:val="0"/>
          <w:noProof/>
          <w:kern w:val="2"/>
          <w:sz w:val="24"/>
          <w:szCs w:val="24"/>
          <w14:ligatures w14:val="standardContextual"/>
        </w:rPr>
      </w:pPr>
      <w:hyperlink w:history="1" w:anchor="_Toc223939108">
        <w:r w:rsidRPr="00CA67EF">
          <w:rPr>
            <w:rStyle w:val="Hyperlink"/>
            <w:bCs/>
            <w:noProof/>
          </w:rPr>
          <w:t xml:space="preserve">5. Work Instructions </w:t>
        </w:r>
        <w:r w:rsidRPr="00CA67EF">
          <w:rPr>
            <w:rStyle w:val="Hyperlink"/>
            <w:i/>
            <w:iCs/>
            <w:noProof/>
          </w:rPr>
          <w:t/>
        </w:r>
        <w:r>
          <w:rPr>
            <w:noProof/>
            <w:webHidden/>
          </w:rPr>
          <w:tab/>
        </w:r>
        <w:r>
          <w:rPr>
            <w:noProof/>
            <w:webHidden/>
          </w:rPr>
          <w:fldChar w:fldCharType="begin"/>
        </w:r>
        <w:r>
          <w:rPr>
            <w:noProof/>
            <w:webHidden/>
          </w:rPr>
          <w:instrText xml:space="preserve"> PAGEREF _Toc223939108 \h </w:instrText>
        </w:r>
        <w:r>
          <w:rPr>
            <w:noProof/>
            <w:webHidden/>
          </w:rPr>
        </w:r>
        <w:r>
          <w:rPr>
            <w:noProof/>
            <w:webHidden/>
          </w:rPr>
          <w:fldChar w:fldCharType="separate"/>
        </w:r>
        <w:r>
          <w:rPr>
            <w:noProof/>
            <w:webHidden/>
          </w:rPr>
          <w:t>7</w:t>
        </w:r>
        <w:r>
          <w:rPr>
            <w:noProof/>
            <w:webHidden/>
          </w:rPr>
          <w:fldChar w:fldCharType="end"/>
        </w:r>
      </w:hyperlink>
    </w:p>
    <w:p>
      <w:r>
        <w:t>Step 1 — N/A</w:t>
      </w:r>
    </w:p>
    <w:p>
      <w:r>
        <w:t>Instruction 1: N/A</w:t>
      </w:r>
    </w:p>
    <w:p>
      <w:r>
        <w:t>Instruction 2: N/A</w:t>
      </w:r>
    </w:p>
    <w:p>
      <w:r>
        <w:t>Error Handling: N/A</w:t>
      </w:r>
    </w:p>
    <w:p>
      <w:r>
        <w:t/>
      </w:r>
    </w:p>
    <w:p>
      <w:r>
        <w:t>Step 2 — Instruction 1: N/A</w:t>
      </w:r>
    </w:p>
    <w:p w:rsidR="00A33058" w:rsidRDefault="00A33058" w14:paraId="3A229800" w14:textId="4C5C4662">
      <w:pPr>
        <w:pStyle w:val="TOC1"/>
        <w:tabs>
          <w:tab w:val="right" w:leader="dot" w:pos="9736"/>
        </w:tabs>
        <w:rPr>
          <w:rFonts w:eastAsiaTheme="minorEastAsia" w:cstheme="minorBidi"/>
          <w:b w:val="0"/>
          <w:caps w:val="0"/>
          <w:noProof/>
          <w:kern w:val="2"/>
          <w:sz w:val="24"/>
          <w:szCs w:val="24"/>
          <w14:ligatures w14:val="standardContextual"/>
        </w:rPr>
      </w:pPr>
      <w:hyperlink w:history="1" w:anchor="_Toc223939111">
        <w:r w:rsidRPr="00CA67EF">
          <w:rPr>
            <w:rStyle w:val="Hyperlink"/>
            <w:bCs/>
            <w:noProof/>
          </w:rPr>
          <w:t xml:space="preserve">6. Escalation Rules and Exception Handling </w:t>
        </w:r>
        <w:r w:rsidRPr="00CA67EF">
          <w:rPr>
            <w:rStyle w:val="Hyperlink"/>
            <w:i/>
            <w:iCs/>
            <w:noProof/>
          </w:rPr>
          <w:t/>
        </w:r>
        <w:r>
          <w:rPr>
            <w:noProof/>
            <w:webHidden/>
          </w:rPr>
          <w:tab/>
        </w:r>
        <w:r>
          <w:rPr>
            <w:noProof/>
            <w:webHidden/>
          </w:rPr>
          <w:fldChar w:fldCharType="begin"/>
        </w:r>
        <w:r>
          <w:rPr>
            <w:noProof/>
            <w:webHidden/>
          </w:rPr>
          <w:instrText xml:space="preserve"> PAGEREF _Toc223939111 \h </w:instrText>
        </w:r>
        <w:r>
          <w:rPr>
            <w:noProof/>
            <w:webHidden/>
          </w:rPr>
        </w:r>
        <w:r>
          <w:rPr>
            <w:noProof/>
            <w:webHidden/>
          </w:rPr>
          <w:fldChar w:fldCharType="separate"/>
        </w:r>
        <w:r>
          <w:rPr>
            <w:noProof/>
            <w:webHidden/>
          </w:rPr>
          <w:t>7</w:t>
        </w:r>
        <w:r>
          <w:rPr>
            <w:noProof/>
            <w:webHidden/>
          </w:rPr>
          <w:fldChar w:fldCharType="end"/>
        </w:r>
      </w:hyperlink>
    </w:p>
    <w:p w:rsidR="00A33058" w:rsidRDefault="00A33058" w14:paraId="5C2DFE5B" w14:textId="5916D5E7">
      <w:pPr>
        <w:pStyle w:val="TOC2"/>
        <w:tabs>
          <w:tab w:val="right" w:leader="dot" w:pos="9736"/>
        </w:tabs>
        <w:rPr>
          <w:rFonts w:eastAsiaTheme="minorEastAsia" w:cstheme="minorBidi"/>
          <w:noProof/>
          <w:kern w:val="2"/>
          <w:sz w:val="24"/>
          <w:szCs w:val="24"/>
          <w14:ligatures w14:val="standardContextual"/>
        </w:rPr>
      </w:pPr>
      <w:hyperlink w:history="1" w:anchor="_Toc223939112">
        <w:r w:rsidRPr="00CA67EF">
          <w:rPr>
            <w:rStyle w:val="Hyperlink"/>
            <w:bCs/>
            <w:noProof/>
          </w:rPr>
          <w:t>6.1 Escalation Matrix</w:t>
        </w:r>
        <w:r>
          <w:rPr>
            <w:noProof/>
            <w:webHidden/>
          </w:rPr>
          <w:tab/>
        </w:r>
        <w:r>
          <w:rPr>
            <w:noProof/>
            <w:webHidden/>
          </w:rPr>
          <w:fldChar w:fldCharType="begin"/>
        </w:r>
        <w:r>
          <w:rPr>
            <w:noProof/>
            <w:webHidden/>
          </w:rPr>
          <w:instrText xml:space="preserve"> PAGEREF _Toc223939112 \h </w:instrText>
        </w:r>
        <w:r>
          <w:rPr>
            <w:noProof/>
            <w:webHidden/>
          </w:rPr>
        </w:r>
        <w:r>
          <w:rPr>
            <w:noProof/>
            <w:webHidden/>
          </w:rPr>
          <w:fldChar w:fldCharType="separate"/>
        </w:r>
        <w:r>
          <w:rPr>
            <w:noProof/>
            <w:webHidden/>
          </w:rPr>
          <w:t>7</w:t>
        </w:r>
        <w:r>
          <w:rPr>
            <w:noProof/>
            <w:webHidden/>
          </w:rPr>
          <w:fldChar w:fldCharType="end"/>
        </w:r>
      </w:hyperlink>
    </w:p>
    <w:p w:rsidR="00A33058" w:rsidRDefault="00A33058" w14:paraId="6B83D866" w14:textId="412371EF">
      <w:pPr>
        <w:pStyle w:val="TOC2"/>
        <w:tabs>
          <w:tab w:val="right" w:leader="dot" w:pos="9736"/>
        </w:tabs>
        <w:rPr>
          <w:rFonts w:eastAsiaTheme="minorEastAsia" w:cstheme="minorBidi"/>
          <w:noProof/>
          <w:kern w:val="2"/>
          <w:sz w:val="24"/>
          <w:szCs w:val="24"/>
          <w14:ligatures w14:val="standardContextual"/>
        </w:rPr>
      </w:pPr>
      <w:hyperlink w:history="1" w:anchor="_Toc223939113">
        <w:r w:rsidRPr="00CA67EF">
          <w:rPr>
            <w:rStyle w:val="Hyperlink"/>
            <w:bCs/>
            <w:noProof/>
          </w:rPr>
          <w:t>6.2 Exception Handling</w:t>
        </w:r>
        <w:r>
          <w:rPr>
            <w:noProof/>
            <w:webHidden/>
          </w:rPr>
          <w:tab/>
        </w:r>
        <w:r>
          <w:rPr>
            <w:noProof/>
            <w:webHidden/>
          </w:rPr>
          <w:fldChar w:fldCharType="begin"/>
        </w:r>
        <w:r>
          <w:rPr>
            <w:noProof/>
            <w:webHidden/>
          </w:rPr>
          <w:instrText xml:space="preserve"> PAGEREF _Toc223939113 \h </w:instrText>
        </w:r>
        <w:r>
          <w:rPr>
            <w:noProof/>
            <w:webHidden/>
          </w:rPr>
        </w:r>
        <w:r>
          <w:rPr>
            <w:noProof/>
            <w:webHidden/>
          </w:rPr>
          <w:fldChar w:fldCharType="separate"/>
        </w:r>
        <w:r>
          <w:rPr>
            <w:noProof/>
            <w:webHidden/>
          </w:rPr>
          <w:t>7</w:t>
        </w:r>
        <w:r>
          <w:rPr>
            <w:noProof/>
            <w:webHidden/>
          </w:rPr>
          <w:fldChar w:fldCharType="end"/>
        </w:r>
      </w:hyperlink>
    </w:p>
    <w:p w:rsidR="00A33058" w:rsidRDefault="00A33058" w14:paraId="3C11BE1C" w14:textId="5073C768">
      <w:pPr>
        <w:pStyle w:val="TOC1"/>
        <w:tabs>
          <w:tab w:val="right" w:leader="dot" w:pos="9736"/>
        </w:tabs>
        <w:rPr>
          <w:rFonts w:eastAsiaTheme="minorEastAsia" w:cstheme="minorBidi"/>
          <w:b w:val="0"/>
          <w:caps w:val="0"/>
          <w:noProof/>
          <w:kern w:val="2"/>
          <w:sz w:val="24"/>
          <w:szCs w:val="24"/>
          <w14:ligatures w14:val="standardContextual"/>
        </w:rPr>
      </w:pPr>
      <w:hyperlink w:history="1" w:anchor="_Toc223939114">
        <w:r w:rsidRPr="00CA67EF">
          <w:rPr>
            <w:rStyle w:val="Hyperlink"/>
            <w:bCs/>
            <w:noProof/>
          </w:rPr>
          <w:t xml:space="preserve">7. Service Levels and Performance </w:t>
        </w:r>
        <w:r w:rsidRPr="00CA67EF">
          <w:rPr>
            <w:rStyle w:val="Hyperlink"/>
            <w:i/>
            <w:iCs/>
            <w:noProof/>
          </w:rPr>
          <w:t/>
        </w:r>
        <w:r>
          <w:rPr>
            <w:noProof/>
            <w:webHidden/>
          </w:rPr>
          <w:tab/>
        </w:r>
        <w:r>
          <w:rPr>
            <w:noProof/>
            <w:webHidden/>
          </w:rPr>
          <w:fldChar w:fldCharType="begin"/>
        </w:r>
        <w:r>
          <w:rPr>
            <w:noProof/>
            <w:webHidden/>
          </w:rPr>
          <w:instrText xml:space="preserve"> PAGEREF _Toc223939114 \h </w:instrText>
        </w:r>
        <w:r>
          <w:rPr>
            <w:noProof/>
            <w:webHidden/>
          </w:rPr>
        </w:r>
        <w:r>
          <w:rPr>
            <w:noProof/>
            <w:webHidden/>
          </w:rPr>
          <w:fldChar w:fldCharType="separate"/>
        </w:r>
        <w:r>
          <w:rPr>
            <w:noProof/>
            <w:webHidden/>
          </w:rPr>
          <w:t>7</w:t>
        </w:r>
        <w:r>
          <w:rPr>
            <w:noProof/>
            <w:webHidden/>
          </w:rPr>
          <w:fldChar w:fldCharType="end"/>
        </w:r>
      </w:hyperlink>
    </w:p>
    <w:p w:rsidR="00A33058" w:rsidRDefault="00A33058" w14:paraId="0FB71829" w14:textId="4CF5BE37">
      <w:pPr>
        <w:pStyle w:val="TOC2"/>
        <w:tabs>
          <w:tab w:val="right" w:leader="dot" w:pos="9736"/>
        </w:tabs>
        <w:rPr>
          <w:rFonts w:eastAsiaTheme="minorEastAsia" w:cstheme="minorBidi"/>
          <w:noProof/>
          <w:kern w:val="2"/>
          <w:sz w:val="24"/>
          <w:szCs w:val="24"/>
          <w14:ligatures w14:val="standardContextual"/>
        </w:rPr>
      </w:pPr>
      <w:hyperlink w:history="1" w:anchor="_Toc223939115">
        <w:r w:rsidRPr="00CA67EF">
          <w:rPr>
            <w:rStyle w:val="Hyperlink"/>
            <w:bCs/>
            <w:noProof/>
          </w:rPr>
          <w:t>7.1 Service Level Agreements</w:t>
        </w:r>
        <w:r>
          <w:rPr>
            <w:noProof/>
            <w:webHidden/>
          </w:rPr>
          <w:tab/>
        </w:r>
        <w:r>
          <w:rPr>
            <w:noProof/>
            <w:webHidden/>
          </w:rPr>
          <w:fldChar w:fldCharType="begin"/>
        </w:r>
        <w:r>
          <w:rPr>
            <w:noProof/>
            <w:webHidden/>
          </w:rPr>
          <w:instrText xml:space="preserve"> PAGEREF _Toc223939115 \h </w:instrText>
        </w:r>
        <w:r>
          <w:rPr>
            <w:noProof/>
            <w:webHidden/>
          </w:rPr>
        </w:r>
        <w:r>
          <w:rPr>
            <w:noProof/>
            <w:webHidden/>
          </w:rPr>
          <w:fldChar w:fldCharType="separate"/>
        </w:r>
        <w:r>
          <w:rPr>
            <w:noProof/>
            <w:webHidden/>
          </w:rPr>
          <w:t>7</w:t>
        </w:r>
        <w:r>
          <w:rPr>
            <w:noProof/>
            <w:webHidden/>
          </w:rPr>
          <w:fldChar w:fldCharType="end"/>
        </w:r>
      </w:hyperlink>
    </w:p>
    <w:p w:rsidR="00A33058" w:rsidRDefault="00A33058" w14:paraId="7E268427" w14:textId="2FB4303F">
      <w:pPr>
        <w:pStyle w:val="TOC2"/>
        <w:tabs>
          <w:tab w:val="right" w:leader="dot" w:pos="9736"/>
        </w:tabs>
        <w:rPr>
          <w:rFonts w:eastAsiaTheme="minorEastAsia" w:cstheme="minorBidi"/>
          <w:noProof/>
          <w:kern w:val="2"/>
          <w:sz w:val="24"/>
          <w:szCs w:val="24"/>
          <w14:ligatures w14:val="standardContextual"/>
        </w:rPr>
      </w:pPr>
      <w:hyperlink w:history="1" w:anchor="_Toc223939116">
        <w:r w:rsidRPr="00CA67EF">
          <w:rPr>
            <w:rStyle w:val="Hyperlink"/>
            <w:bCs/>
            <w:noProof/>
          </w:rPr>
          <w:t>7.2 Actual vs Target Performance — Last 6 Months</w:t>
        </w:r>
        <w:r>
          <w:rPr>
            <w:noProof/>
            <w:webHidden/>
          </w:rPr>
          <w:tab/>
        </w:r>
        <w:r>
          <w:rPr>
            <w:noProof/>
            <w:webHidden/>
          </w:rPr>
          <w:fldChar w:fldCharType="begin"/>
        </w:r>
        <w:r>
          <w:rPr>
            <w:noProof/>
            <w:webHidden/>
          </w:rPr>
          <w:instrText xml:space="preserve"> PAGEREF _Toc223939116 \h </w:instrText>
        </w:r>
        <w:r>
          <w:rPr>
            <w:noProof/>
            <w:webHidden/>
          </w:rPr>
        </w:r>
        <w:r>
          <w:rPr>
            <w:noProof/>
            <w:webHidden/>
          </w:rPr>
          <w:fldChar w:fldCharType="separate"/>
        </w:r>
        <w:r>
          <w:rPr>
            <w:noProof/>
            <w:webHidden/>
          </w:rPr>
          <w:t>7</w:t>
        </w:r>
        <w:r>
          <w:rPr>
            <w:noProof/>
            <w:webHidden/>
          </w:rPr>
          <w:fldChar w:fldCharType="end"/>
        </w:r>
      </w:hyperlink>
    </w:p>
    <w:p w:rsidR="00A33058" w:rsidRDefault="00A33058" w14:paraId="26A8D344" w14:textId="0B9D74F7">
      <w:pPr>
        <w:pStyle w:val="TOC1"/>
        <w:tabs>
          <w:tab w:val="right" w:leader="dot" w:pos="9736"/>
        </w:tabs>
        <w:rPr>
          <w:rFonts w:eastAsiaTheme="minorEastAsia" w:cstheme="minorBidi"/>
          <w:b w:val="0"/>
          <w:caps w:val="0"/>
          <w:noProof/>
          <w:kern w:val="2"/>
          <w:sz w:val="24"/>
          <w:szCs w:val="24"/>
          <w14:ligatures w14:val="standardContextual"/>
        </w:rPr>
      </w:pPr>
      <w:hyperlink w:history="1" w:anchor="_Toc223939117">
        <w:r w:rsidRPr="00CA67EF">
          <w:rPr>
            <w:rStyle w:val="Hyperlink"/>
            <w:bCs/>
            <w:noProof/>
          </w:rPr>
          <w:t xml:space="preserve">8. Volumetrics and Demand Data </w:t>
        </w:r>
        <w:r w:rsidRPr="00CA67EF">
          <w:rPr>
            <w:rStyle w:val="Hyperlink"/>
            <w:i/>
            <w:iCs/>
            <w:noProof/>
          </w:rPr>
          <w:t/>
        </w:r>
        <w:r>
          <w:rPr>
            <w:noProof/>
            <w:webHidden/>
          </w:rPr>
          <w:tab/>
        </w:r>
        <w:r>
          <w:rPr>
            <w:noProof/>
            <w:webHidden/>
          </w:rPr>
          <w:fldChar w:fldCharType="begin"/>
        </w:r>
        <w:r>
          <w:rPr>
            <w:noProof/>
            <w:webHidden/>
          </w:rPr>
          <w:instrText xml:space="preserve"> PAGEREF _Toc223939117 \h </w:instrText>
        </w:r>
        <w:r>
          <w:rPr>
            <w:noProof/>
            <w:webHidden/>
          </w:rPr>
        </w:r>
        <w:r>
          <w:rPr>
            <w:noProof/>
            <w:webHidden/>
          </w:rPr>
          <w:fldChar w:fldCharType="separate"/>
        </w:r>
        <w:r>
          <w:rPr>
            <w:noProof/>
            <w:webHidden/>
          </w:rPr>
          <w:t>8</w:t>
        </w:r>
        <w:r>
          <w:rPr>
            <w:noProof/>
            <w:webHidden/>
          </w:rPr>
          <w:fldChar w:fldCharType="end"/>
        </w:r>
      </w:hyperlink>
    </w:p>
    <w:p w:rsidR="00A33058" w:rsidRDefault="00A33058" w14:paraId="35BD9E5D" w14:textId="44E04574">
      <w:pPr>
        <w:pStyle w:val="TOC1"/>
        <w:tabs>
          <w:tab w:val="right" w:leader="dot" w:pos="9736"/>
        </w:tabs>
        <w:rPr>
          <w:rFonts w:eastAsiaTheme="minorEastAsia" w:cstheme="minorBidi"/>
          <w:b w:val="0"/>
          <w:caps w:val="0"/>
          <w:noProof/>
          <w:kern w:val="2"/>
          <w:sz w:val="24"/>
          <w:szCs w:val="24"/>
          <w14:ligatures w14:val="standardContextual"/>
        </w:rPr>
      </w:pPr>
      <w:hyperlink w:history="1" w:anchor="_Toc223939118">
        <w:r w:rsidRPr="00CA67EF">
          <w:rPr>
            <w:rStyle w:val="Hyperlink"/>
            <w:bCs/>
            <w:noProof/>
          </w:rPr>
          <w:t xml:space="preserve">9. Regulatory and Compliance Mapping  </w:t>
        </w:r>
        <w:r w:rsidRPr="00CA67EF">
          <w:rPr>
            <w:rStyle w:val="Hyperlink"/>
            <w:i/>
            <w:iCs/>
            <w:noProof/>
          </w:rPr>
          <w:t/>
        </w:r>
        <w:r>
          <w:rPr>
            <w:noProof/>
            <w:webHidden/>
          </w:rPr>
          <w:tab/>
        </w:r>
        <w:r>
          <w:rPr>
            <w:noProof/>
            <w:webHidden/>
          </w:rPr>
          <w:fldChar w:fldCharType="begin"/>
        </w:r>
        <w:r>
          <w:rPr>
            <w:noProof/>
            <w:webHidden/>
          </w:rPr>
          <w:instrText xml:space="preserve"> PAGEREF _Toc223939118 \h </w:instrText>
        </w:r>
        <w:r>
          <w:rPr>
            <w:noProof/>
            <w:webHidden/>
          </w:rPr>
        </w:r>
        <w:r>
          <w:rPr>
            <w:noProof/>
            <w:webHidden/>
          </w:rPr>
          <w:fldChar w:fldCharType="separate"/>
        </w:r>
        <w:r>
          <w:rPr>
            <w:noProof/>
            <w:webHidden/>
          </w:rPr>
          <w:t>8</w:t>
        </w:r>
        <w:r>
          <w:rPr>
            <w:noProof/>
            <w:webHidden/>
          </w:rPr>
          <w:fldChar w:fldCharType="end"/>
        </w:r>
      </w:hyperlink>
    </w:p>
    <w:p w:rsidR="00A33058" w:rsidRDefault="00A33058" w14:paraId="46711446" w14:textId="152A9D05">
      <w:pPr>
        <w:pStyle w:val="TOC1"/>
        <w:tabs>
          <w:tab w:val="right" w:leader="dot" w:pos="9736"/>
        </w:tabs>
        <w:rPr>
          <w:rFonts w:eastAsiaTheme="minorEastAsia" w:cstheme="minorBidi"/>
          <w:b w:val="0"/>
          <w:caps w:val="0"/>
          <w:noProof/>
          <w:kern w:val="2"/>
          <w:sz w:val="24"/>
          <w:szCs w:val="24"/>
          <w14:ligatures w14:val="standardContextual"/>
        </w:rPr>
      </w:pPr>
      <w:hyperlink w:history="1" w:anchor="_Toc223939119">
        <w:r w:rsidRPr="00CA67EF">
          <w:rPr>
            <w:rStyle w:val="Hyperlink"/>
            <w:bCs/>
            <w:noProof/>
          </w:rPr>
          <w:t xml:space="preserve">10. Training Materials  </w:t>
        </w:r>
        <w:r w:rsidRPr="00CA67EF">
          <w:rPr>
            <w:rStyle w:val="Hyperlink"/>
            <w:i/>
            <w:iCs/>
            <w:noProof/>
          </w:rPr>
          <w:t/>
        </w:r>
        <w:r>
          <w:rPr>
            <w:noProof/>
            <w:webHidden/>
          </w:rPr>
          <w:tab/>
        </w:r>
        <w:r>
          <w:rPr>
            <w:noProof/>
            <w:webHidden/>
          </w:rPr>
          <w:fldChar w:fldCharType="begin"/>
        </w:r>
        <w:r>
          <w:rPr>
            <w:noProof/>
            <w:webHidden/>
          </w:rPr>
          <w:instrText xml:space="preserve"> PAGEREF _Toc223939119 \h </w:instrText>
        </w:r>
        <w:r>
          <w:rPr>
            <w:noProof/>
            <w:webHidden/>
          </w:rPr>
        </w:r>
        <w:r>
          <w:rPr>
            <w:noProof/>
            <w:webHidden/>
          </w:rPr>
          <w:fldChar w:fldCharType="separate"/>
        </w:r>
        <w:r>
          <w:rPr>
            <w:noProof/>
            <w:webHidden/>
          </w:rPr>
          <w:t>9</w:t>
        </w:r>
        <w:r>
          <w:rPr>
            <w:noProof/>
            <w:webHidden/>
          </w:rPr>
          <w:fldChar w:fldCharType="end"/>
        </w:r>
      </w:hyperlink>
    </w:p>
    <w:p w:rsidR="00A33058" w:rsidRDefault="00A33058" w14:paraId="7B23ADFF" w14:textId="28453A12">
      <w:pPr>
        <w:pStyle w:val="TOC1"/>
        <w:tabs>
          <w:tab w:val="right" w:leader="dot" w:pos="9736"/>
        </w:tabs>
        <w:rPr>
          <w:rFonts w:eastAsiaTheme="minorEastAsia" w:cstheme="minorBidi"/>
          <w:b w:val="0"/>
          <w:caps w:val="0"/>
          <w:noProof/>
          <w:kern w:val="2"/>
          <w:sz w:val="24"/>
          <w:szCs w:val="24"/>
          <w14:ligatures w14:val="standardContextual"/>
        </w:rPr>
      </w:pPr>
      <w:hyperlink w:history="1" w:anchor="_Toc223939120">
        <w:r w:rsidRPr="00CA67EF">
          <w:rPr>
            <w:rStyle w:val="Hyperlink"/>
            <w:bCs/>
            <w:noProof/>
          </w:rPr>
          <w:t xml:space="preserve">11. Orange Customer Contract Obligations  </w:t>
        </w:r>
        <w:r w:rsidRPr="00CA67EF">
          <w:rPr>
            <w:rStyle w:val="Hyperlink"/>
            <w:i/>
            <w:iCs/>
            <w:noProof/>
          </w:rPr>
          <w:t/>
        </w:r>
        <w:r>
          <w:rPr>
            <w:noProof/>
            <w:webHidden/>
          </w:rPr>
          <w:tab/>
        </w:r>
        <w:r>
          <w:rPr>
            <w:noProof/>
            <w:webHidden/>
          </w:rPr>
          <w:fldChar w:fldCharType="begin"/>
        </w:r>
        <w:r>
          <w:rPr>
            <w:noProof/>
            <w:webHidden/>
          </w:rPr>
          <w:instrText xml:space="preserve"> PAGEREF _Toc223939120 \h </w:instrText>
        </w:r>
        <w:r>
          <w:rPr>
            <w:noProof/>
            <w:webHidden/>
          </w:rPr>
        </w:r>
        <w:r>
          <w:rPr>
            <w:noProof/>
            <w:webHidden/>
          </w:rPr>
          <w:fldChar w:fldCharType="separate"/>
        </w:r>
        <w:r>
          <w:rPr>
            <w:noProof/>
            <w:webHidden/>
          </w:rPr>
          <w:t>9</w:t>
        </w:r>
        <w:r>
          <w:rPr>
            <w:noProof/>
            <w:webHidden/>
          </w:rPr>
          <w:fldChar w:fldCharType="end"/>
        </w:r>
      </w:hyperlink>
    </w:p>
    <w:p w:rsidR="00A33058" w:rsidRDefault="00A33058" w14:paraId="22D71769" w14:textId="3D00D491">
      <w:pPr>
        <w:pStyle w:val="TOC1"/>
        <w:tabs>
          <w:tab w:val="right" w:leader="dot" w:pos="9736"/>
        </w:tabs>
        <w:rPr>
          <w:rFonts w:eastAsiaTheme="minorEastAsia" w:cstheme="minorBidi"/>
          <w:b w:val="0"/>
          <w:caps w:val="0"/>
          <w:noProof/>
          <w:kern w:val="2"/>
          <w:sz w:val="24"/>
          <w:szCs w:val="24"/>
          <w14:ligatures w14:val="standardContextual"/>
        </w:rPr>
      </w:pPr>
      <w:hyperlink w:history="1" w:anchor="_Toc223939121">
        <w:r w:rsidRPr="00CA67EF">
          <w:rPr>
            <w:rStyle w:val="Hyperlink"/>
            <w:bCs/>
            <w:noProof/>
          </w:rPr>
          <w:t xml:space="preserve">A. Process Flow Diagram  </w:t>
        </w:r>
        <w:r w:rsidRPr="00CA67EF">
          <w:rPr>
            <w:rStyle w:val="Hyperlink"/>
            <w:i/>
            <w:iCs/>
            <w:noProof/>
          </w:rPr>
          <w:t/>
        </w:r>
        <w:r>
          <w:rPr>
            <w:noProof/>
            <w:webHidden/>
          </w:rPr>
          <w:tab/>
        </w:r>
        <w:r>
          <w:rPr>
            <w:noProof/>
            <w:webHidden/>
          </w:rPr>
          <w:fldChar w:fldCharType="begin"/>
        </w:r>
        <w:r>
          <w:rPr>
            <w:noProof/>
            <w:webHidden/>
          </w:rPr>
          <w:instrText xml:space="preserve"> PAGEREF _Toc223939121 \h </w:instrText>
        </w:r>
        <w:r>
          <w:rPr>
            <w:noProof/>
            <w:webHidden/>
          </w:rPr>
        </w:r>
        <w:r>
          <w:rPr>
            <w:noProof/>
            <w:webHidden/>
          </w:rPr>
          <w:fldChar w:fldCharType="separate"/>
        </w:r>
        <w:r>
          <w:rPr>
            <w:noProof/>
            <w:webHidden/>
          </w:rPr>
          <w:t>10</w:t>
        </w:r>
        <w:r>
          <w:rPr>
            <w:noProof/>
            <w:webHidden/>
          </w:rPr>
          <w:fldChar w:fldCharType="end"/>
        </w:r>
      </w:hyperlink>
    </w:p>
    <w:p w:rsidR="00A33058" w:rsidRDefault="00A33058" w14:paraId="30A9CFB7" w14:textId="48A493AD">
      <w:pPr>
        <w:pStyle w:val="TOC1"/>
        <w:tabs>
          <w:tab w:val="right" w:leader="dot" w:pos="9736"/>
        </w:tabs>
        <w:rPr>
          <w:rFonts w:eastAsiaTheme="minorEastAsia" w:cstheme="minorBidi"/>
          <w:b w:val="0"/>
          <w:caps w:val="0"/>
          <w:noProof/>
          <w:kern w:val="2"/>
          <w:sz w:val="24"/>
          <w:szCs w:val="24"/>
          <w14:ligatures w14:val="standardContextual"/>
        </w:rPr>
      </w:pPr>
      <w:hyperlink w:history="1" w:anchor="_Toc223939122">
        <w:r w:rsidRPr="00CA67EF">
          <w:rPr>
            <w:rStyle w:val="Hyperlink"/>
            <w:bCs/>
            <w:noProof/>
          </w:rPr>
          <w:t>B. Glossary</w:t>
        </w:r>
        <w:r>
          <w:rPr>
            <w:noProof/>
            <w:webHidden/>
          </w:rPr>
          <w:tab/>
        </w:r>
        <w:r>
          <w:rPr>
            <w:noProof/>
            <w:webHidden/>
          </w:rPr>
          <w:fldChar w:fldCharType="begin"/>
        </w:r>
        <w:r>
          <w:rPr>
            <w:noProof/>
            <w:webHidden/>
          </w:rPr>
          <w:instrText xml:space="preserve"> PAGEREF _Toc223939122 \h </w:instrText>
        </w:r>
        <w:r>
          <w:rPr>
            <w:noProof/>
            <w:webHidden/>
          </w:rPr>
        </w:r>
        <w:r>
          <w:rPr>
            <w:noProof/>
            <w:webHidden/>
          </w:rPr>
          <w:fldChar w:fldCharType="separate"/>
        </w:r>
        <w:r>
          <w:rPr>
            <w:noProof/>
            <w:webHidden/>
          </w:rPr>
          <w:t>10</w:t>
        </w:r>
        <w:r>
          <w:rPr>
            <w:noProof/>
            <w:webHidden/>
          </w:rPr>
          <w:fldChar w:fldCharType="end"/>
        </w:r>
      </w:hyperlink>
    </w:p>
    <w:p w:rsidR="00A11A15" w:rsidRDefault="00B330CD" w14:paraId="0C2F3B2B" w14:textId="7D927EA3">
      <w:pPr>
        <w:spacing w:before="80" w:after="80"/>
      </w:pPr>
      <w:r>
        <w:rPr>
          <w:rFonts w:asciiTheme="minorHAnsi" w:hAnsiTheme="minorHAnsi"/>
        </w:rPr>
        <w:fldChar w:fldCharType="end"/>
      </w:r>
    </w:p>
    <w:p w:rsidR="00A11A15" w:rsidRDefault="00412858" w14:paraId="0AFDA350" w14:textId="77777777">
      <w:pPr>
        <w:spacing w:before="60" w:after="60"/>
        <w:ind w:left="360"/>
      </w:pPr>
      <w:r>
        <w:rPr>
          <w:rFonts w:ascii="Aptos" w:hAnsi="Aptos" w:eastAsia="Aptos" w:cs="Aptos"/>
          <w:i/>
          <w:iCs/>
          <w:color w:val="777777"/>
          <w:sz w:val="18"/>
          <w:szCs w:val="18"/>
        </w:rPr>
        <w:t>ℹ  Right-click anywhere in the Table of Contents and select "Update Field" to refresh page numbers after editing.</w:t>
      </w:r>
    </w:p>
    <w:p w:rsidR="00A11A15" w:rsidRDefault="00412858" w14:paraId="3F6EDA80" w14:textId="77777777">
      <w:r>
        <w:br w:type="page"/>
      </w:r>
    </w:p>
    <w:p w:rsidR="00A11A15" w:rsidRDefault="00412858" w14:paraId="1AC1414F" w14:textId="360C91D2">
      <w:pPr>
        <w:pStyle w:val="Heading1"/>
        <w:shd w:val="clear" w:color="auto" w:fill="5F0229"/>
        <w:spacing w:before="320" w:after="120"/>
      </w:pPr>
      <w:bookmarkStart w:name="_Toc223939101" w:id="8"/>
      <w:r>
        <w:rPr>
          <w:bCs/>
        </w:rPr>
        <w:t xml:space="preserve">1. Purpose and Scope </w:t>
      </w:r>
      <w:r>
        <w:rPr>
          <w:i/>
          <w:iCs/>
          <w:color w:val="FAD1D7"/>
          <w:sz w:val="18"/>
          <w:szCs w:val="18"/>
        </w:rPr>
        <w:t/>
      </w:r>
      <w:bookmarkEnd w:id="8"/>
    </w:p>
    <w:p w:rsidR="00A11A15" w:rsidRDefault="00412858" w14:paraId="02F34141" w14:textId="77777777">
      <w:pPr>
        <w:pStyle w:val="Heading2"/>
        <w:pBdr>
          <w:bottom w:val="single" w:color="5F0229" w:sz="6" w:space="0"/>
        </w:pBdr>
        <w:spacing w:before="200" w:after="80"/>
      </w:pPr>
      <w:bookmarkStart w:name="_Toc223939102" w:id="9"/>
      <w:r>
        <w:rPr>
          <w:bCs/>
          <w:sz w:val="22"/>
          <w:szCs w:val="22"/>
        </w:rPr>
        <w:t>1.1 Purpose</w:t>
      </w:r>
      <w:bookmarkEnd w:id="9"/>
    </w:p>
    <w:p w:rsidR="00A11A15" w:rsidRDefault="00412858" w14:paraId="491B0E04" w14:textId="77777777">
      <w:pPr>
        <w:spacing w:before="60" w:after="80"/>
      </w:pPr>
      <w:r>
        <w:rPr>
          <w:rFonts w:ascii="Aptos" w:hAnsi="Aptos" w:eastAsia="Aptos" w:cs="Aptos"/>
          <w:color w:val="4A453D"/>
        </w:rPr>
        <w:t>This document sets out the Standard Operating Procedure, work instructions and operational guidance for Incident Management under SDC 1. It is a mandatory Schedule 8 Transition Deliverable under MOSA Clause 3(a)(v).</w:t>
      </w:r>
    </w:p>
    <w:p w:rsidR="00A11A15" w:rsidRDefault="00412858" w14:paraId="2DF57A29" w14:textId="77777777">
      <w:pPr>
        <w:pStyle w:val="Heading2"/>
        <w:pBdr>
          <w:bottom w:val="single" w:color="5F0229" w:sz="6" w:space="0"/>
        </w:pBdr>
        <w:spacing w:before="200" w:after="80"/>
      </w:pPr>
      <w:bookmarkStart w:name="_Toc223939103" w:id="10"/>
      <w:r>
        <w:rPr>
          <w:bCs/>
          <w:sz w:val="22"/>
          <w:szCs w:val="22"/>
        </w:rPr>
        <w:t>1.2 Scope</w:t>
      </w:r>
      <w:bookmarkEnd w:id="10"/>
    </w:p>
    <w:p w:rsidR="00A11A15" w:rsidRDefault="00412858" w14:paraId="3D5C450C" w14:textId="77777777">
      <w:pPr>
        <w:pStyle w:val="Heading1"/>
      </w:pPr>
      <w:r>
        <w:rPr>
          <w:vanish/>
        </w:rPr>
        <w:t>2. Process Overview</w:t>
      </w:r>
    </w:p>
    <w:tbl>
      <w:tblPr>
        <w:tblW w:w="9746" w:type="dxa"/>
        <w:tblInd w:w="-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000"/>
        <w:gridCol w:w="6746"/>
      </w:tblGrid>
      <w:tr w:rsidR="003E1825" w14:paraId="0080CFA5" w14:textId="77777777">
        <w:tc>
          <w:tcPr>
            <w:tcW w:w="3000" w:type="dxa"/>
            <w:shd w:val="clear" w:color="auto" w:fill="5F0229"/>
            <w:tcMar>
              <w:top w:w="80" w:type="dxa"/>
              <w:left w:w="120" w:type="dxa"/>
              <w:bottom w:w="80" w:type="dxa"/>
              <w:right w:w="120" w:type="dxa"/>
            </w:tcMar>
            <w:vAlign w:val="center"/>
          </w:tcPr>
          <w:p w:rsidR="00A11A15" w:rsidRDefault="00412858" w14:paraId="17D1A225" w14:textId="77777777">
            <w:pPr>
              <w:jc w:val="center"/>
            </w:pPr>
            <w:r>
              <w:rPr>
                <w:rFonts w:ascii="Aptos" w:hAnsi="Aptos" w:eastAsia="Aptos" w:cs="Aptos"/>
                <w:b/>
                <w:bCs/>
                <w:color w:val="FFFFFF"/>
              </w:rPr>
              <w:t>Field</w:t>
            </w:r>
          </w:p>
        </w:tc>
        <w:tc>
          <w:tcPr>
            <w:tcW w:w="6746" w:type="dxa"/>
            <w:shd w:val="clear" w:color="auto" w:fill="5F0229"/>
            <w:tcMar>
              <w:top w:w="80" w:type="dxa"/>
              <w:left w:w="120" w:type="dxa"/>
              <w:bottom w:w="80" w:type="dxa"/>
              <w:right w:w="120" w:type="dxa"/>
            </w:tcMar>
            <w:vAlign w:val="center"/>
          </w:tcPr>
          <w:p w:rsidR="00A11A15" w:rsidRDefault="00412858" w14:paraId="6046358A" w14:textId="77777777">
            <w:pPr>
              <w:jc w:val="center"/>
            </w:pPr>
            <w:r>
              <w:rPr>
                <w:rFonts w:ascii="Aptos" w:hAnsi="Aptos" w:eastAsia="Aptos" w:cs="Aptos"/>
                <w:b/>
                <w:bCs/>
                <w:color w:val="FFFFFF"/>
              </w:rPr>
              <w:t>Detail</w:t>
            </w:r>
          </w:p>
        </w:tc>
      </w:tr>
      <w:tr w:rsidR="003E1825" w14:paraId="6C769DF9" w14:textId="77777777">
        <w:tc>
          <w:tcPr>
            <w:tcW w:w="3000" w:type="dxa"/>
            <w:shd w:val="clear" w:color="auto" w:fill="F6F2EA"/>
            <w:tcMar>
              <w:top w:w="80" w:type="dxa"/>
              <w:left w:w="120" w:type="dxa"/>
              <w:bottom w:w="80" w:type="dxa"/>
              <w:right w:w="120" w:type="dxa"/>
            </w:tcMar>
            <w:vAlign w:val="center"/>
          </w:tcPr>
          <w:p w:rsidR="00A11A15" w:rsidRDefault="00412858" w14:paraId="68AA9E9E" w14:textId="77777777">
            <w:commentRangeStart w:id="11"/>
            <w:r>
              <w:rPr>
                <w:rFonts w:ascii="Aptos" w:hAnsi="Aptos" w:eastAsia="Aptos" w:cs="Aptos"/>
                <w:b/>
                <w:bCs/>
                <w:color w:val="4A453D"/>
              </w:rPr>
              <w:t>Process Name</w:t>
            </w:r>
            <w:commentRangeEnd w:id="11"/>
            <w:r w:rsidR="007909C9">
              <w:rPr>
                <w:rStyle w:val="CommentReference"/>
                <w:sz w:val="20"/>
                <w:szCs w:val="20"/>
              </w:rPr>
              <w:commentReference w:id="11"/>
            </w:r>
          </w:p>
        </w:tc>
        <w:tc>
          <w:tcPr>
            <w:tcW w:w="6746" w:type="dxa"/>
            <w:shd w:val="clear" w:color="auto" w:fill="FFFFFF"/>
            <w:tcMar>
              <w:top w:w="80" w:type="dxa"/>
              <w:left w:w="120" w:type="dxa"/>
              <w:bottom w:w="80" w:type="dxa"/>
              <w:right w:w="120" w:type="dxa"/>
            </w:tcMar>
            <w:vAlign w:val="center"/>
          </w:tcPr>
          <w:p w:rsidR="00A11A15" w:rsidRDefault="00412858" w14:paraId="7493FDA5" w14:textId="77777777">
            <w:r>
              <w:rPr>
                <w:rFonts w:ascii="Aptos" w:hAnsi="Aptos" w:eastAsia="Aptos" w:cs="Aptos"/>
                <w:color w:val="4D4D4F"/>
              </w:rPr>
              <w:t>Incident Management</w:t>
            </w:r>
          </w:p>
        </w:tc>
      </w:tr>
      <w:tr w:rsidR="003E1825" w14:paraId="73E39533" w14:textId="77777777">
        <w:tc>
          <w:tcPr>
            <w:tcW w:w="3000" w:type="dxa"/>
            <w:shd w:val="clear" w:color="auto" w:fill="F6F2EA"/>
            <w:tcMar>
              <w:top w:w="80" w:type="dxa"/>
              <w:left w:w="120" w:type="dxa"/>
              <w:bottom w:w="80" w:type="dxa"/>
              <w:right w:w="120" w:type="dxa"/>
            </w:tcMar>
            <w:vAlign w:val="center"/>
          </w:tcPr>
          <w:p w:rsidR="00A11A15" w:rsidRDefault="00412858" w14:paraId="1D973D0A" w14:textId="77777777">
            <w:commentRangeStart w:id="12"/>
            <w:r>
              <w:rPr>
                <w:rFonts w:ascii="Aptos" w:hAnsi="Aptos" w:eastAsia="Aptos" w:cs="Aptos"/>
                <w:b/>
                <w:bCs/>
                <w:color w:val="4A453D"/>
              </w:rPr>
              <w:t>Lot</w:t>
            </w:r>
            <w:commentRangeEnd w:id="12"/>
            <w:r w:rsidR="007909C9">
              <w:rPr>
                <w:rStyle w:val="CommentReference"/>
                <w:sz w:val="20"/>
                <w:szCs w:val="20"/>
              </w:rPr>
              <w:commentReference w:id="12"/>
            </w:r>
          </w:p>
        </w:tc>
        <w:tc>
          <w:tcPr>
            <w:tcW w:w="6746" w:type="dxa"/>
            <w:shd w:val="clear" w:color="auto" w:fill="FFFFFF"/>
            <w:tcMar>
              <w:top w:w="80" w:type="dxa"/>
              <w:left w:w="120" w:type="dxa"/>
              <w:bottom w:w="80" w:type="dxa"/>
              <w:right w:w="120" w:type="dxa"/>
            </w:tcMar>
            <w:vAlign w:val="center"/>
          </w:tcPr>
          <w:p w:rsidR="00A11A15" w:rsidRDefault="00412858" w14:paraId="4E0D6B8B" w14:textId="77777777">
            <w:r>
              <w:rPr>
                <w:rFonts w:ascii="Aptos" w:hAnsi="Aptos" w:eastAsia="Aptos" w:cs="Aptos"/>
                <w:color w:val="4D4D4F"/>
              </w:rPr>
              <w:t>SDC 1</w:t>
            </w:r>
          </w:p>
        </w:tc>
      </w:tr>
      <w:tr w:rsidR="003E1825" w14:paraId="403BF384" w14:textId="77777777">
        <w:tc>
          <w:tcPr>
            <w:tcW w:w="3000" w:type="dxa"/>
            <w:shd w:val="clear" w:color="auto" w:fill="F6F2EA"/>
            <w:tcMar>
              <w:top w:w="80" w:type="dxa"/>
              <w:left w:w="120" w:type="dxa"/>
              <w:bottom w:w="80" w:type="dxa"/>
              <w:right w:w="120" w:type="dxa"/>
            </w:tcMar>
            <w:vAlign w:val="center"/>
          </w:tcPr>
          <w:p w:rsidR="00A11A15" w:rsidRDefault="00412858" w14:paraId="7CDFC055" w14:textId="77777777">
            <w:commentRangeStart w:id="13"/>
            <w:r>
              <w:rPr>
                <w:rFonts w:ascii="Aptos" w:hAnsi="Aptos" w:eastAsia="Aptos" w:cs="Aptos"/>
                <w:b/>
                <w:bCs/>
                <w:color w:val="4A453D"/>
              </w:rPr>
              <w:t>Countries in Scope</w:t>
            </w:r>
            <w:commentRangeEnd w:id="13"/>
            <w:r w:rsidR="007909C9">
              <w:rPr>
                <w:rStyle w:val="CommentReference"/>
                <w:sz w:val="20"/>
                <w:szCs w:val="20"/>
              </w:rPr>
              <w:commentReference w:id="13"/>
            </w:r>
          </w:p>
        </w:tc>
        <w:tc>
          <w:tcPr>
            <w:tcW w:w="6746" w:type="dxa"/>
            <w:shd w:val="clear" w:color="auto" w:fill="FFFFFF"/>
            <w:tcMar>
              <w:top w:w="80" w:type="dxa"/>
              <w:left w:w="120" w:type="dxa"/>
              <w:bottom w:w="80" w:type="dxa"/>
              <w:right w:w="120" w:type="dxa"/>
            </w:tcMar>
            <w:vAlign w:val="center"/>
          </w:tcPr>
          <w:p w:rsidR="00A11A15" w:rsidRDefault="00412858" w14:paraId="2EE271FE" w14:textId="77777777">
            <w:r>
              <w:rPr>
                <w:rFonts w:ascii="Aptos" w:hAnsi="Aptos" w:eastAsia="Aptos" w:cs="Aptos"/>
                <w:color w:val="4D4D4F"/>
              </w:rPr>
              <w:t>Brazil, China, Egypt, Greece, India, Italy, Malaysia, Romania, Turkey, United States</w:t>
            </w:r>
          </w:p>
        </w:tc>
      </w:tr>
      <w:tr w:rsidR="003E1825" w14:paraId="70C4B7CB" w14:textId="77777777">
        <w:tc>
          <w:tcPr>
            <w:tcW w:w="3000" w:type="dxa"/>
            <w:shd w:val="clear" w:color="auto" w:fill="F6F2EA"/>
            <w:tcMar>
              <w:top w:w="80" w:type="dxa"/>
              <w:left w:w="120" w:type="dxa"/>
              <w:bottom w:w="80" w:type="dxa"/>
              <w:right w:w="120" w:type="dxa"/>
            </w:tcMar>
            <w:vAlign w:val="center"/>
          </w:tcPr>
          <w:p w:rsidR="00A11A15" w:rsidRDefault="00412858" w14:paraId="3B637C70" w14:textId="77777777">
            <w:r>
              <w:rPr>
                <w:rFonts w:ascii="Aptos" w:hAnsi="Aptos" w:eastAsia="Aptos" w:cs="Aptos"/>
                <w:b/>
                <w:bCs/>
                <w:color w:val="4A453D"/>
              </w:rPr>
              <w:t>RAID Register</w:t>
            </w:r>
          </w:p>
        </w:tc>
        <w:tc>
          <w:tcPr>
            <w:tcW w:w="6746" w:type="dxa"/>
            <w:shd w:val="clear" w:color="auto" w:fill="FFFFFF"/>
            <w:tcMar>
              <w:top w:w="80" w:type="dxa"/>
              <w:left w:w="120" w:type="dxa"/>
              <w:bottom w:w="80" w:type="dxa"/>
              <w:right w:w="120" w:type="dxa"/>
            </w:tcMar>
            <w:vAlign w:val="center"/>
          </w:tcPr>
          <w:p w:rsidR="00A11A15" w:rsidRDefault="00412858" w14:paraId="72A9A24F" w14:textId="77777777">
            <w:r>
              <w:rPr>
                <w:rFonts w:ascii="Aptos" w:hAnsi="Aptos" w:eastAsia="Aptos" w:cs="Aptos"/>
                <w:color w:val="4D4D4F"/>
              </w:rPr>
              <w:t>Process-level risks, issues, assumptions and dependencies are logged in the central RAID Register. Ref: BARTOK-RAID-CENTRAL. This section does not contain a RAID log.</w:t>
            </w:r>
          </w:p>
        </w:tc>
      </w:tr>
    </w:tbl>
    <w:p w:rsidR="00635F9E" w:rsidP="00635F9E" w:rsidRDefault="00635F9E" w14:paraId="09B86941" w14:textId="72D20615">
      <w:pPr>
        <w:pStyle w:val="Heading2"/>
        <w:pBdr>
          <w:bottom w:val="single" w:color="5F0229" w:sz="6" w:space="0"/>
        </w:pBdr>
        <w:spacing w:before="200" w:after="80"/>
      </w:pPr>
      <w:bookmarkStart w:name="_Toc223939104" w:id="14"/>
      <w:commentRangeStart w:id="15"/>
      <w:r>
        <w:rPr>
          <w:bCs/>
          <w:sz w:val="22"/>
          <w:szCs w:val="22"/>
        </w:rPr>
        <w:t>1.2 Inputs &amp; Artefacts Received</w:t>
      </w:r>
      <w:bookmarkEnd w:id="14"/>
      <w:commentRangeEnd w:id="15"/>
      <w:r w:rsidR="007E7055">
        <w:rPr>
          <w:rStyle w:val="CommentReference"/>
          <w:sz w:val="20"/>
          <w:szCs w:val="20"/>
        </w:rPr>
        <w:commentReference w:id="15"/>
      </w:r>
    </w:p>
    <w:p w:rsidRPr="001478D9" w:rsidR="00A11A15" w:rsidRDefault="001478D9" w14:paraId="45CBD3C4" w14:textId="5DF8405D">
      <w:pPr>
        <w:spacing w:before="60" w:after="60"/>
        <w:rPr>
          <w:rFonts w:asciiTheme="minorHAnsi" w:hAnsiTheme="minorHAnsi"/>
          <w:i/>
          <w:iCs/>
          <w:color w:val="BFBFBF" w:themeColor="background1" w:themeShade="BF"/>
          <w:sz w:val="16"/>
          <w:szCs w:val="16"/>
        </w:rPr>
      </w:pPr>
      <w:r w:rsidRPr="001478D9">
        <w:rPr>
          <w:rFonts w:asciiTheme="minorHAnsi" w:hAnsiTheme="minorHAnsi"/>
          <w:i/>
          <w:iCs/>
          <w:color w:val="BFBFBF" w:themeColor="background1" w:themeShade="BF"/>
          <w:sz w:val="16"/>
          <w:szCs w:val="16"/>
        </w:rPr>
        <w:t>Log all documents, data files, and artefacts received from the client or shared internally before or during this DD session. Cross-reference these in the relevant sections below</w:t>
      </w:r>
    </w:p>
    <w:tbl>
      <w:tblPr>
        <w:tblW w:w="9663"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50"/>
        <w:gridCol w:w="3710"/>
        <w:gridCol w:w="2078"/>
        <w:gridCol w:w="3025"/>
      </w:tblGrid>
      <w:tr w:rsidRPr="00804AF3" w:rsidR="00720EA8" w:rsidTr="00804AF3" w14:paraId="7237B3B4" w14:textId="19B195B9">
        <w:tc>
          <w:tcPr>
            <w:tcW w:w="850" w:type="dxa"/>
            <w:shd w:val="clear" w:color="auto" w:fill="5F0229"/>
            <w:tcMar>
              <w:top w:w="80" w:type="dxa"/>
              <w:left w:w="120" w:type="dxa"/>
              <w:bottom w:w="80" w:type="dxa"/>
              <w:right w:w="120" w:type="dxa"/>
            </w:tcMar>
            <w:vAlign w:val="center"/>
          </w:tcPr>
          <w:p w:rsidRPr="00804AF3" w:rsidR="006359F9" w:rsidP="0014023A" w:rsidRDefault="006359F9" w14:paraId="56CBE694" w14:textId="6C19BC7B">
            <w:pPr>
              <w:rPr>
                <w:rFonts w:ascii="Aptos" w:hAnsi="Aptos"/>
              </w:rPr>
            </w:pPr>
            <w:r w:rsidRPr="00804AF3">
              <w:rPr>
                <w:rFonts w:ascii="Aptos" w:hAnsi="Aptos" w:eastAsia="Aptos" w:cs="Aptos"/>
                <w:b/>
                <w:bCs/>
                <w:color w:val="FFFFFF"/>
              </w:rPr>
              <w:t>No</w:t>
            </w:r>
          </w:p>
        </w:tc>
        <w:tc>
          <w:tcPr>
            <w:tcW w:w="3710" w:type="dxa"/>
            <w:shd w:val="clear" w:color="auto" w:fill="5F0229"/>
            <w:tcMar>
              <w:top w:w="80" w:type="dxa"/>
              <w:left w:w="120" w:type="dxa"/>
              <w:bottom w:w="80" w:type="dxa"/>
              <w:right w:w="120" w:type="dxa"/>
            </w:tcMar>
            <w:vAlign w:val="center"/>
          </w:tcPr>
          <w:p w:rsidRPr="00804AF3" w:rsidR="006359F9" w:rsidP="0014023A" w:rsidRDefault="00F23028" w14:paraId="675991B5" w14:textId="4BBFA640">
            <w:pPr>
              <w:rPr>
                <w:rFonts w:ascii="Aptos" w:hAnsi="Aptos"/>
              </w:rPr>
            </w:pPr>
            <w:r w:rsidRPr="00804AF3">
              <w:rPr>
                <w:rFonts w:ascii="Aptos" w:hAnsi="Aptos" w:eastAsia="Aptos" w:cs="Aptos"/>
                <w:b/>
                <w:bCs/>
                <w:color w:val="FFFFFF"/>
              </w:rPr>
              <w:t>Document / Artefact Name</w:t>
            </w:r>
          </w:p>
        </w:tc>
        <w:tc>
          <w:tcPr>
            <w:tcW w:w="2078" w:type="dxa"/>
            <w:shd w:val="clear" w:color="auto" w:fill="5F0229"/>
            <w:vAlign w:val="center"/>
          </w:tcPr>
          <w:p w:rsidRPr="00804AF3" w:rsidR="006359F9" w:rsidP="0014023A" w:rsidRDefault="00132111" w14:paraId="132780C6" w14:textId="33870FBB">
            <w:pPr>
              <w:rPr>
                <w:rFonts w:ascii="Aptos" w:hAnsi="Aptos" w:eastAsia="Aptos" w:cs="Aptos"/>
                <w:b/>
                <w:bCs/>
                <w:color w:val="FFFFFF"/>
              </w:rPr>
            </w:pPr>
            <w:r w:rsidRPr="00804AF3">
              <w:rPr>
                <w:rFonts w:ascii="Aptos" w:hAnsi="Aptos" w:eastAsia="Aptos" w:cs="Aptos"/>
                <w:b/>
                <w:bCs/>
                <w:color w:val="FFFFFF"/>
              </w:rPr>
              <w:t>Type</w:t>
            </w:r>
          </w:p>
        </w:tc>
        <w:tc>
          <w:tcPr>
            <w:tcW w:w="3025" w:type="dxa"/>
            <w:shd w:val="clear" w:color="auto" w:fill="5F0229"/>
            <w:vAlign w:val="center"/>
          </w:tcPr>
          <w:p w:rsidRPr="00804AF3" w:rsidR="006359F9" w:rsidP="0014023A" w:rsidRDefault="00EA38EB" w14:paraId="4CC99F11" w14:textId="320E4962">
            <w:pPr>
              <w:rPr>
                <w:rFonts w:ascii="Aptos" w:hAnsi="Aptos" w:eastAsia="Aptos" w:cs="Aptos"/>
                <w:b/>
                <w:bCs/>
                <w:color w:val="FFFFFF"/>
              </w:rPr>
            </w:pPr>
            <w:r w:rsidRPr="00804AF3">
              <w:rPr>
                <w:rFonts w:ascii="Aptos" w:hAnsi="Aptos" w:eastAsia="Aptos" w:cs="Aptos"/>
                <w:b/>
                <w:bCs/>
                <w:color w:val="FFFFFF"/>
              </w:rPr>
              <w:t>Source</w:t>
            </w:r>
          </w:p>
        </w:tc>
      </w:tr>
      <w:tr w:rsidRPr="00804AF3" w:rsidR="007321B5" w:rsidTr="00804AF3" w14:paraId="3BDFEFED" w14:textId="45336723">
        <w:tc>
          <w:tcPr>
            <w:tcW w:w="850" w:type="dxa"/>
            <w:shd w:val="clear" w:color="auto" w:fill="F6F2EA"/>
            <w:tcMar>
              <w:top w:w="80" w:type="dxa"/>
              <w:left w:w="120" w:type="dxa"/>
              <w:bottom w:w="80" w:type="dxa"/>
              <w:right w:w="120" w:type="dxa"/>
            </w:tcMar>
            <w:vAlign w:val="center"/>
          </w:tcPr>
          <w:p w:rsidRPr="00804AF3" w:rsidR="0014023A" w:rsidP="0014023A" w:rsidRDefault="0014023A" w14:paraId="5DF5F042" w14:textId="27A399BE">
            <w:pPr>
              <w:rPr>
                <w:rFonts w:ascii="Aptos" w:hAnsi="Aptos"/>
              </w:rPr>
            </w:pPr>
            <w:r w:rsidRPr="00804AF3">
              <w:rPr>
                <w:rFonts w:ascii="Aptos" w:hAnsi="Aptos" w:eastAsia="Aptos" w:cs="Aptos"/>
                <w:b/>
                <w:bCs/>
                <w:color w:val="4A453D"/>
              </w:rPr>
              <w:t>1</w:t>
            </w:r>
          </w:p>
        </w:tc>
        <w:tc>
          <w:tcPr>
            <w:tcW w:w="3710" w:type="dxa"/>
            <w:shd w:val="clear" w:color="auto" w:fill="FFFFFF"/>
            <w:tcMar>
              <w:top w:w="80" w:type="dxa"/>
              <w:left w:w="120" w:type="dxa"/>
              <w:bottom w:w="80" w:type="dxa"/>
              <w:right w:w="120" w:type="dxa"/>
            </w:tcMar>
            <w:vAlign w:val="center"/>
          </w:tcPr>
          <w:p w:rsidRPr="00804AF3" w:rsidR="0014023A" w:rsidP="0014023A" w:rsidRDefault="0014023A" w14:paraId="3F0EF529" w14:textId="53E282EA">
            <w:pPr>
              <w:rPr>
                <w:rFonts w:ascii="Aptos" w:hAnsi="Aptos"/>
                <w:color w:val="000000" w:themeColor="text1"/>
              </w:rPr>
            </w:pPr>
            <w:r w:rsidRPr="00804AF3">
              <w:rPr>
                <w:rFonts w:ascii="Aptos" w:hAnsi="Aptos"/>
                <w:color w:val="000000" w:themeColor="text1"/>
              </w:rPr>
              <w:t>Process RACI SDC1.xlsx</w:t>
            </w:r>
          </w:p>
        </w:tc>
        <w:tc>
          <w:tcPr>
            <w:tcW w:w="2078" w:type="dxa"/>
            <w:vAlign w:val="center"/>
          </w:tcPr>
          <w:p w:rsidRPr="00804AF3" w:rsidR="0014023A" w:rsidP="0014023A" w:rsidRDefault="0014023A" w14:paraId="75A55F3B" w14:textId="33C535EE">
            <w:pPr>
              <w:rPr>
                <w:rFonts w:ascii="Aptos" w:hAnsi="Aptos" w:eastAsia="Aptos" w:cs="Aptos"/>
                <w:color w:val="000000" w:themeColor="text1"/>
              </w:rPr>
            </w:pPr>
            <w:r w:rsidRPr="00804AF3">
              <w:rPr>
                <w:rFonts w:ascii="Aptos" w:hAnsi="Aptos"/>
                <w:color w:val="000000" w:themeColor="text1"/>
              </w:rPr>
              <w:t>Process Guide / SOP / System Spec / Data Sheet / Contract</w:t>
            </w:r>
          </w:p>
        </w:tc>
        <w:tc>
          <w:tcPr>
            <w:tcW w:w="3025" w:type="dxa"/>
            <w:vAlign w:val="center"/>
          </w:tcPr>
          <w:p w:rsidRPr="00804AF3" w:rsidR="0014023A" w:rsidP="0014023A" w:rsidRDefault="00EA38EB" w14:paraId="6008711F" w14:textId="020E940E">
            <w:pPr>
              <w:rPr>
                <w:rFonts w:ascii="Aptos" w:hAnsi="Aptos" w:eastAsia="Aptos" w:cs="Aptos"/>
                <w:color w:val="000000" w:themeColor="text1"/>
              </w:rPr>
            </w:pPr>
            <w:r w:rsidRPr="00804AF3">
              <w:rPr>
                <w:rFonts w:ascii="Aptos" w:hAnsi="Aptos" w:eastAsia="Aptos" w:cs="Aptos"/>
                <w:color w:val="000000" w:themeColor="text1"/>
              </w:rPr>
              <w:t xml:space="preserve">Client/ Interview session dated </w:t>
            </w:r>
            <w:r w:rsidRPr="00804AF3" w:rsidR="00804AF3">
              <w:rPr>
                <w:rFonts w:ascii="Aptos" w:hAnsi="Aptos" w:eastAsia="Aptos" w:cs="Aptos"/>
                <w:color w:val="000000" w:themeColor="text1"/>
              </w:rPr>
              <w:t>dd-mmm-yy</w:t>
            </w:r>
          </w:p>
        </w:tc>
      </w:tr>
      <w:tr w:rsidRPr="00804AF3" w:rsidR="007321B5" w:rsidTr="00804AF3" w14:paraId="630716A5" w14:textId="77777777">
        <w:tc>
          <w:tcPr>
            <w:tcW w:w="850" w:type="dxa"/>
            <w:shd w:val="clear" w:color="auto" w:fill="F6F2EA"/>
            <w:tcMar>
              <w:top w:w="80" w:type="dxa"/>
              <w:left w:w="120" w:type="dxa"/>
              <w:bottom w:w="80" w:type="dxa"/>
              <w:right w:w="120" w:type="dxa"/>
            </w:tcMar>
            <w:vAlign w:val="center"/>
          </w:tcPr>
          <w:p w:rsidRPr="00804AF3" w:rsidR="00804AF3" w:rsidP="0014023A" w:rsidRDefault="00804AF3" w14:paraId="188DE246" w14:textId="77777777">
            <w:pPr>
              <w:rPr>
                <w:rFonts w:ascii="Aptos" w:hAnsi="Aptos" w:eastAsia="Aptos" w:cs="Aptos"/>
                <w:b/>
                <w:bCs/>
                <w:color w:val="4A453D"/>
              </w:rPr>
            </w:pPr>
          </w:p>
        </w:tc>
        <w:tc>
          <w:tcPr>
            <w:tcW w:w="3710" w:type="dxa"/>
            <w:shd w:val="clear" w:color="auto" w:fill="FFFFFF"/>
            <w:tcMar>
              <w:top w:w="80" w:type="dxa"/>
              <w:left w:w="120" w:type="dxa"/>
              <w:bottom w:w="80" w:type="dxa"/>
              <w:right w:w="120" w:type="dxa"/>
            </w:tcMar>
            <w:vAlign w:val="center"/>
          </w:tcPr>
          <w:p w:rsidRPr="00804AF3" w:rsidR="00804AF3" w:rsidP="0014023A" w:rsidRDefault="00804AF3" w14:paraId="162E5E51" w14:textId="77777777">
            <w:pPr>
              <w:rPr>
                <w:rFonts w:ascii="Aptos" w:hAnsi="Aptos"/>
                <w:color w:val="000000" w:themeColor="text1"/>
              </w:rPr>
            </w:pPr>
          </w:p>
        </w:tc>
        <w:tc>
          <w:tcPr>
            <w:tcW w:w="2078" w:type="dxa"/>
            <w:vAlign w:val="center"/>
          </w:tcPr>
          <w:p w:rsidRPr="00804AF3" w:rsidR="00804AF3" w:rsidP="0014023A" w:rsidRDefault="00804AF3" w14:paraId="0BE4F676" w14:textId="77777777">
            <w:pPr>
              <w:rPr>
                <w:rFonts w:ascii="Aptos" w:hAnsi="Aptos"/>
                <w:color w:val="000000" w:themeColor="text1"/>
              </w:rPr>
            </w:pPr>
          </w:p>
        </w:tc>
        <w:tc>
          <w:tcPr>
            <w:tcW w:w="3025" w:type="dxa"/>
            <w:vAlign w:val="center"/>
          </w:tcPr>
          <w:p w:rsidRPr="00804AF3" w:rsidR="00804AF3" w:rsidP="0014023A" w:rsidRDefault="00804AF3" w14:paraId="69CFC6B6" w14:textId="77777777">
            <w:pPr>
              <w:rPr>
                <w:rFonts w:ascii="Aptos" w:hAnsi="Aptos" w:eastAsia="Aptos" w:cs="Aptos"/>
                <w:color w:val="000000" w:themeColor="text1"/>
              </w:rPr>
            </w:pPr>
          </w:p>
        </w:tc>
      </w:tr>
      <w:tr w:rsidRPr="00804AF3" w:rsidR="007321B5" w:rsidTr="00804AF3" w14:paraId="552A40E3" w14:textId="77777777">
        <w:tc>
          <w:tcPr>
            <w:tcW w:w="850" w:type="dxa"/>
            <w:shd w:val="clear" w:color="auto" w:fill="F6F2EA"/>
            <w:tcMar>
              <w:top w:w="80" w:type="dxa"/>
              <w:left w:w="120" w:type="dxa"/>
              <w:bottom w:w="80" w:type="dxa"/>
              <w:right w:w="120" w:type="dxa"/>
            </w:tcMar>
            <w:vAlign w:val="center"/>
          </w:tcPr>
          <w:p w:rsidRPr="00804AF3" w:rsidR="00804AF3" w:rsidP="0014023A" w:rsidRDefault="00804AF3" w14:paraId="39001DF8" w14:textId="77777777">
            <w:pPr>
              <w:rPr>
                <w:rFonts w:ascii="Aptos" w:hAnsi="Aptos" w:eastAsia="Aptos" w:cs="Aptos"/>
                <w:b/>
                <w:bCs/>
                <w:color w:val="4A453D"/>
              </w:rPr>
            </w:pPr>
          </w:p>
        </w:tc>
        <w:tc>
          <w:tcPr>
            <w:tcW w:w="3710" w:type="dxa"/>
            <w:shd w:val="clear" w:color="auto" w:fill="FFFFFF"/>
            <w:tcMar>
              <w:top w:w="80" w:type="dxa"/>
              <w:left w:w="120" w:type="dxa"/>
              <w:bottom w:w="80" w:type="dxa"/>
              <w:right w:w="120" w:type="dxa"/>
            </w:tcMar>
            <w:vAlign w:val="center"/>
          </w:tcPr>
          <w:p w:rsidRPr="00804AF3" w:rsidR="00804AF3" w:rsidP="0014023A" w:rsidRDefault="00804AF3" w14:paraId="548A8717" w14:textId="77777777">
            <w:pPr>
              <w:rPr>
                <w:rFonts w:ascii="Aptos" w:hAnsi="Aptos"/>
                <w:color w:val="000000" w:themeColor="text1"/>
              </w:rPr>
            </w:pPr>
          </w:p>
        </w:tc>
        <w:tc>
          <w:tcPr>
            <w:tcW w:w="2078" w:type="dxa"/>
            <w:vAlign w:val="center"/>
          </w:tcPr>
          <w:p w:rsidRPr="00804AF3" w:rsidR="00804AF3" w:rsidP="0014023A" w:rsidRDefault="00804AF3" w14:paraId="616D5F96" w14:textId="77777777">
            <w:pPr>
              <w:rPr>
                <w:rFonts w:ascii="Aptos" w:hAnsi="Aptos"/>
                <w:color w:val="000000" w:themeColor="text1"/>
              </w:rPr>
            </w:pPr>
          </w:p>
        </w:tc>
        <w:tc>
          <w:tcPr>
            <w:tcW w:w="3025" w:type="dxa"/>
            <w:vAlign w:val="center"/>
          </w:tcPr>
          <w:p w:rsidRPr="00804AF3" w:rsidR="00804AF3" w:rsidP="0014023A" w:rsidRDefault="00804AF3" w14:paraId="3BF8DC5A" w14:textId="77777777">
            <w:pPr>
              <w:rPr>
                <w:rFonts w:ascii="Aptos" w:hAnsi="Aptos" w:eastAsia="Aptos" w:cs="Aptos"/>
                <w:color w:val="000000" w:themeColor="text1"/>
              </w:rPr>
            </w:pPr>
          </w:p>
        </w:tc>
      </w:tr>
    </w:tbl>
    <w:p w:rsidR="001478D9" w:rsidRDefault="001478D9" w14:paraId="16B682AB" w14:textId="77777777">
      <w:pPr>
        <w:spacing w:before="60" w:after="60"/>
      </w:pPr>
    </w:p>
    <w:p w:rsidR="00635F9E" w:rsidRDefault="00635F9E" w14:paraId="0BF1204D" w14:textId="77777777">
      <w:pPr>
        <w:spacing w:before="60" w:after="60"/>
      </w:pPr>
    </w:p>
    <w:p w:rsidR="00A11A15" w:rsidRDefault="00412858" w14:paraId="3787EB22" w14:textId="1B42FF95">
      <w:pPr>
        <w:pStyle w:val="Heading1"/>
        <w:shd w:val="clear" w:color="auto" w:fill="5F0229"/>
        <w:spacing w:before="320" w:after="120"/>
      </w:pPr>
      <w:bookmarkStart w:name="_Toc223939105" w:id="16"/>
      <w:r>
        <w:rPr>
          <w:bCs/>
        </w:rPr>
        <w:t xml:space="preserve">2. Process Overview </w:t>
      </w:r>
      <w:r>
        <w:rPr>
          <w:i/>
          <w:iCs/>
          <w:color w:val="FAD1D7"/>
          <w:sz w:val="18"/>
          <w:szCs w:val="18"/>
        </w:rPr>
        <w:t/>
      </w:r>
      <w:bookmarkEnd w:id="16"/>
    </w:p>
    <w:tbl>
      <w:tblPr>
        <w:tblW w:w="9746" w:type="dxa"/>
        <w:tblInd w:w="-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990"/>
        <w:gridCol w:w="6756"/>
      </w:tblGrid>
      <w:tr w:rsidR="00246497" w:rsidTr="00753C7D" w14:paraId="280C91E7" w14:textId="77777777">
        <w:tc>
          <w:tcPr>
            <w:tcW w:w="2990" w:type="dxa"/>
            <w:shd w:val="clear" w:color="auto" w:fill="F6F2EA"/>
            <w:tcMar>
              <w:top w:w="80" w:type="dxa"/>
              <w:left w:w="120" w:type="dxa"/>
              <w:bottom w:w="80" w:type="dxa"/>
              <w:right w:w="120" w:type="dxa"/>
            </w:tcMar>
            <w:vAlign w:val="center"/>
          </w:tcPr>
          <w:p w:rsidR="00A11A15" w:rsidRDefault="00412858" w14:paraId="74544486" w14:textId="3D724530">
            <w:r>
              <w:rPr>
                <w:rFonts w:ascii="Aptos" w:hAnsi="Aptos" w:eastAsia="Aptos" w:cs="Aptos"/>
                <w:b/>
                <w:bCs/>
                <w:color w:val="4A453D"/>
              </w:rPr>
              <w:t xml:space="preserve">Process </w:t>
            </w:r>
            <w:r w:rsidR="00112F34">
              <w:rPr>
                <w:rFonts w:ascii="Aptos" w:hAnsi="Aptos" w:eastAsia="Aptos" w:cs="Aptos"/>
                <w:b/>
                <w:bCs/>
                <w:color w:val="4A453D"/>
              </w:rPr>
              <w:t>description</w:t>
            </w:r>
          </w:p>
        </w:tc>
        <w:tc>
          <w:tcPr>
            <w:tcW w:w="6756" w:type="dxa"/>
            <w:shd w:val="clear" w:color="auto" w:fill="FFFFFF"/>
            <w:tcMar>
              <w:top w:w="80" w:type="dxa"/>
              <w:left w:w="120" w:type="dxa"/>
              <w:bottom w:w="80" w:type="dxa"/>
              <w:right w:w="120" w:type="dxa"/>
            </w:tcMar>
            <w:vAlign w:val="center"/>
          </w:tcPr>
          <w:p w:rsidR="00A11A15" w:rsidRDefault="00112F34" w14:paraId="5FD5CC54" w14:textId="65F6D5AB">
            <w:r>
              <w:rPr>
                <w:rFonts w:ascii="Aptos" w:hAnsi="Aptos" w:eastAsia="Aptos" w:cs="Aptos"/>
                <w:color w:val="4D4D4F"/>
              </w:rPr>
              <w:t>The Incident Management process at Orange Business establishes a comprehensive framework for effectively addressing and resolving incidents, including major incidents, to ensure the prompt restoration of normal services and minimize business disruptions. This process delineates systematic steps and protocols for identifying, logging, categorizing, prioritizing, investigating, and resolving incidents that affect business operations or customer services. It is applicable to all relevant teams and stakeholders within Orange Business responsible for incident response and management. Incidents are reported through designated channels, logged into the system, and categorized based on severity and impact. For major incidents significantly affecting business continuity or customer experience, a specialized Major Incident Management protocol is activated, leveraging dedicated resources and heightened priority. The process emphasizes clear communication, collaboration, and escalation procedures to facilitate rapid resolution and continuous progress monitoring. Outputs include resolved incidents, root cause identification for recurring issues, and detailed documentation to support learning and preventive measures. By adopting this structured approach, Orange Business enhances service reliability, reduces downtime, and upholds high standards of customer satisfaction. This process is integral to operational excellence, ensuring disruptions are managed effectively with minimal stakeholder impact.</w:t>
            </w:r>
          </w:p>
        </w:tc>
      </w:tr>
      <w:tr w:rsidR="00246497" w:rsidTr="00753C7D" w14:paraId="53234062" w14:textId="77777777">
        <w:tc>
          <w:tcPr>
            <w:tcW w:w="2990" w:type="dxa"/>
            <w:shd w:val="clear" w:color="auto" w:fill="F6F2EA"/>
            <w:tcMar>
              <w:top w:w="80" w:type="dxa"/>
              <w:left w:w="120" w:type="dxa"/>
              <w:bottom w:w="80" w:type="dxa"/>
              <w:right w:w="120" w:type="dxa"/>
            </w:tcMar>
            <w:vAlign w:val="center"/>
          </w:tcPr>
          <w:p w:rsidR="00A11A15" w:rsidRDefault="00412858" w14:paraId="0546072A" w14:textId="77777777">
            <w:r>
              <w:rPr>
                <w:rFonts w:ascii="Aptos" w:hAnsi="Aptos" w:eastAsia="Aptos" w:cs="Aptos"/>
                <w:b/>
                <w:bCs/>
                <w:color w:val="4A453D"/>
              </w:rPr>
              <w:t>Process Owner</w:t>
            </w:r>
          </w:p>
        </w:tc>
        <w:tc>
          <w:tcPr>
            <w:tcW w:w="6756" w:type="dxa"/>
            <w:shd w:val="clear" w:color="auto" w:fill="FFFFFF"/>
            <w:tcMar>
              <w:top w:w="80" w:type="dxa"/>
              <w:left w:w="120" w:type="dxa"/>
              <w:bottom w:w="80" w:type="dxa"/>
              <w:right w:w="120" w:type="dxa"/>
            </w:tcMar>
            <w:vAlign w:val="center"/>
          </w:tcPr>
          <w:p w:rsidR="00A11A15" w:rsidRDefault="00412858" w14:paraId="6A8D8B3B" w14:textId="181A4C10">
            <w:r>
              <w:rPr>
                <w:rFonts w:ascii="Aptos" w:hAnsi="Aptos" w:eastAsia="Aptos" w:cs="Aptos"/>
                <w:color w:val="4D4D4F"/>
              </w:rPr>
              <w:t xml:space="preserve">Moshira Marzouk (Moshira.Marzouk@orange.com)</w:t>
            </w:r>
            <w:r w:rsidR="003D2221">
              <w:rPr>
                <w:rFonts w:ascii="Aptos" w:hAnsi="Aptos" w:eastAsia="Aptos" w:cs="Aptos"/>
                <w:color w:val="4D4D4F"/>
              </w:rPr>
              <w:t/>
            </w:r>
            <w:r>
              <w:rPr>
                <w:rFonts w:ascii="Aptos" w:hAnsi="Aptos" w:eastAsia="Aptos" w:cs="Aptos"/>
                <w:color w:val="4D4D4F"/>
              </w:rPr>
              <w:t/>
            </w:r>
          </w:p>
        </w:tc>
      </w:tr>
      <w:tr>
        <w:tc>
          <w:tcPr>
            <w:tcW w:w="2990" w:type="dxa"/>
            <w:shd w:val="clear" w:color="auto" w:fill="F6F2EA"/>
            <w:tcMar>
              <w:top w:w="80" w:type="dxa"/>
              <w:left w:w="120" w:type="dxa"/>
              <w:bottom w:w="80" w:type="dxa"/>
              <w:right w:w="120" w:type="dxa"/>
            </w:tcMar>
            <w:vAlign w:val="center"/>
          </w:tcPr>
          <w:p>
            <w:r>
              <w:rPr>
                <w:rFonts w:ascii="Aptos" w:hAnsi="Aptos" w:eastAsia="Aptos" w:cs="Aptos"/>
                <w:b/>
                <w:bCs/>
                <w:color w:val="4A453D"/>
              </w:rPr>
              <w:t xml:space="default"/>
            </w:r>
          </w:p>
        </w:tc>
        <w:tc>
          <w:tcPr>
            <w:tcW w:w="6756" w:type="dxa"/>
            <w:shd w:val="clear" w:color="auto" w:fill="FFFFFF"/>
            <w:tcMar>
              <w:top w:w="80" w:type="dxa"/>
              <w:left w:w="120" w:type="dxa"/>
              <w:bottom w:w="80" w:type="dxa"/>
              <w:right w:w="120" w:type="dxa"/>
            </w:tcMar>
            <w:vAlign w:val="center"/>
          </w:tcPr>
          <w:p>
            <w:r>
              <w:rPr>
                <w:rFonts w:ascii="Aptos" w:hAnsi="Aptos" w:eastAsia="Aptos" w:cs="Aptos"/>
                <w:color w:val="4D4D4F"/>
              </w:rPr>
              <w:t xml:space="default">Step 1</w:t>
            </w:r>
          </w:p>
        </w:tc>
      </w:tr>
      <w:tr>
        <w:tc>
          <w:tcPr>
            <w:tcW w:w="2990" w:type="dxa"/>
            <w:shd w:val="clear" w:color="auto" w:fill="F6F2EA"/>
            <w:tcMar>
              <w:top w:w="80" w:type="dxa"/>
              <w:left w:w="120" w:type="dxa"/>
              <w:bottom w:w="80" w:type="dxa"/>
              <w:right w:w="120" w:type="dxa"/>
            </w:tcMar>
            <w:vAlign w:val="center"/>
          </w:tcPr>
          <w:p>
            <w:r>
              <w:rPr>
                <w:rFonts w:ascii="Aptos" w:hAnsi="Aptos" w:eastAsia="Aptos" w:cs="Aptos"/>
                <w:b/>
                <w:bCs/>
                <w:color w:val="4A453D"/>
              </w:rPr>
              <w:t xml:space="default"/>
            </w:r>
          </w:p>
        </w:tc>
        <w:tc>
          <w:tcPr>
            <w:tcW w:w="6756" w:type="dxa"/>
            <w:shd w:val="clear" w:color="auto" w:fill="FFFFFF"/>
            <w:tcMar>
              <w:top w:w="80" w:type="dxa"/>
              <w:left w:w="120" w:type="dxa"/>
              <w:bottom w:w="80" w:type="dxa"/>
              <w:right w:w="120" w:type="dxa"/>
            </w:tcMar>
            <w:vAlign w:val="center"/>
          </w:tcPr>
          <w:p>
            <w:r>
              <w:rPr>
                <w:rFonts w:ascii="Aptos" w:hAnsi="Aptos" w:eastAsia="Aptos" w:cs="Aptos"/>
                <w:color w:val="4D4D4F"/>
              </w:rPr>
              <w:t xml:space="default">Step 2</w:t>
            </w:r>
          </w:p>
        </w:tc>
      </w:tr>
      <w:tr>
        <w:tc>
          <w:tcPr>
            <w:tcW w:w="2990" w:type="dxa"/>
            <w:shd w:val="clear" w:color="auto" w:fill="F6F2EA"/>
            <w:tcMar>
              <w:top w:w="80" w:type="dxa"/>
              <w:left w:w="120" w:type="dxa"/>
              <w:bottom w:w="80" w:type="dxa"/>
              <w:right w:w="120" w:type="dxa"/>
            </w:tcMar>
            <w:vAlign w:val="center"/>
          </w:tcPr>
          <w:p>
            <w:r>
              <w:rPr>
                <w:rFonts w:ascii="Aptos" w:hAnsi="Aptos" w:eastAsia="Aptos" w:cs="Aptos"/>
                <w:b/>
                <w:bCs/>
                <w:color w:val="4A453D"/>
              </w:rPr>
              <w:t xml:space="default"/>
            </w:r>
          </w:p>
        </w:tc>
        <w:tc>
          <w:tcPr>
            <w:tcW w:w="6756" w:type="dxa"/>
            <w:shd w:val="clear" w:color="auto" w:fill="FFFFFF"/>
            <w:tcMar>
              <w:top w:w="80" w:type="dxa"/>
              <w:left w:w="120" w:type="dxa"/>
              <w:bottom w:w="80" w:type="dxa"/>
              <w:right w:w="120" w:type="dxa"/>
            </w:tcMar>
            <w:vAlign w:val="center"/>
          </w:tcPr>
          <w:p>
            <w:r>
              <w:rPr>
                <w:rFonts w:ascii="Aptos" w:hAnsi="Aptos" w:eastAsia="Aptos" w:cs="Aptos"/>
                <w:color w:val="4D4D4F"/>
              </w:rPr>
              <w:t xml:space="default">Step 3</w:t>
            </w:r>
          </w:p>
        </w:tc>
      </w:tr>
      <w:tr>
        <w:tc>
          <w:tcPr>
            <w:tcW w:w="2990" w:type="dxa"/>
            <w:shd w:val="clear" w:color="auto" w:fill="F6F2EA"/>
            <w:tcMar>
              <w:top w:w="80" w:type="dxa"/>
              <w:left w:w="120" w:type="dxa"/>
              <w:bottom w:w="80" w:type="dxa"/>
              <w:right w:w="120" w:type="dxa"/>
            </w:tcMar>
            <w:vAlign w:val="center"/>
          </w:tcPr>
          <w:p>
            <w:r>
              <w:rPr>
                <w:rFonts w:ascii="Aptos" w:hAnsi="Aptos" w:eastAsia="Aptos" w:cs="Aptos"/>
                <w:b/>
                <w:bCs/>
                <w:color w:val="4A453D"/>
              </w:rPr>
              <w:t xml:space="default"/>
            </w:r>
          </w:p>
        </w:tc>
        <w:tc>
          <w:tcPr>
            <w:tcW w:w="6756" w:type="dxa"/>
            <w:shd w:val="clear" w:color="auto" w:fill="FFFFFF"/>
            <w:tcMar>
              <w:top w:w="80" w:type="dxa"/>
              <w:left w:w="120" w:type="dxa"/>
              <w:bottom w:w="80" w:type="dxa"/>
              <w:right w:w="120" w:type="dxa"/>
            </w:tcMar>
            <w:vAlign w:val="center"/>
          </w:tcPr>
          <w:p>
            <w:r>
              <w:rPr>
                <w:rFonts w:ascii="Aptos" w:hAnsi="Aptos" w:eastAsia="Aptos" w:cs="Aptos"/>
                <w:color w:val="4D4D4F"/>
              </w:rPr>
              <w:t xml:space="default">Step 4</w:t>
            </w:r>
          </w:p>
        </w:tc>
      </w:tr>
      <w:tr>
        <w:tc>
          <w:tcPr>
            <w:tcW w:w="2990" w:type="dxa"/>
            <w:shd w:val="clear" w:color="auto" w:fill="F6F2EA"/>
            <w:tcMar>
              <w:top w:w="80" w:type="dxa"/>
              <w:left w:w="120" w:type="dxa"/>
              <w:bottom w:w="80" w:type="dxa"/>
              <w:right w:w="120" w:type="dxa"/>
            </w:tcMar>
            <w:vAlign w:val="center"/>
          </w:tcPr>
          <w:p>
            <w:r>
              <w:rPr>
                <w:rFonts w:ascii="Aptos" w:hAnsi="Aptos" w:eastAsia="Aptos" w:cs="Aptos"/>
                <w:b/>
                <w:bCs/>
                <w:color w:val="4A453D"/>
              </w:rPr>
              <w:t xml:space="default"/>
            </w:r>
          </w:p>
        </w:tc>
        <w:tc>
          <w:tcPr>
            <w:tcW w:w="6756" w:type="dxa"/>
            <w:shd w:val="clear" w:color="auto" w:fill="FFFFFF"/>
            <w:tcMar>
              <w:top w:w="80" w:type="dxa"/>
              <w:left w:w="120" w:type="dxa"/>
              <w:bottom w:w="80" w:type="dxa"/>
              <w:right w:w="120" w:type="dxa"/>
            </w:tcMar>
            <w:vAlign w:val="center"/>
          </w:tcPr>
          <w:p>
            <w:r>
              <w:rPr>
                <w:rFonts w:ascii="Aptos" w:hAnsi="Aptos" w:eastAsia="Aptos" w:cs="Aptos"/>
                <w:color w:val="4D4D4F"/>
              </w:rPr>
              <w:t xml:space="default">Step 5</w:t>
            </w:r>
          </w:p>
        </w:tc>
      </w:tr>
      <w:tr>
        <w:tc>
          <w:tcPr>
            <w:tcW w:w="2990" w:type="dxa"/>
            <w:shd w:val="clear" w:color="auto" w:fill="F6F2EA"/>
            <w:tcMar>
              <w:top w:w="80" w:type="dxa"/>
              <w:left w:w="120" w:type="dxa"/>
              <w:bottom w:w="80" w:type="dxa"/>
              <w:right w:w="120" w:type="dxa"/>
            </w:tcMar>
            <w:vAlign w:val="center"/>
          </w:tcPr>
          <w:p>
            <w:r>
              <w:rPr>
                <w:rFonts w:ascii="Aptos" w:hAnsi="Aptos" w:eastAsia="Aptos" w:cs="Aptos"/>
                <w:b/>
                <w:bCs/>
                <w:color w:val="4A453D"/>
              </w:rPr>
              <w:t xml:space="default"/>
            </w:r>
          </w:p>
        </w:tc>
        <w:tc>
          <w:tcPr>
            <w:tcW w:w="6756" w:type="dxa"/>
            <w:shd w:val="clear" w:color="auto" w:fill="FFFFFF"/>
            <w:tcMar>
              <w:top w:w="80" w:type="dxa"/>
              <w:left w:w="120" w:type="dxa"/>
              <w:bottom w:w="80" w:type="dxa"/>
              <w:right w:w="120" w:type="dxa"/>
            </w:tcMar>
            <w:vAlign w:val="center"/>
          </w:tcPr>
          <w:p>
            <w:r>
              <w:rPr>
                <w:rFonts w:ascii="Aptos" w:hAnsi="Aptos" w:eastAsia="Aptos" w:cs="Aptos"/>
                <w:color w:val="4D4D4F"/>
              </w:rPr>
              <w:t xml:space="default">Step 6</w:t>
            </w:r>
          </w:p>
        </w:tc>
      </w:tr>
      <w:tr>
        <w:tc>
          <w:tcPr>
            <w:tcW w:w="2990" w:type="dxa"/>
            <w:shd w:val="clear" w:color="auto" w:fill="F6F2EA"/>
            <w:tcMar>
              <w:top w:w="80" w:type="dxa"/>
              <w:left w:w="120" w:type="dxa"/>
              <w:bottom w:w="80" w:type="dxa"/>
              <w:right w:w="120" w:type="dxa"/>
            </w:tcMar>
            <w:vAlign w:val="center"/>
          </w:tcPr>
          <w:p>
            <w:r>
              <w:rPr>
                <w:rFonts w:ascii="Aptos" w:hAnsi="Aptos" w:eastAsia="Aptos" w:cs="Aptos"/>
                <w:b/>
                <w:bCs/>
                <w:color w:val="4A453D"/>
              </w:rPr>
              <w:t xml:space="default"/>
            </w:r>
          </w:p>
        </w:tc>
        <w:tc>
          <w:tcPr>
            <w:tcW w:w="6756" w:type="dxa"/>
            <w:shd w:val="clear" w:color="auto" w:fill="FFFFFF"/>
            <w:tcMar>
              <w:top w:w="80" w:type="dxa"/>
              <w:left w:w="120" w:type="dxa"/>
              <w:bottom w:w="80" w:type="dxa"/>
              <w:right w:w="120" w:type="dxa"/>
            </w:tcMar>
            <w:vAlign w:val="center"/>
          </w:tcPr>
          <w:p>
            <w:r>
              <w:rPr>
                <w:rFonts w:ascii="Aptos" w:hAnsi="Aptos" w:eastAsia="Aptos" w:cs="Aptos"/>
                <w:color w:val="4D4D4F"/>
              </w:rPr>
              <w:t xml:space="default">Step 7</w:t>
            </w:r>
          </w:p>
        </w:tc>
      </w:tr>
    </w:tbl>
    <w:p w:rsidR="00A11A15" w:rsidRDefault="00A11A15" w14:paraId="77B611FF" w14:textId="77777777">
      <w:pPr>
        <w:spacing w:before="60" w:after="60"/>
      </w:pPr>
    </w:p>
    <w:p w:rsidR="00A11A15" w:rsidRDefault="00412858" w14:paraId="1EDD54C8" w14:textId="7453A5E2">
      <w:pPr>
        <w:pStyle w:val="Heading1"/>
        <w:shd w:val="clear" w:color="auto" w:fill="5F0229"/>
        <w:spacing w:before="320" w:after="120"/>
      </w:pPr>
      <w:bookmarkStart w:name="_Toc223939106" w:id="19"/>
      <w:r>
        <w:rPr>
          <w:bCs/>
        </w:rPr>
        <w:t xml:space="preserve">3. Roles and Responsibilities (RACI) </w:t>
      </w:r>
      <w:r>
        <w:rPr>
          <w:i/>
          <w:iCs/>
          <w:color w:val="FAD1D7"/>
          <w:sz w:val="18"/>
          <w:szCs w:val="18"/>
        </w:rPr>
        <w:t/>
      </w:r>
      <w:bookmarkEnd w:id="19"/>
    </w:p>
    <w:p w:rsidR="00A11A15" w:rsidRDefault="00412858" w14:paraId="2C0A3AC6" w14:textId="0C5F3840">
      <w:pPr>
        <w:spacing w:before="60" w:after="80"/>
      </w:pPr>
      <w:r>
        <w:rPr>
          <w:rFonts w:ascii="Aptos" w:hAnsi="Aptos" w:eastAsia="Aptos" w:cs="Aptos"/>
          <w:i/>
          <w:iCs/>
          <w:color w:val="777777"/>
          <w:sz w:val="18"/>
          <w:szCs w:val="18"/>
        </w:rPr>
        <w:t xml:space="preserve">R = Responsible  |  A = </w:t>
      </w:r>
      <w:r w:rsidR="00B777B9">
        <w:rPr>
          <w:rFonts w:ascii="Aptos" w:hAnsi="Aptos" w:eastAsia="Aptos" w:cs="Aptos"/>
          <w:i/>
          <w:iCs/>
          <w:color w:val="777777"/>
          <w:sz w:val="18"/>
          <w:szCs w:val="18"/>
        </w:rPr>
        <w:t>Accountable |</w:t>
      </w:r>
      <w:r>
        <w:rPr>
          <w:rFonts w:ascii="Aptos" w:hAnsi="Aptos" w:eastAsia="Aptos" w:cs="Aptos"/>
          <w:i/>
          <w:iCs/>
          <w:color w:val="777777"/>
          <w:sz w:val="18"/>
          <w:szCs w:val="18"/>
        </w:rPr>
        <w:t xml:space="preserve">  C = Consulted  |  I = Informed</w:t>
      </w:r>
    </w:p>
    <w:p w:rsidR="00A11A15" w:rsidRDefault="00412858" w14:paraId="1F7D87A9" w14:textId="77777777">
      <w:pPr>
        <w:pStyle w:val="Heading1"/>
      </w:pPr>
      <w:r>
        <w:rPr>
          <w:vanish/>
        </w:rPr>
        <w:t>4. Standard Operating Procedure</w:t>
      </w:r>
    </w:p>
    <w:tbl>
      <w:tblPr>
        <w:tblW w:w="9746" w:type="dxa"/>
        <w:tblInd w:w="-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712"/>
        <w:gridCol w:w="1758"/>
        <w:gridCol w:w="1759"/>
        <w:gridCol w:w="1759"/>
        <w:gridCol w:w="1758"/>
      </w:tblGrid>
      <w:tr w:rsidR="00246497" w14:paraId="41528947" w14:textId="77777777">
        <w:tc>
          <w:tcPr>
            <w:tcW w:w="2600" w:type="dxa"/>
            <w:shd w:val="clear" w:color="auto" w:fill="5F0229"/>
            <w:tcMar>
              <w:top w:w="80" w:type="dxa"/>
              <w:left w:w="120" w:type="dxa"/>
              <w:bottom w:w="80" w:type="dxa"/>
              <w:right w:w="120" w:type="dxa"/>
            </w:tcMar>
            <w:vAlign w:val="center"/>
          </w:tcPr>
          <w:p w:rsidR="00A11A15" w:rsidRDefault="00412858" w14:paraId="2DCA2E0B" w14:textId="77777777">
            <w:pPr>
              <w:jc w:val="center"/>
            </w:pPr>
            <w:r>
              <w:rPr>
                <w:rFonts w:ascii="Aptos" w:hAnsi="Aptos" w:eastAsia="Aptos" w:cs="Aptos"/>
                <w:b/>
                <w:bCs/>
                <w:color w:val="FFFFFF"/>
              </w:rPr>
              <w:t>Role</w:t>
            </w:r>
          </w:p>
        </w:tc>
        <w:tc>
          <w:tcPr>
            <w:tcW w:w="1686" w:type="dxa"/>
            <w:shd w:val="clear" w:color="auto" w:fill="5F0229"/>
            <w:tcMar>
              <w:top w:w="80" w:type="dxa"/>
              <w:left w:w="120" w:type="dxa"/>
              <w:bottom w:w="80" w:type="dxa"/>
              <w:right w:w="120" w:type="dxa"/>
            </w:tcMar>
            <w:vAlign w:val="center"/>
          </w:tcPr>
          <w:p w:rsidR="00A11A15" w:rsidRDefault="00412858" w14:paraId="4055390F" w14:textId="77777777">
            <w:pPr>
              <w:jc w:val="center"/>
            </w:pPr>
            <w:r>
              <w:rPr>
                <w:rFonts w:ascii="Aptos" w:hAnsi="Aptos" w:eastAsia="Aptos" w:cs="Aptos"/>
                <w:b/>
                <w:bCs/>
                <w:color w:val="FFFFFF"/>
              </w:rPr>
              <w:t/>
            </w:r>
          </w:p>
        </w:tc>
        <w:tc>
          <w:tcPr>
            <w:tcW w:w="1687" w:type="dxa"/>
            <w:shd w:val="clear" w:color="auto" w:fill="5F0229"/>
            <w:tcMar>
              <w:top w:w="80" w:type="dxa"/>
              <w:left w:w="120" w:type="dxa"/>
              <w:bottom w:w="80" w:type="dxa"/>
              <w:right w:w="120" w:type="dxa"/>
            </w:tcMar>
            <w:vAlign w:val="center"/>
          </w:tcPr>
          <w:p w:rsidR="00A11A15" w:rsidRDefault="00412858" w14:paraId="207ABEDB" w14:textId="77777777">
            <w:pPr>
              <w:jc w:val="center"/>
            </w:pPr>
            <w:r>
              <w:rPr>
                <w:rFonts w:ascii="Aptos" w:hAnsi="Aptos" w:eastAsia="Aptos" w:cs="Aptos"/>
                <w:b/>
                <w:bCs/>
                <w:color w:val="FFFFFF"/>
              </w:rPr>
              <w:t/>
            </w:r>
          </w:p>
        </w:tc>
        <w:tc>
          <w:tcPr>
            <w:tcW w:w="1687" w:type="dxa"/>
            <w:shd w:val="clear" w:color="auto" w:fill="5F0229"/>
            <w:tcMar>
              <w:top w:w="80" w:type="dxa"/>
              <w:left w:w="120" w:type="dxa"/>
              <w:bottom w:w="80" w:type="dxa"/>
              <w:right w:w="120" w:type="dxa"/>
            </w:tcMar>
            <w:vAlign w:val="center"/>
          </w:tcPr>
          <w:p w:rsidR="00A11A15" w:rsidRDefault="00412858" w14:paraId="1FF89933" w14:textId="77777777">
            <w:pPr>
              <w:jc w:val="center"/>
            </w:pPr>
            <w:r>
              <w:rPr>
                <w:rFonts w:ascii="Aptos" w:hAnsi="Aptos" w:eastAsia="Aptos" w:cs="Aptos"/>
                <w:b/>
                <w:bCs/>
                <w:color w:val="FFFFFF"/>
              </w:rPr>
              <w:t/>
            </w:r>
          </w:p>
        </w:tc>
        <w:tc>
          <w:tcPr>
            <w:tcW w:w="1686" w:type="dxa"/>
            <w:shd w:val="clear" w:color="auto" w:fill="5F0229"/>
            <w:tcMar>
              <w:top w:w="80" w:type="dxa"/>
              <w:left w:w="120" w:type="dxa"/>
              <w:bottom w:w="80" w:type="dxa"/>
              <w:right w:w="120" w:type="dxa"/>
            </w:tcMar>
            <w:vAlign w:val="center"/>
          </w:tcPr>
          <w:p w:rsidR="00A11A15" w:rsidRDefault="00412858" w14:paraId="1F19F180" w14:textId="77777777">
            <w:pPr>
              <w:jc w:val="center"/>
            </w:pPr>
            <w:r>
              <w:rPr>
                <w:rFonts w:ascii="Aptos" w:hAnsi="Aptos" w:eastAsia="Aptos" w:cs="Aptos"/>
                <w:b/>
                <w:bCs/>
                <w:color w:val="FFFFFF"/>
              </w:rPr>
              <w:t/>
            </w:r>
          </w:p>
        </w:tc>
      </w:tr>
      <w:tr w:rsidR="00246497" w14:paraId="286074E1" w14:textId="77777777">
        <w:tc>
          <w:tcPr>
            <w:tcW w:w="2600" w:type="dxa"/>
            <w:shd w:val="clear" w:color="auto" w:fill="FFFFFF"/>
            <w:tcMar>
              <w:top w:w="80" w:type="dxa"/>
              <w:left w:w="120" w:type="dxa"/>
              <w:bottom w:w="80" w:type="dxa"/>
              <w:right w:w="120" w:type="dxa"/>
            </w:tcMar>
            <w:vAlign w:val="center"/>
          </w:tcPr>
          <w:p w:rsidR="00A11A15" w:rsidRDefault="00412858" w14:paraId="1669311A" w14:textId="77777777">
            <w:r>
              <w:rPr>
                <w:rFonts w:ascii="Aptos" w:hAnsi="Aptos" w:eastAsia="Aptos" w:cs="Aptos"/>
                <w:color w:val="4A453D"/>
              </w:rPr>
              <w:t/>
            </w:r>
          </w:p>
        </w:tc>
        <w:tc>
          <w:tcPr>
            <w:tcW w:w="1686" w:type="dxa"/>
            <w:shd w:val="clear" w:color="auto" w:fill="FFFFFF"/>
            <w:tcMar>
              <w:top w:w="80" w:type="dxa"/>
              <w:left w:w="120" w:type="dxa"/>
              <w:bottom w:w="80" w:type="dxa"/>
              <w:right w:w="120" w:type="dxa"/>
            </w:tcMar>
            <w:vAlign w:val="center"/>
          </w:tcPr>
          <w:p w:rsidR="00A11A15" w:rsidRDefault="00412858" w14:paraId="5C8D70C9" w14:textId="77777777">
            <w:pPr>
              <w:jc w:val="center"/>
            </w:pPr>
            <w:r>
              <w:rPr>
                <w:rFonts w:ascii="Aptos" w:hAnsi="Aptos" w:eastAsia="Aptos" w:cs="Aptos"/>
                <w:b/>
                <w:bCs/>
                <w:color w:val="4A453D"/>
              </w:rPr>
              <w:t>R</w:t>
            </w:r>
          </w:p>
        </w:tc>
        <w:tc>
          <w:tcPr>
            <w:tcW w:w="1687" w:type="dxa"/>
            <w:shd w:val="clear" w:color="auto" w:fill="FFFFFF"/>
            <w:tcMar>
              <w:top w:w="80" w:type="dxa"/>
              <w:left w:w="120" w:type="dxa"/>
              <w:bottom w:w="80" w:type="dxa"/>
              <w:right w:w="120" w:type="dxa"/>
            </w:tcMar>
            <w:vAlign w:val="center"/>
          </w:tcPr>
          <w:p w:rsidR="00A11A15" w:rsidRDefault="00A11A15" w14:paraId="392CADA8" w14:textId="77777777">
            <w:pPr>
              <w:jc w:val="center"/>
            </w:pPr>
          </w:p>
        </w:tc>
        <w:tc>
          <w:tcPr>
            <w:tcW w:w="1687" w:type="dxa"/>
            <w:shd w:val="clear" w:color="auto" w:fill="FFFFFF"/>
            <w:tcMar>
              <w:top w:w="80" w:type="dxa"/>
              <w:left w:w="120" w:type="dxa"/>
              <w:bottom w:w="80" w:type="dxa"/>
              <w:right w:w="120" w:type="dxa"/>
            </w:tcMar>
            <w:vAlign w:val="center"/>
          </w:tcPr>
          <w:p w:rsidR="00A11A15" w:rsidRDefault="00A11A15" w14:paraId="020EC952" w14:textId="77777777">
            <w:pPr>
              <w:jc w:val="center"/>
            </w:pPr>
          </w:p>
        </w:tc>
        <w:tc>
          <w:tcPr>
            <w:tcW w:w="1686" w:type="dxa"/>
            <w:shd w:val="clear" w:color="auto" w:fill="FFFFFF"/>
            <w:tcMar>
              <w:top w:w="80" w:type="dxa"/>
              <w:left w:w="120" w:type="dxa"/>
              <w:bottom w:w="80" w:type="dxa"/>
              <w:right w:w="120" w:type="dxa"/>
            </w:tcMar>
            <w:vAlign w:val="center"/>
          </w:tcPr>
          <w:p w:rsidR="00A11A15" w:rsidRDefault="00A11A15" w14:paraId="0C4E069D" w14:textId="77777777">
            <w:pPr>
              <w:jc w:val="center"/>
            </w:pPr>
          </w:p>
        </w:tc>
      </w:tr>
      <w:tr w:rsidR="00246497" w14:paraId="38234A61" w14:textId="77777777">
        <w:tc>
          <w:tcPr>
            <w:tcW w:w="2600" w:type="dxa"/>
            <w:shd w:val="clear" w:color="auto" w:fill="FFFFFF"/>
            <w:tcMar>
              <w:top w:w="80" w:type="dxa"/>
              <w:left w:w="120" w:type="dxa"/>
              <w:bottom w:w="80" w:type="dxa"/>
              <w:right w:w="120" w:type="dxa"/>
            </w:tcMar>
            <w:vAlign w:val="center"/>
          </w:tcPr>
          <w:p w:rsidR="00A11A15" w:rsidRDefault="00412858" w14:paraId="17709CEB" w14:textId="77777777">
            <w:r>
              <w:rPr>
                <w:rFonts w:ascii="Aptos" w:hAnsi="Aptos" w:eastAsia="Aptos" w:cs="Aptos"/>
                <w:color w:val="4A453D"/>
              </w:rPr>
              <w:t/>
            </w:r>
          </w:p>
        </w:tc>
        <w:tc>
          <w:tcPr>
            <w:tcW w:w="1686" w:type="dxa"/>
            <w:shd w:val="clear" w:color="auto" w:fill="FFFFFF"/>
            <w:tcMar>
              <w:top w:w="80" w:type="dxa"/>
              <w:left w:w="120" w:type="dxa"/>
              <w:bottom w:w="80" w:type="dxa"/>
              <w:right w:w="120" w:type="dxa"/>
            </w:tcMar>
            <w:vAlign w:val="center"/>
          </w:tcPr>
          <w:p w:rsidR="00A11A15" w:rsidRDefault="00A11A15" w14:paraId="5640AF03" w14:textId="77777777">
            <w:pPr>
              <w:jc w:val="center"/>
            </w:pPr>
          </w:p>
        </w:tc>
        <w:tc>
          <w:tcPr>
            <w:tcW w:w="1687" w:type="dxa"/>
            <w:shd w:val="clear" w:color="auto" w:fill="FFFFFF"/>
            <w:tcMar>
              <w:top w:w="80" w:type="dxa"/>
              <w:left w:w="120" w:type="dxa"/>
              <w:bottom w:w="80" w:type="dxa"/>
              <w:right w:w="120" w:type="dxa"/>
            </w:tcMar>
            <w:vAlign w:val="center"/>
          </w:tcPr>
          <w:p w:rsidR="00A11A15" w:rsidRDefault="00412858" w14:paraId="0A86DACD" w14:textId="77777777">
            <w:pPr>
              <w:jc w:val="center"/>
            </w:pPr>
            <w:r>
              <w:rPr>
                <w:rFonts w:ascii="Aptos" w:hAnsi="Aptos" w:eastAsia="Aptos" w:cs="Aptos"/>
                <w:b/>
                <w:bCs/>
                <w:color w:val="4A453D"/>
              </w:rPr>
              <w:t>A</w:t>
            </w:r>
          </w:p>
        </w:tc>
        <w:tc>
          <w:tcPr>
            <w:tcW w:w="1687" w:type="dxa"/>
            <w:shd w:val="clear" w:color="auto" w:fill="FFFFFF"/>
            <w:tcMar>
              <w:top w:w="80" w:type="dxa"/>
              <w:left w:w="120" w:type="dxa"/>
              <w:bottom w:w="80" w:type="dxa"/>
              <w:right w:w="120" w:type="dxa"/>
            </w:tcMar>
            <w:vAlign w:val="center"/>
          </w:tcPr>
          <w:p w:rsidR="00A11A15" w:rsidRDefault="00A11A15" w14:paraId="72849807" w14:textId="77777777">
            <w:pPr>
              <w:jc w:val="center"/>
            </w:pPr>
          </w:p>
        </w:tc>
        <w:tc>
          <w:tcPr>
            <w:tcW w:w="1686" w:type="dxa"/>
            <w:shd w:val="clear" w:color="auto" w:fill="FFFFFF"/>
            <w:tcMar>
              <w:top w:w="80" w:type="dxa"/>
              <w:left w:w="120" w:type="dxa"/>
              <w:bottom w:w="80" w:type="dxa"/>
              <w:right w:w="120" w:type="dxa"/>
            </w:tcMar>
            <w:vAlign w:val="center"/>
          </w:tcPr>
          <w:p w:rsidR="00A11A15" w:rsidRDefault="00A11A15" w14:paraId="63C92F2A" w14:textId="77777777">
            <w:pPr>
              <w:jc w:val="center"/>
            </w:pPr>
          </w:p>
        </w:tc>
      </w:tr>
      <w:tr w:rsidR="00246497" w14:paraId="259C0603" w14:textId="77777777">
        <w:tc>
          <w:tcPr>
            <w:tcW w:w="2600" w:type="dxa"/>
            <w:shd w:val="clear" w:color="auto" w:fill="FFFFFF"/>
            <w:tcMar>
              <w:top w:w="80" w:type="dxa"/>
              <w:left w:w="120" w:type="dxa"/>
              <w:bottom w:w="80" w:type="dxa"/>
              <w:right w:w="120" w:type="dxa"/>
            </w:tcMar>
            <w:vAlign w:val="center"/>
          </w:tcPr>
          <w:p w:rsidR="00A11A15" w:rsidRDefault="00412858" w14:paraId="3CE94933" w14:textId="77777777">
            <w:r>
              <w:rPr>
                <w:rFonts w:ascii="Aptos" w:hAnsi="Aptos" w:eastAsia="Aptos" w:cs="Aptos"/>
                <w:color w:val="4A453D"/>
              </w:rPr>
              <w:t/>
            </w:r>
          </w:p>
        </w:tc>
        <w:tc>
          <w:tcPr>
            <w:tcW w:w="1686" w:type="dxa"/>
            <w:shd w:val="clear" w:color="auto" w:fill="FFFFFF"/>
            <w:tcMar>
              <w:top w:w="80" w:type="dxa"/>
              <w:left w:w="120" w:type="dxa"/>
              <w:bottom w:w="80" w:type="dxa"/>
              <w:right w:w="120" w:type="dxa"/>
            </w:tcMar>
            <w:vAlign w:val="center"/>
          </w:tcPr>
          <w:p w:rsidR="00A11A15" w:rsidRDefault="00A11A15" w14:paraId="5CA9FAD3" w14:textId="77777777">
            <w:pPr>
              <w:jc w:val="center"/>
            </w:pPr>
          </w:p>
        </w:tc>
        <w:tc>
          <w:tcPr>
            <w:tcW w:w="1687" w:type="dxa"/>
            <w:shd w:val="clear" w:color="auto" w:fill="FFFFFF"/>
            <w:tcMar>
              <w:top w:w="80" w:type="dxa"/>
              <w:left w:w="120" w:type="dxa"/>
              <w:bottom w:w="80" w:type="dxa"/>
              <w:right w:w="120" w:type="dxa"/>
            </w:tcMar>
            <w:vAlign w:val="center"/>
          </w:tcPr>
          <w:p w:rsidR="00A11A15" w:rsidRDefault="00A11A15" w14:paraId="00084D91" w14:textId="77777777">
            <w:pPr>
              <w:jc w:val="center"/>
            </w:pPr>
          </w:p>
        </w:tc>
        <w:tc>
          <w:tcPr>
            <w:tcW w:w="1687" w:type="dxa"/>
            <w:shd w:val="clear" w:color="auto" w:fill="FFFFFF"/>
            <w:tcMar>
              <w:top w:w="80" w:type="dxa"/>
              <w:left w:w="120" w:type="dxa"/>
              <w:bottom w:w="80" w:type="dxa"/>
              <w:right w:w="120" w:type="dxa"/>
            </w:tcMar>
            <w:vAlign w:val="center"/>
          </w:tcPr>
          <w:p w:rsidR="00A11A15" w:rsidRDefault="00412858" w14:paraId="59947024" w14:textId="77777777">
            <w:pPr>
              <w:jc w:val="center"/>
            </w:pPr>
            <w:r>
              <w:rPr>
                <w:rFonts w:ascii="Aptos" w:hAnsi="Aptos" w:eastAsia="Aptos" w:cs="Aptos"/>
                <w:b/>
                <w:bCs/>
                <w:color w:val="4A453D"/>
              </w:rPr>
              <w:t>C</w:t>
            </w:r>
          </w:p>
        </w:tc>
        <w:tc>
          <w:tcPr>
            <w:tcW w:w="1686" w:type="dxa"/>
            <w:shd w:val="clear" w:color="auto" w:fill="FFFFFF"/>
            <w:tcMar>
              <w:top w:w="80" w:type="dxa"/>
              <w:left w:w="120" w:type="dxa"/>
              <w:bottom w:w="80" w:type="dxa"/>
              <w:right w:w="120" w:type="dxa"/>
            </w:tcMar>
            <w:vAlign w:val="center"/>
          </w:tcPr>
          <w:p w:rsidR="00A11A15" w:rsidRDefault="00A11A15" w14:paraId="2E9F0553" w14:textId="77777777">
            <w:pPr>
              <w:jc w:val="center"/>
            </w:pPr>
          </w:p>
        </w:tc>
      </w:tr>
      <w:tr w:rsidR="00246497" w14:paraId="00903002" w14:textId="77777777">
        <w:tc>
          <w:tcPr>
            <w:tcW w:w="2600" w:type="dxa"/>
            <w:shd w:val="clear" w:color="auto" w:fill="FFFFFF"/>
            <w:tcMar>
              <w:top w:w="80" w:type="dxa"/>
              <w:left w:w="120" w:type="dxa"/>
              <w:bottom w:w="80" w:type="dxa"/>
              <w:right w:w="120" w:type="dxa"/>
            </w:tcMar>
            <w:vAlign w:val="center"/>
          </w:tcPr>
          <w:p w:rsidR="00A11A15" w:rsidRDefault="00412858" w14:paraId="6D9F7827" w14:textId="77777777">
            <w:r>
              <w:rPr>
                <w:rFonts w:ascii="Aptos" w:hAnsi="Aptos" w:eastAsia="Aptos" w:cs="Aptos"/>
                <w:color w:val="4A453D"/>
              </w:rPr>
              <w:t/>
            </w:r>
          </w:p>
        </w:tc>
        <w:tc>
          <w:tcPr>
            <w:tcW w:w="1686" w:type="dxa"/>
            <w:shd w:val="clear" w:color="auto" w:fill="FFFFFF"/>
            <w:tcMar>
              <w:top w:w="80" w:type="dxa"/>
              <w:left w:w="120" w:type="dxa"/>
              <w:bottom w:w="80" w:type="dxa"/>
              <w:right w:w="120" w:type="dxa"/>
            </w:tcMar>
            <w:vAlign w:val="center"/>
          </w:tcPr>
          <w:p w:rsidR="00A11A15" w:rsidRDefault="00A11A15" w14:paraId="19D172EC" w14:textId="77777777">
            <w:pPr>
              <w:jc w:val="center"/>
            </w:pPr>
          </w:p>
        </w:tc>
        <w:tc>
          <w:tcPr>
            <w:tcW w:w="1687" w:type="dxa"/>
            <w:shd w:val="clear" w:color="auto" w:fill="FFFFFF"/>
            <w:tcMar>
              <w:top w:w="80" w:type="dxa"/>
              <w:left w:w="120" w:type="dxa"/>
              <w:bottom w:w="80" w:type="dxa"/>
              <w:right w:w="120" w:type="dxa"/>
            </w:tcMar>
            <w:vAlign w:val="center"/>
          </w:tcPr>
          <w:p w:rsidR="00A11A15" w:rsidRDefault="00A11A15" w14:paraId="133279DD" w14:textId="77777777">
            <w:pPr>
              <w:jc w:val="center"/>
            </w:pPr>
          </w:p>
        </w:tc>
        <w:tc>
          <w:tcPr>
            <w:tcW w:w="1687" w:type="dxa"/>
            <w:shd w:val="clear" w:color="auto" w:fill="FFFFFF"/>
            <w:tcMar>
              <w:top w:w="80" w:type="dxa"/>
              <w:left w:w="120" w:type="dxa"/>
              <w:bottom w:w="80" w:type="dxa"/>
              <w:right w:w="120" w:type="dxa"/>
            </w:tcMar>
            <w:vAlign w:val="center"/>
          </w:tcPr>
          <w:p w:rsidR="00A11A15" w:rsidRDefault="00A11A15" w14:paraId="1279DA9F" w14:textId="77777777">
            <w:pPr>
              <w:jc w:val="center"/>
            </w:pPr>
          </w:p>
        </w:tc>
        <w:tc>
          <w:tcPr>
            <w:tcW w:w="1686" w:type="dxa"/>
            <w:shd w:val="clear" w:color="auto" w:fill="FFFFFF"/>
            <w:tcMar>
              <w:top w:w="80" w:type="dxa"/>
              <w:left w:w="120" w:type="dxa"/>
              <w:bottom w:w="80" w:type="dxa"/>
              <w:right w:w="120" w:type="dxa"/>
            </w:tcMar>
            <w:vAlign w:val="center"/>
          </w:tcPr>
          <w:p w:rsidR="00A11A15" w:rsidRDefault="00412858" w14:paraId="67C4B63D" w14:textId="77777777">
            <w:pPr>
              <w:jc w:val="center"/>
            </w:pPr>
            <w:r>
              <w:rPr>
                <w:rFonts w:ascii="Aptos" w:hAnsi="Aptos" w:eastAsia="Aptos" w:cs="Aptos"/>
                <w:b/>
                <w:bCs/>
                <w:color w:val="4A453D"/>
              </w:rPr>
              <w:t>I</w:t>
            </w:r>
          </w:p>
        </w:tc>
      </w:tr>
    </w:tbl>
    <w:p w:rsidR="00A11A15" w:rsidRDefault="00A11A15" w14:paraId="368E7B25" w14:textId="77777777">
      <w:pPr>
        <w:spacing w:before="60" w:after="60"/>
      </w:pPr>
    </w:p>
    <w:p w:rsidR="00A11A15" w:rsidRDefault="00A11A15" w14:paraId="1316F9AF" w14:textId="77777777">
      <w:pPr>
        <w:sectPr w:rsidR="00A11A15">
          <w:headerReference w:type="default" r:id="rId15"/>
          <w:footerReference w:type="default" r:id="rId16"/>
          <w:pgSz w:w="11906" w:h="16838"/>
          <w:pgMar w:top="1080" w:right="1080" w:bottom="1080" w:left="1080" w:header="708" w:footer="708" w:gutter="0"/>
          <w:cols w:space="720"/>
          <w:docGrid w:linePitch="360"/>
        </w:sectPr>
      </w:pPr>
    </w:p>
    <w:p w:rsidR="00A11A15" w:rsidRDefault="00412858" w14:paraId="73757933" w14:textId="480FB621">
      <w:pPr>
        <w:pStyle w:val="Heading1"/>
        <w:shd w:val="clear" w:color="auto" w:fill="5F0229"/>
        <w:spacing w:before="320" w:after="120"/>
      </w:pPr>
      <w:bookmarkStart w:name="_Toc223939107" w:id="20"/>
      <w:r>
        <w:rPr>
          <w:bCs/>
        </w:rPr>
        <w:t xml:space="preserve">4. Standard Operating Procedure </w:t>
      </w:r>
      <w:r>
        <w:rPr>
          <w:i/>
          <w:iCs/>
          <w:color w:val="FAD1D7"/>
          <w:sz w:val="18"/>
          <w:szCs w:val="18"/>
        </w:rPr>
        <w:t/>
      </w:r>
      <w:bookmarkEnd w:id="20"/>
    </w:p>
    <w:p w:rsidR="00A11A15" w:rsidRDefault="00412858" w14:paraId="7CB7966E" w14:textId="77777777">
      <w:pPr>
        <w:spacing w:before="60" w:after="80"/>
      </w:pPr>
      <w:r>
        <w:rPr>
          <w:rFonts w:ascii="Aptos" w:hAnsi="Aptos" w:eastAsia="Aptos" w:cs="Aptos"/>
          <w:color w:val="4A453D"/>
          <w:sz w:val="18"/>
          <w:szCs w:val="18"/>
        </w:rPr>
        <w:t>Complete all columns for every step. For the Automation Assessment columns (shaded pink), refer to the scoring guide in Appendix C before completing.</w:t>
      </w:r>
    </w:p>
    <w:tbl>
      <w:tblPr>
        <w:tblW w:w="14678" w:type="dxa"/>
        <w:tblInd w:w="-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619"/>
        <w:gridCol w:w="4459"/>
        <w:gridCol w:w="1565"/>
        <w:gridCol w:w="1572"/>
        <w:gridCol w:w="1769"/>
        <w:gridCol w:w="1882"/>
        <w:gridCol w:w="1464"/>
        <w:gridCol w:w="1348"/>
      </w:tblGrid>
      <w:tr w:rsidR="00CE04DB" w14:paraId="5AF9DAC9" w14:textId="77777777">
        <w:tc>
          <w:tcPr>
            <w:tcW w:w="600" w:type="dxa"/>
            <w:shd w:val="clear" w:color="auto" w:fill="5F0229"/>
            <w:tcMar>
              <w:top w:w="80" w:type="dxa"/>
              <w:left w:w="120" w:type="dxa"/>
              <w:bottom w:w="80" w:type="dxa"/>
              <w:right w:w="120" w:type="dxa"/>
            </w:tcMar>
            <w:vAlign w:val="center"/>
          </w:tcPr>
          <w:p w:rsidR="00A11A15" w:rsidRDefault="00412858" w14:paraId="2A12F25F" w14:textId="77777777">
            <w:pPr>
              <w:jc w:val="center"/>
            </w:pPr>
            <w:r>
              <w:rPr>
                <w:rFonts w:ascii="Aptos" w:hAnsi="Aptos" w:eastAsia="Aptos" w:cs="Aptos"/>
                <w:b/>
                <w:bCs/>
                <w:color w:val="FFFFFF"/>
                <w:sz w:val="18"/>
                <w:szCs w:val="18"/>
              </w:rPr>
              <w:t>Step</w:t>
            </w:r>
          </w:p>
        </w:tc>
        <w:tc>
          <w:tcPr>
            <w:tcW w:w="4600" w:type="dxa"/>
            <w:shd w:val="clear" w:color="auto" w:fill="5F0229"/>
            <w:tcMar>
              <w:top w:w="80" w:type="dxa"/>
              <w:left w:w="120" w:type="dxa"/>
              <w:bottom w:w="80" w:type="dxa"/>
              <w:right w:w="120" w:type="dxa"/>
            </w:tcMar>
            <w:vAlign w:val="center"/>
          </w:tcPr>
          <w:p w:rsidR="00A11A15" w:rsidRDefault="00412858" w14:paraId="33E8FC75" w14:textId="77777777">
            <w:pPr>
              <w:jc w:val="center"/>
            </w:pPr>
            <w:r>
              <w:rPr>
                <w:rFonts w:ascii="Aptos" w:hAnsi="Aptos" w:eastAsia="Aptos" w:cs="Aptos"/>
                <w:b/>
                <w:bCs/>
                <w:color w:val="FFFFFF"/>
                <w:sz w:val="18"/>
                <w:szCs w:val="18"/>
              </w:rPr>
              <w:t>Action</w:t>
            </w:r>
          </w:p>
        </w:tc>
        <w:tc>
          <w:tcPr>
            <w:tcW w:w="1600" w:type="dxa"/>
            <w:shd w:val="clear" w:color="auto" w:fill="5F0229"/>
            <w:tcMar>
              <w:top w:w="80" w:type="dxa"/>
              <w:left w:w="120" w:type="dxa"/>
              <w:bottom w:w="80" w:type="dxa"/>
              <w:right w:w="120" w:type="dxa"/>
            </w:tcMar>
            <w:vAlign w:val="center"/>
          </w:tcPr>
          <w:p w:rsidR="00A11A15" w:rsidRDefault="00412858" w14:paraId="0C29D518" w14:textId="77777777">
            <w:pPr>
              <w:jc w:val="center"/>
            </w:pPr>
            <w:r>
              <w:rPr>
                <w:rFonts w:ascii="Aptos" w:hAnsi="Aptos" w:eastAsia="Aptos" w:cs="Aptos"/>
                <w:b/>
                <w:bCs/>
                <w:color w:val="FFFFFF"/>
                <w:sz w:val="18"/>
                <w:szCs w:val="18"/>
              </w:rPr>
              <w:t>Role</w:t>
            </w:r>
          </w:p>
        </w:tc>
        <w:tc>
          <w:tcPr>
            <w:tcW w:w="1600" w:type="dxa"/>
            <w:shd w:val="clear" w:color="auto" w:fill="5F0229"/>
            <w:tcMar>
              <w:top w:w="80" w:type="dxa"/>
              <w:left w:w="120" w:type="dxa"/>
              <w:bottom w:w="80" w:type="dxa"/>
              <w:right w:w="120" w:type="dxa"/>
            </w:tcMar>
            <w:vAlign w:val="center"/>
          </w:tcPr>
          <w:p w:rsidR="00A11A15" w:rsidRDefault="00412858" w14:paraId="3BE0C339" w14:textId="77777777">
            <w:pPr>
              <w:jc w:val="center"/>
            </w:pPr>
            <w:r>
              <w:rPr>
                <w:rFonts w:ascii="Aptos" w:hAnsi="Aptos" w:eastAsia="Aptos" w:cs="Aptos"/>
                <w:b/>
                <w:bCs/>
                <w:color w:val="FFFFFF"/>
                <w:sz w:val="18"/>
                <w:szCs w:val="18"/>
              </w:rPr>
              <w:t>System</w:t>
            </w:r>
          </w:p>
        </w:tc>
        <w:tc>
          <w:tcPr>
            <w:tcW w:w="1800" w:type="dxa"/>
            <w:shd w:val="clear" w:color="auto" w:fill="5F0229"/>
            <w:tcMar>
              <w:top w:w="80" w:type="dxa"/>
              <w:left w:w="120" w:type="dxa"/>
              <w:bottom w:w="80" w:type="dxa"/>
              <w:right w:w="120" w:type="dxa"/>
            </w:tcMar>
            <w:vAlign w:val="center"/>
          </w:tcPr>
          <w:p w:rsidR="00A11A15" w:rsidRDefault="00412858" w14:paraId="38AE42D1" w14:textId="77777777">
            <w:pPr>
              <w:jc w:val="center"/>
            </w:pPr>
            <w:r>
              <w:rPr>
                <w:rFonts w:ascii="Aptos" w:hAnsi="Aptos" w:eastAsia="Aptos" w:cs="Aptos"/>
                <w:b/>
                <w:bCs/>
                <w:color w:val="FFFFFF"/>
                <w:sz w:val="18"/>
                <w:szCs w:val="18"/>
              </w:rPr>
              <w:t>Output</w:t>
            </w:r>
          </w:p>
        </w:tc>
        <w:tc>
          <w:tcPr>
            <w:tcW w:w="1800" w:type="dxa"/>
            <w:shd w:val="clear" w:color="auto" w:fill="5F0229"/>
            <w:tcMar>
              <w:top w:w="80" w:type="dxa"/>
              <w:left w:w="120" w:type="dxa"/>
              <w:bottom w:w="80" w:type="dxa"/>
              <w:right w:w="120" w:type="dxa"/>
            </w:tcMar>
            <w:vAlign w:val="center"/>
          </w:tcPr>
          <w:p w:rsidR="00A11A15" w:rsidRDefault="00412858" w14:paraId="10460EFD" w14:textId="77777777">
            <w:pPr>
              <w:jc w:val="center"/>
            </w:pPr>
            <w:r>
              <w:rPr>
                <w:rFonts w:ascii="Aptos" w:hAnsi="Aptos" w:eastAsia="Aptos" w:cs="Aptos"/>
                <w:b/>
                <w:bCs/>
                <w:color w:val="FFFFFF"/>
                <w:sz w:val="18"/>
                <w:szCs w:val="18"/>
              </w:rPr>
              <w:t>Auto Status</w:t>
            </w:r>
          </w:p>
        </w:tc>
        <w:tc>
          <w:tcPr>
            <w:tcW w:w="1400" w:type="dxa"/>
            <w:shd w:val="clear" w:color="auto" w:fill="5F0229"/>
            <w:tcMar>
              <w:top w:w="80" w:type="dxa"/>
              <w:left w:w="120" w:type="dxa"/>
              <w:bottom w:w="80" w:type="dxa"/>
              <w:right w:w="120" w:type="dxa"/>
            </w:tcMar>
            <w:vAlign w:val="center"/>
          </w:tcPr>
          <w:p w:rsidR="00A11A15" w:rsidRDefault="00412858" w14:paraId="6AB9C930" w14:textId="77777777">
            <w:pPr>
              <w:jc w:val="center"/>
            </w:pPr>
            <w:r>
              <w:rPr>
                <w:rFonts w:ascii="Aptos" w:hAnsi="Aptos" w:eastAsia="Aptos" w:cs="Aptos"/>
                <w:b/>
                <w:bCs/>
                <w:color w:val="FFFFFF"/>
                <w:sz w:val="18"/>
                <w:szCs w:val="18"/>
              </w:rPr>
              <w:t>Opp. Rating</w:t>
            </w:r>
          </w:p>
        </w:tc>
        <w:tc>
          <w:tcPr>
            <w:tcW w:w="1278" w:type="dxa"/>
            <w:shd w:val="clear" w:color="auto" w:fill="5F0229"/>
            <w:tcMar>
              <w:top w:w="80" w:type="dxa"/>
              <w:left w:w="120" w:type="dxa"/>
              <w:bottom w:w="80" w:type="dxa"/>
              <w:right w:w="120" w:type="dxa"/>
            </w:tcMar>
            <w:vAlign w:val="center"/>
          </w:tcPr>
          <w:p w:rsidR="00A11A15" w:rsidRDefault="00412858" w14:paraId="74682900" w14:textId="77777777">
            <w:pPr>
              <w:jc w:val="center"/>
            </w:pPr>
            <w:r>
              <w:rPr>
                <w:rFonts w:ascii="Aptos" w:hAnsi="Aptos" w:eastAsia="Aptos" w:cs="Aptos"/>
                <w:b/>
                <w:bCs/>
                <w:color w:val="FFFFFF"/>
                <w:sz w:val="18"/>
                <w:szCs w:val="18"/>
              </w:rPr>
              <w:t>Auto Type</w:t>
            </w:r>
          </w:p>
        </w:tc>
      </w:tr>
      <w:tr w:rsidR="003E1825" w14:paraId="678BC96E" w14:textId="77777777">
        <w:tc>
          <w:tcPr>
            <w:tcW w:w="0" w:type="auto"/>
            <w:gridSpan w:val="5"/>
            <w:shd w:val="clear" w:color="auto" w:fill="F2F2F2"/>
            <w:tcMar>
              <w:top w:w="60" w:type="dxa"/>
              <w:left w:w="120" w:type="dxa"/>
              <w:bottom w:w="60" w:type="dxa"/>
              <w:right w:w="120" w:type="dxa"/>
            </w:tcMar>
          </w:tcPr>
          <w:p w:rsidR="00A11A15" w:rsidRDefault="00412858" w14:paraId="3E4B3F8A" w14:textId="77777777">
            <w:r>
              <w:rPr>
                <w:rFonts w:ascii="Aptos" w:hAnsi="Aptos" w:eastAsia="Aptos" w:cs="Aptos"/>
                <w:i/>
                <w:iCs/>
                <w:color w:val="777777"/>
                <w:sz w:val="16"/>
                <w:szCs w:val="16"/>
              </w:rPr>
              <w:t>← Complete steps, roles, systems and outputs for every row</w:t>
            </w:r>
          </w:p>
        </w:tc>
        <w:tc>
          <w:tcPr>
            <w:tcW w:w="0" w:type="auto"/>
            <w:gridSpan w:val="3"/>
            <w:shd w:val="clear" w:color="auto" w:fill="FAD1D7"/>
            <w:tcMar>
              <w:top w:w="60" w:type="dxa"/>
              <w:left w:w="120" w:type="dxa"/>
              <w:bottom w:w="60" w:type="dxa"/>
              <w:right w:w="120" w:type="dxa"/>
            </w:tcMar>
          </w:tcPr>
          <w:p w:rsidR="00A11A15" w:rsidRDefault="00412858" w14:paraId="67D167E6" w14:textId="77777777">
            <w:pPr>
              <w:jc w:val="center"/>
            </w:pPr>
            <w:r>
              <w:rPr>
                <w:rFonts w:ascii="Aptos" w:hAnsi="Aptos" w:eastAsia="Aptos" w:cs="Aptos"/>
                <w:b/>
                <w:bCs/>
                <w:i/>
                <w:iCs/>
                <w:color w:val="5F0229"/>
                <w:sz w:val="16"/>
                <w:szCs w:val="16"/>
              </w:rPr>
              <w:t>← Automation Assessment — refer to Appendix C scoring guide</w:t>
            </w:r>
          </w:p>
        </w:tc>
      </w:tr>
      <w:tr w:rsidR="00CE04DB" w14:paraId="70C604DE" w14:textId="77777777">
        <w:tc>
          <w:tcPr>
            <w:tcW w:w="600" w:type="dxa"/>
            <w:shd w:val="clear" w:color="auto" w:fill="FFFFFF"/>
            <w:tcMar>
              <w:top w:w="80" w:type="dxa"/>
              <w:left w:w="120" w:type="dxa"/>
              <w:bottom w:w="80" w:type="dxa"/>
              <w:right w:w="120" w:type="dxa"/>
            </w:tcMar>
            <w:vAlign w:val="center"/>
          </w:tcPr>
          <w:p w:rsidR="00A11A15" w:rsidRDefault="00412858" w14:paraId="78BB69DB" w14:textId="77777777">
            <w:pPr>
              <w:jc w:val="center"/>
            </w:pPr>
            <w:r>
              <w:rPr>
                <w:rFonts w:ascii="Aptos" w:hAnsi="Aptos" w:eastAsia="Aptos" w:cs="Aptos"/>
                <w:b/>
                <w:bCs/>
                <w:color w:val="4A453D"/>
                <w:sz w:val="18"/>
                <w:szCs w:val="18"/>
              </w:rPr>
              <w:t>1</w:t>
            </w:r>
          </w:p>
        </w:tc>
        <w:tc>
          <w:tcPr>
            <w:tcW w:w="4600" w:type="dxa"/>
            <w:shd w:val="clear" w:color="auto" w:fill="FFFFFF"/>
            <w:tcMar>
              <w:top w:w="80" w:type="dxa"/>
              <w:left w:w="120" w:type="dxa"/>
              <w:bottom w:w="80" w:type="dxa"/>
              <w:right w:w="120" w:type="dxa"/>
            </w:tcMar>
            <w:vAlign w:val="center"/>
          </w:tcPr>
          <w:p w:rsidR="00A11A15" w:rsidRDefault="00412858" w14:paraId="48D90226" w14:textId="77777777">
            <w:r>
              <w:rPr>
                <w:rFonts w:ascii="Aptos" w:hAnsi="Aptos" w:eastAsia="Aptos" w:cs="Aptos"/>
                <w:color w:val="4A453D"/>
                <w:sz w:val="18"/>
                <w:szCs w:val="18"/>
              </w:rPr>
              <w:t/>
            </w:r>
          </w:p>
        </w:tc>
        <w:tc>
          <w:tcPr>
            <w:tcW w:w="1600" w:type="dxa"/>
            <w:shd w:val="clear" w:color="auto" w:fill="FFFFFF"/>
            <w:tcMar>
              <w:top w:w="80" w:type="dxa"/>
              <w:left w:w="120" w:type="dxa"/>
              <w:bottom w:w="80" w:type="dxa"/>
              <w:right w:w="120" w:type="dxa"/>
            </w:tcMar>
            <w:vAlign w:val="center"/>
          </w:tcPr>
          <w:p w:rsidR="00A11A15" w:rsidRDefault="00412858" w14:paraId="483454EE" w14:textId="77777777">
            <w:r>
              <w:rPr>
                <w:rFonts w:ascii="Aptos" w:hAnsi="Aptos" w:eastAsia="Aptos" w:cs="Aptos"/>
                <w:color w:val="4A453D"/>
                <w:sz w:val="18"/>
                <w:szCs w:val="18"/>
              </w:rPr>
              <w:t/>
            </w:r>
          </w:p>
        </w:tc>
        <w:tc>
          <w:tcPr>
            <w:tcW w:w="1600" w:type="dxa"/>
            <w:shd w:val="clear" w:color="auto" w:fill="FFFFFF"/>
            <w:tcMar>
              <w:top w:w="80" w:type="dxa"/>
              <w:left w:w="120" w:type="dxa"/>
              <w:bottom w:w="80" w:type="dxa"/>
              <w:right w:w="120" w:type="dxa"/>
            </w:tcMar>
            <w:vAlign w:val="center"/>
          </w:tcPr>
          <w:p w:rsidR="00A11A15" w:rsidRDefault="00412858" w14:paraId="1AAB023C" w14:textId="77777777">
            <w:r>
              <w:rPr>
                <w:rFonts w:ascii="Aptos" w:hAnsi="Aptos" w:eastAsia="Aptos" w:cs="Aptos"/>
                <w:color w:val="4A453D"/>
                <w:sz w:val="18"/>
                <w:szCs w:val="18"/>
              </w:rPr>
              <w:t/>
            </w:r>
          </w:p>
        </w:tc>
        <w:tc>
          <w:tcPr>
            <w:tcW w:w="1800" w:type="dxa"/>
            <w:shd w:val="clear" w:color="auto" w:fill="FFFFFF"/>
            <w:tcMar>
              <w:top w:w="80" w:type="dxa"/>
              <w:left w:w="120" w:type="dxa"/>
              <w:bottom w:w="80" w:type="dxa"/>
              <w:right w:w="120" w:type="dxa"/>
            </w:tcMar>
            <w:vAlign w:val="center"/>
          </w:tcPr>
          <w:p w:rsidR="00A11A15" w:rsidRDefault="00412858" w14:paraId="2D816E1F" w14:textId="77777777">
            <w:r>
              <w:rPr>
                <w:rFonts w:ascii="Aptos" w:hAnsi="Aptos" w:eastAsia="Aptos" w:cs="Aptos"/>
                <w:color w:val="4A453D"/>
                <w:sz w:val="18"/>
                <w:szCs w:val="18"/>
              </w:rPr>
              <w:t/>
            </w:r>
          </w:p>
        </w:tc>
        <w:tc>
          <w:tcPr>
            <w:tcW w:w="1800" w:type="dxa"/>
            <w:shd w:val="clear" w:color="auto" w:fill="FFFFFF"/>
            <w:tcMar>
              <w:top w:w="80" w:type="dxa"/>
              <w:left w:w="120" w:type="dxa"/>
              <w:bottom w:w="80" w:type="dxa"/>
              <w:right w:w="120" w:type="dxa"/>
            </w:tcMar>
            <w:vAlign w:val="center"/>
          </w:tcPr>
          <w:p w:rsidR="00A11A15" w:rsidRDefault="00412858" w14:paraId="596A6930" w14:textId="77777777">
            <w:r>
              <w:rPr>
                <w:rFonts w:ascii="Aptos" w:hAnsi="Aptos" w:eastAsia="Aptos" w:cs="Aptos"/>
                <w:i/>
                <w:iCs/>
                <w:color w:val="888888"/>
                <w:sz w:val="18"/>
                <w:szCs w:val="18"/>
              </w:rPr>
              <w:t>Manual / Partially Automated / Fully Automated</w:t>
            </w:r>
          </w:p>
        </w:tc>
        <w:tc>
          <w:tcPr>
            <w:tcW w:w="1400" w:type="dxa"/>
            <w:shd w:val="clear" w:color="auto" w:fill="FAD1D7"/>
            <w:tcMar>
              <w:top w:w="80" w:type="dxa"/>
              <w:left w:w="120" w:type="dxa"/>
              <w:bottom w:w="80" w:type="dxa"/>
              <w:right w:w="120" w:type="dxa"/>
            </w:tcMar>
            <w:vAlign w:val="center"/>
          </w:tcPr>
          <w:p w:rsidR="00A11A15" w:rsidRDefault="00412858" w14:paraId="62522CAE" w14:textId="77777777">
            <w:r>
              <w:rPr>
                <w:rFonts w:ascii="Aptos" w:hAnsi="Aptos" w:eastAsia="Aptos" w:cs="Aptos"/>
                <w:i/>
                <w:iCs/>
                <w:color w:val="888888"/>
                <w:sz w:val="18"/>
                <w:szCs w:val="18"/>
              </w:rPr>
              <w:t>Low / Medium / High / Prime</w:t>
            </w:r>
          </w:p>
        </w:tc>
        <w:tc>
          <w:tcPr>
            <w:tcW w:w="1278" w:type="dxa"/>
            <w:shd w:val="clear" w:color="auto" w:fill="FAD1D7"/>
            <w:tcMar>
              <w:top w:w="80" w:type="dxa"/>
              <w:left w:w="120" w:type="dxa"/>
              <w:bottom w:w="80" w:type="dxa"/>
              <w:right w:w="120" w:type="dxa"/>
            </w:tcMar>
            <w:vAlign w:val="center"/>
          </w:tcPr>
          <w:p w:rsidR="00A11A15" w:rsidRDefault="00412858" w14:paraId="0588EBAD" w14:textId="77777777">
            <w:r>
              <w:rPr>
                <w:rFonts w:ascii="Aptos" w:hAnsi="Aptos" w:eastAsia="Aptos" w:cs="Aptos"/>
                <w:i/>
                <w:iCs/>
                <w:color w:val="888888"/>
                <w:sz w:val="18"/>
                <w:szCs w:val="18"/>
              </w:rPr>
              <w:t>RPA / AI / Workflow / Integration / N/A</w:t>
            </w:r>
          </w:p>
        </w:tc>
      </w:tr>
      <w:tr w:rsidR="00CE04DB" w14:paraId="0D5851CA" w14:textId="77777777">
        <w:tc>
          <w:tcPr>
            <w:tcW w:w="600" w:type="dxa"/>
            <w:shd w:val="clear" w:color="auto" w:fill="FFFFFF"/>
            <w:tcMar>
              <w:top w:w="80" w:type="dxa"/>
              <w:left w:w="120" w:type="dxa"/>
              <w:bottom w:w="80" w:type="dxa"/>
              <w:right w:w="120" w:type="dxa"/>
            </w:tcMar>
            <w:vAlign w:val="center"/>
          </w:tcPr>
          <w:p w:rsidR="00A11A15" w:rsidRDefault="00412858" w14:paraId="77B59B40" w14:textId="77777777">
            <w:pPr>
              <w:jc w:val="center"/>
            </w:pPr>
            <w:r>
              <w:rPr>
                <w:rFonts w:ascii="Aptos" w:hAnsi="Aptos" w:eastAsia="Aptos" w:cs="Aptos"/>
                <w:b/>
                <w:bCs/>
                <w:color w:val="4A453D"/>
                <w:sz w:val="18"/>
                <w:szCs w:val="18"/>
              </w:rPr>
              <w:t>2</w:t>
            </w:r>
          </w:p>
        </w:tc>
        <w:tc>
          <w:tcPr>
            <w:tcW w:w="4600" w:type="dxa"/>
            <w:shd w:val="clear" w:color="auto" w:fill="FFFFFF"/>
            <w:tcMar>
              <w:top w:w="80" w:type="dxa"/>
              <w:left w:w="120" w:type="dxa"/>
              <w:bottom w:w="80" w:type="dxa"/>
              <w:right w:w="120" w:type="dxa"/>
            </w:tcMar>
            <w:vAlign w:val="center"/>
          </w:tcPr>
          <w:p w:rsidR="00A11A15" w:rsidRDefault="00412858" w14:paraId="0D11E7F4" w14:textId="77777777">
            <w:r>
              <w:rPr>
                <w:rFonts w:ascii="Aptos" w:hAnsi="Aptos" w:eastAsia="Aptos" w:cs="Aptos"/>
                <w:color w:val="4A453D"/>
                <w:sz w:val="18"/>
                <w:szCs w:val="18"/>
              </w:rPr>
              <w:t/>
            </w:r>
          </w:p>
        </w:tc>
        <w:tc>
          <w:tcPr>
            <w:tcW w:w="1600" w:type="dxa"/>
            <w:shd w:val="clear" w:color="auto" w:fill="FFFFFF"/>
            <w:tcMar>
              <w:top w:w="80" w:type="dxa"/>
              <w:left w:w="120" w:type="dxa"/>
              <w:bottom w:w="80" w:type="dxa"/>
              <w:right w:w="120" w:type="dxa"/>
            </w:tcMar>
            <w:vAlign w:val="center"/>
          </w:tcPr>
          <w:p w:rsidR="00A11A15" w:rsidRDefault="00412858" w14:paraId="02FC3F4E" w14:textId="77777777">
            <w:r>
              <w:rPr>
                <w:rFonts w:ascii="Aptos" w:hAnsi="Aptos" w:eastAsia="Aptos" w:cs="Aptos"/>
                <w:color w:val="4A453D"/>
                <w:sz w:val="18"/>
                <w:szCs w:val="18"/>
              </w:rPr>
              <w:t/>
            </w:r>
          </w:p>
        </w:tc>
        <w:tc>
          <w:tcPr>
            <w:tcW w:w="1600" w:type="dxa"/>
            <w:shd w:val="clear" w:color="auto" w:fill="FFFFFF"/>
            <w:tcMar>
              <w:top w:w="80" w:type="dxa"/>
              <w:left w:w="120" w:type="dxa"/>
              <w:bottom w:w="80" w:type="dxa"/>
              <w:right w:w="120" w:type="dxa"/>
            </w:tcMar>
            <w:vAlign w:val="center"/>
          </w:tcPr>
          <w:p w:rsidR="00A11A15" w:rsidRDefault="00412858" w14:paraId="221547A3" w14:textId="77777777">
            <w:r>
              <w:rPr>
                <w:rFonts w:ascii="Aptos" w:hAnsi="Aptos" w:eastAsia="Aptos" w:cs="Aptos"/>
                <w:color w:val="4A453D"/>
                <w:sz w:val="18"/>
                <w:szCs w:val="18"/>
              </w:rPr>
              <w:t/>
            </w:r>
          </w:p>
        </w:tc>
        <w:tc>
          <w:tcPr>
            <w:tcW w:w="1800" w:type="dxa"/>
            <w:shd w:val="clear" w:color="auto" w:fill="FFFFFF"/>
            <w:tcMar>
              <w:top w:w="80" w:type="dxa"/>
              <w:left w:w="120" w:type="dxa"/>
              <w:bottom w:w="80" w:type="dxa"/>
              <w:right w:w="120" w:type="dxa"/>
            </w:tcMar>
            <w:vAlign w:val="center"/>
          </w:tcPr>
          <w:p w:rsidR="00A11A15" w:rsidRDefault="00412858" w14:paraId="256A09D1" w14:textId="77777777">
            <w:r>
              <w:rPr>
                <w:rFonts w:ascii="Aptos" w:hAnsi="Aptos" w:eastAsia="Aptos" w:cs="Aptos"/>
                <w:color w:val="4A453D"/>
                <w:sz w:val="18"/>
                <w:szCs w:val="18"/>
              </w:rPr>
              <w:t/>
            </w:r>
          </w:p>
        </w:tc>
        <w:tc>
          <w:tcPr>
            <w:tcW w:w="1800" w:type="dxa"/>
            <w:shd w:val="clear" w:color="auto" w:fill="FFFFFF"/>
            <w:tcMar>
              <w:top w:w="80" w:type="dxa"/>
              <w:left w:w="120" w:type="dxa"/>
              <w:bottom w:w="80" w:type="dxa"/>
              <w:right w:w="120" w:type="dxa"/>
            </w:tcMar>
            <w:vAlign w:val="center"/>
          </w:tcPr>
          <w:p w:rsidR="00A11A15" w:rsidRDefault="00412858" w14:paraId="700759FC" w14:textId="77777777">
            <w:r>
              <w:rPr>
                <w:rFonts w:ascii="Aptos" w:hAnsi="Aptos" w:eastAsia="Aptos" w:cs="Aptos"/>
                <w:i/>
                <w:iCs/>
                <w:color w:val="888888"/>
                <w:sz w:val="18"/>
                <w:szCs w:val="18"/>
              </w:rPr>
              <w:t>Manual / Partially Automated / Fully Automated</w:t>
            </w:r>
          </w:p>
        </w:tc>
        <w:tc>
          <w:tcPr>
            <w:tcW w:w="1400" w:type="dxa"/>
            <w:shd w:val="clear" w:color="auto" w:fill="FAD1D7"/>
            <w:tcMar>
              <w:top w:w="80" w:type="dxa"/>
              <w:left w:w="120" w:type="dxa"/>
              <w:bottom w:w="80" w:type="dxa"/>
              <w:right w:w="120" w:type="dxa"/>
            </w:tcMar>
            <w:vAlign w:val="center"/>
          </w:tcPr>
          <w:p w:rsidR="00A11A15" w:rsidRDefault="00412858" w14:paraId="65140830" w14:textId="77777777">
            <w:r>
              <w:rPr>
                <w:rFonts w:ascii="Aptos" w:hAnsi="Aptos" w:eastAsia="Aptos" w:cs="Aptos"/>
                <w:i/>
                <w:iCs/>
                <w:color w:val="888888"/>
                <w:sz w:val="18"/>
                <w:szCs w:val="18"/>
              </w:rPr>
              <w:t>Low / Medium / High / Prime</w:t>
            </w:r>
          </w:p>
        </w:tc>
        <w:tc>
          <w:tcPr>
            <w:tcW w:w="1278" w:type="dxa"/>
            <w:shd w:val="clear" w:color="auto" w:fill="FAD1D7"/>
            <w:tcMar>
              <w:top w:w="80" w:type="dxa"/>
              <w:left w:w="120" w:type="dxa"/>
              <w:bottom w:w="80" w:type="dxa"/>
              <w:right w:w="120" w:type="dxa"/>
            </w:tcMar>
            <w:vAlign w:val="center"/>
          </w:tcPr>
          <w:p w:rsidR="00A11A15" w:rsidRDefault="00412858" w14:paraId="4C8B0C01" w14:textId="77777777">
            <w:r>
              <w:rPr>
                <w:rFonts w:ascii="Aptos" w:hAnsi="Aptos" w:eastAsia="Aptos" w:cs="Aptos"/>
                <w:i/>
                <w:iCs/>
                <w:color w:val="888888"/>
                <w:sz w:val="18"/>
                <w:szCs w:val="18"/>
              </w:rPr>
              <w:t>RPA / AI / Workflow / Integration / N/A</w:t>
            </w:r>
          </w:p>
        </w:tc>
      </w:tr>
      <w:tr w:rsidR="00CE04DB" w14:paraId="2A4C76E4" w14:textId="77777777">
        <w:tc>
          <w:tcPr>
            <w:tcW w:w="600" w:type="dxa"/>
            <w:shd w:val="clear" w:color="auto" w:fill="FFFFFF"/>
            <w:tcMar>
              <w:top w:w="80" w:type="dxa"/>
              <w:left w:w="120" w:type="dxa"/>
              <w:bottom w:w="80" w:type="dxa"/>
              <w:right w:w="120" w:type="dxa"/>
            </w:tcMar>
            <w:vAlign w:val="center"/>
          </w:tcPr>
          <w:p w:rsidR="00A11A15" w:rsidRDefault="00412858" w14:paraId="10467A8B" w14:textId="77777777">
            <w:pPr>
              <w:jc w:val="center"/>
            </w:pPr>
            <w:r>
              <w:rPr>
                <w:rFonts w:ascii="Aptos" w:hAnsi="Aptos" w:eastAsia="Aptos" w:cs="Aptos"/>
                <w:b/>
                <w:bCs/>
                <w:color w:val="4A453D"/>
                <w:sz w:val="18"/>
                <w:szCs w:val="18"/>
              </w:rPr>
              <w:t>3</w:t>
            </w:r>
          </w:p>
        </w:tc>
        <w:tc>
          <w:tcPr>
            <w:tcW w:w="4600" w:type="dxa"/>
            <w:shd w:val="clear" w:color="auto" w:fill="FFFFFF"/>
            <w:tcMar>
              <w:top w:w="80" w:type="dxa"/>
              <w:left w:w="120" w:type="dxa"/>
              <w:bottom w:w="80" w:type="dxa"/>
              <w:right w:w="120" w:type="dxa"/>
            </w:tcMar>
            <w:vAlign w:val="center"/>
          </w:tcPr>
          <w:p w:rsidR="00A11A15" w:rsidRDefault="00412858" w14:paraId="7AD7D6E6" w14:textId="77777777">
            <w:r>
              <w:rPr>
                <w:rFonts w:ascii="Aptos" w:hAnsi="Aptos" w:eastAsia="Aptos" w:cs="Aptos"/>
                <w:color w:val="4A453D"/>
                <w:sz w:val="18"/>
                <w:szCs w:val="18"/>
              </w:rPr>
              <w:t/>
            </w:r>
          </w:p>
        </w:tc>
        <w:tc>
          <w:tcPr>
            <w:tcW w:w="1600" w:type="dxa"/>
            <w:shd w:val="clear" w:color="auto" w:fill="FFFFFF"/>
            <w:tcMar>
              <w:top w:w="80" w:type="dxa"/>
              <w:left w:w="120" w:type="dxa"/>
              <w:bottom w:w="80" w:type="dxa"/>
              <w:right w:w="120" w:type="dxa"/>
            </w:tcMar>
            <w:vAlign w:val="center"/>
          </w:tcPr>
          <w:p w:rsidR="00A11A15" w:rsidRDefault="00412858" w14:paraId="455C1C6E" w14:textId="77777777">
            <w:r>
              <w:rPr>
                <w:rFonts w:ascii="Aptos" w:hAnsi="Aptos" w:eastAsia="Aptos" w:cs="Aptos"/>
                <w:color w:val="4A453D"/>
                <w:sz w:val="18"/>
                <w:szCs w:val="18"/>
              </w:rPr>
              <w:t/>
            </w:r>
          </w:p>
        </w:tc>
        <w:tc>
          <w:tcPr>
            <w:tcW w:w="1600" w:type="dxa"/>
            <w:shd w:val="clear" w:color="auto" w:fill="FFFFFF"/>
            <w:tcMar>
              <w:top w:w="80" w:type="dxa"/>
              <w:left w:w="120" w:type="dxa"/>
              <w:bottom w:w="80" w:type="dxa"/>
              <w:right w:w="120" w:type="dxa"/>
            </w:tcMar>
            <w:vAlign w:val="center"/>
          </w:tcPr>
          <w:p w:rsidR="00A11A15" w:rsidRDefault="00412858" w14:paraId="79BB90EF" w14:textId="77777777">
            <w:r>
              <w:rPr>
                <w:rFonts w:ascii="Aptos" w:hAnsi="Aptos" w:eastAsia="Aptos" w:cs="Aptos"/>
                <w:color w:val="4A453D"/>
                <w:sz w:val="18"/>
                <w:szCs w:val="18"/>
              </w:rPr>
              <w:t/>
            </w:r>
          </w:p>
        </w:tc>
        <w:tc>
          <w:tcPr>
            <w:tcW w:w="1800" w:type="dxa"/>
            <w:shd w:val="clear" w:color="auto" w:fill="FFFFFF"/>
            <w:tcMar>
              <w:top w:w="80" w:type="dxa"/>
              <w:left w:w="120" w:type="dxa"/>
              <w:bottom w:w="80" w:type="dxa"/>
              <w:right w:w="120" w:type="dxa"/>
            </w:tcMar>
            <w:vAlign w:val="center"/>
          </w:tcPr>
          <w:p w:rsidR="00A11A15" w:rsidRDefault="00412858" w14:paraId="2BB40D06" w14:textId="77777777">
            <w:r>
              <w:rPr>
                <w:rFonts w:ascii="Aptos" w:hAnsi="Aptos" w:eastAsia="Aptos" w:cs="Aptos"/>
                <w:color w:val="4A453D"/>
                <w:sz w:val="18"/>
                <w:szCs w:val="18"/>
              </w:rPr>
              <w:t/>
            </w:r>
          </w:p>
        </w:tc>
        <w:tc>
          <w:tcPr>
            <w:tcW w:w="1800" w:type="dxa"/>
            <w:shd w:val="clear" w:color="auto" w:fill="FFFFFF"/>
            <w:tcMar>
              <w:top w:w="80" w:type="dxa"/>
              <w:left w:w="120" w:type="dxa"/>
              <w:bottom w:w="80" w:type="dxa"/>
              <w:right w:w="120" w:type="dxa"/>
            </w:tcMar>
            <w:vAlign w:val="center"/>
          </w:tcPr>
          <w:p w:rsidR="00A11A15" w:rsidRDefault="00412858" w14:paraId="35645DBF" w14:textId="77777777">
            <w:r>
              <w:rPr>
                <w:rFonts w:ascii="Aptos" w:hAnsi="Aptos" w:eastAsia="Aptos" w:cs="Aptos"/>
                <w:i/>
                <w:iCs/>
                <w:color w:val="888888"/>
                <w:sz w:val="18"/>
                <w:szCs w:val="18"/>
              </w:rPr>
              <w:t>Manual / Partially Automated / Fully Automated</w:t>
            </w:r>
          </w:p>
        </w:tc>
        <w:tc>
          <w:tcPr>
            <w:tcW w:w="1400" w:type="dxa"/>
            <w:shd w:val="clear" w:color="auto" w:fill="FAD1D7"/>
            <w:tcMar>
              <w:top w:w="80" w:type="dxa"/>
              <w:left w:w="120" w:type="dxa"/>
              <w:bottom w:w="80" w:type="dxa"/>
              <w:right w:w="120" w:type="dxa"/>
            </w:tcMar>
            <w:vAlign w:val="center"/>
          </w:tcPr>
          <w:p w:rsidR="00A11A15" w:rsidRDefault="00412858" w14:paraId="666D3590" w14:textId="77777777">
            <w:r>
              <w:rPr>
                <w:rFonts w:ascii="Aptos" w:hAnsi="Aptos" w:eastAsia="Aptos" w:cs="Aptos"/>
                <w:i/>
                <w:iCs/>
                <w:color w:val="888888"/>
                <w:sz w:val="18"/>
                <w:szCs w:val="18"/>
              </w:rPr>
              <w:t>Low / Medium / High / Prime</w:t>
            </w:r>
          </w:p>
        </w:tc>
        <w:tc>
          <w:tcPr>
            <w:tcW w:w="1278" w:type="dxa"/>
            <w:shd w:val="clear" w:color="auto" w:fill="FAD1D7"/>
            <w:tcMar>
              <w:top w:w="80" w:type="dxa"/>
              <w:left w:w="120" w:type="dxa"/>
              <w:bottom w:w="80" w:type="dxa"/>
              <w:right w:w="120" w:type="dxa"/>
            </w:tcMar>
            <w:vAlign w:val="center"/>
          </w:tcPr>
          <w:p w:rsidR="00A11A15" w:rsidRDefault="00412858" w14:paraId="06ACB29A" w14:textId="77777777">
            <w:r>
              <w:rPr>
                <w:rFonts w:ascii="Aptos" w:hAnsi="Aptos" w:eastAsia="Aptos" w:cs="Aptos"/>
                <w:i/>
                <w:iCs/>
                <w:color w:val="888888"/>
                <w:sz w:val="18"/>
                <w:szCs w:val="18"/>
              </w:rPr>
              <w:t>RPA / AI / Workflow / Integration / N/A</w:t>
            </w:r>
          </w:p>
        </w:tc>
      </w:tr>
      <w:tr w:rsidR="00CE04DB" w14:paraId="6F1E04FC" w14:textId="77777777">
        <w:tc>
          <w:tcPr>
            <w:tcW w:w="600" w:type="dxa"/>
            <w:shd w:val="clear" w:color="auto" w:fill="FFFFFF"/>
            <w:tcMar>
              <w:top w:w="80" w:type="dxa"/>
              <w:left w:w="120" w:type="dxa"/>
              <w:bottom w:w="80" w:type="dxa"/>
              <w:right w:w="120" w:type="dxa"/>
            </w:tcMar>
            <w:vAlign w:val="center"/>
          </w:tcPr>
          <w:p w:rsidR="00A11A15" w:rsidRDefault="00412858" w14:paraId="5279E477" w14:textId="77777777">
            <w:pPr>
              <w:jc w:val="center"/>
            </w:pPr>
            <w:r>
              <w:rPr>
                <w:rFonts w:ascii="Aptos" w:hAnsi="Aptos" w:eastAsia="Aptos" w:cs="Aptos"/>
                <w:b/>
                <w:bCs/>
                <w:color w:val="4A453D"/>
                <w:sz w:val="18"/>
                <w:szCs w:val="18"/>
              </w:rPr>
              <w:t>4</w:t>
            </w:r>
          </w:p>
        </w:tc>
        <w:tc>
          <w:tcPr>
            <w:tcW w:w="4600" w:type="dxa"/>
            <w:shd w:val="clear" w:color="auto" w:fill="FFFFFF"/>
            <w:tcMar>
              <w:top w:w="80" w:type="dxa"/>
              <w:left w:w="120" w:type="dxa"/>
              <w:bottom w:w="80" w:type="dxa"/>
              <w:right w:w="120" w:type="dxa"/>
            </w:tcMar>
            <w:vAlign w:val="center"/>
          </w:tcPr>
          <w:p w:rsidR="00A11A15" w:rsidRDefault="00412858" w14:paraId="293E88B1" w14:textId="77777777">
            <w:r>
              <w:rPr>
                <w:rFonts w:ascii="Aptos" w:hAnsi="Aptos" w:eastAsia="Aptos" w:cs="Aptos"/>
                <w:color w:val="4A453D"/>
                <w:sz w:val="18"/>
                <w:szCs w:val="18"/>
              </w:rPr>
              <w:t/>
            </w:r>
          </w:p>
        </w:tc>
        <w:tc>
          <w:tcPr>
            <w:tcW w:w="1600" w:type="dxa"/>
            <w:shd w:val="clear" w:color="auto" w:fill="FFFFFF"/>
            <w:tcMar>
              <w:top w:w="80" w:type="dxa"/>
              <w:left w:w="120" w:type="dxa"/>
              <w:bottom w:w="80" w:type="dxa"/>
              <w:right w:w="120" w:type="dxa"/>
            </w:tcMar>
            <w:vAlign w:val="center"/>
          </w:tcPr>
          <w:p w:rsidR="00A11A15" w:rsidRDefault="00412858" w14:paraId="5F0EB183" w14:textId="77777777">
            <w:r>
              <w:rPr>
                <w:rFonts w:ascii="Aptos" w:hAnsi="Aptos" w:eastAsia="Aptos" w:cs="Aptos"/>
                <w:color w:val="4A453D"/>
                <w:sz w:val="18"/>
                <w:szCs w:val="18"/>
              </w:rPr>
              <w:t/>
            </w:r>
          </w:p>
        </w:tc>
        <w:tc>
          <w:tcPr>
            <w:tcW w:w="1600" w:type="dxa"/>
            <w:shd w:val="clear" w:color="auto" w:fill="FFFFFF"/>
            <w:tcMar>
              <w:top w:w="80" w:type="dxa"/>
              <w:left w:w="120" w:type="dxa"/>
              <w:bottom w:w="80" w:type="dxa"/>
              <w:right w:w="120" w:type="dxa"/>
            </w:tcMar>
            <w:vAlign w:val="center"/>
          </w:tcPr>
          <w:p w:rsidR="00A11A15" w:rsidRDefault="00412858" w14:paraId="51BCC5CE" w14:textId="77777777">
            <w:r>
              <w:rPr>
                <w:rFonts w:ascii="Aptos" w:hAnsi="Aptos" w:eastAsia="Aptos" w:cs="Aptos"/>
                <w:color w:val="4A453D"/>
                <w:sz w:val="18"/>
                <w:szCs w:val="18"/>
              </w:rPr>
              <w:t/>
            </w:r>
          </w:p>
        </w:tc>
        <w:tc>
          <w:tcPr>
            <w:tcW w:w="1800" w:type="dxa"/>
            <w:shd w:val="clear" w:color="auto" w:fill="FFFFFF"/>
            <w:tcMar>
              <w:top w:w="80" w:type="dxa"/>
              <w:left w:w="120" w:type="dxa"/>
              <w:bottom w:w="80" w:type="dxa"/>
              <w:right w:w="120" w:type="dxa"/>
            </w:tcMar>
            <w:vAlign w:val="center"/>
          </w:tcPr>
          <w:p w:rsidR="00A11A15" w:rsidRDefault="00412858" w14:paraId="51FD5A29" w14:textId="77777777">
            <w:r>
              <w:rPr>
                <w:rFonts w:ascii="Aptos" w:hAnsi="Aptos" w:eastAsia="Aptos" w:cs="Aptos"/>
                <w:color w:val="4A453D"/>
                <w:sz w:val="18"/>
                <w:szCs w:val="18"/>
              </w:rPr>
              <w:t/>
            </w:r>
          </w:p>
        </w:tc>
        <w:tc>
          <w:tcPr>
            <w:tcW w:w="1800" w:type="dxa"/>
            <w:shd w:val="clear" w:color="auto" w:fill="FFFFFF"/>
            <w:tcMar>
              <w:top w:w="80" w:type="dxa"/>
              <w:left w:w="120" w:type="dxa"/>
              <w:bottom w:w="80" w:type="dxa"/>
              <w:right w:w="120" w:type="dxa"/>
            </w:tcMar>
            <w:vAlign w:val="center"/>
          </w:tcPr>
          <w:p w:rsidR="00A11A15" w:rsidRDefault="00412858" w14:paraId="7F78A710" w14:textId="77777777">
            <w:r>
              <w:rPr>
                <w:rFonts w:ascii="Aptos" w:hAnsi="Aptos" w:eastAsia="Aptos" w:cs="Aptos"/>
                <w:i/>
                <w:iCs/>
                <w:color w:val="888888"/>
                <w:sz w:val="18"/>
                <w:szCs w:val="18"/>
              </w:rPr>
              <w:t>Manual / Partially Automated / Fully Automated</w:t>
            </w:r>
          </w:p>
        </w:tc>
        <w:tc>
          <w:tcPr>
            <w:tcW w:w="1400" w:type="dxa"/>
            <w:shd w:val="clear" w:color="auto" w:fill="FAD1D7"/>
            <w:tcMar>
              <w:top w:w="80" w:type="dxa"/>
              <w:left w:w="120" w:type="dxa"/>
              <w:bottom w:w="80" w:type="dxa"/>
              <w:right w:w="120" w:type="dxa"/>
            </w:tcMar>
            <w:vAlign w:val="center"/>
          </w:tcPr>
          <w:p w:rsidR="00A11A15" w:rsidRDefault="00412858" w14:paraId="52AE1EA7" w14:textId="77777777">
            <w:r>
              <w:rPr>
                <w:rFonts w:ascii="Aptos" w:hAnsi="Aptos" w:eastAsia="Aptos" w:cs="Aptos"/>
                <w:i/>
                <w:iCs/>
                <w:color w:val="888888"/>
                <w:sz w:val="18"/>
                <w:szCs w:val="18"/>
              </w:rPr>
              <w:t>Low / Medium / High / Prime</w:t>
            </w:r>
          </w:p>
        </w:tc>
        <w:tc>
          <w:tcPr>
            <w:tcW w:w="1278" w:type="dxa"/>
            <w:shd w:val="clear" w:color="auto" w:fill="FAD1D7"/>
            <w:tcMar>
              <w:top w:w="80" w:type="dxa"/>
              <w:left w:w="120" w:type="dxa"/>
              <w:bottom w:w="80" w:type="dxa"/>
              <w:right w:w="120" w:type="dxa"/>
            </w:tcMar>
            <w:vAlign w:val="center"/>
          </w:tcPr>
          <w:p w:rsidR="00A11A15" w:rsidRDefault="00412858" w14:paraId="7CDAC0A9" w14:textId="77777777">
            <w:r>
              <w:rPr>
                <w:rFonts w:ascii="Aptos" w:hAnsi="Aptos" w:eastAsia="Aptos" w:cs="Aptos"/>
                <w:i/>
                <w:iCs/>
                <w:color w:val="888888"/>
                <w:sz w:val="18"/>
                <w:szCs w:val="18"/>
              </w:rPr>
              <w:t>RPA / AI / Workflow / Integration / N/A</w:t>
            </w:r>
          </w:p>
        </w:tc>
      </w:tr>
      <w:tr w:rsidR="00CE04DB" w14:paraId="5FC7BAF5" w14:textId="77777777">
        <w:tc>
          <w:tcPr>
            <w:tcW w:w="600" w:type="dxa"/>
            <w:shd w:val="clear" w:color="auto" w:fill="FFFFFF"/>
            <w:tcMar>
              <w:top w:w="80" w:type="dxa"/>
              <w:left w:w="120" w:type="dxa"/>
              <w:bottom w:w="80" w:type="dxa"/>
              <w:right w:w="120" w:type="dxa"/>
            </w:tcMar>
            <w:vAlign w:val="center"/>
          </w:tcPr>
          <w:p w:rsidR="00A11A15" w:rsidRDefault="00412858" w14:paraId="6DB21F78" w14:textId="77777777">
            <w:pPr>
              <w:jc w:val="center"/>
            </w:pPr>
            <w:r>
              <w:rPr>
                <w:rFonts w:ascii="Aptos" w:hAnsi="Aptos" w:eastAsia="Aptos" w:cs="Aptos"/>
                <w:b/>
                <w:bCs/>
                <w:color w:val="4A453D"/>
                <w:sz w:val="18"/>
                <w:szCs w:val="18"/>
              </w:rPr>
              <w:t>5</w:t>
            </w:r>
          </w:p>
        </w:tc>
        <w:tc>
          <w:tcPr>
            <w:tcW w:w="4600" w:type="dxa"/>
            <w:shd w:val="clear" w:color="auto" w:fill="FFFFFF"/>
            <w:tcMar>
              <w:top w:w="80" w:type="dxa"/>
              <w:left w:w="120" w:type="dxa"/>
              <w:bottom w:w="80" w:type="dxa"/>
              <w:right w:w="120" w:type="dxa"/>
            </w:tcMar>
            <w:vAlign w:val="center"/>
          </w:tcPr>
          <w:p w:rsidR="00A11A15" w:rsidRDefault="00412858" w14:paraId="656E3C65" w14:textId="77777777">
            <w:r>
              <w:rPr>
                <w:rFonts w:ascii="Aptos" w:hAnsi="Aptos" w:eastAsia="Aptos" w:cs="Aptos"/>
                <w:color w:val="4A453D"/>
                <w:sz w:val="18"/>
                <w:szCs w:val="18"/>
              </w:rPr>
              <w:t/>
            </w:r>
          </w:p>
        </w:tc>
        <w:tc>
          <w:tcPr>
            <w:tcW w:w="1600" w:type="dxa"/>
            <w:shd w:val="clear" w:color="auto" w:fill="FFFFFF"/>
            <w:tcMar>
              <w:top w:w="80" w:type="dxa"/>
              <w:left w:w="120" w:type="dxa"/>
              <w:bottom w:w="80" w:type="dxa"/>
              <w:right w:w="120" w:type="dxa"/>
            </w:tcMar>
            <w:vAlign w:val="center"/>
          </w:tcPr>
          <w:p w:rsidR="00A11A15" w:rsidRDefault="00A11A15" w14:paraId="510FEDFE" w14:textId="77777777"/>
        </w:tc>
        <w:tc>
          <w:tcPr>
            <w:tcW w:w="1600" w:type="dxa"/>
            <w:shd w:val="clear" w:color="auto" w:fill="FFFFFF"/>
            <w:tcMar>
              <w:top w:w="80" w:type="dxa"/>
              <w:left w:w="120" w:type="dxa"/>
              <w:bottom w:w="80" w:type="dxa"/>
              <w:right w:w="120" w:type="dxa"/>
            </w:tcMar>
            <w:vAlign w:val="center"/>
          </w:tcPr>
          <w:p w:rsidR="00A11A15" w:rsidRDefault="00A11A15" w14:paraId="6B2A1A6A" w14:textId="77777777"/>
        </w:tc>
        <w:tc>
          <w:tcPr>
            <w:tcW w:w="1800" w:type="dxa"/>
            <w:shd w:val="clear" w:color="auto" w:fill="FFFFFF"/>
            <w:tcMar>
              <w:top w:w="80" w:type="dxa"/>
              <w:left w:w="120" w:type="dxa"/>
              <w:bottom w:w="80" w:type="dxa"/>
              <w:right w:w="120" w:type="dxa"/>
            </w:tcMar>
            <w:vAlign w:val="center"/>
          </w:tcPr>
          <w:p w:rsidR="00A11A15" w:rsidRDefault="00A11A15" w14:paraId="494438FD" w14:textId="77777777"/>
        </w:tc>
        <w:tc>
          <w:tcPr>
            <w:tcW w:w="1800" w:type="dxa"/>
            <w:shd w:val="clear" w:color="auto" w:fill="FFFFFF"/>
            <w:tcMar>
              <w:top w:w="80" w:type="dxa"/>
              <w:left w:w="120" w:type="dxa"/>
              <w:bottom w:w="80" w:type="dxa"/>
              <w:right w:w="120" w:type="dxa"/>
            </w:tcMar>
            <w:vAlign w:val="center"/>
          </w:tcPr>
          <w:p w:rsidR="00A11A15" w:rsidRDefault="00412858" w14:paraId="594B0BB7" w14:textId="77777777">
            <w:r>
              <w:rPr>
                <w:rFonts w:ascii="Aptos" w:hAnsi="Aptos" w:eastAsia="Aptos" w:cs="Aptos"/>
                <w:i/>
                <w:iCs/>
                <w:color w:val="888888"/>
                <w:sz w:val="18"/>
                <w:szCs w:val="18"/>
              </w:rPr>
              <w:t>Manual / Partially Automated / Fully Automated</w:t>
            </w:r>
          </w:p>
        </w:tc>
        <w:tc>
          <w:tcPr>
            <w:tcW w:w="1400" w:type="dxa"/>
            <w:shd w:val="clear" w:color="auto" w:fill="FAD1D7"/>
            <w:tcMar>
              <w:top w:w="80" w:type="dxa"/>
              <w:left w:w="120" w:type="dxa"/>
              <w:bottom w:w="80" w:type="dxa"/>
              <w:right w:w="120" w:type="dxa"/>
            </w:tcMar>
            <w:vAlign w:val="center"/>
          </w:tcPr>
          <w:p w:rsidR="00A11A15" w:rsidRDefault="00412858" w14:paraId="2F0D4219" w14:textId="77777777">
            <w:r>
              <w:rPr>
                <w:rFonts w:ascii="Aptos" w:hAnsi="Aptos" w:eastAsia="Aptos" w:cs="Aptos"/>
                <w:i/>
                <w:iCs/>
                <w:color w:val="888888"/>
                <w:sz w:val="18"/>
                <w:szCs w:val="18"/>
              </w:rPr>
              <w:t>Low / Medium / High / Prime</w:t>
            </w:r>
          </w:p>
        </w:tc>
        <w:tc>
          <w:tcPr>
            <w:tcW w:w="1278" w:type="dxa"/>
            <w:shd w:val="clear" w:color="auto" w:fill="FAD1D7"/>
            <w:tcMar>
              <w:top w:w="80" w:type="dxa"/>
              <w:left w:w="120" w:type="dxa"/>
              <w:bottom w:w="80" w:type="dxa"/>
              <w:right w:w="120" w:type="dxa"/>
            </w:tcMar>
            <w:vAlign w:val="center"/>
          </w:tcPr>
          <w:p w:rsidR="00A11A15" w:rsidRDefault="00412858" w14:paraId="2AAD9206" w14:textId="77777777">
            <w:r>
              <w:rPr>
                <w:rFonts w:ascii="Aptos" w:hAnsi="Aptos" w:eastAsia="Aptos" w:cs="Aptos"/>
                <w:i/>
                <w:iCs/>
                <w:color w:val="888888"/>
                <w:sz w:val="18"/>
                <w:szCs w:val="18"/>
              </w:rPr>
              <w:t>RPA / AI / Workflow / Integration / N/A</w:t>
            </w:r>
          </w:p>
        </w:tc>
      </w:tr>
      <w:tr w:rsidR="00CE04DB" w14:paraId="5F20EC3F" w14:textId="77777777">
        <w:tc>
          <w:tcPr>
            <w:tcW w:w="600" w:type="dxa"/>
            <w:shd w:val="clear" w:color="auto" w:fill="FFFFFF"/>
            <w:tcMar>
              <w:top w:w="80" w:type="dxa"/>
              <w:left w:w="120" w:type="dxa"/>
              <w:bottom w:w="80" w:type="dxa"/>
              <w:right w:w="120" w:type="dxa"/>
            </w:tcMar>
            <w:vAlign w:val="center"/>
          </w:tcPr>
          <w:p w:rsidR="00670B30" w:rsidRDefault="00670B30" w14:paraId="788A314C" w14:textId="77777777">
            <w:pPr>
              <w:jc w:val="center"/>
              <w:rPr>
                <w:rFonts w:ascii="Aptos" w:hAnsi="Aptos" w:eastAsia="Aptos" w:cs="Aptos"/>
                <w:b/>
                <w:bCs/>
                <w:color w:val="4A453D"/>
                <w:sz w:val="18"/>
                <w:szCs w:val="18"/>
              </w:rPr>
            </w:pPr>
          </w:p>
        </w:tc>
        <w:tc>
          <w:tcPr>
            <w:tcW w:w="4600" w:type="dxa"/>
            <w:shd w:val="clear" w:color="auto" w:fill="FFFFFF"/>
            <w:tcMar>
              <w:top w:w="80" w:type="dxa"/>
              <w:left w:w="120" w:type="dxa"/>
              <w:bottom w:w="80" w:type="dxa"/>
              <w:right w:w="120" w:type="dxa"/>
            </w:tcMar>
            <w:vAlign w:val="center"/>
          </w:tcPr>
          <w:p w:rsidR="00670B30" w:rsidRDefault="00670B30" w14:paraId="68922306" w14:textId="77777777">
            <w:pPr>
              <w:rPr>
                <w:rFonts w:ascii="Aptos" w:hAnsi="Aptos" w:eastAsia="Aptos" w:cs="Aptos"/>
                <w:color w:val="4A453D"/>
                <w:sz w:val="18"/>
                <w:szCs w:val="18"/>
              </w:rPr>
            </w:pPr>
          </w:p>
        </w:tc>
        <w:tc>
          <w:tcPr>
            <w:tcW w:w="1600" w:type="dxa"/>
            <w:shd w:val="clear" w:color="auto" w:fill="FFFFFF"/>
            <w:tcMar>
              <w:top w:w="80" w:type="dxa"/>
              <w:left w:w="120" w:type="dxa"/>
              <w:bottom w:w="80" w:type="dxa"/>
              <w:right w:w="120" w:type="dxa"/>
            </w:tcMar>
            <w:vAlign w:val="center"/>
          </w:tcPr>
          <w:p w:rsidR="00670B30" w:rsidRDefault="00670B30" w14:paraId="4956907E" w14:textId="77777777"/>
        </w:tc>
        <w:tc>
          <w:tcPr>
            <w:tcW w:w="1600" w:type="dxa"/>
            <w:shd w:val="clear" w:color="auto" w:fill="FFFFFF"/>
            <w:tcMar>
              <w:top w:w="80" w:type="dxa"/>
              <w:left w:w="120" w:type="dxa"/>
              <w:bottom w:w="80" w:type="dxa"/>
              <w:right w:w="120" w:type="dxa"/>
            </w:tcMar>
            <w:vAlign w:val="center"/>
          </w:tcPr>
          <w:p w:rsidR="00670B30" w:rsidRDefault="00670B30" w14:paraId="18F22085" w14:textId="77777777"/>
        </w:tc>
        <w:tc>
          <w:tcPr>
            <w:tcW w:w="1800" w:type="dxa"/>
            <w:shd w:val="clear" w:color="auto" w:fill="FFFFFF"/>
            <w:tcMar>
              <w:top w:w="80" w:type="dxa"/>
              <w:left w:w="120" w:type="dxa"/>
              <w:bottom w:w="80" w:type="dxa"/>
              <w:right w:w="120" w:type="dxa"/>
            </w:tcMar>
            <w:vAlign w:val="center"/>
          </w:tcPr>
          <w:p w:rsidR="00670B30" w:rsidRDefault="00670B30" w14:paraId="1BD653A1" w14:textId="77777777"/>
        </w:tc>
        <w:tc>
          <w:tcPr>
            <w:tcW w:w="1800" w:type="dxa"/>
            <w:shd w:val="clear" w:color="auto" w:fill="FFFFFF"/>
            <w:tcMar>
              <w:top w:w="80" w:type="dxa"/>
              <w:left w:w="120" w:type="dxa"/>
              <w:bottom w:w="80" w:type="dxa"/>
              <w:right w:w="120" w:type="dxa"/>
            </w:tcMar>
            <w:vAlign w:val="center"/>
          </w:tcPr>
          <w:p w:rsidR="00670B30" w:rsidRDefault="00670B30" w14:paraId="0852FBA4" w14:textId="77777777">
            <w:pPr>
              <w:rPr>
                <w:rFonts w:ascii="Aptos" w:hAnsi="Aptos" w:eastAsia="Aptos" w:cs="Aptos"/>
                <w:i/>
                <w:iCs/>
                <w:color w:val="888888"/>
                <w:sz w:val="18"/>
                <w:szCs w:val="18"/>
              </w:rPr>
            </w:pPr>
          </w:p>
        </w:tc>
        <w:tc>
          <w:tcPr>
            <w:tcW w:w="1400" w:type="dxa"/>
            <w:shd w:val="clear" w:color="auto" w:fill="FAD1D7"/>
            <w:tcMar>
              <w:top w:w="80" w:type="dxa"/>
              <w:left w:w="120" w:type="dxa"/>
              <w:bottom w:w="80" w:type="dxa"/>
              <w:right w:w="120" w:type="dxa"/>
            </w:tcMar>
            <w:vAlign w:val="center"/>
          </w:tcPr>
          <w:p w:rsidR="00670B30" w:rsidRDefault="00670B30" w14:paraId="728C863C" w14:textId="77777777">
            <w:pPr>
              <w:rPr>
                <w:rFonts w:ascii="Aptos" w:hAnsi="Aptos" w:eastAsia="Aptos" w:cs="Aptos"/>
                <w:i/>
                <w:iCs/>
                <w:color w:val="888888"/>
                <w:sz w:val="18"/>
                <w:szCs w:val="18"/>
              </w:rPr>
            </w:pPr>
          </w:p>
        </w:tc>
        <w:tc>
          <w:tcPr>
            <w:tcW w:w="1278" w:type="dxa"/>
            <w:shd w:val="clear" w:color="auto" w:fill="FAD1D7"/>
            <w:tcMar>
              <w:top w:w="80" w:type="dxa"/>
              <w:left w:w="120" w:type="dxa"/>
              <w:bottom w:w="80" w:type="dxa"/>
              <w:right w:w="120" w:type="dxa"/>
            </w:tcMar>
            <w:vAlign w:val="center"/>
          </w:tcPr>
          <w:p w:rsidR="00670B30" w:rsidRDefault="00670B30" w14:paraId="1406ACD4" w14:textId="77777777">
            <w:pPr>
              <w:rPr>
                <w:rFonts w:ascii="Aptos" w:hAnsi="Aptos" w:eastAsia="Aptos" w:cs="Aptos"/>
                <w:i/>
                <w:iCs/>
                <w:color w:val="888888"/>
                <w:sz w:val="18"/>
                <w:szCs w:val="18"/>
              </w:rPr>
            </w:pPr>
          </w:p>
        </w:tc>
      </w:tr>
      <w:tr w:rsidR="00CE04DB" w14:paraId="0DE16518" w14:textId="77777777">
        <w:tc>
          <w:tcPr>
            <w:tcW w:w="600" w:type="dxa"/>
            <w:shd w:val="clear" w:color="auto" w:fill="FFFFFF"/>
            <w:tcMar>
              <w:top w:w="80" w:type="dxa"/>
              <w:left w:w="120" w:type="dxa"/>
              <w:bottom w:w="80" w:type="dxa"/>
              <w:right w:w="120" w:type="dxa"/>
            </w:tcMar>
            <w:vAlign w:val="center"/>
          </w:tcPr>
          <w:p w:rsidR="00670B30" w:rsidRDefault="00670B30" w14:paraId="56AA02AE" w14:textId="77777777">
            <w:pPr>
              <w:jc w:val="center"/>
              <w:rPr>
                <w:rFonts w:ascii="Aptos" w:hAnsi="Aptos" w:eastAsia="Aptos" w:cs="Aptos"/>
                <w:b/>
                <w:bCs/>
                <w:color w:val="4A453D"/>
                <w:sz w:val="18"/>
                <w:szCs w:val="18"/>
              </w:rPr>
            </w:pPr>
          </w:p>
        </w:tc>
        <w:tc>
          <w:tcPr>
            <w:tcW w:w="4600" w:type="dxa"/>
            <w:shd w:val="clear" w:color="auto" w:fill="FFFFFF"/>
            <w:tcMar>
              <w:top w:w="80" w:type="dxa"/>
              <w:left w:w="120" w:type="dxa"/>
              <w:bottom w:w="80" w:type="dxa"/>
              <w:right w:w="120" w:type="dxa"/>
            </w:tcMar>
            <w:vAlign w:val="center"/>
          </w:tcPr>
          <w:p w:rsidR="00670B30" w:rsidRDefault="00670B30" w14:paraId="5335AB52" w14:textId="77777777">
            <w:pPr>
              <w:rPr>
                <w:rFonts w:ascii="Aptos" w:hAnsi="Aptos" w:eastAsia="Aptos" w:cs="Aptos"/>
                <w:color w:val="4A453D"/>
                <w:sz w:val="18"/>
                <w:szCs w:val="18"/>
              </w:rPr>
            </w:pPr>
          </w:p>
        </w:tc>
        <w:tc>
          <w:tcPr>
            <w:tcW w:w="1600" w:type="dxa"/>
            <w:shd w:val="clear" w:color="auto" w:fill="FFFFFF"/>
            <w:tcMar>
              <w:top w:w="80" w:type="dxa"/>
              <w:left w:w="120" w:type="dxa"/>
              <w:bottom w:w="80" w:type="dxa"/>
              <w:right w:w="120" w:type="dxa"/>
            </w:tcMar>
            <w:vAlign w:val="center"/>
          </w:tcPr>
          <w:p w:rsidR="00670B30" w:rsidRDefault="00670B30" w14:paraId="4CFA4806" w14:textId="77777777"/>
        </w:tc>
        <w:tc>
          <w:tcPr>
            <w:tcW w:w="1600" w:type="dxa"/>
            <w:shd w:val="clear" w:color="auto" w:fill="FFFFFF"/>
            <w:tcMar>
              <w:top w:w="80" w:type="dxa"/>
              <w:left w:w="120" w:type="dxa"/>
              <w:bottom w:w="80" w:type="dxa"/>
              <w:right w:w="120" w:type="dxa"/>
            </w:tcMar>
            <w:vAlign w:val="center"/>
          </w:tcPr>
          <w:p w:rsidR="00670B30" w:rsidRDefault="00670B30" w14:paraId="38A9E2D9" w14:textId="77777777"/>
        </w:tc>
        <w:tc>
          <w:tcPr>
            <w:tcW w:w="1800" w:type="dxa"/>
            <w:shd w:val="clear" w:color="auto" w:fill="FFFFFF"/>
            <w:tcMar>
              <w:top w:w="80" w:type="dxa"/>
              <w:left w:w="120" w:type="dxa"/>
              <w:bottom w:w="80" w:type="dxa"/>
              <w:right w:w="120" w:type="dxa"/>
            </w:tcMar>
            <w:vAlign w:val="center"/>
          </w:tcPr>
          <w:p w:rsidR="00670B30" w:rsidRDefault="00670B30" w14:paraId="68708269" w14:textId="77777777"/>
        </w:tc>
        <w:tc>
          <w:tcPr>
            <w:tcW w:w="1800" w:type="dxa"/>
            <w:shd w:val="clear" w:color="auto" w:fill="FFFFFF"/>
            <w:tcMar>
              <w:top w:w="80" w:type="dxa"/>
              <w:left w:w="120" w:type="dxa"/>
              <w:bottom w:w="80" w:type="dxa"/>
              <w:right w:w="120" w:type="dxa"/>
            </w:tcMar>
            <w:vAlign w:val="center"/>
          </w:tcPr>
          <w:p w:rsidR="00670B30" w:rsidRDefault="00670B30" w14:paraId="3F47DF58" w14:textId="77777777">
            <w:pPr>
              <w:rPr>
                <w:rFonts w:ascii="Aptos" w:hAnsi="Aptos" w:eastAsia="Aptos" w:cs="Aptos"/>
                <w:i/>
                <w:iCs/>
                <w:color w:val="888888"/>
                <w:sz w:val="18"/>
                <w:szCs w:val="18"/>
              </w:rPr>
            </w:pPr>
          </w:p>
        </w:tc>
        <w:tc>
          <w:tcPr>
            <w:tcW w:w="1400" w:type="dxa"/>
            <w:shd w:val="clear" w:color="auto" w:fill="FAD1D7"/>
            <w:tcMar>
              <w:top w:w="80" w:type="dxa"/>
              <w:left w:w="120" w:type="dxa"/>
              <w:bottom w:w="80" w:type="dxa"/>
              <w:right w:w="120" w:type="dxa"/>
            </w:tcMar>
            <w:vAlign w:val="center"/>
          </w:tcPr>
          <w:p w:rsidR="00670B30" w:rsidRDefault="00670B30" w14:paraId="43500DB5" w14:textId="77777777">
            <w:pPr>
              <w:rPr>
                <w:rFonts w:ascii="Aptos" w:hAnsi="Aptos" w:eastAsia="Aptos" w:cs="Aptos"/>
                <w:i/>
                <w:iCs/>
                <w:color w:val="888888"/>
                <w:sz w:val="18"/>
                <w:szCs w:val="18"/>
              </w:rPr>
            </w:pPr>
          </w:p>
        </w:tc>
        <w:tc>
          <w:tcPr>
            <w:tcW w:w="1278" w:type="dxa"/>
            <w:shd w:val="clear" w:color="auto" w:fill="FAD1D7"/>
            <w:tcMar>
              <w:top w:w="80" w:type="dxa"/>
              <w:left w:w="120" w:type="dxa"/>
              <w:bottom w:w="80" w:type="dxa"/>
              <w:right w:w="120" w:type="dxa"/>
            </w:tcMar>
            <w:vAlign w:val="center"/>
          </w:tcPr>
          <w:p w:rsidR="00670B30" w:rsidRDefault="00670B30" w14:paraId="712AB151" w14:textId="77777777">
            <w:pPr>
              <w:rPr>
                <w:rFonts w:ascii="Aptos" w:hAnsi="Aptos" w:eastAsia="Aptos" w:cs="Aptos"/>
                <w:i/>
                <w:iCs/>
                <w:color w:val="888888"/>
                <w:sz w:val="18"/>
                <w:szCs w:val="18"/>
              </w:rPr>
            </w:pPr>
          </w:p>
        </w:tc>
      </w:tr>
      <w:tr w:rsidR="00CE04DB" w14:paraId="0DFF5926" w14:textId="77777777">
        <w:tc>
          <w:tcPr>
            <w:tcW w:w="600" w:type="dxa"/>
            <w:shd w:val="clear" w:color="auto" w:fill="FFFFFF"/>
            <w:tcMar>
              <w:top w:w="80" w:type="dxa"/>
              <w:left w:w="120" w:type="dxa"/>
              <w:bottom w:w="80" w:type="dxa"/>
              <w:right w:w="120" w:type="dxa"/>
            </w:tcMar>
            <w:vAlign w:val="center"/>
          </w:tcPr>
          <w:p w:rsidR="00670B30" w:rsidRDefault="00670B30" w14:paraId="71C31627" w14:textId="77777777">
            <w:pPr>
              <w:jc w:val="center"/>
              <w:rPr>
                <w:rFonts w:ascii="Aptos" w:hAnsi="Aptos" w:eastAsia="Aptos" w:cs="Aptos"/>
                <w:b/>
                <w:bCs/>
                <w:color w:val="4A453D"/>
                <w:sz w:val="18"/>
                <w:szCs w:val="18"/>
              </w:rPr>
            </w:pPr>
          </w:p>
        </w:tc>
        <w:tc>
          <w:tcPr>
            <w:tcW w:w="4600" w:type="dxa"/>
            <w:shd w:val="clear" w:color="auto" w:fill="FFFFFF"/>
            <w:tcMar>
              <w:top w:w="80" w:type="dxa"/>
              <w:left w:w="120" w:type="dxa"/>
              <w:bottom w:w="80" w:type="dxa"/>
              <w:right w:w="120" w:type="dxa"/>
            </w:tcMar>
            <w:vAlign w:val="center"/>
          </w:tcPr>
          <w:p w:rsidR="00670B30" w:rsidRDefault="00670B30" w14:paraId="6435CDAD" w14:textId="77777777">
            <w:pPr>
              <w:rPr>
                <w:rFonts w:ascii="Aptos" w:hAnsi="Aptos" w:eastAsia="Aptos" w:cs="Aptos"/>
                <w:color w:val="4A453D"/>
                <w:sz w:val="18"/>
                <w:szCs w:val="18"/>
              </w:rPr>
            </w:pPr>
          </w:p>
        </w:tc>
        <w:tc>
          <w:tcPr>
            <w:tcW w:w="1600" w:type="dxa"/>
            <w:shd w:val="clear" w:color="auto" w:fill="FFFFFF"/>
            <w:tcMar>
              <w:top w:w="80" w:type="dxa"/>
              <w:left w:w="120" w:type="dxa"/>
              <w:bottom w:w="80" w:type="dxa"/>
              <w:right w:w="120" w:type="dxa"/>
            </w:tcMar>
            <w:vAlign w:val="center"/>
          </w:tcPr>
          <w:p w:rsidR="00670B30" w:rsidRDefault="00670B30" w14:paraId="7F205B42" w14:textId="77777777"/>
        </w:tc>
        <w:tc>
          <w:tcPr>
            <w:tcW w:w="1600" w:type="dxa"/>
            <w:shd w:val="clear" w:color="auto" w:fill="FFFFFF"/>
            <w:tcMar>
              <w:top w:w="80" w:type="dxa"/>
              <w:left w:w="120" w:type="dxa"/>
              <w:bottom w:w="80" w:type="dxa"/>
              <w:right w:w="120" w:type="dxa"/>
            </w:tcMar>
            <w:vAlign w:val="center"/>
          </w:tcPr>
          <w:p w:rsidR="00670B30" w:rsidRDefault="00670B30" w14:paraId="1759E505" w14:textId="77777777"/>
        </w:tc>
        <w:tc>
          <w:tcPr>
            <w:tcW w:w="1800" w:type="dxa"/>
            <w:shd w:val="clear" w:color="auto" w:fill="FFFFFF"/>
            <w:tcMar>
              <w:top w:w="80" w:type="dxa"/>
              <w:left w:w="120" w:type="dxa"/>
              <w:bottom w:w="80" w:type="dxa"/>
              <w:right w:w="120" w:type="dxa"/>
            </w:tcMar>
            <w:vAlign w:val="center"/>
          </w:tcPr>
          <w:p w:rsidR="00670B30" w:rsidRDefault="00670B30" w14:paraId="6EB3B5D3" w14:textId="77777777"/>
        </w:tc>
        <w:tc>
          <w:tcPr>
            <w:tcW w:w="1800" w:type="dxa"/>
            <w:shd w:val="clear" w:color="auto" w:fill="FFFFFF"/>
            <w:tcMar>
              <w:top w:w="80" w:type="dxa"/>
              <w:left w:w="120" w:type="dxa"/>
              <w:bottom w:w="80" w:type="dxa"/>
              <w:right w:w="120" w:type="dxa"/>
            </w:tcMar>
            <w:vAlign w:val="center"/>
          </w:tcPr>
          <w:p w:rsidR="00670B30" w:rsidRDefault="00670B30" w14:paraId="7F5344A7" w14:textId="77777777">
            <w:pPr>
              <w:rPr>
                <w:rFonts w:ascii="Aptos" w:hAnsi="Aptos" w:eastAsia="Aptos" w:cs="Aptos"/>
                <w:i/>
                <w:iCs/>
                <w:color w:val="888888"/>
                <w:sz w:val="18"/>
                <w:szCs w:val="18"/>
              </w:rPr>
            </w:pPr>
          </w:p>
        </w:tc>
        <w:tc>
          <w:tcPr>
            <w:tcW w:w="1400" w:type="dxa"/>
            <w:shd w:val="clear" w:color="auto" w:fill="FAD1D7"/>
            <w:tcMar>
              <w:top w:w="80" w:type="dxa"/>
              <w:left w:w="120" w:type="dxa"/>
              <w:bottom w:w="80" w:type="dxa"/>
              <w:right w:w="120" w:type="dxa"/>
            </w:tcMar>
            <w:vAlign w:val="center"/>
          </w:tcPr>
          <w:p w:rsidR="00670B30" w:rsidRDefault="00670B30" w14:paraId="387DB52D" w14:textId="77777777">
            <w:pPr>
              <w:rPr>
                <w:rFonts w:ascii="Aptos" w:hAnsi="Aptos" w:eastAsia="Aptos" w:cs="Aptos"/>
                <w:i/>
                <w:iCs/>
                <w:color w:val="888888"/>
                <w:sz w:val="18"/>
                <w:szCs w:val="18"/>
              </w:rPr>
            </w:pPr>
          </w:p>
        </w:tc>
        <w:tc>
          <w:tcPr>
            <w:tcW w:w="1278" w:type="dxa"/>
            <w:shd w:val="clear" w:color="auto" w:fill="FAD1D7"/>
            <w:tcMar>
              <w:top w:w="80" w:type="dxa"/>
              <w:left w:w="120" w:type="dxa"/>
              <w:bottom w:w="80" w:type="dxa"/>
              <w:right w:w="120" w:type="dxa"/>
            </w:tcMar>
            <w:vAlign w:val="center"/>
          </w:tcPr>
          <w:p w:rsidR="00670B30" w:rsidRDefault="00670B30" w14:paraId="499C5896" w14:textId="77777777">
            <w:pPr>
              <w:rPr>
                <w:rFonts w:ascii="Aptos" w:hAnsi="Aptos" w:eastAsia="Aptos" w:cs="Aptos"/>
                <w:i/>
                <w:iCs/>
                <w:color w:val="888888"/>
                <w:sz w:val="18"/>
                <w:szCs w:val="18"/>
              </w:rPr>
            </w:pPr>
          </w:p>
        </w:tc>
      </w:tr>
      <w:tr w:rsidR="00CE04DB" w14:paraId="5303446F" w14:textId="77777777">
        <w:tc>
          <w:tcPr>
            <w:tcW w:w="600" w:type="dxa"/>
            <w:shd w:val="clear" w:color="auto" w:fill="FFFFFF"/>
            <w:tcMar>
              <w:top w:w="80" w:type="dxa"/>
              <w:left w:w="120" w:type="dxa"/>
              <w:bottom w:w="80" w:type="dxa"/>
              <w:right w:w="120" w:type="dxa"/>
            </w:tcMar>
            <w:vAlign w:val="center"/>
          </w:tcPr>
          <w:p w:rsidR="00670B30" w:rsidRDefault="00670B30" w14:paraId="0151A77B" w14:textId="77777777">
            <w:pPr>
              <w:jc w:val="center"/>
              <w:rPr>
                <w:rFonts w:ascii="Aptos" w:hAnsi="Aptos" w:eastAsia="Aptos" w:cs="Aptos"/>
                <w:b/>
                <w:bCs/>
                <w:color w:val="4A453D"/>
                <w:sz w:val="18"/>
                <w:szCs w:val="18"/>
              </w:rPr>
            </w:pPr>
          </w:p>
        </w:tc>
        <w:tc>
          <w:tcPr>
            <w:tcW w:w="4600" w:type="dxa"/>
            <w:shd w:val="clear" w:color="auto" w:fill="FFFFFF"/>
            <w:tcMar>
              <w:top w:w="80" w:type="dxa"/>
              <w:left w:w="120" w:type="dxa"/>
              <w:bottom w:w="80" w:type="dxa"/>
              <w:right w:w="120" w:type="dxa"/>
            </w:tcMar>
            <w:vAlign w:val="center"/>
          </w:tcPr>
          <w:p w:rsidR="00670B30" w:rsidRDefault="00670B30" w14:paraId="3492BCC0" w14:textId="77777777">
            <w:pPr>
              <w:rPr>
                <w:rFonts w:ascii="Aptos" w:hAnsi="Aptos" w:eastAsia="Aptos" w:cs="Aptos"/>
                <w:color w:val="4A453D"/>
                <w:sz w:val="18"/>
                <w:szCs w:val="18"/>
              </w:rPr>
            </w:pPr>
          </w:p>
        </w:tc>
        <w:tc>
          <w:tcPr>
            <w:tcW w:w="1600" w:type="dxa"/>
            <w:shd w:val="clear" w:color="auto" w:fill="FFFFFF"/>
            <w:tcMar>
              <w:top w:w="80" w:type="dxa"/>
              <w:left w:w="120" w:type="dxa"/>
              <w:bottom w:w="80" w:type="dxa"/>
              <w:right w:w="120" w:type="dxa"/>
            </w:tcMar>
            <w:vAlign w:val="center"/>
          </w:tcPr>
          <w:p w:rsidR="00670B30" w:rsidRDefault="00670B30" w14:paraId="7C5FEBE3" w14:textId="77777777"/>
        </w:tc>
        <w:tc>
          <w:tcPr>
            <w:tcW w:w="1600" w:type="dxa"/>
            <w:shd w:val="clear" w:color="auto" w:fill="FFFFFF"/>
            <w:tcMar>
              <w:top w:w="80" w:type="dxa"/>
              <w:left w:w="120" w:type="dxa"/>
              <w:bottom w:w="80" w:type="dxa"/>
              <w:right w:w="120" w:type="dxa"/>
            </w:tcMar>
            <w:vAlign w:val="center"/>
          </w:tcPr>
          <w:p w:rsidR="00670B30" w:rsidRDefault="00670B30" w14:paraId="06E95C84" w14:textId="77777777"/>
        </w:tc>
        <w:tc>
          <w:tcPr>
            <w:tcW w:w="1800" w:type="dxa"/>
            <w:shd w:val="clear" w:color="auto" w:fill="FFFFFF"/>
            <w:tcMar>
              <w:top w:w="80" w:type="dxa"/>
              <w:left w:w="120" w:type="dxa"/>
              <w:bottom w:w="80" w:type="dxa"/>
              <w:right w:w="120" w:type="dxa"/>
            </w:tcMar>
            <w:vAlign w:val="center"/>
          </w:tcPr>
          <w:p w:rsidR="00670B30" w:rsidRDefault="00670B30" w14:paraId="418EE52E" w14:textId="77777777"/>
        </w:tc>
        <w:tc>
          <w:tcPr>
            <w:tcW w:w="1800" w:type="dxa"/>
            <w:shd w:val="clear" w:color="auto" w:fill="FFFFFF"/>
            <w:tcMar>
              <w:top w:w="80" w:type="dxa"/>
              <w:left w:w="120" w:type="dxa"/>
              <w:bottom w:w="80" w:type="dxa"/>
              <w:right w:w="120" w:type="dxa"/>
            </w:tcMar>
            <w:vAlign w:val="center"/>
          </w:tcPr>
          <w:p w:rsidR="00670B30" w:rsidRDefault="00670B30" w14:paraId="21FAFC84" w14:textId="77777777">
            <w:pPr>
              <w:rPr>
                <w:rFonts w:ascii="Aptos" w:hAnsi="Aptos" w:eastAsia="Aptos" w:cs="Aptos"/>
                <w:i/>
                <w:iCs/>
                <w:color w:val="888888"/>
                <w:sz w:val="18"/>
                <w:szCs w:val="18"/>
              </w:rPr>
            </w:pPr>
          </w:p>
        </w:tc>
        <w:tc>
          <w:tcPr>
            <w:tcW w:w="1400" w:type="dxa"/>
            <w:shd w:val="clear" w:color="auto" w:fill="FAD1D7"/>
            <w:tcMar>
              <w:top w:w="80" w:type="dxa"/>
              <w:left w:w="120" w:type="dxa"/>
              <w:bottom w:w="80" w:type="dxa"/>
              <w:right w:w="120" w:type="dxa"/>
            </w:tcMar>
            <w:vAlign w:val="center"/>
          </w:tcPr>
          <w:p w:rsidR="00670B30" w:rsidRDefault="00670B30" w14:paraId="34B60F86" w14:textId="77777777">
            <w:pPr>
              <w:rPr>
                <w:rFonts w:ascii="Aptos" w:hAnsi="Aptos" w:eastAsia="Aptos" w:cs="Aptos"/>
                <w:i/>
                <w:iCs/>
                <w:color w:val="888888"/>
                <w:sz w:val="18"/>
                <w:szCs w:val="18"/>
              </w:rPr>
            </w:pPr>
          </w:p>
        </w:tc>
        <w:tc>
          <w:tcPr>
            <w:tcW w:w="1278" w:type="dxa"/>
            <w:shd w:val="clear" w:color="auto" w:fill="FAD1D7"/>
            <w:tcMar>
              <w:top w:w="80" w:type="dxa"/>
              <w:left w:w="120" w:type="dxa"/>
              <w:bottom w:w="80" w:type="dxa"/>
              <w:right w:w="120" w:type="dxa"/>
            </w:tcMar>
            <w:vAlign w:val="center"/>
          </w:tcPr>
          <w:p w:rsidR="00670B30" w:rsidRDefault="00670B30" w14:paraId="477E4AAA" w14:textId="77777777">
            <w:pPr>
              <w:rPr>
                <w:rFonts w:ascii="Aptos" w:hAnsi="Aptos" w:eastAsia="Aptos" w:cs="Aptos"/>
                <w:i/>
                <w:iCs/>
                <w:color w:val="888888"/>
                <w:sz w:val="18"/>
                <w:szCs w:val="18"/>
              </w:rPr>
            </w:pPr>
          </w:p>
        </w:tc>
      </w:tr>
      <w:tr w:rsidR="00CE04DB" w14:paraId="7792F6BD" w14:textId="77777777">
        <w:tc>
          <w:tcPr>
            <w:tcW w:w="600" w:type="dxa"/>
            <w:shd w:val="clear" w:color="auto" w:fill="FFFFFF"/>
            <w:tcMar>
              <w:top w:w="80" w:type="dxa"/>
              <w:left w:w="120" w:type="dxa"/>
              <w:bottom w:w="80" w:type="dxa"/>
              <w:right w:w="120" w:type="dxa"/>
            </w:tcMar>
            <w:vAlign w:val="center"/>
          </w:tcPr>
          <w:p w:rsidR="00670B30" w:rsidRDefault="00670B30" w14:paraId="6BD57E84" w14:textId="77777777">
            <w:pPr>
              <w:jc w:val="center"/>
              <w:rPr>
                <w:rFonts w:ascii="Aptos" w:hAnsi="Aptos" w:eastAsia="Aptos" w:cs="Aptos"/>
                <w:b/>
                <w:bCs/>
                <w:color w:val="4A453D"/>
                <w:sz w:val="18"/>
                <w:szCs w:val="18"/>
              </w:rPr>
            </w:pPr>
          </w:p>
        </w:tc>
        <w:tc>
          <w:tcPr>
            <w:tcW w:w="4600" w:type="dxa"/>
            <w:shd w:val="clear" w:color="auto" w:fill="FFFFFF"/>
            <w:tcMar>
              <w:top w:w="80" w:type="dxa"/>
              <w:left w:w="120" w:type="dxa"/>
              <w:bottom w:w="80" w:type="dxa"/>
              <w:right w:w="120" w:type="dxa"/>
            </w:tcMar>
            <w:vAlign w:val="center"/>
          </w:tcPr>
          <w:p w:rsidR="00670B30" w:rsidRDefault="00670B30" w14:paraId="78636FCE" w14:textId="77777777">
            <w:pPr>
              <w:rPr>
                <w:rFonts w:ascii="Aptos" w:hAnsi="Aptos" w:eastAsia="Aptos" w:cs="Aptos"/>
                <w:color w:val="4A453D"/>
                <w:sz w:val="18"/>
                <w:szCs w:val="18"/>
              </w:rPr>
            </w:pPr>
          </w:p>
        </w:tc>
        <w:tc>
          <w:tcPr>
            <w:tcW w:w="1600" w:type="dxa"/>
            <w:shd w:val="clear" w:color="auto" w:fill="FFFFFF"/>
            <w:tcMar>
              <w:top w:w="80" w:type="dxa"/>
              <w:left w:w="120" w:type="dxa"/>
              <w:bottom w:w="80" w:type="dxa"/>
              <w:right w:w="120" w:type="dxa"/>
            </w:tcMar>
            <w:vAlign w:val="center"/>
          </w:tcPr>
          <w:p w:rsidR="00670B30" w:rsidRDefault="00670B30" w14:paraId="19C53A95" w14:textId="77777777"/>
        </w:tc>
        <w:tc>
          <w:tcPr>
            <w:tcW w:w="1600" w:type="dxa"/>
            <w:shd w:val="clear" w:color="auto" w:fill="FFFFFF"/>
            <w:tcMar>
              <w:top w:w="80" w:type="dxa"/>
              <w:left w:w="120" w:type="dxa"/>
              <w:bottom w:w="80" w:type="dxa"/>
              <w:right w:w="120" w:type="dxa"/>
            </w:tcMar>
            <w:vAlign w:val="center"/>
          </w:tcPr>
          <w:p w:rsidR="00670B30" w:rsidRDefault="00670B30" w14:paraId="3E652CA3" w14:textId="77777777"/>
        </w:tc>
        <w:tc>
          <w:tcPr>
            <w:tcW w:w="1800" w:type="dxa"/>
            <w:shd w:val="clear" w:color="auto" w:fill="FFFFFF"/>
            <w:tcMar>
              <w:top w:w="80" w:type="dxa"/>
              <w:left w:w="120" w:type="dxa"/>
              <w:bottom w:w="80" w:type="dxa"/>
              <w:right w:w="120" w:type="dxa"/>
            </w:tcMar>
            <w:vAlign w:val="center"/>
          </w:tcPr>
          <w:p w:rsidR="00670B30" w:rsidRDefault="00670B30" w14:paraId="4A6E4022" w14:textId="77777777"/>
        </w:tc>
        <w:tc>
          <w:tcPr>
            <w:tcW w:w="1800" w:type="dxa"/>
            <w:shd w:val="clear" w:color="auto" w:fill="FFFFFF"/>
            <w:tcMar>
              <w:top w:w="80" w:type="dxa"/>
              <w:left w:w="120" w:type="dxa"/>
              <w:bottom w:w="80" w:type="dxa"/>
              <w:right w:w="120" w:type="dxa"/>
            </w:tcMar>
            <w:vAlign w:val="center"/>
          </w:tcPr>
          <w:p w:rsidR="00670B30" w:rsidRDefault="00670B30" w14:paraId="029F26CE" w14:textId="77777777">
            <w:pPr>
              <w:rPr>
                <w:rFonts w:ascii="Aptos" w:hAnsi="Aptos" w:eastAsia="Aptos" w:cs="Aptos"/>
                <w:i/>
                <w:iCs/>
                <w:color w:val="888888"/>
                <w:sz w:val="18"/>
                <w:szCs w:val="18"/>
              </w:rPr>
            </w:pPr>
          </w:p>
        </w:tc>
        <w:tc>
          <w:tcPr>
            <w:tcW w:w="1400" w:type="dxa"/>
            <w:shd w:val="clear" w:color="auto" w:fill="FAD1D7"/>
            <w:tcMar>
              <w:top w:w="80" w:type="dxa"/>
              <w:left w:w="120" w:type="dxa"/>
              <w:bottom w:w="80" w:type="dxa"/>
              <w:right w:w="120" w:type="dxa"/>
            </w:tcMar>
            <w:vAlign w:val="center"/>
          </w:tcPr>
          <w:p w:rsidR="00670B30" w:rsidRDefault="00670B30" w14:paraId="2EA06722" w14:textId="77777777">
            <w:pPr>
              <w:rPr>
                <w:rFonts w:ascii="Aptos" w:hAnsi="Aptos" w:eastAsia="Aptos" w:cs="Aptos"/>
                <w:i/>
                <w:iCs/>
                <w:color w:val="888888"/>
                <w:sz w:val="18"/>
                <w:szCs w:val="18"/>
              </w:rPr>
            </w:pPr>
          </w:p>
        </w:tc>
        <w:tc>
          <w:tcPr>
            <w:tcW w:w="1278" w:type="dxa"/>
            <w:shd w:val="clear" w:color="auto" w:fill="FAD1D7"/>
            <w:tcMar>
              <w:top w:w="80" w:type="dxa"/>
              <w:left w:w="120" w:type="dxa"/>
              <w:bottom w:w="80" w:type="dxa"/>
              <w:right w:w="120" w:type="dxa"/>
            </w:tcMar>
            <w:vAlign w:val="center"/>
          </w:tcPr>
          <w:p w:rsidR="00670B30" w:rsidRDefault="00670B30" w14:paraId="5AA142F7" w14:textId="77777777">
            <w:pPr>
              <w:rPr>
                <w:rFonts w:ascii="Aptos" w:hAnsi="Aptos" w:eastAsia="Aptos" w:cs="Aptos"/>
                <w:i/>
                <w:iCs/>
                <w:color w:val="888888"/>
                <w:sz w:val="18"/>
                <w:szCs w:val="18"/>
              </w:rPr>
            </w:pPr>
          </w:p>
        </w:tc>
      </w:tr>
      <w:tr w:rsidR="00CE04DB" w14:paraId="2A685567" w14:textId="77777777">
        <w:tc>
          <w:tcPr>
            <w:tcW w:w="600" w:type="dxa"/>
            <w:shd w:val="clear" w:color="auto" w:fill="FFFFFF"/>
            <w:tcMar>
              <w:top w:w="80" w:type="dxa"/>
              <w:left w:w="120" w:type="dxa"/>
              <w:bottom w:w="80" w:type="dxa"/>
              <w:right w:w="120" w:type="dxa"/>
            </w:tcMar>
            <w:vAlign w:val="center"/>
          </w:tcPr>
          <w:p w:rsidR="00670B30" w:rsidRDefault="00670B30" w14:paraId="78C2983C" w14:textId="77777777">
            <w:pPr>
              <w:jc w:val="center"/>
              <w:rPr>
                <w:rFonts w:ascii="Aptos" w:hAnsi="Aptos" w:eastAsia="Aptos" w:cs="Aptos"/>
                <w:b/>
                <w:bCs/>
                <w:color w:val="4A453D"/>
                <w:sz w:val="18"/>
                <w:szCs w:val="18"/>
              </w:rPr>
            </w:pPr>
          </w:p>
        </w:tc>
        <w:tc>
          <w:tcPr>
            <w:tcW w:w="4600" w:type="dxa"/>
            <w:shd w:val="clear" w:color="auto" w:fill="FFFFFF"/>
            <w:tcMar>
              <w:top w:w="80" w:type="dxa"/>
              <w:left w:w="120" w:type="dxa"/>
              <w:bottom w:w="80" w:type="dxa"/>
              <w:right w:w="120" w:type="dxa"/>
            </w:tcMar>
            <w:vAlign w:val="center"/>
          </w:tcPr>
          <w:p w:rsidR="00670B30" w:rsidRDefault="00670B30" w14:paraId="5C572A75" w14:textId="77777777">
            <w:pPr>
              <w:rPr>
                <w:rFonts w:ascii="Aptos" w:hAnsi="Aptos" w:eastAsia="Aptos" w:cs="Aptos"/>
                <w:color w:val="4A453D"/>
                <w:sz w:val="18"/>
                <w:szCs w:val="18"/>
              </w:rPr>
            </w:pPr>
          </w:p>
        </w:tc>
        <w:tc>
          <w:tcPr>
            <w:tcW w:w="1600" w:type="dxa"/>
            <w:shd w:val="clear" w:color="auto" w:fill="FFFFFF"/>
            <w:tcMar>
              <w:top w:w="80" w:type="dxa"/>
              <w:left w:w="120" w:type="dxa"/>
              <w:bottom w:w="80" w:type="dxa"/>
              <w:right w:w="120" w:type="dxa"/>
            </w:tcMar>
            <w:vAlign w:val="center"/>
          </w:tcPr>
          <w:p w:rsidR="00670B30" w:rsidRDefault="00670B30" w14:paraId="1704C3AA" w14:textId="77777777"/>
        </w:tc>
        <w:tc>
          <w:tcPr>
            <w:tcW w:w="1600" w:type="dxa"/>
            <w:shd w:val="clear" w:color="auto" w:fill="FFFFFF"/>
            <w:tcMar>
              <w:top w:w="80" w:type="dxa"/>
              <w:left w:w="120" w:type="dxa"/>
              <w:bottom w:w="80" w:type="dxa"/>
              <w:right w:w="120" w:type="dxa"/>
            </w:tcMar>
            <w:vAlign w:val="center"/>
          </w:tcPr>
          <w:p w:rsidR="00670B30" w:rsidRDefault="00670B30" w14:paraId="2CD31F95" w14:textId="77777777"/>
        </w:tc>
        <w:tc>
          <w:tcPr>
            <w:tcW w:w="1800" w:type="dxa"/>
            <w:shd w:val="clear" w:color="auto" w:fill="FFFFFF"/>
            <w:tcMar>
              <w:top w:w="80" w:type="dxa"/>
              <w:left w:w="120" w:type="dxa"/>
              <w:bottom w:w="80" w:type="dxa"/>
              <w:right w:w="120" w:type="dxa"/>
            </w:tcMar>
            <w:vAlign w:val="center"/>
          </w:tcPr>
          <w:p w:rsidR="00670B30" w:rsidRDefault="00670B30" w14:paraId="3A6F7444" w14:textId="77777777"/>
        </w:tc>
        <w:tc>
          <w:tcPr>
            <w:tcW w:w="1800" w:type="dxa"/>
            <w:shd w:val="clear" w:color="auto" w:fill="FFFFFF"/>
            <w:tcMar>
              <w:top w:w="80" w:type="dxa"/>
              <w:left w:w="120" w:type="dxa"/>
              <w:bottom w:w="80" w:type="dxa"/>
              <w:right w:w="120" w:type="dxa"/>
            </w:tcMar>
            <w:vAlign w:val="center"/>
          </w:tcPr>
          <w:p w:rsidR="00670B30" w:rsidRDefault="00670B30" w14:paraId="60CC2613" w14:textId="77777777">
            <w:pPr>
              <w:rPr>
                <w:rFonts w:ascii="Aptos" w:hAnsi="Aptos" w:eastAsia="Aptos" w:cs="Aptos"/>
                <w:i/>
                <w:iCs/>
                <w:color w:val="888888"/>
                <w:sz w:val="18"/>
                <w:szCs w:val="18"/>
              </w:rPr>
            </w:pPr>
          </w:p>
        </w:tc>
        <w:tc>
          <w:tcPr>
            <w:tcW w:w="1400" w:type="dxa"/>
            <w:shd w:val="clear" w:color="auto" w:fill="FAD1D7"/>
            <w:tcMar>
              <w:top w:w="80" w:type="dxa"/>
              <w:left w:w="120" w:type="dxa"/>
              <w:bottom w:w="80" w:type="dxa"/>
              <w:right w:w="120" w:type="dxa"/>
            </w:tcMar>
            <w:vAlign w:val="center"/>
          </w:tcPr>
          <w:p w:rsidR="00670B30" w:rsidRDefault="00670B30" w14:paraId="12DD8AC9" w14:textId="77777777">
            <w:pPr>
              <w:rPr>
                <w:rFonts w:ascii="Aptos" w:hAnsi="Aptos" w:eastAsia="Aptos" w:cs="Aptos"/>
                <w:i/>
                <w:iCs/>
                <w:color w:val="888888"/>
                <w:sz w:val="18"/>
                <w:szCs w:val="18"/>
              </w:rPr>
            </w:pPr>
          </w:p>
        </w:tc>
        <w:tc>
          <w:tcPr>
            <w:tcW w:w="1278" w:type="dxa"/>
            <w:shd w:val="clear" w:color="auto" w:fill="FAD1D7"/>
            <w:tcMar>
              <w:top w:w="80" w:type="dxa"/>
              <w:left w:w="120" w:type="dxa"/>
              <w:bottom w:w="80" w:type="dxa"/>
              <w:right w:w="120" w:type="dxa"/>
            </w:tcMar>
            <w:vAlign w:val="center"/>
          </w:tcPr>
          <w:p w:rsidR="00670B30" w:rsidRDefault="00670B30" w14:paraId="5821F95D" w14:textId="77777777">
            <w:pPr>
              <w:rPr>
                <w:rFonts w:ascii="Aptos" w:hAnsi="Aptos" w:eastAsia="Aptos" w:cs="Aptos"/>
                <w:i/>
                <w:iCs/>
                <w:color w:val="888888"/>
                <w:sz w:val="18"/>
                <w:szCs w:val="18"/>
              </w:rPr>
            </w:pPr>
          </w:p>
        </w:tc>
      </w:tr>
      <w:tr w:rsidR="00CE04DB" w14:paraId="23E3BFB5" w14:textId="77777777">
        <w:tc>
          <w:tcPr>
            <w:tcW w:w="600" w:type="dxa"/>
            <w:shd w:val="clear" w:color="auto" w:fill="FFFFFF"/>
            <w:tcMar>
              <w:top w:w="80" w:type="dxa"/>
              <w:left w:w="120" w:type="dxa"/>
              <w:bottom w:w="80" w:type="dxa"/>
              <w:right w:w="120" w:type="dxa"/>
            </w:tcMar>
            <w:vAlign w:val="center"/>
          </w:tcPr>
          <w:p w:rsidR="00670B30" w:rsidRDefault="00670B30" w14:paraId="212B797B" w14:textId="77777777">
            <w:pPr>
              <w:jc w:val="center"/>
              <w:rPr>
                <w:rFonts w:ascii="Aptos" w:hAnsi="Aptos" w:eastAsia="Aptos" w:cs="Aptos"/>
                <w:b/>
                <w:bCs/>
                <w:color w:val="4A453D"/>
                <w:sz w:val="18"/>
                <w:szCs w:val="18"/>
              </w:rPr>
            </w:pPr>
          </w:p>
        </w:tc>
        <w:tc>
          <w:tcPr>
            <w:tcW w:w="4600" w:type="dxa"/>
            <w:shd w:val="clear" w:color="auto" w:fill="FFFFFF"/>
            <w:tcMar>
              <w:top w:w="80" w:type="dxa"/>
              <w:left w:w="120" w:type="dxa"/>
              <w:bottom w:w="80" w:type="dxa"/>
              <w:right w:w="120" w:type="dxa"/>
            </w:tcMar>
            <w:vAlign w:val="center"/>
          </w:tcPr>
          <w:p w:rsidR="00670B30" w:rsidRDefault="00670B30" w14:paraId="1BE03954" w14:textId="77777777">
            <w:pPr>
              <w:rPr>
                <w:rFonts w:ascii="Aptos" w:hAnsi="Aptos" w:eastAsia="Aptos" w:cs="Aptos"/>
                <w:color w:val="4A453D"/>
                <w:sz w:val="18"/>
                <w:szCs w:val="18"/>
              </w:rPr>
            </w:pPr>
          </w:p>
        </w:tc>
        <w:tc>
          <w:tcPr>
            <w:tcW w:w="1600" w:type="dxa"/>
            <w:shd w:val="clear" w:color="auto" w:fill="FFFFFF"/>
            <w:tcMar>
              <w:top w:w="80" w:type="dxa"/>
              <w:left w:w="120" w:type="dxa"/>
              <w:bottom w:w="80" w:type="dxa"/>
              <w:right w:w="120" w:type="dxa"/>
            </w:tcMar>
            <w:vAlign w:val="center"/>
          </w:tcPr>
          <w:p w:rsidR="00670B30" w:rsidRDefault="00670B30" w14:paraId="04041699" w14:textId="77777777"/>
        </w:tc>
        <w:tc>
          <w:tcPr>
            <w:tcW w:w="1600" w:type="dxa"/>
            <w:shd w:val="clear" w:color="auto" w:fill="FFFFFF"/>
            <w:tcMar>
              <w:top w:w="80" w:type="dxa"/>
              <w:left w:w="120" w:type="dxa"/>
              <w:bottom w:w="80" w:type="dxa"/>
              <w:right w:w="120" w:type="dxa"/>
            </w:tcMar>
            <w:vAlign w:val="center"/>
          </w:tcPr>
          <w:p w:rsidR="00670B30" w:rsidRDefault="00670B30" w14:paraId="2BE39F36" w14:textId="77777777"/>
        </w:tc>
        <w:tc>
          <w:tcPr>
            <w:tcW w:w="1800" w:type="dxa"/>
            <w:shd w:val="clear" w:color="auto" w:fill="FFFFFF"/>
            <w:tcMar>
              <w:top w:w="80" w:type="dxa"/>
              <w:left w:w="120" w:type="dxa"/>
              <w:bottom w:w="80" w:type="dxa"/>
              <w:right w:w="120" w:type="dxa"/>
            </w:tcMar>
            <w:vAlign w:val="center"/>
          </w:tcPr>
          <w:p w:rsidR="00670B30" w:rsidRDefault="00670B30" w14:paraId="565F93DD" w14:textId="77777777"/>
        </w:tc>
        <w:tc>
          <w:tcPr>
            <w:tcW w:w="1800" w:type="dxa"/>
            <w:shd w:val="clear" w:color="auto" w:fill="FFFFFF"/>
            <w:tcMar>
              <w:top w:w="80" w:type="dxa"/>
              <w:left w:w="120" w:type="dxa"/>
              <w:bottom w:w="80" w:type="dxa"/>
              <w:right w:w="120" w:type="dxa"/>
            </w:tcMar>
            <w:vAlign w:val="center"/>
          </w:tcPr>
          <w:p w:rsidR="00670B30" w:rsidRDefault="00670B30" w14:paraId="2BB8566F" w14:textId="77777777">
            <w:pPr>
              <w:rPr>
                <w:rFonts w:ascii="Aptos" w:hAnsi="Aptos" w:eastAsia="Aptos" w:cs="Aptos"/>
                <w:i/>
                <w:iCs/>
                <w:color w:val="888888"/>
                <w:sz w:val="18"/>
                <w:szCs w:val="18"/>
              </w:rPr>
            </w:pPr>
          </w:p>
        </w:tc>
        <w:tc>
          <w:tcPr>
            <w:tcW w:w="1400" w:type="dxa"/>
            <w:shd w:val="clear" w:color="auto" w:fill="FAD1D7"/>
            <w:tcMar>
              <w:top w:w="80" w:type="dxa"/>
              <w:left w:w="120" w:type="dxa"/>
              <w:bottom w:w="80" w:type="dxa"/>
              <w:right w:w="120" w:type="dxa"/>
            </w:tcMar>
            <w:vAlign w:val="center"/>
          </w:tcPr>
          <w:p w:rsidR="00670B30" w:rsidRDefault="00670B30" w14:paraId="59D8AF4C" w14:textId="77777777">
            <w:pPr>
              <w:rPr>
                <w:rFonts w:ascii="Aptos" w:hAnsi="Aptos" w:eastAsia="Aptos" w:cs="Aptos"/>
                <w:i/>
                <w:iCs/>
                <w:color w:val="888888"/>
                <w:sz w:val="18"/>
                <w:szCs w:val="18"/>
              </w:rPr>
            </w:pPr>
          </w:p>
        </w:tc>
        <w:tc>
          <w:tcPr>
            <w:tcW w:w="1278" w:type="dxa"/>
            <w:shd w:val="clear" w:color="auto" w:fill="FAD1D7"/>
            <w:tcMar>
              <w:top w:w="80" w:type="dxa"/>
              <w:left w:w="120" w:type="dxa"/>
              <w:bottom w:w="80" w:type="dxa"/>
              <w:right w:w="120" w:type="dxa"/>
            </w:tcMar>
            <w:vAlign w:val="center"/>
          </w:tcPr>
          <w:p w:rsidR="00670B30" w:rsidRDefault="00670B30" w14:paraId="68C9E1AE" w14:textId="77777777">
            <w:pPr>
              <w:rPr>
                <w:rFonts w:ascii="Aptos" w:hAnsi="Aptos" w:eastAsia="Aptos" w:cs="Aptos"/>
                <w:i/>
                <w:iCs/>
                <w:color w:val="888888"/>
                <w:sz w:val="18"/>
                <w:szCs w:val="18"/>
              </w:rPr>
            </w:pPr>
          </w:p>
        </w:tc>
      </w:tr>
      <w:tr w:rsidR="00CE04DB" w14:paraId="7A61CF4A" w14:textId="77777777">
        <w:tc>
          <w:tcPr>
            <w:tcW w:w="600" w:type="dxa"/>
            <w:shd w:val="clear" w:color="auto" w:fill="FFFFFF"/>
            <w:tcMar>
              <w:top w:w="80" w:type="dxa"/>
              <w:left w:w="120" w:type="dxa"/>
              <w:bottom w:w="80" w:type="dxa"/>
              <w:right w:w="120" w:type="dxa"/>
            </w:tcMar>
            <w:vAlign w:val="center"/>
          </w:tcPr>
          <w:p w:rsidR="00670B30" w:rsidRDefault="00670B30" w14:paraId="5821E6D9" w14:textId="77777777">
            <w:pPr>
              <w:jc w:val="center"/>
              <w:rPr>
                <w:rFonts w:ascii="Aptos" w:hAnsi="Aptos" w:eastAsia="Aptos" w:cs="Aptos"/>
                <w:b/>
                <w:bCs/>
                <w:color w:val="4A453D"/>
                <w:sz w:val="18"/>
                <w:szCs w:val="18"/>
              </w:rPr>
            </w:pPr>
          </w:p>
        </w:tc>
        <w:tc>
          <w:tcPr>
            <w:tcW w:w="4600" w:type="dxa"/>
            <w:shd w:val="clear" w:color="auto" w:fill="FFFFFF"/>
            <w:tcMar>
              <w:top w:w="80" w:type="dxa"/>
              <w:left w:w="120" w:type="dxa"/>
              <w:bottom w:w="80" w:type="dxa"/>
              <w:right w:w="120" w:type="dxa"/>
            </w:tcMar>
            <w:vAlign w:val="center"/>
          </w:tcPr>
          <w:p w:rsidR="00670B30" w:rsidRDefault="00670B30" w14:paraId="27A20A32" w14:textId="77777777">
            <w:pPr>
              <w:rPr>
                <w:rFonts w:ascii="Aptos" w:hAnsi="Aptos" w:eastAsia="Aptos" w:cs="Aptos"/>
                <w:color w:val="4A453D"/>
                <w:sz w:val="18"/>
                <w:szCs w:val="18"/>
              </w:rPr>
            </w:pPr>
          </w:p>
        </w:tc>
        <w:tc>
          <w:tcPr>
            <w:tcW w:w="1600" w:type="dxa"/>
            <w:shd w:val="clear" w:color="auto" w:fill="FFFFFF"/>
            <w:tcMar>
              <w:top w:w="80" w:type="dxa"/>
              <w:left w:w="120" w:type="dxa"/>
              <w:bottom w:w="80" w:type="dxa"/>
              <w:right w:w="120" w:type="dxa"/>
            </w:tcMar>
            <w:vAlign w:val="center"/>
          </w:tcPr>
          <w:p w:rsidR="00670B30" w:rsidRDefault="00670B30" w14:paraId="0E6DE135" w14:textId="77777777"/>
        </w:tc>
        <w:tc>
          <w:tcPr>
            <w:tcW w:w="1600" w:type="dxa"/>
            <w:shd w:val="clear" w:color="auto" w:fill="FFFFFF"/>
            <w:tcMar>
              <w:top w:w="80" w:type="dxa"/>
              <w:left w:w="120" w:type="dxa"/>
              <w:bottom w:w="80" w:type="dxa"/>
              <w:right w:w="120" w:type="dxa"/>
            </w:tcMar>
            <w:vAlign w:val="center"/>
          </w:tcPr>
          <w:p w:rsidR="00670B30" w:rsidRDefault="00670B30" w14:paraId="286554D8" w14:textId="77777777"/>
        </w:tc>
        <w:tc>
          <w:tcPr>
            <w:tcW w:w="1800" w:type="dxa"/>
            <w:shd w:val="clear" w:color="auto" w:fill="FFFFFF"/>
            <w:tcMar>
              <w:top w:w="80" w:type="dxa"/>
              <w:left w:w="120" w:type="dxa"/>
              <w:bottom w:w="80" w:type="dxa"/>
              <w:right w:w="120" w:type="dxa"/>
            </w:tcMar>
            <w:vAlign w:val="center"/>
          </w:tcPr>
          <w:p w:rsidR="00670B30" w:rsidRDefault="00670B30" w14:paraId="5274AAD9" w14:textId="77777777"/>
        </w:tc>
        <w:tc>
          <w:tcPr>
            <w:tcW w:w="1800" w:type="dxa"/>
            <w:shd w:val="clear" w:color="auto" w:fill="FFFFFF"/>
            <w:tcMar>
              <w:top w:w="80" w:type="dxa"/>
              <w:left w:w="120" w:type="dxa"/>
              <w:bottom w:w="80" w:type="dxa"/>
              <w:right w:w="120" w:type="dxa"/>
            </w:tcMar>
            <w:vAlign w:val="center"/>
          </w:tcPr>
          <w:p w:rsidR="00670B30" w:rsidRDefault="00670B30" w14:paraId="60CB3281" w14:textId="77777777">
            <w:pPr>
              <w:rPr>
                <w:rFonts w:ascii="Aptos" w:hAnsi="Aptos" w:eastAsia="Aptos" w:cs="Aptos"/>
                <w:i/>
                <w:iCs/>
                <w:color w:val="888888"/>
                <w:sz w:val="18"/>
                <w:szCs w:val="18"/>
              </w:rPr>
            </w:pPr>
          </w:p>
        </w:tc>
        <w:tc>
          <w:tcPr>
            <w:tcW w:w="1400" w:type="dxa"/>
            <w:shd w:val="clear" w:color="auto" w:fill="FAD1D7"/>
            <w:tcMar>
              <w:top w:w="80" w:type="dxa"/>
              <w:left w:w="120" w:type="dxa"/>
              <w:bottom w:w="80" w:type="dxa"/>
              <w:right w:w="120" w:type="dxa"/>
            </w:tcMar>
            <w:vAlign w:val="center"/>
          </w:tcPr>
          <w:p w:rsidR="00670B30" w:rsidRDefault="00670B30" w14:paraId="6E5D5960" w14:textId="77777777">
            <w:pPr>
              <w:rPr>
                <w:rFonts w:ascii="Aptos" w:hAnsi="Aptos" w:eastAsia="Aptos" w:cs="Aptos"/>
                <w:i/>
                <w:iCs/>
                <w:color w:val="888888"/>
                <w:sz w:val="18"/>
                <w:szCs w:val="18"/>
              </w:rPr>
            </w:pPr>
          </w:p>
        </w:tc>
        <w:tc>
          <w:tcPr>
            <w:tcW w:w="1278" w:type="dxa"/>
            <w:shd w:val="clear" w:color="auto" w:fill="FAD1D7"/>
            <w:tcMar>
              <w:top w:w="80" w:type="dxa"/>
              <w:left w:w="120" w:type="dxa"/>
              <w:bottom w:w="80" w:type="dxa"/>
              <w:right w:w="120" w:type="dxa"/>
            </w:tcMar>
            <w:vAlign w:val="center"/>
          </w:tcPr>
          <w:p w:rsidR="00670B30" w:rsidRDefault="00670B30" w14:paraId="0E3AA1E7" w14:textId="77777777">
            <w:pPr>
              <w:rPr>
                <w:rFonts w:ascii="Aptos" w:hAnsi="Aptos" w:eastAsia="Aptos" w:cs="Aptos"/>
                <w:i/>
                <w:iCs/>
                <w:color w:val="888888"/>
                <w:sz w:val="18"/>
                <w:szCs w:val="18"/>
              </w:rPr>
            </w:pPr>
          </w:p>
        </w:tc>
      </w:tr>
    </w:tbl>
    <w:p w:rsidR="00A11A15" w:rsidRDefault="00412858" w14:paraId="0C5C2D7C" w14:textId="77777777">
      <w:pPr>
        <w:spacing w:before="60" w:after="60"/>
        <w:ind w:left="360"/>
      </w:pPr>
      <w:r>
        <w:rPr>
          <w:rFonts w:ascii="Aptos" w:hAnsi="Aptos" w:eastAsia="Aptos" w:cs="Aptos"/>
          <w:i/>
          <w:iCs/>
          <w:color w:val="777777"/>
          <w:sz w:val="18"/>
          <w:szCs w:val="18"/>
        </w:rPr>
        <w:t>ℹ  Auto Status: select Manual, Partially Automated or Fully Automated. If Partially or Fully Automated, add the tool name in the Notes column of that step.</w:t>
      </w:r>
    </w:p>
    <w:p w:rsidR="00A11A15" w:rsidRDefault="00412858" w14:paraId="4749B7C7" w14:textId="77777777">
      <w:pPr>
        <w:spacing w:before="60" w:after="60"/>
        <w:ind w:left="360"/>
      </w:pPr>
      <w:r>
        <w:rPr>
          <w:rFonts w:ascii="Aptos" w:hAnsi="Aptos" w:eastAsia="Aptos" w:cs="Aptos"/>
          <w:i/>
          <w:iCs/>
          <w:color w:val="777777"/>
          <w:sz w:val="18"/>
          <w:szCs w:val="18"/>
        </w:rPr>
        <w:t>ℹ  Opportunity Rating and Automation Type: complete only for Manual or Partially Automated steps. Fully Automated steps: enter N/A.</w:t>
      </w:r>
    </w:p>
    <w:p w:rsidR="00A11A15" w:rsidRDefault="00A11A15" w14:paraId="721C1CF0" w14:textId="77777777">
      <w:pPr>
        <w:spacing w:before="60" w:after="60"/>
      </w:pPr>
    </w:p>
    <w:p w:rsidR="00A11A15" w:rsidRDefault="00A11A15" w14:paraId="3B8F269D" w14:textId="77777777">
      <w:pPr>
        <w:sectPr w:rsidR="00A11A15">
          <w:headerReference w:type="default" r:id="rId17"/>
          <w:footerReference w:type="default" r:id="rId18"/>
          <w:pgSz w:w="16838" w:h="11906" w:orient="landscape"/>
          <w:pgMar w:top="1080" w:right="1080" w:bottom="1080" w:left="1080" w:header="708" w:footer="708" w:gutter="0"/>
          <w:cols w:space="720"/>
          <w:docGrid w:linePitch="360"/>
        </w:sectPr>
      </w:pPr>
    </w:p>
    <w:p w:rsidR="00A11A15" w:rsidRDefault="00412858" w14:paraId="7DC91F6F" w14:textId="5457BB59">
      <w:pPr>
        <w:pStyle w:val="Heading1"/>
        <w:shd w:val="clear" w:color="auto" w:fill="5F0229"/>
        <w:spacing w:before="320" w:after="120"/>
      </w:pPr>
      <w:bookmarkStart w:name="_Toc223939108" w:id="21"/>
      <w:r>
        <w:rPr>
          <w:bCs/>
        </w:rPr>
        <w:t xml:space="preserve">5. Work Instructions </w:t>
      </w:r>
      <w:r>
        <w:rPr>
          <w:i/>
          <w:iCs/>
          <w:color w:val="FAD1D7"/>
          <w:sz w:val="18"/>
          <w:szCs w:val="18"/>
        </w:rPr>
        <w:t/>
      </w:r>
      <w:bookmarkEnd w:id="21"/>
    </w:p>
    <w:p w:rsidR="00A11A15" w:rsidRDefault="00412858" w14:paraId="27C7F3B1" w14:textId="77777777">
      <w:pPr>
        <w:spacing w:before="60" w:after="80"/>
      </w:pPr>
      <w:r>
        <w:rPr>
          <w:rFonts w:ascii="Aptos" w:hAnsi="Aptos" w:eastAsia="Aptos" w:cs="Aptos"/>
          <w:color w:val="4A453D"/>
        </w:rPr>
        <w:t>For each step in Section 4, provide granular instructions below. A new operative must be able to perform the step from these instructions alone.</w:t>
      </w:r>
    </w:p>
    <w:p w:rsidR="00A11A15" w:rsidRDefault="00412858" w14:paraId="3CDC8546" w14:textId="77777777">
      <w:pPr>
        <w:pStyle w:val="Heading2"/>
        <w:pBdr>
          <w:bottom w:val="single" w:color="5F0229" w:sz="6" w:space="0"/>
        </w:pBdr>
        <w:spacing w:before="200" w:after="80"/>
      </w:pPr>
      <w:bookmarkStart w:name="_Toc223939109" w:id="22"/>
      <w:r>
        <w:rPr>
          <w:bCs/>
          <w:sz w:val="22"/>
          <w:szCs w:val="22"/>
        </w:rPr>
        <w:t>5.1 Step 1 — N/A</w:t>
      </w:r>
      <w:bookmarkEnd w:id="22"/>
    </w:p>
    <w:p w:rsidR="00A11A15" w:rsidRDefault="00412858" w14:paraId="72F19C34" w14:textId="77777777">
      <w:pPr>
        <w:pStyle w:val="ListParagraph"/>
        <w:numPr>
          <w:ilvl w:val="0"/>
          <w:numId w:val="1"/>
        </w:numPr>
        <w:spacing w:before="40" w:after="40"/>
      </w:pPr>
      <w:r>
        <w:rPr>
          <w:rFonts w:ascii="Aptos" w:hAnsi="Aptos" w:eastAsia="Aptos" w:cs="Aptos"/>
        </w:rPr>
        <w:t>N/A</w:t>
      </w:r>
    </w:p>
    <w:p w:rsidR="00A11A15" w:rsidRDefault="00412858" w14:paraId="3A02658F" w14:textId="77777777">
      <w:pPr>
        <w:pStyle w:val="ListParagraph"/>
        <w:numPr>
          <w:ilvl w:val="0"/>
          <w:numId w:val="1"/>
        </w:numPr>
        <w:spacing w:before="40" w:after="40"/>
      </w:pPr>
      <w:r>
        <w:rPr>
          <w:rFonts w:ascii="Aptos" w:hAnsi="Aptos" w:eastAsia="Aptos" w:cs="Aptos"/>
        </w:rPr>
        <w:t>N/A</w:t>
      </w:r>
    </w:p>
    <w:p w:rsidR="00A11A15" w:rsidRDefault="00412858" w14:paraId="08FF03BB" w14:textId="77777777">
      <w:pPr>
        <w:pStyle w:val="ListParagraph"/>
        <w:numPr>
          <w:ilvl w:val="0"/>
          <w:numId w:val="1"/>
        </w:numPr>
        <w:spacing w:before="40" w:after="40"/>
      </w:pPr>
      <w:r>
        <w:rPr>
          <w:rFonts w:ascii="Aptos" w:hAnsi="Aptos" w:eastAsia="Aptos" w:cs="Aptos"/>
        </w:rPr>
        <w:t>N/A</w:t>
      </w:r>
    </w:p>
    <w:p w:rsidR="00A11A15" w:rsidRDefault="00412858" w14:paraId="3A3EDC2C" w14:textId="77777777">
      <w:pPr>
        <w:pStyle w:val="Heading2"/>
        <w:pBdr>
          <w:bottom w:val="single" w:color="5F0229" w:sz="6" w:space="0"/>
        </w:pBdr>
        <w:spacing w:before="200" w:after="80"/>
      </w:pPr>
      <w:bookmarkStart w:name="_Toc223939110" w:id="23"/>
      <w:r>
        <w:rPr>
          <w:bCs/>
          <w:sz w:val="22"/>
          <w:szCs w:val="22"/>
        </w:rPr>
        <w:t>5.2 Step 2 — N/A</w:t>
      </w:r>
      <w:bookmarkEnd w:id="23"/>
    </w:p>
    <w:p w:rsidR="00A11A15" w:rsidRDefault="00412858" w14:paraId="18916984" w14:textId="77777777">
      <w:pPr>
        <w:pStyle w:val="ListParagraph"/>
        <w:numPr>
          <w:ilvl w:val="0"/>
          <w:numId w:val="1"/>
        </w:numPr>
        <w:spacing w:before="40" w:after="40"/>
      </w:pPr>
      <w:r>
        <w:rPr>
          <w:rFonts w:ascii="Aptos" w:hAnsi="Aptos" w:eastAsia="Aptos" w:cs="Aptos"/>
        </w:rPr>
        <w:t>N/A</w:t>
      </w:r>
    </w:p>
    <w:p w:rsidR="00A11A15" w:rsidRDefault="00412858" w14:paraId="1D89A527" w14:textId="77777777">
      <w:pPr>
        <w:pStyle w:val="ListParagraph"/>
        <w:numPr>
          <w:ilvl w:val="0"/>
          <w:numId w:val="1"/>
        </w:numPr>
        <w:spacing w:before="40" w:after="40"/>
      </w:pPr>
      <w:r>
        <w:rPr>
          <w:rFonts w:ascii="Aptos" w:hAnsi="Aptos" w:eastAsia="Aptos" w:cs="Aptos"/>
        </w:rPr>
        <w:t>N/A</w:t>
      </w:r>
    </w:p>
    <w:p w:rsidR="00A11A15" w:rsidRDefault="00412858" w14:paraId="4491857C" w14:textId="77777777">
      <w:pPr>
        <w:spacing w:before="60" w:after="60"/>
        <w:ind w:left="360"/>
      </w:pPr>
      <w:r>
        <w:rPr>
          <w:rFonts w:ascii="Aptos" w:hAnsi="Aptos" w:eastAsia="Aptos" w:cs="Aptos"/>
          <w:i/>
          <w:iCs/>
          <w:color w:val="777777"/>
          <w:sz w:val="18"/>
          <w:szCs w:val="18"/>
        </w:rPr>
        <w:t>ℹ  Repeat for all SOP steps. Delete unused sub-sections.</w:t>
      </w:r>
    </w:p>
    <w:p w:rsidR="00A11A15" w:rsidRDefault="00A11A15" w14:paraId="1DBAC85B" w14:textId="77777777">
      <w:pPr>
        <w:spacing w:before="60" w:after="60"/>
      </w:pPr>
    </w:p>
    <w:p w:rsidR="00A11A15" w:rsidRDefault="00412858" w14:paraId="21A50A86" w14:textId="3687D66A">
      <w:pPr>
        <w:pStyle w:val="Heading1"/>
        <w:shd w:val="clear" w:color="auto" w:fill="5F0229"/>
        <w:spacing w:before="320" w:after="120"/>
      </w:pPr>
      <w:bookmarkStart w:name="_Toc223939111" w:id="24"/>
      <w:r>
        <w:rPr>
          <w:bCs/>
        </w:rPr>
        <w:t xml:space="preserve">6. Escalation Rules and Exception Handling </w:t>
      </w:r>
      <w:r>
        <w:rPr>
          <w:i/>
          <w:iCs/>
          <w:color w:val="FAD1D7"/>
          <w:sz w:val="18"/>
          <w:szCs w:val="18"/>
        </w:rPr>
        <w:t/>
      </w:r>
      <w:bookmarkEnd w:id="24"/>
    </w:p>
    <w:p w:rsidR="00A11A15" w:rsidRDefault="00412858" w14:paraId="53918AC0" w14:textId="77777777">
      <w:pPr>
        <w:pStyle w:val="Heading2"/>
        <w:pBdr>
          <w:bottom w:val="single" w:color="5F0229" w:sz="6" w:space="0"/>
        </w:pBdr>
        <w:spacing w:before="200" w:after="80"/>
      </w:pPr>
      <w:bookmarkStart w:name="_Toc223939112" w:id="25"/>
      <w:r>
        <w:rPr>
          <w:bCs/>
          <w:sz w:val="22"/>
          <w:szCs w:val="22"/>
        </w:rPr>
        <w:t>6.1 Escalation Matrix</w:t>
      </w:r>
      <w:bookmarkEnd w:id="25"/>
    </w:p>
    <w:tbl>
      <w:tblPr>
        <w:tblW w:w="9746" w:type="dxa"/>
        <w:tblInd w:w="-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00"/>
        <w:gridCol w:w="2500"/>
        <w:gridCol w:w="1500"/>
        <w:gridCol w:w="1500"/>
        <w:gridCol w:w="2246"/>
      </w:tblGrid>
      <w:tr w:rsidR="00246497" w14:paraId="26516958" w14:textId="77777777">
        <w:tc>
          <w:tcPr>
            <w:tcW w:w="2000" w:type="dxa"/>
            <w:shd w:val="clear" w:color="auto" w:fill="5F0229"/>
            <w:tcMar>
              <w:top w:w="80" w:type="dxa"/>
              <w:left w:w="120" w:type="dxa"/>
              <w:bottom w:w="80" w:type="dxa"/>
              <w:right w:w="120" w:type="dxa"/>
            </w:tcMar>
            <w:vAlign w:val="center"/>
          </w:tcPr>
          <w:p w:rsidR="00A11A15" w:rsidRDefault="00412858" w14:paraId="1184B9F3" w14:textId="77777777">
            <w:pPr>
              <w:jc w:val="center"/>
            </w:pPr>
            <w:r>
              <w:rPr>
                <w:rFonts w:ascii="Aptos" w:hAnsi="Aptos" w:eastAsia="Aptos" w:cs="Aptos"/>
                <w:b/>
                <w:bCs/>
                <w:color w:val="FFFFFF"/>
              </w:rPr>
              <w:t>Trigger</w:t>
            </w:r>
          </w:p>
        </w:tc>
        <w:tc>
          <w:tcPr>
            <w:tcW w:w="2500" w:type="dxa"/>
            <w:shd w:val="clear" w:color="auto" w:fill="5F0229"/>
            <w:tcMar>
              <w:top w:w="80" w:type="dxa"/>
              <w:left w:w="120" w:type="dxa"/>
              <w:bottom w:w="80" w:type="dxa"/>
              <w:right w:w="120" w:type="dxa"/>
            </w:tcMar>
            <w:vAlign w:val="center"/>
          </w:tcPr>
          <w:p w:rsidR="00A11A15" w:rsidRDefault="00412858" w14:paraId="2BDE5CB8" w14:textId="77777777">
            <w:pPr>
              <w:jc w:val="center"/>
            </w:pPr>
            <w:r>
              <w:rPr>
                <w:rFonts w:ascii="Aptos" w:hAnsi="Aptos" w:eastAsia="Aptos" w:cs="Aptos"/>
                <w:b/>
                <w:bCs/>
                <w:color w:val="FFFFFF"/>
              </w:rPr>
              <w:t>Escalation Path</w:t>
            </w:r>
          </w:p>
        </w:tc>
        <w:tc>
          <w:tcPr>
            <w:tcW w:w="1500" w:type="dxa"/>
            <w:shd w:val="clear" w:color="auto" w:fill="5F0229"/>
            <w:tcMar>
              <w:top w:w="80" w:type="dxa"/>
              <w:left w:w="120" w:type="dxa"/>
              <w:bottom w:w="80" w:type="dxa"/>
              <w:right w:w="120" w:type="dxa"/>
            </w:tcMar>
            <w:vAlign w:val="center"/>
          </w:tcPr>
          <w:p w:rsidR="00A11A15" w:rsidRDefault="00412858" w14:paraId="0C97D697" w14:textId="77777777">
            <w:pPr>
              <w:jc w:val="center"/>
            </w:pPr>
            <w:r>
              <w:rPr>
                <w:rFonts w:ascii="Aptos" w:hAnsi="Aptos" w:eastAsia="Aptos" w:cs="Aptos"/>
                <w:b/>
                <w:bCs/>
                <w:color w:val="FFFFFF"/>
              </w:rPr>
              <w:t>Timeframe</w:t>
            </w:r>
          </w:p>
        </w:tc>
        <w:tc>
          <w:tcPr>
            <w:tcW w:w="1500" w:type="dxa"/>
            <w:shd w:val="clear" w:color="auto" w:fill="5F0229"/>
            <w:tcMar>
              <w:top w:w="80" w:type="dxa"/>
              <w:left w:w="120" w:type="dxa"/>
              <w:bottom w:w="80" w:type="dxa"/>
              <w:right w:w="120" w:type="dxa"/>
            </w:tcMar>
            <w:vAlign w:val="center"/>
          </w:tcPr>
          <w:p w:rsidR="00A11A15" w:rsidRDefault="00412858" w14:paraId="381006DE" w14:textId="77777777">
            <w:pPr>
              <w:jc w:val="center"/>
            </w:pPr>
            <w:r>
              <w:rPr>
                <w:rFonts w:ascii="Aptos" w:hAnsi="Aptos" w:eastAsia="Aptos" w:cs="Aptos"/>
                <w:b/>
                <w:bCs/>
                <w:color w:val="FFFFFF"/>
              </w:rPr>
              <w:t>Owner</w:t>
            </w:r>
          </w:p>
        </w:tc>
        <w:tc>
          <w:tcPr>
            <w:tcW w:w="2246" w:type="dxa"/>
            <w:shd w:val="clear" w:color="auto" w:fill="5F0229"/>
            <w:tcMar>
              <w:top w:w="80" w:type="dxa"/>
              <w:left w:w="120" w:type="dxa"/>
              <w:bottom w:w="80" w:type="dxa"/>
              <w:right w:w="120" w:type="dxa"/>
            </w:tcMar>
            <w:vAlign w:val="center"/>
          </w:tcPr>
          <w:p w:rsidR="00A11A15" w:rsidRDefault="00412858" w14:paraId="59E44C56" w14:textId="77777777">
            <w:pPr>
              <w:jc w:val="center"/>
            </w:pPr>
            <w:r>
              <w:rPr>
                <w:rFonts w:ascii="Aptos" w:hAnsi="Aptos" w:eastAsia="Aptos" w:cs="Aptos"/>
                <w:b/>
                <w:bCs/>
                <w:color w:val="FFFFFF"/>
              </w:rPr>
              <w:t>Resolution Target</w:t>
            </w:r>
          </w:p>
        </w:tc>
      </w:tr>
      <w:tr w:rsidR="00246497" w14:paraId="5AA5ACD0" w14:textId="77777777">
        <w:tc>
          <w:tcPr>
            <w:tcW w:w="2000" w:type="dxa"/>
            <w:shd w:val="clear" w:color="auto" w:fill="FFFFFF"/>
            <w:tcMar>
              <w:top w:w="80" w:type="dxa"/>
              <w:left w:w="120" w:type="dxa"/>
              <w:bottom w:w="80" w:type="dxa"/>
              <w:right w:w="120" w:type="dxa"/>
            </w:tcMar>
            <w:vAlign w:val="center"/>
          </w:tcPr>
          <w:p w:rsidR="00A11A15" w:rsidRDefault="00412858" w14:paraId="1C43103D" w14:textId="77777777">
            <w:r>
              <w:rPr>
                <w:rFonts w:ascii="Aptos" w:hAnsi="Aptos" w:eastAsia="Aptos" w:cs="Aptos"/>
                <w:color w:val="4D4D4F"/>
              </w:rPr>
              <w:t>N/A</w:t>
            </w:r>
          </w:p>
        </w:tc>
        <w:tc>
          <w:tcPr>
            <w:tcW w:w="2500" w:type="dxa"/>
            <w:shd w:val="clear" w:color="auto" w:fill="FFFFFF"/>
            <w:tcMar>
              <w:top w:w="80" w:type="dxa"/>
              <w:left w:w="120" w:type="dxa"/>
              <w:bottom w:w="80" w:type="dxa"/>
              <w:right w:w="120" w:type="dxa"/>
            </w:tcMar>
            <w:vAlign w:val="center"/>
          </w:tcPr>
          <w:p w:rsidR="00A11A15" w:rsidRDefault="00412858" w14:paraId="53D2C1A3" w14:textId="77777777">
            <w:r>
              <w:rPr>
                <w:rFonts w:ascii="Aptos" w:hAnsi="Aptos" w:eastAsia="Aptos" w:cs="Aptos"/>
                <w:color w:val="4D4D4F"/>
              </w:rPr>
              <w:t>N/A</w:t>
            </w:r>
          </w:p>
        </w:tc>
        <w:tc>
          <w:tcPr>
            <w:tcW w:w="1500" w:type="dxa"/>
            <w:shd w:val="clear" w:color="auto" w:fill="FFFFFF"/>
            <w:tcMar>
              <w:top w:w="80" w:type="dxa"/>
              <w:left w:w="120" w:type="dxa"/>
              <w:bottom w:w="80" w:type="dxa"/>
              <w:right w:w="120" w:type="dxa"/>
            </w:tcMar>
            <w:vAlign w:val="center"/>
          </w:tcPr>
          <w:p w:rsidR="00A11A15" w:rsidRDefault="00412858" w14:paraId="575B5D02" w14:textId="77777777">
            <w:r>
              <w:rPr>
                <w:rFonts w:ascii="Aptos" w:hAnsi="Aptos" w:eastAsia="Aptos" w:cs="Aptos"/>
                <w:color w:val="4D4D4F"/>
              </w:rPr>
              <w:t>N/A</w:t>
            </w:r>
          </w:p>
        </w:tc>
        <w:tc>
          <w:tcPr>
            <w:tcW w:w="1500" w:type="dxa"/>
            <w:shd w:val="clear" w:color="auto" w:fill="FFFFFF"/>
            <w:tcMar>
              <w:top w:w="80" w:type="dxa"/>
              <w:left w:w="120" w:type="dxa"/>
              <w:bottom w:w="80" w:type="dxa"/>
              <w:right w:w="120" w:type="dxa"/>
            </w:tcMar>
            <w:vAlign w:val="center"/>
          </w:tcPr>
          <w:p w:rsidR="00A11A15" w:rsidRDefault="00412858" w14:paraId="670C0AEA" w14:textId="77777777">
            <w:r>
              <w:rPr>
                <w:rFonts w:ascii="Aptos" w:hAnsi="Aptos" w:eastAsia="Aptos" w:cs="Aptos"/>
                <w:color w:val="4D4D4F"/>
              </w:rPr>
              <w:t/>
            </w:r>
          </w:p>
        </w:tc>
        <w:tc>
          <w:tcPr>
            <w:tcW w:w="2246" w:type="dxa"/>
            <w:shd w:val="clear" w:color="auto" w:fill="FFFFFF"/>
            <w:tcMar>
              <w:top w:w="80" w:type="dxa"/>
              <w:left w:w="120" w:type="dxa"/>
              <w:bottom w:w="80" w:type="dxa"/>
              <w:right w:w="120" w:type="dxa"/>
            </w:tcMar>
            <w:vAlign w:val="center"/>
          </w:tcPr>
          <w:p w:rsidR="00A11A15" w:rsidRDefault="00412858" w14:paraId="540B9025" w14:textId="77777777">
            <w:r>
              <w:rPr>
                <w:rFonts w:ascii="Aptos" w:hAnsi="Aptos" w:eastAsia="Aptos" w:cs="Aptos"/>
                <w:color w:val="4D4D4F"/>
              </w:rPr>
              <w:t>N/A</w:t>
            </w:r>
          </w:p>
        </w:tc>
      </w:tr>
    </w:tbl>
    <w:p w:rsidR="00A11A15" w:rsidRDefault="00A11A15" w14:paraId="7690CFDE" w14:textId="77777777">
      <w:pPr>
        <w:spacing w:before="60" w:after="60"/>
      </w:pPr>
    </w:p>
    <w:p w:rsidR="00A11A15" w:rsidRDefault="00412858" w14:paraId="2C838171" w14:textId="77777777">
      <w:pPr>
        <w:pStyle w:val="Heading2"/>
        <w:pBdr>
          <w:bottom w:val="single" w:color="5F0229" w:sz="6" w:space="0"/>
        </w:pBdr>
        <w:spacing w:before="200" w:after="80"/>
      </w:pPr>
      <w:bookmarkStart w:name="_Toc223939113" w:id="26"/>
      <w:r>
        <w:rPr>
          <w:bCs/>
          <w:sz w:val="22"/>
          <w:szCs w:val="22"/>
        </w:rPr>
        <w:t>6.2 Exception Handling</w:t>
      </w:r>
      <w:bookmarkEnd w:id="26"/>
    </w:p>
    <w:tbl>
      <w:tblPr>
        <w:tblW w:w="9746" w:type="dxa"/>
        <w:tblInd w:w="-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500"/>
        <w:gridCol w:w="3000"/>
        <w:gridCol w:w="2000"/>
        <w:gridCol w:w="2246"/>
      </w:tblGrid>
      <w:tr w:rsidR="00246497" w14:paraId="29044D38" w14:textId="77777777">
        <w:tc>
          <w:tcPr>
            <w:tcW w:w="2500" w:type="dxa"/>
            <w:shd w:val="clear" w:color="auto" w:fill="5F0229"/>
            <w:tcMar>
              <w:top w:w="80" w:type="dxa"/>
              <w:left w:w="120" w:type="dxa"/>
              <w:bottom w:w="80" w:type="dxa"/>
              <w:right w:w="120" w:type="dxa"/>
            </w:tcMar>
            <w:vAlign w:val="center"/>
          </w:tcPr>
          <w:p w:rsidR="00A11A15" w:rsidRDefault="00412858" w14:paraId="4C09A763" w14:textId="77777777">
            <w:pPr>
              <w:jc w:val="center"/>
            </w:pPr>
            <w:r>
              <w:rPr>
                <w:rFonts w:ascii="Aptos" w:hAnsi="Aptos" w:eastAsia="Aptos" w:cs="Aptos"/>
                <w:b/>
                <w:bCs/>
                <w:color w:val="FFFFFF"/>
              </w:rPr>
              <w:t>Exception Scenario</w:t>
            </w:r>
          </w:p>
        </w:tc>
        <w:tc>
          <w:tcPr>
            <w:tcW w:w="3000" w:type="dxa"/>
            <w:shd w:val="clear" w:color="auto" w:fill="5F0229"/>
            <w:tcMar>
              <w:top w:w="80" w:type="dxa"/>
              <w:left w:w="120" w:type="dxa"/>
              <w:bottom w:w="80" w:type="dxa"/>
              <w:right w:w="120" w:type="dxa"/>
            </w:tcMar>
            <w:vAlign w:val="center"/>
          </w:tcPr>
          <w:p w:rsidR="00A11A15" w:rsidRDefault="00412858" w14:paraId="29676AEA" w14:textId="77777777">
            <w:pPr>
              <w:jc w:val="center"/>
            </w:pPr>
            <w:r>
              <w:rPr>
                <w:rFonts w:ascii="Aptos" w:hAnsi="Aptos" w:eastAsia="Aptos" w:cs="Aptos"/>
                <w:b/>
                <w:bCs/>
                <w:color w:val="FFFFFF"/>
              </w:rPr>
              <w:t>Handling Approach</w:t>
            </w:r>
          </w:p>
        </w:tc>
        <w:tc>
          <w:tcPr>
            <w:tcW w:w="2000" w:type="dxa"/>
            <w:shd w:val="clear" w:color="auto" w:fill="5F0229"/>
            <w:tcMar>
              <w:top w:w="80" w:type="dxa"/>
              <w:left w:w="120" w:type="dxa"/>
              <w:bottom w:w="80" w:type="dxa"/>
              <w:right w:w="120" w:type="dxa"/>
            </w:tcMar>
            <w:vAlign w:val="center"/>
          </w:tcPr>
          <w:p w:rsidR="00A11A15" w:rsidRDefault="00412858" w14:paraId="7F7D66B3" w14:textId="77777777">
            <w:pPr>
              <w:jc w:val="center"/>
            </w:pPr>
            <w:r>
              <w:rPr>
                <w:rFonts w:ascii="Aptos" w:hAnsi="Aptos" w:eastAsia="Aptos" w:cs="Aptos"/>
                <w:b/>
                <w:bCs/>
                <w:color w:val="FFFFFF"/>
              </w:rPr>
              <w:t>Approval Required</w:t>
            </w:r>
          </w:p>
        </w:tc>
        <w:tc>
          <w:tcPr>
            <w:tcW w:w="2246" w:type="dxa"/>
            <w:shd w:val="clear" w:color="auto" w:fill="5F0229"/>
            <w:tcMar>
              <w:top w:w="80" w:type="dxa"/>
              <w:left w:w="120" w:type="dxa"/>
              <w:bottom w:w="80" w:type="dxa"/>
              <w:right w:w="120" w:type="dxa"/>
            </w:tcMar>
            <w:vAlign w:val="center"/>
          </w:tcPr>
          <w:p w:rsidR="00A11A15" w:rsidRDefault="00412858" w14:paraId="08D9DD1D" w14:textId="77777777">
            <w:pPr>
              <w:jc w:val="center"/>
            </w:pPr>
            <w:r>
              <w:rPr>
                <w:rFonts w:ascii="Aptos" w:hAnsi="Aptos" w:eastAsia="Aptos" w:cs="Aptos"/>
                <w:b/>
                <w:bCs/>
                <w:color w:val="FFFFFF"/>
              </w:rPr>
              <w:t>Owner</w:t>
            </w:r>
          </w:p>
        </w:tc>
      </w:tr>
      <w:tr w:rsidR="00246497" w14:paraId="264BAE84" w14:textId="77777777">
        <w:tc>
          <w:tcPr>
            <w:tcW w:w="2500" w:type="dxa"/>
            <w:shd w:val="clear" w:color="auto" w:fill="FFFFFF"/>
            <w:tcMar>
              <w:top w:w="80" w:type="dxa"/>
              <w:left w:w="120" w:type="dxa"/>
              <w:bottom w:w="80" w:type="dxa"/>
              <w:right w:w="120" w:type="dxa"/>
            </w:tcMar>
            <w:vAlign w:val="center"/>
          </w:tcPr>
          <w:p w:rsidR="00A11A15" w:rsidRDefault="00412858" w14:paraId="25133337" w14:textId="77777777">
            <w:r>
              <w:rPr>
                <w:rFonts w:ascii="Aptos" w:hAnsi="Aptos" w:eastAsia="Aptos" w:cs="Aptos"/>
                <w:color w:val="4D4D4F"/>
              </w:rPr>
              <w:t>N/A</w:t>
            </w:r>
          </w:p>
        </w:tc>
        <w:tc>
          <w:tcPr>
            <w:tcW w:w="3000" w:type="dxa"/>
            <w:shd w:val="clear" w:color="auto" w:fill="FFFFFF"/>
            <w:tcMar>
              <w:top w:w="80" w:type="dxa"/>
              <w:left w:w="120" w:type="dxa"/>
              <w:bottom w:w="80" w:type="dxa"/>
              <w:right w:w="120" w:type="dxa"/>
            </w:tcMar>
            <w:vAlign w:val="center"/>
          </w:tcPr>
          <w:p w:rsidR="00A11A15" w:rsidRDefault="00412858" w14:paraId="6CA07E99" w14:textId="77777777">
            <w:r>
              <w:rPr>
                <w:rFonts w:ascii="Aptos" w:hAnsi="Aptos" w:eastAsia="Aptos" w:cs="Aptos"/>
                <w:color w:val="4D4D4F"/>
              </w:rPr>
              <w:t>N/A</w:t>
            </w:r>
          </w:p>
        </w:tc>
        <w:tc>
          <w:tcPr>
            <w:tcW w:w="2000" w:type="dxa"/>
            <w:shd w:val="clear" w:color="auto" w:fill="FFFFFF"/>
            <w:tcMar>
              <w:top w:w="80" w:type="dxa"/>
              <w:left w:w="120" w:type="dxa"/>
              <w:bottom w:w="80" w:type="dxa"/>
              <w:right w:w="120" w:type="dxa"/>
            </w:tcMar>
            <w:vAlign w:val="center"/>
          </w:tcPr>
          <w:p w:rsidR="00A11A15" w:rsidRDefault="00412858" w14:paraId="6425A792" w14:textId="77777777">
            <w:r>
              <w:rPr>
                <w:rFonts w:ascii="Aptos" w:hAnsi="Aptos" w:eastAsia="Aptos" w:cs="Aptos"/>
                <w:color w:val="4D4D4F"/>
              </w:rPr>
              <w:t>N/A</w:t>
            </w:r>
          </w:p>
        </w:tc>
        <w:tc>
          <w:tcPr>
            <w:tcW w:w="2246" w:type="dxa"/>
            <w:shd w:val="clear" w:color="auto" w:fill="FFFFFF"/>
            <w:tcMar>
              <w:top w:w="80" w:type="dxa"/>
              <w:left w:w="120" w:type="dxa"/>
              <w:bottom w:w="80" w:type="dxa"/>
              <w:right w:w="120" w:type="dxa"/>
            </w:tcMar>
            <w:vAlign w:val="center"/>
          </w:tcPr>
          <w:p w:rsidR="00A11A15" w:rsidRDefault="00412858" w14:paraId="139A6CC6" w14:textId="77777777">
            <w:r>
              <w:rPr>
                <w:rFonts w:ascii="Aptos" w:hAnsi="Aptos" w:eastAsia="Aptos" w:cs="Aptos"/>
                <w:color w:val="4D4D4F"/>
              </w:rPr>
              <w:t/>
            </w:r>
          </w:p>
        </w:tc>
      </w:tr>
    </w:tbl>
    <w:p w:rsidR="00A11A15" w:rsidRDefault="00A11A15" w14:paraId="0E2D1CCB" w14:textId="77777777">
      <w:pPr>
        <w:spacing w:before="60" w:after="60"/>
      </w:pPr>
    </w:p>
    <w:p w:rsidR="00A11A15" w:rsidRDefault="00412858" w14:paraId="73B64453" w14:textId="143965BF">
      <w:pPr>
        <w:pStyle w:val="Heading1"/>
        <w:shd w:val="clear" w:color="auto" w:fill="5F0229"/>
        <w:spacing w:before="320" w:after="120"/>
      </w:pPr>
      <w:bookmarkStart w:name="_Toc223939114" w:id="27"/>
      <w:r>
        <w:rPr>
          <w:bCs/>
        </w:rPr>
        <w:t xml:space="preserve">7. Service Levels and Performance </w:t>
      </w:r>
      <w:r>
        <w:rPr>
          <w:i/>
          <w:iCs/>
          <w:color w:val="FAD1D7"/>
          <w:sz w:val="18"/>
          <w:szCs w:val="18"/>
        </w:rPr>
        <w:t/>
      </w:r>
      <w:bookmarkEnd w:id="27"/>
    </w:p>
    <w:p w:rsidR="00A11A15" w:rsidRDefault="00412858" w14:paraId="32682747" w14:textId="77777777">
      <w:pPr>
        <w:pStyle w:val="Heading2"/>
        <w:pBdr>
          <w:bottom w:val="single" w:color="5F0229" w:sz="6" w:space="0"/>
        </w:pBdr>
        <w:spacing w:before="200" w:after="80"/>
      </w:pPr>
      <w:bookmarkStart w:name="_Toc223939115" w:id="28"/>
      <w:r>
        <w:rPr>
          <w:bCs/>
          <w:sz w:val="22"/>
          <w:szCs w:val="22"/>
        </w:rPr>
        <w:t>7.1 Service Level Agreements</w:t>
      </w:r>
      <w:bookmarkEnd w:id="28"/>
    </w:p>
    <w:tbl>
      <w:tblPr>
        <w:tblW w:w="9746" w:type="dxa"/>
        <w:tblInd w:w="-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00"/>
        <w:gridCol w:w="1500"/>
        <w:gridCol w:w="2000"/>
        <w:gridCol w:w="1800"/>
        <w:gridCol w:w="2446"/>
      </w:tblGrid>
      <w:tr w:rsidR="00246497" w14:paraId="5F03F3B1" w14:textId="77777777">
        <w:tc>
          <w:tcPr>
            <w:tcW w:w="2000" w:type="dxa"/>
            <w:shd w:val="clear" w:color="auto" w:fill="5F0229"/>
            <w:tcMar>
              <w:top w:w="80" w:type="dxa"/>
              <w:left w:w="120" w:type="dxa"/>
              <w:bottom w:w="80" w:type="dxa"/>
              <w:right w:w="120" w:type="dxa"/>
            </w:tcMar>
            <w:vAlign w:val="center"/>
          </w:tcPr>
          <w:p w:rsidR="00A11A15" w:rsidRDefault="00412858" w14:paraId="60B7A3AF" w14:textId="77777777">
            <w:pPr>
              <w:jc w:val="center"/>
            </w:pPr>
            <w:r>
              <w:rPr>
                <w:rFonts w:ascii="Aptos" w:hAnsi="Aptos" w:eastAsia="Aptos" w:cs="Aptos"/>
                <w:b/>
                <w:bCs/>
                <w:color w:val="FFFFFF"/>
              </w:rPr>
              <w:t>Metric</w:t>
            </w:r>
          </w:p>
        </w:tc>
        <w:tc>
          <w:tcPr>
            <w:tcW w:w="1500" w:type="dxa"/>
            <w:shd w:val="clear" w:color="auto" w:fill="5F0229"/>
            <w:tcMar>
              <w:top w:w="80" w:type="dxa"/>
              <w:left w:w="120" w:type="dxa"/>
              <w:bottom w:w="80" w:type="dxa"/>
              <w:right w:w="120" w:type="dxa"/>
            </w:tcMar>
            <w:vAlign w:val="center"/>
          </w:tcPr>
          <w:p w:rsidR="00A11A15" w:rsidRDefault="00412858" w14:paraId="000F6910" w14:textId="77777777">
            <w:pPr>
              <w:jc w:val="center"/>
            </w:pPr>
            <w:r>
              <w:rPr>
                <w:rFonts w:ascii="Aptos" w:hAnsi="Aptos" w:eastAsia="Aptos" w:cs="Aptos"/>
                <w:b/>
                <w:bCs/>
                <w:color w:val="FFFFFF"/>
              </w:rPr>
              <w:t>Target</w:t>
            </w:r>
          </w:p>
        </w:tc>
        <w:tc>
          <w:tcPr>
            <w:tcW w:w="2000" w:type="dxa"/>
            <w:shd w:val="clear" w:color="auto" w:fill="5F0229"/>
            <w:tcMar>
              <w:top w:w="80" w:type="dxa"/>
              <w:left w:w="120" w:type="dxa"/>
              <w:bottom w:w="80" w:type="dxa"/>
              <w:right w:w="120" w:type="dxa"/>
            </w:tcMar>
            <w:vAlign w:val="center"/>
          </w:tcPr>
          <w:p w:rsidR="00A11A15" w:rsidRDefault="00412858" w14:paraId="6A3E4148" w14:textId="15281177">
            <w:pPr>
              <w:jc w:val="center"/>
            </w:pPr>
            <w:r>
              <w:rPr>
                <w:rFonts w:ascii="Aptos" w:hAnsi="Aptos" w:eastAsia="Aptos" w:cs="Aptos"/>
                <w:b/>
                <w:bCs/>
                <w:color w:val="FFFFFF"/>
              </w:rPr>
              <w:t>Measurement Method</w:t>
            </w:r>
            <w:r w:rsidR="0032584C">
              <w:rPr>
                <w:rFonts w:ascii="Aptos" w:hAnsi="Aptos" w:eastAsia="Aptos" w:cs="Aptos"/>
                <w:b/>
                <w:bCs/>
                <w:color w:val="FFFFFF"/>
              </w:rPr>
              <w:t xml:space="preserve"> </w:t>
            </w:r>
          </w:p>
        </w:tc>
        <w:tc>
          <w:tcPr>
            <w:tcW w:w="1800" w:type="dxa"/>
            <w:shd w:val="clear" w:color="auto" w:fill="5F0229"/>
            <w:tcMar>
              <w:top w:w="80" w:type="dxa"/>
              <w:left w:w="120" w:type="dxa"/>
              <w:bottom w:w="80" w:type="dxa"/>
              <w:right w:w="120" w:type="dxa"/>
            </w:tcMar>
            <w:vAlign w:val="center"/>
          </w:tcPr>
          <w:p w:rsidR="00A11A15" w:rsidRDefault="00412858" w14:paraId="715B6961" w14:textId="77777777">
            <w:pPr>
              <w:jc w:val="center"/>
            </w:pPr>
            <w:r>
              <w:rPr>
                <w:rFonts w:ascii="Aptos" w:hAnsi="Aptos" w:eastAsia="Aptos" w:cs="Aptos"/>
                <w:b/>
                <w:bCs/>
                <w:color w:val="FFFFFF"/>
              </w:rPr>
              <w:t>Reporting Frequency</w:t>
            </w:r>
          </w:p>
        </w:tc>
        <w:tc>
          <w:tcPr>
            <w:tcW w:w="2446" w:type="dxa"/>
            <w:shd w:val="clear" w:color="auto" w:fill="5F0229"/>
            <w:tcMar>
              <w:top w:w="80" w:type="dxa"/>
              <w:left w:w="120" w:type="dxa"/>
              <w:bottom w:w="80" w:type="dxa"/>
              <w:right w:w="120" w:type="dxa"/>
            </w:tcMar>
            <w:vAlign w:val="center"/>
          </w:tcPr>
          <w:p w:rsidR="00A11A15" w:rsidRDefault="00B04C73" w14:paraId="5AE6B03D" w14:textId="30E1773A">
            <w:pPr>
              <w:jc w:val="center"/>
            </w:pPr>
            <w:r>
              <w:rPr>
                <w:rFonts w:ascii="Aptos" w:hAnsi="Aptos" w:eastAsia="Aptos" w:cs="Aptos"/>
                <w:b/>
                <w:bCs/>
                <w:color w:val="FFFFFF"/>
              </w:rPr>
              <w:t>Measurement Tool</w:t>
            </w:r>
          </w:p>
        </w:tc>
      </w:tr>
      <w:tr>
        <w:tc>
          <w:tcPr>
            <w:gridSpan w:val="5"/>
            <w:tcW w:w="0" w:type="auto"/>
          </w:tcPr>
          <w:p>
            <w:r>
              <w:t>Metric: not available</w:t>
            </w:r>
            <w:r>
              <w:br/>
            </w:r>
            <w:r>
              <w:t>Measurement Method: not available</w:t>
            </w:r>
            <w:r>
              <w:br/>
            </w:r>
            <w:r>
              <w:t>Reporting Frequency: not available</w:t>
            </w:r>
            <w:r>
              <w:br/>
            </w:r>
            <w:r>
              <w:t>Measurement Tool: not available</w:t>
            </w:r>
          </w:p>
        </w:tc>
      </w:tr>
    </w:tbl>
    <w:p w:rsidR="00A11A15" w:rsidRDefault="00A11A15" w14:paraId="7F2C4A91" w14:textId="77777777">
      <w:pPr>
        <w:spacing w:before="60" w:after="60"/>
      </w:pPr>
    </w:p>
    <w:p w:rsidR="00A11A15" w:rsidRDefault="00412858" w14:paraId="6135AAAA" w14:textId="77777777">
      <w:pPr>
        <w:pStyle w:val="Heading2"/>
        <w:pBdr>
          <w:bottom w:val="single" w:color="5F0229" w:sz="6" w:space="0"/>
        </w:pBdr>
        <w:spacing w:before="200" w:after="80"/>
      </w:pPr>
      <w:bookmarkStart w:name="_Toc223939116" w:id="29"/>
      <w:r>
        <w:rPr>
          <w:bCs/>
          <w:sz w:val="22"/>
          <w:szCs w:val="22"/>
        </w:rPr>
        <w:t>7.2 Actual vs Target Performance — Last 6 Months</w:t>
      </w:r>
      <w:bookmarkEnd w:id="29"/>
    </w:p>
    <w:tbl>
      <w:tblPr>
        <w:tblW w:w="9746" w:type="dxa"/>
        <w:tblInd w:w="-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57"/>
        <w:gridCol w:w="1098"/>
        <w:gridCol w:w="1098"/>
        <w:gridCol w:w="1098"/>
        <w:gridCol w:w="1098"/>
        <w:gridCol w:w="1098"/>
        <w:gridCol w:w="1098"/>
        <w:gridCol w:w="1101"/>
      </w:tblGrid>
      <w:tr w:rsidR="00246497" w14:paraId="209AA6B9" w14:textId="77777777">
        <w:tc>
          <w:tcPr>
            <w:tcW w:w="2000" w:type="dxa"/>
            <w:shd w:val="clear" w:color="auto" w:fill="5F0229"/>
            <w:tcMar>
              <w:top w:w="80" w:type="dxa"/>
              <w:left w:w="120" w:type="dxa"/>
              <w:bottom w:w="80" w:type="dxa"/>
              <w:right w:w="120" w:type="dxa"/>
            </w:tcMar>
            <w:vAlign w:val="center"/>
          </w:tcPr>
          <w:p w:rsidR="00A11A15" w:rsidRDefault="00412858" w14:paraId="62E11DB0" w14:textId="77777777">
            <w:pPr>
              <w:jc w:val="center"/>
            </w:pPr>
            <w:r>
              <w:rPr>
                <w:rFonts w:ascii="Aptos" w:hAnsi="Aptos" w:eastAsia="Aptos" w:cs="Aptos"/>
                <w:b/>
                <w:bCs/>
                <w:color w:val="FFFFFF"/>
              </w:rPr>
              <w:t>Metric</w:t>
            </w:r>
          </w:p>
        </w:tc>
        <w:tc>
          <w:tcPr>
            <w:tcW w:w="1067" w:type="dxa"/>
            <w:shd w:val="clear" w:color="auto" w:fill="5F0229"/>
            <w:tcMar>
              <w:top w:w="80" w:type="dxa"/>
              <w:left w:w="120" w:type="dxa"/>
              <w:bottom w:w="80" w:type="dxa"/>
              <w:right w:w="120" w:type="dxa"/>
            </w:tcMar>
            <w:vAlign w:val="center"/>
          </w:tcPr>
          <w:p w:rsidR="00A11A15" w:rsidRDefault="00412858" w14:paraId="713CD249" w14:textId="77777777">
            <w:pPr>
              <w:jc w:val="center"/>
            </w:pPr>
            <w:r>
              <w:rPr>
                <w:rFonts w:ascii="Aptos" w:hAnsi="Aptos" w:eastAsia="Aptos" w:cs="Aptos"/>
                <w:b/>
                <w:bCs/>
                <w:color w:val="FFFFFF"/>
              </w:rPr>
              <w:t>Sep-25</w:t>
            </w:r>
          </w:p>
        </w:tc>
        <w:tc>
          <w:tcPr>
            <w:tcW w:w="1067" w:type="dxa"/>
            <w:shd w:val="clear" w:color="auto" w:fill="5F0229"/>
            <w:tcMar>
              <w:top w:w="80" w:type="dxa"/>
              <w:left w:w="120" w:type="dxa"/>
              <w:bottom w:w="80" w:type="dxa"/>
              <w:right w:w="120" w:type="dxa"/>
            </w:tcMar>
            <w:vAlign w:val="center"/>
          </w:tcPr>
          <w:p w:rsidR="00A11A15" w:rsidRDefault="00412858" w14:paraId="455C2332" w14:textId="77777777">
            <w:pPr>
              <w:jc w:val="center"/>
            </w:pPr>
            <w:r>
              <w:rPr>
                <w:rFonts w:ascii="Aptos" w:hAnsi="Aptos" w:eastAsia="Aptos" w:cs="Aptos"/>
                <w:b/>
                <w:bCs/>
                <w:color w:val="FFFFFF"/>
              </w:rPr>
              <w:t>Oct-25</w:t>
            </w:r>
          </w:p>
        </w:tc>
        <w:tc>
          <w:tcPr>
            <w:tcW w:w="1067" w:type="dxa"/>
            <w:shd w:val="clear" w:color="auto" w:fill="5F0229"/>
            <w:tcMar>
              <w:top w:w="80" w:type="dxa"/>
              <w:left w:w="120" w:type="dxa"/>
              <w:bottom w:w="80" w:type="dxa"/>
              <w:right w:w="120" w:type="dxa"/>
            </w:tcMar>
            <w:vAlign w:val="center"/>
          </w:tcPr>
          <w:p w:rsidR="00A11A15" w:rsidRDefault="00412858" w14:paraId="7ABF058F" w14:textId="77777777">
            <w:pPr>
              <w:jc w:val="center"/>
            </w:pPr>
            <w:r>
              <w:rPr>
                <w:rFonts w:ascii="Aptos" w:hAnsi="Aptos" w:eastAsia="Aptos" w:cs="Aptos"/>
                <w:b/>
                <w:bCs/>
                <w:color w:val="FFFFFF"/>
              </w:rPr>
              <w:t>Nov-25</w:t>
            </w:r>
          </w:p>
        </w:tc>
        <w:tc>
          <w:tcPr>
            <w:tcW w:w="1067" w:type="dxa"/>
            <w:shd w:val="clear" w:color="auto" w:fill="5F0229"/>
            <w:tcMar>
              <w:top w:w="80" w:type="dxa"/>
              <w:left w:w="120" w:type="dxa"/>
              <w:bottom w:w="80" w:type="dxa"/>
              <w:right w:w="120" w:type="dxa"/>
            </w:tcMar>
            <w:vAlign w:val="center"/>
          </w:tcPr>
          <w:p w:rsidR="00A11A15" w:rsidRDefault="00412858" w14:paraId="0D453B55" w14:textId="77777777">
            <w:pPr>
              <w:jc w:val="center"/>
            </w:pPr>
            <w:r>
              <w:rPr>
                <w:rFonts w:ascii="Aptos" w:hAnsi="Aptos" w:eastAsia="Aptos" w:cs="Aptos"/>
                <w:b/>
                <w:bCs/>
                <w:color w:val="FFFFFF"/>
              </w:rPr>
              <w:t>Dec-25</w:t>
            </w:r>
          </w:p>
        </w:tc>
        <w:tc>
          <w:tcPr>
            <w:tcW w:w="1067" w:type="dxa"/>
            <w:shd w:val="clear" w:color="auto" w:fill="5F0229"/>
            <w:tcMar>
              <w:top w:w="80" w:type="dxa"/>
              <w:left w:w="120" w:type="dxa"/>
              <w:bottom w:w="80" w:type="dxa"/>
              <w:right w:w="120" w:type="dxa"/>
            </w:tcMar>
            <w:vAlign w:val="center"/>
          </w:tcPr>
          <w:p w:rsidR="00A11A15" w:rsidRDefault="00412858" w14:paraId="3401F370" w14:textId="77777777">
            <w:pPr>
              <w:jc w:val="center"/>
            </w:pPr>
            <w:r>
              <w:rPr>
                <w:rFonts w:ascii="Aptos" w:hAnsi="Aptos" w:eastAsia="Aptos" w:cs="Aptos"/>
                <w:b/>
                <w:bCs/>
                <w:color w:val="FFFFFF"/>
              </w:rPr>
              <w:t>Jan-26</w:t>
            </w:r>
          </w:p>
        </w:tc>
        <w:tc>
          <w:tcPr>
            <w:tcW w:w="1067" w:type="dxa"/>
            <w:shd w:val="clear" w:color="auto" w:fill="5F0229"/>
            <w:tcMar>
              <w:top w:w="80" w:type="dxa"/>
              <w:left w:w="120" w:type="dxa"/>
              <w:bottom w:w="80" w:type="dxa"/>
              <w:right w:w="120" w:type="dxa"/>
            </w:tcMar>
            <w:vAlign w:val="center"/>
          </w:tcPr>
          <w:p w:rsidR="00A11A15" w:rsidRDefault="00412858" w14:paraId="49E4D512" w14:textId="77777777">
            <w:pPr>
              <w:jc w:val="center"/>
            </w:pPr>
            <w:r>
              <w:rPr>
                <w:rFonts w:ascii="Aptos" w:hAnsi="Aptos" w:eastAsia="Aptos" w:cs="Aptos"/>
                <w:b/>
                <w:bCs/>
                <w:color w:val="FFFFFF"/>
              </w:rPr>
              <w:t>Feb-26</w:t>
            </w:r>
          </w:p>
        </w:tc>
        <w:tc>
          <w:tcPr>
            <w:tcW w:w="1070" w:type="dxa"/>
            <w:shd w:val="clear" w:color="auto" w:fill="5F0229"/>
            <w:tcMar>
              <w:top w:w="80" w:type="dxa"/>
              <w:left w:w="120" w:type="dxa"/>
              <w:bottom w:w="80" w:type="dxa"/>
              <w:right w:w="120" w:type="dxa"/>
            </w:tcMar>
            <w:vAlign w:val="center"/>
          </w:tcPr>
          <w:p w:rsidR="00A11A15" w:rsidRDefault="00412858" w14:paraId="6ACEF505" w14:textId="77777777">
            <w:pPr>
              <w:jc w:val="center"/>
            </w:pPr>
            <w:r>
              <w:rPr>
                <w:rFonts w:ascii="Aptos" w:hAnsi="Aptos" w:eastAsia="Aptos" w:cs="Aptos"/>
                <w:b/>
                <w:bCs/>
                <w:color w:val="FFFFFF"/>
              </w:rPr>
              <w:t>Target</w:t>
            </w:r>
          </w:p>
        </w:tc>
      </w:tr>
      <w:tr>
        <w:tc>
          <w:tcPr>
            <w:gridSpan w:val="8"/>
            <w:tcW w:w="0" w:type="auto"/>
          </w:tcPr>
          <w:p>
            <w:r>
              <w:t>Metric: Uploaded artifact: All KPIs.xlsx</w:t>
            </w:r>
            <w:r>
              <w:br/>
            </w:r>
            <w:r>
              <w:t>Actual Performance: Uploaded artifact: All KPIs.xlsx</w:t>
            </w:r>
          </w:p>
        </w:tc>
      </w:tr>
    </w:tbl>
    <w:p w:rsidR="00A11A15" w:rsidP="00FA2A78" w:rsidRDefault="00412858" w14:paraId="4CBE4022" w14:textId="79595196">
      <w:pPr>
        <w:spacing w:before="60" w:after="60"/>
        <w:ind w:left="360"/>
      </w:pPr>
      <w:r>
        <w:rPr>
          <w:rFonts w:ascii="Aptos" w:hAnsi="Aptos" w:eastAsia="Aptos" w:cs="Aptos"/>
          <w:i/>
          <w:iCs/>
          <w:color w:val="777777"/>
          <w:sz w:val="18"/>
          <w:szCs w:val="18"/>
        </w:rPr>
        <w:t>ℹ  Add commentary below for any month where target was missed.</w:t>
      </w:r>
    </w:p>
    <w:p w:rsidR="00A11A15" w:rsidRDefault="00412858" w14:paraId="39AF41DA" w14:textId="7900FD91">
      <w:pPr>
        <w:pStyle w:val="Heading1"/>
        <w:shd w:val="clear" w:color="auto" w:fill="5F0229"/>
        <w:spacing w:before="320" w:after="120"/>
      </w:pPr>
      <w:bookmarkStart w:name="_Toc223939117" w:id="30"/>
      <w:r>
        <w:rPr>
          <w:bCs/>
        </w:rPr>
        <w:t xml:space="preserve">8. Volumetrics and Demand Data </w:t>
      </w:r>
      <w:r>
        <w:rPr>
          <w:i/>
          <w:iCs/>
          <w:color w:val="FAD1D7"/>
          <w:sz w:val="18"/>
          <w:szCs w:val="18"/>
        </w:rPr>
        <w:t/>
      </w:r>
      <w:bookmarkEnd w:id="30"/>
    </w:p>
    <w:p w:rsidR="00A11A15" w:rsidRDefault="00412858" w14:paraId="137E1872" w14:textId="77777777">
      <w:pPr>
        <w:spacing w:before="60" w:after="80"/>
      </w:pPr>
      <w:r>
        <w:rPr>
          <w:rFonts w:ascii="Aptos" w:hAnsi="Aptos" w:eastAsia="Aptos" w:cs="Aptos"/>
          <w:color w:val="4A453D"/>
        </w:rPr>
        <w:t>Record actual transaction volumes for the last 12 months. Required to validate the staffing model and SLA assumptions under Schedule 8 Due Diligence obligations.</w:t>
      </w:r>
    </w:p>
    <w:tbl>
      <w:tblPr>
        <w:tblW w:w="9746" w:type="dxa"/>
        <w:tblInd w:w="-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00"/>
        <w:gridCol w:w="3000"/>
        <w:gridCol w:w="1500"/>
        <w:gridCol w:w="3746"/>
      </w:tblGrid>
      <w:tr w:rsidR="00246497" w14:paraId="421C9F50" w14:textId="77777777">
        <w:tc>
          <w:tcPr>
            <w:tcW w:w="1500" w:type="dxa"/>
            <w:shd w:val="clear" w:color="auto" w:fill="5F0229"/>
            <w:tcMar>
              <w:top w:w="80" w:type="dxa"/>
              <w:left w:w="120" w:type="dxa"/>
              <w:bottom w:w="80" w:type="dxa"/>
              <w:right w:w="120" w:type="dxa"/>
            </w:tcMar>
            <w:vAlign w:val="center"/>
          </w:tcPr>
          <w:p w:rsidR="00A11A15" w:rsidRDefault="00412858" w14:paraId="677C957E" w14:textId="77777777">
            <w:pPr>
              <w:jc w:val="center"/>
            </w:pPr>
            <w:r>
              <w:rPr>
                <w:rFonts w:ascii="Aptos" w:hAnsi="Aptos" w:eastAsia="Aptos" w:cs="Aptos"/>
                <w:b/>
                <w:bCs/>
                <w:color w:val="FFFFFF"/>
              </w:rPr>
              <w:t>Month</w:t>
            </w:r>
          </w:p>
        </w:tc>
        <w:tc>
          <w:tcPr>
            <w:tcW w:w="3000" w:type="dxa"/>
            <w:shd w:val="clear" w:color="auto" w:fill="5F0229"/>
            <w:tcMar>
              <w:top w:w="80" w:type="dxa"/>
              <w:left w:w="120" w:type="dxa"/>
              <w:bottom w:w="80" w:type="dxa"/>
              <w:right w:w="120" w:type="dxa"/>
            </w:tcMar>
            <w:vAlign w:val="center"/>
          </w:tcPr>
          <w:p w:rsidR="00A11A15" w:rsidRDefault="00412858" w14:paraId="317FF8F0" w14:textId="77777777">
            <w:pPr>
              <w:jc w:val="center"/>
            </w:pPr>
            <w:r>
              <w:rPr>
                <w:rFonts w:ascii="Aptos" w:hAnsi="Aptos" w:eastAsia="Aptos" w:cs="Aptos"/>
                <w:b/>
                <w:bCs/>
                <w:color w:val="FFFFFF"/>
              </w:rPr>
              <w:t>Transaction Type / Volume</w:t>
            </w:r>
          </w:p>
        </w:tc>
        <w:tc>
          <w:tcPr>
            <w:tcW w:w="1500" w:type="dxa"/>
            <w:shd w:val="clear" w:color="auto" w:fill="5F0229"/>
            <w:tcMar>
              <w:top w:w="80" w:type="dxa"/>
              <w:left w:w="120" w:type="dxa"/>
              <w:bottom w:w="80" w:type="dxa"/>
              <w:right w:w="120" w:type="dxa"/>
            </w:tcMar>
            <w:vAlign w:val="center"/>
          </w:tcPr>
          <w:p w:rsidR="00A11A15" w:rsidRDefault="00412858" w14:paraId="157DD3D3" w14:textId="77777777">
            <w:pPr>
              <w:jc w:val="center"/>
            </w:pPr>
            <w:r>
              <w:rPr>
                <w:rFonts w:ascii="Aptos" w:hAnsi="Aptos" w:eastAsia="Aptos" w:cs="Aptos"/>
                <w:b/>
                <w:bCs/>
                <w:color w:val="FFFFFF"/>
              </w:rPr>
              <w:t>Total Volume</w:t>
            </w:r>
          </w:p>
        </w:tc>
        <w:tc>
          <w:tcPr>
            <w:tcW w:w="3746" w:type="dxa"/>
            <w:shd w:val="clear" w:color="auto" w:fill="5F0229"/>
            <w:tcMar>
              <w:top w:w="80" w:type="dxa"/>
              <w:left w:w="120" w:type="dxa"/>
              <w:bottom w:w="80" w:type="dxa"/>
              <w:right w:w="120" w:type="dxa"/>
            </w:tcMar>
            <w:vAlign w:val="center"/>
          </w:tcPr>
          <w:p w:rsidR="00A11A15" w:rsidRDefault="00412858" w14:paraId="173407D1" w14:textId="77777777">
            <w:pPr>
              <w:jc w:val="center"/>
            </w:pPr>
            <w:r>
              <w:rPr>
                <w:rFonts w:ascii="Aptos" w:hAnsi="Aptos" w:eastAsia="Aptos" w:cs="Aptos"/>
                <w:b/>
                <w:bCs/>
                <w:color w:val="FFFFFF"/>
              </w:rPr>
              <w:t>Peak / Notes</w:t>
            </w:r>
          </w:p>
        </w:tc>
      </w:tr>
      <w:tr>
        <w:tc>
          <w:tcPr>
            <w:gridSpan w:val="4"/>
            <w:tcW w:w="0" w:type="auto"/>
          </w:tcPr>
          <w:p>
            <w:r>
              <w:t>Month             | Volume / Transaction Type           | Notes
</w:t>
            </w:r>
            <w:r>
              <w:br/>
            </w:r>
            <w:r>
              <w:t>Mar-25            | 0                                   | None
</w:t>
            </w:r>
            <w:r>
              <w:br/>
            </w:r>
            <w:r>
              <w:t>Apr-25            | 0                                   | None
</w:t>
            </w:r>
            <w:r>
              <w:br/>
            </w:r>
            <w:r>
              <w:t>May-25            | 0                                   | None
</w:t>
            </w:r>
            <w:r>
              <w:br/>
            </w:r>
            <w:r>
              <w:t>Jun-25            | 0                                   | None
</w:t>
            </w:r>
            <w:r>
              <w:br/>
            </w:r>
            <w:r>
              <w:t>Jul-25            | 0                                   | None
</w:t>
            </w:r>
            <w:r>
              <w:br/>
            </w:r>
            <w:r>
              <w:t>Aug-25            | 0                                   | None
</w:t>
            </w:r>
            <w:r>
              <w:br/>
            </w:r>
            <w:r>
              <w:t>Sep-25            | 0                                   | None
</w:t>
            </w:r>
            <w:r>
              <w:br/>
            </w:r>
            <w:r>
              <w:t>Oct-25            | 0                                   | None
</w:t>
            </w:r>
            <w:r>
              <w:br/>
            </w:r>
            <w:r>
              <w:t>Nov-25            | 0                                   | None
</w:t>
            </w:r>
            <w:r>
              <w:br/>
            </w:r>
            <w:r>
              <w:t>Dec-25            | 0                                   | None
</w:t>
            </w:r>
            <w:r>
              <w:br/>
            </w:r>
            <w:r>
              <w:t>Jan-26            | 0                                   | None
</w:t>
            </w:r>
            <w:r>
              <w:br/>
            </w:r>
            <w:r>
              <w:t>Feb-26            | 0                                   | None
</w:t>
            </w:r>
            <w:r>
              <w:br/>
            </w:r>
            <w:r>
              <w:t>Forecast Avg      | 0                                   | None</w:t>
            </w:r>
          </w:p>
        </w:tc>
      </w:tr>
    </w:tbl>
    <w:p w:rsidR="00A11A15" w:rsidRDefault="00412858" w14:paraId="3E98688D" w14:textId="77777777">
      <w:pPr>
        <w:spacing w:before="60" w:after="60"/>
        <w:ind w:left="360"/>
      </w:pPr>
      <w:r>
        <w:rPr>
          <w:rFonts w:ascii="Aptos" w:hAnsi="Aptos" w:eastAsia="Aptos" w:cs="Aptos"/>
          <w:i/>
          <w:iCs/>
          <w:color w:val="777777"/>
          <w:sz w:val="18"/>
          <w:szCs w:val="18"/>
        </w:rPr>
        <w:t>ℹ  Peak periods must be noted with explanation. Staffing model must demonstrate coverage for peak volume.</w:t>
      </w:r>
    </w:p>
    <w:p w:rsidR="00A11A15" w:rsidRDefault="00A11A15" w14:paraId="77EFCE73" w14:textId="77777777">
      <w:pPr>
        <w:spacing w:before="60" w:after="60"/>
      </w:pPr>
    </w:p>
    <w:p w:rsidR="00A11A15" w:rsidRDefault="00412858" w14:paraId="45CFFAD4" w14:textId="77777777">
      <w:pPr>
        <w:pStyle w:val="Heading1"/>
        <w:shd w:val="clear" w:color="auto" w:fill="5F0229"/>
        <w:spacing w:before="320" w:after="120"/>
      </w:pPr>
      <w:bookmarkStart w:name="_Toc223939118" w:id="31"/>
      <w:r>
        <w:rPr>
          <w:bCs/>
        </w:rPr>
        <w:t xml:space="preserve">9. Regulatory and Compliance Mapping  </w:t>
      </w:r>
      <w:r>
        <w:rPr>
          <w:i/>
          <w:iCs/>
          <w:color w:val="FAD1D7"/>
          <w:sz w:val="18"/>
          <w:szCs w:val="18"/>
        </w:rPr>
        <w:t/>
      </w:r>
      <w:bookmarkEnd w:id="31"/>
    </w:p>
    <w:p w:rsidR="00A11A15" w:rsidRDefault="00412858" w14:paraId="56D663D1" w14:textId="77777777">
      <w:pPr>
        <w:spacing w:before="60" w:after="80"/>
      </w:pPr>
      <w:r>
        <w:rPr>
          <w:rFonts w:ascii="Aptos" w:hAnsi="Aptos" w:eastAsia="Aptos" w:cs="Aptos"/>
          <w:i/>
          <w:iCs/>
          <w:color w:val="777777"/>
          <w:sz w:val="18"/>
          <w:szCs w:val="18"/>
        </w:rPr>
        <w:t>This process operates under TechM's central control framework. Refer to N/A for applicable service policies, control standards and quality procedures.</w:t>
      </w:r>
    </w:p>
    <w:tbl>
      <w:tblPr>
        <w:tblW w:w="9746" w:type="dxa"/>
        <w:tblInd w:w="-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00"/>
        <w:gridCol w:w="2000"/>
        <w:gridCol w:w="2000"/>
        <w:gridCol w:w="1600"/>
        <w:gridCol w:w="2146"/>
      </w:tblGrid>
      <w:tr w:rsidR="00246497" w14:paraId="636EB2F5" w14:textId="77777777">
        <w:tc>
          <w:tcPr>
            <w:tcW w:w="2000" w:type="dxa"/>
            <w:shd w:val="clear" w:color="auto" w:fill="5F0229"/>
            <w:tcMar>
              <w:top w:w="80" w:type="dxa"/>
              <w:left w:w="120" w:type="dxa"/>
              <w:bottom w:w="80" w:type="dxa"/>
              <w:right w:w="120" w:type="dxa"/>
            </w:tcMar>
            <w:vAlign w:val="center"/>
          </w:tcPr>
          <w:p w:rsidR="00A11A15" w:rsidRDefault="00412858" w14:paraId="79C029BB" w14:textId="77777777">
            <w:pPr>
              <w:jc w:val="center"/>
            </w:pPr>
            <w:r>
              <w:rPr>
                <w:rFonts w:ascii="Aptos" w:hAnsi="Aptos" w:eastAsia="Aptos" w:cs="Aptos"/>
                <w:b/>
                <w:bCs/>
                <w:color w:val="FFFFFF"/>
              </w:rPr>
              <w:t>Regulation / Standard</w:t>
            </w:r>
          </w:p>
        </w:tc>
        <w:tc>
          <w:tcPr>
            <w:tcW w:w="2000" w:type="dxa"/>
            <w:shd w:val="clear" w:color="auto" w:fill="5F0229"/>
            <w:tcMar>
              <w:top w:w="80" w:type="dxa"/>
              <w:left w:w="120" w:type="dxa"/>
              <w:bottom w:w="80" w:type="dxa"/>
              <w:right w:w="120" w:type="dxa"/>
            </w:tcMar>
            <w:vAlign w:val="center"/>
          </w:tcPr>
          <w:p w:rsidR="00A11A15" w:rsidRDefault="00412858" w14:paraId="5C0DDED9" w14:textId="77777777">
            <w:pPr>
              <w:jc w:val="center"/>
            </w:pPr>
            <w:r>
              <w:rPr>
                <w:rFonts w:ascii="Aptos" w:hAnsi="Aptos" w:eastAsia="Aptos" w:cs="Aptos"/>
                <w:b/>
                <w:bCs/>
                <w:color w:val="FFFFFF"/>
              </w:rPr>
              <w:t>Obligation</w:t>
            </w:r>
          </w:p>
        </w:tc>
        <w:tc>
          <w:tcPr>
            <w:tcW w:w="2000" w:type="dxa"/>
            <w:shd w:val="clear" w:color="auto" w:fill="5F0229"/>
            <w:tcMar>
              <w:top w:w="80" w:type="dxa"/>
              <w:left w:w="120" w:type="dxa"/>
              <w:bottom w:w="80" w:type="dxa"/>
              <w:right w:w="120" w:type="dxa"/>
            </w:tcMar>
            <w:vAlign w:val="center"/>
          </w:tcPr>
          <w:p w:rsidR="00A11A15" w:rsidRDefault="00412858" w14:paraId="1B2B04AC" w14:textId="77777777">
            <w:pPr>
              <w:jc w:val="center"/>
            </w:pPr>
            <w:r>
              <w:rPr>
                <w:rFonts w:ascii="Aptos" w:hAnsi="Aptos" w:eastAsia="Aptos" w:cs="Aptos"/>
                <w:b/>
                <w:bCs/>
                <w:color w:val="FFFFFF"/>
              </w:rPr>
              <w:t>Control in this Process</w:t>
            </w:r>
          </w:p>
        </w:tc>
        <w:tc>
          <w:tcPr>
            <w:tcW w:w="1600" w:type="dxa"/>
            <w:shd w:val="clear" w:color="auto" w:fill="5F0229"/>
            <w:tcMar>
              <w:top w:w="80" w:type="dxa"/>
              <w:left w:w="120" w:type="dxa"/>
              <w:bottom w:w="80" w:type="dxa"/>
              <w:right w:w="120" w:type="dxa"/>
            </w:tcMar>
            <w:vAlign w:val="center"/>
          </w:tcPr>
          <w:p w:rsidR="00A11A15" w:rsidRDefault="00412858" w14:paraId="5C5F0C28" w14:textId="77777777">
            <w:pPr>
              <w:jc w:val="center"/>
            </w:pPr>
            <w:r>
              <w:rPr>
                <w:rFonts w:ascii="Aptos" w:hAnsi="Aptos" w:eastAsia="Aptos" w:cs="Aptos"/>
                <w:b/>
                <w:bCs/>
                <w:color w:val="FFFFFF"/>
              </w:rPr>
              <w:t>Evidence Artefact</w:t>
            </w:r>
          </w:p>
        </w:tc>
        <w:tc>
          <w:tcPr>
            <w:tcW w:w="2146" w:type="dxa"/>
            <w:shd w:val="clear" w:color="auto" w:fill="5F0229"/>
            <w:tcMar>
              <w:top w:w="80" w:type="dxa"/>
              <w:left w:w="120" w:type="dxa"/>
              <w:bottom w:w="80" w:type="dxa"/>
              <w:right w:w="120" w:type="dxa"/>
            </w:tcMar>
            <w:vAlign w:val="center"/>
          </w:tcPr>
          <w:p w:rsidR="00A11A15" w:rsidRDefault="00412858" w14:paraId="456233EC" w14:textId="77777777">
            <w:pPr>
              <w:jc w:val="center"/>
            </w:pPr>
            <w:r>
              <w:rPr>
                <w:rFonts w:ascii="Aptos" w:hAnsi="Aptos" w:eastAsia="Aptos" w:cs="Aptos"/>
                <w:b/>
                <w:bCs/>
                <w:color w:val="FFFFFF"/>
              </w:rPr>
              <w:t>Owner</w:t>
            </w:r>
          </w:p>
        </w:tc>
      </w:tr>
      <w:tr w:rsidR="00246497" w14:paraId="6B90268C" w14:textId="77777777">
        <w:tc>
          <w:tcPr>
            <w:tcW w:w="2000" w:type="dxa"/>
            <w:shd w:val="clear" w:color="auto" w:fill="FFFFFF"/>
            <w:tcMar>
              <w:top w:w="80" w:type="dxa"/>
              <w:left w:w="120" w:type="dxa"/>
              <w:bottom w:w="80" w:type="dxa"/>
              <w:right w:w="120" w:type="dxa"/>
            </w:tcMar>
            <w:vAlign w:val="center"/>
          </w:tcPr>
          <w:p w:rsidR="00A11A15" w:rsidRDefault="00412858" w14:paraId="28D4531F" w14:textId="77777777">
            <w:r>
              <w:rPr>
                <w:rFonts w:ascii="Aptos" w:hAnsi="Aptos" w:eastAsia="Aptos" w:cs="Aptos"/>
                <w:color w:val="4D4D4F"/>
              </w:rPr>
              <w:t>N/A</w:t>
            </w:r>
          </w:p>
        </w:tc>
        <w:tc>
          <w:tcPr>
            <w:tcW w:w="2000" w:type="dxa"/>
            <w:shd w:val="clear" w:color="auto" w:fill="FFFFFF"/>
            <w:tcMar>
              <w:top w:w="80" w:type="dxa"/>
              <w:left w:w="120" w:type="dxa"/>
              <w:bottom w:w="80" w:type="dxa"/>
              <w:right w:w="120" w:type="dxa"/>
            </w:tcMar>
            <w:vAlign w:val="center"/>
          </w:tcPr>
          <w:p w:rsidR="00A11A15" w:rsidRDefault="00412858" w14:paraId="7485983C" w14:textId="77777777">
            <w:r>
              <w:rPr>
                <w:rFonts w:ascii="Aptos" w:hAnsi="Aptos" w:eastAsia="Aptos" w:cs="Aptos"/>
                <w:color w:val="4D4D4F"/>
              </w:rPr>
              <w:t>N/A</w:t>
            </w:r>
          </w:p>
        </w:tc>
        <w:tc>
          <w:tcPr>
            <w:tcW w:w="2000" w:type="dxa"/>
            <w:shd w:val="clear" w:color="auto" w:fill="FFFFFF"/>
            <w:tcMar>
              <w:top w:w="80" w:type="dxa"/>
              <w:left w:w="120" w:type="dxa"/>
              <w:bottom w:w="80" w:type="dxa"/>
              <w:right w:w="120" w:type="dxa"/>
            </w:tcMar>
            <w:vAlign w:val="center"/>
          </w:tcPr>
          <w:p w:rsidR="00A11A15" w:rsidRDefault="00412858" w14:paraId="442E3D0B" w14:textId="77777777">
            <w:r>
              <w:rPr>
                <w:rFonts w:ascii="Aptos" w:hAnsi="Aptos" w:eastAsia="Aptos" w:cs="Aptos"/>
                <w:color w:val="4D4D4F"/>
              </w:rPr>
              <w:t>N/A</w:t>
            </w:r>
          </w:p>
        </w:tc>
        <w:tc>
          <w:tcPr>
            <w:tcW w:w="1600" w:type="dxa"/>
            <w:shd w:val="clear" w:color="auto" w:fill="FFFFFF"/>
            <w:tcMar>
              <w:top w:w="80" w:type="dxa"/>
              <w:left w:w="120" w:type="dxa"/>
              <w:bottom w:w="80" w:type="dxa"/>
              <w:right w:w="120" w:type="dxa"/>
            </w:tcMar>
            <w:vAlign w:val="center"/>
          </w:tcPr>
          <w:p w:rsidR="00A11A15" w:rsidRDefault="00412858" w14:paraId="3CE8A397" w14:textId="77777777">
            <w:r>
              <w:rPr>
                <w:rFonts w:ascii="Aptos" w:hAnsi="Aptos" w:eastAsia="Aptos" w:cs="Aptos"/>
                <w:color w:val="4D4D4F"/>
              </w:rPr>
              <w:t>N/A</w:t>
            </w:r>
          </w:p>
        </w:tc>
        <w:tc>
          <w:tcPr>
            <w:tcW w:w="2146" w:type="dxa"/>
            <w:shd w:val="clear" w:color="auto" w:fill="FFFFFF"/>
            <w:tcMar>
              <w:top w:w="80" w:type="dxa"/>
              <w:left w:w="120" w:type="dxa"/>
              <w:bottom w:w="80" w:type="dxa"/>
              <w:right w:w="120" w:type="dxa"/>
            </w:tcMar>
            <w:vAlign w:val="center"/>
          </w:tcPr>
          <w:p w:rsidR="00A11A15" w:rsidRDefault="00412858" w14:paraId="43D8B478" w14:textId="77777777">
            <w:r>
              <w:rPr>
                <w:rFonts w:ascii="Aptos" w:hAnsi="Aptos" w:eastAsia="Aptos" w:cs="Aptos"/>
                <w:color w:val="4D4D4F"/>
              </w:rPr>
              <w:t/>
            </w:r>
          </w:p>
        </w:tc>
      </w:tr>
    </w:tbl>
    <w:p w:rsidR="00A11A15" w:rsidRDefault="00A11A15" w14:paraId="498FEBE4" w14:textId="77777777">
      <w:pPr>
        <w:spacing w:before="60" w:after="60"/>
      </w:pPr>
    </w:p>
    <w:p w:rsidR="00A11A15" w:rsidRDefault="00412858" w14:paraId="3159562E" w14:textId="77777777">
      <w:pPr>
        <w:pStyle w:val="Heading1"/>
        <w:shd w:val="clear" w:color="auto" w:fill="5F0229"/>
        <w:spacing w:before="320" w:after="120"/>
      </w:pPr>
      <w:bookmarkStart w:name="_Toc223939119" w:id="32"/>
      <w:r>
        <w:rPr>
          <w:bCs/>
        </w:rPr>
        <w:t xml:space="preserve">10. Training Materials  </w:t>
      </w:r>
      <w:r>
        <w:rPr>
          <w:i/>
          <w:iCs/>
          <w:color w:val="FAD1D7"/>
          <w:sz w:val="18"/>
          <w:szCs w:val="18"/>
        </w:rPr>
        <w:t/>
      </w:r>
      <w:bookmarkEnd w:id="32"/>
    </w:p>
    <w:p w:rsidR="00A11A15" w:rsidRDefault="00412858" w14:paraId="4B4C0012" w14:textId="77777777">
      <w:pPr>
        <w:spacing w:before="60" w:after="80"/>
      </w:pPr>
      <w:r>
        <w:rPr>
          <w:rFonts w:ascii="Aptos" w:hAnsi="Aptos" w:eastAsia="Aptos" w:cs="Aptos"/>
          <w:color w:val="4A453D"/>
        </w:rPr>
        <w:t>Confirm whether training materials for this process have been sighted. Training materials must be sighted before this document is submitted.</w:t>
      </w:r>
    </w:p>
    <w:tbl>
      <w:tblPr>
        <w:tblW w:w="9746" w:type="dxa"/>
        <w:tblInd w:w="-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000"/>
        <w:gridCol w:w="2000"/>
        <w:gridCol w:w="2500"/>
        <w:gridCol w:w="2246"/>
      </w:tblGrid>
      <w:tr w:rsidR="00246497" w14:paraId="1FCB7804" w14:textId="77777777">
        <w:tc>
          <w:tcPr>
            <w:tcW w:w="3000" w:type="dxa"/>
            <w:shd w:val="clear" w:color="auto" w:fill="5F0229"/>
            <w:tcMar>
              <w:top w:w="80" w:type="dxa"/>
              <w:left w:w="120" w:type="dxa"/>
              <w:bottom w:w="80" w:type="dxa"/>
              <w:right w:w="120" w:type="dxa"/>
            </w:tcMar>
            <w:vAlign w:val="center"/>
          </w:tcPr>
          <w:p w:rsidR="00A11A15" w:rsidRDefault="00412858" w14:paraId="3DAB98D1" w14:textId="77777777">
            <w:pPr>
              <w:jc w:val="center"/>
            </w:pPr>
            <w:r>
              <w:rPr>
                <w:rFonts w:ascii="Aptos" w:hAnsi="Aptos" w:eastAsia="Aptos" w:cs="Aptos"/>
                <w:b/>
                <w:bCs/>
                <w:color w:val="FFFFFF"/>
              </w:rPr>
              <w:t>Training Module</w:t>
            </w:r>
          </w:p>
        </w:tc>
        <w:tc>
          <w:tcPr>
            <w:tcW w:w="2000" w:type="dxa"/>
            <w:shd w:val="clear" w:color="auto" w:fill="5F0229"/>
            <w:tcMar>
              <w:top w:w="80" w:type="dxa"/>
              <w:left w:w="120" w:type="dxa"/>
              <w:bottom w:w="80" w:type="dxa"/>
              <w:right w:w="120" w:type="dxa"/>
            </w:tcMar>
            <w:vAlign w:val="center"/>
          </w:tcPr>
          <w:p w:rsidR="00A11A15" w:rsidRDefault="00412858" w14:paraId="7B126170" w14:textId="77777777">
            <w:pPr>
              <w:jc w:val="center"/>
            </w:pPr>
            <w:r>
              <w:rPr>
                <w:rFonts w:ascii="Aptos" w:hAnsi="Aptos" w:eastAsia="Aptos" w:cs="Aptos"/>
                <w:b/>
                <w:bCs/>
                <w:color w:val="FFFFFF"/>
              </w:rPr>
              <w:t>Delivery Method</w:t>
            </w:r>
          </w:p>
        </w:tc>
        <w:tc>
          <w:tcPr>
            <w:tcW w:w="2500" w:type="dxa"/>
            <w:shd w:val="clear" w:color="auto" w:fill="5F0229"/>
            <w:tcMar>
              <w:top w:w="80" w:type="dxa"/>
              <w:left w:w="120" w:type="dxa"/>
              <w:bottom w:w="80" w:type="dxa"/>
              <w:right w:w="120" w:type="dxa"/>
            </w:tcMar>
            <w:vAlign w:val="center"/>
          </w:tcPr>
          <w:p w:rsidR="00A11A15" w:rsidRDefault="00412858" w14:paraId="0B310BE3" w14:textId="77777777">
            <w:pPr>
              <w:jc w:val="center"/>
            </w:pPr>
            <w:r>
              <w:rPr>
                <w:rFonts w:ascii="Aptos" w:hAnsi="Aptos" w:eastAsia="Aptos" w:cs="Aptos"/>
                <w:b/>
                <w:bCs/>
                <w:color w:val="FFFFFF"/>
              </w:rPr>
              <w:t>Competency Verification</w:t>
            </w:r>
          </w:p>
        </w:tc>
        <w:tc>
          <w:tcPr>
            <w:tcW w:w="2246" w:type="dxa"/>
            <w:shd w:val="clear" w:color="auto" w:fill="5F0229"/>
            <w:tcMar>
              <w:top w:w="80" w:type="dxa"/>
              <w:left w:w="120" w:type="dxa"/>
              <w:bottom w:w="80" w:type="dxa"/>
              <w:right w:w="120" w:type="dxa"/>
            </w:tcMar>
            <w:vAlign w:val="center"/>
          </w:tcPr>
          <w:p w:rsidR="00A11A15" w:rsidRDefault="00412858" w14:paraId="73A1C33A" w14:textId="77777777">
            <w:pPr>
              <w:jc w:val="center"/>
            </w:pPr>
            <w:r>
              <w:rPr>
                <w:rFonts w:ascii="Aptos" w:hAnsi="Aptos" w:eastAsia="Aptos" w:cs="Aptos"/>
                <w:b/>
                <w:bCs/>
                <w:color w:val="FFFFFF"/>
              </w:rPr>
              <w:t>Status</w:t>
            </w:r>
          </w:p>
        </w:tc>
      </w:tr>
      <w:tr w:rsidR="00246497" w14:paraId="4BC1CF1C" w14:textId="77777777">
        <w:tc>
          <w:tcPr>
            <w:tcW w:w="3000" w:type="dxa"/>
            <w:shd w:val="clear" w:color="auto" w:fill="FFFFFF"/>
            <w:tcMar>
              <w:top w:w="80" w:type="dxa"/>
              <w:left w:w="120" w:type="dxa"/>
              <w:bottom w:w="80" w:type="dxa"/>
              <w:right w:w="120" w:type="dxa"/>
            </w:tcMar>
            <w:vAlign w:val="center"/>
          </w:tcPr>
          <w:p w:rsidR="00A11A15" w:rsidRDefault="00412858" w14:paraId="5BC7F32A" w14:textId="77777777">
            <w:r>
              <w:rPr>
                <w:rFonts w:ascii="Aptos" w:hAnsi="Aptos" w:eastAsia="Aptos" w:cs="Aptos"/>
                <w:color w:val="4D4D4F"/>
              </w:rPr>
              <w:t>Not available, to be entered manually</w:t>
            </w:r>
          </w:p>
        </w:tc>
        <w:tc>
          <w:tcPr>
            <w:tcW w:w="2000" w:type="dxa"/>
            <w:shd w:val="clear" w:color="auto" w:fill="FFFFFF"/>
            <w:tcMar>
              <w:top w:w="80" w:type="dxa"/>
              <w:left w:w="120" w:type="dxa"/>
              <w:bottom w:w="80" w:type="dxa"/>
              <w:right w:w="120" w:type="dxa"/>
            </w:tcMar>
            <w:vAlign w:val="center"/>
          </w:tcPr>
          <w:p w:rsidR="00A11A15" w:rsidRDefault="00412858" w14:paraId="20C87790" w14:textId="77777777">
            <w:r>
              <w:rPr>
                <w:rFonts w:ascii="Aptos" w:hAnsi="Aptos" w:eastAsia="Aptos" w:cs="Aptos"/>
                <w:color w:val="4D4D4F"/>
              </w:rPr>
              <w:t>N/A</w:t>
            </w:r>
          </w:p>
        </w:tc>
        <w:tc>
          <w:tcPr>
            <w:tcW w:w="2500" w:type="dxa"/>
            <w:shd w:val="clear" w:color="auto" w:fill="FFFFFF"/>
            <w:tcMar>
              <w:top w:w="80" w:type="dxa"/>
              <w:left w:w="120" w:type="dxa"/>
              <w:bottom w:w="80" w:type="dxa"/>
              <w:right w:w="120" w:type="dxa"/>
            </w:tcMar>
            <w:vAlign w:val="center"/>
          </w:tcPr>
          <w:p w:rsidR="00A11A15" w:rsidRDefault="00412858" w14:paraId="459F98F8" w14:textId="77777777">
            <w:r>
              <w:rPr>
                <w:rFonts w:ascii="Aptos" w:hAnsi="Aptos" w:eastAsia="Aptos" w:cs="Aptos"/>
                <w:color w:val="4D4D4F"/>
              </w:rPr>
              <w:t>N/A</w:t>
            </w:r>
          </w:p>
        </w:tc>
        <w:tc>
          <w:tcPr>
            <w:tcW w:w="2246" w:type="dxa"/>
            <w:shd w:val="clear" w:color="auto" w:fill="FFFFFF"/>
            <w:tcMar>
              <w:top w:w="80" w:type="dxa"/>
              <w:left w:w="120" w:type="dxa"/>
              <w:bottom w:w="80" w:type="dxa"/>
              <w:right w:w="120" w:type="dxa"/>
            </w:tcMar>
            <w:vAlign w:val="center"/>
          </w:tcPr>
          <w:p w:rsidR="00A11A15" w:rsidRDefault="00412858" w14:paraId="16BC2AC7" w14:textId="77777777">
            <w:r>
              <w:rPr>
                <w:rFonts w:ascii="Aptos" w:hAnsi="Aptos" w:eastAsia="Aptos" w:cs="Aptos"/>
                <w:color w:val="4D4D4F"/>
              </w:rPr>
              <w:t>Sighted / Not Sighted / N/A</w:t>
            </w:r>
          </w:p>
        </w:tc>
      </w:tr>
    </w:tbl>
    <w:p w:rsidR="00A11A15" w:rsidRDefault="00412858" w14:paraId="675A299E" w14:textId="77777777">
      <w:pPr>
        <w:spacing w:before="60" w:after="60"/>
        <w:ind w:left="360"/>
      </w:pPr>
      <w:r>
        <w:rPr>
          <w:rFonts w:ascii="Aptos" w:hAnsi="Aptos" w:eastAsia="Aptos" w:cs="Aptos"/>
          <w:i/>
          <w:iCs/>
          <w:color w:val="777777"/>
          <w:sz w:val="18"/>
          <w:szCs w:val="18"/>
        </w:rPr>
        <w:t>ℹ  Training completion records and competency sign-off sheets must be available on request. S8 Clause 5 — Knowledge Transfer.</w:t>
      </w:r>
    </w:p>
    <w:p w:rsidRPr="00664748" w:rsidR="00A11A15" w:rsidRDefault="00412858" w14:paraId="3D73D7C8" w14:textId="0AC0E43F">
      <w:pPr>
        <w:pStyle w:val="Heading1"/>
        <w:shd w:val="clear" w:color="auto" w:fill="5F0229"/>
        <w:spacing w:before="320" w:after="120"/>
      </w:pPr>
      <w:bookmarkStart w:name="_Toc223939120" w:id="33"/>
      <w:r>
        <w:rPr>
          <w:bCs/>
        </w:rPr>
        <w:t>1</w:t>
      </w:r>
      <w:r w:rsidR="00664748">
        <w:rPr>
          <w:bCs/>
        </w:rPr>
        <w:t>1</w:t>
      </w:r>
      <w:r>
        <w:rPr>
          <w:bCs/>
        </w:rPr>
        <w:t xml:space="preserve">. </w:t>
      </w:r>
      <w:r w:rsidRPr="00664748">
        <w:rPr>
          <w:bCs/>
        </w:rPr>
        <w:t xml:space="preserve">Orange Customer Contract Obligations  </w:t>
      </w:r>
      <w:r w:rsidRPr="00664748">
        <w:rPr>
          <w:i/>
          <w:iCs/>
          <w:color w:val="FAD1D7"/>
          <w:sz w:val="18"/>
          <w:szCs w:val="18"/>
        </w:rPr>
        <w:t/>
      </w:r>
      <w:bookmarkEnd w:id="33"/>
    </w:p>
    <w:p w:rsidRPr="00664748" w:rsidR="00A11A15" w:rsidRDefault="00412858" w14:paraId="2029EF12" w14:textId="77777777">
      <w:pPr>
        <w:spacing w:before="60" w:after="80"/>
      </w:pPr>
      <w:r w:rsidRPr="00664748">
        <w:rPr>
          <w:rFonts w:ascii="Aptos" w:hAnsi="Aptos" w:eastAsia="Aptos" w:cs="Aptos"/>
          <w:color w:val="4A453D"/>
        </w:rPr>
        <w:t>Schedule 8 Clause 12 requires TechM to develop policy controls aligned with its obligations under the Orange Customer Contracts. This section maps those obligations to this process.</w:t>
      </w:r>
    </w:p>
    <w:p w:rsidRPr="00664748" w:rsidR="00A11A15" w:rsidRDefault="00412858" w14:paraId="03C55019" w14:textId="77777777">
      <w:pPr>
        <w:spacing w:before="60" w:after="60"/>
        <w:ind w:left="360"/>
      </w:pPr>
      <w:r w:rsidRPr="00664748">
        <w:rPr>
          <w:rFonts w:ascii="Aptos" w:hAnsi="Aptos" w:eastAsia="Aptos" w:cs="Aptos"/>
          <w:i/>
          <w:iCs/>
          <w:color w:val="777777"/>
          <w:sz w:val="18"/>
          <w:szCs w:val="18"/>
        </w:rPr>
        <w:t>ℹ  OBI must provide Orange Customer Contract schedules before this section can be completed. This is logged as Assumption A-001 in the Central RAID Register.</w:t>
      </w:r>
    </w:p>
    <w:tbl>
      <w:tblPr>
        <w:tblW w:w="9746" w:type="dxa"/>
        <w:tblInd w:w="-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00"/>
        <w:gridCol w:w="2500"/>
        <w:gridCol w:w="3000"/>
        <w:gridCol w:w="2246"/>
      </w:tblGrid>
      <w:tr w:rsidRPr="00664748" w:rsidR="00246497" w14:paraId="10912CE5" w14:textId="77777777">
        <w:tc>
          <w:tcPr>
            <w:tcW w:w="2000" w:type="dxa"/>
            <w:shd w:val="clear" w:color="auto" w:fill="5F0229"/>
            <w:tcMar>
              <w:top w:w="80" w:type="dxa"/>
              <w:left w:w="120" w:type="dxa"/>
              <w:bottom w:w="80" w:type="dxa"/>
              <w:right w:w="120" w:type="dxa"/>
            </w:tcMar>
            <w:vAlign w:val="center"/>
          </w:tcPr>
          <w:p w:rsidRPr="00664748" w:rsidR="00A11A15" w:rsidRDefault="00412858" w14:paraId="439E784B" w14:textId="77777777">
            <w:pPr>
              <w:jc w:val="center"/>
            </w:pPr>
            <w:r w:rsidRPr="00664748">
              <w:rPr>
                <w:rFonts w:ascii="Aptos" w:hAnsi="Aptos" w:eastAsia="Aptos" w:cs="Aptos"/>
                <w:b/>
                <w:bCs/>
                <w:color w:val="FFFFFF"/>
              </w:rPr>
              <w:t>OCC Reference</w:t>
            </w:r>
          </w:p>
        </w:tc>
        <w:tc>
          <w:tcPr>
            <w:tcW w:w="2500" w:type="dxa"/>
            <w:shd w:val="clear" w:color="auto" w:fill="5F0229"/>
            <w:tcMar>
              <w:top w:w="80" w:type="dxa"/>
              <w:left w:w="120" w:type="dxa"/>
              <w:bottom w:w="80" w:type="dxa"/>
              <w:right w:w="120" w:type="dxa"/>
            </w:tcMar>
            <w:vAlign w:val="center"/>
          </w:tcPr>
          <w:p w:rsidRPr="00664748" w:rsidR="00A11A15" w:rsidRDefault="00412858" w14:paraId="3179AB57" w14:textId="77777777">
            <w:pPr>
              <w:jc w:val="center"/>
            </w:pPr>
            <w:r w:rsidRPr="00664748">
              <w:rPr>
                <w:rFonts w:ascii="Aptos" w:hAnsi="Aptos" w:eastAsia="Aptos" w:cs="Aptos"/>
                <w:b/>
                <w:bCs/>
                <w:color w:val="FFFFFF"/>
              </w:rPr>
              <w:t>Obligation Description</w:t>
            </w:r>
          </w:p>
        </w:tc>
        <w:tc>
          <w:tcPr>
            <w:tcW w:w="3000" w:type="dxa"/>
            <w:shd w:val="clear" w:color="auto" w:fill="5F0229"/>
            <w:tcMar>
              <w:top w:w="80" w:type="dxa"/>
              <w:left w:w="120" w:type="dxa"/>
              <w:bottom w:w="80" w:type="dxa"/>
              <w:right w:w="120" w:type="dxa"/>
            </w:tcMar>
            <w:vAlign w:val="center"/>
          </w:tcPr>
          <w:p w:rsidRPr="00664748" w:rsidR="00A11A15" w:rsidRDefault="00412858" w14:paraId="23AEF722" w14:textId="77777777">
            <w:pPr>
              <w:jc w:val="center"/>
            </w:pPr>
            <w:r w:rsidRPr="00664748">
              <w:rPr>
                <w:rFonts w:ascii="Aptos" w:hAnsi="Aptos" w:eastAsia="Aptos" w:cs="Aptos"/>
                <w:b/>
                <w:bCs/>
                <w:color w:val="FFFFFF"/>
              </w:rPr>
              <w:t>Policy Control in this Process</w:t>
            </w:r>
          </w:p>
        </w:tc>
        <w:tc>
          <w:tcPr>
            <w:tcW w:w="2246" w:type="dxa"/>
            <w:shd w:val="clear" w:color="auto" w:fill="5F0229"/>
            <w:tcMar>
              <w:top w:w="80" w:type="dxa"/>
              <w:left w:w="120" w:type="dxa"/>
              <w:bottom w:w="80" w:type="dxa"/>
              <w:right w:w="120" w:type="dxa"/>
            </w:tcMar>
            <w:vAlign w:val="center"/>
          </w:tcPr>
          <w:p w:rsidRPr="00664748" w:rsidR="00A11A15" w:rsidRDefault="00412858" w14:paraId="0A4B949E" w14:textId="77777777">
            <w:pPr>
              <w:jc w:val="center"/>
            </w:pPr>
            <w:r w:rsidRPr="00664748">
              <w:rPr>
                <w:rFonts w:ascii="Aptos" w:hAnsi="Aptos" w:eastAsia="Aptos" w:cs="Aptos"/>
                <w:b/>
                <w:bCs/>
                <w:color w:val="FFFFFF"/>
              </w:rPr>
              <w:t>Sign-Off Status</w:t>
            </w:r>
          </w:p>
        </w:tc>
      </w:tr>
      <w:tr w:rsidRPr="00664748" w:rsidR="00246497" w14:paraId="7DD06F3C" w14:textId="77777777">
        <w:tc>
          <w:tcPr>
            <w:tcW w:w="2000" w:type="dxa"/>
            <w:shd w:val="clear" w:color="auto" w:fill="FFFFFF"/>
            <w:tcMar>
              <w:top w:w="80" w:type="dxa"/>
              <w:left w:w="120" w:type="dxa"/>
              <w:bottom w:w="80" w:type="dxa"/>
              <w:right w:w="120" w:type="dxa"/>
            </w:tcMar>
            <w:vAlign w:val="center"/>
          </w:tcPr>
          <w:p w:rsidRPr="00664748" w:rsidR="00A11A15" w:rsidRDefault="00412858" w14:paraId="2C740936" w14:textId="77777777">
            <w:r w:rsidRPr="00664748">
              <w:rPr>
                <w:rFonts w:ascii="Aptos" w:hAnsi="Aptos" w:eastAsia="Aptos" w:cs="Aptos"/>
                <w:color w:val="4D4D4F"/>
              </w:rPr>
              <w:t>N/A</w:t>
            </w:r>
          </w:p>
        </w:tc>
        <w:tc>
          <w:tcPr>
            <w:tcW w:w="2500" w:type="dxa"/>
            <w:shd w:val="clear" w:color="auto" w:fill="FFFFFF"/>
            <w:tcMar>
              <w:top w:w="80" w:type="dxa"/>
              <w:left w:w="120" w:type="dxa"/>
              <w:bottom w:w="80" w:type="dxa"/>
              <w:right w:w="120" w:type="dxa"/>
            </w:tcMar>
            <w:vAlign w:val="center"/>
          </w:tcPr>
          <w:p w:rsidRPr="00664748" w:rsidR="00A11A15" w:rsidRDefault="00412858" w14:paraId="7A92230C" w14:textId="77777777">
            <w:r w:rsidRPr="00664748">
              <w:rPr>
                <w:rFonts w:ascii="Aptos" w:hAnsi="Aptos" w:eastAsia="Aptos" w:cs="Aptos"/>
                <w:color w:val="4D4D4F"/>
              </w:rPr>
              <w:t>N/A</w:t>
            </w:r>
          </w:p>
        </w:tc>
        <w:tc>
          <w:tcPr>
            <w:tcW w:w="3000" w:type="dxa"/>
            <w:shd w:val="clear" w:color="auto" w:fill="FFFFFF"/>
            <w:tcMar>
              <w:top w:w="80" w:type="dxa"/>
              <w:left w:w="120" w:type="dxa"/>
              <w:bottom w:w="80" w:type="dxa"/>
              <w:right w:w="120" w:type="dxa"/>
            </w:tcMar>
            <w:vAlign w:val="center"/>
          </w:tcPr>
          <w:p w:rsidRPr="00664748" w:rsidR="00A11A15" w:rsidRDefault="00412858" w14:paraId="535779AC" w14:textId="77777777">
            <w:r w:rsidRPr="00664748">
              <w:rPr>
                <w:rFonts w:ascii="Aptos" w:hAnsi="Aptos" w:eastAsia="Aptos" w:cs="Aptos"/>
                <w:color w:val="4D4D4F"/>
              </w:rPr>
              <w:t>N/A</w:t>
            </w:r>
          </w:p>
        </w:tc>
        <w:tc>
          <w:tcPr>
            <w:tcW w:w="2246" w:type="dxa"/>
            <w:shd w:val="clear" w:color="auto" w:fill="FFFFFF"/>
            <w:tcMar>
              <w:top w:w="80" w:type="dxa"/>
              <w:left w:w="120" w:type="dxa"/>
              <w:bottom w:w="80" w:type="dxa"/>
              <w:right w:w="120" w:type="dxa"/>
            </w:tcMar>
            <w:vAlign w:val="center"/>
          </w:tcPr>
          <w:p w:rsidRPr="00664748" w:rsidR="00A11A15" w:rsidRDefault="00412858" w14:paraId="5DE38E21" w14:textId="77777777">
            <w:r w:rsidRPr="00664748">
              <w:rPr>
                <w:rFonts w:ascii="Aptos" w:hAnsi="Aptos" w:eastAsia="Aptos" w:cs="Aptos"/>
                <w:color w:val="4D4D4F"/>
              </w:rPr>
              <w:t>Pending OBI input / Confirmed / N/A</w:t>
            </w:r>
          </w:p>
        </w:tc>
      </w:tr>
      <w:tr w:rsidR="00246497" w14:paraId="54034ECD" w14:textId="77777777">
        <w:tc>
          <w:tcPr>
            <w:tcW w:w="2000" w:type="dxa"/>
            <w:shd w:val="clear" w:color="auto" w:fill="FFFFFF"/>
            <w:tcMar>
              <w:top w:w="80" w:type="dxa"/>
              <w:left w:w="120" w:type="dxa"/>
              <w:bottom w:w="80" w:type="dxa"/>
              <w:right w:w="120" w:type="dxa"/>
            </w:tcMar>
            <w:vAlign w:val="center"/>
          </w:tcPr>
          <w:p w:rsidRPr="00664748" w:rsidR="00A11A15" w:rsidRDefault="00412858" w14:paraId="40485C8A" w14:textId="77777777">
            <w:r w:rsidRPr="00664748">
              <w:rPr>
                <w:rFonts w:ascii="Aptos" w:hAnsi="Aptos" w:eastAsia="Aptos" w:cs="Aptos"/>
                <w:color w:val="4D4D4F"/>
              </w:rPr>
              <w:t/>
            </w:r>
          </w:p>
        </w:tc>
        <w:tc>
          <w:tcPr>
            <w:tcW w:w="2500" w:type="dxa"/>
            <w:shd w:val="clear" w:color="auto" w:fill="FFFFFF"/>
            <w:tcMar>
              <w:top w:w="80" w:type="dxa"/>
              <w:left w:w="120" w:type="dxa"/>
              <w:bottom w:w="80" w:type="dxa"/>
              <w:right w:w="120" w:type="dxa"/>
            </w:tcMar>
            <w:vAlign w:val="center"/>
          </w:tcPr>
          <w:p w:rsidRPr="00664748" w:rsidR="00A11A15" w:rsidRDefault="00412858" w14:paraId="3312EAD5" w14:textId="77777777">
            <w:r w:rsidRPr="00664748">
              <w:rPr>
                <w:rFonts w:ascii="Aptos" w:hAnsi="Aptos" w:eastAsia="Aptos" w:cs="Aptos"/>
                <w:color w:val="4D4D4F"/>
              </w:rPr>
              <w:t>N/A</w:t>
            </w:r>
          </w:p>
        </w:tc>
        <w:tc>
          <w:tcPr>
            <w:tcW w:w="3000" w:type="dxa"/>
            <w:shd w:val="clear" w:color="auto" w:fill="FFFFFF"/>
            <w:tcMar>
              <w:top w:w="80" w:type="dxa"/>
              <w:left w:w="120" w:type="dxa"/>
              <w:bottom w:w="80" w:type="dxa"/>
              <w:right w:w="120" w:type="dxa"/>
            </w:tcMar>
            <w:vAlign w:val="center"/>
          </w:tcPr>
          <w:p w:rsidRPr="00664748" w:rsidR="00A11A15" w:rsidRDefault="00412858" w14:paraId="77C7B8E7" w14:textId="77777777">
            <w:r w:rsidRPr="00664748">
              <w:rPr>
                <w:rFonts w:ascii="Aptos" w:hAnsi="Aptos" w:eastAsia="Aptos" w:cs="Aptos"/>
                <w:color w:val="4D4D4F"/>
              </w:rPr>
              <w:t/>
            </w:r>
          </w:p>
        </w:tc>
        <w:tc>
          <w:tcPr>
            <w:tcW w:w="2246" w:type="dxa"/>
            <w:shd w:val="clear" w:color="auto" w:fill="FFFFFF"/>
            <w:tcMar>
              <w:top w:w="80" w:type="dxa"/>
              <w:left w:w="120" w:type="dxa"/>
              <w:bottom w:w="80" w:type="dxa"/>
              <w:right w:w="120" w:type="dxa"/>
            </w:tcMar>
            <w:vAlign w:val="center"/>
          </w:tcPr>
          <w:p w:rsidR="00A11A15" w:rsidRDefault="00412858" w14:paraId="440D79B8" w14:textId="77777777">
            <w:r w:rsidRPr="00664748">
              <w:rPr>
                <w:rFonts w:ascii="Aptos" w:hAnsi="Aptos" w:eastAsia="Aptos" w:cs="Aptos"/>
                <w:color w:val="4D4D4F"/>
              </w:rPr>
              <w:t/>
            </w:r>
          </w:p>
        </w:tc>
      </w:tr>
    </w:tbl>
    <w:p w:rsidR="00A11A15" w:rsidRDefault="00A11A15" w14:paraId="1DF2E8D7" w14:textId="77777777">
      <w:pPr>
        <w:spacing w:before="60" w:after="60"/>
      </w:pPr>
    </w:p>
    <w:p w:rsidR="00A11A15" w:rsidRDefault="00412858" w14:paraId="0ADB35D5" w14:textId="77777777">
      <w:r>
        <w:br w:type="page"/>
      </w:r>
    </w:p>
    <w:p w:rsidR="00A11A15" w:rsidRDefault="00412858" w14:paraId="16ACE8EC" w14:textId="77777777">
      <w:pPr>
        <w:pStyle w:val="Heading1"/>
        <w:shd w:val="clear" w:color="auto" w:fill="5F0229"/>
        <w:spacing w:before="320" w:after="120"/>
      </w:pPr>
      <w:bookmarkStart w:name="_Toc223939121" w:id="34"/>
      <w:r>
        <w:rPr>
          <w:bCs/>
        </w:rPr>
        <w:t xml:space="preserve">A. Process Flow Diagram  </w:t>
      </w:r>
      <w:r>
        <w:rPr>
          <w:i/>
          <w:iCs/>
          <w:color w:val="FAD1D7"/>
          <w:sz w:val="18"/>
          <w:szCs w:val="18"/>
        </w:rPr>
        <w:t/>
      </w:r>
      <w:bookmarkEnd w:id="34"/>
    </w:p>
    <w:p w:rsidR="00A11A15" w:rsidRDefault="00412858" w14:paraId="02707696" w14:textId="77777777">
      <w:pPr>
        <w:spacing w:before="60" w:after="80"/>
      </w:pPr>
      <w:r>
        <w:rPr>
          <w:rFonts w:ascii="Aptos" w:hAnsi="Aptos" w:eastAsia="Aptos" w:cs="Aptos"/>
          <w:color w:val="4A453D"/>
        </w:rPr>
        <w:t>A swim-lane process flow diagram is required for this process. The diagram must show:</w:t>
      </w:r>
    </w:p>
    <w:p w:rsidR="00A11A15" w:rsidRDefault="00412858" w14:paraId="2F820B98" w14:textId="77777777">
      <w:pPr>
        <w:pStyle w:val="ListParagraph"/>
        <w:numPr>
          <w:ilvl w:val="0"/>
          <w:numId w:val="1"/>
        </w:numPr>
        <w:spacing w:before="40" w:after="40"/>
      </w:pPr>
      <w:r>
        <w:rPr>
          <w:rFonts w:ascii="Aptos" w:hAnsi="Aptos" w:eastAsia="Aptos" w:cs="Aptos"/>
        </w:rPr>
        <w:t>Each process step as a labelled box</w:t>
      </w:r>
    </w:p>
    <w:p w:rsidR="00A11A15" w:rsidRDefault="00412858" w14:paraId="2B039B6B" w14:textId="77777777">
      <w:pPr>
        <w:pStyle w:val="ListParagraph"/>
        <w:numPr>
          <w:ilvl w:val="0"/>
          <w:numId w:val="1"/>
        </w:numPr>
        <w:spacing w:before="40" w:after="40"/>
      </w:pPr>
      <w:r>
        <w:rPr>
          <w:rFonts w:ascii="Aptos" w:hAnsi="Aptos" w:eastAsia="Aptos" w:cs="Aptos"/>
        </w:rPr>
        <w:t>Decision points as diamonds with Yes/No paths</w:t>
      </w:r>
    </w:p>
    <w:p w:rsidR="00A11A15" w:rsidRDefault="00412858" w14:paraId="446E1024" w14:textId="77777777">
      <w:pPr>
        <w:pStyle w:val="ListParagraph"/>
        <w:numPr>
          <w:ilvl w:val="0"/>
          <w:numId w:val="1"/>
        </w:numPr>
        <w:spacing w:before="40" w:after="40"/>
      </w:pPr>
      <w:r>
        <w:rPr>
          <w:rFonts w:ascii="Aptos" w:hAnsi="Aptos" w:eastAsia="Aptos" w:cs="Aptos"/>
        </w:rPr>
        <w:t>System interactions clearly labelled</w:t>
      </w:r>
    </w:p>
    <w:p w:rsidR="00A11A15" w:rsidRDefault="00412858" w14:paraId="4D6E1EBA" w14:textId="77777777">
      <w:pPr>
        <w:pStyle w:val="ListParagraph"/>
        <w:numPr>
          <w:ilvl w:val="0"/>
          <w:numId w:val="1"/>
        </w:numPr>
        <w:spacing w:before="40" w:after="40"/>
      </w:pPr>
      <w:r>
        <w:rPr>
          <w:rFonts w:ascii="Aptos" w:hAnsi="Aptos" w:eastAsia="Aptos" w:cs="Aptos"/>
        </w:rPr>
        <w:t>Responsible role for each step (swim-lane by role)</w:t>
      </w:r>
    </w:p>
    <w:p w:rsidR="00A11A15" w:rsidRDefault="00412858" w14:paraId="149DA3C2" w14:textId="77777777">
      <w:pPr>
        <w:pStyle w:val="ListParagraph"/>
        <w:numPr>
          <w:ilvl w:val="0"/>
          <w:numId w:val="1"/>
        </w:numPr>
        <w:spacing w:before="40" w:after="40"/>
      </w:pPr>
      <w:r>
        <w:rPr>
          <w:rFonts w:ascii="Aptos" w:hAnsi="Aptos" w:eastAsia="Aptos" w:cs="Aptos"/>
        </w:rPr>
        <w:t>Clear start and end points</w:t>
      </w:r>
    </w:p>
    <w:p w:rsidR="00A11A15" w:rsidRDefault="00412858" w14:paraId="7EA00950" w14:textId="77777777">
      <w:pPr>
        <w:pBdr>
          <w:top w:val="dashed" w:color="CCCCCC" w:sz="4" w:space="0"/>
          <w:bottom w:val="dashed" w:color="CCCCCC" w:sz="4" w:space="0"/>
        </w:pBdr>
        <w:shd w:val="clear" w:color="auto" w:fill="F6F2EA"/>
        <w:spacing w:before="160" w:after="160"/>
        <w:jc w:val="center"/>
      </w:pPr>
      <w:r>
        <w:rPr>
          <w:rFonts w:ascii="Aptos" w:hAnsi="Aptos" w:eastAsia="Aptos" w:cs="Aptos"/>
          <w:b/>
          <w:bCs/>
          <w:i/>
          <w:iCs/>
          <w:color w:val="5F0229"/>
          <w:sz w:val="24"/>
          <w:szCs w:val="24"/>
        </w:rPr>
        <w:t/>
      </w:r>
    </w:p>
    <w:p w:rsidR="00A11A15" w:rsidRDefault="00412858" w14:paraId="5C9238F9" w14:textId="77777777">
      <w:pPr>
        <w:spacing w:before="60" w:after="60"/>
        <w:ind w:left="360"/>
      </w:pPr>
      <w:r>
        <w:rPr>
          <w:rFonts w:ascii="Aptos" w:hAnsi="Aptos" w:eastAsia="Aptos" w:cs="Aptos"/>
          <w:i/>
          <w:iCs/>
          <w:color w:val="777777"/>
          <w:sz w:val="18"/>
          <w:szCs w:val="18"/>
        </w:rPr>
        <w:t>ℹ  Recommended tools: Visio, Lucidchart or Draw.io. Export as PNG or PDF. Also store in SharePoint: BARTOK &gt; Process Docs &gt;  &gt;  &gt; Flow Diagrams.</w:t>
      </w:r>
    </w:p>
    <w:p w:rsidR="00A11A15" w:rsidRDefault="00A11A15" w14:paraId="70A08C7C" w14:textId="77777777">
      <w:pPr>
        <w:spacing w:before="60" w:after="60"/>
      </w:pPr>
    </w:p>
    <w:p w:rsidR="00A11A15" w:rsidRDefault="00412858" w14:paraId="5A3A5DB1" w14:textId="77777777">
      <w:pPr>
        <w:pStyle w:val="Heading1"/>
        <w:shd w:val="clear" w:color="auto" w:fill="5F0229"/>
        <w:spacing w:before="320" w:after="120"/>
      </w:pPr>
      <w:bookmarkStart w:name="_Toc223939122" w:id="35"/>
      <w:r>
        <w:rPr>
          <w:bCs/>
        </w:rPr>
        <w:t>B. Glossary</w:t>
      </w:r>
      <w:bookmarkEnd w:id="35"/>
      <w:r>
        <w:rPr>
          <w:bCs/>
        </w:rPr>
        <w:t xml:space="preserve">  </w:t>
      </w:r>
    </w:p>
    <w:tbl>
      <w:tblPr>
        <w:tblW w:w="9746" w:type="dxa"/>
        <w:tblInd w:w="-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00"/>
        <w:gridCol w:w="7746"/>
      </w:tblGrid>
      <w:tr w:rsidR="003E1825" w14:paraId="3CBDACEE" w14:textId="77777777">
        <w:tc>
          <w:tcPr>
            <w:tcW w:w="2000" w:type="dxa"/>
            <w:shd w:val="clear" w:color="auto" w:fill="5F0229"/>
            <w:tcMar>
              <w:top w:w="80" w:type="dxa"/>
              <w:left w:w="120" w:type="dxa"/>
              <w:bottom w:w="80" w:type="dxa"/>
              <w:right w:w="120" w:type="dxa"/>
            </w:tcMar>
            <w:vAlign w:val="center"/>
          </w:tcPr>
          <w:p w:rsidR="00A11A15" w:rsidRDefault="00412858" w14:paraId="0C2937AE" w14:textId="77777777">
            <w:pPr>
              <w:jc w:val="center"/>
            </w:pPr>
            <w:r>
              <w:rPr>
                <w:rFonts w:ascii="Aptos" w:hAnsi="Aptos" w:eastAsia="Aptos" w:cs="Aptos"/>
                <w:b/>
                <w:bCs/>
                <w:color w:val="FFFFFF"/>
              </w:rPr>
              <w:t>Term</w:t>
            </w:r>
          </w:p>
        </w:tc>
        <w:tc>
          <w:tcPr>
            <w:tcW w:w="7746" w:type="dxa"/>
            <w:shd w:val="clear" w:color="auto" w:fill="5F0229"/>
            <w:tcMar>
              <w:top w:w="80" w:type="dxa"/>
              <w:left w:w="120" w:type="dxa"/>
              <w:bottom w:w="80" w:type="dxa"/>
              <w:right w:w="120" w:type="dxa"/>
            </w:tcMar>
            <w:vAlign w:val="center"/>
          </w:tcPr>
          <w:p w:rsidR="00A11A15" w:rsidRDefault="00412858" w14:paraId="2449C2AA" w14:textId="77777777">
            <w:pPr>
              <w:jc w:val="center"/>
            </w:pPr>
            <w:r>
              <w:rPr>
                <w:rFonts w:ascii="Aptos" w:hAnsi="Aptos" w:eastAsia="Aptos" w:cs="Aptos"/>
                <w:b/>
                <w:bCs/>
                <w:color w:val="FFFFFF"/>
              </w:rPr>
              <w:t>Definition</w:t>
            </w:r>
          </w:p>
        </w:tc>
      </w:tr>
      <w:tr w:rsidR="003E1825" w14:paraId="51A42F2E" w14:textId="77777777">
        <w:tc>
          <w:tcPr>
            <w:tcW w:w="2000" w:type="dxa"/>
            <w:shd w:val="clear" w:color="auto" w:fill="F6F2EA"/>
            <w:tcMar>
              <w:top w:w="80" w:type="dxa"/>
              <w:left w:w="120" w:type="dxa"/>
              <w:bottom w:w="80" w:type="dxa"/>
              <w:right w:w="120" w:type="dxa"/>
            </w:tcMar>
            <w:vAlign w:val="center"/>
          </w:tcPr>
          <w:p w:rsidR="00A11A15" w:rsidRDefault="00A11A15" w14:paraId="539FF0A4" w14:textId="2135A011"/>
        </w:tc>
        <w:tc>
          <w:tcPr>
            <w:tcW w:w="7746" w:type="dxa"/>
            <w:shd w:val="clear" w:color="auto" w:fill="FFFFFF"/>
            <w:tcMar>
              <w:top w:w="80" w:type="dxa"/>
              <w:left w:w="120" w:type="dxa"/>
              <w:bottom w:w="80" w:type="dxa"/>
              <w:right w:w="120" w:type="dxa"/>
            </w:tcMar>
            <w:vAlign w:val="center"/>
          </w:tcPr>
          <w:p w:rsidR="00A11A15" w:rsidRDefault="00A11A15" w14:paraId="39DF96AD" w14:textId="214A7921"/>
        </w:tc>
      </w:tr>
      <w:tr w:rsidR="003E1825" w14:paraId="6E8E28D7" w14:textId="77777777">
        <w:tc>
          <w:tcPr>
            <w:tcW w:w="2000" w:type="dxa"/>
            <w:shd w:val="clear" w:color="auto" w:fill="F6F2EA"/>
            <w:tcMar>
              <w:top w:w="80" w:type="dxa"/>
              <w:left w:w="120" w:type="dxa"/>
              <w:bottom w:w="80" w:type="dxa"/>
              <w:right w:w="120" w:type="dxa"/>
            </w:tcMar>
            <w:vAlign w:val="center"/>
          </w:tcPr>
          <w:p w:rsidR="00A11A15" w:rsidRDefault="00A11A15" w14:paraId="22B2EABA" w14:textId="4115AF5F"/>
        </w:tc>
        <w:tc>
          <w:tcPr>
            <w:tcW w:w="7746" w:type="dxa"/>
            <w:shd w:val="clear" w:color="auto" w:fill="FFFFFF"/>
            <w:tcMar>
              <w:top w:w="80" w:type="dxa"/>
              <w:left w:w="120" w:type="dxa"/>
              <w:bottom w:w="80" w:type="dxa"/>
              <w:right w:w="120" w:type="dxa"/>
            </w:tcMar>
            <w:vAlign w:val="center"/>
          </w:tcPr>
          <w:p w:rsidR="00A11A15" w:rsidRDefault="00A11A15" w14:paraId="44E3B471" w14:textId="77F594D1"/>
        </w:tc>
      </w:tr>
      <w:tr w:rsidR="003E1825" w14:paraId="0FD9511B" w14:textId="77777777">
        <w:tc>
          <w:tcPr>
            <w:tcW w:w="2000" w:type="dxa"/>
            <w:shd w:val="clear" w:color="auto" w:fill="F6F2EA"/>
            <w:tcMar>
              <w:top w:w="80" w:type="dxa"/>
              <w:left w:w="120" w:type="dxa"/>
              <w:bottom w:w="80" w:type="dxa"/>
              <w:right w:w="120" w:type="dxa"/>
            </w:tcMar>
            <w:vAlign w:val="center"/>
          </w:tcPr>
          <w:p w:rsidR="00A11A15" w:rsidRDefault="00A11A15" w14:paraId="5EC1BF7B" w14:textId="235B16CE"/>
        </w:tc>
        <w:tc>
          <w:tcPr>
            <w:tcW w:w="7746" w:type="dxa"/>
            <w:shd w:val="clear" w:color="auto" w:fill="FFFFFF"/>
            <w:tcMar>
              <w:top w:w="80" w:type="dxa"/>
              <w:left w:w="120" w:type="dxa"/>
              <w:bottom w:w="80" w:type="dxa"/>
              <w:right w:w="120" w:type="dxa"/>
            </w:tcMar>
            <w:vAlign w:val="center"/>
          </w:tcPr>
          <w:p w:rsidR="00A11A15" w:rsidRDefault="00A11A15" w14:paraId="49DBC9CB" w14:textId="7886A07E"/>
        </w:tc>
      </w:tr>
      <w:tr w:rsidR="003E1825" w14:paraId="0842222D" w14:textId="77777777">
        <w:tc>
          <w:tcPr>
            <w:tcW w:w="2000" w:type="dxa"/>
            <w:shd w:val="clear" w:color="auto" w:fill="F6F2EA"/>
            <w:tcMar>
              <w:top w:w="80" w:type="dxa"/>
              <w:left w:w="120" w:type="dxa"/>
              <w:bottom w:w="80" w:type="dxa"/>
              <w:right w:w="120" w:type="dxa"/>
            </w:tcMar>
            <w:vAlign w:val="center"/>
          </w:tcPr>
          <w:p w:rsidR="00A11A15" w:rsidRDefault="00A11A15" w14:paraId="1F0942EA" w14:textId="5FC802CC"/>
        </w:tc>
        <w:tc>
          <w:tcPr>
            <w:tcW w:w="7746" w:type="dxa"/>
            <w:shd w:val="clear" w:color="auto" w:fill="FFFFFF"/>
            <w:tcMar>
              <w:top w:w="80" w:type="dxa"/>
              <w:left w:w="120" w:type="dxa"/>
              <w:bottom w:w="80" w:type="dxa"/>
              <w:right w:w="120" w:type="dxa"/>
            </w:tcMar>
            <w:vAlign w:val="center"/>
          </w:tcPr>
          <w:p w:rsidR="00A11A15" w:rsidRDefault="00A11A15" w14:paraId="4158D723" w14:textId="17204413"/>
        </w:tc>
      </w:tr>
      <w:tr w:rsidR="003E1825" w14:paraId="60A07E68" w14:textId="77777777">
        <w:tc>
          <w:tcPr>
            <w:tcW w:w="2000" w:type="dxa"/>
            <w:shd w:val="clear" w:color="auto" w:fill="F6F2EA"/>
            <w:tcMar>
              <w:top w:w="80" w:type="dxa"/>
              <w:left w:w="120" w:type="dxa"/>
              <w:bottom w:w="80" w:type="dxa"/>
              <w:right w:w="120" w:type="dxa"/>
            </w:tcMar>
            <w:vAlign w:val="center"/>
          </w:tcPr>
          <w:p w:rsidR="00A11A15" w:rsidRDefault="00A11A15" w14:paraId="6C25BE42" w14:textId="4BE038F6"/>
        </w:tc>
        <w:tc>
          <w:tcPr>
            <w:tcW w:w="7746" w:type="dxa"/>
            <w:shd w:val="clear" w:color="auto" w:fill="FFFFFF"/>
            <w:tcMar>
              <w:top w:w="80" w:type="dxa"/>
              <w:left w:w="120" w:type="dxa"/>
              <w:bottom w:w="80" w:type="dxa"/>
              <w:right w:w="120" w:type="dxa"/>
            </w:tcMar>
            <w:vAlign w:val="center"/>
          </w:tcPr>
          <w:p w:rsidR="00A11A15" w:rsidRDefault="00A11A15" w14:paraId="7F00E6BB" w14:textId="73F607B6"/>
        </w:tc>
      </w:tr>
      <w:tr w:rsidR="003E1825" w14:paraId="1BB80760" w14:textId="77777777">
        <w:tc>
          <w:tcPr>
            <w:tcW w:w="2000" w:type="dxa"/>
            <w:shd w:val="clear" w:color="auto" w:fill="F6F2EA"/>
            <w:tcMar>
              <w:top w:w="80" w:type="dxa"/>
              <w:left w:w="120" w:type="dxa"/>
              <w:bottom w:w="80" w:type="dxa"/>
              <w:right w:w="120" w:type="dxa"/>
            </w:tcMar>
            <w:vAlign w:val="center"/>
          </w:tcPr>
          <w:p w:rsidR="00A11A15" w:rsidRDefault="00A11A15" w14:paraId="081E39F8" w14:textId="4092C2DC"/>
        </w:tc>
        <w:tc>
          <w:tcPr>
            <w:tcW w:w="7746" w:type="dxa"/>
            <w:shd w:val="clear" w:color="auto" w:fill="FFFFFF"/>
            <w:tcMar>
              <w:top w:w="80" w:type="dxa"/>
              <w:left w:w="120" w:type="dxa"/>
              <w:bottom w:w="80" w:type="dxa"/>
              <w:right w:w="120" w:type="dxa"/>
            </w:tcMar>
            <w:vAlign w:val="center"/>
          </w:tcPr>
          <w:p w:rsidR="00A11A15" w:rsidRDefault="00A11A15" w14:paraId="0AA29EF0" w14:textId="594A416B"/>
        </w:tc>
      </w:tr>
      <w:tr w:rsidR="003E1825" w14:paraId="48F185DA" w14:textId="77777777">
        <w:tc>
          <w:tcPr>
            <w:tcW w:w="2000" w:type="dxa"/>
            <w:shd w:val="clear" w:color="auto" w:fill="F6F2EA"/>
            <w:tcMar>
              <w:top w:w="80" w:type="dxa"/>
              <w:left w:w="120" w:type="dxa"/>
              <w:bottom w:w="80" w:type="dxa"/>
              <w:right w:w="120" w:type="dxa"/>
            </w:tcMar>
            <w:vAlign w:val="center"/>
          </w:tcPr>
          <w:p w:rsidR="00A11A15" w:rsidRDefault="00A11A15" w14:paraId="7DFFAB76" w14:textId="10BC9B5D"/>
        </w:tc>
        <w:tc>
          <w:tcPr>
            <w:tcW w:w="7746" w:type="dxa"/>
            <w:shd w:val="clear" w:color="auto" w:fill="FFFFFF"/>
            <w:tcMar>
              <w:top w:w="80" w:type="dxa"/>
              <w:left w:w="120" w:type="dxa"/>
              <w:bottom w:w="80" w:type="dxa"/>
              <w:right w:w="120" w:type="dxa"/>
            </w:tcMar>
            <w:vAlign w:val="center"/>
          </w:tcPr>
          <w:p w:rsidR="00A11A15" w:rsidRDefault="00A11A15" w14:paraId="5461D9E8" w14:textId="2EA0EB12"/>
        </w:tc>
      </w:tr>
      <w:tr w:rsidR="003E1825" w14:paraId="73E805F8" w14:textId="77777777">
        <w:tc>
          <w:tcPr>
            <w:tcW w:w="2000" w:type="dxa"/>
            <w:shd w:val="clear" w:color="auto" w:fill="F6F2EA"/>
            <w:tcMar>
              <w:top w:w="80" w:type="dxa"/>
              <w:left w:w="120" w:type="dxa"/>
              <w:bottom w:w="80" w:type="dxa"/>
              <w:right w:w="120" w:type="dxa"/>
            </w:tcMar>
            <w:vAlign w:val="center"/>
          </w:tcPr>
          <w:p w:rsidR="00A11A15" w:rsidRDefault="00A11A15" w14:paraId="74A8DD99" w14:textId="6E66D26D"/>
        </w:tc>
        <w:tc>
          <w:tcPr>
            <w:tcW w:w="7746" w:type="dxa"/>
            <w:shd w:val="clear" w:color="auto" w:fill="FFFFFF"/>
            <w:tcMar>
              <w:top w:w="80" w:type="dxa"/>
              <w:left w:w="120" w:type="dxa"/>
              <w:bottom w:w="80" w:type="dxa"/>
              <w:right w:w="120" w:type="dxa"/>
            </w:tcMar>
            <w:vAlign w:val="center"/>
          </w:tcPr>
          <w:p w:rsidR="00A11A15" w:rsidRDefault="00A11A15" w14:paraId="0D4A3BE2" w14:textId="79A384F9"/>
        </w:tc>
      </w:tr>
      <w:tr w:rsidR="003E1825" w14:paraId="319B6D17" w14:textId="77777777">
        <w:tc>
          <w:tcPr>
            <w:tcW w:w="2000" w:type="dxa"/>
            <w:shd w:val="clear" w:color="auto" w:fill="F6F2EA"/>
            <w:tcMar>
              <w:top w:w="80" w:type="dxa"/>
              <w:left w:w="120" w:type="dxa"/>
              <w:bottom w:w="80" w:type="dxa"/>
              <w:right w:w="120" w:type="dxa"/>
            </w:tcMar>
            <w:vAlign w:val="center"/>
          </w:tcPr>
          <w:p w:rsidR="00A11A15" w:rsidRDefault="00A11A15" w14:paraId="2739F621" w14:textId="11313B85"/>
        </w:tc>
        <w:tc>
          <w:tcPr>
            <w:tcW w:w="7746" w:type="dxa"/>
            <w:shd w:val="clear" w:color="auto" w:fill="FFFFFF"/>
            <w:tcMar>
              <w:top w:w="80" w:type="dxa"/>
              <w:left w:w="120" w:type="dxa"/>
              <w:bottom w:w="80" w:type="dxa"/>
              <w:right w:w="120" w:type="dxa"/>
            </w:tcMar>
            <w:vAlign w:val="center"/>
          </w:tcPr>
          <w:p w:rsidR="00A11A15" w:rsidRDefault="00A11A15" w14:paraId="75A40D34" w14:textId="28C528EC"/>
        </w:tc>
      </w:tr>
      <w:tr w:rsidR="003E1825" w14:paraId="58AD61D2" w14:textId="77777777">
        <w:tc>
          <w:tcPr>
            <w:tcW w:w="2000" w:type="dxa"/>
            <w:shd w:val="clear" w:color="auto" w:fill="F6F2EA"/>
            <w:tcMar>
              <w:top w:w="80" w:type="dxa"/>
              <w:left w:w="120" w:type="dxa"/>
              <w:bottom w:w="80" w:type="dxa"/>
              <w:right w:w="120" w:type="dxa"/>
            </w:tcMar>
            <w:vAlign w:val="center"/>
          </w:tcPr>
          <w:p w:rsidR="00A11A15" w:rsidRDefault="00A11A15" w14:paraId="32B4E618" w14:textId="2EBFA3C7"/>
        </w:tc>
        <w:tc>
          <w:tcPr>
            <w:tcW w:w="7746" w:type="dxa"/>
            <w:shd w:val="clear" w:color="auto" w:fill="FFFFFF"/>
            <w:tcMar>
              <w:top w:w="80" w:type="dxa"/>
              <w:left w:w="120" w:type="dxa"/>
              <w:bottom w:w="80" w:type="dxa"/>
              <w:right w:w="120" w:type="dxa"/>
            </w:tcMar>
            <w:vAlign w:val="center"/>
          </w:tcPr>
          <w:p w:rsidR="00A11A15" w:rsidRDefault="00A11A15" w14:paraId="60EBFF48" w14:textId="08FACC0F"/>
        </w:tc>
      </w:tr>
      <w:tr w:rsidR="003E1825" w14:paraId="05EBFF2D" w14:textId="77777777">
        <w:tc>
          <w:tcPr>
            <w:tcW w:w="2000" w:type="dxa"/>
            <w:shd w:val="clear" w:color="auto" w:fill="F6F2EA"/>
            <w:tcMar>
              <w:top w:w="80" w:type="dxa"/>
              <w:left w:w="120" w:type="dxa"/>
              <w:bottom w:w="80" w:type="dxa"/>
              <w:right w:w="120" w:type="dxa"/>
            </w:tcMar>
            <w:vAlign w:val="center"/>
          </w:tcPr>
          <w:p w:rsidR="00A11A15" w:rsidRDefault="00A11A15" w14:paraId="0E8E8803" w14:textId="187308DC"/>
        </w:tc>
        <w:tc>
          <w:tcPr>
            <w:tcW w:w="7746" w:type="dxa"/>
            <w:shd w:val="clear" w:color="auto" w:fill="FFFFFF"/>
            <w:tcMar>
              <w:top w:w="80" w:type="dxa"/>
              <w:left w:w="120" w:type="dxa"/>
              <w:bottom w:w="80" w:type="dxa"/>
              <w:right w:w="120" w:type="dxa"/>
            </w:tcMar>
            <w:vAlign w:val="center"/>
          </w:tcPr>
          <w:p w:rsidR="00A11A15" w:rsidRDefault="00A11A15" w14:paraId="0D04A2F3" w14:textId="10279640"/>
        </w:tc>
      </w:tr>
      <w:tr w:rsidR="003E1825" w14:paraId="53EDDE71" w14:textId="77777777">
        <w:tc>
          <w:tcPr>
            <w:tcW w:w="2000" w:type="dxa"/>
            <w:shd w:val="clear" w:color="auto" w:fill="F6F2EA"/>
            <w:tcMar>
              <w:top w:w="80" w:type="dxa"/>
              <w:left w:w="120" w:type="dxa"/>
              <w:bottom w:w="80" w:type="dxa"/>
              <w:right w:w="120" w:type="dxa"/>
            </w:tcMar>
            <w:vAlign w:val="center"/>
          </w:tcPr>
          <w:p w:rsidR="00A11A15" w:rsidRDefault="00A11A15" w14:paraId="49A90BFB" w14:textId="59BBBCD0"/>
        </w:tc>
        <w:tc>
          <w:tcPr>
            <w:tcW w:w="7746" w:type="dxa"/>
            <w:shd w:val="clear" w:color="auto" w:fill="FFFFFF"/>
            <w:tcMar>
              <w:top w:w="80" w:type="dxa"/>
              <w:left w:w="120" w:type="dxa"/>
              <w:bottom w:w="80" w:type="dxa"/>
              <w:right w:w="120" w:type="dxa"/>
            </w:tcMar>
            <w:vAlign w:val="center"/>
          </w:tcPr>
          <w:p w:rsidR="00A11A15" w:rsidRDefault="00A11A15" w14:paraId="753D8395" w14:textId="12474DCF"/>
        </w:tc>
      </w:tr>
      <w:tr w:rsidR="003E1825" w14:paraId="03BCC347" w14:textId="77777777">
        <w:tc>
          <w:tcPr>
            <w:tcW w:w="2000" w:type="dxa"/>
            <w:shd w:val="clear" w:color="auto" w:fill="F6F2EA"/>
            <w:tcMar>
              <w:top w:w="80" w:type="dxa"/>
              <w:left w:w="120" w:type="dxa"/>
              <w:bottom w:w="80" w:type="dxa"/>
              <w:right w:w="120" w:type="dxa"/>
            </w:tcMar>
            <w:vAlign w:val="center"/>
          </w:tcPr>
          <w:p w:rsidR="00A11A15" w:rsidRDefault="00A11A15" w14:paraId="677B83DE" w14:textId="5480B44C"/>
        </w:tc>
        <w:tc>
          <w:tcPr>
            <w:tcW w:w="7746" w:type="dxa"/>
            <w:shd w:val="clear" w:color="auto" w:fill="FFFFFF"/>
            <w:tcMar>
              <w:top w:w="80" w:type="dxa"/>
              <w:left w:w="120" w:type="dxa"/>
              <w:bottom w:w="80" w:type="dxa"/>
              <w:right w:w="120" w:type="dxa"/>
            </w:tcMar>
            <w:vAlign w:val="center"/>
          </w:tcPr>
          <w:p w:rsidR="00A11A15" w:rsidRDefault="00A11A15" w14:paraId="087ECE4B" w14:textId="6891A6FE"/>
        </w:tc>
      </w:tr>
    </w:tbl>
    <w:p w:rsidR="00A11A15" w:rsidRDefault="00A11A15" w14:paraId="7B9C3ED3" w14:textId="77777777">
      <w:pPr>
        <w:spacing w:before="60" w:after="60"/>
      </w:pPr>
    </w:p>
    <w:p w:rsidR="00A11A15" w:rsidP="00664748" w:rsidRDefault="00412858" w14:paraId="5F90E4C7" w14:textId="3E75DBD9">
      <w:r>
        <w:br w:type="page"/>
      </w:r>
    </w:p>
    <w:sectPr w:rsidR="00A11A15">
      <w:headerReference w:type="default" r:id="rId19"/>
      <w:footerReference w:type="default" r:id="rId20"/>
      <w:pgSz w:w="11906" w:h="16838"/>
      <w:pgMar w:top="1080" w:right="1080" w:bottom="1080" w:left="108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aushik Iyer2" w:date="2026-03-09T08:51:00Z" w:initials="KI">
    <w:p w14:paraId="3731FBFD" w14:textId="77777777" w:rsidR="00E54483" w:rsidRDefault="00E54483" w:rsidP="00E54483">
      <w:r>
        <w:rPr>
          <w:rStyle w:val="CommentReference"/>
        </w:rPr>
        <w:annotationRef/>
      </w:r>
      <w:r>
        <w:t xml:space="preserve">Sid/ Yogi : Can we concatenate this in the format </w:t>
      </w:r>
    </w:p>
    <w:p w14:paraId="139CE1F8" w14:textId="77777777" w:rsidR="00E54483" w:rsidRDefault="00E54483" w:rsidP="00E54483"/>
    <w:p w14:paraId="24D2801D" w14:textId="77777777" w:rsidR="00E54483" w:rsidRDefault="00E54483" w:rsidP="00E54483">
      <w:r>
        <w:t>Lot - Country - Process Name based on selections made in the intake form?</w:t>
      </w:r>
    </w:p>
  </w:comment>
  <w:comment w:id="1" w:author="Kaushik Iyer2" w:date="2026-03-09T08:51:00Z" w:initials="KI">
    <w:p w14:paraId="0D2A4458" w14:textId="77777777" w:rsidR="00E54483" w:rsidRDefault="00E54483" w:rsidP="00E54483">
      <w:r>
        <w:rPr>
          <w:rStyle w:val="CommentReference"/>
        </w:rPr>
        <w:annotationRef/>
      </w:r>
      <w:r>
        <w:t>Update this based on document generation date?</w:t>
      </w:r>
    </w:p>
  </w:comment>
  <w:comment w:id="2" w:author="Kaushik Iyer2" w:date="2026-03-09T08:51:00Z" w:initials="KI">
    <w:p w14:paraId="13E24591" w14:textId="77777777" w:rsidR="00730241" w:rsidRDefault="00730241" w:rsidP="00730241">
      <w:r>
        <w:rPr>
          <w:rStyle w:val="CommentReference"/>
        </w:rPr>
        <w:annotationRef/>
      </w:r>
      <w:r>
        <w:t>Based on ID</w:t>
      </w:r>
    </w:p>
  </w:comment>
  <w:comment w:id="3" w:author="Kaushik Iyer2" w:date="2026-03-09T08:52:00Z" w:initials="KI">
    <w:p w14:paraId="35F1D1F4" w14:textId="77777777" w:rsidR="00730241" w:rsidRDefault="00730241" w:rsidP="00730241">
      <w:r>
        <w:rPr>
          <w:rStyle w:val="CommentReference"/>
        </w:rPr>
        <w:annotationRef/>
      </w:r>
      <w:r>
        <w:t>This needs to be in the in-take form. Name of client and their email ID</w:t>
      </w:r>
    </w:p>
  </w:comment>
  <w:comment w:id="4" w:author="Kaushik Iyer2" w:date="2026-03-09T08:52:00Z" w:initials="KI">
    <w:p w14:paraId="21AB45F2" w14:textId="77777777" w:rsidR="00730241" w:rsidRDefault="00730241" w:rsidP="00730241">
      <w:r>
        <w:rPr>
          <w:rStyle w:val="CommentReference"/>
        </w:rPr>
        <w:annotationRef/>
      </w:r>
      <w:r>
        <w:t>The user should be able to update this anytime. Does not need to be in the in-take form but a field that they can update anytime.</w:t>
      </w:r>
    </w:p>
  </w:comment>
  <w:comment w:id="6" w:author="Kaushik Iyer2" w:date="2026-03-09T08:52:00Z" w:initials="KI">
    <w:p w14:paraId="44A7D93E" w14:textId="77777777" w:rsidR="00730241" w:rsidRDefault="00730241" w:rsidP="00730241">
      <w:r>
        <w:rPr>
          <w:rStyle w:val="CommentReference"/>
        </w:rPr>
        <w:annotationRef/>
      </w:r>
      <w:r>
        <w:t>Agent to populate</w:t>
      </w:r>
    </w:p>
  </w:comment>
  <w:comment w:id="11" w:author="Kaushik Iyer2" w:date="2026-03-09T08:53:00Z" w:initials="KI">
    <w:p w14:paraId="30819833" w14:textId="77777777" w:rsidR="007909C9" w:rsidRDefault="007909C9" w:rsidP="007909C9">
      <w:r>
        <w:rPr>
          <w:rStyle w:val="CommentReference"/>
        </w:rPr>
        <w:annotationRef/>
      </w:r>
      <w:r>
        <w:t>Captured by the in-take form</w:t>
      </w:r>
    </w:p>
  </w:comment>
  <w:comment w:id="12" w:author="Kaushik Iyer2" w:date="2026-03-09T08:53:00Z" w:initials="KI">
    <w:p w14:paraId="02C4ACA2" w14:textId="77777777" w:rsidR="007909C9" w:rsidRDefault="007909C9" w:rsidP="007909C9">
      <w:r>
        <w:rPr>
          <w:rStyle w:val="CommentReference"/>
        </w:rPr>
        <w:annotationRef/>
      </w:r>
      <w:r>
        <w:t>Captured by the in-take form</w:t>
      </w:r>
    </w:p>
  </w:comment>
  <w:comment w:id="13" w:author="Kaushik Iyer2" w:date="2026-03-09T08:53:00Z" w:initials="KI">
    <w:p w14:paraId="1AC2EAF9" w14:textId="77777777" w:rsidR="007909C9" w:rsidRDefault="007909C9" w:rsidP="007909C9">
      <w:r>
        <w:rPr>
          <w:rStyle w:val="CommentReference"/>
        </w:rPr>
        <w:annotationRef/>
      </w:r>
      <w:r>
        <w:t>Captured by the in-take form</w:t>
      </w:r>
    </w:p>
  </w:comment>
  <w:comment w:id="15" w:author="Kaushik Iyer2" w:date="2026-03-09T08:54:00Z" w:initials="KI">
    <w:p w14:paraId="62423813" w14:textId="77777777" w:rsidR="007E7055" w:rsidRDefault="007E7055" w:rsidP="007E7055">
      <w:r>
        <w:rPr>
          <w:rStyle w:val="CommentReference"/>
        </w:rPr>
        <w:annotationRef/>
      </w:r>
      <w:r>
        <w:t>This should contain all the inputs used for creating this document. These are the uploads</w:t>
      </w:r>
    </w:p>
  </w:comment>
  <w:comment w:id="17" w:author="Kaushik Iyer2" w:date="2026-03-09T08:55:00Z" w:initials="KI">
    <w:p w14:paraId="36BF798B" w14:textId="77777777" w:rsidR="00F1137A" w:rsidRDefault="00F1137A" w:rsidP="00F1137A">
      <w:r>
        <w:rPr>
          <w:rStyle w:val="CommentReference"/>
        </w:rPr>
        <w:annotationRef/>
      </w:r>
      <w:r>
        <w:t xml:space="preserve">Multi-selection field using 'IT tools used by Orange Business (for Lot 1 to 4)' sheet. </w:t>
      </w:r>
    </w:p>
  </w:comment>
  <w:comment w:id="18" w:author="Kaushik Iyer2" w:date="2026-03-09T08:58:00Z" w:initials="KI">
    <w:p w14:paraId="523D9BA5" w14:textId="77777777" w:rsidR="00022B3C" w:rsidRDefault="00022B3C" w:rsidP="00022B3C">
      <w:r>
        <w:rPr>
          <w:rStyle w:val="CommentReference"/>
        </w:rPr>
        <w:annotationRef/>
      </w:r>
      <w:r>
        <w:t>Allow an 'Other system' field that allows the user to capture any system not in the list as free text.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D2801D" w15:done="0"/>
  <w15:commentEx w15:paraId="0D2A4458" w15:done="0"/>
  <w15:commentEx w15:paraId="13E24591" w15:done="0"/>
  <w15:commentEx w15:paraId="35F1D1F4" w15:done="0"/>
  <w15:commentEx w15:paraId="21AB45F2" w15:done="0"/>
  <w15:commentEx w15:paraId="44A7D93E" w15:done="0"/>
  <w15:commentEx w15:paraId="30819833" w15:done="0"/>
  <w15:commentEx w15:paraId="02C4ACA2" w15:done="0"/>
  <w15:commentEx w15:paraId="1AC2EAF9" w15:done="0"/>
  <w15:commentEx w15:paraId="62423813" w15:done="0"/>
  <w15:commentEx w15:paraId="36BF798B" w15:done="0"/>
  <w15:commentEx w15:paraId="523D9BA5" w15:paraIdParent="36BF798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57A718" w16cex:dateUtc="2026-03-09T08:51:00Z"/>
  <w16cex:commentExtensible w16cex:durableId="1A5C16B3" w16cex:dateUtc="2026-03-09T08:51:00Z"/>
  <w16cex:commentExtensible w16cex:durableId="1332FB5F" w16cex:dateUtc="2026-03-09T08:51:00Z"/>
  <w16cex:commentExtensible w16cex:durableId="03057F95" w16cex:dateUtc="2026-03-09T08:52:00Z"/>
  <w16cex:commentExtensible w16cex:durableId="2DE39895" w16cex:dateUtc="2026-03-09T08:52:00Z"/>
  <w16cex:commentExtensible w16cex:durableId="38066A02" w16cex:dateUtc="2026-03-09T08:52:00Z"/>
  <w16cex:commentExtensible w16cex:durableId="29CD4E43" w16cex:dateUtc="2026-03-09T08:53:00Z"/>
  <w16cex:commentExtensible w16cex:durableId="0458AEB3" w16cex:dateUtc="2026-03-09T08:53:00Z"/>
  <w16cex:commentExtensible w16cex:durableId="64E58319" w16cex:dateUtc="2026-03-09T08:53:00Z"/>
  <w16cex:commentExtensible w16cex:durableId="45563078" w16cex:dateUtc="2026-03-09T08:54:00Z"/>
  <w16cex:commentExtensible w16cex:durableId="45128E42" w16cex:dateUtc="2026-03-09T08:55:00Z"/>
  <w16cex:commentExtensible w16cex:durableId="19314C6D" w16cex:dateUtc="2026-03-09T08: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D2801D" w16cid:durableId="0457A718"/>
  <w16cid:commentId w16cid:paraId="0D2A4458" w16cid:durableId="1A5C16B3"/>
  <w16cid:commentId w16cid:paraId="13E24591" w16cid:durableId="1332FB5F"/>
  <w16cid:commentId w16cid:paraId="35F1D1F4" w16cid:durableId="03057F95"/>
  <w16cid:commentId w16cid:paraId="21AB45F2" w16cid:durableId="2DE39895"/>
  <w16cid:commentId w16cid:paraId="44A7D93E" w16cid:durableId="38066A02"/>
  <w16cid:commentId w16cid:paraId="30819833" w16cid:durableId="29CD4E43"/>
  <w16cid:commentId w16cid:paraId="02C4ACA2" w16cid:durableId="0458AEB3"/>
  <w16cid:commentId w16cid:paraId="1AC2EAF9" w16cid:durableId="64E58319"/>
  <w16cid:commentId w16cid:paraId="62423813" w16cid:durableId="45563078"/>
  <w16cid:commentId w16cid:paraId="36BF798B" w16cid:durableId="45128E42"/>
  <w16cid:commentId w16cid:paraId="523D9BA5" w16cid:durableId="19314C6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E2458" w14:textId="77777777" w:rsidR="008312B6" w:rsidRDefault="008312B6">
      <w:r>
        <w:separator/>
      </w:r>
    </w:p>
  </w:endnote>
  <w:endnote w:type="continuationSeparator" w:id="0">
    <w:p w14:paraId="134523CF" w14:textId="77777777" w:rsidR="008312B6" w:rsidRDefault="008312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B330CD" w:rsidR="008D790C" w:rsidP="00B330CD" w:rsidRDefault="008D790C" w14:paraId="31CBF2F3" w14:textId="77777777">
    <w:pPr>
      <w:spacing w:before="80"/>
      <w:jc w:val="right"/>
      <w:rPr>
        <w:rFonts w:asciiTheme="minorHAnsi" w:hAnsiTheme="minorHAnsi"/>
        <w:sz w:val="16"/>
        <w:szCs w:val="16"/>
      </w:rPr>
    </w:pPr>
    <w:r w:rsidRPr="00B330CD">
      <w:rPr>
        <w:rFonts w:eastAsia="Aptos" w:cs="Aptos" w:asciiTheme="minorHAnsi" w:hAnsiTheme="minorHAnsi"/>
        <w:color w:val="4D4D4F"/>
        <w:sz w:val="16"/>
        <w:szCs w:val="16"/>
      </w:rPr>
      <w:t xml:space="preserve">Page </w:t>
    </w:r>
    <w:r w:rsidRPr="00B330CD">
      <w:rPr>
        <w:rFonts w:asciiTheme="minorHAnsi" w:hAnsiTheme="minorHAnsi"/>
        <w:sz w:val="16"/>
        <w:szCs w:val="16"/>
      </w:rPr>
      <w:fldChar w:fldCharType="begin"/>
    </w:r>
    <w:r w:rsidRPr="00B330CD">
      <w:rPr>
        <w:rFonts w:asciiTheme="minorHAnsi" w:hAnsiTheme="minorHAnsi"/>
        <w:sz w:val="16"/>
        <w:szCs w:val="16"/>
      </w:rPr>
      <w:instrText>PAGE</w:instrText>
    </w:r>
    <w:r w:rsidRPr="00B330CD">
      <w:rPr>
        <w:rFonts w:asciiTheme="minorHAnsi" w:hAnsiTheme="minorHAnsi"/>
        <w:sz w:val="16"/>
        <w:szCs w:val="16"/>
      </w:rPr>
      <w:fldChar w:fldCharType="separate"/>
    </w:r>
    <w:r w:rsidRPr="00B330CD">
      <w:rPr>
        <w:rFonts w:eastAsia="Aptos" w:cs="Aptos" w:asciiTheme="minorHAnsi" w:hAnsiTheme="minorHAnsi"/>
        <w:color w:val="4D4D4F"/>
        <w:sz w:val="16"/>
        <w:szCs w:val="16"/>
      </w:rPr>
      <w:t>1</w:t>
    </w:r>
    <w:r w:rsidRPr="00B330CD">
      <w:rPr>
        <w:rFonts w:eastAsia="Aptos" w:cs="Aptos" w:asciiTheme="minorHAnsi" w:hAnsiTheme="minorHAnsi"/>
        <w:color w:val="4D4D4F"/>
        <w:sz w:val="16"/>
        <w:szCs w:val="16"/>
      </w:rPr>
      <w:fldChar w:fldCharType="end"/>
    </w:r>
    <w:r w:rsidRPr="00B330CD">
      <w:rPr>
        <w:rFonts w:eastAsia="Aptos" w:cs="Aptos" w:asciiTheme="minorHAnsi" w:hAnsiTheme="minorHAnsi"/>
        <w:color w:val="4D4D4F"/>
        <w:sz w:val="16"/>
        <w:szCs w:val="16"/>
      </w:rPr>
      <w:t xml:space="preserve"> of </w:t>
    </w:r>
    <w:r w:rsidRPr="00B330CD">
      <w:rPr>
        <w:rFonts w:asciiTheme="minorHAnsi" w:hAnsiTheme="minorHAnsi"/>
        <w:sz w:val="16"/>
        <w:szCs w:val="16"/>
      </w:rPr>
      <w:fldChar w:fldCharType="begin"/>
    </w:r>
    <w:r w:rsidRPr="00B330CD">
      <w:rPr>
        <w:rFonts w:asciiTheme="minorHAnsi" w:hAnsiTheme="minorHAnsi"/>
        <w:sz w:val="16"/>
        <w:szCs w:val="16"/>
      </w:rPr>
      <w:instrText>NUMPAGES</w:instrText>
    </w:r>
    <w:r w:rsidRPr="00B330CD">
      <w:rPr>
        <w:rFonts w:asciiTheme="minorHAnsi" w:hAnsiTheme="minorHAnsi"/>
        <w:sz w:val="16"/>
        <w:szCs w:val="16"/>
      </w:rPr>
      <w:fldChar w:fldCharType="separate"/>
    </w:r>
    <w:r w:rsidRPr="00B330CD">
      <w:rPr>
        <w:rFonts w:eastAsia="Aptos" w:cs="Aptos" w:asciiTheme="minorHAnsi" w:hAnsiTheme="minorHAnsi"/>
        <w:color w:val="4D4D4F"/>
        <w:sz w:val="16"/>
        <w:szCs w:val="16"/>
      </w:rPr>
      <w:t>1</w:t>
    </w:r>
    <w:r w:rsidRPr="00B330CD">
      <w:rPr>
        <w:rFonts w:eastAsia="Aptos" w:cs="Aptos" w:asciiTheme="minorHAnsi" w:hAnsiTheme="minorHAnsi"/>
        <w:color w:val="4D4D4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70B30" w:rsidR="008D790C" w:rsidP="00670B30" w:rsidRDefault="008D790C" w14:paraId="386E9003" w14:textId="77777777">
    <w:pPr>
      <w:spacing w:before="80"/>
      <w:jc w:val="right"/>
      <w:rPr>
        <w:rFonts w:asciiTheme="minorHAnsi" w:hAnsiTheme="minorHAnsi"/>
        <w:sz w:val="16"/>
        <w:szCs w:val="16"/>
      </w:rPr>
    </w:pPr>
    <w:r w:rsidRPr="00670B30">
      <w:rPr>
        <w:rFonts w:eastAsia="Aptos" w:cs="Aptos" w:asciiTheme="minorHAnsi" w:hAnsiTheme="minorHAnsi"/>
        <w:color w:val="4D4D4F"/>
        <w:sz w:val="16"/>
        <w:szCs w:val="16"/>
      </w:rPr>
      <w:t xml:space="preserve">Page </w:t>
    </w:r>
    <w:r w:rsidRPr="00670B30">
      <w:rPr>
        <w:rFonts w:asciiTheme="minorHAnsi" w:hAnsiTheme="minorHAnsi"/>
        <w:sz w:val="16"/>
        <w:szCs w:val="16"/>
      </w:rPr>
      <w:fldChar w:fldCharType="begin"/>
    </w:r>
    <w:r w:rsidRPr="00670B30">
      <w:rPr>
        <w:rFonts w:asciiTheme="minorHAnsi" w:hAnsiTheme="minorHAnsi"/>
        <w:sz w:val="16"/>
        <w:szCs w:val="16"/>
      </w:rPr>
      <w:instrText>PAGE</w:instrText>
    </w:r>
    <w:r w:rsidRPr="00670B30">
      <w:rPr>
        <w:rFonts w:asciiTheme="minorHAnsi" w:hAnsiTheme="minorHAnsi"/>
        <w:sz w:val="16"/>
        <w:szCs w:val="16"/>
      </w:rPr>
      <w:fldChar w:fldCharType="separate"/>
    </w:r>
    <w:r w:rsidRPr="00670B30">
      <w:rPr>
        <w:rFonts w:eastAsia="Aptos" w:cs="Aptos" w:asciiTheme="minorHAnsi" w:hAnsiTheme="minorHAnsi"/>
        <w:color w:val="4D4D4F"/>
        <w:sz w:val="16"/>
        <w:szCs w:val="16"/>
      </w:rPr>
      <w:t>1</w:t>
    </w:r>
    <w:r w:rsidRPr="00670B30">
      <w:rPr>
        <w:rFonts w:eastAsia="Aptos" w:cs="Aptos" w:asciiTheme="minorHAnsi" w:hAnsiTheme="minorHAnsi"/>
        <w:color w:val="4D4D4F"/>
        <w:sz w:val="16"/>
        <w:szCs w:val="16"/>
      </w:rPr>
      <w:fldChar w:fldCharType="end"/>
    </w:r>
    <w:r w:rsidRPr="00670B30">
      <w:rPr>
        <w:rFonts w:eastAsia="Aptos" w:cs="Aptos" w:asciiTheme="minorHAnsi" w:hAnsiTheme="minorHAnsi"/>
        <w:color w:val="4D4D4F"/>
        <w:sz w:val="16"/>
        <w:szCs w:val="16"/>
      </w:rPr>
      <w:t xml:space="preserve"> of </w:t>
    </w:r>
    <w:r w:rsidRPr="00670B30">
      <w:rPr>
        <w:rFonts w:asciiTheme="minorHAnsi" w:hAnsiTheme="minorHAnsi"/>
        <w:sz w:val="16"/>
        <w:szCs w:val="16"/>
      </w:rPr>
      <w:fldChar w:fldCharType="begin"/>
    </w:r>
    <w:r w:rsidRPr="00670B30">
      <w:rPr>
        <w:rFonts w:asciiTheme="minorHAnsi" w:hAnsiTheme="minorHAnsi"/>
        <w:sz w:val="16"/>
        <w:szCs w:val="16"/>
      </w:rPr>
      <w:instrText>NUMPAGES</w:instrText>
    </w:r>
    <w:r w:rsidRPr="00670B30">
      <w:rPr>
        <w:rFonts w:asciiTheme="minorHAnsi" w:hAnsiTheme="minorHAnsi"/>
        <w:sz w:val="16"/>
        <w:szCs w:val="16"/>
      </w:rPr>
      <w:fldChar w:fldCharType="separate"/>
    </w:r>
    <w:r w:rsidRPr="00670B30">
      <w:rPr>
        <w:rFonts w:eastAsia="Aptos" w:cs="Aptos" w:asciiTheme="minorHAnsi" w:hAnsiTheme="minorHAnsi"/>
        <w:color w:val="4D4D4F"/>
        <w:sz w:val="16"/>
        <w:szCs w:val="16"/>
      </w:rPr>
      <w:t>1</w:t>
    </w:r>
    <w:r w:rsidRPr="00670B30">
      <w:rPr>
        <w:rFonts w:eastAsia="Aptos" w:cs="Aptos" w:asciiTheme="minorHAnsi" w:hAnsiTheme="minorHAnsi"/>
        <w:color w:val="4D4D4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B330CD" w:rsidR="008D790C" w:rsidP="00B330CD" w:rsidRDefault="008D790C" w14:paraId="5D665C9E" w14:textId="77777777">
    <w:pPr>
      <w:spacing w:before="80"/>
      <w:jc w:val="right"/>
      <w:rPr>
        <w:rFonts w:asciiTheme="minorHAnsi" w:hAnsiTheme="minorHAnsi"/>
        <w:sz w:val="16"/>
        <w:szCs w:val="16"/>
      </w:rPr>
    </w:pPr>
    <w:r w:rsidRPr="00B330CD">
      <w:rPr>
        <w:rFonts w:eastAsia="Aptos" w:cs="Aptos" w:asciiTheme="minorHAnsi" w:hAnsiTheme="minorHAnsi"/>
        <w:color w:val="4D4D4F"/>
        <w:sz w:val="16"/>
        <w:szCs w:val="16"/>
      </w:rPr>
      <w:t xml:space="preserve">Page </w:t>
    </w:r>
    <w:r w:rsidRPr="00B330CD">
      <w:rPr>
        <w:rFonts w:asciiTheme="minorHAnsi" w:hAnsiTheme="minorHAnsi"/>
        <w:sz w:val="16"/>
        <w:szCs w:val="16"/>
      </w:rPr>
      <w:fldChar w:fldCharType="begin"/>
    </w:r>
    <w:r w:rsidRPr="00B330CD">
      <w:rPr>
        <w:rFonts w:asciiTheme="minorHAnsi" w:hAnsiTheme="minorHAnsi"/>
        <w:sz w:val="16"/>
        <w:szCs w:val="16"/>
      </w:rPr>
      <w:instrText>PAGE</w:instrText>
    </w:r>
    <w:r w:rsidRPr="00B330CD">
      <w:rPr>
        <w:rFonts w:asciiTheme="minorHAnsi" w:hAnsiTheme="minorHAnsi"/>
        <w:sz w:val="16"/>
        <w:szCs w:val="16"/>
      </w:rPr>
      <w:fldChar w:fldCharType="separate"/>
    </w:r>
    <w:r w:rsidRPr="00B330CD">
      <w:rPr>
        <w:rFonts w:eastAsia="Aptos" w:cs="Aptos" w:asciiTheme="minorHAnsi" w:hAnsiTheme="minorHAnsi"/>
        <w:color w:val="4D4D4F"/>
        <w:sz w:val="16"/>
        <w:szCs w:val="16"/>
      </w:rPr>
      <w:t>1</w:t>
    </w:r>
    <w:r w:rsidRPr="00B330CD">
      <w:rPr>
        <w:rFonts w:eastAsia="Aptos" w:cs="Aptos" w:asciiTheme="minorHAnsi" w:hAnsiTheme="minorHAnsi"/>
        <w:color w:val="4D4D4F"/>
        <w:sz w:val="16"/>
        <w:szCs w:val="16"/>
      </w:rPr>
      <w:fldChar w:fldCharType="end"/>
    </w:r>
    <w:r w:rsidRPr="00B330CD">
      <w:rPr>
        <w:rFonts w:eastAsia="Aptos" w:cs="Aptos" w:asciiTheme="minorHAnsi" w:hAnsiTheme="minorHAnsi"/>
        <w:color w:val="4D4D4F"/>
        <w:sz w:val="16"/>
        <w:szCs w:val="16"/>
      </w:rPr>
      <w:t xml:space="preserve"> of </w:t>
    </w:r>
    <w:r w:rsidRPr="00B330CD">
      <w:rPr>
        <w:rFonts w:asciiTheme="minorHAnsi" w:hAnsiTheme="minorHAnsi"/>
        <w:sz w:val="16"/>
        <w:szCs w:val="16"/>
      </w:rPr>
      <w:fldChar w:fldCharType="begin"/>
    </w:r>
    <w:r w:rsidRPr="00B330CD">
      <w:rPr>
        <w:rFonts w:asciiTheme="minorHAnsi" w:hAnsiTheme="minorHAnsi"/>
        <w:sz w:val="16"/>
        <w:szCs w:val="16"/>
      </w:rPr>
      <w:instrText>NUMPAGES</w:instrText>
    </w:r>
    <w:r w:rsidRPr="00B330CD">
      <w:rPr>
        <w:rFonts w:asciiTheme="minorHAnsi" w:hAnsiTheme="minorHAnsi"/>
        <w:sz w:val="16"/>
        <w:szCs w:val="16"/>
      </w:rPr>
      <w:fldChar w:fldCharType="separate"/>
    </w:r>
    <w:r w:rsidRPr="00B330CD">
      <w:rPr>
        <w:rFonts w:eastAsia="Aptos" w:cs="Aptos" w:asciiTheme="minorHAnsi" w:hAnsiTheme="minorHAnsi"/>
        <w:color w:val="4D4D4F"/>
        <w:sz w:val="16"/>
        <w:szCs w:val="16"/>
      </w:rPr>
      <w:t>1</w:t>
    </w:r>
    <w:r w:rsidRPr="00B330CD">
      <w:rPr>
        <w:rFonts w:eastAsia="Aptos" w:cs="Aptos" w:asciiTheme="minorHAnsi" w:hAnsiTheme="minorHAnsi"/>
        <w:color w:val="4D4D4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BC365" w14:textId="77777777" w:rsidR="008312B6" w:rsidRDefault="008312B6">
      <w:r>
        <w:separator/>
      </w:r>
    </w:p>
  </w:footnote>
  <w:footnote w:type="continuationSeparator" w:id="0">
    <w:p w14:paraId="48E4C788" w14:textId="77777777" w:rsidR="008312B6" w:rsidRDefault="008312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74565" w:rsidR="008D790C" w:rsidRDefault="008D790C" w14:paraId="76A13B76" w14:textId="77777777">
    <w:pPr>
      <w:pBdr>
        <w:bottom w:val="single" w:color="5F0229" w:sz="6" w:space="1"/>
      </w:pBdr>
      <w:tabs>
        <w:tab w:val="right" w:pos="9746"/>
      </w:tabs>
      <w:spacing w:after="80"/>
      <w:rPr>
        <w:rFonts w:ascii="Aptos" w:hAnsi="Aptos" w:eastAsia="Aptos" w:cs="Aptos"/>
        <w:color w:val="4D4D4F"/>
        <w:sz w:val="16"/>
        <w:szCs w:val="16"/>
      </w:rPr>
    </w:pPr>
    <w:r>
      <w:rPr>
        <w:rFonts w:ascii="Aptos" w:hAnsi="Aptos" w:eastAsia="Aptos" w:cs="Aptos"/>
        <w:color w:val="4D4D4F"/>
        <w:sz w:val="16"/>
        <w:szCs w:val="16"/>
      </w:rPr>
      <w:t>BARTOK Programme | MOSA Schedule 8 | Service Manuals | Confidential Tech Mahindra</w:t>
    </w:r>
    <w:r>
      <w:rPr>
        <w:rFonts w:ascii="Aptos" w:hAnsi="Aptos" w:eastAsia="Aptos" w:cs="Aptos"/>
        <w:sz w:val="16"/>
        <w:szCs w:val="16"/>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D790C" w:rsidRDefault="008D790C" w14:paraId="03DA3216" w14:textId="77777777">
    <w:pPr>
      <w:pBdr>
        <w:bottom w:val="single" w:color="5F0229" w:sz="6" w:space="1"/>
      </w:pBdr>
      <w:tabs>
        <w:tab w:val="right" w:pos="14678"/>
      </w:tabs>
      <w:spacing w:after="80"/>
    </w:pPr>
    <w:r>
      <w:rPr>
        <w:rFonts w:ascii="Aptos" w:hAnsi="Aptos" w:eastAsia="Aptos" w:cs="Aptos"/>
        <w:color w:val="4D4D4F"/>
        <w:sz w:val="16"/>
        <w:szCs w:val="16"/>
      </w:rPr>
      <w:t>BARTOK Programme | MOSA Schedule 8 | Confidential — Tech Mahindra</w:t>
    </w:r>
    <w:r>
      <w:rPr>
        <w:rFonts w:ascii="Aptos" w:hAnsi="Aptos" w:eastAsia="Aptos" w:cs="Aptos"/>
        <w:sz w:val="16"/>
        <w:szCs w:val="16"/>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D790C" w:rsidRDefault="008D790C" w14:paraId="45ABBC4F" w14:textId="77777777">
    <w:pPr>
      <w:pBdr>
        <w:bottom w:val="single" w:color="5F0229" w:sz="6" w:space="1"/>
      </w:pBdr>
      <w:tabs>
        <w:tab w:val="right" w:pos="9746"/>
      </w:tabs>
      <w:spacing w:after="80"/>
    </w:pPr>
    <w:r>
      <w:rPr>
        <w:rFonts w:ascii="Aptos" w:hAnsi="Aptos" w:eastAsia="Aptos" w:cs="Aptos"/>
        <w:color w:val="4D4D4F"/>
        <w:sz w:val="16"/>
        <w:szCs w:val="16"/>
      </w:rPr>
      <w:t>BARTOK Programme | MOSA Schedule 8 | Confidential — Tech Mahindra</w:t>
    </w:r>
    <w:r>
      <w:rPr>
        <w:rFonts w:ascii="Aptos" w:hAnsi="Aptos" w:eastAsia="Aptos" w:cs="Aptos"/>
        <w:sz w:val="16"/>
        <w:szCs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90F31"/>
    <w:multiLevelType w:val="hybridMultilevel"/>
    <w:tmpl w:val="E6A62BAE"/>
    <w:lvl w:ilvl="0" w:tplc="3D9C1C9C">
      <w:start w:val="1"/>
      <w:numFmt w:val="bullet"/>
      <w:lvlText w:val="•"/>
      <w:lvlJc w:val="left"/>
      <w:pPr>
        <w:ind w:left="720" w:hanging="360"/>
      </w:pPr>
    </w:lvl>
    <w:lvl w:ilvl="1" w:tplc="DE34E99C">
      <w:numFmt w:val="decimal"/>
      <w:lvlText w:val=""/>
      <w:lvlJc w:val="left"/>
    </w:lvl>
    <w:lvl w:ilvl="2" w:tplc="93964D52">
      <w:numFmt w:val="decimal"/>
      <w:lvlText w:val=""/>
      <w:lvlJc w:val="left"/>
    </w:lvl>
    <w:lvl w:ilvl="3" w:tplc="C314814A">
      <w:numFmt w:val="decimal"/>
      <w:lvlText w:val=""/>
      <w:lvlJc w:val="left"/>
    </w:lvl>
    <w:lvl w:ilvl="4" w:tplc="67D26440">
      <w:numFmt w:val="decimal"/>
      <w:lvlText w:val=""/>
      <w:lvlJc w:val="left"/>
    </w:lvl>
    <w:lvl w:ilvl="5" w:tplc="8526694A">
      <w:numFmt w:val="decimal"/>
      <w:lvlText w:val=""/>
      <w:lvlJc w:val="left"/>
    </w:lvl>
    <w:lvl w:ilvl="6" w:tplc="C166FB12">
      <w:numFmt w:val="decimal"/>
      <w:lvlText w:val=""/>
      <w:lvlJc w:val="left"/>
    </w:lvl>
    <w:lvl w:ilvl="7" w:tplc="A65829DE">
      <w:numFmt w:val="decimal"/>
      <w:lvlText w:val=""/>
      <w:lvlJc w:val="left"/>
    </w:lvl>
    <w:lvl w:ilvl="8" w:tplc="9DB21E8C">
      <w:numFmt w:val="decimal"/>
      <w:lvlText w:val=""/>
      <w:lvlJc w:val="left"/>
    </w:lvl>
  </w:abstractNum>
  <w:abstractNum w:abstractNumId="1" w15:restartNumberingAfterBreak="0">
    <w:nsid w:val="28BA2BA6"/>
    <w:multiLevelType w:val="hybridMultilevel"/>
    <w:tmpl w:val="6F7A2A92"/>
    <w:lvl w:ilvl="0" w:tplc="6FD2294A">
      <w:start w:val="1"/>
      <w:numFmt w:val="bullet"/>
      <w:lvlText w:val="●"/>
      <w:lvlJc w:val="left"/>
      <w:pPr>
        <w:ind w:left="720" w:hanging="360"/>
      </w:pPr>
    </w:lvl>
    <w:lvl w:ilvl="1" w:tplc="5A54A898">
      <w:start w:val="1"/>
      <w:numFmt w:val="bullet"/>
      <w:lvlText w:val="○"/>
      <w:lvlJc w:val="left"/>
      <w:pPr>
        <w:ind w:left="1440" w:hanging="360"/>
      </w:pPr>
    </w:lvl>
    <w:lvl w:ilvl="2" w:tplc="3F24BABA">
      <w:start w:val="1"/>
      <w:numFmt w:val="bullet"/>
      <w:lvlText w:val="■"/>
      <w:lvlJc w:val="left"/>
      <w:pPr>
        <w:ind w:left="2160" w:hanging="360"/>
      </w:pPr>
    </w:lvl>
    <w:lvl w:ilvl="3" w:tplc="F7063FEC">
      <w:start w:val="1"/>
      <w:numFmt w:val="bullet"/>
      <w:lvlText w:val="●"/>
      <w:lvlJc w:val="left"/>
      <w:pPr>
        <w:ind w:left="2880" w:hanging="360"/>
      </w:pPr>
    </w:lvl>
    <w:lvl w:ilvl="4" w:tplc="BFAA989C">
      <w:start w:val="1"/>
      <w:numFmt w:val="bullet"/>
      <w:lvlText w:val="○"/>
      <w:lvlJc w:val="left"/>
      <w:pPr>
        <w:ind w:left="3600" w:hanging="360"/>
      </w:pPr>
    </w:lvl>
    <w:lvl w:ilvl="5" w:tplc="2522E636">
      <w:start w:val="1"/>
      <w:numFmt w:val="bullet"/>
      <w:lvlText w:val="■"/>
      <w:lvlJc w:val="left"/>
      <w:pPr>
        <w:ind w:left="4320" w:hanging="360"/>
      </w:pPr>
    </w:lvl>
    <w:lvl w:ilvl="6" w:tplc="55981E42">
      <w:start w:val="1"/>
      <w:numFmt w:val="bullet"/>
      <w:lvlText w:val="●"/>
      <w:lvlJc w:val="left"/>
      <w:pPr>
        <w:ind w:left="5040" w:hanging="360"/>
      </w:pPr>
    </w:lvl>
    <w:lvl w:ilvl="7" w:tplc="1E9A606A">
      <w:start w:val="1"/>
      <w:numFmt w:val="bullet"/>
      <w:lvlText w:val="●"/>
      <w:lvlJc w:val="left"/>
      <w:pPr>
        <w:ind w:left="5760" w:hanging="360"/>
      </w:pPr>
    </w:lvl>
    <w:lvl w:ilvl="8" w:tplc="406CC0FA">
      <w:start w:val="1"/>
      <w:numFmt w:val="bullet"/>
      <w:lvlText w:val="●"/>
      <w:lvlJc w:val="left"/>
      <w:pPr>
        <w:ind w:left="6480" w:hanging="360"/>
      </w:pPr>
    </w:lvl>
  </w:abstractNum>
  <w:num w:numId="1" w16cid:durableId="1570188937">
    <w:abstractNumId w:val="0"/>
    <w:lvlOverride w:ilvl="0">
      <w:startOverride w:val="1"/>
    </w:lvlOverride>
  </w:num>
  <w:num w:numId="2" w16cid:durableId="1943998321">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ushik Iyer2">
    <w15:presenceInfo w15:providerId="AD" w15:userId="S::KI00542371@TechMahindra.com::56e96637-0e97-49ac-8506-794c4f7ab52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A15"/>
    <w:rsid w:val="00022B3C"/>
    <w:rsid w:val="00071ED1"/>
    <w:rsid w:val="000A293E"/>
    <w:rsid w:val="000D7AB4"/>
    <w:rsid w:val="000F23D0"/>
    <w:rsid w:val="00112F34"/>
    <w:rsid w:val="001211BF"/>
    <w:rsid w:val="00132111"/>
    <w:rsid w:val="0014023A"/>
    <w:rsid w:val="00142B96"/>
    <w:rsid w:val="001478D9"/>
    <w:rsid w:val="00193C9D"/>
    <w:rsid w:val="001E716D"/>
    <w:rsid w:val="00246497"/>
    <w:rsid w:val="002C5280"/>
    <w:rsid w:val="00315698"/>
    <w:rsid w:val="0032584C"/>
    <w:rsid w:val="0032722E"/>
    <w:rsid w:val="00334DCA"/>
    <w:rsid w:val="00341FE6"/>
    <w:rsid w:val="003C4791"/>
    <w:rsid w:val="003D2221"/>
    <w:rsid w:val="003D74E5"/>
    <w:rsid w:val="003E1825"/>
    <w:rsid w:val="00412858"/>
    <w:rsid w:val="0043406C"/>
    <w:rsid w:val="004B4E01"/>
    <w:rsid w:val="004D7284"/>
    <w:rsid w:val="005B282C"/>
    <w:rsid w:val="005D11E3"/>
    <w:rsid w:val="005F1539"/>
    <w:rsid w:val="006359F9"/>
    <w:rsid w:val="00635F9E"/>
    <w:rsid w:val="00650661"/>
    <w:rsid w:val="00650E9F"/>
    <w:rsid w:val="00664748"/>
    <w:rsid w:val="00670B30"/>
    <w:rsid w:val="00675911"/>
    <w:rsid w:val="006C3841"/>
    <w:rsid w:val="006D0D4E"/>
    <w:rsid w:val="00720EA8"/>
    <w:rsid w:val="0072444C"/>
    <w:rsid w:val="00730241"/>
    <w:rsid w:val="007321B5"/>
    <w:rsid w:val="00752D86"/>
    <w:rsid w:val="00753C7D"/>
    <w:rsid w:val="00774565"/>
    <w:rsid w:val="007909C9"/>
    <w:rsid w:val="007D04E3"/>
    <w:rsid w:val="007D7C53"/>
    <w:rsid w:val="007E1C2D"/>
    <w:rsid w:val="007E7055"/>
    <w:rsid w:val="00804AF3"/>
    <w:rsid w:val="00806C4B"/>
    <w:rsid w:val="008312B6"/>
    <w:rsid w:val="0084728E"/>
    <w:rsid w:val="008D790C"/>
    <w:rsid w:val="0090725A"/>
    <w:rsid w:val="00923AFA"/>
    <w:rsid w:val="00927F13"/>
    <w:rsid w:val="00947D84"/>
    <w:rsid w:val="00956CC9"/>
    <w:rsid w:val="00960530"/>
    <w:rsid w:val="00997D23"/>
    <w:rsid w:val="009A0DEB"/>
    <w:rsid w:val="009B6475"/>
    <w:rsid w:val="009B699A"/>
    <w:rsid w:val="009C54C8"/>
    <w:rsid w:val="009F1543"/>
    <w:rsid w:val="00A11A15"/>
    <w:rsid w:val="00A33058"/>
    <w:rsid w:val="00A400C3"/>
    <w:rsid w:val="00AC7CF4"/>
    <w:rsid w:val="00AF089C"/>
    <w:rsid w:val="00B04C73"/>
    <w:rsid w:val="00B21FDF"/>
    <w:rsid w:val="00B23ED4"/>
    <w:rsid w:val="00B330CD"/>
    <w:rsid w:val="00B40545"/>
    <w:rsid w:val="00B768A1"/>
    <w:rsid w:val="00B776F6"/>
    <w:rsid w:val="00B777B9"/>
    <w:rsid w:val="00C342A4"/>
    <w:rsid w:val="00C50C1E"/>
    <w:rsid w:val="00C559C4"/>
    <w:rsid w:val="00C7598F"/>
    <w:rsid w:val="00CA427B"/>
    <w:rsid w:val="00CC2E8C"/>
    <w:rsid w:val="00CD3475"/>
    <w:rsid w:val="00CE04DB"/>
    <w:rsid w:val="00CE5230"/>
    <w:rsid w:val="00CF6656"/>
    <w:rsid w:val="00CF7DB0"/>
    <w:rsid w:val="00D00759"/>
    <w:rsid w:val="00D13452"/>
    <w:rsid w:val="00D252FB"/>
    <w:rsid w:val="00D35F16"/>
    <w:rsid w:val="00D857FF"/>
    <w:rsid w:val="00DA0542"/>
    <w:rsid w:val="00DE3D58"/>
    <w:rsid w:val="00DF5382"/>
    <w:rsid w:val="00E055DA"/>
    <w:rsid w:val="00E16485"/>
    <w:rsid w:val="00E37BE6"/>
    <w:rsid w:val="00E54483"/>
    <w:rsid w:val="00EA38EB"/>
    <w:rsid w:val="00EC7857"/>
    <w:rsid w:val="00F018AD"/>
    <w:rsid w:val="00F1137A"/>
    <w:rsid w:val="00F23028"/>
    <w:rsid w:val="00F25478"/>
    <w:rsid w:val="00F277E7"/>
    <w:rsid w:val="00F9236D"/>
    <w:rsid w:val="00F93ECC"/>
    <w:rsid w:val="00F96960"/>
    <w:rsid w:val="00FA04BD"/>
    <w:rsid w:val="00FA2A78"/>
    <w:rsid w:val="00FA446B"/>
    <w:rsid w:val="00FC2B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6802FD1"/>
  <w15:docId w15:val="{4AE2DAEE-0ED4-BB49-935F-869B44A85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Aptos" w:eastAsia="Aptos" w:hAnsi="Aptos" w:cs="Aptos"/>
      <w:b/>
      <w:color w:val="FFFFFF"/>
      <w:sz w:val="24"/>
      <w:szCs w:val="24"/>
    </w:rPr>
  </w:style>
  <w:style w:type="paragraph" w:styleId="Heading2">
    <w:name w:val="heading 2"/>
    <w:uiPriority w:val="9"/>
    <w:unhideWhenUsed/>
    <w:qFormat/>
    <w:pPr>
      <w:outlineLvl w:val="1"/>
    </w:pPr>
    <w:rPr>
      <w:rFonts w:ascii="Aptos" w:eastAsia="Aptos" w:hAnsi="Aptos" w:cs="Aptos"/>
      <w:b/>
      <w:color w:val="5F0229"/>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B23ED4"/>
    <w:pPr>
      <w:tabs>
        <w:tab w:val="center" w:pos="4513"/>
        <w:tab w:val="right" w:pos="9026"/>
      </w:tabs>
    </w:pPr>
  </w:style>
  <w:style w:type="character" w:customStyle="1" w:styleId="HeaderChar">
    <w:name w:val="Header Char"/>
    <w:basedOn w:val="DefaultParagraphFont"/>
    <w:link w:val="Header"/>
    <w:uiPriority w:val="99"/>
    <w:rsid w:val="00B23ED4"/>
  </w:style>
  <w:style w:type="paragraph" w:styleId="Footer">
    <w:name w:val="footer"/>
    <w:basedOn w:val="Normal"/>
    <w:link w:val="FooterChar"/>
    <w:uiPriority w:val="99"/>
    <w:unhideWhenUsed/>
    <w:rsid w:val="00B23ED4"/>
    <w:pPr>
      <w:tabs>
        <w:tab w:val="center" w:pos="4513"/>
        <w:tab w:val="right" w:pos="9026"/>
      </w:tabs>
    </w:pPr>
  </w:style>
  <w:style w:type="character" w:customStyle="1" w:styleId="FooterChar">
    <w:name w:val="Footer Char"/>
    <w:basedOn w:val="DefaultParagraphFont"/>
    <w:link w:val="Footer"/>
    <w:uiPriority w:val="99"/>
    <w:rsid w:val="00B23ED4"/>
  </w:style>
  <w:style w:type="paragraph" w:styleId="TOC2">
    <w:name w:val="toc 2"/>
    <w:basedOn w:val="Normal"/>
    <w:next w:val="Normal"/>
    <w:autoRedefine/>
    <w:uiPriority w:val="39"/>
    <w:unhideWhenUsed/>
    <w:rsid w:val="00B330CD"/>
    <w:pPr>
      <w:spacing w:after="100"/>
      <w:ind w:left="200"/>
    </w:pPr>
    <w:rPr>
      <w:rFonts w:asciiTheme="minorHAnsi" w:hAnsiTheme="minorHAnsi"/>
    </w:rPr>
  </w:style>
  <w:style w:type="paragraph" w:styleId="TOC1">
    <w:name w:val="toc 1"/>
    <w:basedOn w:val="Normal"/>
    <w:next w:val="Normal"/>
    <w:autoRedefine/>
    <w:uiPriority w:val="39"/>
    <w:unhideWhenUsed/>
    <w:rsid w:val="00B330CD"/>
    <w:pPr>
      <w:spacing w:after="100"/>
    </w:pPr>
    <w:rPr>
      <w:rFonts w:asciiTheme="minorHAnsi" w:hAnsiTheme="minorHAnsi"/>
      <w:b/>
      <w:caps/>
    </w:rPr>
  </w:style>
  <w:style w:type="paragraph" w:styleId="TOC3">
    <w:name w:val="toc 3"/>
    <w:basedOn w:val="Normal"/>
    <w:next w:val="Normal"/>
    <w:autoRedefine/>
    <w:uiPriority w:val="39"/>
    <w:semiHidden/>
    <w:unhideWhenUsed/>
    <w:rsid w:val="00B330CD"/>
    <w:pPr>
      <w:spacing w:after="100"/>
      <w:ind w:left="400"/>
    </w:pPr>
    <w:rPr>
      <w:rFonts w:asciiTheme="minorHAnsi" w:hAnsiTheme="minorHAnsi"/>
    </w:rPr>
  </w:style>
  <w:style w:type="character" w:styleId="CommentReference">
    <w:name w:val="annotation reference"/>
    <w:basedOn w:val="DefaultParagraphFont"/>
    <w:uiPriority w:val="99"/>
    <w:semiHidden/>
    <w:unhideWhenUsed/>
    <w:rsid w:val="00E54483"/>
    <w:rPr>
      <w:sz w:val="16"/>
      <w:szCs w:val="16"/>
    </w:rPr>
  </w:style>
  <w:style w:type="paragraph" w:styleId="CommentText">
    <w:name w:val="annotation text"/>
    <w:basedOn w:val="Normal"/>
    <w:link w:val="CommentTextChar"/>
    <w:uiPriority w:val="99"/>
    <w:semiHidden/>
    <w:unhideWhenUsed/>
    <w:rsid w:val="00E54483"/>
  </w:style>
  <w:style w:type="character" w:customStyle="1" w:styleId="CommentTextChar">
    <w:name w:val="Comment Text Char"/>
    <w:basedOn w:val="DefaultParagraphFont"/>
    <w:link w:val="CommentText"/>
    <w:uiPriority w:val="99"/>
    <w:semiHidden/>
    <w:rsid w:val="00E54483"/>
  </w:style>
  <w:style w:type="paragraph" w:styleId="CommentSubject">
    <w:name w:val="annotation subject"/>
    <w:basedOn w:val="CommentText"/>
    <w:next w:val="CommentText"/>
    <w:link w:val="CommentSubjectChar"/>
    <w:uiPriority w:val="99"/>
    <w:semiHidden/>
    <w:unhideWhenUsed/>
    <w:rsid w:val="00E54483"/>
    <w:rPr>
      <w:b/>
      <w:bCs/>
    </w:rPr>
  </w:style>
  <w:style w:type="character" w:customStyle="1" w:styleId="CommentSubjectChar">
    <w:name w:val="Comment Subject Char"/>
    <w:basedOn w:val="CommentTextChar"/>
    <w:link w:val="CommentSubject"/>
    <w:uiPriority w:val="99"/>
    <w:semiHidden/>
    <w:rsid w:val="00E544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f0a7d39-d530-477b-a04a-6929745261ae">
      <Terms xmlns="http://schemas.microsoft.com/office/infopath/2007/PartnerControls"/>
    </lcf76f155ced4ddcb4097134ff3c332f>
    <_ip_UnifiedCompliancePolicyUIAction xmlns="http://schemas.microsoft.com/sharepoint/v3" xsi:nil="true"/>
    <_Flow_SignoffStatus xmlns="ef0a7d39-d530-477b-a04a-6929745261ae" xsi:nil="true"/>
    <ProposalType xmlns="ef0a7d39-d530-477b-a04a-6929745261ae" xsi:nil="true"/>
    <RoutingEnabled xmlns="ef0a7d39-d530-477b-a04a-6929745261ae">true</RoutingEnabled>
    <_DCDateModified xmlns="http://schemas.microsoft.com/sharepoint/v3/fields" xsi:nil="true"/>
    <ServiceOfferings xmlns="ef0a7d39-d530-477b-a04a-6929745261ae" xsi:nil="true"/>
    <lrrv xmlns="ef0a7d39-d530-477b-a04a-6929745261ae" xsi:nil="true"/>
    <ProjectName xmlns="ef0a7d39-d530-477b-a04a-6929745261ae" xsi:nil="true"/>
    <gztb xmlns="ef0a7d39-d530-477b-a04a-6929745261ae" xsi:nil="true"/>
    <LikesCount xmlns="ef0a7d39-d530-477b-a04a-6929745261ae" xsi:nil="true"/>
    <_ip_UnifiedCompliancePolicyProperties xmlns="http://schemas.microsoft.com/sharepoint/v3" xsi:nil="true"/>
    <TaxCatchAll xmlns="173ed540-01b6-4e9e-9427-1b30f6926954" xsi:nil="true"/>
    <_x0079_vt2 xmlns="ef0a7d39-d530-477b-a04a-6929745261ae" xsi:nil="true"/>
    <RatingCount xmlns="ef0a7d39-d530-477b-a04a-6929745261ae" xsi:nil="true"/>
    <DealSubmitted xmlns="ef0a7d39-d530-477b-a04a-6929745261ae" xsi:nil="true"/>
    <BidCategory xmlns="ef0a7d39-d530-477b-a04a-6929745261ae" xsi:nil="true"/>
    <AverageRating xmlns="ef0a7d39-d530-477b-a04a-6929745261ae" xsi:nil="true"/>
    <ClientName xmlns="ef0a7d39-d530-477b-a04a-6929745261ae" xsi:nil="true"/>
    <DealClassification xmlns="ef0a7d39-d530-477b-a04a-6929745261ae" xsi:nil="true"/>
    <RoutingAliases xmlns="ef0a7d39-d530-477b-a04a-6929745261ae">NA</RoutingAliases>
    <Solution_x0020_offered xmlns="ef0a7d39-d530-477b-a04a-6929745261a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2E295DE0879464C83BE11D58E03D089" ma:contentTypeVersion="86" ma:contentTypeDescription="Create a new document." ma:contentTypeScope="" ma:versionID="d1d4a83823896d12175a32b06c48884c">
  <xsd:schema xmlns:xsd="http://www.w3.org/2001/XMLSchema" xmlns:xs="http://www.w3.org/2001/XMLSchema" xmlns:p="http://schemas.microsoft.com/office/2006/metadata/properties" xmlns:ns1="http://schemas.microsoft.com/sharepoint/v3" xmlns:ns2="ef0a7d39-d530-477b-a04a-6929745261ae" xmlns:ns3="http://schemas.microsoft.com/sharepoint/v3/fields" xmlns:ns4="173ed540-01b6-4e9e-9427-1b30f6926954" targetNamespace="http://schemas.microsoft.com/office/2006/metadata/properties" ma:root="true" ma:fieldsID="b8a696b4b30ad5188497eb8383c3ed51" ns1:_="" ns2:_="" ns3:_="" ns4:_="">
    <xsd:import namespace="http://schemas.microsoft.com/sharepoint/v3"/>
    <xsd:import namespace="ef0a7d39-d530-477b-a04a-6929745261ae"/>
    <xsd:import namespace="http://schemas.microsoft.com/sharepoint/v3/fields"/>
    <xsd:import namespace="173ed540-01b6-4e9e-9427-1b30f6926954"/>
    <xsd:element name="properties">
      <xsd:complexType>
        <xsd:sequence>
          <xsd:element name="documentManagement">
            <xsd:complexType>
              <xsd:all>
                <xsd:element ref="ns2:Solution_x0020_offered" minOccurs="0"/>
                <xsd:element ref="ns2:lrrv" minOccurs="0"/>
                <xsd:element ref="ns2:_x0079_vt2" minOccurs="0"/>
                <xsd:element ref="ns2:gztb" minOccurs="0"/>
                <xsd:element ref="ns2:AverageRating" minOccurs="0"/>
                <xsd:element ref="ns2:RatingCount" minOccurs="0"/>
                <xsd:element ref="ns2:LikesCount" minOccurs="0"/>
                <xsd:element ref="ns2:RoutingEnabled"/>
                <xsd:element ref="ns3:_DCDateModified" minOccurs="0"/>
                <xsd:element ref="ns2:RoutingAliases" minOccurs="0"/>
                <xsd:element ref="ns4:SharedWithUsers" minOccurs="0"/>
                <xsd:element ref="ns4:SharedWithDetails" minOccurs="0"/>
                <xsd:element ref="ns1:_ip_UnifiedCompliancePolicyProperties" minOccurs="0"/>
                <xsd:element ref="ns1:_ip_UnifiedCompliancePolicyUIAction"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_Flow_SignoffStatus" minOccurs="0"/>
                <xsd:element ref="ns2:MediaServiceLocation" minOccurs="0"/>
                <xsd:element ref="ns2:lcf76f155ced4ddcb4097134ff3c332f" minOccurs="0"/>
                <xsd:element ref="ns4:TaxCatchAll" minOccurs="0"/>
                <xsd:element ref="ns2:ProjectName" minOccurs="0"/>
                <xsd:element ref="ns2:ServiceOfferings" minOccurs="0"/>
                <xsd:element ref="ns2:MediaServiceObjectDetectorVersions" minOccurs="0"/>
                <xsd:element ref="ns2:ProposalType" minOccurs="0"/>
                <xsd:element ref="ns2:BidCategory" minOccurs="0"/>
                <xsd:element ref="ns2:DealSubmitted" minOccurs="0"/>
                <xsd:element ref="ns2:DealClassification" minOccurs="0"/>
                <xsd:element ref="ns2:MediaServiceSearchProperties" minOccurs="0"/>
                <xsd:element ref="ns2:ClientNam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f0a7d39-d530-477b-a04a-6929745261ae" elementFormDefault="qualified">
    <xsd:import namespace="http://schemas.microsoft.com/office/2006/documentManagement/types"/>
    <xsd:import namespace="http://schemas.microsoft.com/office/infopath/2007/PartnerControls"/>
    <xsd:element name="Solution_x0020_offered" ma:index="1" nillable="true" ma:displayName="Solution SPOC" ma:format="Dropdown" ma:internalName="Solution_x0020_offered">
      <xsd:simpleType>
        <xsd:restriction base="dms:Note">
          <xsd:maxLength value="255"/>
        </xsd:restriction>
      </xsd:simpleType>
    </xsd:element>
    <xsd:element name="lrrv" ma:index="3" nillable="true" ma:displayName="Middle Office SPOC" ma:internalName="lrrv" ma:readOnly="false">
      <xsd:simpleType>
        <xsd:restriction base="dms:Text"/>
      </xsd:simpleType>
    </xsd:element>
    <xsd:element name="_x0079_vt2" ma:index="4" nillable="true" ma:displayName="Industry" ma:format="Dropdown" ma:internalName="_x0079_vt2">
      <xsd:complexType>
        <xsd:complexContent>
          <xsd:extension base="dms:MultiChoice">
            <xsd:sequence>
              <xsd:element name="Value" maxOccurs="unbounded" minOccurs="0" nillable="true">
                <xsd:simpleType>
                  <xsd:restriction base="dms:Choice">
                    <xsd:enumeration value="BFSI"/>
                    <xsd:enumeration value="Consumer"/>
                    <xsd:enumeration value="Media &amp; Entertainment"/>
                    <xsd:enumeration value="Energy &amp; Utilities"/>
                    <xsd:enumeration value="Government"/>
                    <xsd:enumeration value="Healthcare &amp; Life Sciences"/>
                    <xsd:enumeration value="Hi-Tech"/>
                    <xsd:enumeration value="Manufacturing"/>
                    <xsd:enumeration value="Retail"/>
                    <xsd:enumeration value="Travel, Transport, Logistics &amp; Hospitality"/>
                    <xsd:enumeration value="Enterprise BPS"/>
                    <xsd:enumeration value="Telecom"/>
                    <xsd:enumeration value="Communication"/>
                    <xsd:enumeration value="Large deal"/>
                  </xsd:restriction>
                </xsd:simpleType>
              </xsd:element>
            </xsd:sequence>
          </xsd:extension>
        </xsd:complexContent>
      </xsd:complexType>
    </xsd:element>
    <xsd:element name="gztb" ma:index="5" nillable="true" ma:displayName="FTE Size" ma:internalName="gztb" ma:readOnly="false" ma:percentage="FALSE">
      <xsd:simpleType>
        <xsd:restriction base="dms:Number"/>
      </xsd:simpleType>
    </xsd:element>
    <xsd:element name="AverageRating" ma:index="6" nillable="true" ma:displayName="Rating (0-5)" ma:decimals="2" ma:description="Average value of all the ratings that have been submitted" ma:internalName="AverageRating" ma:readOnly="false" ma:percentage="FALSE">
      <xsd:simpleType>
        <xsd:restriction base="dms:Number"/>
      </xsd:simpleType>
    </xsd:element>
    <xsd:element name="RatingCount" ma:index="7" nillable="true" ma:displayName="Number of Ratings" ma:decimals="0" ma:description="Number of ratings submitted" ma:internalName="RatingCount" ma:readOnly="false" ma:percentage="FALSE">
      <xsd:simpleType>
        <xsd:restriction base="dms:Number"/>
      </xsd:simpleType>
    </xsd:element>
    <xsd:element name="LikesCount" ma:index="8" nillable="true" ma:displayName="Number of Likes" ma:internalName="LikesCount" ma:readOnly="false">
      <xsd:simpleType>
        <xsd:restriction base="dms:Unknown"/>
      </xsd:simpleType>
    </xsd:element>
    <xsd:element name="RoutingEnabled" ma:index="9" ma:displayName="Active" ma:description="" ma:internalName="Active" ma:readOnly="false">
      <xsd:simpleType>
        <xsd:restriction base="dms:Boolean"/>
      </xsd:simpleType>
    </xsd:element>
    <xsd:element name="RoutingAliases" ma:index="11" nillable="true" ma:displayName="Aliases" ma:description="" ma:hidden="true" ma:internalName="Aliases" ma:readOnly="false">
      <xsd:simpleType>
        <xsd:restriction base="dms:Text">
          <xsd:maxLength value="255"/>
        </xsd:restriction>
      </xsd:simpleType>
    </xsd:element>
    <xsd:element name="MediaServiceMetadata" ma:index="22" nillable="true" ma:displayName="MediaServiceMetadata" ma:hidden="true" ma:internalName="MediaServiceMetadata" ma:readOnly="true">
      <xsd:simpleType>
        <xsd:restriction base="dms:Note"/>
      </xsd:simpleType>
    </xsd:element>
    <xsd:element name="MediaServiceFastMetadata" ma:index="23" nillable="true" ma:displayName="MediaServiceFastMetadata" ma:hidden="true" ma:internalName="MediaServiceFastMetadata" ma:readOnly="true">
      <xsd:simpleType>
        <xsd:restriction base="dms:Note"/>
      </xsd:simpleType>
    </xsd:element>
    <xsd:element name="MediaServiceAutoKeyPoints" ma:index="24" nillable="true" ma:displayName="MediaServiceAutoKeyPoints" ma:hidden="true" ma:internalName="MediaServiceAutoKeyPoints" ma:readOnly="true">
      <xsd:simpleType>
        <xsd:restriction base="dms:Note"/>
      </xsd:simpleType>
    </xsd:element>
    <xsd:element name="MediaServiceKeyPoints" ma:index="25" nillable="true" ma:displayName="KeyPoints" ma:internalName="MediaServiceKeyPoints" ma:readOnly="true">
      <xsd:simpleType>
        <xsd:restriction base="dms:Note">
          <xsd:maxLength value="255"/>
        </xsd:restriction>
      </xsd:simpleType>
    </xsd:element>
    <xsd:element name="MediaServiceDateTaken" ma:index="26" nillable="true" ma:displayName="MediaServiceDateTaken" ma:hidden="true" ma:internalName="MediaServiceDateTaken" ma:readOnly="true">
      <xsd:simpleType>
        <xsd:restriction base="dms:Text"/>
      </xsd:simpleType>
    </xsd:element>
    <xsd:element name="MediaServiceAutoTags" ma:index="27" nillable="true" ma:displayName="Tags" ma:internalName="MediaServiceAutoTags" ma:readOnly="true">
      <xsd:simpleType>
        <xsd:restriction base="dms:Text"/>
      </xsd:simpleType>
    </xsd:element>
    <xsd:element name="MediaServiceOCR" ma:index="28" nillable="true" ma:displayName="Extracted Text" ma:internalName="MediaServiceOCR" ma:readOnly="true">
      <xsd:simpleType>
        <xsd:restriction base="dms:Note">
          <xsd:maxLength value="255"/>
        </xsd:restriction>
      </xsd:simpleType>
    </xsd:element>
    <xsd:element name="MediaServiceGenerationTime" ma:index="29" nillable="true" ma:displayName="MediaServiceGenerationTime" ma:hidden="true" ma:internalName="MediaServiceGenerationTime" ma:readOnly="true">
      <xsd:simpleType>
        <xsd:restriction base="dms:Text"/>
      </xsd:simpleType>
    </xsd:element>
    <xsd:element name="MediaServiceEventHashCode" ma:index="30" nillable="true" ma:displayName="MediaServiceEventHashCode" ma:hidden="true" ma:internalName="MediaServiceEventHashCode" ma:readOnly="true">
      <xsd:simpleType>
        <xsd:restriction base="dms:Text"/>
      </xsd:simpleType>
    </xsd:element>
    <xsd:element name="MediaLengthInSeconds" ma:index="31" nillable="true" ma:displayName="Length (seconds)" ma:internalName="MediaLengthInSeconds" ma:readOnly="true">
      <xsd:simpleType>
        <xsd:restriction base="dms:Unknown"/>
      </xsd:simpleType>
    </xsd:element>
    <xsd:element name="_Flow_SignoffStatus" ma:index="32" nillable="true" ma:displayName="Sign-off status" ma:indexed="true" ma:internalName="Sign_x002d_off_x0020_status">
      <xsd:simpleType>
        <xsd:restriction base="dms:Text"/>
      </xsd:simpleType>
    </xsd:element>
    <xsd:element name="MediaServiceLocation" ma:index="33" nillable="true" ma:displayName="Location" ma:internalName="MediaServiceLocation" ma:readOnly="true">
      <xsd:simpleType>
        <xsd:restriction base="dms:Text"/>
      </xsd:simpleType>
    </xsd:element>
    <xsd:element name="lcf76f155ced4ddcb4097134ff3c332f" ma:index="35" nillable="true" ma:taxonomy="true" ma:internalName="lcf76f155ced4ddcb4097134ff3c332f" ma:taxonomyFieldName="MediaServiceImageTags" ma:displayName="Image Tags" ma:readOnly="false" ma:fieldId="{5cf76f15-5ced-4ddc-b409-7134ff3c332f}" ma:taxonomyMulti="true" ma:sspId="690c6b26-a452-4077-be57-cedd6bb1e34b" ma:termSetId="09814cd3-568e-fe90-9814-8d621ff8fb84" ma:anchorId="fba54fb3-c3e1-fe81-a776-ca4b69148c4d" ma:open="true" ma:isKeyword="false">
      <xsd:complexType>
        <xsd:sequence>
          <xsd:element ref="pc:Terms" minOccurs="0" maxOccurs="1"/>
        </xsd:sequence>
      </xsd:complexType>
    </xsd:element>
    <xsd:element name="ProjectName" ma:index="37" nillable="true" ma:displayName="Project Name" ma:format="Dropdown" ma:internalName="ProjectName">
      <xsd:simpleType>
        <xsd:restriction base="dms:Text">
          <xsd:maxLength value="255"/>
        </xsd:restriction>
      </xsd:simpleType>
    </xsd:element>
    <xsd:element name="ServiceOfferings" ma:index="38" nillable="true" ma:displayName="Service Offerings" ma:format="RadioButtons" ma:internalName="ServiceOfferings">
      <xsd:simpleType>
        <xsd:restriction base="dms:Choice">
          <xsd:enumeration value="CX"/>
          <xsd:enumeration value="SD"/>
          <xsd:enumeration value="DBO"/>
          <xsd:enumeration value="F&amp;A"/>
          <xsd:enumeration value="SCM"/>
          <xsd:enumeration value="HRO"/>
          <xsd:enumeration value="Analytics"/>
          <xsd:enumeration value="Consulting"/>
          <xsd:enumeration value="Automation"/>
          <xsd:enumeration value="TAC"/>
          <xsd:enumeration value="eGRC"/>
          <xsd:enumeration value="CCaaS"/>
          <xsd:enumeration value="Others"/>
          <xsd:enumeration value="O2C"/>
          <xsd:enumeration value="EBO"/>
        </xsd:restriction>
      </xsd:simpleType>
    </xsd:element>
    <xsd:element name="MediaServiceObjectDetectorVersions" ma:index="39" nillable="true" ma:displayName="MediaServiceObjectDetectorVersions" ma:description="" ma:hidden="true" ma:indexed="true" ma:internalName="MediaServiceObjectDetectorVersions" ma:readOnly="true">
      <xsd:simpleType>
        <xsd:restriction base="dms:Text"/>
      </xsd:simpleType>
    </xsd:element>
    <xsd:element name="ProposalType" ma:index="40" nillable="true" ma:displayName="Proposal Type" ma:format="Dropdown" ma:internalName="ProposalType">
      <xsd:simpleType>
        <xsd:restriction base="dms:Choice">
          <xsd:enumeration value="Proactive"/>
          <xsd:enumeration value="RFP"/>
          <xsd:enumeration value="RFI"/>
          <xsd:enumeration value="RFQ"/>
        </xsd:restriction>
      </xsd:simpleType>
    </xsd:element>
    <xsd:element name="BidCategory" ma:index="41" nillable="true" ma:displayName="Bid Category" ma:format="Dropdown" ma:internalName="BidCategory">
      <xsd:complexType>
        <xsd:complexContent>
          <xsd:extension base="dms:MultiChoice">
            <xsd:sequence>
              <xsd:element name="Value" maxOccurs="unbounded" minOccurs="0" nillable="true">
                <xsd:simpleType>
                  <xsd:restriction base="dms:Choice">
                    <xsd:enumeration value="Proposal"/>
                    <xsd:enumeration value="Financial"/>
                    <xsd:enumeration value="Commercial Only"/>
                    <xsd:enumeration value="Capability Pitch"/>
                  </xsd:restriction>
                </xsd:simpleType>
              </xsd:element>
            </xsd:sequence>
          </xsd:extension>
        </xsd:complexContent>
      </xsd:complexType>
    </xsd:element>
    <xsd:element name="DealSubmitted" ma:index="42" nillable="true" ma:displayName="Deal Submitted" ma:format="DateOnly" ma:internalName="DealSubmitted">
      <xsd:simpleType>
        <xsd:restriction base="dms:DateTime"/>
      </xsd:simpleType>
    </xsd:element>
    <xsd:element name="DealClassification" ma:index="43" nillable="true" ma:displayName="Deal Classification" ma:format="Dropdown" ma:internalName="DealClassification">
      <xsd:simpleType>
        <xsd:restriction base="dms:Choice">
          <xsd:enumeration value="Large"/>
          <xsd:enumeration value="Medium"/>
          <xsd:enumeration value="Small"/>
        </xsd:restriction>
      </xsd:simpleType>
    </xsd:element>
    <xsd:element name="MediaServiceSearchProperties" ma:index="44" nillable="true" ma:displayName="MediaServiceSearchProperties" ma:hidden="true" ma:internalName="MediaServiceSearchProperties" ma:readOnly="true">
      <xsd:simpleType>
        <xsd:restriction base="dms:Note"/>
      </xsd:simpleType>
    </xsd:element>
    <xsd:element name="ClientName" ma:index="45" nillable="true" ma:displayName="Client Name" ma:format="Dropdown" ma:indexed="true" ma:internalName="ClientName">
      <xsd:simpleType>
        <xsd:restriction base="dms:Text">
          <xsd:maxLength value="255"/>
        </xsd:restriction>
      </xsd:simpleType>
    </xsd:element>
    <xsd:element name="MediaServiceBillingMetadata" ma:index="4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10" nillable="true" ma:displayName="Date Modified" ma:description="The date on which this resource was last modified" ma:format="DateTime" ma:internalName="_DCDateModified" ma:readOnly="fals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173ed540-01b6-4e9e-9427-1b30f6926954"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36" nillable="true" ma:displayName="Taxonomy Catch All Column" ma:hidden="true" ma:list="{c99d7ce4-0437-447d-bcf8-193c11ee7310}" ma:internalName="TaxCatchAll" ma:showField="CatchAllData" ma:web="173ed540-01b6-4e9e-9427-1b30f69269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4" ma:displayName="Content Type"/>
        <xsd:element ref="dc:title" minOccurs="0" maxOccurs="1" ma:index="2"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760D1E-4FDD-43A7-BAE9-2E568CA5701E}">
  <ds:schemaRefs>
    <ds:schemaRef ds:uri="http://schemas.microsoft.com/sharepoint/v3/contenttype/forms"/>
  </ds:schemaRefs>
</ds:datastoreItem>
</file>

<file path=customXml/itemProps2.xml><?xml version="1.0" encoding="utf-8"?>
<ds:datastoreItem xmlns:ds="http://schemas.openxmlformats.org/officeDocument/2006/customXml" ds:itemID="{ADB2C04E-D80A-4A68-B130-74AEEC163EBB}">
  <ds:schemaRefs>
    <ds:schemaRef ds:uri="http://schemas.microsoft.com/office/2006/metadata/properties"/>
    <ds:schemaRef ds:uri="http://schemas.microsoft.com/office/infopath/2007/PartnerControls"/>
    <ds:schemaRef ds:uri="ef0a7d39-d530-477b-a04a-6929745261ae"/>
    <ds:schemaRef ds:uri="http://schemas.microsoft.com/sharepoint/v3"/>
    <ds:schemaRef ds:uri="http://schemas.microsoft.com/sharepoint/v3/fields"/>
    <ds:schemaRef ds:uri="173ed540-01b6-4e9e-9427-1b30f6926954"/>
  </ds:schemaRefs>
</ds:datastoreItem>
</file>

<file path=customXml/itemProps3.xml><?xml version="1.0" encoding="utf-8"?>
<ds:datastoreItem xmlns:ds="http://schemas.openxmlformats.org/officeDocument/2006/customXml" ds:itemID="{4A4F9B51-6BDC-4351-A9B1-BAE2EE80D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f0a7d39-d530-477b-a04a-6929745261ae"/>
    <ds:schemaRef ds:uri="http://schemas.microsoft.com/sharepoint/v3/fields"/>
    <ds:schemaRef ds:uri="173ed540-01b6-4e9e-9427-1b30f69269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A73A3E5-EC54-CF4D-865E-82681C53F5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Pages>
  <Words>1948</Words>
  <Characters>10775</Characters>
  <Application>Microsoft Office Word</Application>
  <DocSecurity>4</DocSecurity>
  <Lines>10775</Lines>
  <Paragraphs>489</Paragraphs>
  <ScaleCrop>false</ScaleCrop>
  <Company/>
  <LinksUpToDate>false</LinksUpToDate>
  <CharactersWithSpaces>12234</CharactersWithSpaces>
  <SharedDoc>false</SharedDoc>
  <HLinks>
    <vt:vector size="144" baseType="variant">
      <vt:variant>
        <vt:i4>1507379</vt:i4>
      </vt:variant>
      <vt:variant>
        <vt:i4>140</vt:i4>
      </vt:variant>
      <vt:variant>
        <vt:i4>0</vt:i4>
      </vt:variant>
      <vt:variant>
        <vt:i4>5</vt:i4>
      </vt:variant>
      <vt:variant>
        <vt:lpwstr/>
      </vt:variant>
      <vt:variant>
        <vt:lpwstr>_Toc223939122</vt:lpwstr>
      </vt:variant>
      <vt:variant>
        <vt:i4>1507379</vt:i4>
      </vt:variant>
      <vt:variant>
        <vt:i4>134</vt:i4>
      </vt:variant>
      <vt:variant>
        <vt:i4>0</vt:i4>
      </vt:variant>
      <vt:variant>
        <vt:i4>5</vt:i4>
      </vt:variant>
      <vt:variant>
        <vt:lpwstr/>
      </vt:variant>
      <vt:variant>
        <vt:lpwstr>_Toc223939121</vt:lpwstr>
      </vt:variant>
      <vt:variant>
        <vt:i4>1507379</vt:i4>
      </vt:variant>
      <vt:variant>
        <vt:i4>128</vt:i4>
      </vt:variant>
      <vt:variant>
        <vt:i4>0</vt:i4>
      </vt:variant>
      <vt:variant>
        <vt:i4>5</vt:i4>
      </vt:variant>
      <vt:variant>
        <vt:lpwstr/>
      </vt:variant>
      <vt:variant>
        <vt:lpwstr>_Toc223939120</vt:lpwstr>
      </vt:variant>
      <vt:variant>
        <vt:i4>1310771</vt:i4>
      </vt:variant>
      <vt:variant>
        <vt:i4>122</vt:i4>
      </vt:variant>
      <vt:variant>
        <vt:i4>0</vt:i4>
      </vt:variant>
      <vt:variant>
        <vt:i4>5</vt:i4>
      </vt:variant>
      <vt:variant>
        <vt:lpwstr/>
      </vt:variant>
      <vt:variant>
        <vt:lpwstr>_Toc223939119</vt:lpwstr>
      </vt:variant>
      <vt:variant>
        <vt:i4>1310771</vt:i4>
      </vt:variant>
      <vt:variant>
        <vt:i4>116</vt:i4>
      </vt:variant>
      <vt:variant>
        <vt:i4>0</vt:i4>
      </vt:variant>
      <vt:variant>
        <vt:i4>5</vt:i4>
      </vt:variant>
      <vt:variant>
        <vt:lpwstr/>
      </vt:variant>
      <vt:variant>
        <vt:lpwstr>_Toc223939118</vt:lpwstr>
      </vt:variant>
      <vt:variant>
        <vt:i4>1310771</vt:i4>
      </vt:variant>
      <vt:variant>
        <vt:i4>110</vt:i4>
      </vt:variant>
      <vt:variant>
        <vt:i4>0</vt:i4>
      </vt:variant>
      <vt:variant>
        <vt:i4>5</vt:i4>
      </vt:variant>
      <vt:variant>
        <vt:lpwstr/>
      </vt:variant>
      <vt:variant>
        <vt:lpwstr>_Toc223939117</vt:lpwstr>
      </vt:variant>
      <vt:variant>
        <vt:i4>1310771</vt:i4>
      </vt:variant>
      <vt:variant>
        <vt:i4>104</vt:i4>
      </vt:variant>
      <vt:variant>
        <vt:i4>0</vt:i4>
      </vt:variant>
      <vt:variant>
        <vt:i4>5</vt:i4>
      </vt:variant>
      <vt:variant>
        <vt:lpwstr/>
      </vt:variant>
      <vt:variant>
        <vt:lpwstr>_Toc223939116</vt:lpwstr>
      </vt:variant>
      <vt:variant>
        <vt:i4>1310771</vt:i4>
      </vt:variant>
      <vt:variant>
        <vt:i4>98</vt:i4>
      </vt:variant>
      <vt:variant>
        <vt:i4>0</vt:i4>
      </vt:variant>
      <vt:variant>
        <vt:i4>5</vt:i4>
      </vt:variant>
      <vt:variant>
        <vt:lpwstr/>
      </vt:variant>
      <vt:variant>
        <vt:lpwstr>_Toc223939115</vt:lpwstr>
      </vt:variant>
      <vt:variant>
        <vt:i4>1310771</vt:i4>
      </vt:variant>
      <vt:variant>
        <vt:i4>92</vt:i4>
      </vt:variant>
      <vt:variant>
        <vt:i4>0</vt:i4>
      </vt:variant>
      <vt:variant>
        <vt:i4>5</vt:i4>
      </vt:variant>
      <vt:variant>
        <vt:lpwstr/>
      </vt:variant>
      <vt:variant>
        <vt:lpwstr>_Toc223939114</vt:lpwstr>
      </vt:variant>
      <vt:variant>
        <vt:i4>1310771</vt:i4>
      </vt:variant>
      <vt:variant>
        <vt:i4>86</vt:i4>
      </vt:variant>
      <vt:variant>
        <vt:i4>0</vt:i4>
      </vt:variant>
      <vt:variant>
        <vt:i4>5</vt:i4>
      </vt:variant>
      <vt:variant>
        <vt:lpwstr/>
      </vt:variant>
      <vt:variant>
        <vt:lpwstr>_Toc223939113</vt:lpwstr>
      </vt:variant>
      <vt:variant>
        <vt:i4>1310771</vt:i4>
      </vt:variant>
      <vt:variant>
        <vt:i4>80</vt:i4>
      </vt:variant>
      <vt:variant>
        <vt:i4>0</vt:i4>
      </vt:variant>
      <vt:variant>
        <vt:i4>5</vt:i4>
      </vt:variant>
      <vt:variant>
        <vt:lpwstr/>
      </vt:variant>
      <vt:variant>
        <vt:lpwstr>_Toc223939112</vt:lpwstr>
      </vt:variant>
      <vt:variant>
        <vt:i4>1310771</vt:i4>
      </vt:variant>
      <vt:variant>
        <vt:i4>74</vt:i4>
      </vt:variant>
      <vt:variant>
        <vt:i4>0</vt:i4>
      </vt:variant>
      <vt:variant>
        <vt:i4>5</vt:i4>
      </vt:variant>
      <vt:variant>
        <vt:lpwstr/>
      </vt:variant>
      <vt:variant>
        <vt:lpwstr>_Toc223939111</vt:lpwstr>
      </vt:variant>
      <vt:variant>
        <vt:i4>1310771</vt:i4>
      </vt:variant>
      <vt:variant>
        <vt:i4>68</vt:i4>
      </vt:variant>
      <vt:variant>
        <vt:i4>0</vt:i4>
      </vt:variant>
      <vt:variant>
        <vt:i4>5</vt:i4>
      </vt:variant>
      <vt:variant>
        <vt:lpwstr/>
      </vt:variant>
      <vt:variant>
        <vt:lpwstr>_Toc223939110</vt:lpwstr>
      </vt:variant>
      <vt:variant>
        <vt:i4>1376307</vt:i4>
      </vt:variant>
      <vt:variant>
        <vt:i4>62</vt:i4>
      </vt:variant>
      <vt:variant>
        <vt:i4>0</vt:i4>
      </vt:variant>
      <vt:variant>
        <vt:i4>5</vt:i4>
      </vt:variant>
      <vt:variant>
        <vt:lpwstr/>
      </vt:variant>
      <vt:variant>
        <vt:lpwstr>_Toc223939109</vt:lpwstr>
      </vt:variant>
      <vt:variant>
        <vt:i4>1376307</vt:i4>
      </vt:variant>
      <vt:variant>
        <vt:i4>56</vt:i4>
      </vt:variant>
      <vt:variant>
        <vt:i4>0</vt:i4>
      </vt:variant>
      <vt:variant>
        <vt:i4>5</vt:i4>
      </vt:variant>
      <vt:variant>
        <vt:lpwstr/>
      </vt:variant>
      <vt:variant>
        <vt:lpwstr>_Toc223939108</vt:lpwstr>
      </vt:variant>
      <vt:variant>
        <vt:i4>1376307</vt:i4>
      </vt:variant>
      <vt:variant>
        <vt:i4>50</vt:i4>
      </vt:variant>
      <vt:variant>
        <vt:i4>0</vt:i4>
      </vt:variant>
      <vt:variant>
        <vt:i4>5</vt:i4>
      </vt:variant>
      <vt:variant>
        <vt:lpwstr/>
      </vt:variant>
      <vt:variant>
        <vt:lpwstr>_Toc223939107</vt:lpwstr>
      </vt:variant>
      <vt:variant>
        <vt:i4>1376307</vt:i4>
      </vt:variant>
      <vt:variant>
        <vt:i4>44</vt:i4>
      </vt:variant>
      <vt:variant>
        <vt:i4>0</vt:i4>
      </vt:variant>
      <vt:variant>
        <vt:i4>5</vt:i4>
      </vt:variant>
      <vt:variant>
        <vt:lpwstr/>
      </vt:variant>
      <vt:variant>
        <vt:lpwstr>_Toc223939106</vt:lpwstr>
      </vt:variant>
      <vt:variant>
        <vt:i4>1376307</vt:i4>
      </vt:variant>
      <vt:variant>
        <vt:i4>38</vt:i4>
      </vt:variant>
      <vt:variant>
        <vt:i4>0</vt:i4>
      </vt:variant>
      <vt:variant>
        <vt:i4>5</vt:i4>
      </vt:variant>
      <vt:variant>
        <vt:lpwstr/>
      </vt:variant>
      <vt:variant>
        <vt:lpwstr>_Toc223939105</vt:lpwstr>
      </vt:variant>
      <vt:variant>
        <vt:i4>1376307</vt:i4>
      </vt:variant>
      <vt:variant>
        <vt:i4>32</vt:i4>
      </vt:variant>
      <vt:variant>
        <vt:i4>0</vt:i4>
      </vt:variant>
      <vt:variant>
        <vt:i4>5</vt:i4>
      </vt:variant>
      <vt:variant>
        <vt:lpwstr/>
      </vt:variant>
      <vt:variant>
        <vt:lpwstr>_Toc223939104</vt:lpwstr>
      </vt:variant>
      <vt:variant>
        <vt:i4>1376307</vt:i4>
      </vt:variant>
      <vt:variant>
        <vt:i4>26</vt:i4>
      </vt:variant>
      <vt:variant>
        <vt:i4>0</vt:i4>
      </vt:variant>
      <vt:variant>
        <vt:i4>5</vt:i4>
      </vt:variant>
      <vt:variant>
        <vt:lpwstr/>
      </vt:variant>
      <vt:variant>
        <vt:lpwstr>_Toc223939103</vt:lpwstr>
      </vt:variant>
      <vt:variant>
        <vt:i4>1376307</vt:i4>
      </vt:variant>
      <vt:variant>
        <vt:i4>20</vt:i4>
      </vt:variant>
      <vt:variant>
        <vt:i4>0</vt:i4>
      </vt:variant>
      <vt:variant>
        <vt:i4>5</vt:i4>
      </vt:variant>
      <vt:variant>
        <vt:lpwstr/>
      </vt:variant>
      <vt:variant>
        <vt:lpwstr>_Toc223939102</vt:lpwstr>
      </vt:variant>
      <vt:variant>
        <vt:i4>1376307</vt:i4>
      </vt:variant>
      <vt:variant>
        <vt:i4>14</vt:i4>
      </vt:variant>
      <vt:variant>
        <vt:i4>0</vt:i4>
      </vt:variant>
      <vt:variant>
        <vt:i4>5</vt:i4>
      </vt:variant>
      <vt:variant>
        <vt:lpwstr/>
      </vt:variant>
      <vt:variant>
        <vt:lpwstr>_Toc223939101</vt:lpwstr>
      </vt:variant>
      <vt:variant>
        <vt:i4>1376307</vt:i4>
      </vt:variant>
      <vt:variant>
        <vt:i4>8</vt:i4>
      </vt:variant>
      <vt:variant>
        <vt:i4>0</vt:i4>
      </vt:variant>
      <vt:variant>
        <vt:i4>5</vt:i4>
      </vt:variant>
      <vt:variant>
        <vt:lpwstr/>
      </vt:variant>
      <vt:variant>
        <vt:lpwstr>_Toc223939100</vt:lpwstr>
      </vt:variant>
      <vt:variant>
        <vt:i4>1835058</vt:i4>
      </vt:variant>
      <vt:variant>
        <vt:i4>2</vt:i4>
      </vt:variant>
      <vt:variant>
        <vt:i4>0</vt:i4>
      </vt:variant>
      <vt:variant>
        <vt:i4>5</vt:i4>
      </vt:variant>
      <vt:variant>
        <vt:lpwstr/>
      </vt:variant>
      <vt:variant>
        <vt:lpwstr>_Toc223939099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Kaushik Iyer2</cp:lastModifiedBy>
  <cp:revision>68</cp:revision>
  <dcterms:created xsi:type="dcterms:W3CDTF">2026-02-28T14:40:00Z</dcterms:created>
  <dcterms:modified xsi:type="dcterms:W3CDTF">2026-03-09T08:58:00Z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0x01010082E295DE0879464C83BE11D58E03D089</vt:lpwstr>
  </property>
  <property fmtid="{D5CDD505-2E9C-101B-9397-08002B2CF9AE}" pid="3" name="MSIP_Label_1ab519c6-9f13-416b-ad6c-a79673c31c3f_Enabled">
    <vt:lpwstr>true</vt:lpwstr>
  </property>
  <property fmtid="{D5CDD505-2E9C-101B-9397-08002B2CF9AE}" pid="4" name="MSIP_Label_1ab519c6-9f13-416b-ad6c-a79673c31c3f_SetDate">
    <vt:lpwstr>2026-02-28T16:52:34Z</vt:lpwstr>
  </property>
  <property fmtid="{D5CDD505-2E9C-101B-9397-08002B2CF9AE}" pid="5" name="MSIP_Label_1ab519c6-9f13-416b-ad6c-a79673c31c3f_Method">
    <vt:lpwstr>Privileged</vt:lpwstr>
  </property>
  <property fmtid="{D5CDD505-2E9C-101B-9397-08002B2CF9AE}" pid="6" name="MSIP_Label_1ab519c6-9f13-416b-ad6c-a79673c31c3f_Name">
    <vt:lpwstr>Company Confidential External Use</vt:lpwstr>
  </property>
  <property fmtid="{D5CDD505-2E9C-101B-9397-08002B2CF9AE}" pid="7" name="MSIP_Label_1ab519c6-9f13-416b-ad6c-a79673c31c3f_SiteId">
    <vt:lpwstr>edf442f5-b994-4c86-a131-b42b03a16c95</vt:lpwstr>
  </property>
  <property fmtid="{D5CDD505-2E9C-101B-9397-08002B2CF9AE}" pid="8" name="MSIP_Label_1ab519c6-9f13-416b-ad6c-a79673c31c3f_ActionId">
    <vt:lpwstr>ae24ae3c-3b8c-4410-89a5-c1d4523ff45c</vt:lpwstr>
  </property>
  <property fmtid="{D5CDD505-2E9C-101B-9397-08002B2CF9AE}" pid="9" name="MSIP_Label_1ab519c6-9f13-416b-ad6c-a79673c31c3f_ContentBits">
    <vt:lpwstr>0</vt:lpwstr>
  </property>
  <property fmtid="{D5CDD505-2E9C-101B-9397-08002B2CF9AE}" pid="10" name="MSIP_Label_1ab519c6-9f13-416b-ad6c-a79673c31c3f_Tag">
    <vt:lpwstr>50, 0, 1, 1</vt:lpwstr>
  </property>
  <property fmtid="{D5CDD505-2E9C-101B-9397-08002B2CF9AE}" pid="11" name="MediaServiceImageTags">
    <vt:lpwstr/>
  </property>
  <property fmtid="{D5CDD505-2E9C-101B-9397-08002B2CF9AE}" pid="12" name="docLang">
    <vt:lpwstr>en</vt:lpwstr>
  </property>
</Properties>
</file>