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Кочкина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возможностями разметки Markdown и оформление в ней лабораторную работу №2.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лабораторной работе №2 в формате Markdown и загрузить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Оформление формул в Markdown</w:t>
      </w:r>
    </w:p>
    <w:p>
      <w:pPr>
        <w:pStyle w:val="BodyText"/>
      </w:pPr>
      <w:r>
        <w:t xml:space="preserve">Внутритекстовые формулы делаются аналогично формулам LaTeX.</w:t>
      </w:r>
    </w:p>
    <w:p>
      <w:pPr>
        <w:pStyle w:val="BodyText"/>
      </w:pPr>
      <w:r>
        <w:t xml:space="preserve">Оформление изображеий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BodyText"/>
      </w:pPr>
      <w:r>
        <w:t xml:space="preserve">Обработка файлов в формате 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терминал.</w:t>
      </w:r>
    </w:p>
    <w:p>
      <w:pPr>
        <w:pStyle w:val="BodyText"/>
      </w:pPr>
      <w:r>
        <w:t xml:space="preserve">Перешла в каталог курса (рис. 1).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Перешла в каталог командой cd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командой cd</w:t>
      </w:r>
    </w:p>
    <w:p>
      <w:pPr>
        <w:pStyle w:val="BodyText"/>
      </w:pPr>
      <w:r>
        <w:t xml:space="preserve">Обновила локальный репозиторий (рис. 2).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Обновила репозиторий командой git pull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Обновила репозиторий командой git pull</w:t>
      </w:r>
    </w:p>
    <w:p>
      <w:pPr>
        <w:pStyle w:val="BodyText"/>
      </w:pPr>
      <w:r>
        <w:t xml:space="preserve">Перешла в каталог с шаблоном отчёта (рис.3).</w:t>
      </w:r>
    </w:p>
    <w:p>
      <w:pPr>
        <w:pStyle w:val="CaptionedFigure"/>
      </w:pPr>
      <w:r>
        <w:drawing>
          <wp:inline>
            <wp:extent cx="3733800" cy="546735"/>
            <wp:effectExtent b="0" l="0" r="0" t="0"/>
            <wp:docPr descr="Перешла в каталог report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report</w:t>
      </w:r>
    </w:p>
    <w:p>
      <w:pPr>
        <w:pStyle w:val="BodyText"/>
      </w:pPr>
      <w:r>
        <w:t xml:space="preserve">Проводим компиляцию шаблона (рис. 4).</w:t>
      </w:r>
    </w:p>
    <w:p>
      <w:pPr>
        <w:pStyle w:val="CaptionedFigure"/>
      </w:pPr>
      <w:r>
        <w:drawing>
          <wp:inline>
            <wp:extent cx="3733800" cy="2173605"/>
            <wp:effectExtent b="0" l="0" r="0" t="0"/>
            <wp:docPr descr="Используя команду make, создала pdf и docx файл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Используя команду make, создала pdf и docx файлы</w:t>
      </w:r>
    </w:p>
    <w:p>
      <w:pPr>
        <w:pStyle w:val="BodyText"/>
      </w:pPr>
      <w:r>
        <w:t xml:space="preserve">Проверила корректность полученных файлов (рис. 5).</w:t>
      </w:r>
    </w:p>
    <w:p>
      <w:pPr>
        <w:pStyle w:val="CaptionedFigure"/>
      </w:pPr>
      <w:r>
        <w:drawing>
          <wp:inline>
            <wp:extent cx="3733800" cy="1734257"/>
            <wp:effectExtent b="0" l="0" r="0" t="0"/>
            <wp:docPr descr="Смотрю, появились ли файл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Смотрю, появились ли файлы</w:t>
      </w:r>
    </w:p>
    <w:p>
      <w:pPr>
        <w:pStyle w:val="BodyText"/>
      </w:pPr>
      <w:r>
        <w:t xml:space="preserve">Удаляю недавно созданные файлы (рис. 6).</w:t>
      </w:r>
    </w:p>
    <w:p>
      <w:pPr>
        <w:pStyle w:val="CaptionedFigure"/>
      </w:pPr>
      <w:r>
        <w:drawing>
          <wp:inline>
            <wp:extent cx="3733800" cy="1035311"/>
            <wp:effectExtent b="0" l="0" r="0" t="0"/>
            <wp:docPr descr="Используем команду make clean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make clean</w:t>
      </w:r>
    </w:p>
    <w:p>
      <w:pPr>
        <w:pStyle w:val="BodyText"/>
      </w:pPr>
      <w:r>
        <w:t xml:space="preserve">Проверяю, удалились ли файлы (рис. 7).</w:t>
      </w:r>
    </w:p>
    <w:p>
      <w:pPr>
        <w:pStyle w:val="CaptionedFigure"/>
      </w:pPr>
      <w:r>
        <w:drawing>
          <wp:inline>
            <wp:extent cx="3733800" cy="1779513"/>
            <wp:effectExtent b="0" l="0" r="0" t="0"/>
            <wp:docPr descr="Проверяю, как сработала команда make clean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Проверяю, как сработала команда make clean</w:t>
      </w:r>
    </w:p>
    <w:p>
      <w:pPr>
        <w:pStyle w:val="BodyText"/>
      </w:pPr>
      <w:r>
        <w:t xml:space="preserve">Открываю файл report.md в текстовом редакторе (рис. 8).</w:t>
      </w:r>
    </w:p>
    <w:p>
      <w:pPr>
        <w:pStyle w:val="CaptionedFigure"/>
      </w:pPr>
      <w:r>
        <w:drawing>
          <wp:inline>
            <wp:extent cx="3733800" cy="423074"/>
            <wp:effectExtent b="0" l="0" r="0" t="0"/>
            <wp:docPr descr="Использую команду gedit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gedit</w:t>
      </w:r>
    </w:p>
    <w:p>
      <w:pPr>
        <w:pStyle w:val="BodyText"/>
      </w:pPr>
      <w:r>
        <w:t xml:space="preserve">Изучаю данный файл и приступаю к его оформлению для лабораторной работы (рис. 9).</w:t>
      </w:r>
    </w:p>
    <w:p>
      <w:pPr>
        <w:pStyle w:val="CaptionedFigure"/>
      </w:pPr>
      <w:r>
        <w:drawing>
          <wp:inline>
            <wp:extent cx="3733800" cy="3125972"/>
            <wp:effectExtent b="0" l="0" r="0" t="0"/>
            <wp:docPr descr="Изучаю файл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Изучаю файл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процедуру оформления отчётов с помщью легковесного языка разметки Markdown.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Кочкина Кристина Андреевна НММбд-02-23</dc:creator>
  <dc:language>ru-RU</dc:language>
  <cp:keywords/>
  <dcterms:created xsi:type="dcterms:W3CDTF">2023-10-14T13:14:54Z</dcterms:created>
  <dcterms:modified xsi:type="dcterms:W3CDTF">2023-10-14T13:14:54Z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Язык разметки Markdown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