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4CE986" w14:textId="77777777" w:rsidR="00E566D4" w:rsidRPr="00046827" w:rsidRDefault="00E566D4" w:rsidP="00046827">
      <w:pPr>
        <w:jc w:val="center"/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ATIVIDADE – PESQUISA SOBRE FAMÍLIAS TIPOGRÁFICAS</w:t>
      </w:r>
    </w:p>
    <w:p w14:paraId="0DA7AC40" w14:textId="52AA89E0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Objetivo</w:t>
      </w:r>
    </w:p>
    <w:p w14:paraId="7487BC4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Compreender as principais famílias tipográficas, suas características e aplicações no design gráfico.</w:t>
      </w:r>
    </w:p>
    <w:p w14:paraId="16501139" w14:textId="77777777" w:rsidR="00E566D4" w:rsidRPr="00E566D4" w:rsidRDefault="002353E6" w:rsidP="00E566D4">
      <w:r>
        <w:pict w14:anchorId="6E1FFAEC">
          <v:rect id="_x0000_i1025" style="width:0;height:1.5pt" o:hralign="center" o:hrstd="t" o:hr="t" fillcolor="#a0a0a0" stroked="f"/>
        </w:pict>
      </w:r>
    </w:p>
    <w:p w14:paraId="18B16830" w14:textId="1A8AF8DD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1 – Pesquisa Teórica (5,0 pontos)</w:t>
      </w:r>
    </w:p>
    <w:p w14:paraId="68F6C0E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Pesquise e responda:</w:t>
      </w:r>
    </w:p>
    <w:p w14:paraId="5D53DC26" w14:textId="653A7B83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Serifadas (1,0)</w:t>
      </w:r>
    </w:p>
    <w:p w14:paraId="75318368" w14:textId="741AB171" w:rsidR="00E566D4" w:rsidRPr="00046827" w:rsidRDefault="00930D6F" w:rsidP="00E566D4">
      <w:pPr>
        <w:numPr>
          <w:ilvl w:val="0"/>
          <w:numId w:val="1"/>
        </w:numPr>
        <w:rPr>
          <w:sz w:val="24"/>
          <w:szCs w:val="24"/>
        </w:rPr>
      </w:pPr>
      <w:r>
        <w:t>São tipos de letra que possuem pequenos traços, "pés" ou "perninhas" nas extremidades das hastes, transmitindo sofisticação, tradição e autoridade</w:t>
      </w:r>
      <w:r>
        <w:rPr>
          <w:rFonts w:ascii="Arial" w:hAnsi="Arial" w:cs="Arial"/>
          <w:color w:val="0A0A0A"/>
          <w:shd w:val="clear" w:color="auto" w:fill="FFFFFF"/>
        </w:rPr>
        <w:t>.</w:t>
      </w:r>
    </w:p>
    <w:p w14:paraId="078B1250" w14:textId="05AB7D9C" w:rsidR="00E566D4" w:rsidRPr="00046827" w:rsidRDefault="00930D6F" w:rsidP="00E566D4">
      <w:pPr>
        <w:numPr>
          <w:ilvl w:val="0"/>
          <w:numId w:val="1"/>
        </w:numPr>
        <w:rPr>
          <w:sz w:val="24"/>
          <w:szCs w:val="24"/>
        </w:rPr>
      </w:pPr>
      <w:r>
        <w:t>Presença de pequenos traços, rabiscos ou "pezinhos" nas extremidades das hastes das letras</w:t>
      </w:r>
      <w:r>
        <w:rPr>
          <w:rFonts w:ascii="Arial" w:hAnsi="Arial" w:cs="Arial"/>
          <w:color w:val="0A0A0A"/>
          <w:shd w:val="clear" w:color="auto" w:fill="FFFFFF"/>
        </w:rPr>
        <w:t>. </w:t>
      </w:r>
    </w:p>
    <w:p w14:paraId="7D4A3F55" w14:textId="721AA1C8" w:rsidR="00E566D4" w:rsidRPr="00046827" w:rsidRDefault="00930D6F" w:rsidP="00E566D4">
      <w:pPr>
        <w:numPr>
          <w:ilvl w:val="0"/>
          <w:numId w:val="1"/>
        </w:numPr>
        <w:rPr>
          <w:sz w:val="24"/>
          <w:szCs w:val="24"/>
        </w:rPr>
      </w:pPr>
      <w:r>
        <w:t>Geralmente são muito utilizadas em identidades visuais de marcas clássicas, logotipos, documentos oficiais e convites</w:t>
      </w:r>
      <w:r>
        <w:rPr>
          <w:rFonts w:ascii="Arial" w:hAnsi="Arial" w:cs="Arial"/>
          <w:color w:val="0A0A0A"/>
          <w:shd w:val="clear" w:color="auto" w:fill="FFFFFF"/>
        </w:rPr>
        <w:t>.</w:t>
      </w:r>
    </w:p>
    <w:p w14:paraId="246C8988" w14:textId="0084FDAB" w:rsidR="00E566D4" w:rsidRPr="00A3527C" w:rsidRDefault="00930D6F" w:rsidP="00930D6F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A3527C">
        <w:rPr>
          <w:rFonts w:ascii="Arial" w:eastAsia="Times New Roman" w:hAnsi="Arial" w:cs="Arial"/>
          <w:bCs/>
          <w:color w:val="0A0A0A"/>
          <w:kern w:val="0"/>
          <w:sz w:val="24"/>
          <w:szCs w:val="24"/>
          <w:lang w:eastAsia="pt-BR"/>
          <w14:ligatures w14:val="none"/>
        </w:rPr>
        <w:t>Times New Roman</w:t>
      </w:r>
      <w:r w:rsidRPr="00A3527C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, </w:t>
      </w:r>
      <w:r w:rsidRPr="00A3527C">
        <w:rPr>
          <w:rFonts w:ascii="Arial" w:eastAsia="Times New Roman" w:hAnsi="Arial" w:cs="Arial"/>
          <w:bCs/>
          <w:color w:val="0A0A0A"/>
          <w:kern w:val="0"/>
          <w:sz w:val="24"/>
          <w:szCs w:val="24"/>
          <w:lang w:eastAsia="pt-BR"/>
          <w14:ligatures w14:val="none"/>
        </w:rPr>
        <w:t>EB Garamond</w:t>
      </w:r>
      <w:r w:rsidRPr="00A3527C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, </w:t>
      </w:r>
      <w:r w:rsidRPr="00A3527C">
        <w:rPr>
          <w:rFonts w:ascii="Arial" w:eastAsia="Times New Roman" w:hAnsi="Arial" w:cs="Arial"/>
          <w:bCs/>
          <w:color w:val="0A0A0A"/>
          <w:kern w:val="0"/>
          <w:sz w:val="24"/>
          <w:szCs w:val="24"/>
          <w:lang w:eastAsia="pt-BR"/>
          <w14:ligatures w14:val="none"/>
        </w:rPr>
        <w:t>Georgia</w:t>
      </w:r>
    </w:p>
    <w:p w14:paraId="48536C20" w14:textId="77777777" w:rsidR="00E566D4" w:rsidRPr="00E566D4" w:rsidRDefault="002353E6" w:rsidP="00E566D4">
      <w:r>
        <w:pict w14:anchorId="5BEA2825">
          <v:rect id="_x0000_i1026" style="width:0;height:1.5pt" o:hralign="center" o:hrstd="t" o:hr="t" fillcolor="#a0a0a0" stroked="f"/>
        </w:pict>
      </w:r>
    </w:p>
    <w:p w14:paraId="4367F206" w14:textId="3815EAE8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Não Serifadas (Sans-serif) (1,0)</w:t>
      </w:r>
    </w:p>
    <w:p w14:paraId="05BCA753" w14:textId="25B542F1" w:rsidR="00E566D4" w:rsidRPr="00046827" w:rsidRDefault="00930D6F" w:rsidP="00E566D4">
      <w:pPr>
        <w:numPr>
          <w:ilvl w:val="0"/>
          <w:numId w:val="3"/>
        </w:numPr>
        <w:rPr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>São </w:t>
      </w:r>
      <w:r>
        <w:t>tipos de letra sem os pequenos traços ou "pés" nas extremidades</w:t>
      </w:r>
      <w:r>
        <w:rPr>
          <w:rFonts w:ascii="Arial" w:hAnsi="Arial" w:cs="Arial"/>
          <w:color w:val="0A0A0A"/>
          <w:shd w:val="clear" w:color="auto" w:fill="FFFFFF"/>
        </w:rPr>
        <w:t>. </w:t>
      </w:r>
    </w:p>
    <w:p w14:paraId="312BE09D" w14:textId="77777777" w:rsidR="00930D6F" w:rsidRPr="00930D6F" w:rsidRDefault="00930D6F" w:rsidP="00930D6F">
      <w:pPr>
        <w:pStyle w:val="PargrafodaLista"/>
        <w:numPr>
          <w:ilvl w:val="0"/>
          <w:numId w:val="3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930D6F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Características Visuais Principais:</w:t>
      </w:r>
    </w:p>
    <w:p w14:paraId="316BD825" w14:textId="46A5D3F6" w:rsidR="00E566D4" w:rsidRPr="00A3527C" w:rsidRDefault="00930D6F" w:rsidP="00930D6F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A3527C">
        <w:rPr>
          <w:rFonts w:ascii="Arial" w:eastAsia="Times New Roman" w:hAnsi="Arial" w:cs="Arial"/>
          <w:bCs/>
          <w:color w:val="0A0A0A"/>
          <w:kern w:val="0"/>
          <w:sz w:val="24"/>
          <w:szCs w:val="24"/>
          <w:lang w:eastAsia="pt-BR"/>
          <w14:ligatures w14:val="none"/>
        </w:rPr>
        <w:t>Ausência de Serifas</w:t>
      </w:r>
      <w:r w:rsidRPr="00A3527C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, </w:t>
      </w:r>
      <w:r w:rsidRPr="00A3527C">
        <w:rPr>
          <w:rFonts w:ascii="Arial" w:eastAsia="Times New Roman" w:hAnsi="Arial" w:cs="Arial"/>
          <w:bCs/>
          <w:color w:val="0A0A0A"/>
          <w:kern w:val="0"/>
          <w:sz w:val="24"/>
          <w:szCs w:val="24"/>
          <w:lang w:eastAsia="pt-BR"/>
          <w14:ligatures w14:val="none"/>
        </w:rPr>
        <w:t>Estrutura Clean e Geométrica</w:t>
      </w:r>
      <w:r w:rsidRPr="00A3527C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, </w:t>
      </w:r>
      <w:r w:rsidRPr="00A3527C">
        <w:rPr>
          <w:rFonts w:ascii="Arial" w:eastAsia="Times New Roman" w:hAnsi="Arial" w:cs="Arial"/>
          <w:bCs/>
          <w:color w:val="0A0A0A"/>
          <w:kern w:val="0"/>
          <w:sz w:val="24"/>
          <w:szCs w:val="24"/>
          <w:lang w:eastAsia="pt-BR"/>
          <w14:ligatures w14:val="none"/>
        </w:rPr>
        <w:t>Contraste Mínimo</w:t>
      </w:r>
      <w:r w:rsidRPr="00A3527C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, </w:t>
      </w:r>
      <w:r w:rsidRPr="00A3527C">
        <w:rPr>
          <w:rFonts w:ascii="Arial" w:eastAsia="Times New Roman" w:hAnsi="Arial" w:cs="Arial"/>
          <w:bCs/>
          <w:color w:val="0A0A0A"/>
          <w:kern w:val="0"/>
          <w:sz w:val="24"/>
          <w:szCs w:val="24"/>
          <w:lang w:eastAsia="pt-BR"/>
          <w14:ligatures w14:val="none"/>
        </w:rPr>
        <w:t>Alturas-x Grandes</w:t>
      </w:r>
      <w:r w:rsidRPr="00A3527C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, </w:t>
      </w:r>
      <w:r w:rsidRPr="00A3527C">
        <w:rPr>
          <w:rFonts w:ascii="Arial" w:eastAsia="Times New Roman" w:hAnsi="Arial" w:cs="Arial"/>
          <w:bCs/>
          <w:color w:val="0A0A0A"/>
          <w:kern w:val="0"/>
          <w:sz w:val="24"/>
          <w:szCs w:val="24"/>
          <w:lang w:eastAsia="pt-BR"/>
          <w14:ligatures w14:val="none"/>
        </w:rPr>
        <w:t>Eixo Vertical</w:t>
      </w:r>
    </w:p>
    <w:p w14:paraId="35FEF7F0" w14:textId="1AD606A2" w:rsidR="00930D6F" w:rsidRPr="00A3527C" w:rsidRDefault="00930D6F" w:rsidP="00930D6F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A3527C">
        <w:rPr>
          <w:rFonts w:ascii="Arial" w:eastAsia="Times New Roman" w:hAnsi="Arial" w:cs="Arial"/>
          <w:bCs/>
          <w:color w:val="0A0A0A"/>
          <w:kern w:val="0"/>
          <w:sz w:val="24"/>
          <w:szCs w:val="24"/>
          <w:lang w:eastAsia="pt-BR"/>
          <w14:ligatures w14:val="none"/>
        </w:rPr>
        <w:t>Telas e Ambientes Digitais (Web/Mobile, Logotipos e Branding Moderno</w:t>
      </w:r>
      <w:r w:rsidRPr="00A3527C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, </w:t>
      </w:r>
      <w:r w:rsidRPr="00A3527C">
        <w:rPr>
          <w:rFonts w:ascii="Arial" w:eastAsia="Times New Roman" w:hAnsi="Arial" w:cs="Arial"/>
          <w:bCs/>
          <w:color w:val="0A0A0A"/>
          <w:kern w:val="0"/>
          <w:sz w:val="24"/>
          <w:szCs w:val="24"/>
          <w:lang w:eastAsia="pt-BR"/>
          <w14:ligatures w14:val="none"/>
        </w:rPr>
        <w:t>Sinalização e Wayfinding</w:t>
      </w:r>
      <w:r w:rsidRPr="00A3527C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, </w:t>
      </w:r>
      <w:r w:rsidRPr="00A3527C">
        <w:rPr>
          <w:rFonts w:ascii="Arial" w:eastAsia="Times New Roman" w:hAnsi="Arial" w:cs="Arial"/>
          <w:bCs/>
          <w:color w:val="0A0A0A"/>
          <w:kern w:val="0"/>
          <w:sz w:val="24"/>
          <w:szCs w:val="24"/>
          <w:lang w:eastAsia="pt-BR"/>
          <w14:ligatures w14:val="none"/>
        </w:rPr>
        <w:t>Títulos, Legendas e Textos Curtos</w:t>
      </w:r>
      <w:r w:rsidRPr="00A3527C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, </w:t>
      </w:r>
      <w:r w:rsidRPr="00A3527C">
        <w:rPr>
          <w:rFonts w:ascii="Arial" w:eastAsia="Times New Roman" w:hAnsi="Arial" w:cs="Arial"/>
          <w:bCs/>
          <w:color w:val="0A0A0A"/>
          <w:kern w:val="0"/>
          <w:sz w:val="24"/>
          <w:szCs w:val="24"/>
          <w:lang w:eastAsia="pt-BR"/>
          <w14:ligatures w14:val="none"/>
        </w:rPr>
        <w:t>Identidade Cor</w:t>
      </w:r>
      <w:r w:rsidR="00A3527C">
        <w:rPr>
          <w:rFonts w:ascii="Arial" w:eastAsia="Times New Roman" w:hAnsi="Arial" w:cs="Arial"/>
          <w:bCs/>
          <w:color w:val="0A0A0A"/>
          <w:kern w:val="0"/>
          <w:sz w:val="24"/>
          <w:szCs w:val="24"/>
          <w:lang w:eastAsia="pt-BR"/>
          <w14:ligatures w14:val="none"/>
        </w:rPr>
        <w:t>porativa de Tecnologia/Finanças</w:t>
      </w:r>
    </w:p>
    <w:p w14:paraId="10750AE5" w14:textId="7CA36023" w:rsidR="00A3527C" w:rsidRPr="00A3527C" w:rsidRDefault="00A3527C" w:rsidP="00A3527C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A3527C">
        <w:rPr>
          <w:rFonts w:ascii="Arial" w:eastAsia="Times New Roman" w:hAnsi="Arial" w:cs="Arial"/>
          <w:bCs/>
          <w:color w:val="0A0A0A"/>
          <w:kern w:val="0"/>
          <w:sz w:val="24"/>
          <w:szCs w:val="24"/>
          <w:lang w:eastAsia="pt-BR"/>
          <w14:ligatures w14:val="none"/>
        </w:rPr>
        <w:t>Helvetica</w:t>
      </w:r>
      <w:r w:rsidRPr="00A3527C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, </w:t>
      </w:r>
      <w:r w:rsidRPr="00A3527C">
        <w:rPr>
          <w:rFonts w:ascii="Arial" w:eastAsia="Times New Roman" w:hAnsi="Arial" w:cs="Arial"/>
          <w:bCs/>
          <w:color w:val="0A0A0A"/>
          <w:kern w:val="0"/>
          <w:sz w:val="24"/>
          <w:szCs w:val="24"/>
          <w:lang w:eastAsia="pt-BR"/>
          <w14:ligatures w14:val="none"/>
        </w:rPr>
        <w:t>Arial</w:t>
      </w:r>
      <w:r w:rsidRPr="00A3527C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, </w:t>
      </w:r>
      <w:r w:rsidRPr="00A3527C">
        <w:rPr>
          <w:rFonts w:ascii="Arial" w:eastAsia="Times New Roman" w:hAnsi="Arial" w:cs="Arial"/>
          <w:bCs/>
          <w:color w:val="0A0A0A"/>
          <w:kern w:val="0"/>
          <w:sz w:val="24"/>
          <w:szCs w:val="24"/>
          <w:lang w:eastAsia="pt-BR"/>
          <w14:ligatures w14:val="none"/>
        </w:rPr>
        <w:t>Open Sans</w:t>
      </w:r>
    </w:p>
    <w:p w14:paraId="3F142E66" w14:textId="52E1A76A" w:rsidR="00E566D4" w:rsidRPr="00046827" w:rsidRDefault="00E566D4" w:rsidP="00A3527C">
      <w:pPr>
        <w:ind w:left="360"/>
        <w:rPr>
          <w:sz w:val="24"/>
          <w:szCs w:val="24"/>
        </w:rPr>
      </w:pPr>
    </w:p>
    <w:p w14:paraId="02D298DA" w14:textId="77777777" w:rsidR="00E566D4" w:rsidRPr="00046827" w:rsidRDefault="002353E6" w:rsidP="00E566D4">
      <w:pPr>
        <w:rPr>
          <w:sz w:val="24"/>
          <w:szCs w:val="24"/>
        </w:rPr>
      </w:pPr>
      <w:r>
        <w:rPr>
          <w:sz w:val="24"/>
          <w:szCs w:val="24"/>
        </w:rPr>
        <w:pict w14:anchorId="4112E962">
          <v:rect id="_x0000_i1027" style="width:0;height:1.5pt" o:hralign="center" o:hrstd="t" o:hr="t" fillcolor="#a0a0a0" stroked="f"/>
        </w:pict>
      </w:r>
    </w:p>
    <w:p w14:paraId="643E9000" w14:textId="3BE18C31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Monoespaçadas (1,0)</w:t>
      </w:r>
    </w:p>
    <w:p w14:paraId="4F2741AB" w14:textId="40C24660" w:rsidR="00E566D4" w:rsidRPr="00046827" w:rsidRDefault="00A3527C" w:rsidP="00E566D4">
      <w:pPr>
        <w:numPr>
          <w:ilvl w:val="0"/>
          <w:numId w:val="5"/>
        </w:numPr>
        <w:rPr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>Significa que é um estilo de tipografia onde cada letra, número, símbolo ou caractere ocupa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exatamente o mesmo espaço horizontal</w:t>
      </w:r>
      <w:r>
        <w:rPr>
          <w:rFonts w:ascii="Arial" w:hAnsi="Arial" w:cs="Arial"/>
          <w:color w:val="0A0A0A"/>
          <w:shd w:val="clear" w:color="auto" w:fill="FFFFFF"/>
        </w:rPr>
        <w:t>.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14:paraId="7AAE5FE7" w14:textId="5DA578F2" w:rsidR="00A3527C" w:rsidRPr="00A3527C" w:rsidRDefault="00A3527C" w:rsidP="00A3527C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A3527C">
        <w:rPr>
          <w:rFonts w:ascii="Arial" w:eastAsia="Times New Roman" w:hAnsi="Arial" w:cs="Arial"/>
          <w:bCs/>
          <w:color w:val="0A0A0A"/>
          <w:kern w:val="0"/>
          <w:sz w:val="24"/>
          <w:szCs w:val="24"/>
          <w:lang w:eastAsia="pt-BR"/>
          <w14:ligatures w14:val="none"/>
        </w:rPr>
        <w:t>Programação e Desenvolvimento (Editores de Código/IDEs</w:t>
      </w:r>
      <w:r w:rsidRPr="00A3527C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, </w:t>
      </w:r>
      <w:r w:rsidRPr="00A3527C">
        <w:rPr>
          <w:rFonts w:ascii="Arial" w:eastAsia="Times New Roman" w:hAnsi="Arial" w:cs="Arial"/>
          <w:bCs/>
          <w:color w:val="0A0A0A"/>
          <w:kern w:val="0"/>
          <w:sz w:val="24"/>
          <w:szCs w:val="24"/>
          <w:lang w:eastAsia="pt-BR"/>
          <w14:ligatures w14:val="none"/>
        </w:rPr>
        <w:t>Terminais e Linhas de Comando</w:t>
      </w:r>
      <w:r w:rsidRPr="00A3527C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, </w:t>
      </w:r>
      <w:r w:rsidRPr="00A3527C">
        <w:rPr>
          <w:rFonts w:ascii="Arial" w:eastAsia="Times New Roman" w:hAnsi="Arial" w:cs="Arial"/>
          <w:bCs/>
          <w:color w:val="0A0A0A"/>
          <w:kern w:val="0"/>
          <w:sz w:val="24"/>
          <w:szCs w:val="24"/>
          <w:lang w:eastAsia="pt-BR"/>
          <w14:ligatures w14:val="none"/>
        </w:rPr>
        <w:t>Visualização de Dados e Tabelas</w:t>
      </w:r>
      <w:r w:rsidRPr="00A3527C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, </w:t>
      </w:r>
      <w:r w:rsidRPr="00A3527C">
        <w:rPr>
          <w:rFonts w:ascii="Arial" w:eastAsia="Times New Roman" w:hAnsi="Arial" w:cs="Arial"/>
          <w:bCs/>
          <w:color w:val="0A0A0A"/>
          <w:kern w:val="0"/>
          <w:sz w:val="24"/>
          <w:szCs w:val="24"/>
          <w:lang w:eastAsia="pt-BR"/>
          <w14:ligatures w14:val="none"/>
        </w:rPr>
        <w:t xml:space="preserve">Design Gráfico e </w:t>
      </w:r>
      <w:r w:rsidRPr="00A3527C">
        <w:rPr>
          <w:rFonts w:ascii="Arial" w:eastAsia="Times New Roman" w:hAnsi="Arial" w:cs="Arial"/>
          <w:bCs/>
          <w:color w:val="0A0A0A"/>
          <w:kern w:val="0"/>
          <w:sz w:val="24"/>
          <w:szCs w:val="24"/>
          <w:lang w:eastAsia="pt-BR"/>
          <w14:ligatures w14:val="none"/>
        </w:rPr>
        <w:lastRenderedPageBreak/>
        <w:t>Web Design (Estética Retro)</w:t>
      </w:r>
      <w:r w:rsidRPr="00A3527C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, </w:t>
      </w:r>
      <w:r w:rsidRPr="00A3527C">
        <w:rPr>
          <w:rFonts w:ascii="Arial" w:eastAsia="Times New Roman" w:hAnsi="Arial" w:cs="Arial"/>
          <w:bCs/>
          <w:color w:val="0A0A0A"/>
          <w:kern w:val="0"/>
          <w:sz w:val="24"/>
          <w:szCs w:val="24"/>
          <w:lang w:eastAsia="pt-BR"/>
          <w14:ligatures w14:val="none"/>
        </w:rPr>
        <w:t>Documentação Técnica e Markdown</w:t>
      </w:r>
      <w:r w:rsidRPr="00A3527C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, </w:t>
      </w:r>
      <w:r w:rsidRPr="00A3527C">
        <w:rPr>
          <w:rFonts w:ascii="Arial" w:eastAsia="Times New Roman" w:hAnsi="Arial" w:cs="Arial"/>
          <w:bCs/>
          <w:color w:val="0A0A0A"/>
          <w:kern w:val="0"/>
          <w:sz w:val="24"/>
          <w:szCs w:val="24"/>
          <w:lang w:eastAsia="pt-BR"/>
          <w14:ligatures w14:val="none"/>
        </w:rPr>
        <w:t>Legendas</w:t>
      </w:r>
    </w:p>
    <w:p w14:paraId="300F1CA8" w14:textId="413159BB" w:rsidR="00E566D4" w:rsidRPr="00046827" w:rsidRDefault="00E566D4" w:rsidP="00A3527C">
      <w:pPr>
        <w:ind w:left="360"/>
        <w:rPr>
          <w:sz w:val="24"/>
          <w:szCs w:val="24"/>
        </w:rPr>
      </w:pPr>
    </w:p>
    <w:p w14:paraId="4ECB2336" w14:textId="13FC19EB" w:rsidR="00E566D4" w:rsidRPr="00D02AB8" w:rsidRDefault="00A3527C" w:rsidP="00A3527C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Space Mono" w:eastAsia="Times New Roman" w:hAnsi="Space Mono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A3527C">
        <w:rPr>
          <w:rFonts w:ascii="Arial" w:eastAsia="Times New Roman" w:hAnsi="Arial" w:cs="Arial"/>
          <w:bCs/>
          <w:color w:val="0A0A0A"/>
          <w:kern w:val="0"/>
          <w:sz w:val="24"/>
          <w:szCs w:val="24"/>
          <w:lang w:eastAsia="pt-BR"/>
          <w14:ligatures w14:val="none"/>
        </w:rPr>
        <w:t>Courier</w:t>
      </w:r>
      <w:r w:rsidRPr="00A3527C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, </w:t>
      </w:r>
      <w:r w:rsidRPr="00A3527C">
        <w:rPr>
          <w:rFonts w:ascii="Arial" w:eastAsia="Times New Roman" w:hAnsi="Arial" w:cs="Arial"/>
          <w:bCs/>
          <w:color w:val="0A0A0A"/>
          <w:kern w:val="0"/>
          <w:sz w:val="24"/>
          <w:szCs w:val="24"/>
          <w:lang w:eastAsia="pt-BR"/>
          <w14:ligatures w14:val="none"/>
        </w:rPr>
        <w:t>JetBrains Mono</w:t>
      </w:r>
      <w:r w:rsidRPr="00A3527C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, </w:t>
      </w:r>
      <w:r w:rsidRPr="00D02AB8">
        <w:rPr>
          <w:rFonts w:ascii="Space Mono" w:eastAsia="Times New Roman" w:hAnsi="Space Mono" w:cs="Arial"/>
          <w:bCs/>
          <w:color w:val="0A0A0A"/>
          <w:kern w:val="0"/>
          <w:sz w:val="24"/>
          <w:szCs w:val="24"/>
          <w:lang w:eastAsia="pt-BR"/>
          <w14:ligatures w14:val="none"/>
        </w:rPr>
        <w:t>Space Mono</w:t>
      </w:r>
    </w:p>
    <w:p w14:paraId="1FEE11E1" w14:textId="77777777" w:rsidR="00E566D4" w:rsidRPr="00046827" w:rsidRDefault="002353E6" w:rsidP="00E566D4">
      <w:pPr>
        <w:rPr>
          <w:sz w:val="24"/>
          <w:szCs w:val="24"/>
        </w:rPr>
      </w:pPr>
      <w:r>
        <w:rPr>
          <w:sz w:val="24"/>
          <w:szCs w:val="24"/>
        </w:rPr>
        <w:pict w14:anchorId="0D903B8E">
          <v:rect id="_x0000_i1028" style="width:0;height:1.5pt" o:hralign="center" o:hrstd="t" o:hr="t" fillcolor="#a0a0a0" stroked="f"/>
        </w:pict>
      </w:r>
    </w:p>
    <w:p w14:paraId="0B30B9C9" w14:textId="607A01BC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Script (1,0)</w:t>
      </w:r>
    </w:p>
    <w:p w14:paraId="67540DB6" w14:textId="217159DA" w:rsidR="00E566D4" w:rsidRPr="00046827" w:rsidRDefault="00A3527C" w:rsidP="00E566D4">
      <w:pPr>
        <w:numPr>
          <w:ilvl w:val="0"/>
          <w:numId w:val="7"/>
        </w:numPr>
        <w:rPr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> Elas são caracterizadas por simular a caligrafia manual humana, lembrando letras cursivas ou escritas à mão com canetas, pincéis ou penas. </w:t>
      </w:r>
    </w:p>
    <w:p w14:paraId="030D7D6A" w14:textId="13325140" w:rsidR="00A3527C" w:rsidRPr="00A3527C" w:rsidRDefault="00A3527C" w:rsidP="00A3527C">
      <w:pPr>
        <w:pStyle w:val="PargrafodaLista"/>
        <w:numPr>
          <w:ilvl w:val="0"/>
          <w:numId w:val="7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A3527C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Elas são mais comuns em projetos que buscam transmitir </w:t>
      </w:r>
      <w:r w:rsidRPr="00A3527C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elegância, sofisticação, criatividade, personalização ou um toque humano/afetivo</w:t>
      </w:r>
      <w:r w:rsidRPr="00A3527C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. Devido à sua complexidade visual e menor legibilidade em textos longos, elas são usadas principalmente em </w:t>
      </w:r>
      <w:r w:rsidRPr="00A3527C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títulos, destaques e materiais</w:t>
      </w:r>
    </w:p>
    <w:p w14:paraId="53FDA4A0" w14:textId="77777777" w:rsidR="00421ABE" w:rsidRDefault="00421ABE" w:rsidP="00421ABE">
      <w:pPr>
        <w:shd w:val="clear" w:color="auto" w:fill="FFFFFF"/>
        <w:spacing w:after="180" w:line="360" w:lineRule="atLeast"/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</w:pPr>
    </w:p>
    <w:p w14:paraId="197D252A" w14:textId="2FAC246D" w:rsidR="00421ABE" w:rsidRPr="00421ABE" w:rsidRDefault="00421ABE" w:rsidP="00421ABE">
      <w:pPr>
        <w:pStyle w:val="PargrafodaLista"/>
        <w:numPr>
          <w:ilvl w:val="0"/>
          <w:numId w:val="2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421ABE">
        <w:rPr>
          <w:rFonts w:ascii="Arial" w:eastAsia="Times New Roman" w:hAnsi="Arial" w:cs="Arial"/>
          <w:bCs/>
          <w:color w:val="0A0A0A"/>
          <w:kern w:val="0"/>
          <w:sz w:val="24"/>
          <w:szCs w:val="24"/>
          <w:lang w:eastAsia="pt-BR"/>
          <w14:ligatures w14:val="none"/>
        </w:rPr>
        <w:t>Dancing Script</w:t>
      </w:r>
      <w:r w:rsidRPr="00421ABE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, </w:t>
      </w:r>
      <w:r w:rsidRPr="00421ABE">
        <w:rPr>
          <w:rFonts w:ascii="Arial" w:eastAsia="Times New Roman" w:hAnsi="Arial" w:cs="Arial"/>
          <w:bCs/>
          <w:color w:val="0A0A0A"/>
          <w:kern w:val="0"/>
          <w:sz w:val="24"/>
          <w:szCs w:val="24"/>
          <w:lang w:eastAsia="pt-BR"/>
          <w14:ligatures w14:val="none"/>
        </w:rPr>
        <w:t>Great Vibes</w:t>
      </w:r>
      <w:r w:rsidRPr="00421ABE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, </w:t>
      </w:r>
      <w:r>
        <w:rPr>
          <w:rFonts w:ascii="Arial" w:eastAsia="Times New Roman" w:hAnsi="Arial" w:cs="Arial"/>
          <w:bCs/>
          <w:color w:val="0A0A0A"/>
          <w:kern w:val="0"/>
          <w:sz w:val="24"/>
          <w:szCs w:val="24"/>
          <w:lang w:eastAsia="pt-BR"/>
          <w14:ligatures w14:val="none"/>
        </w:rPr>
        <w:t>Freestyle Script</w:t>
      </w:r>
    </w:p>
    <w:p w14:paraId="53EC8783" w14:textId="307B5D93" w:rsidR="00E566D4" w:rsidRPr="00046827" w:rsidRDefault="00E566D4" w:rsidP="00421ABE">
      <w:pPr>
        <w:rPr>
          <w:sz w:val="24"/>
          <w:szCs w:val="24"/>
        </w:rPr>
      </w:pPr>
    </w:p>
    <w:p w14:paraId="2EBA0C71" w14:textId="77777777" w:rsidR="00E566D4" w:rsidRPr="00046827" w:rsidRDefault="002353E6" w:rsidP="00E566D4">
      <w:pPr>
        <w:rPr>
          <w:sz w:val="24"/>
          <w:szCs w:val="24"/>
        </w:rPr>
      </w:pPr>
      <w:r>
        <w:rPr>
          <w:sz w:val="24"/>
          <w:szCs w:val="24"/>
        </w:rPr>
        <w:pict w14:anchorId="71498017">
          <v:rect id="_x0000_i1029" style="width:0;height:1.5pt" o:hralign="center" o:hrstd="t" o:hr="t" fillcolor="#a0a0a0" stroked="f"/>
        </w:pict>
      </w:r>
    </w:p>
    <w:p w14:paraId="7D76670A" w14:textId="77777777" w:rsidR="00B83544" w:rsidRDefault="00B8354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27C2484" w14:textId="6BD8F686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lastRenderedPageBreak/>
        <w:t>Fontes Display (1,0)</w:t>
      </w:r>
    </w:p>
    <w:p w14:paraId="5F91B125" w14:textId="1DBCF1D2" w:rsidR="00E566D4" w:rsidRPr="00046827" w:rsidRDefault="00421ABE" w:rsidP="00E566D4">
      <w:pPr>
        <w:numPr>
          <w:ilvl w:val="0"/>
          <w:numId w:val="9"/>
        </w:numPr>
        <w:rPr>
          <w:sz w:val="24"/>
          <w:szCs w:val="24"/>
        </w:rPr>
      </w:pPr>
      <w:r w:rsidRPr="00421ABE">
        <w:rPr>
          <w:sz w:val="24"/>
          <w:szCs w:val="24"/>
        </w:rPr>
        <w:t>Fontes display são tipos de letra desenhados para chamar a atenção, sendo ideais para títulos, logotipos, cartazes e peças publicitárias. Elas possuem alta carga expressiva, personalidades únicas e detalhes marcantes, sendo projetadas para uso em tamanhos grandes e não para textos longos ou corpo de texto, devido à sua menor legibilidade. </w:t>
      </w:r>
    </w:p>
    <w:p w14:paraId="7345C66F" w14:textId="20EFC653" w:rsidR="00E566D4" w:rsidRPr="00046827" w:rsidRDefault="00421ABE" w:rsidP="00E566D4">
      <w:pPr>
        <w:numPr>
          <w:ilvl w:val="0"/>
          <w:numId w:val="9"/>
        </w:numPr>
        <w:rPr>
          <w:sz w:val="24"/>
          <w:szCs w:val="24"/>
        </w:rPr>
      </w:pPr>
      <w:r>
        <w:t xml:space="preserve">Elas </w:t>
      </w:r>
      <w:r>
        <w:rPr>
          <w:u w:val="single"/>
        </w:rPr>
        <w:t xml:space="preserve">são </w:t>
      </w:r>
      <w:r>
        <w:t>indicadas para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materiais de curto texto, tamanhos grandes e alta visibilidade</w:t>
      </w:r>
      <w:r>
        <w:rPr>
          <w:rFonts w:ascii="Arial" w:hAnsi="Arial" w:cs="Arial"/>
          <w:color w:val="0A0A0A"/>
          <w:shd w:val="clear" w:color="auto" w:fill="FFFFFF"/>
        </w:rPr>
        <w:t>. O foco principal é a estética, o estilo e a personalidade, priorizando chamar a atenção em vez da leitura prolongada.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14:paraId="1FAEF852" w14:textId="24EC1CCF" w:rsidR="00421ABE" w:rsidRPr="00421ABE" w:rsidRDefault="00421ABE" w:rsidP="00421ABE">
      <w:pPr>
        <w:pStyle w:val="PargrafodaLista"/>
        <w:numPr>
          <w:ilvl w:val="0"/>
          <w:numId w:val="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421ABE">
        <w:rPr>
          <w:rFonts w:ascii="Arial" w:eastAsia="Times New Roman" w:hAnsi="Arial" w:cs="Arial"/>
          <w:bCs/>
          <w:color w:val="0A0A0A"/>
          <w:kern w:val="0"/>
          <w:sz w:val="24"/>
          <w:szCs w:val="24"/>
          <w:lang w:eastAsia="pt-BR"/>
          <w14:ligatures w14:val="none"/>
        </w:rPr>
        <w:t>Playfair Display</w:t>
      </w:r>
      <w:r w:rsidRPr="00421ABE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, </w:t>
      </w:r>
      <w:r w:rsidRPr="00421ABE">
        <w:rPr>
          <w:rFonts w:ascii="Arial" w:eastAsia="Times New Roman" w:hAnsi="Arial" w:cs="Arial"/>
          <w:bCs/>
          <w:color w:val="0A0A0A"/>
          <w:kern w:val="0"/>
          <w:sz w:val="24"/>
          <w:szCs w:val="24"/>
          <w:lang w:eastAsia="pt-BR"/>
          <w14:ligatures w14:val="none"/>
        </w:rPr>
        <w:t>Creepster</w:t>
      </w:r>
      <w:r w:rsidRPr="00421ABE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, </w:t>
      </w:r>
      <w:r w:rsidRPr="00421ABE">
        <w:rPr>
          <w:rFonts w:ascii="Arial" w:eastAsia="Times New Roman" w:hAnsi="Arial" w:cs="Arial"/>
          <w:bCs/>
          <w:color w:val="0A0A0A"/>
          <w:kern w:val="0"/>
          <w:sz w:val="24"/>
          <w:szCs w:val="24"/>
          <w:lang w:eastAsia="pt-BR"/>
          <w14:ligatures w14:val="none"/>
        </w:rPr>
        <w:t>Monoton</w:t>
      </w:r>
    </w:p>
    <w:p w14:paraId="56DA830A" w14:textId="342272A2" w:rsidR="00E566D4" w:rsidRPr="00046827" w:rsidRDefault="00E566D4" w:rsidP="00421ABE">
      <w:pPr>
        <w:ind w:left="360"/>
        <w:rPr>
          <w:sz w:val="24"/>
          <w:szCs w:val="24"/>
        </w:rPr>
      </w:pPr>
    </w:p>
    <w:p w14:paraId="6952B231" w14:textId="77777777" w:rsidR="00E566D4" w:rsidRPr="00E566D4" w:rsidRDefault="002353E6" w:rsidP="00E566D4">
      <w:r>
        <w:pict w14:anchorId="2BC3D377">
          <v:rect id="_x0000_i1038" style="width:0;height:1.5pt" o:hralign="center" o:hrstd="t" o:hr="t" fillcolor="#a0a0a0" stroked="f"/>
        </w:pict>
      </w:r>
    </w:p>
    <w:p w14:paraId="248AFC89" w14:textId="1BD6D1FA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2 – Análise Visual (3,0 pontos)</w:t>
      </w:r>
    </w:p>
    <w:p w14:paraId="0306DB7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 xml:space="preserve">Escolha </w:t>
      </w:r>
      <w:r w:rsidRPr="00046827">
        <w:rPr>
          <w:b/>
          <w:bCs/>
          <w:sz w:val="24"/>
          <w:szCs w:val="24"/>
        </w:rPr>
        <w:t>1 fonte de cada família</w:t>
      </w:r>
      <w:r w:rsidRPr="00046827">
        <w:rPr>
          <w:sz w:val="24"/>
          <w:szCs w:val="24"/>
        </w:rPr>
        <w:t xml:space="preserve"> e:</w:t>
      </w:r>
    </w:p>
    <w:p w14:paraId="391EAAA4" w14:textId="00C911F1" w:rsidR="00E566D4" w:rsidRPr="00421ABE" w:rsidRDefault="00E566D4" w:rsidP="00E566D4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046827">
        <w:rPr>
          <w:sz w:val="24"/>
          <w:szCs w:val="24"/>
        </w:rPr>
        <w:t>Escreva a frase:</w:t>
      </w:r>
      <w:r w:rsidRPr="00046827">
        <w:rPr>
          <w:sz w:val="24"/>
          <w:szCs w:val="24"/>
        </w:rPr>
        <w:br/>
      </w:r>
      <w:r w:rsidRPr="00046827">
        <w:rPr>
          <w:rFonts w:ascii="Verdana" w:hAnsi="Verdana"/>
          <w:b/>
          <w:bCs/>
          <w:sz w:val="24"/>
          <w:szCs w:val="24"/>
        </w:rPr>
        <w:t>“Design também comunica.”</w:t>
      </w:r>
    </w:p>
    <w:tbl>
      <w:tblPr>
        <w:tblStyle w:val="Tabelacomgrade"/>
        <w:tblW w:w="9209" w:type="dxa"/>
        <w:tblLook w:val="04A0" w:firstRow="1" w:lastRow="0" w:firstColumn="1" w:lastColumn="0" w:noHBand="0" w:noVBand="1"/>
      </w:tblPr>
      <w:tblGrid>
        <w:gridCol w:w="2440"/>
        <w:gridCol w:w="2534"/>
        <w:gridCol w:w="2245"/>
        <w:gridCol w:w="1990"/>
      </w:tblGrid>
      <w:tr w:rsidR="00D02AB8" w14:paraId="12F06481" w14:textId="77777777" w:rsidTr="00300A8F">
        <w:trPr>
          <w:trHeight w:val="982"/>
        </w:trPr>
        <w:tc>
          <w:tcPr>
            <w:tcW w:w="2440" w:type="dxa"/>
          </w:tcPr>
          <w:p w14:paraId="58C6B943" w14:textId="737878DA" w:rsidR="00D02AB8" w:rsidRDefault="00D02AB8" w:rsidP="00421ABE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FONTES</w:t>
            </w:r>
          </w:p>
        </w:tc>
        <w:tc>
          <w:tcPr>
            <w:tcW w:w="2534" w:type="dxa"/>
          </w:tcPr>
          <w:p w14:paraId="5ABE179B" w14:textId="0FF5EE67" w:rsidR="00D02AB8" w:rsidRDefault="00D02AB8" w:rsidP="00421ABE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QUAL SENSAÇÃO A FONTE TRANSMITE</w:t>
            </w:r>
          </w:p>
        </w:tc>
        <w:tc>
          <w:tcPr>
            <w:tcW w:w="2245" w:type="dxa"/>
          </w:tcPr>
          <w:p w14:paraId="4381E3BA" w14:textId="0F05443E" w:rsidR="00D02AB8" w:rsidRDefault="00D02AB8" w:rsidP="00421ABE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EM QUE TIPO DE PROJETO ELA SEIA ADEQUADA</w:t>
            </w:r>
          </w:p>
        </w:tc>
        <w:tc>
          <w:tcPr>
            <w:tcW w:w="1990" w:type="dxa"/>
          </w:tcPr>
          <w:p w14:paraId="499C7990" w14:textId="7B23EDFB" w:rsidR="00D02AB8" w:rsidRDefault="00D02AB8" w:rsidP="00421ABE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EM QUE SITUAÇÃO NÃO SERIA ADEQUADA</w:t>
            </w:r>
          </w:p>
        </w:tc>
      </w:tr>
      <w:tr w:rsidR="00D02AB8" w14:paraId="6629172D" w14:textId="77777777" w:rsidTr="00300A8F">
        <w:trPr>
          <w:trHeight w:val="477"/>
        </w:trPr>
        <w:tc>
          <w:tcPr>
            <w:tcW w:w="2440" w:type="dxa"/>
          </w:tcPr>
          <w:p w14:paraId="2B4C5E83" w14:textId="70A1B831" w:rsidR="00D02AB8" w:rsidRPr="00D02AB8" w:rsidRDefault="00D02AB8" w:rsidP="00421AB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D02AB8">
              <w:rPr>
                <w:rFonts w:asciiTheme="majorHAnsi" w:hAnsiTheme="majorHAnsi" w:cstheme="majorHAnsi"/>
                <w:sz w:val="24"/>
                <w:szCs w:val="24"/>
              </w:rPr>
              <w:t>Serifas</w:t>
            </w:r>
          </w:p>
        </w:tc>
        <w:tc>
          <w:tcPr>
            <w:tcW w:w="2534" w:type="dxa"/>
          </w:tcPr>
          <w:p w14:paraId="2BD2A387" w14:textId="77777777" w:rsidR="00D02AB8" w:rsidRDefault="00D02AB8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245" w:type="dxa"/>
          </w:tcPr>
          <w:p w14:paraId="45B3CC0B" w14:textId="77777777" w:rsidR="00D02AB8" w:rsidRDefault="00D02AB8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1990" w:type="dxa"/>
          </w:tcPr>
          <w:p w14:paraId="4AD84703" w14:textId="690A282A" w:rsidR="00D02AB8" w:rsidRDefault="00D02AB8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</w:tr>
      <w:tr w:rsidR="00D02AB8" w14:paraId="12F93051" w14:textId="77777777" w:rsidTr="00300A8F">
        <w:trPr>
          <w:trHeight w:val="477"/>
        </w:trPr>
        <w:tc>
          <w:tcPr>
            <w:tcW w:w="2440" w:type="dxa"/>
          </w:tcPr>
          <w:p w14:paraId="516B186D" w14:textId="2C224510" w:rsidR="00D02AB8" w:rsidRPr="00D02AB8" w:rsidRDefault="00D02AB8" w:rsidP="00421ABE">
            <w:pPr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Design também comunica</w:t>
            </w:r>
          </w:p>
        </w:tc>
        <w:tc>
          <w:tcPr>
            <w:tcW w:w="2534" w:type="dxa"/>
          </w:tcPr>
          <w:p w14:paraId="1494E9D6" w14:textId="45C57112" w:rsidR="00D02AB8" w:rsidRDefault="00300A8F" w:rsidP="00421ABE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Sensação de trabalho</w:t>
            </w:r>
          </w:p>
        </w:tc>
        <w:tc>
          <w:tcPr>
            <w:tcW w:w="2245" w:type="dxa"/>
          </w:tcPr>
          <w:p w14:paraId="40F2BF59" w14:textId="64ECF73A" w:rsidR="00D02AB8" w:rsidRDefault="00300A8F" w:rsidP="00421ABE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Cartazes, convites, lembrancinhas</w:t>
            </w:r>
          </w:p>
        </w:tc>
        <w:tc>
          <w:tcPr>
            <w:tcW w:w="1990" w:type="dxa"/>
          </w:tcPr>
          <w:p w14:paraId="2FDB8139" w14:textId="1B16BC2A" w:rsidR="00D02AB8" w:rsidRDefault="00300A8F" w:rsidP="00421ABE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Em trabalhos comuns</w:t>
            </w:r>
          </w:p>
        </w:tc>
      </w:tr>
      <w:tr w:rsidR="00D02AB8" w14:paraId="0A338700" w14:textId="77777777" w:rsidTr="00300A8F">
        <w:trPr>
          <w:trHeight w:val="477"/>
        </w:trPr>
        <w:tc>
          <w:tcPr>
            <w:tcW w:w="2440" w:type="dxa"/>
          </w:tcPr>
          <w:p w14:paraId="7CBF4746" w14:textId="77777777" w:rsidR="00D02AB8" w:rsidRDefault="00D02AB8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534" w:type="dxa"/>
          </w:tcPr>
          <w:p w14:paraId="511E3CF1" w14:textId="77777777" w:rsidR="00D02AB8" w:rsidRDefault="00D02AB8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245" w:type="dxa"/>
          </w:tcPr>
          <w:p w14:paraId="0BC52282" w14:textId="77777777" w:rsidR="00D02AB8" w:rsidRDefault="00D02AB8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1990" w:type="dxa"/>
          </w:tcPr>
          <w:p w14:paraId="1014D4C7" w14:textId="3BA388D5" w:rsidR="00D02AB8" w:rsidRDefault="00D02AB8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</w:tr>
      <w:tr w:rsidR="00D02AB8" w14:paraId="4EB6EAE0" w14:textId="77777777" w:rsidTr="00300A8F">
        <w:trPr>
          <w:trHeight w:val="477"/>
        </w:trPr>
        <w:tc>
          <w:tcPr>
            <w:tcW w:w="2440" w:type="dxa"/>
          </w:tcPr>
          <w:p w14:paraId="75CEC105" w14:textId="4676222C" w:rsidR="00D02AB8" w:rsidRPr="00D02AB8" w:rsidRDefault="00D02AB8" w:rsidP="00421ABE">
            <w:pPr>
              <w:rPr>
                <w:rFonts w:cstheme="minorHAnsi"/>
                <w:sz w:val="24"/>
                <w:szCs w:val="24"/>
              </w:rPr>
            </w:pPr>
            <w:r w:rsidRPr="00D02AB8">
              <w:rPr>
                <w:rFonts w:cstheme="minorHAnsi"/>
                <w:sz w:val="24"/>
                <w:szCs w:val="24"/>
              </w:rPr>
              <w:t>Não serifas</w:t>
            </w:r>
          </w:p>
        </w:tc>
        <w:tc>
          <w:tcPr>
            <w:tcW w:w="2534" w:type="dxa"/>
          </w:tcPr>
          <w:p w14:paraId="17CFDB99" w14:textId="77777777" w:rsidR="00D02AB8" w:rsidRDefault="00D02AB8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245" w:type="dxa"/>
          </w:tcPr>
          <w:p w14:paraId="617A3F7A" w14:textId="77777777" w:rsidR="00D02AB8" w:rsidRDefault="00D02AB8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1990" w:type="dxa"/>
          </w:tcPr>
          <w:p w14:paraId="1C283CF3" w14:textId="24C98183" w:rsidR="00D02AB8" w:rsidRDefault="00D02AB8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</w:tr>
      <w:tr w:rsidR="00D02AB8" w14:paraId="0FC26ACD" w14:textId="77777777" w:rsidTr="00300A8F">
        <w:trPr>
          <w:trHeight w:val="477"/>
        </w:trPr>
        <w:tc>
          <w:tcPr>
            <w:tcW w:w="2440" w:type="dxa"/>
          </w:tcPr>
          <w:p w14:paraId="5A5D80D8" w14:textId="61182906" w:rsidR="00D02AB8" w:rsidRPr="00D02AB8" w:rsidRDefault="00D02AB8" w:rsidP="00421AB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Design também comunica</w:t>
            </w:r>
          </w:p>
        </w:tc>
        <w:tc>
          <w:tcPr>
            <w:tcW w:w="2534" w:type="dxa"/>
          </w:tcPr>
          <w:p w14:paraId="5024C6C5" w14:textId="3D9A83B9" w:rsidR="00D02AB8" w:rsidRDefault="00300A8F" w:rsidP="00421ABE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Sensação de certeza</w:t>
            </w:r>
          </w:p>
        </w:tc>
        <w:tc>
          <w:tcPr>
            <w:tcW w:w="2245" w:type="dxa"/>
          </w:tcPr>
          <w:p w14:paraId="60A773A6" w14:textId="070C8355" w:rsidR="00D02AB8" w:rsidRDefault="00300A8F" w:rsidP="00421ABE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Em trabalhos comuns</w:t>
            </w:r>
          </w:p>
        </w:tc>
        <w:tc>
          <w:tcPr>
            <w:tcW w:w="1990" w:type="dxa"/>
          </w:tcPr>
          <w:p w14:paraId="2DEA476A" w14:textId="270EC5DE" w:rsidR="00D02AB8" w:rsidRDefault="00300A8F" w:rsidP="00421ABE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Em convites mais chic ou lembrancinhas</w:t>
            </w:r>
          </w:p>
        </w:tc>
      </w:tr>
      <w:tr w:rsidR="00D02AB8" w14:paraId="54D915D8" w14:textId="77777777" w:rsidTr="00300A8F">
        <w:trPr>
          <w:trHeight w:val="477"/>
        </w:trPr>
        <w:tc>
          <w:tcPr>
            <w:tcW w:w="2440" w:type="dxa"/>
          </w:tcPr>
          <w:p w14:paraId="30880447" w14:textId="77777777" w:rsidR="00D02AB8" w:rsidRDefault="00D02AB8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534" w:type="dxa"/>
          </w:tcPr>
          <w:p w14:paraId="6D18EE68" w14:textId="77777777" w:rsidR="00D02AB8" w:rsidRDefault="00D02AB8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245" w:type="dxa"/>
          </w:tcPr>
          <w:p w14:paraId="64529CA0" w14:textId="77777777" w:rsidR="00D02AB8" w:rsidRDefault="00D02AB8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1990" w:type="dxa"/>
          </w:tcPr>
          <w:p w14:paraId="707F0B15" w14:textId="130C923B" w:rsidR="00D02AB8" w:rsidRDefault="00D02AB8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</w:tr>
      <w:tr w:rsidR="00D02AB8" w14:paraId="16312200" w14:textId="77777777" w:rsidTr="00300A8F">
        <w:trPr>
          <w:trHeight w:val="477"/>
        </w:trPr>
        <w:tc>
          <w:tcPr>
            <w:tcW w:w="2440" w:type="dxa"/>
          </w:tcPr>
          <w:p w14:paraId="2727EAFE" w14:textId="78B3231C" w:rsidR="00D02AB8" w:rsidRPr="00D02AB8" w:rsidRDefault="00D02AB8" w:rsidP="00421ABE">
            <w:pPr>
              <w:rPr>
                <w:rFonts w:asciiTheme="majorHAnsi" w:hAnsiTheme="majorHAnsi"/>
                <w:sz w:val="24"/>
                <w:szCs w:val="24"/>
              </w:rPr>
            </w:pPr>
            <w:r w:rsidRPr="00D02AB8">
              <w:rPr>
                <w:rFonts w:asciiTheme="majorHAnsi" w:hAnsiTheme="majorHAnsi"/>
                <w:bCs/>
                <w:sz w:val="24"/>
                <w:szCs w:val="24"/>
              </w:rPr>
              <w:t>Monoespaçadas</w:t>
            </w:r>
          </w:p>
        </w:tc>
        <w:tc>
          <w:tcPr>
            <w:tcW w:w="2534" w:type="dxa"/>
          </w:tcPr>
          <w:p w14:paraId="416EDEDA" w14:textId="77777777" w:rsidR="00D02AB8" w:rsidRDefault="00D02AB8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245" w:type="dxa"/>
          </w:tcPr>
          <w:p w14:paraId="17C7178E" w14:textId="77777777" w:rsidR="00D02AB8" w:rsidRDefault="00D02AB8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1990" w:type="dxa"/>
          </w:tcPr>
          <w:p w14:paraId="55681D19" w14:textId="504F92FF" w:rsidR="00D02AB8" w:rsidRDefault="00D02AB8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</w:tr>
      <w:tr w:rsidR="00D02AB8" w14:paraId="63BF0A49" w14:textId="77777777" w:rsidTr="00300A8F">
        <w:trPr>
          <w:trHeight w:val="477"/>
        </w:trPr>
        <w:tc>
          <w:tcPr>
            <w:tcW w:w="2440" w:type="dxa"/>
          </w:tcPr>
          <w:p w14:paraId="6D0CA0B1" w14:textId="02DDCA6A" w:rsidR="00D02AB8" w:rsidRPr="00BE1163" w:rsidRDefault="00BE1163" w:rsidP="00421ABE">
            <w:pPr>
              <w:rPr>
                <w:rFonts w:ascii="Courier" w:hAnsi="Courier"/>
                <w:sz w:val="24"/>
                <w:szCs w:val="24"/>
              </w:rPr>
            </w:pPr>
            <w:r>
              <w:rPr>
                <w:rFonts w:ascii="Courier" w:hAnsi="Courier"/>
                <w:sz w:val="24"/>
                <w:szCs w:val="24"/>
              </w:rPr>
              <w:t>Design também comunica</w:t>
            </w:r>
          </w:p>
        </w:tc>
        <w:tc>
          <w:tcPr>
            <w:tcW w:w="2534" w:type="dxa"/>
          </w:tcPr>
          <w:p w14:paraId="187D8D7B" w14:textId="7C9A42FF" w:rsidR="00D02AB8" w:rsidRDefault="00300A8F" w:rsidP="00421ABE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Sensação de trabalho de sensibilidade</w:t>
            </w:r>
          </w:p>
        </w:tc>
        <w:tc>
          <w:tcPr>
            <w:tcW w:w="2245" w:type="dxa"/>
          </w:tcPr>
          <w:p w14:paraId="23A95FCF" w14:textId="0DFFF3F3" w:rsidR="00D02AB8" w:rsidRDefault="00300A8F" w:rsidP="00421ABE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Convites de festa ou de casamento</w:t>
            </w:r>
          </w:p>
        </w:tc>
        <w:tc>
          <w:tcPr>
            <w:tcW w:w="1990" w:type="dxa"/>
          </w:tcPr>
          <w:p w14:paraId="33CD3D8D" w14:textId="1B018008" w:rsidR="00D02AB8" w:rsidRDefault="00300A8F" w:rsidP="00421ABE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Nesse caso para mim eu usaria em varias ocasiões</w:t>
            </w:r>
          </w:p>
        </w:tc>
      </w:tr>
      <w:tr w:rsidR="00D02AB8" w14:paraId="5D423000" w14:textId="77777777" w:rsidTr="00300A8F">
        <w:trPr>
          <w:trHeight w:val="477"/>
        </w:trPr>
        <w:tc>
          <w:tcPr>
            <w:tcW w:w="2440" w:type="dxa"/>
          </w:tcPr>
          <w:p w14:paraId="32FA77F9" w14:textId="77777777" w:rsidR="00D02AB8" w:rsidRDefault="00D02AB8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534" w:type="dxa"/>
          </w:tcPr>
          <w:p w14:paraId="4DD9630C" w14:textId="77777777" w:rsidR="00D02AB8" w:rsidRDefault="00D02AB8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245" w:type="dxa"/>
          </w:tcPr>
          <w:p w14:paraId="27B9AA2A" w14:textId="77777777" w:rsidR="00D02AB8" w:rsidRDefault="00D02AB8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1990" w:type="dxa"/>
          </w:tcPr>
          <w:p w14:paraId="18C1C8D4" w14:textId="77777777" w:rsidR="00D02AB8" w:rsidRDefault="00D02AB8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</w:tr>
      <w:tr w:rsidR="00BE1163" w14:paraId="2C1E073D" w14:textId="77777777" w:rsidTr="00300A8F">
        <w:trPr>
          <w:trHeight w:val="477"/>
        </w:trPr>
        <w:tc>
          <w:tcPr>
            <w:tcW w:w="2440" w:type="dxa"/>
          </w:tcPr>
          <w:p w14:paraId="09125645" w14:textId="1C846436" w:rsidR="00BE1163" w:rsidRPr="00300A8F" w:rsidRDefault="00BE1163" w:rsidP="00421AB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300A8F">
              <w:rPr>
                <w:rFonts w:asciiTheme="majorHAnsi" w:hAnsiTheme="majorHAnsi" w:cstheme="majorHAnsi"/>
                <w:bCs/>
                <w:sz w:val="24"/>
                <w:szCs w:val="24"/>
              </w:rPr>
              <w:lastRenderedPageBreak/>
              <w:t>Script</w:t>
            </w:r>
          </w:p>
        </w:tc>
        <w:tc>
          <w:tcPr>
            <w:tcW w:w="2534" w:type="dxa"/>
          </w:tcPr>
          <w:p w14:paraId="1F844BD7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245" w:type="dxa"/>
          </w:tcPr>
          <w:p w14:paraId="315E487B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1990" w:type="dxa"/>
          </w:tcPr>
          <w:p w14:paraId="090F5434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</w:tr>
      <w:tr w:rsidR="00BE1163" w14:paraId="1ABC2AF3" w14:textId="77777777" w:rsidTr="00300A8F">
        <w:trPr>
          <w:trHeight w:val="477"/>
        </w:trPr>
        <w:tc>
          <w:tcPr>
            <w:tcW w:w="2440" w:type="dxa"/>
          </w:tcPr>
          <w:p w14:paraId="1708796B" w14:textId="742500AB" w:rsidR="00BE1163" w:rsidRPr="00300A8F" w:rsidRDefault="00300A8F" w:rsidP="00421ABE">
            <w:pPr>
              <w:rPr>
                <w:rFonts w:ascii="Script MT Bold" w:hAnsi="Script MT Bold"/>
                <w:sz w:val="24"/>
                <w:szCs w:val="24"/>
              </w:rPr>
            </w:pPr>
            <w:r w:rsidRPr="00300A8F">
              <w:rPr>
                <w:rFonts w:ascii="Script MT Bold" w:hAnsi="Script MT Bold"/>
                <w:sz w:val="24"/>
                <w:szCs w:val="24"/>
              </w:rPr>
              <w:t>Design também comunica</w:t>
            </w:r>
          </w:p>
        </w:tc>
        <w:tc>
          <w:tcPr>
            <w:tcW w:w="2534" w:type="dxa"/>
          </w:tcPr>
          <w:p w14:paraId="3B26B192" w14:textId="192EE23C" w:rsidR="00BE1163" w:rsidRDefault="00300A8F" w:rsidP="00421ABE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Sensação de trabalho chic</w:t>
            </w:r>
          </w:p>
        </w:tc>
        <w:tc>
          <w:tcPr>
            <w:tcW w:w="2245" w:type="dxa"/>
          </w:tcPr>
          <w:p w14:paraId="5677149D" w14:textId="4A3E7B3E" w:rsidR="00BE1163" w:rsidRDefault="00300A8F" w:rsidP="00421ABE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Convites de casamento</w:t>
            </w:r>
          </w:p>
        </w:tc>
        <w:tc>
          <w:tcPr>
            <w:tcW w:w="1990" w:type="dxa"/>
          </w:tcPr>
          <w:p w14:paraId="315EBE6D" w14:textId="07FBCD84" w:rsidR="00BE1163" w:rsidRDefault="00300A8F" w:rsidP="00421ABE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Em trabalhos comuns</w:t>
            </w:r>
          </w:p>
        </w:tc>
      </w:tr>
      <w:tr w:rsidR="00BE1163" w14:paraId="7F0B16C9" w14:textId="77777777" w:rsidTr="00300A8F">
        <w:trPr>
          <w:trHeight w:val="477"/>
        </w:trPr>
        <w:tc>
          <w:tcPr>
            <w:tcW w:w="2440" w:type="dxa"/>
          </w:tcPr>
          <w:p w14:paraId="3FC86D77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534" w:type="dxa"/>
          </w:tcPr>
          <w:p w14:paraId="071C491F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245" w:type="dxa"/>
          </w:tcPr>
          <w:p w14:paraId="632DEA66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1990" w:type="dxa"/>
          </w:tcPr>
          <w:p w14:paraId="73863779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</w:tr>
      <w:tr w:rsidR="00BE1163" w14:paraId="6587D7DA" w14:textId="77777777" w:rsidTr="00300A8F">
        <w:trPr>
          <w:trHeight w:val="477"/>
        </w:trPr>
        <w:tc>
          <w:tcPr>
            <w:tcW w:w="2440" w:type="dxa"/>
          </w:tcPr>
          <w:p w14:paraId="67762AB5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534" w:type="dxa"/>
          </w:tcPr>
          <w:p w14:paraId="3B514E2D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245" w:type="dxa"/>
          </w:tcPr>
          <w:p w14:paraId="3930E7D2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1990" w:type="dxa"/>
          </w:tcPr>
          <w:p w14:paraId="243A241B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</w:tr>
      <w:tr w:rsidR="00BE1163" w14:paraId="00401CE2" w14:textId="77777777" w:rsidTr="00300A8F">
        <w:trPr>
          <w:trHeight w:val="477"/>
        </w:trPr>
        <w:tc>
          <w:tcPr>
            <w:tcW w:w="2440" w:type="dxa"/>
          </w:tcPr>
          <w:p w14:paraId="2770C14E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534" w:type="dxa"/>
          </w:tcPr>
          <w:p w14:paraId="2BB49186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245" w:type="dxa"/>
          </w:tcPr>
          <w:p w14:paraId="493F8065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1990" w:type="dxa"/>
          </w:tcPr>
          <w:p w14:paraId="242D7DCE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</w:tr>
      <w:tr w:rsidR="00BE1163" w14:paraId="1D4ADF3D" w14:textId="77777777" w:rsidTr="00300A8F">
        <w:trPr>
          <w:trHeight w:val="477"/>
        </w:trPr>
        <w:tc>
          <w:tcPr>
            <w:tcW w:w="2440" w:type="dxa"/>
          </w:tcPr>
          <w:p w14:paraId="36A0C3CC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534" w:type="dxa"/>
          </w:tcPr>
          <w:p w14:paraId="50843DB4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245" w:type="dxa"/>
          </w:tcPr>
          <w:p w14:paraId="7C400D63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1990" w:type="dxa"/>
          </w:tcPr>
          <w:p w14:paraId="404E777D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</w:tr>
      <w:tr w:rsidR="00BE1163" w14:paraId="47F2058B" w14:textId="77777777" w:rsidTr="00300A8F">
        <w:trPr>
          <w:trHeight w:val="477"/>
        </w:trPr>
        <w:tc>
          <w:tcPr>
            <w:tcW w:w="2440" w:type="dxa"/>
          </w:tcPr>
          <w:p w14:paraId="5C62DF0E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534" w:type="dxa"/>
          </w:tcPr>
          <w:p w14:paraId="58140941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245" w:type="dxa"/>
          </w:tcPr>
          <w:p w14:paraId="13B3F568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1990" w:type="dxa"/>
          </w:tcPr>
          <w:p w14:paraId="79DA54BE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</w:tr>
      <w:tr w:rsidR="00BE1163" w14:paraId="775EAD0D" w14:textId="77777777" w:rsidTr="00300A8F">
        <w:trPr>
          <w:trHeight w:val="477"/>
        </w:trPr>
        <w:tc>
          <w:tcPr>
            <w:tcW w:w="2440" w:type="dxa"/>
          </w:tcPr>
          <w:p w14:paraId="2ACB7D8A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534" w:type="dxa"/>
          </w:tcPr>
          <w:p w14:paraId="5B9BDB04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245" w:type="dxa"/>
          </w:tcPr>
          <w:p w14:paraId="052E1806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1990" w:type="dxa"/>
          </w:tcPr>
          <w:p w14:paraId="545C636A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</w:tr>
      <w:tr w:rsidR="00BE1163" w14:paraId="304606AA" w14:textId="77777777" w:rsidTr="00300A8F">
        <w:trPr>
          <w:trHeight w:val="477"/>
        </w:trPr>
        <w:tc>
          <w:tcPr>
            <w:tcW w:w="2440" w:type="dxa"/>
          </w:tcPr>
          <w:p w14:paraId="0621B9DF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534" w:type="dxa"/>
          </w:tcPr>
          <w:p w14:paraId="56E45416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245" w:type="dxa"/>
          </w:tcPr>
          <w:p w14:paraId="107AB30D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1990" w:type="dxa"/>
          </w:tcPr>
          <w:p w14:paraId="4E33B225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</w:tr>
      <w:tr w:rsidR="00BE1163" w14:paraId="2670EC6C" w14:textId="77777777" w:rsidTr="00300A8F">
        <w:trPr>
          <w:trHeight w:val="477"/>
        </w:trPr>
        <w:tc>
          <w:tcPr>
            <w:tcW w:w="2440" w:type="dxa"/>
          </w:tcPr>
          <w:p w14:paraId="097A7DB4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534" w:type="dxa"/>
          </w:tcPr>
          <w:p w14:paraId="3B3522FB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245" w:type="dxa"/>
          </w:tcPr>
          <w:p w14:paraId="008BC0B1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1990" w:type="dxa"/>
          </w:tcPr>
          <w:p w14:paraId="0C6C010C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</w:tr>
    </w:tbl>
    <w:p w14:paraId="3CC1FFAD" w14:textId="77777777" w:rsidR="00421ABE" w:rsidRPr="00046827" w:rsidRDefault="00421ABE" w:rsidP="00421ABE">
      <w:pPr>
        <w:rPr>
          <w:rFonts w:ascii="Verdana" w:hAnsi="Verdana"/>
          <w:sz w:val="24"/>
          <w:szCs w:val="24"/>
        </w:rPr>
      </w:pPr>
    </w:p>
    <w:p w14:paraId="68852ED1" w14:textId="77777777" w:rsidR="00E566D4" w:rsidRPr="00046827" w:rsidRDefault="00E566D4" w:rsidP="00E566D4">
      <w:pPr>
        <w:numPr>
          <w:ilvl w:val="0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Explique:</w:t>
      </w:r>
    </w:p>
    <w:p w14:paraId="58620594" w14:textId="77777777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Qual sensação a fonte transmite?</w:t>
      </w:r>
    </w:p>
    <w:p w14:paraId="437CF00F" w14:textId="77777777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Em que tipo de projeto ela seria adequada?</w:t>
      </w:r>
    </w:p>
    <w:p w14:paraId="2B123B81" w14:textId="77777777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Em que situação NÃO seria adequada?</w:t>
      </w:r>
    </w:p>
    <w:p w14:paraId="75818559" w14:textId="77777777" w:rsidR="00E566D4" w:rsidRPr="00E566D4" w:rsidRDefault="002353E6" w:rsidP="00E566D4">
      <w:r>
        <w:pict w14:anchorId="12943F4B">
          <v:rect id="_x0000_i1039" style="width:0;height:1.5pt" o:hralign="center" o:hrstd="t" o:hr="t" fillcolor="#a0a0a0" stroked="f"/>
        </w:pict>
      </w:r>
    </w:p>
    <w:p w14:paraId="04E59E19" w14:textId="1B423498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 xml:space="preserve"> Parte 3 – Aplicação Prática (2,0 pontos)</w:t>
      </w:r>
    </w:p>
    <w:p w14:paraId="77EED4C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Crie um pequeno layout (pode ser no Canva, PowerPoint ou papel) contendo:</w:t>
      </w:r>
    </w:p>
    <w:p w14:paraId="2066FE17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título usando fonte Display ou Script</w:t>
      </w:r>
    </w:p>
    <w:p w14:paraId="2A2E799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subtítulo usando fonte Sans-serif</w:t>
      </w:r>
    </w:p>
    <w:p w14:paraId="53FC8441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parágrafo usando fonte Serifada</w:t>
      </w:r>
    </w:p>
    <w:p w14:paraId="196A93F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Uma pequena simulação de código usando fonte Monoespaçada</w:t>
      </w:r>
    </w:p>
    <w:p w14:paraId="7FA4AD68" w14:textId="5DD0C9DD" w:rsidR="000F2C44" w:rsidRDefault="002353E6">
      <w:r>
        <w:rPr>
          <w:noProof/>
          <w:lang w:eastAsia="pt-BR"/>
        </w:rPr>
        <w:lastRenderedPageBreak/>
        <w:drawing>
          <wp:inline distT="0" distB="0" distL="0" distR="0" wp14:anchorId="2DDD0059" wp14:editId="4099E957">
            <wp:extent cx="5295900" cy="7454988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3-31 at 12.35.27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867" cy="74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F2C44"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pace Mono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A3B21"/>
    <w:multiLevelType w:val="multilevel"/>
    <w:tmpl w:val="2D1A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71A59"/>
    <w:multiLevelType w:val="multilevel"/>
    <w:tmpl w:val="1ED8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372FE"/>
    <w:multiLevelType w:val="multilevel"/>
    <w:tmpl w:val="733A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915E6"/>
    <w:multiLevelType w:val="multilevel"/>
    <w:tmpl w:val="9CF2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C0546"/>
    <w:multiLevelType w:val="multilevel"/>
    <w:tmpl w:val="0DC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65C49"/>
    <w:multiLevelType w:val="multilevel"/>
    <w:tmpl w:val="5154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E7A4F"/>
    <w:multiLevelType w:val="multilevel"/>
    <w:tmpl w:val="FF6E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CD1637"/>
    <w:multiLevelType w:val="multilevel"/>
    <w:tmpl w:val="D4381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300A27"/>
    <w:multiLevelType w:val="multilevel"/>
    <w:tmpl w:val="376A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444F27"/>
    <w:multiLevelType w:val="multilevel"/>
    <w:tmpl w:val="0DC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DB4EC4"/>
    <w:multiLevelType w:val="multilevel"/>
    <w:tmpl w:val="D038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0908B5"/>
    <w:multiLevelType w:val="multilevel"/>
    <w:tmpl w:val="4B0A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D76549"/>
    <w:multiLevelType w:val="multilevel"/>
    <w:tmpl w:val="F48EA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BB3C95"/>
    <w:multiLevelType w:val="multilevel"/>
    <w:tmpl w:val="CF62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A07E1D"/>
    <w:multiLevelType w:val="multilevel"/>
    <w:tmpl w:val="0DC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721C30"/>
    <w:multiLevelType w:val="multilevel"/>
    <w:tmpl w:val="38FA3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A64233"/>
    <w:multiLevelType w:val="multilevel"/>
    <w:tmpl w:val="0DC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2F3BC1"/>
    <w:multiLevelType w:val="multilevel"/>
    <w:tmpl w:val="0DC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E56033"/>
    <w:multiLevelType w:val="multilevel"/>
    <w:tmpl w:val="9BC69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46541C"/>
    <w:multiLevelType w:val="multilevel"/>
    <w:tmpl w:val="F458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2416DB"/>
    <w:multiLevelType w:val="multilevel"/>
    <w:tmpl w:val="0DC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21531E"/>
    <w:multiLevelType w:val="multilevel"/>
    <w:tmpl w:val="C8A62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C07E99"/>
    <w:multiLevelType w:val="multilevel"/>
    <w:tmpl w:val="09683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11"/>
  </w:num>
  <w:num w:numId="5">
    <w:abstractNumId w:val="13"/>
  </w:num>
  <w:num w:numId="6">
    <w:abstractNumId w:val="19"/>
  </w:num>
  <w:num w:numId="7">
    <w:abstractNumId w:val="3"/>
  </w:num>
  <w:num w:numId="8">
    <w:abstractNumId w:val="10"/>
  </w:num>
  <w:num w:numId="9">
    <w:abstractNumId w:val="8"/>
  </w:num>
  <w:num w:numId="10">
    <w:abstractNumId w:val="6"/>
  </w:num>
  <w:num w:numId="11">
    <w:abstractNumId w:val="22"/>
  </w:num>
  <w:num w:numId="12">
    <w:abstractNumId w:val="2"/>
  </w:num>
  <w:num w:numId="13">
    <w:abstractNumId w:val="7"/>
  </w:num>
  <w:num w:numId="14">
    <w:abstractNumId w:val="5"/>
  </w:num>
  <w:num w:numId="15">
    <w:abstractNumId w:val="17"/>
  </w:num>
  <w:num w:numId="16">
    <w:abstractNumId w:val="21"/>
  </w:num>
  <w:num w:numId="17">
    <w:abstractNumId w:val="20"/>
  </w:num>
  <w:num w:numId="18">
    <w:abstractNumId w:val="15"/>
  </w:num>
  <w:num w:numId="19">
    <w:abstractNumId w:val="18"/>
  </w:num>
  <w:num w:numId="20">
    <w:abstractNumId w:val="16"/>
  </w:num>
  <w:num w:numId="21">
    <w:abstractNumId w:val="9"/>
  </w:num>
  <w:num w:numId="22">
    <w:abstractNumId w:val="14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6D4"/>
    <w:rsid w:val="00046827"/>
    <w:rsid w:val="0008067B"/>
    <w:rsid w:val="000F2C44"/>
    <w:rsid w:val="00173B8A"/>
    <w:rsid w:val="002353E6"/>
    <w:rsid w:val="00300A8F"/>
    <w:rsid w:val="00421ABE"/>
    <w:rsid w:val="004A742D"/>
    <w:rsid w:val="005335DF"/>
    <w:rsid w:val="00634918"/>
    <w:rsid w:val="00930D6F"/>
    <w:rsid w:val="00A3527C"/>
    <w:rsid w:val="00B83544"/>
    <w:rsid w:val="00BE1163"/>
    <w:rsid w:val="00C94148"/>
    <w:rsid w:val="00D02AB8"/>
    <w:rsid w:val="00E323FE"/>
    <w:rsid w:val="00E566D4"/>
    <w:rsid w:val="00FF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1E48F"/>
  <w15:chartTrackingRefBased/>
  <w15:docId w15:val="{43ED65E0-09CA-48FA-AAA2-117D217B0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6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6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66D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6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66D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6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6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6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6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66D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66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66D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66D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66D4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66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66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66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66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6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6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6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6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6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66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66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66D4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66D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66D4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66D4"/>
    <w:rPr>
      <w:b/>
      <w:bCs/>
      <w:smallCaps/>
      <w:color w:val="2E74B5" w:themeColor="accent1" w:themeShade="BF"/>
      <w:spacing w:val="5"/>
    </w:rPr>
  </w:style>
  <w:style w:type="character" w:customStyle="1" w:styleId="t286pc">
    <w:name w:val="t286pc"/>
    <w:basedOn w:val="Fontepargpadro"/>
    <w:rsid w:val="00930D6F"/>
  </w:style>
  <w:style w:type="character" w:styleId="Forte">
    <w:name w:val="Strong"/>
    <w:basedOn w:val="Fontepargpadro"/>
    <w:uiPriority w:val="22"/>
    <w:qFormat/>
    <w:rsid w:val="00930D6F"/>
    <w:rPr>
      <w:b/>
      <w:bCs/>
    </w:rPr>
  </w:style>
  <w:style w:type="character" w:customStyle="1" w:styleId="vkekvd">
    <w:name w:val="vkekvd"/>
    <w:basedOn w:val="Fontepargpadro"/>
    <w:rsid w:val="00A3527C"/>
  </w:style>
  <w:style w:type="character" w:styleId="nfase">
    <w:name w:val="Emphasis"/>
    <w:basedOn w:val="Fontepargpadro"/>
    <w:uiPriority w:val="20"/>
    <w:qFormat/>
    <w:rsid w:val="00A3527C"/>
    <w:rPr>
      <w:i/>
      <w:iCs/>
    </w:rPr>
  </w:style>
  <w:style w:type="character" w:customStyle="1" w:styleId="ifmvxd">
    <w:name w:val="ifmvxd"/>
    <w:basedOn w:val="Fontepargpadro"/>
    <w:rsid w:val="00A3527C"/>
  </w:style>
  <w:style w:type="character" w:customStyle="1" w:styleId="ijm6od">
    <w:name w:val="ijm6od"/>
    <w:basedOn w:val="Fontepargpadro"/>
    <w:rsid w:val="00A3527C"/>
  </w:style>
  <w:style w:type="character" w:styleId="Hyperlink">
    <w:name w:val="Hyperlink"/>
    <w:basedOn w:val="Fontepargpadro"/>
    <w:uiPriority w:val="99"/>
    <w:semiHidden/>
    <w:unhideWhenUsed/>
    <w:rsid w:val="00421ABE"/>
    <w:rPr>
      <w:color w:val="0000FF"/>
      <w:u w:val="single"/>
    </w:rPr>
  </w:style>
  <w:style w:type="table" w:styleId="Tabelacomgrade">
    <w:name w:val="Table Grid"/>
    <w:basedOn w:val="Tabelanormal"/>
    <w:uiPriority w:val="39"/>
    <w:rsid w:val="00D02A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31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51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1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95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4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5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8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3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594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2</cp:revision>
  <dcterms:created xsi:type="dcterms:W3CDTF">2026-03-31T15:40:00Z</dcterms:created>
  <dcterms:modified xsi:type="dcterms:W3CDTF">2026-03-31T15:40:00Z</dcterms:modified>
</cp:coreProperties>
</file>