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529F3" w14:textId="77777777" w:rsidR="009E041E" w:rsidRDefault="009E041E" w:rsidP="00CD6235">
      <w:pPr>
        <w:spacing w:before="240" w:after="0" w:line="630" w:lineRule="exact"/>
        <w:rPr>
          <w:rFonts w:ascii="Arial" w:hAnsi="Arial" w:cs="Arial"/>
          <w:color w:val="00396F"/>
          <w:sz w:val="57"/>
          <w:szCs w:val="57"/>
        </w:rPr>
      </w:pPr>
      <w:bookmarkStart w:id="0" w:name="_Toc399439399"/>
    </w:p>
    <w:p w14:paraId="27E0DF03" w14:textId="1D3C12AD" w:rsidR="00BD368B" w:rsidRPr="00E33DB2" w:rsidRDefault="003D19CD" w:rsidP="00CD6235">
      <w:pPr>
        <w:spacing w:before="240" w:after="0" w:line="630" w:lineRule="exact"/>
        <w:rPr>
          <w:rFonts w:ascii="Arial" w:hAnsi="Arial" w:cs="Arial"/>
          <w:color w:val="002060"/>
          <w:sz w:val="57"/>
          <w:szCs w:val="57"/>
        </w:rPr>
      </w:pPr>
      <w:r w:rsidRPr="004F54C9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2C6F4B0" wp14:editId="32315EF7">
                <wp:simplePos x="0" y="0"/>
                <wp:positionH relativeFrom="page">
                  <wp:posOffset>-366082</wp:posOffset>
                </wp:positionH>
                <wp:positionV relativeFrom="page">
                  <wp:posOffset>4549254</wp:posOffset>
                </wp:positionV>
                <wp:extent cx="8205470" cy="201930"/>
                <wp:effectExtent l="0" t="0" r="5080" b="762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gray">
                        <a:xfrm>
                          <a:off x="0" y="0"/>
                          <a:ext cx="8205470" cy="201930"/>
                          <a:chOff x="0" y="-25621"/>
                          <a:chExt cx="908050" cy="855944"/>
                        </a:xfrm>
                      </wpg:grpSpPr>
                      <wps:wsp>
                        <wps:cNvPr id="5" name="Rechteck 3"/>
                        <wps:cNvSpPr/>
                        <wps:spPr bwMode="gray">
                          <a:xfrm>
                            <a:off x="0" y="-25621"/>
                            <a:ext cx="908050" cy="274331"/>
                          </a:xfrm>
                          <a:prstGeom prst="rect">
                            <a:avLst/>
                          </a:prstGeom>
                          <a:solidFill>
                            <a:srgbClr val="00396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Rechteck 4"/>
                        <wps:cNvSpPr/>
                        <wps:spPr bwMode="gray">
                          <a:xfrm>
                            <a:off x="0" y="555992"/>
                            <a:ext cx="908050" cy="274331"/>
                          </a:xfrm>
                          <a:prstGeom prst="rect">
                            <a:avLst/>
                          </a:prstGeom>
                          <a:solidFill>
                            <a:srgbClr val="E3000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B0C00" id="Group 2" o:spid="_x0000_s1026" style="position:absolute;margin-left:-28.85pt;margin-top:358.2pt;width:646.1pt;height:15.9pt;z-index:251658240;mso-position-horizontal-relative:page;mso-position-vertical-relative:page;mso-width-relative:margin;mso-height-relative:margin" coordorigin=",-256" coordsize="9080,8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">
                <v:rect id="Rechteck 3" o:spid="_x0000_s1027" style="position:absolute;top:-256;width:9080;height:2743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" fillcolor="#00396f" stroked="f" strokeweight="1.25pt"/>
                <v:rect id="Rechteck 4" o:spid="_x0000_s1028" style="position:absolute;top:5559;width:9080;height:2744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" fillcolor="#e3000f" stroked="f" strokeweight="1.25pt"/>
                <w10:wrap anchorx="page" anchory="page"/>
              </v:group>
            </w:pict>
          </mc:Fallback>
        </mc:AlternateContent>
      </w:r>
      <w:r w:rsidR="00472AEA">
        <w:rPr>
          <w:rFonts w:ascii="Arial" w:hAnsi="Arial" w:cs="Arial"/>
          <w:color w:val="00396F"/>
          <w:sz w:val="57"/>
          <w:szCs w:val="57"/>
        </w:rPr>
        <w:tab/>
      </w:r>
      <w:r w:rsidR="00472AEA">
        <w:rPr>
          <w:rFonts w:ascii="Arial" w:hAnsi="Arial" w:cs="Arial"/>
          <w:color w:val="00396F"/>
          <w:sz w:val="57"/>
          <w:szCs w:val="57"/>
        </w:rPr>
        <w:tab/>
      </w:r>
      <w:r w:rsidR="00472AEA">
        <w:rPr>
          <w:rFonts w:ascii="Arial" w:hAnsi="Arial" w:cs="Arial"/>
          <w:color w:val="00396F"/>
          <w:sz w:val="57"/>
          <w:szCs w:val="57"/>
        </w:rPr>
        <w:tab/>
      </w:r>
      <w:r w:rsidR="00472AEA">
        <w:rPr>
          <w:rFonts w:ascii="Arial" w:hAnsi="Arial" w:cs="Arial"/>
          <w:color w:val="00396F"/>
          <w:sz w:val="57"/>
          <w:szCs w:val="57"/>
        </w:rPr>
        <w:tab/>
      </w:r>
    </w:p>
    <w:p w14:paraId="6A1847D5" w14:textId="77777777" w:rsidR="003D19CD" w:rsidRDefault="003D19CD" w:rsidP="003D19CD"/>
    <w:p w14:paraId="485DC970" w14:textId="0CE5E104" w:rsidR="00416F75" w:rsidRDefault="00416F75" w:rsidP="00043CB6"/>
    <w:p w14:paraId="4B2A0DB6" w14:textId="77777777" w:rsidR="00BF0DDC" w:rsidRDefault="00BF0DDC" w:rsidP="00043CB6"/>
    <w:p w14:paraId="72E2A8AB" w14:textId="77777777" w:rsidR="00911C23" w:rsidRDefault="0062463F" w:rsidP="00043CB6">
      <w:pPr>
        <w:spacing w:after="0" w:line="630" w:lineRule="exact"/>
        <w:rPr>
          <w:rFonts w:ascii="Arial" w:hAnsi="Arial" w:cs="Arial"/>
          <w:b/>
          <w:bCs/>
          <w:color w:val="002060"/>
          <w:sz w:val="57"/>
          <w:szCs w:val="57"/>
        </w:rPr>
      </w:pPr>
      <w:r>
        <w:rPr>
          <w:rFonts w:ascii="Arial" w:hAnsi="Arial" w:cs="Arial"/>
          <w:b/>
          <w:bCs/>
          <w:color w:val="002060"/>
          <w:sz w:val="57"/>
          <w:szCs w:val="57"/>
        </w:rPr>
        <w:t xml:space="preserve">CMA </w:t>
      </w:r>
      <w:r w:rsidR="00911C23">
        <w:rPr>
          <w:rFonts w:ascii="Arial" w:hAnsi="Arial" w:cs="Arial"/>
          <w:b/>
          <w:bCs/>
          <w:color w:val="002060"/>
          <w:sz w:val="57"/>
          <w:szCs w:val="57"/>
        </w:rPr>
        <w:t>Ships</w:t>
      </w:r>
    </w:p>
    <w:p w14:paraId="049B9E37" w14:textId="7C6DA1A7" w:rsidR="00F45966" w:rsidRPr="00962FB5" w:rsidRDefault="005F4072" w:rsidP="00043CB6">
      <w:pPr>
        <w:spacing w:after="0" w:line="630" w:lineRule="exact"/>
        <w:rPr>
          <w:rFonts w:ascii="Arial" w:hAnsi="Arial" w:cs="Arial"/>
          <w:b/>
          <w:bCs/>
          <w:color w:val="002060"/>
          <w:sz w:val="57"/>
          <w:szCs w:val="57"/>
        </w:rPr>
      </w:pPr>
      <w:r>
        <w:rPr>
          <w:rFonts w:ascii="Arial" w:hAnsi="Arial" w:cs="Arial"/>
          <w:b/>
          <w:bCs/>
          <w:color w:val="002060"/>
          <w:sz w:val="57"/>
          <w:szCs w:val="57"/>
        </w:rPr>
        <w:t>Fleet</w:t>
      </w:r>
      <w:r w:rsidR="00857FE7">
        <w:rPr>
          <w:rFonts w:ascii="Arial" w:hAnsi="Arial" w:cs="Arial"/>
          <w:b/>
          <w:bCs/>
          <w:color w:val="002060"/>
          <w:sz w:val="57"/>
          <w:szCs w:val="57"/>
        </w:rPr>
        <w:t xml:space="preserve"> </w:t>
      </w:r>
      <w:r w:rsidR="00CE15E8" w:rsidRPr="00962FB5">
        <w:rPr>
          <w:rFonts w:ascii="Arial" w:hAnsi="Arial" w:cs="Arial"/>
          <w:b/>
          <w:bCs/>
          <w:color w:val="002060"/>
          <w:sz w:val="57"/>
          <w:szCs w:val="57"/>
        </w:rPr>
        <w:t>Performance</w:t>
      </w:r>
      <w:r w:rsidR="00230DB6" w:rsidRPr="00962FB5">
        <w:rPr>
          <w:rFonts w:ascii="Arial" w:hAnsi="Arial" w:cs="Arial"/>
          <w:b/>
          <w:bCs/>
          <w:color w:val="002060"/>
          <w:sz w:val="57"/>
          <w:szCs w:val="57"/>
        </w:rPr>
        <w:t xml:space="preserve"> Report</w:t>
      </w:r>
    </w:p>
    <w:p w14:paraId="3F02AD3A" w14:textId="0A69682B" w:rsidR="00E71551" w:rsidRPr="00962FB5" w:rsidRDefault="00A84127" w:rsidP="00043CB6">
      <w:pPr>
        <w:rPr>
          <w:rFonts w:ascii="Arial" w:hAnsi="Arial" w:cs="Arial"/>
          <w:b/>
          <w:bCs/>
          <w:noProof/>
          <w:color w:val="002060"/>
          <w:sz w:val="48"/>
          <w:szCs w:val="48"/>
        </w:rPr>
      </w:pPr>
      <w:r>
        <w:rPr>
          <w:rFonts w:ascii="Arial" w:hAnsi="Arial" w:cs="Arial"/>
          <w:b/>
          <w:bCs/>
          <w:color w:val="002060"/>
          <w:sz w:val="48"/>
          <w:szCs w:val="48"/>
        </w:rPr>
        <w:t>Q</w:t>
      </w:r>
      <w:r w:rsidR="00C651D9">
        <w:rPr>
          <w:rFonts w:ascii="Arial" w:hAnsi="Arial" w:cs="Arial"/>
          <w:b/>
          <w:bCs/>
          <w:color w:val="002060"/>
          <w:sz w:val="48"/>
          <w:szCs w:val="48"/>
        </w:rPr>
        <w:t>4</w:t>
      </w:r>
      <w:r w:rsidR="004431A5" w:rsidRPr="00962FB5">
        <w:rPr>
          <w:rFonts w:ascii="Arial" w:hAnsi="Arial" w:cs="Arial"/>
          <w:b/>
          <w:bCs/>
          <w:color w:val="002060"/>
          <w:sz w:val="48"/>
          <w:szCs w:val="48"/>
        </w:rPr>
        <w:t xml:space="preserve"> 202</w:t>
      </w:r>
      <w:r w:rsidR="00D60BE2">
        <w:rPr>
          <w:rFonts w:ascii="Arial" w:hAnsi="Arial" w:cs="Arial"/>
          <w:b/>
          <w:bCs/>
          <w:color w:val="002060"/>
          <w:sz w:val="48"/>
          <w:szCs w:val="48"/>
        </w:rPr>
        <w:t>4</w:t>
      </w:r>
    </w:p>
    <w:p w14:paraId="194FAE91" w14:textId="0778C3F8" w:rsidR="00230DB6" w:rsidRDefault="00BB497A" w:rsidP="00043CB6">
      <w:pPr>
        <w:rPr>
          <w:rFonts w:ascii="Arial" w:hAnsi="Arial" w:cs="Arial"/>
          <w:b/>
          <w:bCs/>
          <w:color w:val="00396F"/>
          <w:sz w:val="57"/>
          <w:szCs w:val="57"/>
        </w:rPr>
      </w:pPr>
      <w:r>
        <w:rPr>
          <w:rFonts w:ascii="Arial" w:hAnsi="Arial" w:cs="Arial"/>
          <w:b/>
          <w:bCs/>
          <w:noProof/>
          <w:color w:val="00396F"/>
          <w:sz w:val="57"/>
          <w:szCs w:val="57"/>
        </w:rPr>
        <w:t xml:space="preserve">                                     </w:t>
      </w:r>
    </w:p>
    <w:p w14:paraId="646561E5" w14:textId="77777777" w:rsidR="00EB60FC" w:rsidRPr="00962FB5" w:rsidRDefault="00EB60FC" w:rsidP="00043CB6">
      <w:pPr>
        <w:rPr>
          <w:rFonts w:ascii="Arial" w:hAnsi="Arial" w:cs="Arial"/>
          <w:b/>
          <w:bCs/>
          <w:color w:val="002060"/>
          <w:sz w:val="32"/>
          <w:szCs w:val="32"/>
        </w:rPr>
      </w:pPr>
      <w:r w:rsidRPr="00962FB5">
        <w:rPr>
          <w:rFonts w:ascii="Arial" w:hAnsi="Arial" w:cs="Arial"/>
          <w:b/>
          <w:bCs/>
          <w:color w:val="002060"/>
          <w:sz w:val="32"/>
          <w:szCs w:val="32"/>
        </w:rPr>
        <w:t>Fleet Performance Centre</w:t>
      </w:r>
    </w:p>
    <w:p w14:paraId="5FE1F998" w14:textId="77777777" w:rsidR="002E0ADD" w:rsidRDefault="002E0ADD">
      <w:pPr>
        <w:rPr>
          <w:rFonts w:ascii="Arial" w:hAnsi="Arial" w:cs="Arial"/>
          <w:b/>
          <w:bCs/>
          <w:noProof/>
          <w:color w:val="00396F"/>
          <w:sz w:val="57"/>
          <w:szCs w:val="57"/>
        </w:rPr>
      </w:pPr>
    </w:p>
    <w:p w14:paraId="59D6C28D" w14:textId="219D63EF" w:rsidR="00CA6796" w:rsidRPr="00112DCD" w:rsidRDefault="00F45966">
      <w:pPr>
        <w:rPr>
          <w:rStyle w:val="Heading1Char"/>
          <w:rFonts w:asciiTheme="minorHAnsi" w:eastAsiaTheme="minorEastAsia" w:hAnsiTheme="minorHAnsi" w:cstheme="minorBidi"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82B0432"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002060"/>
          <w:sz w:val="24"/>
          <w:szCs w:val="24"/>
          <w:lang w:val="en-US" w:eastAsia="en-US"/>
        </w:rPr>
        <w:id w:val="14820431"/>
        <w:docPartObj>
          <w:docPartGallery w:val="Table of Contents"/>
          <w:docPartUnique/>
        </w:docPartObj>
      </w:sdtPr>
      <w:sdtContent>
        <w:p w14:paraId="1C71453C" w14:textId="7852F17B" w:rsidR="0081075F" w:rsidRPr="00DC24E0" w:rsidRDefault="0081075F" w:rsidP="00013912">
          <w:pPr>
            <w:pStyle w:val="TOCHeading"/>
            <w:rPr>
              <w:rFonts w:cs="Arial"/>
              <w:color w:val="002060"/>
              <w:sz w:val="24"/>
              <w:szCs w:val="24"/>
            </w:rPr>
          </w:pPr>
          <w:r w:rsidRPr="00DC24E0">
            <w:rPr>
              <w:rFonts w:cs="Arial"/>
              <w:color w:val="002060"/>
              <w:sz w:val="24"/>
              <w:szCs w:val="24"/>
            </w:rPr>
            <w:t>Contents</w:t>
          </w:r>
        </w:p>
        <w:p w14:paraId="45161D0B" w14:textId="505D7588" w:rsidR="00DC24E0" w:rsidRPr="00DC24E0" w:rsidRDefault="0084752F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r w:rsidRPr="00DC24E0">
            <w:rPr>
              <w:rFonts w:cs="Arial"/>
              <w:color w:val="002060"/>
              <w:sz w:val="24"/>
              <w:szCs w:val="24"/>
            </w:rPr>
            <w:fldChar w:fldCharType="begin"/>
          </w:r>
          <w:r w:rsidRPr="00DC24E0">
            <w:rPr>
              <w:rFonts w:cs="Arial"/>
              <w:color w:val="1481AB" w:themeColor="accent1" w:themeShade="BF"/>
              <w:sz w:val="24"/>
              <w:szCs w:val="24"/>
            </w:rPr>
            <w:instrText xml:space="preserve"> TOC \o "1-3" \h \z \u </w:instrText>
          </w:r>
          <w:r w:rsidRPr="00DC24E0">
            <w:rPr>
              <w:rFonts w:cs="Arial"/>
              <w:color w:val="002060"/>
              <w:sz w:val="24"/>
              <w:szCs w:val="24"/>
            </w:rPr>
            <w:fldChar w:fldCharType="separate"/>
          </w:r>
          <w:hyperlink w:anchor="_Toc190266984" w:history="1">
            <w:r w:rsidR="00DC24E0" w:rsidRPr="00DC24E0">
              <w:rPr>
                <w:rStyle w:val="Hyperlink"/>
                <w:rFonts w:cs="Arial"/>
                <w:sz w:val="24"/>
                <w:szCs w:val="24"/>
              </w:rPr>
              <w:t>1. Scope</w:t>
            </w:r>
            <w:r w:rsidR="00DC24E0" w:rsidRPr="00DC24E0">
              <w:rPr>
                <w:webHidden/>
                <w:sz w:val="24"/>
                <w:szCs w:val="24"/>
              </w:rPr>
              <w:tab/>
            </w:r>
            <w:r w:rsidR="00DC24E0" w:rsidRPr="00DC24E0">
              <w:rPr>
                <w:webHidden/>
                <w:sz w:val="24"/>
                <w:szCs w:val="24"/>
              </w:rPr>
              <w:fldChar w:fldCharType="begin"/>
            </w:r>
            <w:r w:rsidR="00DC24E0" w:rsidRPr="00DC24E0">
              <w:rPr>
                <w:webHidden/>
                <w:sz w:val="24"/>
                <w:szCs w:val="24"/>
              </w:rPr>
              <w:instrText xml:space="preserve"> PAGEREF _Toc190266984 \h </w:instrText>
            </w:r>
            <w:r w:rsidR="00DC24E0" w:rsidRPr="00DC24E0">
              <w:rPr>
                <w:webHidden/>
                <w:sz w:val="24"/>
                <w:szCs w:val="24"/>
              </w:rPr>
            </w:r>
            <w:r w:rsidR="00DC24E0"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3</w:t>
            </w:r>
            <w:r w:rsidR="00DC24E0"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C64FD38" w14:textId="4A7197F1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85" w:history="1">
            <w:r w:rsidRPr="00DC24E0">
              <w:rPr>
                <w:rStyle w:val="Hyperlink"/>
                <w:rFonts w:cs="Arial"/>
                <w:sz w:val="24"/>
                <w:szCs w:val="24"/>
              </w:rPr>
              <w:t>2. Vessel Performance Rating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_Toc190266985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3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9533F76" w14:textId="3C7E925E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86" w:history="1">
            <w:r w:rsidRPr="00DC24E0">
              <w:rPr>
                <w:rStyle w:val="Hyperlink"/>
                <w:rFonts w:cs="Arial"/>
                <w:sz w:val="24"/>
                <w:szCs w:val="24"/>
              </w:rPr>
              <w:t>3. CII Rating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_Toc190266986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4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9B65DEC" w14:textId="5110B990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87" w:history="1">
            <w:r w:rsidRPr="00DC24E0">
              <w:rPr>
                <w:rStyle w:val="Hyperlink"/>
                <w:rFonts w:cs="Arial"/>
                <w:sz w:val="24"/>
                <w:szCs w:val="24"/>
              </w:rPr>
              <w:t>4. Main Engine Performance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_Toc190266987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5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43DE83A" w14:textId="16CD35CB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88" w:history="1">
            <w:r w:rsidRPr="00DC24E0">
              <w:rPr>
                <w:rStyle w:val="Hyperlink"/>
                <w:sz w:val="24"/>
                <w:szCs w:val="24"/>
              </w:rPr>
              <w:t>4.1 Hull Deterioration Savings Potential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_Toc190266988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5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602A31B" w14:textId="54D82283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89" w:history="1">
            <w:r w:rsidRPr="00DC24E0">
              <w:rPr>
                <w:rStyle w:val="Hyperlink"/>
                <w:sz w:val="24"/>
                <w:szCs w:val="24"/>
              </w:rPr>
              <w:t>4.2 Main Engine Deterioration Savings Potential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_Toc190266989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5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E3818D4" w14:textId="57DE4D44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90" w:history="1">
            <w:r w:rsidRPr="00DC24E0">
              <w:rPr>
                <w:rStyle w:val="Hyperlink"/>
                <w:rFonts w:cs="Arial"/>
                <w:sz w:val="24"/>
                <w:szCs w:val="24"/>
              </w:rPr>
              <w:t>5. Auxiliary Engine Performance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_Toc190266990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6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91D4493" w14:textId="6EF24210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91" w:history="1">
            <w:r w:rsidRPr="00DC24E0">
              <w:rPr>
                <w:rStyle w:val="Hyperlink"/>
                <w:sz w:val="24"/>
                <w:szCs w:val="24"/>
              </w:rPr>
              <w:t>5.1 AE at Port Fuel Consumption Trend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_Toc190266991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7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2DC80C9" w14:textId="6C12BE22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92" w:history="1">
            <w:r w:rsidRPr="00DC24E0">
              <w:rPr>
                <w:rStyle w:val="Hyperlink"/>
                <w:sz w:val="24"/>
                <w:szCs w:val="24"/>
              </w:rPr>
              <w:t>5.2 AE at Sea Fuel Consumption Trend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_Toc190266992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7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0458081" w14:textId="11FD2E06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93" w:history="1">
            <w:r w:rsidRPr="00DC24E0">
              <w:rPr>
                <w:rStyle w:val="Hyperlink"/>
                <w:rFonts w:cs="Arial"/>
                <w:sz w:val="24"/>
                <w:szCs w:val="24"/>
              </w:rPr>
              <w:t>6. Boiler Performance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_Toc190266993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7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55F9468" w14:textId="535D313E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94" w:history="1">
            <w:r w:rsidRPr="00DC24E0">
              <w:rPr>
                <w:rStyle w:val="Hyperlink"/>
                <w:rFonts w:cs="Arial"/>
                <w:sz w:val="24"/>
                <w:szCs w:val="24"/>
              </w:rPr>
              <w:t>6.1 Boiler Consumption trend at Port/Idle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_Toc190266994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8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ECD0E74" w14:textId="0BFBACC7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95" w:history="1">
            <w:r w:rsidRPr="00DC24E0">
              <w:rPr>
                <w:rStyle w:val="Hyperlink"/>
                <w:rFonts w:cs="Arial"/>
                <w:sz w:val="24"/>
                <w:szCs w:val="24"/>
              </w:rPr>
              <w:t>6.2 Boiler Consumption trend at Sea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_Toc190266995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8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BB06C93" w14:textId="5757AD0D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96" w:history="1">
            <w:r w:rsidRPr="00DC24E0">
              <w:rPr>
                <w:rStyle w:val="Hyperlink"/>
                <w:sz w:val="24"/>
                <w:szCs w:val="24"/>
              </w:rPr>
              <w:t>7. Conclusions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_Toc190266996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8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EF5C0DB" w14:textId="3A424DF2" w:rsidR="0081075F" w:rsidRDefault="0084752F" w:rsidP="0025521F">
          <w:pPr>
            <w:spacing w:after="0"/>
          </w:pPr>
          <w:r w:rsidRPr="00DC24E0">
            <w:rPr>
              <w:rFonts w:ascii="Arial" w:eastAsiaTheme="minorEastAsia" w:hAnsi="Arial" w:cs="Arial"/>
              <w:b/>
              <w:caps/>
              <w:color w:val="002060"/>
              <w:sz w:val="24"/>
              <w:szCs w:val="24"/>
              <w:lang w:val="en-GB" w:eastAsia="nb-NO"/>
            </w:rPr>
            <w:fldChar w:fldCharType="end"/>
          </w:r>
        </w:p>
      </w:sdtContent>
    </w:sdt>
    <w:p w14:paraId="14F47DE8" w14:textId="77777777" w:rsidR="00185CAF" w:rsidRDefault="00185CAF" w:rsidP="00F270E0">
      <w:pPr>
        <w:rPr>
          <w:rStyle w:val="Hyperlink"/>
          <w:b/>
        </w:rPr>
      </w:pPr>
    </w:p>
    <w:p w14:paraId="056DD113" w14:textId="77777777" w:rsidR="009560E1" w:rsidRDefault="009560E1" w:rsidP="00F270E0">
      <w:pPr>
        <w:rPr>
          <w:rStyle w:val="Hyperlink"/>
          <w:b/>
        </w:rPr>
      </w:pPr>
    </w:p>
    <w:p w14:paraId="13040232" w14:textId="77777777" w:rsidR="00D204EB" w:rsidRDefault="00D204EB" w:rsidP="00F270E0">
      <w:pPr>
        <w:rPr>
          <w:rStyle w:val="Hyperlink"/>
          <w:b/>
        </w:rPr>
      </w:pPr>
    </w:p>
    <w:p w14:paraId="37003C15" w14:textId="77777777" w:rsidR="00270869" w:rsidRDefault="00270869" w:rsidP="00F270E0">
      <w:pPr>
        <w:rPr>
          <w:rStyle w:val="Hyperlink"/>
          <w:b/>
        </w:rPr>
      </w:pPr>
    </w:p>
    <w:p w14:paraId="4AF0AF11" w14:textId="77777777" w:rsidR="00DC24E0" w:rsidRDefault="00DC24E0" w:rsidP="00F270E0">
      <w:pPr>
        <w:rPr>
          <w:rStyle w:val="Hyperlink"/>
          <w:b/>
        </w:rPr>
      </w:pPr>
    </w:p>
    <w:p w14:paraId="6008AC85" w14:textId="77777777" w:rsidR="009560E1" w:rsidRDefault="009560E1" w:rsidP="00F270E0">
      <w:pPr>
        <w:rPr>
          <w:rStyle w:val="Hyperlink"/>
          <w:b/>
        </w:rPr>
      </w:pPr>
    </w:p>
    <w:p w14:paraId="7387A71E" w14:textId="77777777" w:rsidR="006622F6" w:rsidRDefault="006622F6" w:rsidP="00F270E0">
      <w:pPr>
        <w:rPr>
          <w:rStyle w:val="Hyperlink"/>
          <w:b/>
        </w:rPr>
      </w:pPr>
    </w:p>
    <w:p w14:paraId="7B445985" w14:textId="77777777" w:rsidR="006622F6" w:rsidRDefault="006622F6" w:rsidP="00F270E0">
      <w:pPr>
        <w:rPr>
          <w:rStyle w:val="Hyperlink"/>
          <w:b/>
        </w:rPr>
      </w:pPr>
    </w:p>
    <w:p w14:paraId="7EEF754E" w14:textId="77777777" w:rsidR="006622F6" w:rsidRDefault="006622F6" w:rsidP="00F270E0">
      <w:pPr>
        <w:rPr>
          <w:rStyle w:val="Hyperlink"/>
          <w:b/>
        </w:rPr>
      </w:pPr>
    </w:p>
    <w:p w14:paraId="594487FB" w14:textId="77777777" w:rsidR="006622F6" w:rsidRDefault="006622F6" w:rsidP="00F270E0">
      <w:pPr>
        <w:rPr>
          <w:rStyle w:val="Hyperlink"/>
          <w:b/>
        </w:rPr>
      </w:pPr>
    </w:p>
    <w:p w14:paraId="66235CB2" w14:textId="77777777" w:rsidR="006622F6" w:rsidRDefault="006622F6" w:rsidP="00F270E0">
      <w:pPr>
        <w:rPr>
          <w:rStyle w:val="Hyperlink"/>
          <w:b/>
        </w:rPr>
      </w:pPr>
    </w:p>
    <w:p w14:paraId="4BE0390E" w14:textId="77777777" w:rsidR="006622F6" w:rsidRDefault="006622F6" w:rsidP="00F270E0">
      <w:pPr>
        <w:rPr>
          <w:rStyle w:val="Hyperlink"/>
          <w:b/>
        </w:rPr>
      </w:pPr>
    </w:p>
    <w:p w14:paraId="16FB9E5B" w14:textId="7382D339" w:rsidR="00D13563" w:rsidRDefault="00D13563" w:rsidP="00F270E0">
      <w:pPr>
        <w:rPr>
          <w:rStyle w:val="Hyperlink"/>
          <w:b/>
        </w:rPr>
      </w:pPr>
    </w:p>
    <w:p w14:paraId="0F74539D" w14:textId="77777777" w:rsidR="009560E1" w:rsidRDefault="009560E1" w:rsidP="00F270E0">
      <w:pPr>
        <w:rPr>
          <w:rStyle w:val="Hyperlink"/>
          <w:b/>
        </w:rPr>
      </w:pPr>
    </w:p>
    <w:p w14:paraId="78E42981" w14:textId="77777777" w:rsidR="005954CF" w:rsidRDefault="005954CF" w:rsidP="00F270E0">
      <w:pPr>
        <w:rPr>
          <w:rStyle w:val="Hyperlink"/>
          <w:b/>
        </w:rPr>
      </w:pPr>
    </w:p>
    <w:p w14:paraId="1524E3F6" w14:textId="77777777" w:rsidR="005954CF" w:rsidRDefault="005954CF" w:rsidP="00F270E0">
      <w:pPr>
        <w:rPr>
          <w:rStyle w:val="Hyperlink"/>
          <w:b/>
        </w:rPr>
      </w:pPr>
    </w:p>
    <w:p w14:paraId="2E8E66AE" w14:textId="600913C4" w:rsidR="00380C21" w:rsidRDefault="00142F59" w:rsidP="6E904AD1">
      <w:pPr>
        <w:pStyle w:val="Heading1"/>
        <w:ind w:left="0"/>
        <w:rPr>
          <w:rFonts w:cs="Arial"/>
        </w:rPr>
      </w:pPr>
      <w:bookmarkStart w:id="1" w:name="_CHAPTER_01_INSTALLATION"/>
      <w:bookmarkStart w:id="2" w:name="_Toc190266984"/>
      <w:bookmarkEnd w:id="0"/>
      <w:bookmarkEnd w:id="1"/>
      <w:r>
        <w:rPr>
          <w:rFonts w:cs="Arial"/>
        </w:rPr>
        <w:lastRenderedPageBreak/>
        <w:t xml:space="preserve">1. </w:t>
      </w:r>
      <w:r w:rsidR="00162F8E">
        <w:rPr>
          <w:rFonts w:cs="Arial"/>
        </w:rPr>
        <w:t>Scope</w:t>
      </w:r>
      <w:bookmarkEnd w:id="2"/>
    </w:p>
    <w:p w14:paraId="051141AB" w14:textId="03B803F4" w:rsidR="082B0432" w:rsidRDefault="082B0432" w:rsidP="082B0432">
      <w:pPr>
        <w:rPr>
          <w:rFonts w:ascii="Arial" w:hAnsi="Arial" w:cs="Arial"/>
          <w:color w:val="002060"/>
        </w:rPr>
      </w:pPr>
    </w:p>
    <w:p w14:paraId="165E1E95" w14:textId="28DF59E0" w:rsidR="00E6148C" w:rsidRPr="00DF71FE" w:rsidRDefault="0D3B1ABA">
      <w:pPr>
        <w:rPr>
          <w:rFonts w:ascii="Arial" w:hAnsi="Arial" w:cs="Arial"/>
          <w:color w:val="002060"/>
          <w:sz w:val="24"/>
          <w:szCs w:val="24"/>
        </w:rPr>
      </w:pPr>
      <w:r w:rsidRPr="00DF71FE">
        <w:rPr>
          <w:rFonts w:ascii="Arial" w:hAnsi="Arial" w:cs="Arial"/>
          <w:color w:val="002060"/>
          <w:sz w:val="24"/>
          <w:szCs w:val="24"/>
        </w:rPr>
        <w:t>The scope</w:t>
      </w:r>
      <w:r w:rsidR="00E66838" w:rsidRPr="00DF71FE">
        <w:rPr>
          <w:rFonts w:ascii="Arial" w:hAnsi="Arial" w:cs="Arial"/>
          <w:color w:val="002060"/>
          <w:sz w:val="24"/>
          <w:szCs w:val="24"/>
        </w:rPr>
        <w:t xml:space="preserve"> of this report is to </w:t>
      </w:r>
      <w:r w:rsidR="568C00F5" w:rsidRPr="00DF71FE">
        <w:rPr>
          <w:rFonts w:ascii="Arial" w:hAnsi="Arial" w:cs="Arial"/>
          <w:color w:val="002060"/>
          <w:sz w:val="24"/>
          <w:szCs w:val="24"/>
        </w:rPr>
        <w:t xml:space="preserve">provide </w:t>
      </w:r>
      <w:r w:rsidR="002E71B0">
        <w:rPr>
          <w:rFonts w:ascii="Arial" w:hAnsi="Arial" w:cs="Arial"/>
          <w:color w:val="002060"/>
          <w:sz w:val="24"/>
          <w:szCs w:val="24"/>
        </w:rPr>
        <w:t xml:space="preserve">the </w:t>
      </w:r>
      <w:r w:rsidR="001866B9">
        <w:rPr>
          <w:rFonts w:ascii="Arial" w:hAnsi="Arial" w:cs="Arial"/>
          <w:color w:val="002060"/>
          <w:sz w:val="24"/>
          <w:szCs w:val="24"/>
        </w:rPr>
        <w:t>P</w:t>
      </w:r>
      <w:r w:rsidR="00A01ECC" w:rsidRPr="00DF71FE">
        <w:rPr>
          <w:rFonts w:ascii="Arial" w:hAnsi="Arial" w:cs="Arial"/>
          <w:color w:val="002060"/>
          <w:sz w:val="24"/>
          <w:szCs w:val="24"/>
        </w:rPr>
        <w:t>erformance</w:t>
      </w:r>
      <w:r w:rsidR="568C00F5" w:rsidRPr="00DF71FE">
        <w:rPr>
          <w:rFonts w:ascii="Arial" w:hAnsi="Arial" w:cs="Arial"/>
          <w:color w:val="002060"/>
          <w:sz w:val="24"/>
          <w:szCs w:val="24"/>
        </w:rPr>
        <w:t xml:space="preserve"> </w:t>
      </w:r>
      <w:r w:rsidR="001866B9">
        <w:rPr>
          <w:rFonts w:ascii="Arial" w:hAnsi="Arial" w:cs="Arial"/>
          <w:color w:val="002060"/>
          <w:sz w:val="24"/>
          <w:szCs w:val="24"/>
        </w:rPr>
        <w:t>O</w:t>
      </w:r>
      <w:r w:rsidR="568C00F5" w:rsidRPr="00DF71FE">
        <w:rPr>
          <w:rFonts w:ascii="Arial" w:hAnsi="Arial" w:cs="Arial"/>
          <w:color w:val="002060"/>
          <w:sz w:val="24"/>
          <w:szCs w:val="24"/>
        </w:rPr>
        <w:t xml:space="preserve">verview of the </w:t>
      </w:r>
      <w:r w:rsidR="002453BD">
        <w:rPr>
          <w:rFonts w:ascii="Arial" w:hAnsi="Arial" w:cs="Arial"/>
          <w:color w:val="002060"/>
          <w:sz w:val="24"/>
          <w:szCs w:val="24"/>
        </w:rPr>
        <w:t>C</w:t>
      </w:r>
      <w:r w:rsidR="003343F1">
        <w:rPr>
          <w:rFonts w:ascii="Arial" w:hAnsi="Arial" w:cs="Arial"/>
          <w:color w:val="002060"/>
          <w:sz w:val="24"/>
          <w:szCs w:val="24"/>
        </w:rPr>
        <w:t>MA Fleet</w:t>
      </w:r>
      <w:r w:rsidR="568C00F5" w:rsidRPr="00DF71FE">
        <w:rPr>
          <w:rFonts w:ascii="Arial" w:hAnsi="Arial" w:cs="Arial"/>
          <w:color w:val="002060"/>
          <w:sz w:val="24"/>
          <w:szCs w:val="24"/>
        </w:rPr>
        <w:t xml:space="preserve"> </w:t>
      </w:r>
      <w:r w:rsidR="003343F1">
        <w:rPr>
          <w:rFonts w:ascii="Arial" w:hAnsi="Arial" w:cs="Arial"/>
          <w:color w:val="002060"/>
          <w:sz w:val="24"/>
          <w:szCs w:val="24"/>
        </w:rPr>
        <w:t xml:space="preserve">for the Quarter </w:t>
      </w:r>
      <w:r w:rsidR="003F4FDE">
        <w:rPr>
          <w:rFonts w:ascii="Arial" w:hAnsi="Arial" w:cs="Arial"/>
          <w:color w:val="002060"/>
          <w:sz w:val="24"/>
          <w:szCs w:val="24"/>
        </w:rPr>
        <w:t>4</w:t>
      </w:r>
      <w:r w:rsidR="00DB427D" w:rsidRPr="00DF71FE">
        <w:rPr>
          <w:rFonts w:ascii="Arial" w:hAnsi="Arial" w:cs="Arial"/>
          <w:color w:val="002060"/>
          <w:sz w:val="24"/>
          <w:szCs w:val="24"/>
        </w:rPr>
        <w:t xml:space="preserve"> </w:t>
      </w:r>
      <w:r w:rsidR="003343F1">
        <w:rPr>
          <w:rFonts w:ascii="Arial" w:hAnsi="Arial" w:cs="Arial"/>
          <w:color w:val="002060"/>
          <w:sz w:val="24"/>
          <w:szCs w:val="24"/>
        </w:rPr>
        <w:t xml:space="preserve">of </w:t>
      </w:r>
      <w:r w:rsidR="003703E3" w:rsidRPr="00DF71FE">
        <w:rPr>
          <w:rFonts w:ascii="Arial" w:hAnsi="Arial" w:cs="Arial"/>
          <w:color w:val="002060"/>
          <w:sz w:val="24"/>
          <w:szCs w:val="24"/>
        </w:rPr>
        <w:t>20</w:t>
      </w:r>
      <w:r w:rsidR="006E3AB8" w:rsidRPr="00DF71FE">
        <w:rPr>
          <w:rFonts w:ascii="Arial" w:hAnsi="Arial" w:cs="Arial"/>
          <w:color w:val="002060"/>
          <w:sz w:val="24"/>
          <w:szCs w:val="24"/>
        </w:rPr>
        <w:t>2</w:t>
      </w:r>
      <w:r w:rsidR="00795C94" w:rsidRPr="00DF71FE">
        <w:rPr>
          <w:rFonts w:ascii="Arial" w:hAnsi="Arial" w:cs="Arial"/>
          <w:color w:val="002060"/>
          <w:sz w:val="24"/>
          <w:szCs w:val="24"/>
        </w:rPr>
        <w:t>4</w:t>
      </w:r>
      <w:r w:rsidR="00F973DB" w:rsidRPr="00DF71FE">
        <w:rPr>
          <w:rFonts w:ascii="Arial" w:hAnsi="Arial" w:cs="Arial"/>
          <w:color w:val="002060"/>
          <w:sz w:val="24"/>
          <w:szCs w:val="24"/>
        </w:rPr>
        <w:t>.</w:t>
      </w:r>
      <w:r w:rsidR="001F3CF6" w:rsidRPr="00DF71FE">
        <w:rPr>
          <w:rFonts w:ascii="Arial" w:hAnsi="Arial" w:cs="Arial"/>
          <w:color w:val="002060"/>
          <w:sz w:val="24"/>
          <w:szCs w:val="24"/>
        </w:rPr>
        <w:t xml:space="preserve"> Detailed below </w:t>
      </w:r>
      <w:r w:rsidR="00F36219" w:rsidRPr="00DF71FE">
        <w:rPr>
          <w:rFonts w:ascii="Arial" w:hAnsi="Arial" w:cs="Arial"/>
          <w:color w:val="002060"/>
          <w:sz w:val="24"/>
          <w:szCs w:val="24"/>
        </w:rPr>
        <w:t>is the list</w:t>
      </w:r>
      <w:r w:rsidR="005E44F5" w:rsidRPr="00DF71FE">
        <w:rPr>
          <w:rFonts w:ascii="Arial" w:hAnsi="Arial" w:cs="Arial"/>
          <w:color w:val="002060"/>
          <w:sz w:val="24"/>
          <w:szCs w:val="24"/>
        </w:rPr>
        <w:t xml:space="preserve"> of </w:t>
      </w:r>
      <w:r w:rsidR="003343F1">
        <w:rPr>
          <w:rFonts w:ascii="Arial" w:hAnsi="Arial" w:cs="Arial"/>
          <w:color w:val="002060"/>
          <w:sz w:val="24"/>
          <w:szCs w:val="24"/>
        </w:rPr>
        <w:t>17</w:t>
      </w:r>
      <w:r w:rsidR="002E1603" w:rsidRPr="00DF71FE">
        <w:rPr>
          <w:rFonts w:ascii="Arial" w:hAnsi="Arial" w:cs="Arial"/>
          <w:color w:val="002060"/>
          <w:sz w:val="24"/>
          <w:szCs w:val="24"/>
        </w:rPr>
        <w:t xml:space="preserve"> Vessels</w:t>
      </w:r>
      <w:r w:rsidR="00465B39" w:rsidRPr="00DF71FE">
        <w:rPr>
          <w:rFonts w:ascii="Arial" w:hAnsi="Arial" w:cs="Arial"/>
          <w:color w:val="002060"/>
          <w:sz w:val="24"/>
          <w:szCs w:val="24"/>
        </w:rPr>
        <w:t xml:space="preserve"> under</w:t>
      </w:r>
      <w:r w:rsidR="003D7032" w:rsidRPr="00DF71FE">
        <w:rPr>
          <w:rFonts w:ascii="Arial" w:hAnsi="Arial" w:cs="Arial"/>
          <w:color w:val="002060"/>
          <w:sz w:val="24"/>
          <w:szCs w:val="24"/>
        </w:rPr>
        <w:t xml:space="preserve"> t</w:t>
      </w:r>
      <w:r w:rsidR="00C01DF6" w:rsidRPr="00DF71FE">
        <w:rPr>
          <w:rFonts w:ascii="Arial" w:hAnsi="Arial" w:cs="Arial"/>
          <w:color w:val="002060"/>
          <w:sz w:val="24"/>
          <w:szCs w:val="24"/>
        </w:rPr>
        <w:t>h</w:t>
      </w:r>
      <w:r w:rsidR="005B27B0" w:rsidRPr="00DF71FE">
        <w:rPr>
          <w:rFonts w:ascii="Arial" w:hAnsi="Arial" w:cs="Arial"/>
          <w:color w:val="002060"/>
          <w:sz w:val="24"/>
          <w:szCs w:val="24"/>
        </w:rPr>
        <w:t>e</w:t>
      </w:r>
      <w:r w:rsidR="00893426" w:rsidRPr="00DF71FE">
        <w:rPr>
          <w:rFonts w:ascii="Arial" w:hAnsi="Arial" w:cs="Arial"/>
          <w:color w:val="002060"/>
          <w:sz w:val="24"/>
          <w:szCs w:val="24"/>
        </w:rPr>
        <w:t xml:space="preserve"> ambit of this report</w:t>
      </w:r>
      <w:r w:rsidR="00450E7E" w:rsidRPr="00DF71FE">
        <w:rPr>
          <w:rFonts w:ascii="Arial" w:hAnsi="Arial" w:cs="Arial"/>
          <w:color w:val="002060"/>
          <w:sz w:val="24"/>
          <w:szCs w:val="24"/>
        </w:rPr>
        <w:t>:</w:t>
      </w:r>
    </w:p>
    <w:p w14:paraId="4EA062BC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Malta</w:t>
      </w:r>
    </w:p>
    <w:p w14:paraId="79F897BE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Puerto Antioquia</w:t>
      </w:r>
    </w:p>
    <w:p w14:paraId="50E23EDF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Ambarli</w:t>
      </w:r>
    </w:p>
    <w:p w14:paraId="1292CBC1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Beira</w:t>
      </w:r>
    </w:p>
    <w:p w14:paraId="249F5D51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Lekki</w:t>
      </w:r>
    </w:p>
    <w:p w14:paraId="10CBBABB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Kribi</w:t>
      </w:r>
    </w:p>
    <w:p w14:paraId="72C7444A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Flora Delmas</w:t>
      </w:r>
    </w:p>
    <w:p w14:paraId="6193B91A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Goya</w:t>
      </w:r>
    </w:p>
    <w:p w14:paraId="7B30FBC6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Puget</w:t>
      </w:r>
    </w:p>
    <w:p w14:paraId="2137D943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APL Turkey</w:t>
      </w:r>
    </w:p>
    <w:p w14:paraId="76969C67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CNC Bangkok</w:t>
      </w:r>
    </w:p>
    <w:p w14:paraId="0AFB1D0C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ANL Warrnambool</w:t>
      </w:r>
    </w:p>
    <w:p w14:paraId="5E961220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Callao</w:t>
      </w:r>
    </w:p>
    <w:p w14:paraId="3E423B61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Arica</w:t>
      </w:r>
    </w:p>
    <w:p w14:paraId="0DECC558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Cebu</w:t>
      </w:r>
    </w:p>
    <w:p w14:paraId="4F5B70EC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Semarang</w:t>
      </w:r>
    </w:p>
    <w:p w14:paraId="1C239F02" w14:textId="0207F12B" w:rsidR="003703E3" w:rsidRPr="003343F1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</w:rPr>
      </w:pPr>
      <w:r w:rsidRPr="002453BD">
        <w:rPr>
          <w:rFonts w:ascii="Arial" w:hAnsi="Arial"/>
          <w:color w:val="002060"/>
          <w:sz w:val="24"/>
          <w:szCs w:val="24"/>
        </w:rPr>
        <w:t>CMA CGM Nacala</w:t>
      </w:r>
    </w:p>
    <w:tbl>
      <w:tblPr>
        <w:tblStyle w:val="TableGrid"/>
        <w:tblW w:w="0" w:type="auto"/>
        <w:shd w:val="clear" w:color="auto" w:fill="A4DDF4" w:themeFill="accent1" w:themeFillTint="66"/>
        <w:tblLook w:val="04A0" w:firstRow="1" w:lastRow="0" w:firstColumn="1" w:lastColumn="0" w:noHBand="0" w:noVBand="1"/>
      </w:tblPr>
      <w:tblGrid>
        <w:gridCol w:w="10450"/>
      </w:tblGrid>
      <w:tr w:rsidR="003343F1" w14:paraId="15240D9E" w14:textId="77777777" w:rsidTr="00DA52C4">
        <w:tc>
          <w:tcPr>
            <w:tcW w:w="10450" w:type="dxa"/>
            <w:shd w:val="clear" w:color="auto" w:fill="A4DDF4" w:themeFill="accent1" w:themeFillTint="66"/>
          </w:tcPr>
          <w:p w14:paraId="765AD180" w14:textId="290CEE5A" w:rsidR="003343F1" w:rsidRDefault="003343F1" w:rsidP="005307B4">
            <w:r>
              <w:t>Note: CMA CGM Mendelssohn is not part of this report as the Vessel came into management</w:t>
            </w:r>
            <w:r w:rsidR="00DA52C4">
              <w:t xml:space="preserve"> in late September 2024. We will require more data in the system to provide Performance analysis.</w:t>
            </w:r>
          </w:p>
        </w:tc>
      </w:tr>
    </w:tbl>
    <w:p w14:paraId="7D374E37" w14:textId="77777777" w:rsidR="00D118D8" w:rsidRPr="003343F1" w:rsidRDefault="00D118D8" w:rsidP="003343F1">
      <w:pPr>
        <w:rPr>
          <w:rFonts w:ascii="Arial" w:hAnsi="Arial"/>
          <w:color w:val="002060"/>
        </w:rPr>
      </w:pPr>
    </w:p>
    <w:p w14:paraId="61B9009C" w14:textId="41EB557D" w:rsidR="00491820" w:rsidRDefault="00F24A14" w:rsidP="2344603F">
      <w:pPr>
        <w:pStyle w:val="Heading1"/>
        <w:ind w:left="0"/>
        <w:rPr>
          <w:rFonts w:cs="Arial"/>
        </w:rPr>
      </w:pPr>
      <w:bookmarkStart w:id="3" w:name="_CHAPTER_02_MAIN"/>
      <w:bookmarkStart w:id="4" w:name="_Toc190266985"/>
      <w:bookmarkEnd w:id="3"/>
      <w:r>
        <w:rPr>
          <w:rFonts w:cs="Arial"/>
        </w:rPr>
        <w:t xml:space="preserve">2. </w:t>
      </w:r>
      <w:r w:rsidR="00F94D77">
        <w:rPr>
          <w:rFonts w:cs="Arial"/>
        </w:rPr>
        <w:t>V</w:t>
      </w:r>
      <w:r w:rsidR="00785831">
        <w:rPr>
          <w:rFonts w:cs="Arial"/>
        </w:rPr>
        <w:t xml:space="preserve">essel </w:t>
      </w:r>
      <w:r w:rsidR="00F94D77">
        <w:rPr>
          <w:rFonts w:cs="Arial"/>
        </w:rPr>
        <w:t>P</w:t>
      </w:r>
      <w:r w:rsidR="00785831">
        <w:rPr>
          <w:rFonts w:cs="Arial"/>
        </w:rPr>
        <w:t xml:space="preserve">erformance </w:t>
      </w:r>
      <w:r w:rsidR="00F94D77">
        <w:rPr>
          <w:rFonts w:cs="Arial"/>
        </w:rPr>
        <w:t>R</w:t>
      </w:r>
      <w:r w:rsidR="00785831">
        <w:rPr>
          <w:rFonts w:cs="Arial"/>
        </w:rPr>
        <w:t>ating</w:t>
      </w:r>
      <w:bookmarkEnd w:id="4"/>
      <w:r w:rsidR="00F94D77">
        <w:rPr>
          <w:rFonts w:cs="Arial"/>
        </w:rPr>
        <w:t xml:space="preserve"> </w:t>
      </w:r>
    </w:p>
    <w:p w14:paraId="0A1FE25D" w14:textId="464082FC" w:rsidR="082B0432" w:rsidRDefault="082B0432" w:rsidP="082B0432">
      <w:pPr>
        <w:spacing w:line="256" w:lineRule="auto"/>
        <w:ind w:left="142"/>
        <w:rPr>
          <w:rFonts w:ascii="Arial" w:hAnsi="Arial"/>
          <w:color w:val="002060"/>
        </w:rPr>
      </w:pPr>
    </w:p>
    <w:p w14:paraId="39786E6B" w14:textId="2A268F57" w:rsidR="00DB0950" w:rsidRPr="005E553D" w:rsidRDefault="00DB0950" w:rsidP="00DB0950">
      <w:pPr>
        <w:spacing w:line="256" w:lineRule="auto"/>
        <w:rPr>
          <w:rFonts w:ascii="Arial" w:eastAsia="Calibri" w:hAnsi="Arial"/>
          <w:color w:val="002060"/>
          <w:sz w:val="24"/>
          <w:szCs w:val="24"/>
        </w:rPr>
      </w:pPr>
      <w:r w:rsidRPr="005E553D">
        <w:rPr>
          <w:rFonts w:ascii="Arial" w:hAnsi="Arial"/>
          <w:color w:val="002060"/>
          <w:sz w:val="24"/>
          <w:szCs w:val="24"/>
        </w:rPr>
        <w:t xml:space="preserve">The Vessel Performance Rating (VPR) </w:t>
      </w:r>
      <w:r w:rsidR="00DA439C">
        <w:rPr>
          <w:rFonts w:ascii="Arial" w:hAnsi="Arial"/>
          <w:color w:val="002060"/>
          <w:sz w:val="24"/>
          <w:szCs w:val="24"/>
        </w:rPr>
        <w:t>is our holistic KPI</w:t>
      </w:r>
      <w:r w:rsidRPr="005E553D">
        <w:rPr>
          <w:rFonts w:ascii="Arial" w:hAnsi="Arial"/>
          <w:color w:val="002060"/>
          <w:sz w:val="24"/>
          <w:szCs w:val="24"/>
        </w:rPr>
        <w:t xml:space="preserve"> to evaluate the improvement in </w:t>
      </w:r>
      <w:r w:rsidR="00D91B4C">
        <w:rPr>
          <w:rFonts w:ascii="Arial" w:hAnsi="Arial"/>
          <w:color w:val="002060"/>
          <w:sz w:val="24"/>
          <w:szCs w:val="24"/>
        </w:rPr>
        <w:t>v</w:t>
      </w:r>
      <w:r w:rsidRPr="005E553D">
        <w:rPr>
          <w:rFonts w:ascii="Arial" w:hAnsi="Arial"/>
          <w:color w:val="002060"/>
          <w:sz w:val="24"/>
          <w:szCs w:val="24"/>
        </w:rPr>
        <w:t>essel performance as it incorporates all important KPIs</w:t>
      </w:r>
      <w:r w:rsidR="005E3C92">
        <w:rPr>
          <w:rFonts w:ascii="Arial" w:hAnsi="Arial"/>
          <w:color w:val="002060"/>
          <w:sz w:val="24"/>
          <w:szCs w:val="24"/>
        </w:rPr>
        <w:t xml:space="preserve"> of Performance</w:t>
      </w:r>
      <w:r w:rsidRPr="005E553D">
        <w:rPr>
          <w:rFonts w:ascii="Arial" w:hAnsi="Arial"/>
          <w:color w:val="002060"/>
          <w:sz w:val="24"/>
          <w:szCs w:val="24"/>
        </w:rPr>
        <w:t xml:space="preserve"> and </w:t>
      </w:r>
      <w:r w:rsidR="005E3C92">
        <w:rPr>
          <w:rFonts w:ascii="Arial" w:hAnsi="Arial"/>
          <w:color w:val="002060"/>
          <w:sz w:val="24"/>
          <w:szCs w:val="24"/>
        </w:rPr>
        <w:t>underscores</w:t>
      </w:r>
      <w:r w:rsidRPr="005E553D">
        <w:rPr>
          <w:rFonts w:ascii="Arial" w:hAnsi="Arial"/>
          <w:color w:val="002060"/>
          <w:sz w:val="24"/>
          <w:szCs w:val="24"/>
        </w:rPr>
        <w:t xml:space="preserve"> the reporting quality of vessels. </w:t>
      </w:r>
      <w:r w:rsidRPr="005E553D">
        <w:rPr>
          <w:rFonts w:ascii="Arial" w:eastAsia="Calibri" w:hAnsi="Arial"/>
          <w:color w:val="002060"/>
          <w:sz w:val="24"/>
          <w:szCs w:val="24"/>
        </w:rPr>
        <w:t xml:space="preserve">VPR for the </w:t>
      </w:r>
      <w:r w:rsidR="00FD7D94">
        <w:rPr>
          <w:rFonts w:ascii="Arial" w:eastAsia="Calibri" w:hAnsi="Arial"/>
          <w:color w:val="002060"/>
          <w:sz w:val="24"/>
          <w:szCs w:val="24"/>
        </w:rPr>
        <w:t>CMA</w:t>
      </w:r>
      <w:r w:rsidRPr="005E553D">
        <w:rPr>
          <w:rFonts w:ascii="Arial" w:eastAsia="Calibri" w:hAnsi="Arial"/>
          <w:color w:val="002060"/>
          <w:sz w:val="24"/>
          <w:szCs w:val="24"/>
        </w:rPr>
        <w:t xml:space="preserve"> Fleet in Q</w:t>
      </w:r>
      <w:r w:rsidR="00D16026">
        <w:rPr>
          <w:rFonts w:ascii="Arial" w:eastAsia="Calibri" w:hAnsi="Arial"/>
          <w:color w:val="002060"/>
          <w:sz w:val="24"/>
          <w:szCs w:val="24"/>
        </w:rPr>
        <w:t>4</w:t>
      </w:r>
      <w:r w:rsidRPr="005E553D">
        <w:rPr>
          <w:rFonts w:ascii="Arial" w:eastAsia="Calibri" w:hAnsi="Arial"/>
          <w:color w:val="002060"/>
          <w:sz w:val="24"/>
          <w:szCs w:val="24"/>
        </w:rPr>
        <w:t xml:space="preserve">/24 stands at </w:t>
      </w:r>
      <w:r w:rsidR="0056193F">
        <w:rPr>
          <w:rFonts w:ascii="Arial" w:eastAsia="Calibri" w:hAnsi="Arial"/>
          <w:color w:val="002060"/>
          <w:sz w:val="24"/>
          <w:szCs w:val="24"/>
        </w:rPr>
        <w:t>7</w:t>
      </w:r>
      <w:r w:rsidR="00D16026">
        <w:rPr>
          <w:rFonts w:ascii="Arial" w:eastAsia="Calibri" w:hAnsi="Arial"/>
          <w:color w:val="002060"/>
          <w:sz w:val="24"/>
          <w:szCs w:val="24"/>
        </w:rPr>
        <w:t>1</w:t>
      </w:r>
      <w:r w:rsidRPr="005E553D">
        <w:rPr>
          <w:rFonts w:ascii="Arial" w:eastAsia="Calibri" w:hAnsi="Arial"/>
          <w:color w:val="002060"/>
          <w:sz w:val="24"/>
          <w:szCs w:val="24"/>
        </w:rPr>
        <w:t xml:space="preserve">%. </w:t>
      </w:r>
    </w:p>
    <w:p w14:paraId="5C30C6BA" w14:textId="61168A1D" w:rsidR="00DB0950" w:rsidRDefault="004F29BD" w:rsidP="00DB0950">
      <w:pPr>
        <w:spacing w:line="256" w:lineRule="auto"/>
        <w:rPr>
          <w:rFonts w:ascii="Arial" w:eastAsia="Calibri" w:hAnsi="Arial"/>
          <w:color w:val="002060"/>
          <w:sz w:val="24"/>
          <w:szCs w:val="24"/>
        </w:rPr>
      </w:pPr>
      <w:r>
        <w:rPr>
          <w:rFonts w:ascii="Arial" w:eastAsia="Calibri" w:hAnsi="Arial"/>
          <w:color w:val="002060"/>
          <w:sz w:val="24"/>
          <w:szCs w:val="24"/>
        </w:rPr>
        <w:t>In Q</w:t>
      </w:r>
      <w:r w:rsidR="0016522F">
        <w:rPr>
          <w:rFonts w:ascii="Arial" w:eastAsia="Calibri" w:hAnsi="Arial"/>
          <w:color w:val="002060"/>
          <w:sz w:val="24"/>
          <w:szCs w:val="24"/>
        </w:rPr>
        <w:t>4</w:t>
      </w:r>
      <w:r>
        <w:rPr>
          <w:rFonts w:ascii="Arial" w:eastAsia="Calibri" w:hAnsi="Arial"/>
          <w:color w:val="002060"/>
          <w:sz w:val="24"/>
          <w:szCs w:val="24"/>
        </w:rPr>
        <w:t xml:space="preserve">/24, </w:t>
      </w:r>
      <w:r w:rsidR="00311B65">
        <w:rPr>
          <w:rFonts w:ascii="Arial" w:eastAsia="Calibri" w:hAnsi="Arial"/>
          <w:color w:val="002060"/>
          <w:sz w:val="24"/>
          <w:szCs w:val="24"/>
        </w:rPr>
        <w:t>9</w:t>
      </w:r>
      <w:r>
        <w:rPr>
          <w:rFonts w:ascii="Arial" w:eastAsia="Calibri" w:hAnsi="Arial"/>
          <w:color w:val="002060"/>
          <w:sz w:val="24"/>
          <w:szCs w:val="24"/>
        </w:rPr>
        <w:t xml:space="preserve"> Vessels are in Green Zone &amp; </w:t>
      </w:r>
      <w:r w:rsidR="00311B65">
        <w:rPr>
          <w:rFonts w:ascii="Arial" w:eastAsia="Calibri" w:hAnsi="Arial"/>
          <w:color w:val="002060"/>
          <w:sz w:val="24"/>
          <w:szCs w:val="24"/>
        </w:rPr>
        <w:t>8</w:t>
      </w:r>
      <w:r>
        <w:rPr>
          <w:rFonts w:ascii="Arial" w:eastAsia="Calibri" w:hAnsi="Arial"/>
          <w:color w:val="002060"/>
          <w:sz w:val="24"/>
          <w:szCs w:val="24"/>
        </w:rPr>
        <w:t xml:space="preserve"> Vessels are in Orange Zone</w:t>
      </w:r>
      <w:r w:rsidR="00DB0950" w:rsidRPr="005E553D">
        <w:rPr>
          <w:rFonts w:ascii="Arial" w:eastAsia="Calibri" w:hAnsi="Arial"/>
          <w:color w:val="002060"/>
          <w:sz w:val="24"/>
          <w:szCs w:val="24"/>
        </w:rPr>
        <w:t>.</w:t>
      </w:r>
      <w:r>
        <w:rPr>
          <w:rFonts w:ascii="Arial" w:eastAsia="Calibri" w:hAnsi="Arial"/>
          <w:color w:val="002060"/>
          <w:sz w:val="24"/>
          <w:szCs w:val="24"/>
        </w:rPr>
        <w:t xml:space="preserve"> None of the Vessels are in Red Zone.</w:t>
      </w:r>
    </w:p>
    <w:tbl>
      <w:tblPr>
        <w:tblStyle w:val="TableGrid"/>
        <w:tblW w:w="0" w:type="auto"/>
        <w:shd w:val="clear" w:color="auto" w:fill="A4DDF4" w:themeFill="accent1" w:themeFillTint="66"/>
        <w:tblLook w:val="04A0" w:firstRow="1" w:lastRow="0" w:firstColumn="1" w:lastColumn="0" w:noHBand="0" w:noVBand="1"/>
      </w:tblPr>
      <w:tblGrid>
        <w:gridCol w:w="10450"/>
      </w:tblGrid>
      <w:tr w:rsidR="006444C3" w14:paraId="56035378" w14:textId="77777777" w:rsidTr="004F0283">
        <w:tc>
          <w:tcPr>
            <w:tcW w:w="10450" w:type="dxa"/>
            <w:shd w:val="clear" w:color="auto" w:fill="A4DDF4" w:themeFill="accent1" w:themeFillTint="66"/>
          </w:tcPr>
          <w:p w14:paraId="11ED54F6" w14:textId="77777777" w:rsidR="006444C3" w:rsidRPr="003506D5" w:rsidRDefault="006444C3" w:rsidP="004F0283">
            <w:pPr>
              <w:rPr>
                <w:rFonts w:ascii="Arial" w:eastAsia="Calibri" w:hAnsi="Arial" w:cs="Arial"/>
                <w:b/>
                <w:bCs/>
                <w:noProof/>
                <w:color w:val="002060"/>
                <w:u w:val="single"/>
                <w:lang w:val="en-GB"/>
              </w:rPr>
            </w:pPr>
            <w:r w:rsidRPr="003506D5">
              <w:rPr>
                <w:rFonts w:ascii="Arial" w:eastAsia="Calibri" w:hAnsi="Arial" w:cs="Arial"/>
                <w:b/>
                <w:bCs/>
                <w:noProof/>
                <w:color w:val="002060"/>
                <w:u w:val="single"/>
                <w:lang w:val="en-GB"/>
              </w:rPr>
              <w:t>Note:</w:t>
            </w:r>
          </w:p>
          <w:p w14:paraId="58E115BE" w14:textId="77777777" w:rsidR="006444C3" w:rsidRDefault="006444C3" w:rsidP="004F0283">
            <w:pPr>
              <w:pStyle w:val="ListParagraph"/>
              <w:numPr>
                <w:ilvl w:val="0"/>
                <w:numId w:val="33"/>
              </w:numPr>
              <w:spacing w:after="0"/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</w:pPr>
            <w:r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  <w:t>Period of evaluation for the VPR is for 3 months belonging to the corresponding quarter. This is not to be confused with Monthly Connect performance sheets as there it is taken for 6 months.</w:t>
            </w:r>
          </w:p>
          <w:p w14:paraId="4E0BF297" w14:textId="77777777" w:rsidR="006444C3" w:rsidRPr="003071E7" w:rsidRDefault="006444C3" w:rsidP="004F0283">
            <w:pPr>
              <w:pStyle w:val="ListParagraph"/>
              <w:numPr>
                <w:ilvl w:val="0"/>
                <w:numId w:val="33"/>
              </w:numPr>
              <w:spacing w:after="0"/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</w:pPr>
            <w:r w:rsidRPr="003071E7"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  <w:t>Green Zone: VPR&gt;70%</w:t>
            </w:r>
          </w:p>
          <w:p w14:paraId="3B665928" w14:textId="77777777" w:rsidR="006444C3" w:rsidRPr="003071E7" w:rsidRDefault="006444C3" w:rsidP="004F0283">
            <w:pPr>
              <w:pStyle w:val="ListParagraph"/>
              <w:numPr>
                <w:ilvl w:val="0"/>
                <w:numId w:val="33"/>
              </w:numPr>
              <w:spacing w:after="0"/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</w:pPr>
            <w:r w:rsidRPr="003071E7"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  <w:t xml:space="preserve">Orange Zone: VPR between 40% - 70% </w:t>
            </w:r>
          </w:p>
          <w:p w14:paraId="60772640" w14:textId="77777777" w:rsidR="006444C3" w:rsidRPr="003506D5" w:rsidRDefault="006444C3" w:rsidP="004F0283">
            <w:pPr>
              <w:pStyle w:val="ListParagraph"/>
              <w:numPr>
                <w:ilvl w:val="0"/>
                <w:numId w:val="33"/>
              </w:numPr>
              <w:spacing w:after="0"/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</w:pPr>
            <w:r w:rsidRPr="003071E7"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  <w:t>Red Zone: VPR&lt;40%</w:t>
            </w:r>
          </w:p>
        </w:tc>
      </w:tr>
    </w:tbl>
    <w:p w14:paraId="5C2A5BBB" w14:textId="77777777" w:rsidR="006444C3" w:rsidRDefault="006444C3" w:rsidP="00DB0950">
      <w:pPr>
        <w:spacing w:line="256" w:lineRule="auto"/>
        <w:rPr>
          <w:rFonts w:ascii="Arial" w:eastAsia="Calibri" w:hAnsi="Arial"/>
          <w:color w:val="002060"/>
          <w:sz w:val="24"/>
          <w:szCs w:val="24"/>
        </w:rPr>
      </w:pPr>
    </w:p>
    <w:tbl>
      <w:tblPr>
        <w:tblW w:w="10321" w:type="dxa"/>
        <w:tblLook w:val="04A0" w:firstRow="1" w:lastRow="0" w:firstColumn="1" w:lastColumn="0" w:noHBand="0" w:noVBand="1"/>
      </w:tblPr>
      <w:tblGrid>
        <w:gridCol w:w="3657"/>
        <w:gridCol w:w="1666"/>
        <w:gridCol w:w="1666"/>
        <w:gridCol w:w="1666"/>
        <w:gridCol w:w="1666"/>
      </w:tblGrid>
      <w:tr w:rsidR="0027193F" w:rsidRPr="0027193F" w14:paraId="2E68A605" w14:textId="77777777" w:rsidTr="0027193F">
        <w:trPr>
          <w:trHeight w:val="368"/>
        </w:trPr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132ED135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lastRenderedPageBreak/>
              <w:t>Vessel</w:t>
            </w:r>
          </w:p>
        </w:tc>
        <w:tc>
          <w:tcPr>
            <w:tcW w:w="16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061C9481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Q1 VPR (%)</w:t>
            </w:r>
          </w:p>
        </w:tc>
        <w:tc>
          <w:tcPr>
            <w:tcW w:w="16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1179DFD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Q2 VPR (%)</w:t>
            </w:r>
          </w:p>
        </w:tc>
        <w:tc>
          <w:tcPr>
            <w:tcW w:w="16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0B8C55A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Q3 VPR (%)</w:t>
            </w:r>
          </w:p>
        </w:tc>
        <w:tc>
          <w:tcPr>
            <w:tcW w:w="16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21BEC3C2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Q4 VPR (%)</w:t>
            </w:r>
          </w:p>
        </w:tc>
      </w:tr>
      <w:tr w:rsidR="0027193F" w:rsidRPr="0027193F" w14:paraId="5002790F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5DEA9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Malta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7F2BF93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504D50D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56E295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E35C63A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</w:tr>
      <w:tr w:rsidR="0027193F" w:rsidRPr="0027193F" w14:paraId="7187872D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B141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Puerto Antioquia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1A6D549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F53408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7E072A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89B869A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77</w:t>
            </w:r>
          </w:p>
        </w:tc>
      </w:tr>
      <w:tr w:rsidR="0027193F" w:rsidRPr="0027193F" w14:paraId="5EB44BF8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9C341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Ambarli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49A482D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473C06B6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4DA4C1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25A5A4E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63</w:t>
            </w:r>
          </w:p>
        </w:tc>
      </w:tr>
      <w:tr w:rsidR="0027193F" w:rsidRPr="0027193F" w14:paraId="7137128F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35451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Beira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7567E7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C3F842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1BBDF15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0DF4A6D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</w:tr>
      <w:tr w:rsidR="0027193F" w:rsidRPr="0027193F" w14:paraId="0466D606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FE56B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Lekki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AA1224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78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2ABA5B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E00A38F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98F957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79</w:t>
            </w:r>
          </w:p>
        </w:tc>
      </w:tr>
      <w:tr w:rsidR="0027193F" w:rsidRPr="0027193F" w14:paraId="091FD015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D5016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Kribi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7D6646C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75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7B5A0E6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6DEA6D5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68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5571C85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66</w:t>
            </w:r>
          </w:p>
        </w:tc>
      </w:tr>
      <w:tr w:rsidR="0027193F" w:rsidRPr="0027193F" w14:paraId="61ADD3DC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E6FA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Flora Delmas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18D173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CC0FE9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2F2A2C4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415B2BD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</w:tr>
      <w:tr w:rsidR="0027193F" w:rsidRPr="0027193F" w14:paraId="270DB7DB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58951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Goya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3D91E5E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212EBED1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195B2C3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59BC4772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66</w:t>
            </w:r>
          </w:p>
        </w:tc>
      </w:tr>
      <w:tr w:rsidR="0027193F" w:rsidRPr="0027193F" w14:paraId="50AEE385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3256C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Puget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14CF8A6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78FDA061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34FE98F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263EC24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</w:tr>
      <w:tr w:rsidR="0027193F" w:rsidRPr="0027193F" w14:paraId="13ADDDE5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B5016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APL Turkey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A1C55FA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1C1B269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8A3853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143A17C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</w:tr>
      <w:tr w:rsidR="0027193F" w:rsidRPr="0027193F" w14:paraId="53D2B5D5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6561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CNC Bangkok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9C05C4F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3A21AE4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CEE6EA7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217BDA2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76</w:t>
            </w:r>
          </w:p>
        </w:tc>
      </w:tr>
      <w:tr w:rsidR="0027193F" w:rsidRPr="0027193F" w14:paraId="0BC2A19A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69F3E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ANL Warrnambool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E67F8D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75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45C16E5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28B23E6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91167A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75</w:t>
            </w:r>
          </w:p>
        </w:tc>
      </w:tr>
      <w:tr w:rsidR="0027193F" w:rsidRPr="0027193F" w14:paraId="6DD27969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E574E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Callao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5281451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7DA03E1D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77BE4CF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7059FDC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</w:tr>
      <w:tr w:rsidR="0027193F" w:rsidRPr="0027193F" w14:paraId="359BDE48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89DB7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Arica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1A1756F7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C700146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3FED8F1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59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1797CCE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</w:tr>
      <w:tr w:rsidR="0027193F" w:rsidRPr="0027193F" w14:paraId="05A3201A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B446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Cebu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406AF702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79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292E34A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75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826666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432383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</w:tr>
      <w:tr w:rsidR="0027193F" w:rsidRPr="0027193F" w14:paraId="6581CF48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3269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Semarang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1FBB471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69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EA322F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380F68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057E9E0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69</w:t>
            </w:r>
          </w:p>
        </w:tc>
      </w:tr>
      <w:tr w:rsidR="0027193F" w:rsidRPr="0027193F" w14:paraId="474ED58B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9DB57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Nacala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F607EC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3ED9BBF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2D7CD26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69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28A1192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68</w:t>
            </w:r>
          </w:p>
        </w:tc>
      </w:tr>
      <w:tr w:rsidR="0027193F" w:rsidRPr="0027193F" w14:paraId="65F9B567" w14:textId="77777777" w:rsidTr="0027193F">
        <w:trPr>
          <w:trHeight w:val="309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3104F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Fleet VPR (%)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1175863C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64AB75F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20D9CAE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5E4A5DB4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71</w:t>
            </w:r>
          </w:p>
        </w:tc>
      </w:tr>
    </w:tbl>
    <w:p w14:paraId="52667F23" w14:textId="77777777" w:rsidR="003B1AE5" w:rsidRDefault="003B1AE5" w:rsidP="00C2395B">
      <w:pPr>
        <w:rPr>
          <w:rFonts w:ascii="Arial" w:eastAsia="Calibri" w:hAnsi="Arial" w:cs="Arial"/>
          <w:noProof/>
          <w:sz w:val="24"/>
          <w:szCs w:val="24"/>
          <w:lang w:val="en-GB"/>
        </w:rPr>
      </w:pPr>
    </w:p>
    <w:p w14:paraId="1522BBC5" w14:textId="7546A107" w:rsidR="00162F8E" w:rsidRDefault="00F24A14" w:rsidP="1BB7241F">
      <w:pPr>
        <w:pStyle w:val="Heading1"/>
        <w:ind w:left="0"/>
        <w:rPr>
          <w:rFonts w:cs="Arial"/>
        </w:rPr>
      </w:pPr>
      <w:bookmarkStart w:id="5" w:name="_Toc190266986"/>
      <w:r>
        <w:rPr>
          <w:rFonts w:cs="Arial"/>
        </w:rPr>
        <w:t xml:space="preserve">3. </w:t>
      </w:r>
      <w:r w:rsidR="7E0F135C" w:rsidRPr="661F9FEE">
        <w:rPr>
          <w:rFonts w:cs="Arial"/>
        </w:rPr>
        <w:t xml:space="preserve">CII </w:t>
      </w:r>
      <w:r w:rsidR="00D05F01">
        <w:rPr>
          <w:rFonts w:cs="Arial"/>
        </w:rPr>
        <w:t>Rating</w:t>
      </w:r>
      <w:bookmarkEnd w:id="5"/>
    </w:p>
    <w:p w14:paraId="1126236D" w14:textId="7DC0A889" w:rsidR="002C47C6" w:rsidRDefault="002D2E4F" w:rsidP="008E6EE9">
      <w:pPr>
        <w:rPr>
          <w:rFonts w:ascii="Arial" w:hAnsi="Arial" w:cs="Arial"/>
          <w:color w:val="002060"/>
          <w:sz w:val="24"/>
          <w:szCs w:val="24"/>
        </w:rPr>
      </w:pPr>
      <w:r w:rsidRPr="00D05F01">
        <w:rPr>
          <w:rFonts w:ascii="Arial" w:hAnsi="Arial" w:cs="Arial"/>
          <w:color w:val="002060"/>
          <w:sz w:val="24"/>
          <w:szCs w:val="24"/>
        </w:rPr>
        <w:t>The following</w:t>
      </w:r>
      <w:r w:rsidR="00305D54" w:rsidRPr="00D05F01">
        <w:rPr>
          <w:rFonts w:ascii="Arial" w:hAnsi="Arial" w:cs="Arial"/>
          <w:color w:val="002060"/>
          <w:sz w:val="24"/>
          <w:szCs w:val="24"/>
        </w:rPr>
        <w:t xml:space="preserve"> table provides CII </w:t>
      </w:r>
      <w:r w:rsidR="00211FE7">
        <w:rPr>
          <w:rFonts w:ascii="Arial" w:hAnsi="Arial" w:cs="Arial"/>
          <w:color w:val="002060"/>
          <w:sz w:val="24"/>
          <w:szCs w:val="24"/>
        </w:rPr>
        <w:t>Ratings for 2024</w:t>
      </w:r>
      <w:r w:rsidR="00305D54" w:rsidRPr="00D05F01">
        <w:rPr>
          <w:rFonts w:ascii="Arial" w:hAnsi="Arial" w:cs="Arial"/>
          <w:color w:val="002060"/>
          <w:sz w:val="24"/>
          <w:szCs w:val="24"/>
        </w:rPr>
        <w:t xml:space="preserve"> of </w:t>
      </w:r>
      <w:r w:rsidR="00211FE7">
        <w:rPr>
          <w:rFonts w:ascii="Arial" w:hAnsi="Arial" w:cs="Arial"/>
          <w:color w:val="002060"/>
          <w:sz w:val="24"/>
          <w:szCs w:val="24"/>
        </w:rPr>
        <w:t>the</w:t>
      </w:r>
      <w:r w:rsidR="00305D54" w:rsidRPr="00D05F01">
        <w:rPr>
          <w:rFonts w:ascii="Arial" w:hAnsi="Arial" w:cs="Arial"/>
          <w:color w:val="002060"/>
          <w:sz w:val="24"/>
          <w:szCs w:val="24"/>
        </w:rPr>
        <w:t xml:space="preserve"> </w:t>
      </w:r>
      <w:r w:rsidR="00A0736F">
        <w:rPr>
          <w:rFonts w:ascii="Arial" w:hAnsi="Arial" w:cs="Arial"/>
          <w:color w:val="002060"/>
          <w:sz w:val="24"/>
          <w:szCs w:val="24"/>
        </w:rPr>
        <w:t>CMA</w:t>
      </w:r>
      <w:r w:rsidR="00305D54" w:rsidRPr="00D05F01">
        <w:rPr>
          <w:rFonts w:ascii="Arial" w:hAnsi="Arial" w:cs="Arial"/>
          <w:color w:val="002060"/>
          <w:sz w:val="24"/>
          <w:szCs w:val="24"/>
        </w:rPr>
        <w:t xml:space="preserve"> Fleet</w:t>
      </w:r>
      <w:r w:rsidR="002C6C2F" w:rsidRPr="00D05F01">
        <w:rPr>
          <w:rFonts w:ascii="Arial" w:hAnsi="Arial" w:cs="Arial"/>
          <w:color w:val="002060"/>
          <w:sz w:val="24"/>
          <w:szCs w:val="24"/>
        </w:rPr>
        <w:t>.</w:t>
      </w:r>
      <w:r w:rsidR="00DA576F" w:rsidRPr="00D05F01">
        <w:rPr>
          <w:rFonts w:ascii="Arial" w:hAnsi="Arial" w:cs="Arial"/>
          <w:color w:val="002060"/>
          <w:sz w:val="24"/>
          <w:szCs w:val="24"/>
        </w:rPr>
        <w:t xml:space="preserve"> </w:t>
      </w:r>
      <w:r w:rsidR="00FB4A6F">
        <w:rPr>
          <w:rFonts w:ascii="Arial" w:hAnsi="Arial" w:cs="Arial"/>
          <w:color w:val="002060"/>
          <w:sz w:val="24"/>
          <w:szCs w:val="24"/>
        </w:rPr>
        <w:t xml:space="preserve">The </w:t>
      </w:r>
      <w:r w:rsidR="00341B8B">
        <w:rPr>
          <w:rFonts w:ascii="Arial" w:hAnsi="Arial" w:cs="Arial"/>
          <w:color w:val="002060"/>
          <w:sz w:val="24"/>
          <w:szCs w:val="24"/>
        </w:rPr>
        <w:t xml:space="preserve">Final Ratings are subject to final </w:t>
      </w:r>
      <w:r w:rsidR="00591CE5">
        <w:rPr>
          <w:rFonts w:ascii="Arial" w:hAnsi="Arial" w:cs="Arial"/>
          <w:color w:val="002060"/>
          <w:sz w:val="24"/>
          <w:szCs w:val="24"/>
        </w:rPr>
        <w:t xml:space="preserve">IMO DCS </w:t>
      </w:r>
      <w:r w:rsidR="00341B8B">
        <w:rPr>
          <w:rFonts w:ascii="Arial" w:hAnsi="Arial" w:cs="Arial"/>
          <w:color w:val="002060"/>
          <w:sz w:val="24"/>
          <w:szCs w:val="24"/>
        </w:rPr>
        <w:t>Verification by DNV, which is in progress.</w:t>
      </w:r>
    </w:p>
    <w:p w14:paraId="7E150AAC" w14:textId="033888E1" w:rsidR="00D47462" w:rsidRDefault="00D47462" w:rsidP="008E6EE9">
      <w:pPr>
        <w:rPr>
          <w:rFonts w:ascii="Arial" w:hAnsi="Arial" w:cs="Arial"/>
          <w:color w:val="002060"/>
          <w:sz w:val="24"/>
          <w:szCs w:val="24"/>
        </w:rPr>
      </w:pPr>
    </w:p>
    <w:p w14:paraId="0E91246C" w14:textId="77777777" w:rsidR="006837AA" w:rsidRDefault="006837AA" w:rsidP="008E6EE9">
      <w:pPr>
        <w:rPr>
          <w:rFonts w:ascii="Arial" w:hAnsi="Arial" w:cs="Arial"/>
          <w:color w:val="002060"/>
          <w:sz w:val="24"/>
          <w:szCs w:val="24"/>
        </w:rPr>
      </w:pPr>
    </w:p>
    <w:p w14:paraId="48EEB172" w14:textId="77777777" w:rsidR="00591CE5" w:rsidRDefault="00591CE5" w:rsidP="008E6EE9">
      <w:pPr>
        <w:rPr>
          <w:rFonts w:ascii="Arial" w:hAnsi="Arial" w:cs="Arial"/>
          <w:color w:val="002060"/>
          <w:sz w:val="24"/>
          <w:szCs w:val="24"/>
        </w:rPr>
      </w:pPr>
    </w:p>
    <w:p w14:paraId="632D56FF" w14:textId="7CEDE9DD" w:rsidR="082B0432" w:rsidRDefault="00F24A14" w:rsidP="006622F6">
      <w:pPr>
        <w:pStyle w:val="Heading1"/>
        <w:ind w:left="0"/>
      </w:pPr>
      <w:bookmarkStart w:id="6" w:name="_Toc190266987"/>
      <w:r>
        <w:rPr>
          <w:rFonts w:cs="Arial"/>
        </w:rPr>
        <w:t xml:space="preserve">4. </w:t>
      </w:r>
      <w:r w:rsidR="00B32207">
        <w:rPr>
          <w:rFonts w:cs="Arial"/>
        </w:rPr>
        <w:t>Main Engine Performance</w:t>
      </w:r>
      <w:bookmarkEnd w:id="6"/>
    </w:p>
    <w:p w14:paraId="6ED256FB" w14:textId="77777777" w:rsidR="00C23817" w:rsidRPr="00341384" w:rsidRDefault="00C23817" w:rsidP="00ED54F2">
      <w:pPr>
        <w:rPr>
          <w:rFonts w:ascii="Arial" w:hAnsi="Arial" w:cs="Arial"/>
          <w:color w:val="002060"/>
          <w:sz w:val="24"/>
          <w:szCs w:val="24"/>
        </w:rPr>
      </w:pPr>
    </w:p>
    <w:p w14:paraId="013CDA4B" w14:textId="3ABB25CD" w:rsidR="006E16AF" w:rsidRPr="00341384" w:rsidRDefault="00F0786C" w:rsidP="0059610B">
      <w:pPr>
        <w:pStyle w:val="Heading2"/>
      </w:pPr>
      <w:bookmarkStart w:id="7" w:name="_Toc190266988"/>
      <w:r w:rsidRPr="00341384">
        <w:t xml:space="preserve">4.1 </w:t>
      </w:r>
      <w:r w:rsidR="009678E1" w:rsidRPr="00341384">
        <w:t>Hull Deterioration Savings Potential</w:t>
      </w:r>
      <w:bookmarkEnd w:id="7"/>
    </w:p>
    <w:p w14:paraId="2BDFF7DE" w14:textId="0DDF51CC" w:rsidR="00C62EB4" w:rsidRPr="005E553D" w:rsidRDefault="00C62EB4" w:rsidP="00C62EB4">
      <w:pPr>
        <w:rPr>
          <w:rFonts w:ascii="Arial" w:hAnsi="Arial" w:cs="Arial"/>
          <w:color w:val="002060"/>
          <w:sz w:val="24"/>
          <w:szCs w:val="24"/>
        </w:rPr>
      </w:pPr>
      <w:r w:rsidRPr="005E553D">
        <w:rPr>
          <w:rFonts w:ascii="Arial" w:hAnsi="Arial" w:cs="Arial"/>
          <w:color w:val="002060"/>
          <w:sz w:val="24"/>
          <w:szCs w:val="24"/>
        </w:rPr>
        <w:t xml:space="preserve">The </w:t>
      </w:r>
      <w:r w:rsidR="00E11AA6" w:rsidRPr="005E553D">
        <w:rPr>
          <w:rFonts w:ascii="Arial" w:hAnsi="Arial" w:cs="Arial"/>
          <w:color w:val="002060"/>
          <w:sz w:val="24"/>
          <w:szCs w:val="24"/>
        </w:rPr>
        <w:t>table below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 provides the increased consumption of </w:t>
      </w:r>
      <w:r w:rsidR="008A47A3">
        <w:rPr>
          <w:rFonts w:ascii="Arial" w:hAnsi="Arial" w:cs="Arial"/>
          <w:color w:val="002060"/>
          <w:sz w:val="24"/>
          <w:szCs w:val="24"/>
        </w:rPr>
        <w:t>CMA</w:t>
      </w:r>
      <w:r w:rsidR="00EF4589">
        <w:rPr>
          <w:rFonts w:ascii="Arial" w:hAnsi="Arial" w:cs="Arial"/>
          <w:color w:val="002060"/>
          <w:sz w:val="24"/>
          <w:szCs w:val="24"/>
        </w:rPr>
        <w:t xml:space="preserve"> Fleet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 in</w:t>
      </w:r>
      <w:r w:rsidR="00630453">
        <w:rPr>
          <w:rFonts w:ascii="Arial" w:hAnsi="Arial" w:cs="Arial"/>
          <w:color w:val="002060"/>
          <w:sz w:val="24"/>
          <w:szCs w:val="24"/>
        </w:rPr>
        <w:t xml:space="preserve"> </w:t>
      </w:r>
      <w:r w:rsidR="002E71B0">
        <w:rPr>
          <w:rFonts w:ascii="Arial" w:hAnsi="Arial" w:cs="Arial"/>
          <w:color w:val="002060"/>
          <w:sz w:val="24"/>
          <w:szCs w:val="24"/>
        </w:rPr>
        <w:t xml:space="preserve">Q4/24, </w:t>
      </w:r>
      <w:r w:rsidR="00630453">
        <w:rPr>
          <w:rFonts w:ascii="Arial" w:hAnsi="Arial" w:cs="Arial"/>
          <w:color w:val="002060"/>
          <w:sz w:val="24"/>
          <w:szCs w:val="24"/>
        </w:rPr>
        <w:t>Q3/24,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 Q</w:t>
      </w:r>
      <w:r w:rsidR="00B449E3">
        <w:rPr>
          <w:rFonts w:ascii="Arial" w:hAnsi="Arial" w:cs="Arial"/>
          <w:color w:val="002060"/>
          <w:sz w:val="24"/>
          <w:szCs w:val="24"/>
        </w:rPr>
        <w:t>2</w:t>
      </w:r>
      <w:r w:rsidRPr="005E553D">
        <w:rPr>
          <w:rFonts w:ascii="Arial" w:hAnsi="Arial" w:cs="Arial"/>
          <w:color w:val="002060"/>
          <w:sz w:val="24"/>
          <w:szCs w:val="24"/>
        </w:rPr>
        <w:t>/24</w:t>
      </w:r>
      <w:r w:rsidR="00FF35C9">
        <w:rPr>
          <w:rFonts w:ascii="Arial" w:hAnsi="Arial" w:cs="Arial"/>
          <w:color w:val="002060"/>
          <w:sz w:val="24"/>
          <w:szCs w:val="24"/>
        </w:rPr>
        <w:t xml:space="preserve"> &amp; Q1/24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 </w:t>
      </w:r>
      <w:r w:rsidR="00CA515B">
        <w:rPr>
          <w:rFonts w:ascii="Arial" w:hAnsi="Arial" w:cs="Arial"/>
          <w:color w:val="002060"/>
          <w:sz w:val="24"/>
          <w:szCs w:val="24"/>
        </w:rPr>
        <w:t xml:space="preserve">along with Savings potential 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due to </w:t>
      </w:r>
      <w:r w:rsidR="00EF4589">
        <w:rPr>
          <w:rFonts w:ascii="Arial" w:hAnsi="Arial" w:cs="Arial"/>
          <w:color w:val="002060"/>
          <w:sz w:val="24"/>
          <w:szCs w:val="24"/>
        </w:rPr>
        <w:t>H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ull performance. </w:t>
      </w:r>
    </w:p>
    <w:p w14:paraId="0E8A6C0B" w14:textId="7844BC39" w:rsidR="00D94D18" w:rsidRDefault="001F6405" w:rsidP="008549DD">
      <w:r w:rsidRPr="001F6405">
        <w:rPr>
          <w:noProof/>
        </w:rPr>
        <w:lastRenderedPageBreak/>
        <w:drawing>
          <wp:inline distT="0" distB="0" distL="0" distR="0" wp14:anchorId="0EF84A7B" wp14:editId="39999ECE">
            <wp:extent cx="6642100" cy="1909503"/>
            <wp:effectExtent l="19050" t="19050" r="25400" b="14605"/>
            <wp:docPr id="2658662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531" cy="191451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AF6A4CC" w14:textId="77777777" w:rsidR="00F63944" w:rsidRPr="007534A2" w:rsidRDefault="00F63944" w:rsidP="00F63944">
      <w:pPr>
        <w:spacing w:after="0"/>
        <w:rPr>
          <w:rFonts w:ascii="Arial" w:hAnsi="Arial"/>
          <w:color w:val="002060"/>
          <w:sz w:val="24"/>
          <w:szCs w:val="24"/>
        </w:rPr>
      </w:pPr>
    </w:p>
    <w:p w14:paraId="345FBBAE" w14:textId="495CDF8E" w:rsidR="0075662F" w:rsidRPr="00341384" w:rsidRDefault="0075662F" w:rsidP="0059610B">
      <w:pPr>
        <w:pStyle w:val="Heading2"/>
      </w:pPr>
      <w:bookmarkStart w:id="8" w:name="_Toc190266989"/>
      <w:r w:rsidRPr="00341384">
        <w:t>4.</w:t>
      </w:r>
      <w:r w:rsidR="006D790B">
        <w:t>2</w:t>
      </w:r>
      <w:r w:rsidRPr="00341384">
        <w:t xml:space="preserve"> Main Engine Deterioration Savings Potential</w:t>
      </w:r>
      <w:bookmarkEnd w:id="8"/>
    </w:p>
    <w:p w14:paraId="1A9CA224" w14:textId="74B0CF57" w:rsidR="00B51D84" w:rsidRPr="004059AF" w:rsidRDefault="00B51D84" w:rsidP="00B51D84">
      <w:pPr>
        <w:rPr>
          <w:rFonts w:ascii="Arial" w:hAnsi="Arial" w:cs="Arial"/>
          <w:color w:val="002060"/>
          <w:sz w:val="24"/>
          <w:szCs w:val="24"/>
        </w:rPr>
      </w:pPr>
      <w:r w:rsidRPr="004059AF">
        <w:rPr>
          <w:rFonts w:ascii="Arial" w:hAnsi="Arial" w:cs="Arial"/>
          <w:color w:val="002060"/>
          <w:sz w:val="24"/>
          <w:szCs w:val="24"/>
        </w:rPr>
        <w:t xml:space="preserve">The </w:t>
      </w:r>
      <w:r w:rsidR="00C72A21" w:rsidRPr="004059AF">
        <w:rPr>
          <w:rFonts w:ascii="Arial" w:hAnsi="Arial" w:cs="Arial"/>
          <w:color w:val="002060"/>
          <w:sz w:val="24"/>
          <w:szCs w:val="24"/>
        </w:rPr>
        <w:t>table below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 provides the increased consumption of </w:t>
      </w:r>
      <w:r w:rsidR="008A47A3">
        <w:rPr>
          <w:rFonts w:ascii="Arial" w:hAnsi="Arial" w:cs="Arial"/>
          <w:color w:val="002060"/>
          <w:sz w:val="24"/>
          <w:szCs w:val="24"/>
        </w:rPr>
        <w:t>CMA</w:t>
      </w:r>
      <w:r w:rsidR="00EF4589">
        <w:rPr>
          <w:rFonts w:ascii="Arial" w:hAnsi="Arial" w:cs="Arial"/>
          <w:color w:val="002060"/>
          <w:sz w:val="24"/>
          <w:szCs w:val="24"/>
        </w:rPr>
        <w:t xml:space="preserve"> Fleet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 in </w:t>
      </w:r>
      <w:r w:rsidR="002E71B0">
        <w:rPr>
          <w:rFonts w:ascii="Arial" w:hAnsi="Arial" w:cs="Arial"/>
          <w:color w:val="002060"/>
          <w:sz w:val="24"/>
          <w:szCs w:val="24"/>
        </w:rPr>
        <w:t xml:space="preserve">Q4/24, </w:t>
      </w:r>
      <w:r w:rsidR="00FD6272">
        <w:rPr>
          <w:rFonts w:ascii="Arial" w:hAnsi="Arial" w:cs="Arial"/>
          <w:color w:val="002060"/>
          <w:sz w:val="24"/>
          <w:szCs w:val="24"/>
        </w:rPr>
        <w:t xml:space="preserve">Q3/24, </w:t>
      </w:r>
      <w:r w:rsidRPr="004059AF">
        <w:rPr>
          <w:rFonts w:ascii="Arial" w:hAnsi="Arial" w:cs="Arial"/>
          <w:color w:val="002060"/>
          <w:sz w:val="24"/>
          <w:szCs w:val="24"/>
        </w:rPr>
        <w:t>Q</w:t>
      </w:r>
      <w:r w:rsidR="00CA515B">
        <w:rPr>
          <w:rFonts w:ascii="Arial" w:hAnsi="Arial" w:cs="Arial"/>
          <w:color w:val="002060"/>
          <w:sz w:val="24"/>
          <w:szCs w:val="24"/>
        </w:rPr>
        <w:t>2</w:t>
      </w:r>
      <w:r w:rsidRPr="004059AF">
        <w:rPr>
          <w:rFonts w:ascii="Arial" w:hAnsi="Arial" w:cs="Arial"/>
          <w:color w:val="002060"/>
          <w:sz w:val="24"/>
          <w:szCs w:val="24"/>
        </w:rPr>
        <w:t>/24</w:t>
      </w:r>
      <w:r w:rsidR="00FF35C9">
        <w:rPr>
          <w:rFonts w:ascii="Arial" w:hAnsi="Arial" w:cs="Arial"/>
          <w:color w:val="002060"/>
          <w:sz w:val="24"/>
          <w:szCs w:val="24"/>
        </w:rPr>
        <w:t xml:space="preserve"> &amp; Q1/24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 </w:t>
      </w:r>
      <w:r w:rsidR="00CA515B">
        <w:rPr>
          <w:rFonts w:ascii="Arial" w:hAnsi="Arial" w:cs="Arial"/>
          <w:color w:val="002060"/>
          <w:sz w:val="24"/>
          <w:szCs w:val="24"/>
        </w:rPr>
        <w:t xml:space="preserve">along with Savings potential 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due to </w:t>
      </w:r>
      <w:r w:rsidR="00CA515B">
        <w:rPr>
          <w:rFonts w:ascii="Arial" w:hAnsi="Arial" w:cs="Arial"/>
          <w:color w:val="002060"/>
          <w:sz w:val="24"/>
          <w:szCs w:val="24"/>
        </w:rPr>
        <w:t>ME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 performance. </w:t>
      </w:r>
    </w:p>
    <w:p w14:paraId="090E2760" w14:textId="73D7C1A8" w:rsidR="4765309B" w:rsidRDefault="001D68C8" w:rsidP="4765309B">
      <w:pPr>
        <w:rPr>
          <w:noProof/>
        </w:rPr>
      </w:pPr>
      <w:r w:rsidRPr="001D68C8">
        <w:rPr>
          <w:noProof/>
        </w:rPr>
        <w:drawing>
          <wp:inline distT="0" distB="0" distL="0" distR="0" wp14:anchorId="1AB02FA8" wp14:editId="6FB93368">
            <wp:extent cx="6642100" cy="1635125"/>
            <wp:effectExtent l="19050" t="19050" r="25400" b="22225"/>
            <wp:docPr id="17427389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35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BCBEC26" w14:textId="77777777" w:rsidR="001D68C8" w:rsidRDefault="001D68C8" w:rsidP="4765309B"/>
    <w:tbl>
      <w:tblPr>
        <w:tblStyle w:val="TableGrid"/>
        <w:tblW w:w="0" w:type="auto"/>
        <w:shd w:val="clear" w:color="auto" w:fill="76CDEE" w:themeFill="accent1" w:themeFillTint="99"/>
        <w:tblLook w:val="04A0" w:firstRow="1" w:lastRow="0" w:firstColumn="1" w:lastColumn="0" w:noHBand="0" w:noVBand="1"/>
      </w:tblPr>
      <w:tblGrid>
        <w:gridCol w:w="10450"/>
      </w:tblGrid>
      <w:tr w:rsidR="00F634D8" w14:paraId="08BF0B49" w14:textId="77777777" w:rsidTr="004F0283">
        <w:tc>
          <w:tcPr>
            <w:tcW w:w="10450" w:type="dxa"/>
            <w:shd w:val="clear" w:color="auto" w:fill="76CDEE" w:themeFill="accent1" w:themeFillTint="99"/>
          </w:tcPr>
          <w:p w14:paraId="47EBA9D7" w14:textId="77777777" w:rsidR="00F634D8" w:rsidRPr="00911AEE" w:rsidRDefault="00F634D8" w:rsidP="004F0283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  <w:u w:val="single"/>
              </w:rPr>
            </w:pPr>
            <w:r w:rsidRPr="00911AEE">
              <w:rPr>
                <w:rFonts w:ascii="Arial" w:hAnsi="Arial" w:cs="Arial"/>
                <w:b/>
                <w:bCs/>
                <w:color w:val="002060"/>
                <w:sz w:val="24"/>
                <w:szCs w:val="24"/>
                <w:u w:val="single"/>
              </w:rPr>
              <w:t>Note</w:t>
            </w: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  <w:u w:val="single"/>
              </w:rPr>
              <w:t>s</w:t>
            </w:r>
            <w:r w:rsidRPr="00911AEE">
              <w:rPr>
                <w:rFonts w:ascii="Arial" w:hAnsi="Arial" w:cs="Arial"/>
                <w:b/>
                <w:bCs/>
                <w:color w:val="002060"/>
                <w:sz w:val="24"/>
                <w:szCs w:val="24"/>
                <w:u w:val="single"/>
              </w:rPr>
              <w:t xml:space="preserve">: </w:t>
            </w:r>
          </w:p>
          <w:p w14:paraId="36DF785C" w14:textId="77777777" w:rsidR="00F634D8" w:rsidRPr="00911AEE" w:rsidRDefault="00F634D8" w:rsidP="004F0283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 xml:space="preserve">Data </w:t>
            </w:r>
            <w:r w:rsidRPr="00911AEE">
              <w:rPr>
                <w:rFonts w:ascii="Arial" w:hAnsi="Arial" w:cs="Arial"/>
                <w:color w:val="002060"/>
                <w:sz w:val="24"/>
                <w:szCs w:val="24"/>
              </w:rPr>
              <w:t>Reliability Criteria is as below</w:t>
            </w:r>
            <w:r>
              <w:rPr>
                <w:rFonts w:ascii="Arial" w:hAnsi="Arial" w:cs="Arial"/>
                <w:color w:val="002060"/>
                <w:sz w:val="24"/>
                <w:szCs w:val="24"/>
              </w:rPr>
              <w:t>:</w:t>
            </w:r>
          </w:p>
          <w:p w14:paraId="3619351E" w14:textId="77777777" w:rsidR="00F634D8" w:rsidRPr="00911AEE" w:rsidRDefault="00F634D8" w:rsidP="004F0283">
            <w:pPr>
              <w:pStyle w:val="ListParagraph"/>
              <w:numPr>
                <w:ilvl w:val="0"/>
                <w:numId w:val="39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911AEE">
              <w:rPr>
                <w:rFonts w:ascii="Arial" w:hAnsi="Arial"/>
                <w:color w:val="002060"/>
                <w:sz w:val="24"/>
                <w:szCs w:val="24"/>
              </w:rPr>
              <w:t xml:space="preserve">High: </w:t>
            </w:r>
            <w:proofErr w:type="gramStart"/>
            <w:r w:rsidRPr="00911AEE">
              <w:rPr>
                <w:rFonts w:ascii="Arial" w:hAnsi="Arial"/>
                <w:color w:val="002060"/>
                <w:sz w:val="24"/>
                <w:szCs w:val="24"/>
              </w:rPr>
              <w:t>Average of %</w:t>
            </w:r>
            <w:proofErr w:type="gramEnd"/>
            <w:r w:rsidRPr="00911AEE">
              <w:rPr>
                <w:rFonts w:ascii="Arial" w:hAnsi="Arial"/>
                <w:color w:val="002060"/>
                <w:sz w:val="24"/>
                <w:szCs w:val="24"/>
              </w:rPr>
              <w:t xml:space="preserve"> of Logs considered &gt;40%</w:t>
            </w:r>
          </w:p>
          <w:p w14:paraId="0017959F" w14:textId="77777777" w:rsidR="00F634D8" w:rsidRPr="00911AEE" w:rsidRDefault="00F634D8" w:rsidP="004F0283">
            <w:pPr>
              <w:pStyle w:val="ListParagraph"/>
              <w:numPr>
                <w:ilvl w:val="0"/>
                <w:numId w:val="39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911AEE">
              <w:rPr>
                <w:rFonts w:ascii="Arial" w:hAnsi="Arial"/>
                <w:color w:val="002060"/>
                <w:sz w:val="24"/>
                <w:szCs w:val="24"/>
              </w:rPr>
              <w:t xml:space="preserve">Medium: </w:t>
            </w:r>
            <w:proofErr w:type="gramStart"/>
            <w:r w:rsidRPr="00911AEE">
              <w:rPr>
                <w:rFonts w:ascii="Arial" w:hAnsi="Arial"/>
                <w:color w:val="002060"/>
                <w:sz w:val="24"/>
                <w:szCs w:val="24"/>
              </w:rPr>
              <w:t>Average of %</w:t>
            </w:r>
            <w:proofErr w:type="gramEnd"/>
            <w:r w:rsidRPr="00911AEE">
              <w:rPr>
                <w:rFonts w:ascii="Arial" w:hAnsi="Arial"/>
                <w:color w:val="002060"/>
                <w:sz w:val="24"/>
                <w:szCs w:val="24"/>
              </w:rPr>
              <w:t xml:space="preserve"> of Logs considered between 20% - 40%</w:t>
            </w:r>
          </w:p>
          <w:p w14:paraId="23D3A072" w14:textId="77777777" w:rsidR="00F634D8" w:rsidRPr="00911AEE" w:rsidRDefault="00F634D8" w:rsidP="004F0283">
            <w:pPr>
              <w:pStyle w:val="ListParagraph"/>
              <w:numPr>
                <w:ilvl w:val="0"/>
                <w:numId w:val="39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911AEE">
              <w:rPr>
                <w:rFonts w:ascii="Arial" w:hAnsi="Arial"/>
                <w:color w:val="002060"/>
                <w:sz w:val="24"/>
                <w:szCs w:val="24"/>
              </w:rPr>
              <w:t>Low: Average of % of Logs considered &lt;20% </w:t>
            </w:r>
          </w:p>
        </w:tc>
      </w:tr>
    </w:tbl>
    <w:p w14:paraId="6DEDC7CC" w14:textId="77777777" w:rsidR="00E15518" w:rsidRDefault="00E15518" w:rsidP="4765309B"/>
    <w:p w14:paraId="30785BAD" w14:textId="77777777" w:rsidR="001D68C8" w:rsidRDefault="001D68C8" w:rsidP="4765309B"/>
    <w:p w14:paraId="3C8B5C55" w14:textId="590D0752" w:rsidR="00547932" w:rsidRDefault="00786885" w:rsidP="466CB0C8">
      <w:pPr>
        <w:pStyle w:val="Heading1"/>
        <w:ind w:left="0"/>
        <w:rPr>
          <w:rFonts w:cs="Arial"/>
        </w:rPr>
      </w:pPr>
      <w:bookmarkStart w:id="9" w:name="_Toc190266990"/>
      <w:r>
        <w:rPr>
          <w:rFonts w:cs="Arial"/>
        </w:rPr>
        <w:t xml:space="preserve">5. </w:t>
      </w:r>
      <w:r w:rsidR="00AD396C">
        <w:rPr>
          <w:rFonts w:cs="Arial"/>
        </w:rPr>
        <w:t>Auxiliary Engine Performance</w:t>
      </w:r>
      <w:bookmarkEnd w:id="9"/>
    </w:p>
    <w:p w14:paraId="769F904D" w14:textId="6602A727" w:rsidR="0F6DAA24" w:rsidRPr="00341384" w:rsidRDefault="0F6DAA24" w:rsidP="47F71F81">
      <w:pPr>
        <w:rPr>
          <w:rFonts w:ascii="Arial" w:hAnsi="Arial" w:cs="Arial"/>
          <w:color w:val="002060"/>
          <w:sz w:val="24"/>
          <w:szCs w:val="24"/>
        </w:rPr>
      </w:pPr>
      <w:r w:rsidRPr="00341384">
        <w:rPr>
          <w:rFonts w:ascii="Arial" w:hAnsi="Arial" w:cs="Arial"/>
          <w:color w:val="002060"/>
          <w:sz w:val="24"/>
          <w:szCs w:val="24"/>
        </w:rPr>
        <w:t xml:space="preserve">Auxiliary </w:t>
      </w:r>
      <w:r w:rsidR="000023D4">
        <w:rPr>
          <w:rFonts w:ascii="Arial" w:hAnsi="Arial" w:cs="Arial"/>
          <w:color w:val="002060"/>
          <w:sz w:val="24"/>
          <w:szCs w:val="24"/>
        </w:rPr>
        <w:t>E</w:t>
      </w:r>
      <w:r w:rsidRPr="00341384">
        <w:rPr>
          <w:rFonts w:ascii="Arial" w:hAnsi="Arial" w:cs="Arial"/>
          <w:color w:val="002060"/>
          <w:sz w:val="24"/>
          <w:szCs w:val="24"/>
        </w:rPr>
        <w:t xml:space="preserve">ngine </w:t>
      </w:r>
      <w:r w:rsidR="41693C25" w:rsidRPr="00341384">
        <w:rPr>
          <w:rFonts w:ascii="Arial" w:hAnsi="Arial" w:cs="Arial"/>
          <w:color w:val="002060"/>
          <w:sz w:val="24"/>
          <w:szCs w:val="24"/>
        </w:rPr>
        <w:t>utilization</w:t>
      </w:r>
      <w:r w:rsidRPr="00341384">
        <w:rPr>
          <w:rFonts w:ascii="Arial" w:hAnsi="Arial" w:cs="Arial"/>
          <w:color w:val="002060"/>
          <w:sz w:val="24"/>
          <w:szCs w:val="24"/>
        </w:rPr>
        <w:t xml:space="preserve"> aims at </w:t>
      </w:r>
      <w:r w:rsidR="4DEE5314" w:rsidRPr="00341384">
        <w:rPr>
          <w:rFonts w:ascii="Arial" w:hAnsi="Arial" w:cs="Arial"/>
          <w:color w:val="002060"/>
          <w:sz w:val="24"/>
          <w:szCs w:val="24"/>
        </w:rPr>
        <w:t>reducing</w:t>
      </w:r>
      <w:r w:rsidRPr="00341384">
        <w:rPr>
          <w:rFonts w:ascii="Arial" w:hAnsi="Arial" w:cs="Arial"/>
          <w:color w:val="002060"/>
          <w:sz w:val="24"/>
          <w:szCs w:val="24"/>
        </w:rPr>
        <w:t xml:space="preserve"> energy cons</w:t>
      </w:r>
      <w:r w:rsidR="6E7FF056" w:rsidRPr="00341384">
        <w:rPr>
          <w:rFonts w:ascii="Arial" w:hAnsi="Arial" w:cs="Arial"/>
          <w:color w:val="002060"/>
          <w:sz w:val="24"/>
          <w:szCs w:val="24"/>
        </w:rPr>
        <w:t xml:space="preserve">umption by working towards a more </w:t>
      </w:r>
      <w:r w:rsidR="17C0757F" w:rsidRPr="00341384">
        <w:rPr>
          <w:rFonts w:ascii="Arial" w:hAnsi="Arial" w:cs="Arial"/>
          <w:color w:val="002060"/>
          <w:sz w:val="24"/>
          <w:szCs w:val="24"/>
        </w:rPr>
        <w:t>conscious</w:t>
      </w:r>
      <w:r w:rsidR="6E7FF056" w:rsidRPr="00341384">
        <w:rPr>
          <w:rFonts w:ascii="Arial" w:hAnsi="Arial" w:cs="Arial"/>
          <w:color w:val="002060"/>
          <w:sz w:val="24"/>
          <w:szCs w:val="24"/>
        </w:rPr>
        <w:t xml:space="preserve"> and optimal operation of ship machinery and system</w:t>
      </w:r>
      <w:r w:rsidR="7E037D48" w:rsidRPr="00341384">
        <w:rPr>
          <w:rFonts w:ascii="Arial" w:hAnsi="Arial" w:cs="Arial"/>
          <w:color w:val="002060"/>
          <w:sz w:val="24"/>
          <w:szCs w:val="24"/>
        </w:rPr>
        <w:t>s</w:t>
      </w:r>
      <w:r w:rsidR="039424E6" w:rsidRPr="00341384">
        <w:rPr>
          <w:rFonts w:ascii="Arial" w:hAnsi="Arial" w:cs="Arial"/>
          <w:color w:val="002060"/>
          <w:sz w:val="24"/>
          <w:szCs w:val="24"/>
        </w:rPr>
        <w:t>.</w:t>
      </w:r>
    </w:p>
    <w:p w14:paraId="01E9CE66" w14:textId="2312546C" w:rsidR="1AE8EB25" w:rsidRPr="00341384" w:rsidRDefault="326ABB2B" w:rsidP="1AE8EB25">
      <w:pPr>
        <w:rPr>
          <w:rFonts w:ascii="Arial" w:hAnsi="Arial" w:cs="Arial"/>
          <w:color w:val="002060"/>
          <w:sz w:val="24"/>
          <w:szCs w:val="24"/>
        </w:rPr>
      </w:pPr>
      <w:r w:rsidRPr="00341384">
        <w:rPr>
          <w:rFonts w:ascii="Arial" w:hAnsi="Arial" w:cs="Arial"/>
          <w:color w:val="002060"/>
          <w:sz w:val="24"/>
          <w:szCs w:val="24"/>
        </w:rPr>
        <w:t>N</w:t>
      </w:r>
      <w:r w:rsidR="768B023B" w:rsidRPr="00341384">
        <w:rPr>
          <w:rFonts w:ascii="Arial" w:hAnsi="Arial" w:cs="Arial"/>
          <w:color w:val="002060"/>
          <w:sz w:val="24"/>
          <w:szCs w:val="24"/>
        </w:rPr>
        <w:t xml:space="preserve">on-essential machinery and equipment that do not affect the ship and personnel safety </w:t>
      </w:r>
      <w:r w:rsidR="05198950" w:rsidRPr="00341384">
        <w:rPr>
          <w:rFonts w:ascii="Arial" w:hAnsi="Arial" w:cs="Arial"/>
          <w:color w:val="002060"/>
          <w:sz w:val="24"/>
          <w:szCs w:val="24"/>
        </w:rPr>
        <w:t>can</w:t>
      </w:r>
      <w:r w:rsidR="768B023B" w:rsidRPr="00341384">
        <w:rPr>
          <w:rFonts w:ascii="Arial" w:hAnsi="Arial" w:cs="Arial"/>
          <w:color w:val="002060"/>
          <w:sz w:val="24"/>
          <w:szCs w:val="24"/>
        </w:rPr>
        <w:t xml:space="preserve"> be stopped while in port and at sea to reduce the load on </w:t>
      </w:r>
      <w:r w:rsidR="2C2A7ED4" w:rsidRPr="00341384">
        <w:rPr>
          <w:rFonts w:ascii="Arial" w:hAnsi="Arial" w:cs="Arial"/>
          <w:color w:val="002060"/>
          <w:sz w:val="24"/>
          <w:szCs w:val="24"/>
        </w:rPr>
        <w:t xml:space="preserve">the </w:t>
      </w:r>
      <w:r w:rsidR="768B023B" w:rsidRPr="00341384">
        <w:rPr>
          <w:rFonts w:ascii="Arial" w:hAnsi="Arial" w:cs="Arial"/>
          <w:color w:val="002060"/>
          <w:sz w:val="24"/>
          <w:szCs w:val="24"/>
        </w:rPr>
        <w:t>diesel generators</w:t>
      </w:r>
      <w:r w:rsidR="203F5C43" w:rsidRPr="00341384">
        <w:rPr>
          <w:rFonts w:ascii="Arial" w:hAnsi="Arial" w:cs="Arial"/>
          <w:color w:val="002060"/>
          <w:sz w:val="24"/>
          <w:szCs w:val="24"/>
        </w:rPr>
        <w:t>.</w:t>
      </w:r>
      <w:r w:rsidR="648C19AE" w:rsidRPr="00341384">
        <w:rPr>
          <w:rFonts w:ascii="Arial" w:hAnsi="Arial" w:cs="Arial"/>
          <w:color w:val="002060"/>
          <w:sz w:val="24"/>
          <w:szCs w:val="24"/>
        </w:rPr>
        <w:t xml:space="preserve"> </w:t>
      </w:r>
    </w:p>
    <w:p w14:paraId="36BB3A43" w14:textId="4F720923" w:rsidR="00294988" w:rsidRPr="00341384" w:rsidRDefault="00B6312E" w:rsidP="001662F2">
      <w:pPr>
        <w:spacing w:after="0"/>
        <w:rPr>
          <w:rFonts w:ascii="Arial" w:hAnsi="Arial" w:cs="Arial"/>
          <w:color w:val="002060"/>
          <w:sz w:val="24"/>
          <w:szCs w:val="24"/>
        </w:rPr>
      </w:pPr>
      <w:r w:rsidRPr="00341384">
        <w:rPr>
          <w:rFonts w:ascii="Arial" w:hAnsi="Arial" w:cs="Arial"/>
          <w:color w:val="002060"/>
          <w:sz w:val="24"/>
          <w:szCs w:val="24"/>
        </w:rPr>
        <w:t>The Auxiliary</w:t>
      </w:r>
      <w:r w:rsidR="6A790F85" w:rsidRPr="00341384">
        <w:rPr>
          <w:rFonts w:ascii="Arial" w:hAnsi="Arial" w:cs="Arial"/>
          <w:color w:val="002060"/>
          <w:sz w:val="24"/>
          <w:szCs w:val="24"/>
        </w:rPr>
        <w:t xml:space="preserve"> Engine baseline has been established </w:t>
      </w:r>
      <w:r w:rsidR="00E70467" w:rsidRPr="00341384">
        <w:rPr>
          <w:rFonts w:ascii="Arial" w:hAnsi="Arial" w:cs="Arial"/>
          <w:color w:val="002060"/>
          <w:sz w:val="24"/>
          <w:szCs w:val="24"/>
        </w:rPr>
        <w:t>based on</w:t>
      </w:r>
      <w:r w:rsidR="008E1537" w:rsidRPr="00341384">
        <w:rPr>
          <w:rFonts w:ascii="Arial" w:hAnsi="Arial" w:cs="Arial"/>
          <w:color w:val="002060"/>
          <w:sz w:val="24"/>
          <w:szCs w:val="24"/>
        </w:rPr>
        <w:t xml:space="preserve"> the </w:t>
      </w:r>
      <w:r w:rsidR="000C7ABE" w:rsidRPr="00341384">
        <w:rPr>
          <w:rFonts w:ascii="Arial" w:hAnsi="Arial" w:cs="Arial"/>
          <w:color w:val="002060"/>
          <w:sz w:val="24"/>
          <w:szCs w:val="24"/>
        </w:rPr>
        <w:t>conditions below</w:t>
      </w:r>
      <w:r w:rsidR="008E1537" w:rsidRPr="00341384">
        <w:rPr>
          <w:rFonts w:ascii="Arial" w:hAnsi="Arial" w:cs="Arial"/>
          <w:color w:val="002060"/>
          <w:sz w:val="24"/>
          <w:szCs w:val="24"/>
        </w:rPr>
        <w:t>.</w:t>
      </w:r>
    </w:p>
    <w:p w14:paraId="4D4E7565" w14:textId="09DA6D02" w:rsidR="00D3302A" w:rsidRPr="00341384" w:rsidRDefault="00DB12B9" w:rsidP="00294988">
      <w:pPr>
        <w:pStyle w:val="ListParagraph"/>
        <w:numPr>
          <w:ilvl w:val="0"/>
          <w:numId w:val="18"/>
        </w:numPr>
        <w:spacing w:after="0"/>
        <w:rPr>
          <w:rFonts w:eastAsiaTheme="minorEastAsia"/>
          <w:sz w:val="24"/>
          <w:szCs w:val="24"/>
        </w:rPr>
      </w:pPr>
      <w:r w:rsidRPr="00341384">
        <w:rPr>
          <w:rFonts w:ascii="Arial" w:eastAsiaTheme="minorEastAsia" w:hAnsi="Arial"/>
          <w:color w:val="002060"/>
          <w:sz w:val="24"/>
          <w:szCs w:val="24"/>
        </w:rPr>
        <w:lastRenderedPageBreak/>
        <w:t xml:space="preserve">At Sea - </w:t>
      </w:r>
      <w:r w:rsidR="00D3302A" w:rsidRPr="00341384">
        <w:rPr>
          <w:rFonts w:ascii="Arial" w:eastAsiaTheme="minorEastAsia" w:hAnsi="Arial"/>
          <w:color w:val="002060"/>
          <w:sz w:val="24"/>
          <w:szCs w:val="24"/>
        </w:rPr>
        <w:t>Accounting for power requirements necessary for safe operations of the Vessel at sea</w:t>
      </w:r>
      <w:r w:rsidR="00D3302A" w:rsidRPr="00341384">
        <w:rPr>
          <w:sz w:val="24"/>
          <w:szCs w:val="24"/>
        </w:rPr>
        <w:t xml:space="preserve"> </w:t>
      </w:r>
      <w:r w:rsidR="7DBD832E" w:rsidRPr="00341384">
        <w:rPr>
          <w:rFonts w:ascii="Arial" w:hAnsi="Arial"/>
          <w:color w:val="002060"/>
          <w:sz w:val="24"/>
          <w:szCs w:val="24"/>
        </w:rPr>
        <w:t>(no cargo related operations in progress)</w:t>
      </w:r>
    </w:p>
    <w:p w14:paraId="1A5354CB" w14:textId="576A0693" w:rsidR="005A2AF2" w:rsidRPr="00341384" w:rsidRDefault="005A2AF2" w:rsidP="00EE2033">
      <w:pPr>
        <w:pStyle w:val="ListParagraph"/>
        <w:numPr>
          <w:ilvl w:val="0"/>
          <w:numId w:val="18"/>
        </w:numPr>
        <w:spacing w:after="0"/>
        <w:rPr>
          <w:rFonts w:ascii="Arial" w:eastAsiaTheme="minorEastAsia" w:hAnsi="Arial"/>
          <w:color w:val="002060"/>
          <w:sz w:val="24"/>
          <w:szCs w:val="24"/>
        </w:rPr>
      </w:pPr>
      <w:r w:rsidRPr="00341384">
        <w:rPr>
          <w:rFonts w:ascii="Arial" w:eastAsiaTheme="minorEastAsia" w:hAnsi="Arial"/>
          <w:color w:val="002060"/>
          <w:sz w:val="24"/>
          <w:szCs w:val="24"/>
        </w:rPr>
        <w:t xml:space="preserve">At Port - </w:t>
      </w:r>
      <w:r w:rsidR="00D3302A" w:rsidRPr="00341384">
        <w:rPr>
          <w:rFonts w:ascii="Arial" w:eastAsiaTheme="minorEastAsia" w:hAnsi="Arial"/>
          <w:color w:val="002060"/>
          <w:sz w:val="24"/>
          <w:szCs w:val="24"/>
        </w:rPr>
        <w:t>Accounting for Power requirements necessary for safe operations at Anchorage or port in id</w:t>
      </w:r>
      <w:r w:rsidR="4F4A1081" w:rsidRPr="00341384">
        <w:rPr>
          <w:rFonts w:ascii="Arial" w:eastAsiaTheme="minorEastAsia" w:hAnsi="Arial"/>
          <w:color w:val="002060"/>
          <w:sz w:val="24"/>
          <w:szCs w:val="24"/>
        </w:rPr>
        <w:t>le</w:t>
      </w:r>
      <w:r w:rsidR="00D3302A" w:rsidRPr="00341384">
        <w:rPr>
          <w:rFonts w:ascii="Arial" w:eastAsiaTheme="minorEastAsia" w:hAnsi="Arial"/>
          <w:color w:val="002060"/>
          <w:sz w:val="24"/>
          <w:szCs w:val="24"/>
        </w:rPr>
        <w:t xml:space="preserve"> conditions</w:t>
      </w:r>
      <w:r w:rsidR="581BA19D" w:rsidRPr="00341384">
        <w:rPr>
          <w:rFonts w:ascii="Arial" w:eastAsiaTheme="minorEastAsia" w:hAnsi="Arial"/>
          <w:color w:val="002060"/>
          <w:sz w:val="24"/>
          <w:szCs w:val="24"/>
        </w:rPr>
        <w:t xml:space="preserve"> </w:t>
      </w:r>
      <w:r w:rsidR="581BA19D" w:rsidRPr="00341384">
        <w:rPr>
          <w:rFonts w:ascii="Arial" w:hAnsi="Arial"/>
          <w:color w:val="002060"/>
          <w:sz w:val="24"/>
          <w:szCs w:val="24"/>
        </w:rPr>
        <w:t>(no cargo related operations in progress)</w:t>
      </w:r>
    </w:p>
    <w:p w14:paraId="35E8608E" w14:textId="6B08619A" w:rsidR="1AE8EB25" w:rsidRPr="00341384" w:rsidRDefault="00DE4BB3" w:rsidP="1AE8EB25">
      <w:pPr>
        <w:rPr>
          <w:rFonts w:ascii="Arial" w:hAnsi="Arial" w:cs="Arial"/>
          <w:color w:val="002060"/>
          <w:sz w:val="24"/>
          <w:szCs w:val="24"/>
        </w:rPr>
      </w:pPr>
      <w:r w:rsidRPr="00341384">
        <w:rPr>
          <w:rFonts w:ascii="Arial" w:hAnsi="Arial" w:cs="Arial"/>
          <w:color w:val="002060"/>
          <w:sz w:val="24"/>
          <w:szCs w:val="24"/>
        </w:rPr>
        <w:t xml:space="preserve">The baseline values </w:t>
      </w:r>
      <w:r w:rsidR="000D118E" w:rsidRPr="00341384">
        <w:rPr>
          <w:rFonts w:ascii="Arial" w:hAnsi="Arial" w:cs="Arial"/>
          <w:color w:val="002060"/>
          <w:sz w:val="24"/>
          <w:szCs w:val="24"/>
        </w:rPr>
        <w:t xml:space="preserve">have been derived using the Electrical </w:t>
      </w:r>
      <w:r w:rsidR="36C1C084" w:rsidRPr="00341384">
        <w:rPr>
          <w:rFonts w:ascii="Arial" w:hAnsi="Arial" w:cs="Arial"/>
          <w:color w:val="002060"/>
          <w:sz w:val="24"/>
          <w:szCs w:val="24"/>
        </w:rPr>
        <w:t>L</w:t>
      </w:r>
      <w:r w:rsidR="000D118E" w:rsidRPr="00341384">
        <w:rPr>
          <w:rFonts w:ascii="Arial" w:hAnsi="Arial" w:cs="Arial"/>
          <w:color w:val="002060"/>
          <w:sz w:val="24"/>
          <w:szCs w:val="24"/>
        </w:rPr>
        <w:t xml:space="preserve">oad Analysis </w:t>
      </w:r>
      <w:r w:rsidR="04E8F8AE" w:rsidRPr="00341384">
        <w:rPr>
          <w:rFonts w:ascii="Arial" w:hAnsi="Arial" w:cs="Arial"/>
          <w:color w:val="002060"/>
          <w:sz w:val="24"/>
          <w:szCs w:val="24"/>
        </w:rPr>
        <w:t xml:space="preserve">manual </w:t>
      </w:r>
      <w:r w:rsidR="0007551D" w:rsidRPr="00341384">
        <w:rPr>
          <w:rFonts w:ascii="Arial" w:hAnsi="Arial" w:cs="Arial"/>
          <w:color w:val="002060"/>
          <w:sz w:val="24"/>
          <w:szCs w:val="24"/>
        </w:rPr>
        <w:t>of the vessels</w:t>
      </w:r>
      <w:r w:rsidR="009C3FF0" w:rsidRPr="00341384">
        <w:rPr>
          <w:rFonts w:ascii="Arial" w:hAnsi="Arial" w:cs="Arial"/>
          <w:color w:val="002060"/>
          <w:sz w:val="24"/>
          <w:szCs w:val="24"/>
        </w:rPr>
        <w:t xml:space="preserve">. </w:t>
      </w:r>
      <w:r w:rsidR="00CB592E" w:rsidRPr="00341384">
        <w:rPr>
          <w:rFonts w:ascii="Arial" w:hAnsi="Arial" w:cs="Arial"/>
          <w:color w:val="002060"/>
          <w:sz w:val="24"/>
          <w:szCs w:val="24"/>
        </w:rPr>
        <w:t xml:space="preserve">Baseloads are calculated using </w:t>
      </w:r>
      <w:r w:rsidR="008A4C74" w:rsidRPr="00341384">
        <w:rPr>
          <w:rFonts w:ascii="Arial" w:hAnsi="Arial" w:cs="Arial"/>
          <w:color w:val="002060"/>
          <w:sz w:val="24"/>
          <w:szCs w:val="24"/>
        </w:rPr>
        <w:t xml:space="preserve">the </w:t>
      </w:r>
      <w:r w:rsidR="005E35CF" w:rsidRPr="00341384">
        <w:rPr>
          <w:rFonts w:ascii="Arial" w:hAnsi="Arial" w:cs="Arial"/>
          <w:color w:val="002060"/>
          <w:sz w:val="24"/>
          <w:szCs w:val="24"/>
        </w:rPr>
        <w:t xml:space="preserve">running hours of </w:t>
      </w:r>
      <w:r w:rsidR="00C649DD" w:rsidRPr="00341384">
        <w:rPr>
          <w:rFonts w:ascii="Arial" w:hAnsi="Arial" w:cs="Arial"/>
          <w:color w:val="002060"/>
          <w:sz w:val="24"/>
          <w:szCs w:val="24"/>
        </w:rPr>
        <w:t xml:space="preserve">various </w:t>
      </w:r>
      <w:r w:rsidR="005E35CF" w:rsidRPr="00341384">
        <w:rPr>
          <w:rFonts w:ascii="Arial" w:hAnsi="Arial" w:cs="Arial"/>
          <w:color w:val="002060"/>
          <w:sz w:val="24"/>
          <w:szCs w:val="24"/>
        </w:rPr>
        <w:t xml:space="preserve">consumers </w:t>
      </w:r>
      <w:r w:rsidR="00CD724C" w:rsidRPr="00341384">
        <w:rPr>
          <w:rFonts w:ascii="Arial" w:hAnsi="Arial" w:cs="Arial"/>
          <w:color w:val="002060"/>
          <w:sz w:val="24"/>
          <w:szCs w:val="24"/>
        </w:rPr>
        <w:t xml:space="preserve">and using the SFOC values from the Electrical </w:t>
      </w:r>
      <w:r w:rsidR="2076E214" w:rsidRPr="00341384">
        <w:rPr>
          <w:rFonts w:ascii="Arial" w:hAnsi="Arial" w:cs="Arial"/>
          <w:color w:val="002060"/>
          <w:sz w:val="24"/>
          <w:szCs w:val="24"/>
        </w:rPr>
        <w:t>L</w:t>
      </w:r>
      <w:r w:rsidR="00CD724C" w:rsidRPr="00341384">
        <w:rPr>
          <w:rFonts w:ascii="Arial" w:hAnsi="Arial" w:cs="Arial"/>
          <w:color w:val="002060"/>
          <w:sz w:val="24"/>
          <w:szCs w:val="24"/>
        </w:rPr>
        <w:t xml:space="preserve">oad </w:t>
      </w:r>
      <w:r w:rsidR="6BF55202" w:rsidRPr="00341384">
        <w:rPr>
          <w:rFonts w:ascii="Arial" w:hAnsi="Arial" w:cs="Arial"/>
          <w:color w:val="002060"/>
          <w:sz w:val="24"/>
          <w:szCs w:val="24"/>
        </w:rPr>
        <w:t>A</w:t>
      </w:r>
      <w:r w:rsidR="00CD724C" w:rsidRPr="00341384">
        <w:rPr>
          <w:rFonts w:ascii="Arial" w:hAnsi="Arial" w:cs="Arial"/>
          <w:color w:val="002060"/>
          <w:sz w:val="24"/>
          <w:szCs w:val="24"/>
        </w:rPr>
        <w:t>nalysis</w:t>
      </w:r>
      <w:r w:rsidR="002C14A2">
        <w:rPr>
          <w:rFonts w:ascii="Arial" w:hAnsi="Arial" w:cs="Arial"/>
          <w:color w:val="002060"/>
          <w:sz w:val="24"/>
          <w:szCs w:val="24"/>
        </w:rPr>
        <w:t xml:space="preserve"> &amp; Shop tests</w:t>
      </w:r>
      <w:r w:rsidR="009F7C95" w:rsidRPr="00341384">
        <w:rPr>
          <w:rFonts w:ascii="Arial" w:hAnsi="Arial" w:cs="Arial"/>
          <w:color w:val="002060"/>
          <w:sz w:val="24"/>
          <w:szCs w:val="24"/>
        </w:rPr>
        <w:t>.</w:t>
      </w:r>
    </w:p>
    <w:tbl>
      <w:tblPr>
        <w:tblStyle w:val="TableGrid"/>
        <w:tblW w:w="0" w:type="auto"/>
        <w:shd w:val="clear" w:color="auto" w:fill="A0C7C5" w:themeFill="accent6" w:themeFillTint="99"/>
        <w:tblLook w:val="04A0" w:firstRow="1" w:lastRow="0" w:firstColumn="1" w:lastColumn="0" w:noHBand="0" w:noVBand="1"/>
      </w:tblPr>
      <w:tblGrid>
        <w:gridCol w:w="10422"/>
      </w:tblGrid>
      <w:tr w:rsidR="005218D4" w:rsidRPr="00133917" w14:paraId="0BF193FA" w14:textId="77777777" w:rsidTr="008B48AF">
        <w:tc>
          <w:tcPr>
            <w:tcW w:w="10422" w:type="dxa"/>
            <w:shd w:val="clear" w:color="auto" w:fill="A0C7C5" w:themeFill="accent6" w:themeFillTint="99"/>
          </w:tcPr>
          <w:p w14:paraId="34657790" w14:textId="77777777" w:rsidR="005218D4" w:rsidRPr="00687214" w:rsidRDefault="005218D4" w:rsidP="008B48AF">
            <w:pPr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</w:pPr>
            <w:bookmarkStart w:id="10" w:name="_Hlk140833203"/>
            <w:r w:rsidRPr="00687214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 xml:space="preserve">Filtration criteria for </w:t>
            </w:r>
            <w:proofErr w:type="gramStart"/>
            <w:r w:rsidRPr="00687214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>AE @</w:t>
            </w:r>
            <w:proofErr w:type="gramEnd"/>
            <w:r w:rsidRPr="00687214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 xml:space="preserve"> Sea:</w:t>
            </w:r>
          </w:p>
          <w:p w14:paraId="33A89A8B" w14:textId="77777777" w:rsidR="005218D4" w:rsidRPr="00687214" w:rsidRDefault="005218D4" w:rsidP="008B48AF">
            <w:pPr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Noon at Sea, EOSP logs which </w:t>
            </w:r>
            <w:proofErr w:type="gramStart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falls</w:t>
            </w:r>
            <w:proofErr w:type="gramEnd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 under below criteria will be filtered out:</w:t>
            </w:r>
          </w:p>
          <w:p w14:paraId="663D880E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ME load at Sea &lt; 37% MCR</w:t>
            </w:r>
          </w:p>
          <w:p w14:paraId="61997ED0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Log duration &lt; 8 hours.</w:t>
            </w:r>
          </w:p>
          <w:p w14:paraId="58A2E9D2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Oil/Chem Tanker vessels, if Boiler cons at sea &gt;1.0 MT/day – as this would suggest that some cargo operation (cargo heating/tank cleaning) is in progress.</w:t>
            </w:r>
          </w:p>
          <w:p w14:paraId="7CF10B95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IGG consumption &gt;0.5 MT/day. </w:t>
            </w:r>
          </w:p>
          <w:p w14:paraId="46563B5B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all Vessels, if reported consumption is more than 1.0 MT from baseline consumption.</w:t>
            </w:r>
          </w:p>
          <w:p w14:paraId="752FDF02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Consumptions are converted to 24 hours </w:t>
            </w:r>
            <w:proofErr w:type="gramStart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>to compare</w:t>
            </w:r>
            <w:proofErr w:type="gramEnd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 with MT/Day Baseline</w:t>
            </w:r>
          </w:p>
          <w:p w14:paraId="488B3E78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The difference between Main Engine Running hours and Log duration is more than 1 hour.</w:t>
            </w:r>
          </w:p>
          <w:p w14:paraId="20E86D6B" w14:textId="77777777" w:rsidR="005218D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Container Vessels, Reefer Consumption is calculated by considering 2.75 kW Load per reefer &amp; converted to 24 hours. The Reefer consumption is deducted from total AE Consumption for comparing with the Baseline (MT/Day).</w:t>
            </w:r>
          </w:p>
          <w:p w14:paraId="3EEA7B66" w14:textId="77777777" w:rsidR="007C3A95" w:rsidRPr="00687214" w:rsidRDefault="007C3A95" w:rsidP="007C3A95">
            <w:pPr>
              <w:pStyle w:val="ListParagraph"/>
              <w:numPr>
                <w:ilvl w:val="0"/>
                <w:numId w:val="0"/>
              </w:numPr>
              <w:spacing w:after="0"/>
              <w:ind w:left="720"/>
              <w:rPr>
                <w:rFonts w:ascii="Arial" w:hAnsi="Arial"/>
                <w:color w:val="002060"/>
                <w:sz w:val="24"/>
                <w:szCs w:val="24"/>
              </w:rPr>
            </w:pPr>
          </w:p>
          <w:p w14:paraId="0FBA63F6" w14:textId="77777777" w:rsidR="005218D4" w:rsidRPr="00687214" w:rsidRDefault="005218D4" w:rsidP="008B48AF">
            <w:pPr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</w:pPr>
            <w:r w:rsidRPr="00687214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 xml:space="preserve">Filtration criteria for </w:t>
            </w:r>
            <w:proofErr w:type="gramStart"/>
            <w:r w:rsidRPr="00687214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>AE @</w:t>
            </w:r>
            <w:proofErr w:type="gramEnd"/>
            <w:r w:rsidRPr="00687214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 xml:space="preserve"> Port:</w:t>
            </w:r>
          </w:p>
          <w:p w14:paraId="7C998FC8" w14:textId="77777777" w:rsidR="005218D4" w:rsidRPr="00687214" w:rsidRDefault="005218D4" w:rsidP="008B48AF">
            <w:pPr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Noon at Port, STBY (Container Vessels only) logs which </w:t>
            </w:r>
            <w:proofErr w:type="gramStart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falls</w:t>
            </w:r>
            <w:proofErr w:type="gramEnd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 under below criteria will be filtered out:</w:t>
            </w:r>
          </w:p>
          <w:p w14:paraId="2A2DED6F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Log duration &lt; 8 hours.</w:t>
            </w:r>
          </w:p>
          <w:p w14:paraId="3EFA85E1" w14:textId="50AD6ECA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Logs with Main Engine Running hours </w:t>
            </w:r>
            <w:r w:rsidR="00044705" w:rsidRPr="00687214">
              <w:rPr>
                <w:rFonts w:ascii="Arial" w:hAnsi="Arial"/>
                <w:color w:val="002060"/>
                <w:sz w:val="24"/>
                <w:szCs w:val="24"/>
              </w:rPr>
              <w:t>are not</w:t>
            </w: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 considered.</w:t>
            </w:r>
          </w:p>
          <w:p w14:paraId="2BEED850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all Vessels except Container, if reported consumption is more than 1.0 MT from baseline consumption.</w:t>
            </w:r>
          </w:p>
          <w:p w14:paraId="04ED4B29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For Oil/Chem Tankers, Logs with Tank cleaning </w:t>
            </w:r>
            <w:proofErr w:type="gramStart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>is</w:t>
            </w:r>
            <w:proofErr w:type="gramEnd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 not considered.</w:t>
            </w:r>
          </w:p>
          <w:p w14:paraId="1E690C0F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Consumptions are converted to 24 hours </w:t>
            </w:r>
            <w:proofErr w:type="gramStart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>to compare</w:t>
            </w:r>
            <w:proofErr w:type="gramEnd"/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 with MT/Day Baseline</w:t>
            </w:r>
          </w:p>
          <w:p w14:paraId="3F005CB6" w14:textId="77777777" w:rsidR="005218D4" w:rsidRPr="00723CB2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Container Vessels, Reefer Consumption is calculated by considering 2.75 kW Load per reefer &amp; converted to 24 hours. The Reefer consumption is deducted from total AE Consumption for comparing with the Baseline (MT/Day).</w:t>
            </w:r>
          </w:p>
        </w:tc>
      </w:tr>
      <w:bookmarkEnd w:id="10"/>
    </w:tbl>
    <w:p w14:paraId="4C188F04" w14:textId="77777777" w:rsidR="00E36506" w:rsidRDefault="00E36506" w:rsidP="00E36506"/>
    <w:p w14:paraId="6320C3EF" w14:textId="5176CB59" w:rsidR="00A26C85" w:rsidRPr="00341384" w:rsidRDefault="00E36506" w:rsidP="00E36506">
      <w:pPr>
        <w:pStyle w:val="Heading2"/>
      </w:pPr>
      <w:bookmarkStart w:id="11" w:name="_Toc190266991"/>
      <w:r>
        <w:t xml:space="preserve">5.1 </w:t>
      </w:r>
      <w:r w:rsidR="006A062C" w:rsidRPr="00341384">
        <w:t xml:space="preserve">AE at Port Fuel Consumption </w:t>
      </w:r>
      <w:r w:rsidR="00E6498B" w:rsidRPr="00341384">
        <w:t>T</w:t>
      </w:r>
      <w:r w:rsidR="006A062C" w:rsidRPr="00341384">
        <w:t>rend</w:t>
      </w:r>
      <w:bookmarkEnd w:id="11"/>
    </w:p>
    <w:p w14:paraId="3D9B2E59" w14:textId="0D7D451F" w:rsidR="00A87D8D" w:rsidRPr="00A87D8D" w:rsidRDefault="00A87D8D" w:rsidP="00A87D8D">
      <w:pPr>
        <w:rPr>
          <w:rFonts w:ascii="Arial" w:hAnsi="Arial"/>
          <w:b/>
          <w:color w:val="002060"/>
          <w:sz w:val="24"/>
          <w:szCs w:val="24"/>
        </w:rPr>
      </w:pPr>
      <w:r w:rsidRPr="00A87D8D">
        <w:rPr>
          <w:rFonts w:ascii="Arial" w:hAnsi="Arial"/>
          <w:color w:val="002060"/>
          <w:sz w:val="24"/>
          <w:szCs w:val="24"/>
        </w:rPr>
        <w:t xml:space="preserve">Below table provides </w:t>
      </w:r>
      <w:r w:rsidRPr="00A87D8D">
        <w:rPr>
          <w:rFonts w:ascii="Arial" w:hAnsi="Arial"/>
          <w:bCs/>
          <w:color w:val="002060"/>
          <w:sz w:val="24"/>
          <w:szCs w:val="24"/>
        </w:rPr>
        <w:t xml:space="preserve">Average AE Consumption at Port for the </w:t>
      </w:r>
      <w:r w:rsidR="00FE4C8B">
        <w:rPr>
          <w:rFonts w:ascii="Arial" w:hAnsi="Arial"/>
          <w:bCs/>
          <w:color w:val="002060"/>
          <w:sz w:val="24"/>
          <w:szCs w:val="24"/>
        </w:rPr>
        <w:t>CMA</w:t>
      </w:r>
      <w:r w:rsidRPr="00A87D8D">
        <w:rPr>
          <w:rFonts w:ascii="Arial" w:hAnsi="Arial"/>
          <w:bCs/>
          <w:color w:val="002060"/>
          <w:sz w:val="24"/>
          <w:szCs w:val="24"/>
        </w:rPr>
        <w:t xml:space="preserve"> Fleet in 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Q4/24, </w:t>
      </w:r>
      <w:r w:rsidR="00563160">
        <w:rPr>
          <w:rFonts w:ascii="Arial" w:hAnsi="Arial"/>
          <w:bCs/>
          <w:color w:val="002060"/>
          <w:sz w:val="24"/>
          <w:szCs w:val="24"/>
        </w:rPr>
        <w:t xml:space="preserve">Q3/24, </w:t>
      </w:r>
      <w:r w:rsidRPr="00A87D8D">
        <w:rPr>
          <w:rFonts w:ascii="Arial" w:hAnsi="Arial"/>
          <w:bCs/>
          <w:color w:val="002060"/>
          <w:sz w:val="24"/>
          <w:szCs w:val="24"/>
        </w:rPr>
        <w:t>Q</w:t>
      </w:r>
      <w:r w:rsidR="00B93083">
        <w:rPr>
          <w:rFonts w:ascii="Arial" w:hAnsi="Arial"/>
          <w:bCs/>
          <w:color w:val="002060"/>
          <w:sz w:val="24"/>
          <w:szCs w:val="24"/>
        </w:rPr>
        <w:t>2</w:t>
      </w:r>
      <w:r w:rsidRPr="00A87D8D">
        <w:rPr>
          <w:rFonts w:ascii="Arial" w:hAnsi="Arial"/>
          <w:bCs/>
          <w:color w:val="002060"/>
          <w:sz w:val="24"/>
          <w:szCs w:val="24"/>
        </w:rPr>
        <w:t>/24</w:t>
      </w:r>
      <w:r w:rsidR="00710BD7">
        <w:rPr>
          <w:rFonts w:ascii="Arial" w:hAnsi="Arial"/>
          <w:bCs/>
          <w:color w:val="002060"/>
          <w:sz w:val="24"/>
          <w:szCs w:val="24"/>
        </w:rPr>
        <w:t xml:space="preserve"> &amp; Q1/24 a</w:t>
      </w:r>
      <w:r w:rsidR="00F02596">
        <w:rPr>
          <w:rFonts w:ascii="Arial" w:hAnsi="Arial"/>
          <w:bCs/>
          <w:color w:val="002060"/>
          <w:sz w:val="24"/>
          <w:szCs w:val="24"/>
        </w:rPr>
        <w:t>long with the Savings potential</w:t>
      </w:r>
      <w:r w:rsidRPr="00A87D8D">
        <w:rPr>
          <w:rFonts w:ascii="Arial" w:hAnsi="Arial"/>
          <w:bCs/>
          <w:color w:val="002060"/>
          <w:sz w:val="24"/>
          <w:szCs w:val="24"/>
        </w:rPr>
        <w:t>:</w:t>
      </w:r>
    </w:p>
    <w:p w14:paraId="6214289D" w14:textId="74C4D184" w:rsidR="00C8740D" w:rsidRDefault="007E3645" w:rsidP="00C8740D">
      <w:r w:rsidRPr="007E3645">
        <w:rPr>
          <w:noProof/>
        </w:rPr>
        <w:lastRenderedPageBreak/>
        <w:drawing>
          <wp:inline distT="0" distB="0" distL="0" distR="0" wp14:anchorId="498E5890" wp14:editId="292E120F">
            <wp:extent cx="6642100" cy="1316335"/>
            <wp:effectExtent l="19050" t="19050" r="25400" b="17780"/>
            <wp:docPr id="181695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812" cy="131865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 w:rsidR="00380144" w:rsidRPr="00341384">
        <w:t xml:space="preserve"> </w:t>
      </w:r>
    </w:p>
    <w:p w14:paraId="3C23EA5B" w14:textId="6E9684CA" w:rsidR="00A26C85" w:rsidRPr="00341384" w:rsidRDefault="00C8740D" w:rsidP="00C8740D">
      <w:pPr>
        <w:pStyle w:val="Heading2"/>
      </w:pPr>
      <w:bookmarkStart w:id="12" w:name="_Toc190266992"/>
      <w:r>
        <w:t xml:space="preserve">5.2 </w:t>
      </w:r>
      <w:r w:rsidR="006A062C" w:rsidRPr="00341384">
        <w:t xml:space="preserve">AE at Sea Fuel Consumption </w:t>
      </w:r>
      <w:r w:rsidR="00E6498B" w:rsidRPr="00341384">
        <w:t>T</w:t>
      </w:r>
      <w:r w:rsidR="006A062C" w:rsidRPr="00341384">
        <w:t>rend</w:t>
      </w:r>
      <w:bookmarkEnd w:id="12"/>
    </w:p>
    <w:p w14:paraId="78A946AE" w14:textId="7E6FD221" w:rsidR="00F13729" w:rsidRDefault="00F13729" w:rsidP="00F13729">
      <w:pPr>
        <w:rPr>
          <w:rFonts w:ascii="Arial" w:hAnsi="Arial"/>
          <w:bCs/>
          <w:color w:val="002060"/>
          <w:sz w:val="24"/>
          <w:szCs w:val="24"/>
        </w:rPr>
      </w:pPr>
      <w:r w:rsidRPr="00F13729">
        <w:rPr>
          <w:rFonts w:ascii="Arial" w:hAnsi="Arial"/>
          <w:color w:val="002060"/>
          <w:sz w:val="24"/>
          <w:szCs w:val="24"/>
        </w:rPr>
        <w:t xml:space="preserve">Below table provides </w:t>
      </w:r>
      <w:r w:rsidRPr="00F13729">
        <w:rPr>
          <w:rFonts w:ascii="Arial" w:hAnsi="Arial"/>
          <w:bCs/>
          <w:color w:val="002060"/>
          <w:sz w:val="24"/>
          <w:szCs w:val="24"/>
        </w:rPr>
        <w:t xml:space="preserve">Average AE Consumption at Sea for the </w:t>
      </w:r>
      <w:r w:rsidR="00FE4C8B">
        <w:rPr>
          <w:rFonts w:ascii="Arial" w:hAnsi="Arial"/>
          <w:bCs/>
          <w:color w:val="002060"/>
          <w:sz w:val="24"/>
          <w:szCs w:val="24"/>
        </w:rPr>
        <w:t>CMA</w:t>
      </w:r>
      <w:r w:rsidRPr="00F13729">
        <w:rPr>
          <w:rFonts w:ascii="Arial" w:hAnsi="Arial"/>
          <w:bCs/>
          <w:color w:val="002060"/>
          <w:sz w:val="24"/>
          <w:szCs w:val="24"/>
        </w:rPr>
        <w:t xml:space="preserve"> Fleet in 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Q4/24, Q3/24, 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Q</w:t>
      </w:r>
      <w:r w:rsidR="00F41FCF">
        <w:rPr>
          <w:rFonts w:ascii="Arial" w:hAnsi="Arial"/>
          <w:bCs/>
          <w:color w:val="002060"/>
          <w:sz w:val="24"/>
          <w:szCs w:val="24"/>
        </w:rPr>
        <w:t>2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/24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 &amp; Q1/24</w:t>
      </w:r>
      <w:r w:rsidR="00F02596">
        <w:rPr>
          <w:rFonts w:ascii="Arial" w:hAnsi="Arial"/>
          <w:bCs/>
          <w:color w:val="002060"/>
          <w:sz w:val="24"/>
          <w:szCs w:val="24"/>
        </w:rPr>
        <w:t xml:space="preserve"> along with the Savings potential</w:t>
      </w:r>
      <w:r w:rsidRPr="00F13729">
        <w:rPr>
          <w:rFonts w:ascii="Arial" w:hAnsi="Arial"/>
          <w:bCs/>
          <w:color w:val="002060"/>
          <w:sz w:val="24"/>
          <w:szCs w:val="24"/>
        </w:rPr>
        <w:t>:</w:t>
      </w:r>
    </w:p>
    <w:p w14:paraId="30913615" w14:textId="61903FB0" w:rsidR="00F13729" w:rsidRDefault="00617005" w:rsidP="00F13729">
      <w:pPr>
        <w:rPr>
          <w:rFonts w:ascii="Arial" w:hAnsi="Arial"/>
          <w:b/>
          <w:color w:val="002060"/>
          <w:sz w:val="24"/>
          <w:szCs w:val="24"/>
        </w:rPr>
      </w:pPr>
      <w:r w:rsidRPr="00617005">
        <w:rPr>
          <w:noProof/>
        </w:rPr>
        <w:drawing>
          <wp:inline distT="0" distB="0" distL="0" distR="0" wp14:anchorId="4AEEFEBA" wp14:editId="713C3C85">
            <wp:extent cx="6642100" cy="1637030"/>
            <wp:effectExtent l="19050" t="19050" r="25400" b="20320"/>
            <wp:docPr id="534115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370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A4DDF4" w:themeFill="accent1" w:themeFillTint="66"/>
        <w:tblLook w:val="04A0" w:firstRow="1" w:lastRow="0" w:firstColumn="1" w:lastColumn="0" w:noHBand="0" w:noVBand="1"/>
      </w:tblPr>
      <w:tblGrid>
        <w:gridCol w:w="10450"/>
      </w:tblGrid>
      <w:tr w:rsidR="00AA5825" w14:paraId="34F916C9" w14:textId="77777777" w:rsidTr="00032915">
        <w:tc>
          <w:tcPr>
            <w:tcW w:w="10450" w:type="dxa"/>
            <w:shd w:val="clear" w:color="auto" w:fill="A4DDF4" w:themeFill="accent1" w:themeFillTint="66"/>
          </w:tcPr>
          <w:p w14:paraId="52AD0CF0" w14:textId="77777777" w:rsidR="00AA5825" w:rsidRDefault="00AA5825" w:rsidP="00F13729">
            <w:pPr>
              <w:rPr>
                <w:rFonts w:ascii="Arial" w:hAnsi="Arial"/>
                <w:b/>
                <w:color w:val="002060"/>
                <w:sz w:val="24"/>
                <w:szCs w:val="24"/>
              </w:rPr>
            </w:pPr>
            <w:r>
              <w:rPr>
                <w:rFonts w:ascii="Arial" w:hAnsi="Arial"/>
                <w:b/>
                <w:color w:val="002060"/>
                <w:sz w:val="24"/>
                <w:szCs w:val="24"/>
              </w:rPr>
              <w:t>Note:</w:t>
            </w:r>
          </w:p>
          <w:p w14:paraId="14F2782D" w14:textId="783BA308" w:rsidR="00AA5825" w:rsidRPr="00AA5825" w:rsidRDefault="00AA5825" w:rsidP="00AA5825">
            <w:pPr>
              <w:pStyle w:val="ListParagraph"/>
              <w:numPr>
                <w:ilvl w:val="0"/>
                <w:numId w:val="41"/>
              </w:numPr>
              <w:spacing w:after="0"/>
              <w:rPr>
                <w:rFonts w:ascii="Arial" w:hAnsi="Arial"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/>
                <w:bCs/>
                <w:color w:val="002060"/>
                <w:sz w:val="24"/>
                <w:szCs w:val="24"/>
              </w:rPr>
              <w:t xml:space="preserve">CMA CGM Goya is not part of the above analysis as the Electrical Load analysis </w:t>
            </w:r>
            <w:r w:rsidR="00032915">
              <w:rPr>
                <w:rFonts w:ascii="Arial" w:hAnsi="Arial"/>
                <w:bCs/>
                <w:color w:val="002060"/>
                <w:sz w:val="24"/>
                <w:szCs w:val="24"/>
              </w:rPr>
              <w:t xml:space="preserve">complete </w:t>
            </w:r>
            <w:r>
              <w:rPr>
                <w:rFonts w:ascii="Arial" w:hAnsi="Arial"/>
                <w:bCs/>
                <w:color w:val="002060"/>
                <w:sz w:val="24"/>
                <w:szCs w:val="24"/>
              </w:rPr>
              <w:t>document is not available</w:t>
            </w:r>
            <w:r w:rsidR="00032915">
              <w:rPr>
                <w:rFonts w:ascii="Arial" w:hAnsi="Arial"/>
                <w:bCs/>
                <w:color w:val="002060"/>
                <w:sz w:val="24"/>
                <w:szCs w:val="24"/>
              </w:rPr>
              <w:t>.</w:t>
            </w:r>
          </w:p>
        </w:tc>
      </w:tr>
    </w:tbl>
    <w:p w14:paraId="509F2B87" w14:textId="77777777" w:rsidR="00AA5825" w:rsidRDefault="00AA5825" w:rsidP="00F13729">
      <w:pPr>
        <w:rPr>
          <w:rFonts w:ascii="Arial" w:hAnsi="Arial"/>
          <w:b/>
          <w:color w:val="002060"/>
          <w:sz w:val="24"/>
          <w:szCs w:val="24"/>
        </w:rPr>
      </w:pPr>
    </w:p>
    <w:p w14:paraId="0FC161F2" w14:textId="3AB2E9D6" w:rsidR="00547932" w:rsidRDefault="00786885" w:rsidP="466CB0C8">
      <w:pPr>
        <w:pStyle w:val="Heading1"/>
        <w:ind w:left="0"/>
        <w:rPr>
          <w:rFonts w:cs="Arial"/>
        </w:rPr>
      </w:pPr>
      <w:bookmarkStart w:id="13" w:name="_Toc190266993"/>
      <w:r>
        <w:rPr>
          <w:rFonts w:cs="Arial"/>
        </w:rPr>
        <w:t xml:space="preserve">6. </w:t>
      </w:r>
      <w:r w:rsidR="00BF090F">
        <w:rPr>
          <w:rFonts w:cs="Arial"/>
        </w:rPr>
        <w:t>Boiler Performance</w:t>
      </w:r>
      <w:bookmarkEnd w:id="13"/>
    </w:p>
    <w:p w14:paraId="61BE2BA8" w14:textId="138F415A" w:rsidR="249B9ECA" w:rsidRPr="00341384" w:rsidRDefault="249B9ECA">
      <w:pPr>
        <w:rPr>
          <w:rFonts w:ascii="Arial" w:eastAsia="Calibri" w:hAnsi="Arial" w:cs="Arial"/>
          <w:color w:val="002060"/>
          <w:sz w:val="24"/>
          <w:szCs w:val="24"/>
        </w:rPr>
      </w:pPr>
      <w:r w:rsidRPr="00341384">
        <w:rPr>
          <w:rFonts w:ascii="Arial" w:eastAsia="Calibri" w:hAnsi="Arial" w:cs="Arial"/>
          <w:color w:val="002060"/>
          <w:sz w:val="24"/>
          <w:szCs w:val="24"/>
        </w:rPr>
        <w:t xml:space="preserve">Boiler optimization on vessels </w:t>
      </w:r>
      <w:r w:rsidR="4EA1257D" w:rsidRPr="00341384">
        <w:rPr>
          <w:rFonts w:ascii="Arial" w:eastAsia="Calibri" w:hAnsi="Arial" w:cs="Arial"/>
          <w:color w:val="002060"/>
          <w:sz w:val="24"/>
          <w:szCs w:val="24"/>
        </w:rPr>
        <w:t>improves</w:t>
      </w:r>
      <w:r w:rsidRPr="00341384">
        <w:rPr>
          <w:rFonts w:ascii="Arial" w:eastAsia="Calibri" w:hAnsi="Arial" w:cs="Arial"/>
          <w:color w:val="002060"/>
          <w:sz w:val="24"/>
          <w:szCs w:val="24"/>
        </w:rPr>
        <w:t xml:space="preserve"> the performance and efficiency of boilers and their associated steam distribution systems. It can reduce running costs and improve </w:t>
      </w:r>
      <w:r w:rsidR="35DAA93D" w:rsidRPr="00341384">
        <w:rPr>
          <w:rFonts w:ascii="Arial" w:eastAsia="Calibri" w:hAnsi="Arial" w:cs="Arial"/>
          <w:color w:val="002060"/>
          <w:sz w:val="24"/>
          <w:szCs w:val="24"/>
        </w:rPr>
        <w:t>performance</w:t>
      </w:r>
      <w:r w:rsidRPr="00341384">
        <w:rPr>
          <w:rFonts w:ascii="Arial" w:eastAsia="Calibri" w:hAnsi="Arial" w:cs="Arial"/>
          <w:color w:val="002060"/>
          <w:sz w:val="24"/>
          <w:szCs w:val="24"/>
        </w:rPr>
        <w:t xml:space="preserve">. Boiler optimization can involve </w:t>
      </w:r>
      <w:r w:rsidR="50DEC003" w:rsidRPr="00341384">
        <w:rPr>
          <w:rFonts w:ascii="Arial" w:eastAsia="Calibri" w:hAnsi="Arial" w:cs="Arial"/>
          <w:color w:val="002060"/>
          <w:sz w:val="24"/>
          <w:szCs w:val="24"/>
        </w:rPr>
        <w:t>various</w:t>
      </w:r>
      <w:r w:rsidRPr="00341384">
        <w:rPr>
          <w:rFonts w:ascii="Arial" w:eastAsia="Calibri" w:hAnsi="Arial" w:cs="Arial"/>
          <w:color w:val="002060"/>
          <w:sz w:val="24"/>
          <w:szCs w:val="24"/>
        </w:rPr>
        <w:t xml:space="preserve"> aspects such as:</w:t>
      </w:r>
    </w:p>
    <w:p w14:paraId="74213F59" w14:textId="77777777" w:rsidR="007D66DF" w:rsidRPr="00341384" w:rsidRDefault="249B9ECA" w:rsidP="00D57E9F">
      <w:pPr>
        <w:pStyle w:val="ListParagraph"/>
        <w:numPr>
          <w:ilvl w:val="0"/>
          <w:numId w:val="8"/>
        </w:numPr>
        <w:rPr>
          <w:rFonts w:ascii="Arial" w:eastAsia="Calibri" w:hAnsi="Arial"/>
          <w:color w:val="002060"/>
          <w:sz w:val="24"/>
          <w:szCs w:val="24"/>
        </w:rPr>
      </w:pPr>
      <w:r w:rsidRPr="00341384">
        <w:rPr>
          <w:rFonts w:ascii="Arial" w:eastAsia="Calibri" w:hAnsi="Arial"/>
          <w:color w:val="002060"/>
          <w:sz w:val="24"/>
          <w:szCs w:val="24"/>
        </w:rPr>
        <w:t xml:space="preserve">Operating the boiler at the optimal pressure and temperature to maximize the heat transfer and minimize </w:t>
      </w:r>
      <w:r w:rsidR="00EE12A1" w:rsidRPr="00341384">
        <w:rPr>
          <w:rFonts w:ascii="Arial" w:eastAsia="Calibri" w:hAnsi="Arial"/>
          <w:color w:val="002060"/>
          <w:sz w:val="24"/>
          <w:szCs w:val="24"/>
        </w:rPr>
        <w:t>heat</w:t>
      </w:r>
      <w:r w:rsidRPr="00341384">
        <w:rPr>
          <w:rFonts w:ascii="Arial" w:eastAsia="Calibri" w:hAnsi="Arial"/>
          <w:color w:val="002060"/>
          <w:sz w:val="24"/>
          <w:szCs w:val="24"/>
        </w:rPr>
        <w:t xml:space="preserve"> losses.</w:t>
      </w:r>
    </w:p>
    <w:p w14:paraId="209F1E5B" w14:textId="7EF71F09" w:rsidR="249B9ECA" w:rsidRPr="00341384" w:rsidRDefault="249B9ECA" w:rsidP="00D57E9F">
      <w:pPr>
        <w:pStyle w:val="ListParagraph"/>
        <w:numPr>
          <w:ilvl w:val="0"/>
          <w:numId w:val="8"/>
        </w:numPr>
        <w:rPr>
          <w:rFonts w:ascii="Arial" w:eastAsia="Calibri" w:hAnsi="Arial"/>
          <w:color w:val="002060"/>
          <w:sz w:val="24"/>
          <w:szCs w:val="24"/>
        </w:rPr>
      </w:pPr>
      <w:r w:rsidRPr="00341384">
        <w:rPr>
          <w:rFonts w:ascii="Arial" w:eastAsia="Calibri" w:hAnsi="Arial"/>
          <w:color w:val="002060"/>
          <w:sz w:val="24"/>
          <w:szCs w:val="24"/>
        </w:rPr>
        <w:t>Maintaining the boiler water quality to prevent corrosion and scale formation, which can affect the heat transfer and cause boiler failure</w:t>
      </w:r>
      <w:r w:rsidR="327E73FD" w:rsidRPr="00341384">
        <w:rPr>
          <w:rFonts w:ascii="Arial" w:eastAsia="Calibri" w:hAnsi="Arial"/>
          <w:color w:val="002060"/>
          <w:sz w:val="24"/>
          <w:szCs w:val="24"/>
        </w:rPr>
        <w:t>.</w:t>
      </w:r>
    </w:p>
    <w:p w14:paraId="557F7AAC" w14:textId="2BF33949" w:rsidR="249B9ECA" w:rsidRPr="00341384" w:rsidRDefault="249B9ECA" w:rsidP="00D57E9F">
      <w:pPr>
        <w:pStyle w:val="ListParagraph"/>
        <w:numPr>
          <w:ilvl w:val="0"/>
          <w:numId w:val="8"/>
        </w:numPr>
        <w:rPr>
          <w:rFonts w:ascii="Arial" w:eastAsia="Calibri" w:hAnsi="Arial"/>
          <w:color w:val="002060"/>
          <w:sz w:val="24"/>
          <w:szCs w:val="24"/>
        </w:rPr>
      </w:pPr>
      <w:r w:rsidRPr="00341384">
        <w:rPr>
          <w:rFonts w:ascii="Arial" w:eastAsia="Calibri" w:hAnsi="Arial"/>
          <w:color w:val="002060"/>
          <w:sz w:val="24"/>
          <w:szCs w:val="24"/>
        </w:rPr>
        <w:t>Implementing proper control and monitoring systems to regulate the boiler operation and detect any faults or anomalies.</w:t>
      </w:r>
    </w:p>
    <w:p w14:paraId="5D59B8D6" w14:textId="2CBFCFAE" w:rsidR="249B9ECA" w:rsidRPr="00341384" w:rsidRDefault="249B9ECA" w:rsidP="00D57E9F">
      <w:pPr>
        <w:pStyle w:val="ListParagraph"/>
        <w:numPr>
          <w:ilvl w:val="0"/>
          <w:numId w:val="8"/>
        </w:numPr>
        <w:rPr>
          <w:rFonts w:ascii="Arial" w:eastAsia="Calibri" w:hAnsi="Arial"/>
          <w:color w:val="002060"/>
          <w:sz w:val="24"/>
          <w:szCs w:val="24"/>
        </w:rPr>
      </w:pPr>
      <w:r w:rsidRPr="00341384">
        <w:rPr>
          <w:rFonts w:ascii="Arial" w:eastAsia="Calibri" w:hAnsi="Arial"/>
          <w:color w:val="002060"/>
          <w:sz w:val="24"/>
          <w:szCs w:val="24"/>
        </w:rPr>
        <w:t>Performing regular inspection and maintenance to ensure the boiler is in good condition and meets safety standards.</w:t>
      </w:r>
    </w:p>
    <w:tbl>
      <w:tblPr>
        <w:tblStyle w:val="TableGrid"/>
        <w:tblW w:w="0" w:type="auto"/>
        <w:shd w:val="clear" w:color="auto" w:fill="A0C7C5" w:themeFill="accent6" w:themeFillTint="99"/>
        <w:tblLook w:val="04A0" w:firstRow="1" w:lastRow="0" w:firstColumn="1" w:lastColumn="0" w:noHBand="0" w:noVBand="1"/>
      </w:tblPr>
      <w:tblGrid>
        <w:gridCol w:w="10422"/>
      </w:tblGrid>
      <w:tr w:rsidR="000610EC" w:rsidRPr="00133917" w14:paraId="640DF550" w14:textId="77777777">
        <w:tc>
          <w:tcPr>
            <w:tcW w:w="10422" w:type="dxa"/>
            <w:shd w:val="clear" w:color="auto" w:fill="A0C7C5" w:themeFill="accent6" w:themeFillTint="99"/>
          </w:tcPr>
          <w:p w14:paraId="04F44710" w14:textId="77777777" w:rsidR="00701427" w:rsidRPr="00B123B1" w:rsidRDefault="00701427" w:rsidP="00701427">
            <w:pPr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</w:pPr>
            <w:r w:rsidRPr="00B123B1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 xml:space="preserve">Filtration criteria for </w:t>
            </w:r>
            <w:proofErr w:type="gramStart"/>
            <w:r w:rsidRPr="00B123B1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>Boiler @</w:t>
            </w:r>
            <w:proofErr w:type="gramEnd"/>
            <w:r w:rsidRPr="00B123B1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 xml:space="preserve"> Sea:</w:t>
            </w:r>
          </w:p>
          <w:p w14:paraId="2A56D17C" w14:textId="77777777" w:rsidR="00701427" w:rsidRPr="00B123B1" w:rsidRDefault="00701427" w:rsidP="00701427">
            <w:pPr>
              <w:rPr>
                <w:rFonts w:ascii="Arial" w:hAnsi="Arial"/>
                <w:color w:val="002060"/>
                <w:sz w:val="24"/>
                <w:szCs w:val="24"/>
              </w:rPr>
            </w:pPr>
            <w:r w:rsidRPr="00B123B1">
              <w:rPr>
                <w:rFonts w:ascii="Arial" w:hAnsi="Arial"/>
                <w:color w:val="002060"/>
                <w:sz w:val="24"/>
                <w:szCs w:val="24"/>
              </w:rPr>
              <w:t xml:space="preserve">Noon at Sea, EOSP logs which </w:t>
            </w:r>
            <w:proofErr w:type="gramStart"/>
            <w:r w:rsidRPr="00B123B1">
              <w:rPr>
                <w:rFonts w:ascii="Arial" w:hAnsi="Arial"/>
                <w:color w:val="002060"/>
                <w:sz w:val="24"/>
                <w:szCs w:val="24"/>
              </w:rPr>
              <w:t>falls</w:t>
            </w:r>
            <w:proofErr w:type="gramEnd"/>
            <w:r w:rsidRPr="00B123B1">
              <w:rPr>
                <w:rFonts w:ascii="Arial" w:hAnsi="Arial"/>
                <w:color w:val="002060"/>
                <w:sz w:val="24"/>
                <w:szCs w:val="24"/>
              </w:rPr>
              <w:t xml:space="preserve"> under below criteria will be filtered out:</w:t>
            </w:r>
          </w:p>
          <w:p w14:paraId="5FAF3D04" w14:textId="77777777" w:rsidR="00701427" w:rsidRPr="00B123B1" w:rsidRDefault="00701427" w:rsidP="00701427">
            <w:pPr>
              <w:pStyle w:val="ListParagraph"/>
              <w:numPr>
                <w:ilvl w:val="0"/>
                <w:numId w:val="26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B123B1">
              <w:rPr>
                <w:rFonts w:ascii="Arial" w:hAnsi="Arial"/>
                <w:color w:val="002060"/>
                <w:sz w:val="24"/>
                <w:szCs w:val="24"/>
              </w:rPr>
              <w:t>ME load at Sea &lt; 37% MCR</w:t>
            </w:r>
          </w:p>
          <w:p w14:paraId="60C49A6B" w14:textId="77777777" w:rsidR="00701427" w:rsidRPr="00B123B1" w:rsidRDefault="00701427" w:rsidP="00701427">
            <w:pPr>
              <w:pStyle w:val="ListParagraph"/>
              <w:numPr>
                <w:ilvl w:val="0"/>
                <w:numId w:val="26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244FFF94">
              <w:rPr>
                <w:rFonts w:ascii="Arial" w:hAnsi="Arial"/>
                <w:color w:val="002060"/>
                <w:sz w:val="24"/>
                <w:szCs w:val="24"/>
              </w:rPr>
              <w:t>Log duration &lt; 8 hours.</w:t>
            </w:r>
          </w:p>
          <w:p w14:paraId="7164DE26" w14:textId="77777777" w:rsidR="00701427" w:rsidRDefault="00701427" w:rsidP="00701427">
            <w:pPr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</w:pPr>
            <w:r w:rsidRPr="00B123B1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lastRenderedPageBreak/>
              <w:t>Filtration criteria for Boiler @ Port:</w:t>
            </w:r>
          </w:p>
          <w:p w14:paraId="45AB4B7E" w14:textId="77777777" w:rsidR="00701427" w:rsidRPr="00DD59D4" w:rsidRDefault="00701427" w:rsidP="00701427">
            <w:pPr>
              <w:rPr>
                <w:rFonts w:ascii="Arial" w:hAnsi="Arial"/>
                <w:color w:val="002060"/>
                <w:sz w:val="24"/>
                <w:szCs w:val="24"/>
              </w:rPr>
            </w:pPr>
            <w:r>
              <w:rPr>
                <w:rFonts w:ascii="Arial" w:hAnsi="Arial"/>
                <w:color w:val="002060"/>
                <w:sz w:val="24"/>
                <w:szCs w:val="24"/>
              </w:rPr>
              <w:t xml:space="preserve">Noon at Port logs which </w:t>
            </w:r>
            <w:proofErr w:type="gramStart"/>
            <w:r>
              <w:rPr>
                <w:rFonts w:ascii="Arial" w:hAnsi="Arial"/>
                <w:color w:val="002060"/>
                <w:sz w:val="24"/>
                <w:szCs w:val="24"/>
              </w:rPr>
              <w:t>falls</w:t>
            </w:r>
            <w:proofErr w:type="gramEnd"/>
            <w:r>
              <w:rPr>
                <w:rFonts w:ascii="Arial" w:hAnsi="Arial"/>
                <w:color w:val="002060"/>
                <w:sz w:val="24"/>
                <w:szCs w:val="24"/>
              </w:rPr>
              <w:t xml:space="preserve"> under below criteria will be filtered out:</w:t>
            </w:r>
          </w:p>
          <w:p w14:paraId="4CE50CB4" w14:textId="6D39D153" w:rsidR="00701427" w:rsidRPr="00B123B1" w:rsidRDefault="00701427" w:rsidP="00701427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5D1CC161">
              <w:rPr>
                <w:rFonts w:ascii="Arial" w:hAnsi="Arial"/>
                <w:color w:val="002060"/>
                <w:sz w:val="24"/>
                <w:szCs w:val="24"/>
              </w:rPr>
              <w:t xml:space="preserve">Logs with Main Engine Running hours </w:t>
            </w:r>
            <w:r w:rsidR="00E11AA6" w:rsidRPr="5D1CC161">
              <w:rPr>
                <w:rFonts w:ascii="Arial" w:hAnsi="Arial"/>
                <w:color w:val="002060"/>
                <w:sz w:val="24"/>
                <w:szCs w:val="24"/>
              </w:rPr>
              <w:t>are not</w:t>
            </w:r>
            <w:r w:rsidRPr="5D1CC161">
              <w:rPr>
                <w:rFonts w:ascii="Arial" w:hAnsi="Arial"/>
                <w:color w:val="002060"/>
                <w:sz w:val="24"/>
                <w:szCs w:val="24"/>
              </w:rPr>
              <w:t xml:space="preserve"> considered.</w:t>
            </w:r>
          </w:p>
          <w:p w14:paraId="0A2531C8" w14:textId="77777777" w:rsidR="00701427" w:rsidRPr="00B123B1" w:rsidRDefault="00701427" w:rsidP="00701427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532C683">
              <w:rPr>
                <w:rFonts w:ascii="Arial" w:hAnsi="Arial"/>
                <w:color w:val="002060"/>
                <w:sz w:val="24"/>
                <w:szCs w:val="24"/>
              </w:rPr>
              <w:t>Log duration &lt; 8 hours.</w:t>
            </w:r>
          </w:p>
          <w:p w14:paraId="66BC6224" w14:textId="4FF377B5" w:rsidR="000610EC" w:rsidRPr="0097766D" w:rsidRDefault="00701427" w:rsidP="00B0196E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</w:rPr>
            </w:pPr>
            <w:r w:rsidRPr="55719206">
              <w:rPr>
                <w:rFonts w:ascii="Arial" w:hAnsi="Arial"/>
                <w:color w:val="002060"/>
                <w:sz w:val="24"/>
                <w:szCs w:val="24"/>
              </w:rPr>
              <w:t xml:space="preserve">For Oil/Chem Tankers, Logs with Tank cleaning </w:t>
            </w:r>
            <w:proofErr w:type="gramStart"/>
            <w:r w:rsidRPr="55719206">
              <w:rPr>
                <w:rFonts w:ascii="Arial" w:hAnsi="Arial"/>
                <w:color w:val="002060"/>
                <w:sz w:val="24"/>
                <w:szCs w:val="24"/>
              </w:rPr>
              <w:t>is</w:t>
            </w:r>
            <w:proofErr w:type="gramEnd"/>
            <w:r w:rsidRPr="55719206">
              <w:rPr>
                <w:rFonts w:ascii="Arial" w:hAnsi="Arial"/>
                <w:color w:val="002060"/>
                <w:sz w:val="24"/>
                <w:szCs w:val="24"/>
              </w:rPr>
              <w:t xml:space="preserve"> not considered.</w:t>
            </w:r>
          </w:p>
        </w:tc>
      </w:tr>
    </w:tbl>
    <w:p w14:paraId="0644EF00" w14:textId="77777777" w:rsidR="00F4488C" w:rsidRDefault="00F4488C" w:rsidP="00701427"/>
    <w:p w14:paraId="6A87AEBE" w14:textId="322ABF0B" w:rsidR="001130A6" w:rsidRPr="00D51DD2" w:rsidRDefault="3E887672" w:rsidP="0056700A">
      <w:pPr>
        <w:pStyle w:val="Heading2"/>
        <w:rPr>
          <w:rFonts w:cs="Arial"/>
          <w:szCs w:val="36"/>
        </w:rPr>
      </w:pPr>
      <w:bookmarkStart w:id="14" w:name="_Toc190266994"/>
      <w:r w:rsidRPr="00D51DD2">
        <w:rPr>
          <w:rFonts w:cs="Arial"/>
          <w:szCs w:val="36"/>
        </w:rPr>
        <w:t>6</w:t>
      </w:r>
      <w:r w:rsidR="1B921D86" w:rsidRPr="00D51DD2">
        <w:rPr>
          <w:rFonts w:cs="Arial"/>
          <w:szCs w:val="36"/>
        </w:rPr>
        <w:t xml:space="preserve">.1 </w:t>
      </w:r>
      <w:r w:rsidR="73A1DC92" w:rsidRPr="00D51DD2">
        <w:rPr>
          <w:rFonts w:cs="Arial"/>
          <w:szCs w:val="36"/>
        </w:rPr>
        <w:t>Boiler Consumption trend at Port</w:t>
      </w:r>
      <w:r w:rsidR="11192A55" w:rsidRPr="00D51DD2">
        <w:rPr>
          <w:rFonts w:cs="Arial"/>
          <w:szCs w:val="36"/>
        </w:rPr>
        <w:t>/Idle</w:t>
      </w:r>
      <w:bookmarkEnd w:id="14"/>
    </w:p>
    <w:p w14:paraId="1F71F735" w14:textId="74163193" w:rsidR="00EE651F" w:rsidRPr="004059AF" w:rsidRDefault="00EE651F" w:rsidP="00EE651F">
      <w:pPr>
        <w:rPr>
          <w:rFonts w:ascii="Arial" w:hAnsi="Arial" w:cs="Arial"/>
          <w:b/>
          <w:color w:val="002060"/>
          <w:sz w:val="24"/>
          <w:szCs w:val="24"/>
        </w:rPr>
      </w:pPr>
      <w:r w:rsidRPr="004059AF">
        <w:rPr>
          <w:rFonts w:ascii="Arial" w:hAnsi="Arial" w:cs="Arial"/>
          <w:color w:val="002060"/>
          <w:sz w:val="24"/>
          <w:szCs w:val="24"/>
        </w:rPr>
        <w:t xml:space="preserve">Below table provides </w:t>
      </w:r>
      <w:r>
        <w:rPr>
          <w:rFonts w:ascii="Arial" w:hAnsi="Arial" w:cs="Arial"/>
          <w:bCs/>
          <w:color w:val="002060"/>
          <w:sz w:val="24"/>
          <w:szCs w:val="24"/>
        </w:rPr>
        <w:t xml:space="preserve">Average Boiler Consumption at Port for the </w:t>
      </w:r>
      <w:r w:rsidR="00B63CD3">
        <w:rPr>
          <w:rFonts w:ascii="Arial" w:hAnsi="Arial" w:cs="Arial"/>
          <w:bCs/>
          <w:color w:val="002060"/>
          <w:sz w:val="24"/>
          <w:szCs w:val="24"/>
        </w:rPr>
        <w:t>CMA</w:t>
      </w:r>
      <w:r>
        <w:rPr>
          <w:rFonts w:ascii="Arial" w:hAnsi="Arial" w:cs="Arial"/>
          <w:bCs/>
          <w:color w:val="002060"/>
          <w:sz w:val="24"/>
          <w:szCs w:val="24"/>
        </w:rPr>
        <w:t xml:space="preserve"> Fleet in 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Q4/24, Q3/24, 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Q</w:t>
      </w:r>
      <w:r w:rsidR="00F41FCF">
        <w:rPr>
          <w:rFonts w:ascii="Arial" w:hAnsi="Arial"/>
          <w:bCs/>
          <w:color w:val="002060"/>
          <w:sz w:val="24"/>
          <w:szCs w:val="24"/>
        </w:rPr>
        <w:t>2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/24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 &amp; Q1/24</w:t>
      </w:r>
      <w:r w:rsidR="00D11A29">
        <w:rPr>
          <w:rFonts w:ascii="Arial" w:hAnsi="Arial" w:cs="Arial"/>
          <w:bCs/>
          <w:color w:val="002060"/>
          <w:sz w:val="24"/>
          <w:szCs w:val="24"/>
        </w:rPr>
        <w:t xml:space="preserve"> with Savings potential</w:t>
      </w:r>
      <w:r>
        <w:rPr>
          <w:rFonts w:ascii="Arial" w:hAnsi="Arial" w:cs="Arial"/>
          <w:bCs/>
          <w:color w:val="002060"/>
          <w:sz w:val="24"/>
          <w:szCs w:val="24"/>
        </w:rPr>
        <w:t>:</w:t>
      </w:r>
    </w:p>
    <w:p w14:paraId="2A2E6EE7" w14:textId="15D9F919" w:rsidR="003049C9" w:rsidRDefault="00983264" w:rsidP="00D03594">
      <w:pPr>
        <w:rPr>
          <w:rFonts w:ascii="Arial" w:hAnsi="Arial" w:cs="Arial"/>
          <w:color w:val="002060"/>
        </w:rPr>
      </w:pPr>
      <w:r w:rsidRPr="00983264">
        <w:rPr>
          <w:noProof/>
        </w:rPr>
        <w:drawing>
          <wp:inline distT="0" distB="0" distL="0" distR="0" wp14:anchorId="0B5AE379" wp14:editId="6480D632">
            <wp:extent cx="6639948" cy="1103365"/>
            <wp:effectExtent l="19050" t="19050" r="8890" b="20955"/>
            <wp:docPr id="16558690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984" cy="111051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1A49065" w14:textId="724204D4" w:rsidR="00290B15" w:rsidRPr="00D51DD2" w:rsidRDefault="0049502C" w:rsidP="00504A01">
      <w:pPr>
        <w:pStyle w:val="Heading2"/>
        <w:spacing w:before="0" w:line="240" w:lineRule="auto"/>
        <w:rPr>
          <w:rFonts w:cs="Arial"/>
          <w:color w:val="002060"/>
          <w:szCs w:val="36"/>
        </w:rPr>
      </w:pPr>
      <w:bookmarkStart w:id="15" w:name="_Toc190266995"/>
      <w:r w:rsidRPr="00D51DD2">
        <w:rPr>
          <w:rFonts w:cs="Arial"/>
          <w:color w:val="002060"/>
          <w:szCs w:val="36"/>
        </w:rPr>
        <w:t>6.</w:t>
      </w:r>
      <w:r w:rsidR="00504A01" w:rsidRPr="00D51DD2">
        <w:rPr>
          <w:rFonts w:cs="Arial"/>
          <w:color w:val="002060"/>
          <w:szCs w:val="36"/>
        </w:rPr>
        <w:t xml:space="preserve">2 </w:t>
      </w:r>
      <w:r w:rsidR="73A1DC92" w:rsidRPr="00D51DD2">
        <w:rPr>
          <w:rFonts w:cs="Arial"/>
          <w:color w:val="002060"/>
          <w:szCs w:val="36"/>
        </w:rPr>
        <w:t>Boiler Consumption trend at Sea</w:t>
      </w:r>
      <w:bookmarkEnd w:id="15"/>
    </w:p>
    <w:p w14:paraId="01B570C1" w14:textId="3844AFDA" w:rsidR="00E95CC3" w:rsidRDefault="00E95CC3" w:rsidP="00E95CC3">
      <w:pPr>
        <w:rPr>
          <w:rFonts w:ascii="Arial" w:hAnsi="Arial" w:cs="Arial"/>
          <w:bCs/>
          <w:color w:val="002060"/>
          <w:sz w:val="24"/>
          <w:szCs w:val="24"/>
        </w:rPr>
      </w:pPr>
      <w:r w:rsidRPr="004059AF">
        <w:rPr>
          <w:rFonts w:ascii="Arial" w:hAnsi="Arial" w:cs="Arial"/>
          <w:color w:val="002060"/>
          <w:sz w:val="24"/>
          <w:szCs w:val="24"/>
        </w:rPr>
        <w:t xml:space="preserve">Below table provides </w:t>
      </w:r>
      <w:r>
        <w:rPr>
          <w:rFonts w:ascii="Arial" w:hAnsi="Arial" w:cs="Arial"/>
          <w:bCs/>
          <w:color w:val="002060"/>
          <w:sz w:val="24"/>
          <w:szCs w:val="24"/>
        </w:rPr>
        <w:t xml:space="preserve">Average Boiler Consumption at Sea for the </w:t>
      </w:r>
      <w:r w:rsidR="00B63CD3">
        <w:rPr>
          <w:rFonts w:ascii="Arial" w:hAnsi="Arial" w:cs="Arial"/>
          <w:bCs/>
          <w:color w:val="002060"/>
          <w:sz w:val="24"/>
          <w:szCs w:val="24"/>
        </w:rPr>
        <w:t>CMA</w:t>
      </w:r>
      <w:r>
        <w:rPr>
          <w:rFonts w:ascii="Arial" w:hAnsi="Arial" w:cs="Arial"/>
          <w:bCs/>
          <w:color w:val="002060"/>
          <w:sz w:val="24"/>
          <w:szCs w:val="24"/>
        </w:rPr>
        <w:t xml:space="preserve"> Fleet in 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Q4/24, Q3/24, 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Q</w:t>
      </w:r>
      <w:r w:rsidR="00F41FCF">
        <w:rPr>
          <w:rFonts w:ascii="Arial" w:hAnsi="Arial"/>
          <w:bCs/>
          <w:color w:val="002060"/>
          <w:sz w:val="24"/>
          <w:szCs w:val="24"/>
        </w:rPr>
        <w:t>2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/24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 &amp; Q1/24</w:t>
      </w:r>
      <w:r w:rsidR="00D11A29">
        <w:rPr>
          <w:rFonts w:ascii="Arial" w:hAnsi="Arial" w:cs="Arial"/>
          <w:bCs/>
          <w:color w:val="002060"/>
          <w:sz w:val="24"/>
          <w:szCs w:val="24"/>
        </w:rPr>
        <w:t xml:space="preserve"> with Savings potential</w:t>
      </w:r>
      <w:r>
        <w:rPr>
          <w:rFonts w:ascii="Arial" w:hAnsi="Arial" w:cs="Arial"/>
          <w:bCs/>
          <w:color w:val="002060"/>
          <w:sz w:val="24"/>
          <w:szCs w:val="24"/>
        </w:rPr>
        <w:t>:</w:t>
      </w:r>
    </w:p>
    <w:p w14:paraId="12258E79" w14:textId="4480D8CA" w:rsidR="00C84B29" w:rsidRPr="004059AF" w:rsidRDefault="00C72A21" w:rsidP="00E95CC3">
      <w:pPr>
        <w:rPr>
          <w:rFonts w:ascii="Arial" w:hAnsi="Arial" w:cs="Arial"/>
          <w:b/>
          <w:color w:val="002060"/>
          <w:sz w:val="24"/>
          <w:szCs w:val="24"/>
        </w:rPr>
      </w:pPr>
      <w:r w:rsidRPr="00C72A21">
        <w:rPr>
          <w:noProof/>
        </w:rPr>
        <w:drawing>
          <wp:inline distT="0" distB="0" distL="0" distR="0" wp14:anchorId="79675766" wp14:editId="0892A2A2">
            <wp:extent cx="6642100" cy="1165609"/>
            <wp:effectExtent l="19050" t="19050" r="25400" b="15875"/>
            <wp:docPr id="3204662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659" cy="11669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3064A15" w14:textId="77777777" w:rsidR="00E95CC3" w:rsidRPr="0056700A" w:rsidRDefault="00E95CC3" w:rsidP="006266C1">
      <w:pPr>
        <w:rPr>
          <w:rFonts w:ascii="Arial" w:hAnsi="Arial" w:cs="Arial"/>
          <w:color w:val="002060"/>
        </w:rPr>
      </w:pPr>
    </w:p>
    <w:p w14:paraId="09BAEEEE" w14:textId="54FA7357" w:rsidR="007E6ABF" w:rsidRPr="004B3433" w:rsidRDefault="00772392" w:rsidP="00485921">
      <w:pPr>
        <w:pStyle w:val="Heading1"/>
        <w:ind w:left="0"/>
      </w:pPr>
      <w:bookmarkStart w:id="16" w:name="_Toc190266996"/>
      <w:r>
        <w:t>7</w:t>
      </w:r>
      <w:r w:rsidR="00786885">
        <w:t xml:space="preserve">. </w:t>
      </w:r>
      <w:r w:rsidR="00F26C81">
        <w:t>Conclusions</w:t>
      </w:r>
      <w:bookmarkEnd w:id="16"/>
      <w:r w:rsidR="00485921" w:rsidRPr="004B3433">
        <w:t xml:space="preserve"> </w:t>
      </w:r>
    </w:p>
    <w:p w14:paraId="054D69D4" w14:textId="279AC393" w:rsidR="126ED595" w:rsidRDefault="126ED595" w:rsidP="126ED595">
      <w:pPr>
        <w:rPr>
          <w:rFonts w:ascii="Arial" w:eastAsia="Calibri" w:hAnsi="Arial" w:cs="Arial"/>
          <w:color w:val="002060"/>
          <w:sz w:val="24"/>
          <w:szCs w:val="24"/>
        </w:rPr>
      </w:pPr>
    </w:p>
    <w:p w14:paraId="03436977" w14:textId="591A3D60" w:rsidR="00A324B4" w:rsidRPr="001732D9" w:rsidRDefault="00D91B4C" w:rsidP="001732D9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CII Rating:</w:t>
      </w:r>
      <w:r w:rsidR="00A91B7F">
        <w:rPr>
          <w:rFonts w:ascii="Arial" w:eastAsia="Calibri" w:hAnsi="Arial"/>
          <w:color w:val="002060"/>
          <w:sz w:val="24"/>
          <w:szCs w:val="24"/>
          <w:lang w:val="en-IN"/>
        </w:rPr>
        <w:t xml:space="preserve"> CMA CGM </w:t>
      </w:r>
      <w:r w:rsidR="00AB1301">
        <w:rPr>
          <w:rFonts w:ascii="Arial" w:eastAsia="Calibri" w:hAnsi="Arial"/>
          <w:color w:val="002060"/>
          <w:sz w:val="24"/>
          <w:szCs w:val="24"/>
          <w:lang w:val="en-IN"/>
        </w:rPr>
        <w:t>Mendelssohn</w:t>
      </w:r>
      <w:r w:rsidR="00A91B7F">
        <w:rPr>
          <w:rFonts w:ascii="Arial" w:eastAsia="Calibri" w:hAnsi="Arial"/>
          <w:color w:val="002060"/>
          <w:sz w:val="24"/>
          <w:szCs w:val="24"/>
          <w:lang w:val="en-IN"/>
        </w:rPr>
        <w:t xml:space="preserve"> is E Rated</w:t>
      </w:r>
      <w:r w:rsidR="00605918">
        <w:rPr>
          <w:rFonts w:ascii="Arial" w:eastAsia="Calibri" w:hAnsi="Arial"/>
          <w:color w:val="002060"/>
          <w:sz w:val="24"/>
          <w:szCs w:val="24"/>
          <w:lang w:val="en-IN"/>
        </w:rPr>
        <w:t>.</w:t>
      </w:r>
      <w:r w:rsidR="00F830C2">
        <w:rPr>
          <w:rFonts w:ascii="Arial" w:eastAsia="Calibri" w:hAnsi="Arial"/>
          <w:color w:val="002060"/>
          <w:sz w:val="24"/>
          <w:szCs w:val="24"/>
          <w:lang w:val="en-IN"/>
        </w:rPr>
        <w:t xml:space="preserve"> </w:t>
      </w:r>
      <w:r w:rsidR="003040EC">
        <w:rPr>
          <w:rFonts w:ascii="Arial" w:eastAsia="Calibri" w:hAnsi="Arial"/>
          <w:color w:val="002060"/>
          <w:sz w:val="24"/>
          <w:szCs w:val="24"/>
          <w:lang w:val="en-IN"/>
        </w:rPr>
        <w:t xml:space="preserve">Recurring communication with CMA will be required for improving the CII rating of the Vessel based on the Operating 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>Profile</w:t>
      </w:r>
      <w:r w:rsidR="00A324B4" w:rsidRP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 has prepared EET ESD Report for CMA CGM Goya which explains </w:t>
      </w:r>
      <w:r w:rsidR="001D3554" w:rsidRPr="001732D9">
        <w:rPr>
          <w:rFonts w:ascii="Arial" w:eastAsia="Calibri" w:hAnsi="Arial"/>
          <w:color w:val="002060"/>
          <w:sz w:val="24"/>
          <w:szCs w:val="24"/>
          <w:lang w:val="en-IN"/>
        </w:rPr>
        <w:t>on CII improvement actions.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 The report was shared with FM in November 2024.</w:t>
      </w:r>
      <w:r w:rsidR="001D3554" w:rsidRP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 </w:t>
      </w:r>
    </w:p>
    <w:p w14:paraId="29817171" w14:textId="29E2AD0F" w:rsidR="0059610B" w:rsidRDefault="0059610B" w:rsidP="0077239E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Vessels which carried out DD in Q4 of 2024 is expected to have good improvements in Vessel Performance Rating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 and the related KPIs</w:t>
      </w:r>
      <w:r>
        <w:rPr>
          <w:rFonts w:ascii="Arial" w:eastAsia="Calibri" w:hAnsi="Arial"/>
          <w:color w:val="002060"/>
          <w:sz w:val="24"/>
          <w:szCs w:val="24"/>
          <w:lang w:val="en-IN"/>
        </w:rPr>
        <w:t>. This will be tracked in the upcoming Quarterly report onwards.</w:t>
      </w:r>
    </w:p>
    <w:p w14:paraId="25A58867" w14:textId="27BA19ED" w:rsidR="00AF61C1" w:rsidRDefault="00AF61C1" w:rsidP="0077239E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Vessels currently without a Main Engine Shaft Power meter</w:t>
      </w:r>
      <w:r w:rsidR="00B0187D">
        <w:rPr>
          <w:rFonts w:ascii="Arial" w:eastAsia="Calibri" w:hAnsi="Arial"/>
          <w:color w:val="002060"/>
          <w:sz w:val="24"/>
          <w:szCs w:val="24"/>
          <w:lang w:val="en-IN"/>
        </w:rPr>
        <w:t>, FPC has provided quote comparison for the Shaft Power meter installation for the below vessels</w:t>
      </w:r>
      <w:r>
        <w:rPr>
          <w:rFonts w:ascii="Arial" w:eastAsia="Calibri" w:hAnsi="Arial"/>
          <w:color w:val="002060"/>
          <w:sz w:val="24"/>
          <w:szCs w:val="24"/>
          <w:lang w:val="en-IN"/>
        </w:rPr>
        <w:t xml:space="preserve">: </w:t>
      </w:r>
    </w:p>
    <w:p w14:paraId="76A5E90D" w14:textId="317FF7FA" w:rsidR="003A66B6" w:rsidRDefault="00B0187D" w:rsidP="003A66B6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Beira</w:t>
      </w:r>
    </w:p>
    <w:p w14:paraId="10610F44" w14:textId="50A21693" w:rsidR="00B0187D" w:rsidRDefault="00B0187D" w:rsidP="003A66B6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Nacala</w:t>
      </w:r>
    </w:p>
    <w:p w14:paraId="06D188E6" w14:textId="493BE24D" w:rsidR="00B0187D" w:rsidRDefault="00B0187D" w:rsidP="003A66B6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Semarang</w:t>
      </w:r>
    </w:p>
    <w:p w14:paraId="4C875DFE" w14:textId="00A72E13" w:rsidR="00C4298B" w:rsidRDefault="00C4298B" w:rsidP="0077239E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lastRenderedPageBreak/>
        <w:t>Vessels having issues/out of order in Main Engine Shaft Power meter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, the </w:t>
      </w:r>
      <w:r w:rsidR="001D4230">
        <w:rPr>
          <w:rFonts w:ascii="Arial" w:eastAsia="Calibri" w:hAnsi="Arial"/>
          <w:color w:val="002060"/>
          <w:sz w:val="24"/>
          <w:szCs w:val="24"/>
          <w:lang w:val="en-IN"/>
        </w:rPr>
        <w:t>P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erformance improvement depends on the </w:t>
      </w:r>
      <w:r w:rsidR="001D4230">
        <w:rPr>
          <w:rFonts w:ascii="Arial" w:eastAsia="Calibri" w:hAnsi="Arial"/>
          <w:color w:val="002060"/>
          <w:sz w:val="24"/>
          <w:szCs w:val="24"/>
          <w:lang w:val="en-IN"/>
        </w:rPr>
        <w:t>resolution of the same</w:t>
      </w:r>
      <w:r>
        <w:rPr>
          <w:rFonts w:ascii="Arial" w:eastAsia="Calibri" w:hAnsi="Arial"/>
          <w:color w:val="002060"/>
          <w:sz w:val="24"/>
          <w:szCs w:val="24"/>
          <w:lang w:val="en-IN"/>
        </w:rPr>
        <w:t>:</w:t>
      </w:r>
    </w:p>
    <w:p w14:paraId="558A0CA2" w14:textId="72DFCC68" w:rsidR="00C4298B" w:rsidRDefault="00847CF2" w:rsidP="00C4298B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CNC</w:t>
      </w:r>
      <w:r w:rsidR="002B2925">
        <w:rPr>
          <w:rFonts w:ascii="Arial" w:eastAsia="Calibri" w:hAnsi="Arial"/>
          <w:color w:val="002060"/>
          <w:sz w:val="24"/>
          <w:szCs w:val="24"/>
          <w:lang w:val="en-IN"/>
        </w:rPr>
        <w:t xml:space="preserve"> Bangkok</w:t>
      </w:r>
    </w:p>
    <w:p w14:paraId="53C8E4AD" w14:textId="3418B1AA" w:rsidR="002B2925" w:rsidRDefault="002B2925" w:rsidP="00C4298B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Puerto Antioquia</w:t>
      </w:r>
    </w:p>
    <w:p w14:paraId="58246E41" w14:textId="292748A0" w:rsidR="002B2925" w:rsidRDefault="002B2925" w:rsidP="00C4298B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Goya</w:t>
      </w:r>
    </w:p>
    <w:p w14:paraId="7243B9AF" w14:textId="3A913999" w:rsidR="002B2925" w:rsidRDefault="002B2925" w:rsidP="0077239E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Vessels with Main Engine Flowmeter inaccuracies</w:t>
      </w:r>
      <w:r w:rsidR="001D4230">
        <w:rPr>
          <w:rFonts w:ascii="Arial" w:eastAsia="Calibri" w:hAnsi="Arial"/>
          <w:color w:val="002060"/>
          <w:sz w:val="24"/>
          <w:szCs w:val="24"/>
          <w:lang w:val="en-IN"/>
        </w:rPr>
        <w:t>, this also impacts the Performance analysis</w:t>
      </w:r>
      <w:r>
        <w:rPr>
          <w:rFonts w:ascii="Arial" w:eastAsia="Calibri" w:hAnsi="Arial"/>
          <w:color w:val="002060"/>
          <w:sz w:val="24"/>
          <w:szCs w:val="24"/>
          <w:lang w:val="en-IN"/>
        </w:rPr>
        <w:t>:</w:t>
      </w:r>
    </w:p>
    <w:p w14:paraId="234ADD08" w14:textId="399A404F" w:rsidR="002B2925" w:rsidRDefault="002B2925" w:rsidP="002B2925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</w:t>
      </w:r>
      <w:r w:rsidR="00C77414">
        <w:rPr>
          <w:rFonts w:ascii="Arial" w:eastAsia="Calibri" w:hAnsi="Arial"/>
          <w:color w:val="002060"/>
          <w:sz w:val="24"/>
          <w:szCs w:val="24"/>
          <w:lang w:val="en-IN"/>
        </w:rPr>
        <w:t>GM Puget</w:t>
      </w:r>
    </w:p>
    <w:p w14:paraId="2ECBC2E4" w14:textId="08CD1ABE" w:rsidR="00E65FD2" w:rsidRDefault="00C77414" w:rsidP="00E65FD2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CNC Bangkok</w:t>
      </w:r>
    </w:p>
    <w:p w14:paraId="509EE8C2" w14:textId="6184086E" w:rsidR="00E65FD2" w:rsidRPr="00E65FD2" w:rsidRDefault="00E65FD2" w:rsidP="00E65FD2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 xml:space="preserve">CMA CGM Puget: </w:t>
      </w:r>
      <w:r w:rsidR="00830F56">
        <w:rPr>
          <w:rFonts w:ascii="Arial" w:eastAsia="Calibri" w:hAnsi="Arial"/>
          <w:color w:val="002060"/>
          <w:sz w:val="24"/>
          <w:szCs w:val="24"/>
          <w:lang w:val="en-IN"/>
        </w:rPr>
        <w:t xml:space="preserve">The Shop test data post the TC Cut out is not available, both onboard and </w:t>
      </w:r>
      <w:r w:rsidR="00A04ADC">
        <w:rPr>
          <w:rFonts w:ascii="Arial" w:eastAsia="Calibri" w:hAnsi="Arial"/>
          <w:color w:val="002060"/>
          <w:sz w:val="24"/>
          <w:szCs w:val="24"/>
          <w:lang w:val="en-IN"/>
        </w:rPr>
        <w:t>with TSI. This is impacting all KPIs.</w:t>
      </w:r>
    </w:p>
    <w:p w14:paraId="10F772DF" w14:textId="51511627" w:rsidR="00684C0A" w:rsidRPr="00D51DD2" w:rsidRDefault="00E4068C" w:rsidP="0027694D">
      <w:pPr>
        <w:pStyle w:val="ListParagraph"/>
        <w:numPr>
          <w:ilvl w:val="0"/>
          <w:numId w:val="35"/>
        </w:numPr>
        <w:rPr>
          <w:rFonts w:asciiTheme="majorHAnsi" w:eastAsiaTheme="majorEastAsia" w:hAnsiTheme="majorHAnsi" w:cstheme="majorBidi"/>
          <w:b/>
          <w:color w:val="002060"/>
          <w:sz w:val="32"/>
          <w:szCs w:val="32"/>
        </w:rPr>
      </w:pPr>
      <w:r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AE &amp; </w:t>
      </w:r>
      <w:r w:rsidR="00BF725D" w:rsidRPr="00D51DD2">
        <w:rPr>
          <w:rFonts w:ascii="Arial" w:eastAsia="Calibri" w:hAnsi="Arial"/>
          <w:color w:val="002060"/>
          <w:sz w:val="24"/>
          <w:szCs w:val="24"/>
          <w:lang w:val="en-IN"/>
        </w:rPr>
        <w:t>Boiler Consumption:</w:t>
      </w:r>
      <w:r w:rsidR="003B5B61"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 There are lot of Vessels in the Fleet with scope for </w:t>
      </w:r>
      <w:r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AE &amp; </w:t>
      </w:r>
      <w:r w:rsidR="003B5B61" w:rsidRPr="00D51DD2">
        <w:rPr>
          <w:rFonts w:ascii="Arial" w:eastAsia="Calibri" w:hAnsi="Arial"/>
          <w:color w:val="002060"/>
          <w:sz w:val="24"/>
          <w:szCs w:val="24"/>
          <w:lang w:val="en-IN"/>
        </w:rPr>
        <w:t>Boiler Fuel optimization</w:t>
      </w:r>
      <w:r w:rsidR="00666B8C" w:rsidRPr="00D51DD2">
        <w:rPr>
          <w:rFonts w:ascii="Arial" w:eastAsia="Calibri" w:hAnsi="Arial"/>
          <w:color w:val="002060"/>
          <w:sz w:val="24"/>
          <w:szCs w:val="24"/>
          <w:lang w:val="en-IN"/>
        </w:rPr>
        <w:t>.</w:t>
      </w:r>
      <w:r w:rsidR="00C070FE"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 </w:t>
      </w:r>
      <w:r w:rsidR="003B5B61"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This is </w:t>
      </w:r>
      <w:r w:rsidR="00404AED" w:rsidRPr="00D51DD2">
        <w:rPr>
          <w:rFonts w:ascii="Arial" w:eastAsia="Calibri" w:hAnsi="Arial"/>
          <w:color w:val="002060"/>
          <w:sz w:val="24"/>
          <w:szCs w:val="24"/>
          <w:lang w:val="en-IN"/>
        </w:rPr>
        <w:t>provided in section</w:t>
      </w:r>
      <w:r w:rsidRPr="00D51DD2">
        <w:rPr>
          <w:rFonts w:ascii="Arial" w:eastAsia="Calibri" w:hAnsi="Arial"/>
          <w:color w:val="002060"/>
          <w:sz w:val="24"/>
          <w:szCs w:val="24"/>
          <w:lang w:val="en-IN"/>
        </w:rPr>
        <w:t>s 5.1, 5.2 and</w:t>
      </w:r>
      <w:r w:rsidR="00404AED"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 6.1.</w:t>
      </w:r>
    </w:p>
    <w:p w14:paraId="6A6E2A88" w14:textId="62E207DF" w:rsidR="00FE1DDA" w:rsidRPr="00B71F97" w:rsidRDefault="00FE1DDA" w:rsidP="00110B14">
      <w:pPr>
        <w:rPr>
          <w:rFonts w:ascii="Arial" w:eastAsiaTheme="majorEastAsia" w:hAnsi="Arial" w:cs="Arial"/>
          <w:b/>
          <w:color w:val="002060"/>
          <w:sz w:val="28"/>
          <w:szCs w:val="28"/>
        </w:rPr>
      </w:pPr>
      <w:r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-------------------------------------</w:t>
      </w:r>
      <w:r w:rsidR="00657E64"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-</w:t>
      </w:r>
      <w:r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 xml:space="preserve">-----End of </w:t>
      </w:r>
      <w:proofErr w:type="gramStart"/>
      <w:r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Report-</w:t>
      </w:r>
      <w:proofErr w:type="gramEnd"/>
      <w:r w:rsidR="002464BE"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--</w:t>
      </w:r>
      <w:r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-----------------------------------------</w:t>
      </w:r>
    </w:p>
    <w:sectPr w:rsidR="00FE1DDA" w:rsidRPr="00B71F97" w:rsidSect="00962FB5">
      <w:headerReference w:type="default" r:id="rId17"/>
      <w:footerReference w:type="default" r:id="rId18"/>
      <w:headerReference w:type="first" r:id="rId19"/>
      <w:footerReference w:type="first" r:id="rId20"/>
      <w:pgSz w:w="11906" w:h="16838" w:code="9"/>
      <w:pgMar w:top="2269" w:right="737" w:bottom="1418" w:left="709" w:header="0" w:footer="39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346F49" w14:textId="77777777" w:rsidR="00E11E89" w:rsidRDefault="00E11E89" w:rsidP="00DD1D73">
      <w:pPr>
        <w:spacing w:after="0" w:line="240" w:lineRule="auto"/>
      </w:pPr>
      <w:r>
        <w:separator/>
      </w:r>
    </w:p>
  </w:endnote>
  <w:endnote w:type="continuationSeparator" w:id="0">
    <w:p w14:paraId="5D6C6B89" w14:textId="77777777" w:rsidR="00E11E89" w:rsidRDefault="00E11E89" w:rsidP="00DD1D73">
      <w:pPr>
        <w:spacing w:after="0" w:line="240" w:lineRule="auto"/>
      </w:pPr>
      <w:r>
        <w:continuationSeparator/>
      </w:r>
    </w:p>
  </w:endnote>
  <w:endnote w:type="continuationNotice" w:id="1">
    <w:p w14:paraId="291C208E" w14:textId="77777777" w:rsidR="00E11E89" w:rsidRDefault="00E11E8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TFangsong">
    <w:charset w:val="86"/>
    <w:family w:val="auto"/>
    <w:pitch w:val="variable"/>
    <w:sig w:usb0="00000287" w:usb1="080F0000" w:usb2="00000010" w:usb3="00000000" w:csb0="000400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6ABBA" w14:textId="351B39AE" w:rsidR="00916DA0" w:rsidRPr="002D79BA" w:rsidRDefault="006C3DF8" w:rsidP="00916DA0">
    <w:pPr>
      <w:pStyle w:val="Footer"/>
      <w:tabs>
        <w:tab w:val="clear" w:pos="4680"/>
        <w:tab w:val="right" w:pos="6918"/>
      </w:tabs>
      <w:spacing w:line="180" w:lineRule="atLeast"/>
      <w:rPr>
        <w:rFonts w:ascii="Arial" w:hAnsi="Arial" w:cs="Arial"/>
        <w:b/>
        <w:bCs/>
        <w:color w:val="808B94"/>
        <w:sz w:val="18"/>
        <w:szCs w:val="18"/>
      </w:rPr>
    </w:pPr>
    <w:r>
      <w:rPr>
        <w:rFonts w:ascii="Arial" w:hAnsi="Arial" w:cs="Arial"/>
        <w:b/>
        <w:bCs/>
        <w:noProof/>
        <w:color w:val="808B94"/>
        <w:sz w:val="18"/>
        <w:szCs w:val="18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080880C" wp14:editId="6F660310">
              <wp:simplePos x="0" y="0"/>
              <wp:positionH relativeFrom="column">
                <wp:posOffset>8254</wp:posOffset>
              </wp:positionH>
              <wp:positionV relativeFrom="paragraph">
                <wp:posOffset>-173355</wp:posOffset>
              </wp:positionV>
              <wp:extent cx="6315075" cy="9525"/>
              <wp:effectExtent l="0" t="0" r="28575" b="28575"/>
              <wp:wrapNone/>
              <wp:docPr id="193" name="Straight Connector 1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15075" cy="9525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CCF0383" id="Straight Connector 193" o:spid="_x0000_s1026" style="position:absolute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-13.65pt" to="497.9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" strokecolor="#002060"/>
          </w:pict>
        </mc:Fallback>
      </mc:AlternateConten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begin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instrText xml:space="preserve"> PAGE  \* Arabic  \* MERGEFORMAT </w:instrTex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separate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>2</w: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end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 xml:space="preserve"> of </w: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begin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instrText xml:space="preserve"> NUMPAGES  \* Arabic  \* MERGEFORMAT </w:instrTex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separate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>3</w: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end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 xml:space="preserve"> </w: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ab/>
    </w:r>
    <w:r w:rsidR="002D79BA">
      <w:rPr>
        <w:rFonts w:ascii="Arial" w:hAnsi="Arial" w:cs="Arial"/>
        <w:b/>
        <w:bCs/>
        <w:color w:val="808B94"/>
        <w:sz w:val="18"/>
        <w:szCs w:val="18"/>
      </w:rPr>
      <w:tab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>Bernhard Schulte Shipmanagement</w:t>
    </w:r>
  </w:p>
  <w:p w14:paraId="403E4D81" w14:textId="1C1075E8" w:rsidR="00916DA0" w:rsidRPr="00CD6235" w:rsidRDefault="00916DA0" w:rsidP="00916DA0">
    <w:pPr>
      <w:pStyle w:val="Footer"/>
      <w:spacing w:line="180" w:lineRule="atLeast"/>
      <w:rPr>
        <w:rFonts w:ascii="Arial" w:hAnsi="Arial" w:cs="Arial"/>
        <w:color w:val="808B94"/>
        <w:sz w:val="16"/>
        <w:szCs w:val="16"/>
      </w:rPr>
    </w:pPr>
    <w:r w:rsidRPr="00CD6235">
      <w:rPr>
        <w:rFonts w:ascii="Arial" w:hAnsi="Arial" w:cs="Arial"/>
        <w:noProof/>
        <w:color w:val="808B94"/>
        <w:sz w:val="16"/>
        <w:szCs w:val="16"/>
      </w:rPr>
      <mc:AlternateContent>
        <mc:Choice Requires="wps">
          <w:drawing>
            <wp:anchor distT="0" distB="0" distL="114300" distR="114300" simplePos="0" relativeHeight="251658242" behindDoc="0" locked="1" layoutInCell="1" allowOverlap="1" wp14:anchorId="6BAD4AF5" wp14:editId="38C9C501">
              <wp:simplePos x="0" y="0"/>
              <wp:positionH relativeFrom="page">
                <wp:posOffset>-450215</wp:posOffset>
              </wp:positionH>
              <wp:positionV relativeFrom="page">
                <wp:posOffset>1134745</wp:posOffset>
              </wp:positionV>
              <wp:extent cx="8297545" cy="0"/>
              <wp:effectExtent l="0" t="0" r="0" b="0"/>
              <wp:wrapNone/>
              <wp:docPr id="278" name="Straight Connector 2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9754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00396F"/>
                        </a:solidFill>
                        <a:bevel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1B9D08D" id="Straight Connector 278" o:spid="_x0000_s1026" style="position:absolute;z-index:25165824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-35.45pt,89.35pt" to="617.9pt,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" strokecolor="#00396f" strokeweight="2pt">
              <v:stroke joinstyle="bevel"/>
              <w10:wrap anchorx="page" anchory="page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834CA" w14:textId="226012A6" w:rsidR="00916DA0" w:rsidRDefault="00F6319D" w:rsidP="00F45966">
    <w:pPr>
      <w:pStyle w:val="Footer"/>
    </w:pPr>
    <w:r w:rsidRPr="00EF0198">
      <w:rPr>
        <w:noProof/>
      </w:rPr>
      <w:drawing>
        <wp:anchor distT="0" distB="0" distL="114300" distR="114300" simplePos="0" relativeHeight="251658240" behindDoc="0" locked="0" layoutInCell="1" allowOverlap="1" wp14:anchorId="1DE922F7" wp14:editId="5AB83A54">
          <wp:simplePos x="0" y="0"/>
          <wp:positionH relativeFrom="margin">
            <wp:align>right</wp:align>
          </wp:positionH>
          <wp:positionV relativeFrom="bottomMargin">
            <wp:align>top</wp:align>
          </wp:positionV>
          <wp:extent cx="957580" cy="377190"/>
          <wp:effectExtent l="0" t="0" r="0" b="3810"/>
          <wp:wrapNone/>
          <wp:docPr id="1188414853" name="Picture 1188414853">
            <a:extLst xmlns:a="http://schemas.openxmlformats.org/drawingml/2006/main">
              <a:ext uri="{FF2B5EF4-FFF2-40B4-BE49-F238E27FC236}">
                <a16:creationId xmlns:a16="http://schemas.microsoft.com/office/drawing/2014/main" id="{9C2741ED-3EF6-4048-A3AB-3B37326FFF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fik 8">
                    <a:extLst>
                      <a:ext uri="{FF2B5EF4-FFF2-40B4-BE49-F238E27FC236}">
                        <a16:creationId xmlns:a16="http://schemas.microsoft.com/office/drawing/2014/main" id="{9C2741ED-3EF6-4048-A3AB-3B37326FFF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gray">
                  <a:xfrm>
                    <a:off x="0" y="0"/>
                    <a:ext cx="957580" cy="377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58D9" w:rsidRPr="00985A1A">
      <w:rPr>
        <w:noProof/>
      </w:rPr>
      <w:drawing>
        <wp:anchor distT="0" distB="0" distL="114300" distR="114300" simplePos="0" relativeHeight="251658241" behindDoc="0" locked="0" layoutInCell="1" allowOverlap="1" wp14:anchorId="3B446528" wp14:editId="00A7DBF4">
          <wp:simplePos x="0" y="0"/>
          <wp:positionH relativeFrom="margin">
            <wp:align>left</wp:align>
          </wp:positionH>
          <wp:positionV relativeFrom="page">
            <wp:posOffset>9915525</wp:posOffset>
          </wp:positionV>
          <wp:extent cx="2676525" cy="135890"/>
          <wp:effectExtent l="0" t="0" r="9525" b="0"/>
          <wp:wrapNone/>
          <wp:docPr id="1240620924" name="Picture 1240620924">
            <a:extLst xmlns:a="http://schemas.openxmlformats.org/drawingml/2006/main">
              <a:ext uri="{FF2B5EF4-FFF2-40B4-BE49-F238E27FC236}">
                <a16:creationId xmlns:a16="http://schemas.microsoft.com/office/drawing/2014/main" id="{87A72037-8386-4802-A79A-1475FB0CEA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24">
                    <a:extLst>
                      <a:ext uri="{FF2B5EF4-FFF2-40B4-BE49-F238E27FC236}">
                        <a16:creationId xmlns:a16="http://schemas.microsoft.com/office/drawing/2014/main" id="{87A72037-8386-4802-A79A-1475FB0CEA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gray">
                  <a:xfrm>
                    <a:off x="0" y="0"/>
                    <a:ext cx="2676525" cy="1358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D44C95" w14:textId="77777777" w:rsidR="00E11E89" w:rsidRDefault="00E11E89" w:rsidP="00DD1D73">
      <w:pPr>
        <w:spacing w:after="0" w:line="240" w:lineRule="auto"/>
      </w:pPr>
      <w:r>
        <w:separator/>
      </w:r>
    </w:p>
  </w:footnote>
  <w:footnote w:type="continuationSeparator" w:id="0">
    <w:p w14:paraId="07CCCACD" w14:textId="77777777" w:rsidR="00E11E89" w:rsidRDefault="00E11E89" w:rsidP="00DD1D73">
      <w:pPr>
        <w:spacing w:after="0" w:line="240" w:lineRule="auto"/>
      </w:pPr>
      <w:r>
        <w:continuationSeparator/>
      </w:r>
    </w:p>
  </w:footnote>
  <w:footnote w:type="continuationNotice" w:id="1">
    <w:p w14:paraId="7235FB6A" w14:textId="77777777" w:rsidR="00E11E89" w:rsidRDefault="00E11E8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61201" w14:textId="77777777" w:rsidR="008D4280" w:rsidRDefault="008D4280" w:rsidP="00916DA0">
    <w:pPr>
      <w:spacing w:line="216" w:lineRule="auto"/>
      <w:rPr>
        <w:rFonts w:ascii="Arial" w:hAnsi="Arial" w:cs="Arial"/>
        <w:color w:val="00396F"/>
        <w:sz w:val="28"/>
        <w:szCs w:val="28"/>
      </w:rPr>
    </w:pPr>
  </w:p>
  <w:p w14:paraId="549920FF" w14:textId="258493C7" w:rsidR="00916DA0" w:rsidRPr="00DD4A0D" w:rsidRDefault="00230DB6" w:rsidP="00916DA0">
    <w:pPr>
      <w:spacing w:line="216" w:lineRule="auto"/>
      <w:rPr>
        <w:rFonts w:ascii="Arial" w:hAnsi="Arial" w:cs="Arial"/>
        <w:color w:val="00396F"/>
        <w:sz w:val="28"/>
        <w:szCs w:val="28"/>
      </w:rPr>
    </w:pPr>
    <w:r w:rsidRPr="00DD4A0D">
      <w:rPr>
        <w:rFonts w:ascii="Arial" w:hAnsi="Arial" w:cs="Arial"/>
        <w:color w:val="00396F"/>
        <w:sz w:val="28"/>
        <w:szCs w:val="28"/>
      </w:rPr>
      <w:t>Fleet Performance Centre</w:t>
    </w:r>
  </w:p>
  <w:p w14:paraId="53527FEB" w14:textId="6F1AB390" w:rsidR="00230DB6" w:rsidRPr="00DD4A0D" w:rsidRDefault="00C454ED" w:rsidP="00916DA0">
    <w:pPr>
      <w:spacing w:line="216" w:lineRule="auto"/>
      <w:rPr>
        <w:rFonts w:ascii="Arial" w:hAnsi="Arial" w:cs="Arial"/>
        <w:color w:val="00396F"/>
        <w:sz w:val="28"/>
        <w:szCs w:val="28"/>
      </w:rPr>
    </w:pPr>
    <w:r>
      <w:rPr>
        <w:rFonts w:ascii="Arial" w:hAnsi="Arial" w:cs="Arial"/>
        <w:color w:val="00396F"/>
        <w:sz w:val="28"/>
        <w:szCs w:val="28"/>
      </w:rPr>
      <w:t>Performance</w:t>
    </w:r>
    <w:r w:rsidR="00230DB6" w:rsidRPr="00DD4A0D">
      <w:rPr>
        <w:rFonts w:ascii="Arial" w:hAnsi="Arial" w:cs="Arial"/>
        <w:color w:val="00396F"/>
        <w:sz w:val="28"/>
        <w:szCs w:val="28"/>
      </w:rPr>
      <w:t xml:space="preserve">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5B7FF3" w14:textId="52C65E39" w:rsidR="00916DA0" w:rsidRPr="0036422E" w:rsidRDefault="006264C5" w:rsidP="0036422E">
    <w:pPr>
      <w:pStyle w:val="Header"/>
      <w:ind w:left="-709"/>
    </w:pPr>
    <w:r>
      <w:rPr>
        <w:noProof/>
      </w:rPr>
      <w:drawing>
        <wp:inline distT="0" distB="0" distL="0" distR="0" wp14:anchorId="1F199B2F" wp14:editId="2878DFD3">
          <wp:extent cx="7556462" cy="4468483"/>
          <wp:effectExtent l="0" t="0" r="6985" b="8890"/>
          <wp:docPr id="1445088476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5088476" name="Picture 144508847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6609" cy="44863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C6CHx5WfoaEMw" int2:id="AefCQ2Go">
      <int2:state int2:value="Rejected" int2:type="AugLoop_Text_Critique"/>
    </int2:textHash>
    <int2:textHash int2:hashCode="JBDPkS9ciPFMer" int2:id="DK2h4LNo">
      <int2:state int2:value="Rejected" int2:type="LegacyProofing"/>
    </int2:textHash>
    <int2:textHash int2:hashCode="TSCAwaan35nijE" int2:id="ExfBPlPq">
      <int2:state int2:value="Rejected" int2:type="LegacyProofing"/>
    </int2:textHash>
    <int2:textHash int2:hashCode="uam1+iaY3Emq65" int2:id="J2vchAch">
      <int2:state int2:value="Rejected" int2:type="LegacyProofing"/>
    </int2:textHash>
    <int2:textHash int2:hashCode="SFRtGNKdW2FvHL" int2:id="JTDIbflb">
      <int2:state int2:value="Rejected" int2:type="LegacyProofing"/>
    </int2:textHash>
    <int2:textHash int2:hashCode="gUCLTuSJWqqoZx" int2:id="Lguvdtlw">
      <int2:state int2:value="Rejected" int2:type="LegacyProofing"/>
    </int2:textHash>
    <int2:textHash int2:hashCode="esiI5ByNmtGHAL" int2:id="OBBbuWru">
      <int2:state int2:value="Rejected" int2:type="LegacyProofing"/>
    </int2:textHash>
    <int2:textHash int2:hashCode="968J6tU8V/lN0m" int2:id="Y0id0ssa">
      <int2:state int2:value="Rejected" int2:type="AugLoop_Text_Critique"/>
    </int2:textHash>
    <int2:textHash int2:hashCode="SeHgg8t6F+3ow0" int2:id="fWMuuxy3">
      <int2:state int2:value="Rejected" int2:type="LegacyProofing"/>
    </int2:textHash>
    <int2:textHash int2:hashCode="kyvYmTyiSvjuSU" int2:id="hQcJIY11">
      <int2:state int2:value="Rejected" int2:type="AugLoop_Text_Critique"/>
    </int2:textHash>
    <int2:textHash int2:hashCode="wja/eKPeLUZ+CE" int2:id="pqq3Tctg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44DB8"/>
    <w:multiLevelType w:val="hybridMultilevel"/>
    <w:tmpl w:val="AC887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D3498"/>
    <w:multiLevelType w:val="multilevel"/>
    <w:tmpl w:val="773813C0"/>
    <w:styleLink w:val="ProcedureList"/>
    <w:lvl w:ilvl="0">
      <w:start w:val="1"/>
      <w:numFmt w:val="decimal"/>
      <w:pStyle w:val="Procedure1stLevel"/>
      <w:lvlText w:val="%1)"/>
      <w:lvlJc w:val="left"/>
      <w:pPr>
        <w:ind w:left="37" w:hanging="397"/>
      </w:pPr>
      <w:rPr>
        <w:rFonts w:hint="default"/>
      </w:rPr>
    </w:lvl>
    <w:lvl w:ilvl="1">
      <w:start w:val="1"/>
      <w:numFmt w:val="lowerLetter"/>
      <w:pStyle w:val="Procedure2ndLevel"/>
      <w:lvlText w:val="%2)"/>
      <w:lvlJc w:val="left"/>
      <w:pPr>
        <w:ind w:left="360" w:hanging="363"/>
      </w:pPr>
      <w:rPr>
        <w:rFonts w:hint="default"/>
      </w:rPr>
    </w:lvl>
    <w:lvl w:ilvl="2">
      <w:start w:val="7"/>
      <w:numFmt w:val="bullet"/>
      <w:pStyle w:val="Procedure3rdLevel"/>
      <w:lvlText w:val="-"/>
      <w:lvlJc w:val="left"/>
      <w:pPr>
        <w:ind w:left="717" w:hanging="363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074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31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8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5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02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9" w:hanging="363"/>
      </w:pPr>
      <w:rPr>
        <w:rFonts w:hint="default"/>
      </w:rPr>
    </w:lvl>
  </w:abstractNum>
  <w:abstractNum w:abstractNumId="2" w15:restartNumberingAfterBreak="0">
    <w:nsid w:val="06DD6CD1"/>
    <w:multiLevelType w:val="hybridMultilevel"/>
    <w:tmpl w:val="B1A477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2D680D"/>
    <w:multiLevelType w:val="multilevel"/>
    <w:tmpl w:val="33082A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F3139"/>
    <w:multiLevelType w:val="multilevel"/>
    <w:tmpl w:val="58309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7741DD"/>
    <w:multiLevelType w:val="hybridMultilevel"/>
    <w:tmpl w:val="EDEE68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E5AFC"/>
    <w:multiLevelType w:val="hybridMultilevel"/>
    <w:tmpl w:val="88D4CE0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451C57"/>
    <w:multiLevelType w:val="multilevel"/>
    <w:tmpl w:val="8674A8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3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3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5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3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3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3" w:hanging="2880"/>
      </w:pPr>
      <w:rPr>
        <w:rFonts w:hint="default"/>
      </w:rPr>
    </w:lvl>
  </w:abstractNum>
  <w:abstractNum w:abstractNumId="8" w15:restartNumberingAfterBreak="0">
    <w:nsid w:val="17B52597"/>
    <w:multiLevelType w:val="hybridMultilevel"/>
    <w:tmpl w:val="0CD820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64B95"/>
    <w:multiLevelType w:val="hybridMultilevel"/>
    <w:tmpl w:val="C43EF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3B722A"/>
    <w:multiLevelType w:val="hybridMultilevel"/>
    <w:tmpl w:val="3B8E28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740EC"/>
    <w:multiLevelType w:val="multilevel"/>
    <w:tmpl w:val="9BDAAA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EF1404"/>
    <w:multiLevelType w:val="hybridMultilevel"/>
    <w:tmpl w:val="C718957A"/>
    <w:lvl w:ilvl="0" w:tplc="F72E4F64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F56E0B4A">
      <w:start w:val="1"/>
      <w:numFmt w:val="lowerLetter"/>
      <w:lvlText w:val="%2."/>
      <w:lvlJc w:val="left"/>
      <w:pPr>
        <w:ind w:left="1440" w:hanging="360"/>
      </w:pPr>
    </w:lvl>
    <w:lvl w:ilvl="2" w:tplc="96C20AF4">
      <w:start w:val="1"/>
      <w:numFmt w:val="lowerRoman"/>
      <w:lvlText w:val="%3."/>
      <w:lvlJc w:val="right"/>
      <w:pPr>
        <w:ind w:left="2160" w:hanging="180"/>
      </w:pPr>
    </w:lvl>
    <w:lvl w:ilvl="3" w:tplc="6E621166">
      <w:start w:val="1"/>
      <w:numFmt w:val="decimal"/>
      <w:lvlText w:val="%4."/>
      <w:lvlJc w:val="left"/>
      <w:pPr>
        <w:ind w:left="2880" w:hanging="360"/>
      </w:pPr>
    </w:lvl>
    <w:lvl w:ilvl="4" w:tplc="D17615B2">
      <w:start w:val="1"/>
      <w:numFmt w:val="lowerLetter"/>
      <w:lvlText w:val="%5."/>
      <w:lvlJc w:val="left"/>
      <w:pPr>
        <w:ind w:left="3600" w:hanging="360"/>
      </w:pPr>
    </w:lvl>
    <w:lvl w:ilvl="5" w:tplc="A72E0240">
      <w:start w:val="1"/>
      <w:numFmt w:val="lowerRoman"/>
      <w:lvlText w:val="%6."/>
      <w:lvlJc w:val="right"/>
      <w:pPr>
        <w:ind w:left="4320" w:hanging="180"/>
      </w:pPr>
    </w:lvl>
    <w:lvl w:ilvl="6" w:tplc="8C74A038">
      <w:start w:val="1"/>
      <w:numFmt w:val="decimal"/>
      <w:lvlText w:val="%7."/>
      <w:lvlJc w:val="left"/>
      <w:pPr>
        <w:ind w:left="5040" w:hanging="360"/>
      </w:pPr>
    </w:lvl>
    <w:lvl w:ilvl="7" w:tplc="0AE41D6C">
      <w:start w:val="1"/>
      <w:numFmt w:val="lowerLetter"/>
      <w:lvlText w:val="%8."/>
      <w:lvlJc w:val="left"/>
      <w:pPr>
        <w:ind w:left="5760" w:hanging="360"/>
      </w:pPr>
    </w:lvl>
    <w:lvl w:ilvl="8" w:tplc="19EAAB4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276F72"/>
    <w:multiLevelType w:val="hybridMultilevel"/>
    <w:tmpl w:val="4C82A4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43723F"/>
    <w:multiLevelType w:val="multilevel"/>
    <w:tmpl w:val="70B8D0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BB6293"/>
    <w:multiLevelType w:val="hybridMultilevel"/>
    <w:tmpl w:val="8B34F34E"/>
    <w:lvl w:ilvl="0" w:tplc="78F81C7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bCs/>
        <w:color w:val="002060"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342D1F"/>
    <w:multiLevelType w:val="multilevel"/>
    <w:tmpl w:val="85A6D3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C4D539E"/>
    <w:multiLevelType w:val="multilevel"/>
    <w:tmpl w:val="3E3E5378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501996"/>
    <w:multiLevelType w:val="hybridMultilevel"/>
    <w:tmpl w:val="84A65A4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7153C9"/>
    <w:multiLevelType w:val="multilevel"/>
    <w:tmpl w:val="2F4AB3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744281"/>
    <w:multiLevelType w:val="hybridMultilevel"/>
    <w:tmpl w:val="2E500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B74E51"/>
    <w:multiLevelType w:val="hybridMultilevel"/>
    <w:tmpl w:val="9AA059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B12FCF"/>
    <w:multiLevelType w:val="multilevel"/>
    <w:tmpl w:val="773813C0"/>
    <w:numStyleLink w:val="ProcedureList"/>
  </w:abstractNum>
  <w:abstractNum w:abstractNumId="23" w15:restartNumberingAfterBreak="0">
    <w:nsid w:val="4549500B"/>
    <w:multiLevelType w:val="multilevel"/>
    <w:tmpl w:val="FDC0736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7"/>
      <w:numFmt w:val="bullet"/>
      <w:pStyle w:val="ListParagraph"/>
      <w:lvlText w:val="-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792620F"/>
    <w:multiLevelType w:val="hybridMultilevel"/>
    <w:tmpl w:val="52F843B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845388A"/>
    <w:multiLevelType w:val="hybridMultilevel"/>
    <w:tmpl w:val="9BB868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7E5A38"/>
    <w:multiLevelType w:val="multilevel"/>
    <w:tmpl w:val="A46AE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5D14AD"/>
    <w:multiLevelType w:val="multilevel"/>
    <w:tmpl w:val="C0B217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B41F58"/>
    <w:multiLevelType w:val="hybridMultilevel"/>
    <w:tmpl w:val="3D8EF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E06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2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36A9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1AA4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60E5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A859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6A6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24D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C32F35"/>
    <w:multiLevelType w:val="hybridMultilevel"/>
    <w:tmpl w:val="73BEA8EE"/>
    <w:lvl w:ilvl="0" w:tplc="F72E4F64">
      <w:start w:val="1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58758E2"/>
    <w:multiLevelType w:val="multilevel"/>
    <w:tmpl w:val="1E949192"/>
    <w:styleLink w:val="Warning"/>
    <w:lvl w:ilvl="0">
      <w:start w:val="1"/>
      <w:numFmt w:val="none"/>
      <w:pStyle w:val="WarningText"/>
      <w:suff w:val="nothing"/>
      <w:lvlText w:val=""/>
      <w:lvlJc w:val="left"/>
      <w:pPr>
        <w:ind w:left="510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510" w:firstLine="0"/>
      </w:pPr>
      <w:rPr>
        <w:rFonts w:hint="default"/>
      </w:rPr>
    </w:lvl>
    <w:lvl w:ilvl="2">
      <w:start w:val="1"/>
      <w:numFmt w:val="bullet"/>
      <w:suff w:val="space"/>
      <w:lvlText w:val=""/>
      <w:lvlJc w:val="left"/>
      <w:pPr>
        <w:ind w:left="510" w:firstLine="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510" w:hanging="51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" w:hanging="51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10" w:hanging="51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0" w:hanging="51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10" w:hanging="51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10" w:hanging="510"/>
      </w:pPr>
      <w:rPr>
        <w:rFonts w:hint="default"/>
      </w:rPr>
    </w:lvl>
  </w:abstractNum>
  <w:abstractNum w:abstractNumId="31" w15:restartNumberingAfterBreak="0">
    <w:nsid w:val="565E1C6D"/>
    <w:multiLevelType w:val="multilevel"/>
    <w:tmpl w:val="93FED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A8023BE"/>
    <w:multiLevelType w:val="hybridMultilevel"/>
    <w:tmpl w:val="D2CA1A7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D281254"/>
    <w:multiLevelType w:val="multilevel"/>
    <w:tmpl w:val="928A20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6063C0"/>
    <w:multiLevelType w:val="hybridMultilevel"/>
    <w:tmpl w:val="F0208E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8CF0BC6"/>
    <w:multiLevelType w:val="hybridMultilevel"/>
    <w:tmpl w:val="0A92CC6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2C3427"/>
    <w:multiLevelType w:val="hybridMultilevel"/>
    <w:tmpl w:val="F850D0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4172A2"/>
    <w:multiLevelType w:val="multilevel"/>
    <w:tmpl w:val="FA369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5B8EB5"/>
    <w:multiLevelType w:val="hybridMultilevel"/>
    <w:tmpl w:val="FFFFFFFF"/>
    <w:lvl w:ilvl="0" w:tplc="9560EF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CA9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902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F6C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DA79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C09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9AB8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7A5C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2AB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8E6246"/>
    <w:multiLevelType w:val="hybridMultilevel"/>
    <w:tmpl w:val="EB5A8D7A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201871956">
    <w:abstractNumId w:val="23"/>
  </w:num>
  <w:num w:numId="2" w16cid:durableId="493378932">
    <w:abstractNumId w:val="1"/>
  </w:num>
  <w:num w:numId="3" w16cid:durableId="2038464480">
    <w:abstractNumId w:val="30"/>
  </w:num>
  <w:num w:numId="4" w16cid:durableId="2040620552">
    <w:abstractNumId w:val="30"/>
    <w:lvlOverride w:ilvl="0">
      <w:startOverride w:val="1"/>
    </w:lvlOverride>
    <w:lvlOverride w:ilvl="1">
      <w:startOverride w:val="8"/>
    </w:lvlOverride>
  </w:num>
  <w:num w:numId="5" w16cid:durableId="394742309">
    <w:abstractNumId w:val="35"/>
  </w:num>
  <w:num w:numId="6" w16cid:durableId="822814021">
    <w:abstractNumId w:val="18"/>
  </w:num>
  <w:num w:numId="7" w16cid:durableId="4944019">
    <w:abstractNumId w:val="22"/>
    <w:lvlOverride w:ilvl="0">
      <w:startOverride w:val="1"/>
      <w:lvl w:ilvl="0">
        <w:start w:val="1"/>
        <w:numFmt w:val="decimal"/>
        <w:pStyle w:val="Procedure1stLevel"/>
        <w:lvlText w:val="%1)"/>
        <w:lvlJc w:val="left"/>
        <w:pPr>
          <w:ind w:left="397" w:hanging="397"/>
        </w:pPr>
        <w:rPr>
          <w:rFonts w:hint="default"/>
        </w:rPr>
      </w:lvl>
    </w:lvlOverride>
    <w:lvlOverride w:ilvl="1">
      <w:startOverride w:val="1"/>
      <w:lvl w:ilvl="1">
        <w:start w:val="1"/>
        <w:numFmt w:val="lowerLetter"/>
        <w:pStyle w:val="Procedure2ndLevel"/>
        <w:lvlText w:val="%2)"/>
        <w:lvlJc w:val="left"/>
        <w:pPr>
          <w:ind w:left="720" w:hanging="363"/>
        </w:pPr>
        <w:rPr>
          <w:rFonts w:hint="default"/>
        </w:rPr>
      </w:lvl>
    </w:lvlOverride>
    <w:lvlOverride w:ilvl="2">
      <w:startOverride w:val="7"/>
      <w:lvl w:ilvl="2">
        <w:start w:val="7"/>
        <w:numFmt w:val="bullet"/>
        <w:pStyle w:val="Procedure3rdLevel"/>
        <w:lvlText w:val="-"/>
        <w:lvlJc w:val="left"/>
        <w:pPr>
          <w:ind w:left="1077" w:hanging="363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34" w:hanging="363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791" w:hanging="363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48" w:hanging="363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05" w:hanging="363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62" w:hanging="363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19" w:hanging="363"/>
        </w:pPr>
        <w:rPr>
          <w:rFonts w:hint="default"/>
        </w:rPr>
      </w:lvl>
    </w:lvlOverride>
  </w:num>
  <w:num w:numId="8" w16cid:durableId="240725263">
    <w:abstractNumId w:val="28"/>
  </w:num>
  <w:num w:numId="9" w16cid:durableId="1210265641">
    <w:abstractNumId w:val="37"/>
  </w:num>
  <w:num w:numId="10" w16cid:durableId="1105073669">
    <w:abstractNumId w:val="14"/>
  </w:num>
  <w:num w:numId="11" w16cid:durableId="1962034199">
    <w:abstractNumId w:val="19"/>
  </w:num>
  <w:num w:numId="12" w16cid:durableId="1807426325">
    <w:abstractNumId w:val="33"/>
  </w:num>
  <w:num w:numId="13" w16cid:durableId="101389910">
    <w:abstractNumId w:val="27"/>
  </w:num>
  <w:num w:numId="14" w16cid:durableId="169759036">
    <w:abstractNumId w:val="26"/>
  </w:num>
  <w:num w:numId="15" w16cid:durableId="810949005">
    <w:abstractNumId w:val="4"/>
  </w:num>
  <w:num w:numId="16" w16cid:durableId="1695303045">
    <w:abstractNumId w:val="11"/>
  </w:num>
  <w:num w:numId="17" w16cid:durableId="986132158">
    <w:abstractNumId w:val="3"/>
  </w:num>
  <w:num w:numId="18" w16cid:durableId="1820075058">
    <w:abstractNumId w:val="10"/>
  </w:num>
  <w:num w:numId="19" w16cid:durableId="1110050735">
    <w:abstractNumId w:val="16"/>
  </w:num>
  <w:num w:numId="20" w16cid:durableId="2137405447">
    <w:abstractNumId w:val="7"/>
  </w:num>
  <w:num w:numId="21" w16cid:durableId="904336388">
    <w:abstractNumId w:val="38"/>
  </w:num>
  <w:num w:numId="22" w16cid:durableId="2031450450">
    <w:abstractNumId w:val="13"/>
  </w:num>
  <w:num w:numId="23" w16cid:durableId="2133474885">
    <w:abstractNumId w:val="39"/>
  </w:num>
  <w:num w:numId="24" w16cid:durableId="1574437519">
    <w:abstractNumId w:val="34"/>
  </w:num>
  <w:num w:numId="25" w16cid:durableId="1103185882">
    <w:abstractNumId w:val="21"/>
  </w:num>
  <w:num w:numId="26" w16cid:durableId="1042247079">
    <w:abstractNumId w:val="5"/>
  </w:num>
  <w:num w:numId="27" w16cid:durableId="1537698440">
    <w:abstractNumId w:val="8"/>
  </w:num>
  <w:num w:numId="28" w16cid:durableId="2085568015">
    <w:abstractNumId w:val="12"/>
  </w:num>
  <w:num w:numId="29" w16cid:durableId="1121996804">
    <w:abstractNumId w:val="17"/>
  </w:num>
  <w:num w:numId="30" w16cid:durableId="1180660474">
    <w:abstractNumId w:val="31"/>
  </w:num>
  <w:num w:numId="31" w16cid:durableId="548106217">
    <w:abstractNumId w:val="6"/>
  </w:num>
  <w:num w:numId="32" w16cid:durableId="1882401697">
    <w:abstractNumId w:val="2"/>
  </w:num>
  <w:num w:numId="33" w16cid:durableId="858085903">
    <w:abstractNumId w:val="25"/>
  </w:num>
  <w:num w:numId="34" w16cid:durableId="195047096">
    <w:abstractNumId w:val="0"/>
  </w:num>
  <w:num w:numId="35" w16cid:durableId="1338772072">
    <w:abstractNumId w:val="15"/>
  </w:num>
  <w:num w:numId="36" w16cid:durableId="255097545">
    <w:abstractNumId w:val="29"/>
  </w:num>
  <w:num w:numId="37" w16cid:durableId="1963265830">
    <w:abstractNumId w:val="32"/>
  </w:num>
  <w:num w:numId="38" w16cid:durableId="2060202105">
    <w:abstractNumId w:val="24"/>
  </w:num>
  <w:num w:numId="39" w16cid:durableId="2117678149">
    <w:abstractNumId w:val="36"/>
  </w:num>
  <w:num w:numId="40" w16cid:durableId="1022435977">
    <w:abstractNumId w:val="9"/>
  </w:num>
  <w:num w:numId="41" w16cid:durableId="892734459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ocumentProtection w:edit="trackedChange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AxsjC3MDS1NDQzsjBW0lEKTi0uzszPAykwrgUAR0Av5iwAAAA="/>
  </w:docVars>
  <w:rsids>
    <w:rsidRoot w:val="0008159E"/>
    <w:rsid w:val="0000015B"/>
    <w:rsid w:val="0000054C"/>
    <w:rsid w:val="00000C53"/>
    <w:rsid w:val="00001203"/>
    <w:rsid w:val="00001E72"/>
    <w:rsid w:val="000023D4"/>
    <w:rsid w:val="000032E0"/>
    <w:rsid w:val="00003BF3"/>
    <w:rsid w:val="00003CC1"/>
    <w:rsid w:val="00003D8B"/>
    <w:rsid w:val="00003E35"/>
    <w:rsid w:val="000044ED"/>
    <w:rsid w:val="000044FF"/>
    <w:rsid w:val="000047D1"/>
    <w:rsid w:val="00004A79"/>
    <w:rsid w:val="0000510A"/>
    <w:rsid w:val="00005367"/>
    <w:rsid w:val="00005DF9"/>
    <w:rsid w:val="00005E37"/>
    <w:rsid w:val="00005FCF"/>
    <w:rsid w:val="0000624E"/>
    <w:rsid w:val="000068D6"/>
    <w:rsid w:val="0000713E"/>
    <w:rsid w:val="000071A0"/>
    <w:rsid w:val="00007228"/>
    <w:rsid w:val="00007981"/>
    <w:rsid w:val="00007CA1"/>
    <w:rsid w:val="0001008C"/>
    <w:rsid w:val="00010864"/>
    <w:rsid w:val="0001097A"/>
    <w:rsid w:val="00010C69"/>
    <w:rsid w:val="000113FB"/>
    <w:rsid w:val="000115F2"/>
    <w:rsid w:val="000118EF"/>
    <w:rsid w:val="00011BF7"/>
    <w:rsid w:val="00011D5A"/>
    <w:rsid w:val="00012079"/>
    <w:rsid w:val="00012254"/>
    <w:rsid w:val="00012D7E"/>
    <w:rsid w:val="0001355A"/>
    <w:rsid w:val="000136A9"/>
    <w:rsid w:val="00013912"/>
    <w:rsid w:val="00013DC3"/>
    <w:rsid w:val="0001436E"/>
    <w:rsid w:val="00014D2F"/>
    <w:rsid w:val="0001519D"/>
    <w:rsid w:val="0001530D"/>
    <w:rsid w:val="000155DA"/>
    <w:rsid w:val="0001582F"/>
    <w:rsid w:val="00015F0D"/>
    <w:rsid w:val="0001697E"/>
    <w:rsid w:val="000170DC"/>
    <w:rsid w:val="00017297"/>
    <w:rsid w:val="000175E4"/>
    <w:rsid w:val="00020C1D"/>
    <w:rsid w:val="00021150"/>
    <w:rsid w:val="000231A5"/>
    <w:rsid w:val="00024CEB"/>
    <w:rsid w:val="00024CF2"/>
    <w:rsid w:val="00024D9C"/>
    <w:rsid w:val="00024E2B"/>
    <w:rsid w:val="000252B0"/>
    <w:rsid w:val="0002612E"/>
    <w:rsid w:val="00026988"/>
    <w:rsid w:val="00026A13"/>
    <w:rsid w:val="00026DA2"/>
    <w:rsid w:val="0002726D"/>
    <w:rsid w:val="00027C9D"/>
    <w:rsid w:val="00027F26"/>
    <w:rsid w:val="00027FFA"/>
    <w:rsid w:val="000302BD"/>
    <w:rsid w:val="000306AB"/>
    <w:rsid w:val="000307ED"/>
    <w:rsid w:val="00030C14"/>
    <w:rsid w:val="00030D97"/>
    <w:rsid w:val="000311CE"/>
    <w:rsid w:val="000315DC"/>
    <w:rsid w:val="0003176C"/>
    <w:rsid w:val="000321A5"/>
    <w:rsid w:val="00032549"/>
    <w:rsid w:val="00032915"/>
    <w:rsid w:val="00032F40"/>
    <w:rsid w:val="000330C6"/>
    <w:rsid w:val="0003380A"/>
    <w:rsid w:val="00033A48"/>
    <w:rsid w:val="000340C7"/>
    <w:rsid w:val="00035410"/>
    <w:rsid w:val="0003553B"/>
    <w:rsid w:val="00035812"/>
    <w:rsid w:val="00036774"/>
    <w:rsid w:val="00036D08"/>
    <w:rsid w:val="00036F13"/>
    <w:rsid w:val="00037CFB"/>
    <w:rsid w:val="00040089"/>
    <w:rsid w:val="0004026B"/>
    <w:rsid w:val="000408F6"/>
    <w:rsid w:val="0004090B"/>
    <w:rsid w:val="00040A5D"/>
    <w:rsid w:val="000411E8"/>
    <w:rsid w:val="00041F42"/>
    <w:rsid w:val="0004221A"/>
    <w:rsid w:val="00043CB6"/>
    <w:rsid w:val="00043F6B"/>
    <w:rsid w:val="0004421C"/>
    <w:rsid w:val="00044224"/>
    <w:rsid w:val="00044705"/>
    <w:rsid w:val="00044DC4"/>
    <w:rsid w:val="00044F8B"/>
    <w:rsid w:val="0004513F"/>
    <w:rsid w:val="000453A8"/>
    <w:rsid w:val="000454DA"/>
    <w:rsid w:val="00045FFE"/>
    <w:rsid w:val="0004604C"/>
    <w:rsid w:val="000464BC"/>
    <w:rsid w:val="00046CE5"/>
    <w:rsid w:val="00046E73"/>
    <w:rsid w:val="0004762E"/>
    <w:rsid w:val="00047815"/>
    <w:rsid w:val="00047D47"/>
    <w:rsid w:val="00047D80"/>
    <w:rsid w:val="00047EB1"/>
    <w:rsid w:val="00050152"/>
    <w:rsid w:val="000510ED"/>
    <w:rsid w:val="00051758"/>
    <w:rsid w:val="000525DB"/>
    <w:rsid w:val="000529A3"/>
    <w:rsid w:val="00052C95"/>
    <w:rsid w:val="00052D72"/>
    <w:rsid w:val="00052E0E"/>
    <w:rsid w:val="00052FF6"/>
    <w:rsid w:val="00053429"/>
    <w:rsid w:val="00053800"/>
    <w:rsid w:val="00053989"/>
    <w:rsid w:val="00053FF6"/>
    <w:rsid w:val="000542A3"/>
    <w:rsid w:val="00055206"/>
    <w:rsid w:val="0005525E"/>
    <w:rsid w:val="00055438"/>
    <w:rsid w:val="0005574F"/>
    <w:rsid w:val="00056EB0"/>
    <w:rsid w:val="000574EC"/>
    <w:rsid w:val="00057D8C"/>
    <w:rsid w:val="00057E34"/>
    <w:rsid w:val="00060B49"/>
    <w:rsid w:val="00060F95"/>
    <w:rsid w:val="000610EC"/>
    <w:rsid w:val="0006214B"/>
    <w:rsid w:val="00062794"/>
    <w:rsid w:val="000628E3"/>
    <w:rsid w:val="00062C54"/>
    <w:rsid w:val="0006367E"/>
    <w:rsid w:val="0006396C"/>
    <w:rsid w:val="00063990"/>
    <w:rsid w:val="000647CB"/>
    <w:rsid w:val="0006508F"/>
    <w:rsid w:val="00065186"/>
    <w:rsid w:val="000661E0"/>
    <w:rsid w:val="00066A75"/>
    <w:rsid w:val="000671A2"/>
    <w:rsid w:val="000676A6"/>
    <w:rsid w:val="00067CBD"/>
    <w:rsid w:val="0007182B"/>
    <w:rsid w:val="00071EAB"/>
    <w:rsid w:val="00072621"/>
    <w:rsid w:val="00072E91"/>
    <w:rsid w:val="00072EF6"/>
    <w:rsid w:val="0007312F"/>
    <w:rsid w:val="000746B0"/>
    <w:rsid w:val="0007551D"/>
    <w:rsid w:val="000758E5"/>
    <w:rsid w:val="00075C7D"/>
    <w:rsid w:val="00075CF1"/>
    <w:rsid w:val="00076B77"/>
    <w:rsid w:val="000770B0"/>
    <w:rsid w:val="0007761E"/>
    <w:rsid w:val="00077EB1"/>
    <w:rsid w:val="00080362"/>
    <w:rsid w:val="00080439"/>
    <w:rsid w:val="00080751"/>
    <w:rsid w:val="000808AB"/>
    <w:rsid w:val="0008108C"/>
    <w:rsid w:val="0008159E"/>
    <w:rsid w:val="00081697"/>
    <w:rsid w:val="00081C8D"/>
    <w:rsid w:val="00081D4E"/>
    <w:rsid w:val="00082213"/>
    <w:rsid w:val="000826D9"/>
    <w:rsid w:val="000828E5"/>
    <w:rsid w:val="0008309A"/>
    <w:rsid w:val="00083762"/>
    <w:rsid w:val="00083CB3"/>
    <w:rsid w:val="0008436A"/>
    <w:rsid w:val="00084A85"/>
    <w:rsid w:val="00085016"/>
    <w:rsid w:val="0008504F"/>
    <w:rsid w:val="0008537F"/>
    <w:rsid w:val="0008542B"/>
    <w:rsid w:val="000855F0"/>
    <w:rsid w:val="00085A26"/>
    <w:rsid w:val="00085DB2"/>
    <w:rsid w:val="000875F9"/>
    <w:rsid w:val="00087E3E"/>
    <w:rsid w:val="00087F41"/>
    <w:rsid w:val="00090253"/>
    <w:rsid w:val="000904AE"/>
    <w:rsid w:val="00090579"/>
    <w:rsid w:val="0009083A"/>
    <w:rsid w:val="00091DA5"/>
    <w:rsid w:val="00092354"/>
    <w:rsid w:val="00092535"/>
    <w:rsid w:val="00092C2E"/>
    <w:rsid w:val="000934FE"/>
    <w:rsid w:val="00093A32"/>
    <w:rsid w:val="00093CF1"/>
    <w:rsid w:val="00093EA6"/>
    <w:rsid w:val="000945EC"/>
    <w:rsid w:val="00096076"/>
    <w:rsid w:val="00096C4D"/>
    <w:rsid w:val="000972A1"/>
    <w:rsid w:val="00097419"/>
    <w:rsid w:val="00097581"/>
    <w:rsid w:val="000979A0"/>
    <w:rsid w:val="00097B67"/>
    <w:rsid w:val="00097C9C"/>
    <w:rsid w:val="000A09C4"/>
    <w:rsid w:val="000A0F06"/>
    <w:rsid w:val="000A113D"/>
    <w:rsid w:val="000A11CF"/>
    <w:rsid w:val="000A155A"/>
    <w:rsid w:val="000A168C"/>
    <w:rsid w:val="000A208C"/>
    <w:rsid w:val="000A27F3"/>
    <w:rsid w:val="000A3064"/>
    <w:rsid w:val="000A3A3E"/>
    <w:rsid w:val="000A3C68"/>
    <w:rsid w:val="000A3E7C"/>
    <w:rsid w:val="000A45D9"/>
    <w:rsid w:val="000A4715"/>
    <w:rsid w:val="000A48AC"/>
    <w:rsid w:val="000A535A"/>
    <w:rsid w:val="000A59E2"/>
    <w:rsid w:val="000A7866"/>
    <w:rsid w:val="000B0526"/>
    <w:rsid w:val="000B0F7B"/>
    <w:rsid w:val="000B1978"/>
    <w:rsid w:val="000B1A47"/>
    <w:rsid w:val="000B1C56"/>
    <w:rsid w:val="000B229D"/>
    <w:rsid w:val="000B23F9"/>
    <w:rsid w:val="000B27B9"/>
    <w:rsid w:val="000B2801"/>
    <w:rsid w:val="000B2C5E"/>
    <w:rsid w:val="000B2E37"/>
    <w:rsid w:val="000B3036"/>
    <w:rsid w:val="000B30D4"/>
    <w:rsid w:val="000B3123"/>
    <w:rsid w:val="000B35E3"/>
    <w:rsid w:val="000B3DFC"/>
    <w:rsid w:val="000B4D03"/>
    <w:rsid w:val="000B4FA5"/>
    <w:rsid w:val="000B517A"/>
    <w:rsid w:val="000B51A9"/>
    <w:rsid w:val="000B5328"/>
    <w:rsid w:val="000B5812"/>
    <w:rsid w:val="000B65BD"/>
    <w:rsid w:val="000B7B03"/>
    <w:rsid w:val="000C033F"/>
    <w:rsid w:val="000C0A68"/>
    <w:rsid w:val="000C10A0"/>
    <w:rsid w:val="000C10BB"/>
    <w:rsid w:val="000C119D"/>
    <w:rsid w:val="000C18A9"/>
    <w:rsid w:val="000C192C"/>
    <w:rsid w:val="000C1EC6"/>
    <w:rsid w:val="000C1F07"/>
    <w:rsid w:val="000C29EF"/>
    <w:rsid w:val="000C34FD"/>
    <w:rsid w:val="000C3E61"/>
    <w:rsid w:val="000C4130"/>
    <w:rsid w:val="000C450C"/>
    <w:rsid w:val="000C474C"/>
    <w:rsid w:val="000C538A"/>
    <w:rsid w:val="000C5D19"/>
    <w:rsid w:val="000C5EE1"/>
    <w:rsid w:val="000C68C0"/>
    <w:rsid w:val="000C6D27"/>
    <w:rsid w:val="000C75A5"/>
    <w:rsid w:val="000C7A29"/>
    <w:rsid w:val="000C7ABE"/>
    <w:rsid w:val="000C7EF0"/>
    <w:rsid w:val="000C7FCF"/>
    <w:rsid w:val="000D016B"/>
    <w:rsid w:val="000D0CFE"/>
    <w:rsid w:val="000D0D95"/>
    <w:rsid w:val="000D10B0"/>
    <w:rsid w:val="000D10DD"/>
    <w:rsid w:val="000D118E"/>
    <w:rsid w:val="000D1516"/>
    <w:rsid w:val="000D1C23"/>
    <w:rsid w:val="000D278D"/>
    <w:rsid w:val="000D32D6"/>
    <w:rsid w:val="000D3344"/>
    <w:rsid w:val="000D33E6"/>
    <w:rsid w:val="000D3E12"/>
    <w:rsid w:val="000D4070"/>
    <w:rsid w:val="000D409C"/>
    <w:rsid w:val="000D426B"/>
    <w:rsid w:val="000D5465"/>
    <w:rsid w:val="000D58C0"/>
    <w:rsid w:val="000D646C"/>
    <w:rsid w:val="000D77A3"/>
    <w:rsid w:val="000D7BCF"/>
    <w:rsid w:val="000D7C2E"/>
    <w:rsid w:val="000D7C31"/>
    <w:rsid w:val="000D7C6C"/>
    <w:rsid w:val="000D7E1A"/>
    <w:rsid w:val="000D7F6C"/>
    <w:rsid w:val="000D7FB3"/>
    <w:rsid w:val="000E0352"/>
    <w:rsid w:val="000E05A6"/>
    <w:rsid w:val="000E09FE"/>
    <w:rsid w:val="000E0FA9"/>
    <w:rsid w:val="000E0FFE"/>
    <w:rsid w:val="000E1AF3"/>
    <w:rsid w:val="000E2A9F"/>
    <w:rsid w:val="000E39C8"/>
    <w:rsid w:val="000E3BCE"/>
    <w:rsid w:val="000E3F66"/>
    <w:rsid w:val="000E4146"/>
    <w:rsid w:val="000E51E7"/>
    <w:rsid w:val="000E5497"/>
    <w:rsid w:val="000E56B8"/>
    <w:rsid w:val="000E58F4"/>
    <w:rsid w:val="000E5B8E"/>
    <w:rsid w:val="000E6218"/>
    <w:rsid w:val="000E730E"/>
    <w:rsid w:val="000E786D"/>
    <w:rsid w:val="000E7930"/>
    <w:rsid w:val="000F05CD"/>
    <w:rsid w:val="000F084D"/>
    <w:rsid w:val="000F212B"/>
    <w:rsid w:val="000F286A"/>
    <w:rsid w:val="000F2912"/>
    <w:rsid w:val="000F2EDD"/>
    <w:rsid w:val="000F323C"/>
    <w:rsid w:val="000F4509"/>
    <w:rsid w:val="000F465B"/>
    <w:rsid w:val="000F505B"/>
    <w:rsid w:val="000F5512"/>
    <w:rsid w:val="000F5559"/>
    <w:rsid w:val="000F56F1"/>
    <w:rsid w:val="000F57F8"/>
    <w:rsid w:val="000F5F52"/>
    <w:rsid w:val="000F69B1"/>
    <w:rsid w:val="000F6F41"/>
    <w:rsid w:val="000F6FBA"/>
    <w:rsid w:val="000F728F"/>
    <w:rsid w:val="000F7643"/>
    <w:rsid w:val="000F794C"/>
    <w:rsid w:val="000F79F0"/>
    <w:rsid w:val="001004AD"/>
    <w:rsid w:val="001014A3"/>
    <w:rsid w:val="00101827"/>
    <w:rsid w:val="00101943"/>
    <w:rsid w:val="00101996"/>
    <w:rsid w:val="00102078"/>
    <w:rsid w:val="001022C1"/>
    <w:rsid w:val="00102B72"/>
    <w:rsid w:val="00103265"/>
    <w:rsid w:val="00103F5E"/>
    <w:rsid w:val="001047AE"/>
    <w:rsid w:val="00105E19"/>
    <w:rsid w:val="00107327"/>
    <w:rsid w:val="00107821"/>
    <w:rsid w:val="00107D6F"/>
    <w:rsid w:val="0011008A"/>
    <w:rsid w:val="00110453"/>
    <w:rsid w:val="00110B0D"/>
    <w:rsid w:val="00110B14"/>
    <w:rsid w:val="00110EE1"/>
    <w:rsid w:val="00110F41"/>
    <w:rsid w:val="00111083"/>
    <w:rsid w:val="00111167"/>
    <w:rsid w:val="001115BD"/>
    <w:rsid w:val="00111CCB"/>
    <w:rsid w:val="00112DCD"/>
    <w:rsid w:val="00112F39"/>
    <w:rsid w:val="001130A6"/>
    <w:rsid w:val="00113832"/>
    <w:rsid w:val="00113A60"/>
    <w:rsid w:val="00113AA5"/>
    <w:rsid w:val="00113F5C"/>
    <w:rsid w:val="001145DE"/>
    <w:rsid w:val="001146A8"/>
    <w:rsid w:val="001146C6"/>
    <w:rsid w:val="00115043"/>
    <w:rsid w:val="00115765"/>
    <w:rsid w:val="00116BA9"/>
    <w:rsid w:val="001179E2"/>
    <w:rsid w:val="001179E4"/>
    <w:rsid w:val="00117CAC"/>
    <w:rsid w:val="00120401"/>
    <w:rsid w:val="00120BD6"/>
    <w:rsid w:val="0012145A"/>
    <w:rsid w:val="00121676"/>
    <w:rsid w:val="00121999"/>
    <w:rsid w:val="001219B0"/>
    <w:rsid w:val="00121B9F"/>
    <w:rsid w:val="00121ED0"/>
    <w:rsid w:val="00122335"/>
    <w:rsid w:val="001236B6"/>
    <w:rsid w:val="00123DB6"/>
    <w:rsid w:val="001244C8"/>
    <w:rsid w:val="00124714"/>
    <w:rsid w:val="00124F5F"/>
    <w:rsid w:val="00125155"/>
    <w:rsid w:val="00125C95"/>
    <w:rsid w:val="00126FC0"/>
    <w:rsid w:val="00127A75"/>
    <w:rsid w:val="00127B5E"/>
    <w:rsid w:val="0013039A"/>
    <w:rsid w:val="0013097C"/>
    <w:rsid w:val="00131007"/>
    <w:rsid w:val="001313E6"/>
    <w:rsid w:val="00131F14"/>
    <w:rsid w:val="00132C32"/>
    <w:rsid w:val="00133537"/>
    <w:rsid w:val="001336D1"/>
    <w:rsid w:val="00133917"/>
    <w:rsid w:val="00133E29"/>
    <w:rsid w:val="0013421B"/>
    <w:rsid w:val="00134B09"/>
    <w:rsid w:val="00135028"/>
    <w:rsid w:val="00135230"/>
    <w:rsid w:val="001356DD"/>
    <w:rsid w:val="001359DF"/>
    <w:rsid w:val="0013676A"/>
    <w:rsid w:val="00136779"/>
    <w:rsid w:val="0013782D"/>
    <w:rsid w:val="00137D97"/>
    <w:rsid w:val="001400FC"/>
    <w:rsid w:val="001406CA"/>
    <w:rsid w:val="001411D5"/>
    <w:rsid w:val="0014189C"/>
    <w:rsid w:val="0014232C"/>
    <w:rsid w:val="001426FC"/>
    <w:rsid w:val="0014271E"/>
    <w:rsid w:val="001429FF"/>
    <w:rsid w:val="00142B69"/>
    <w:rsid w:val="00142C93"/>
    <w:rsid w:val="00142DE6"/>
    <w:rsid w:val="00142E8A"/>
    <w:rsid w:val="00142F59"/>
    <w:rsid w:val="00143106"/>
    <w:rsid w:val="001432DE"/>
    <w:rsid w:val="001432F6"/>
    <w:rsid w:val="001438C1"/>
    <w:rsid w:val="00143E20"/>
    <w:rsid w:val="00144118"/>
    <w:rsid w:val="00144275"/>
    <w:rsid w:val="001442AB"/>
    <w:rsid w:val="001446B5"/>
    <w:rsid w:val="001448A3"/>
    <w:rsid w:val="001448E0"/>
    <w:rsid w:val="001448E8"/>
    <w:rsid w:val="00145306"/>
    <w:rsid w:val="00145770"/>
    <w:rsid w:val="001459F0"/>
    <w:rsid w:val="00145ED8"/>
    <w:rsid w:val="00145FD0"/>
    <w:rsid w:val="0014675B"/>
    <w:rsid w:val="00146A17"/>
    <w:rsid w:val="00146A19"/>
    <w:rsid w:val="00147AFA"/>
    <w:rsid w:val="00147B5B"/>
    <w:rsid w:val="00147F47"/>
    <w:rsid w:val="00150004"/>
    <w:rsid w:val="001506D9"/>
    <w:rsid w:val="00151A7E"/>
    <w:rsid w:val="00151EEB"/>
    <w:rsid w:val="00152377"/>
    <w:rsid w:val="00152614"/>
    <w:rsid w:val="00152BA9"/>
    <w:rsid w:val="0015379F"/>
    <w:rsid w:val="00153ABC"/>
    <w:rsid w:val="00153B44"/>
    <w:rsid w:val="00154822"/>
    <w:rsid w:val="00154979"/>
    <w:rsid w:val="00155CC0"/>
    <w:rsid w:val="00155EFB"/>
    <w:rsid w:val="0015606B"/>
    <w:rsid w:val="00156244"/>
    <w:rsid w:val="00156AA4"/>
    <w:rsid w:val="00156D47"/>
    <w:rsid w:val="00157014"/>
    <w:rsid w:val="00157435"/>
    <w:rsid w:val="00157B40"/>
    <w:rsid w:val="00157CF4"/>
    <w:rsid w:val="001605AF"/>
    <w:rsid w:val="001606DE"/>
    <w:rsid w:val="0016082A"/>
    <w:rsid w:val="0016114A"/>
    <w:rsid w:val="00161302"/>
    <w:rsid w:val="00161BDE"/>
    <w:rsid w:val="00161E3C"/>
    <w:rsid w:val="00162766"/>
    <w:rsid w:val="00162B5E"/>
    <w:rsid w:val="00162F8E"/>
    <w:rsid w:val="00163044"/>
    <w:rsid w:val="00163CD6"/>
    <w:rsid w:val="00163E9D"/>
    <w:rsid w:val="00164B87"/>
    <w:rsid w:val="00164FB4"/>
    <w:rsid w:val="0016522F"/>
    <w:rsid w:val="00166021"/>
    <w:rsid w:val="00166198"/>
    <w:rsid w:val="001662F2"/>
    <w:rsid w:val="0016655F"/>
    <w:rsid w:val="00166760"/>
    <w:rsid w:val="00166EFE"/>
    <w:rsid w:val="001671A8"/>
    <w:rsid w:val="0016750E"/>
    <w:rsid w:val="0016766C"/>
    <w:rsid w:val="00167D0D"/>
    <w:rsid w:val="001703F4"/>
    <w:rsid w:val="001706CD"/>
    <w:rsid w:val="001714E0"/>
    <w:rsid w:val="00171DC4"/>
    <w:rsid w:val="00171F8A"/>
    <w:rsid w:val="00172179"/>
    <w:rsid w:val="001726D8"/>
    <w:rsid w:val="001732D9"/>
    <w:rsid w:val="00173A6C"/>
    <w:rsid w:val="00173EA1"/>
    <w:rsid w:val="00175F92"/>
    <w:rsid w:val="001771F5"/>
    <w:rsid w:val="0017736F"/>
    <w:rsid w:val="00177657"/>
    <w:rsid w:val="00180302"/>
    <w:rsid w:val="001804CA"/>
    <w:rsid w:val="00180725"/>
    <w:rsid w:val="00180D0C"/>
    <w:rsid w:val="0018256A"/>
    <w:rsid w:val="00183085"/>
    <w:rsid w:val="001835C1"/>
    <w:rsid w:val="001839B8"/>
    <w:rsid w:val="001845F6"/>
    <w:rsid w:val="00184A59"/>
    <w:rsid w:val="00184AE6"/>
    <w:rsid w:val="0018552C"/>
    <w:rsid w:val="00185CAF"/>
    <w:rsid w:val="00185F83"/>
    <w:rsid w:val="001866B9"/>
    <w:rsid w:val="00186741"/>
    <w:rsid w:val="00186926"/>
    <w:rsid w:val="00186CE1"/>
    <w:rsid w:val="00186E46"/>
    <w:rsid w:val="00187111"/>
    <w:rsid w:val="00187B97"/>
    <w:rsid w:val="00187BD4"/>
    <w:rsid w:val="00187E83"/>
    <w:rsid w:val="00187E9C"/>
    <w:rsid w:val="0018906E"/>
    <w:rsid w:val="00190AF8"/>
    <w:rsid w:val="001929CB"/>
    <w:rsid w:val="00193934"/>
    <w:rsid w:val="00193A94"/>
    <w:rsid w:val="0019426C"/>
    <w:rsid w:val="00194323"/>
    <w:rsid w:val="00194AF5"/>
    <w:rsid w:val="00194D8A"/>
    <w:rsid w:val="0019624F"/>
    <w:rsid w:val="0019657C"/>
    <w:rsid w:val="001969CB"/>
    <w:rsid w:val="00196CDE"/>
    <w:rsid w:val="00196DC3"/>
    <w:rsid w:val="001971A3"/>
    <w:rsid w:val="0019747D"/>
    <w:rsid w:val="00197B17"/>
    <w:rsid w:val="00197D0F"/>
    <w:rsid w:val="00197ED8"/>
    <w:rsid w:val="001A0E3F"/>
    <w:rsid w:val="001A1176"/>
    <w:rsid w:val="001A12A1"/>
    <w:rsid w:val="001A14BD"/>
    <w:rsid w:val="001A1CBB"/>
    <w:rsid w:val="001A261E"/>
    <w:rsid w:val="001A2B42"/>
    <w:rsid w:val="001A2DA5"/>
    <w:rsid w:val="001A37B2"/>
    <w:rsid w:val="001A39A9"/>
    <w:rsid w:val="001A3A3B"/>
    <w:rsid w:val="001A3C18"/>
    <w:rsid w:val="001A3E1C"/>
    <w:rsid w:val="001A43C5"/>
    <w:rsid w:val="001A4532"/>
    <w:rsid w:val="001A4F62"/>
    <w:rsid w:val="001A5441"/>
    <w:rsid w:val="001A6949"/>
    <w:rsid w:val="001A712F"/>
    <w:rsid w:val="001B08F5"/>
    <w:rsid w:val="001B0E99"/>
    <w:rsid w:val="001B13A2"/>
    <w:rsid w:val="001B15AE"/>
    <w:rsid w:val="001B189B"/>
    <w:rsid w:val="001B19BE"/>
    <w:rsid w:val="001B2519"/>
    <w:rsid w:val="001B3344"/>
    <w:rsid w:val="001B3532"/>
    <w:rsid w:val="001B3809"/>
    <w:rsid w:val="001B3939"/>
    <w:rsid w:val="001B3DBB"/>
    <w:rsid w:val="001B43FF"/>
    <w:rsid w:val="001B44BC"/>
    <w:rsid w:val="001B4609"/>
    <w:rsid w:val="001B5170"/>
    <w:rsid w:val="001B523B"/>
    <w:rsid w:val="001B575C"/>
    <w:rsid w:val="001B57BF"/>
    <w:rsid w:val="001B5AC1"/>
    <w:rsid w:val="001B5CEB"/>
    <w:rsid w:val="001B5D03"/>
    <w:rsid w:val="001B5D81"/>
    <w:rsid w:val="001B6038"/>
    <w:rsid w:val="001B60BD"/>
    <w:rsid w:val="001B6145"/>
    <w:rsid w:val="001B61BB"/>
    <w:rsid w:val="001B62AE"/>
    <w:rsid w:val="001B73AF"/>
    <w:rsid w:val="001B79D8"/>
    <w:rsid w:val="001B7C5D"/>
    <w:rsid w:val="001B7D15"/>
    <w:rsid w:val="001B7E07"/>
    <w:rsid w:val="001C0AA6"/>
    <w:rsid w:val="001C1C0D"/>
    <w:rsid w:val="001C236B"/>
    <w:rsid w:val="001C23BD"/>
    <w:rsid w:val="001C2B22"/>
    <w:rsid w:val="001C2C1B"/>
    <w:rsid w:val="001C2CBD"/>
    <w:rsid w:val="001C2E5A"/>
    <w:rsid w:val="001C33A7"/>
    <w:rsid w:val="001C3ED3"/>
    <w:rsid w:val="001C4595"/>
    <w:rsid w:val="001C47C8"/>
    <w:rsid w:val="001C4AB0"/>
    <w:rsid w:val="001C4B13"/>
    <w:rsid w:val="001C5178"/>
    <w:rsid w:val="001C5200"/>
    <w:rsid w:val="001C586D"/>
    <w:rsid w:val="001D0207"/>
    <w:rsid w:val="001D02E9"/>
    <w:rsid w:val="001D072F"/>
    <w:rsid w:val="001D0CAA"/>
    <w:rsid w:val="001D0FD1"/>
    <w:rsid w:val="001D1EA7"/>
    <w:rsid w:val="001D2119"/>
    <w:rsid w:val="001D26DC"/>
    <w:rsid w:val="001D3428"/>
    <w:rsid w:val="001D34DC"/>
    <w:rsid w:val="001D3554"/>
    <w:rsid w:val="001D3D0C"/>
    <w:rsid w:val="001D4230"/>
    <w:rsid w:val="001D4DD7"/>
    <w:rsid w:val="001D5990"/>
    <w:rsid w:val="001D5A53"/>
    <w:rsid w:val="001D68C8"/>
    <w:rsid w:val="001D6A55"/>
    <w:rsid w:val="001D6C76"/>
    <w:rsid w:val="001D7298"/>
    <w:rsid w:val="001D7482"/>
    <w:rsid w:val="001E0FD4"/>
    <w:rsid w:val="001E12F5"/>
    <w:rsid w:val="001E1665"/>
    <w:rsid w:val="001E1D0A"/>
    <w:rsid w:val="001E250F"/>
    <w:rsid w:val="001E274D"/>
    <w:rsid w:val="001E2879"/>
    <w:rsid w:val="001E2B47"/>
    <w:rsid w:val="001E2C7B"/>
    <w:rsid w:val="001E335B"/>
    <w:rsid w:val="001E33CB"/>
    <w:rsid w:val="001E3664"/>
    <w:rsid w:val="001E3D93"/>
    <w:rsid w:val="001E42F2"/>
    <w:rsid w:val="001E4E16"/>
    <w:rsid w:val="001E4EEB"/>
    <w:rsid w:val="001E5D1C"/>
    <w:rsid w:val="001E5F50"/>
    <w:rsid w:val="001E6681"/>
    <w:rsid w:val="001E7B6B"/>
    <w:rsid w:val="001E7D9A"/>
    <w:rsid w:val="001E7EC8"/>
    <w:rsid w:val="001F0927"/>
    <w:rsid w:val="001F09DD"/>
    <w:rsid w:val="001F0C23"/>
    <w:rsid w:val="001F0CCC"/>
    <w:rsid w:val="001F0FE5"/>
    <w:rsid w:val="001F1CFA"/>
    <w:rsid w:val="001F20DA"/>
    <w:rsid w:val="001F23BD"/>
    <w:rsid w:val="001F2416"/>
    <w:rsid w:val="001F2943"/>
    <w:rsid w:val="001F2B0B"/>
    <w:rsid w:val="001F2D9A"/>
    <w:rsid w:val="001F33D6"/>
    <w:rsid w:val="001F39D3"/>
    <w:rsid w:val="001F3CF6"/>
    <w:rsid w:val="001F4044"/>
    <w:rsid w:val="001F4725"/>
    <w:rsid w:val="001F4AAD"/>
    <w:rsid w:val="001F5A03"/>
    <w:rsid w:val="001F5E08"/>
    <w:rsid w:val="001F5E09"/>
    <w:rsid w:val="001F6405"/>
    <w:rsid w:val="001F6BA4"/>
    <w:rsid w:val="001F6C57"/>
    <w:rsid w:val="001F6F4F"/>
    <w:rsid w:val="001F7256"/>
    <w:rsid w:val="001F78B2"/>
    <w:rsid w:val="0020045D"/>
    <w:rsid w:val="00200669"/>
    <w:rsid w:val="002012C8"/>
    <w:rsid w:val="00201828"/>
    <w:rsid w:val="00201A63"/>
    <w:rsid w:val="00201A74"/>
    <w:rsid w:val="0020222E"/>
    <w:rsid w:val="00202CC9"/>
    <w:rsid w:val="00202E3A"/>
    <w:rsid w:val="00203427"/>
    <w:rsid w:val="0020357D"/>
    <w:rsid w:val="00203716"/>
    <w:rsid w:val="00203DF2"/>
    <w:rsid w:val="00204139"/>
    <w:rsid w:val="00205064"/>
    <w:rsid w:val="002052C4"/>
    <w:rsid w:val="00205A9B"/>
    <w:rsid w:val="00206C78"/>
    <w:rsid w:val="00206D6A"/>
    <w:rsid w:val="00207124"/>
    <w:rsid w:val="002078C0"/>
    <w:rsid w:val="00210616"/>
    <w:rsid w:val="002108A7"/>
    <w:rsid w:val="00211180"/>
    <w:rsid w:val="00211FE7"/>
    <w:rsid w:val="00212790"/>
    <w:rsid w:val="00212A08"/>
    <w:rsid w:val="00214294"/>
    <w:rsid w:val="00214B05"/>
    <w:rsid w:val="00214B46"/>
    <w:rsid w:val="00214CA1"/>
    <w:rsid w:val="00214D41"/>
    <w:rsid w:val="002154AA"/>
    <w:rsid w:val="002156FF"/>
    <w:rsid w:val="0021580A"/>
    <w:rsid w:val="00216133"/>
    <w:rsid w:val="00217E88"/>
    <w:rsid w:val="002210CB"/>
    <w:rsid w:val="00221534"/>
    <w:rsid w:val="00221F45"/>
    <w:rsid w:val="0022247D"/>
    <w:rsid w:val="00222713"/>
    <w:rsid w:val="00222B26"/>
    <w:rsid w:val="0022388E"/>
    <w:rsid w:val="00223E1D"/>
    <w:rsid w:val="00223F8D"/>
    <w:rsid w:val="00223FC7"/>
    <w:rsid w:val="0022431D"/>
    <w:rsid w:val="00224ACA"/>
    <w:rsid w:val="00224CDB"/>
    <w:rsid w:val="0022548B"/>
    <w:rsid w:val="0022589F"/>
    <w:rsid w:val="002259C5"/>
    <w:rsid w:val="00225CFA"/>
    <w:rsid w:val="00225D47"/>
    <w:rsid w:val="002260E3"/>
    <w:rsid w:val="002262AE"/>
    <w:rsid w:val="002276C6"/>
    <w:rsid w:val="00227C7C"/>
    <w:rsid w:val="00230652"/>
    <w:rsid w:val="00230C10"/>
    <w:rsid w:val="00230DB6"/>
    <w:rsid w:val="00230E97"/>
    <w:rsid w:val="00230EF9"/>
    <w:rsid w:val="00230F27"/>
    <w:rsid w:val="0023101D"/>
    <w:rsid w:val="002311A8"/>
    <w:rsid w:val="002326A4"/>
    <w:rsid w:val="00232722"/>
    <w:rsid w:val="002338A5"/>
    <w:rsid w:val="00233EDB"/>
    <w:rsid w:val="00234201"/>
    <w:rsid w:val="00235785"/>
    <w:rsid w:val="002363E7"/>
    <w:rsid w:val="002365F0"/>
    <w:rsid w:val="00236D3C"/>
    <w:rsid w:val="00237EC7"/>
    <w:rsid w:val="00240F97"/>
    <w:rsid w:val="00241479"/>
    <w:rsid w:val="00242641"/>
    <w:rsid w:val="00242732"/>
    <w:rsid w:val="00242AD8"/>
    <w:rsid w:val="00243454"/>
    <w:rsid w:val="00243537"/>
    <w:rsid w:val="002437AC"/>
    <w:rsid w:val="002437B1"/>
    <w:rsid w:val="002439DE"/>
    <w:rsid w:val="00244370"/>
    <w:rsid w:val="00244535"/>
    <w:rsid w:val="002450D3"/>
    <w:rsid w:val="002453BD"/>
    <w:rsid w:val="00245B2F"/>
    <w:rsid w:val="00245E0E"/>
    <w:rsid w:val="002464BE"/>
    <w:rsid w:val="00246D4C"/>
    <w:rsid w:val="002471E3"/>
    <w:rsid w:val="002479B9"/>
    <w:rsid w:val="002479EF"/>
    <w:rsid w:val="00247DC2"/>
    <w:rsid w:val="00247FB5"/>
    <w:rsid w:val="00251631"/>
    <w:rsid w:val="002516CE"/>
    <w:rsid w:val="002521B3"/>
    <w:rsid w:val="0025239F"/>
    <w:rsid w:val="00252E05"/>
    <w:rsid w:val="00253298"/>
    <w:rsid w:val="00253985"/>
    <w:rsid w:val="00253F11"/>
    <w:rsid w:val="0025433C"/>
    <w:rsid w:val="00254B76"/>
    <w:rsid w:val="00254DD8"/>
    <w:rsid w:val="0025521F"/>
    <w:rsid w:val="0025588A"/>
    <w:rsid w:val="00255A8E"/>
    <w:rsid w:val="00256C2F"/>
    <w:rsid w:val="0025725E"/>
    <w:rsid w:val="00257A85"/>
    <w:rsid w:val="00260527"/>
    <w:rsid w:val="00261580"/>
    <w:rsid w:val="0026172B"/>
    <w:rsid w:val="00262024"/>
    <w:rsid w:val="00262601"/>
    <w:rsid w:val="00262610"/>
    <w:rsid w:val="0026327C"/>
    <w:rsid w:val="00263828"/>
    <w:rsid w:val="00263889"/>
    <w:rsid w:val="00263CDE"/>
    <w:rsid w:val="0026440C"/>
    <w:rsid w:val="00264499"/>
    <w:rsid w:val="00264628"/>
    <w:rsid w:val="00265129"/>
    <w:rsid w:val="0026568B"/>
    <w:rsid w:val="00265842"/>
    <w:rsid w:val="00265957"/>
    <w:rsid w:val="00265F52"/>
    <w:rsid w:val="00266C97"/>
    <w:rsid w:val="00266D5C"/>
    <w:rsid w:val="0026739F"/>
    <w:rsid w:val="00267DD0"/>
    <w:rsid w:val="00270273"/>
    <w:rsid w:val="002704B0"/>
    <w:rsid w:val="00270869"/>
    <w:rsid w:val="00270E79"/>
    <w:rsid w:val="00271924"/>
    <w:rsid w:val="0027193F"/>
    <w:rsid w:val="00271C96"/>
    <w:rsid w:val="00271FA7"/>
    <w:rsid w:val="00272689"/>
    <w:rsid w:val="0027270B"/>
    <w:rsid w:val="00272CD6"/>
    <w:rsid w:val="00272F03"/>
    <w:rsid w:val="0027366B"/>
    <w:rsid w:val="00273B47"/>
    <w:rsid w:val="00273BB8"/>
    <w:rsid w:val="00273CBF"/>
    <w:rsid w:val="0027465E"/>
    <w:rsid w:val="00275048"/>
    <w:rsid w:val="002750BD"/>
    <w:rsid w:val="00275413"/>
    <w:rsid w:val="0027606C"/>
    <w:rsid w:val="0027638F"/>
    <w:rsid w:val="002769F8"/>
    <w:rsid w:val="00277253"/>
    <w:rsid w:val="0027765E"/>
    <w:rsid w:val="00277689"/>
    <w:rsid w:val="00277700"/>
    <w:rsid w:val="00277A4C"/>
    <w:rsid w:val="00277EE0"/>
    <w:rsid w:val="00280225"/>
    <w:rsid w:val="00280435"/>
    <w:rsid w:val="002804D6"/>
    <w:rsid w:val="00280656"/>
    <w:rsid w:val="0028068A"/>
    <w:rsid w:val="002817CC"/>
    <w:rsid w:val="00282174"/>
    <w:rsid w:val="002825D7"/>
    <w:rsid w:val="00282BAD"/>
    <w:rsid w:val="002832BB"/>
    <w:rsid w:val="002838E9"/>
    <w:rsid w:val="00283AC0"/>
    <w:rsid w:val="00283C82"/>
    <w:rsid w:val="0028410F"/>
    <w:rsid w:val="00284202"/>
    <w:rsid w:val="002847E3"/>
    <w:rsid w:val="00284842"/>
    <w:rsid w:val="002853C9"/>
    <w:rsid w:val="00285616"/>
    <w:rsid w:val="00286D1E"/>
    <w:rsid w:val="00286DED"/>
    <w:rsid w:val="002875C8"/>
    <w:rsid w:val="00290533"/>
    <w:rsid w:val="0029061D"/>
    <w:rsid w:val="00290B15"/>
    <w:rsid w:val="00293A62"/>
    <w:rsid w:val="00293C17"/>
    <w:rsid w:val="00293C1A"/>
    <w:rsid w:val="002940D6"/>
    <w:rsid w:val="00294988"/>
    <w:rsid w:val="00294A8E"/>
    <w:rsid w:val="00294CE6"/>
    <w:rsid w:val="00294F83"/>
    <w:rsid w:val="002951C4"/>
    <w:rsid w:val="002952CF"/>
    <w:rsid w:val="002957F7"/>
    <w:rsid w:val="0029612E"/>
    <w:rsid w:val="00297532"/>
    <w:rsid w:val="00297CE0"/>
    <w:rsid w:val="002A03B4"/>
    <w:rsid w:val="002A0500"/>
    <w:rsid w:val="002A0EDD"/>
    <w:rsid w:val="002A1462"/>
    <w:rsid w:val="002A1966"/>
    <w:rsid w:val="002A1BC3"/>
    <w:rsid w:val="002A1D5D"/>
    <w:rsid w:val="002A2041"/>
    <w:rsid w:val="002A2E74"/>
    <w:rsid w:val="002A358B"/>
    <w:rsid w:val="002A3753"/>
    <w:rsid w:val="002A3A51"/>
    <w:rsid w:val="002A3C05"/>
    <w:rsid w:val="002A45B9"/>
    <w:rsid w:val="002A56E4"/>
    <w:rsid w:val="002A56F5"/>
    <w:rsid w:val="002A59B6"/>
    <w:rsid w:val="002A5C9D"/>
    <w:rsid w:val="002A62FC"/>
    <w:rsid w:val="002A6347"/>
    <w:rsid w:val="002A6875"/>
    <w:rsid w:val="002A76B3"/>
    <w:rsid w:val="002B0153"/>
    <w:rsid w:val="002B0462"/>
    <w:rsid w:val="002B048A"/>
    <w:rsid w:val="002B06BC"/>
    <w:rsid w:val="002B0926"/>
    <w:rsid w:val="002B093C"/>
    <w:rsid w:val="002B094C"/>
    <w:rsid w:val="002B0C82"/>
    <w:rsid w:val="002B0D5F"/>
    <w:rsid w:val="002B1558"/>
    <w:rsid w:val="002B1D6D"/>
    <w:rsid w:val="002B26B8"/>
    <w:rsid w:val="002B2925"/>
    <w:rsid w:val="002B2CD9"/>
    <w:rsid w:val="002B2E9B"/>
    <w:rsid w:val="002B35A5"/>
    <w:rsid w:val="002B387E"/>
    <w:rsid w:val="002B45DF"/>
    <w:rsid w:val="002B48FA"/>
    <w:rsid w:val="002B4A1A"/>
    <w:rsid w:val="002B4CB1"/>
    <w:rsid w:val="002B4D86"/>
    <w:rsid w:val="002B534D"/>
    <w:rsid w:val="002B65FB"/>
    <w:rsid w:val="002B6780"/>
    <w:rsid w:val="002B70BB"/>
    <w:rsid w:val="002B7659"/>
    <w:rsid w:val="002B7CA1"/>
    <w:rsid w:val="002B7D11"/>
    <w:rsid w:val="002C00E4"/>
    <w:rsid w:val="002C05F1"/>
    <w:rsid w:val="002C0C3E"/>
    <w:rsid w:val="002C14A2"/>
    <w:rsid w:val="002C169F"/>
    <w:rsid w:val="002C1A01"/>
    <w:rsid w:val="002C2247"/>
    <w:rsid w:val="002C2B25"/>
    <w:rsid w:val="002C3691"/>
    <w:rsid w:val="002C392C"/>
    <w:rsid w:val="002C3E63"/>
    <w:rsid w:val="002C42E3"/>
    <w:rsid w:val="002C47C6"/>
    <w:rsid w:val="002C482A"/>
    <w:rsid w:val="002C5CAB"/>
    <w:rsid w:val="002C676B"/>
    <w:rsid w:val="002C6C2F"/>
    <w:rsid w:val="002C78A6"/>
    <w:rsid w:val="002C7AAF"/>
    <w:rsid w:val="002C7FA0"/>
    <w:rsid w:val="002D0B55"/>
    <w:rsid w:val="002D0B9F"/>
    <w:rsid w:val="002D0BFF"/>
    <w:rsid w:val="002D0C94"/>
    <w:rsid w:val="002D104C"/>
    <w:rsid w:val="002D14F1"/>
    <w:rsid w:val="002D153B"/>
    <w:rsid w:val="002D16A7"/>
    <w:rsid w:val="002D1EA9"/>
    <w:rsid w:val="002D21ED"/>
    <w:rsid w:val="002D25C1"/>
    <w:rsid w:val="002D2AF2"/>
    <w:rsid w:val="002D2E4F"/>
    <w:rsid w:val="002D339C"/>
    <w:rsid w:val="002D38A3"/>
    <w:rsid w:val="002D4994"/>
    <w:rsid w:val="002D4D34"/>
    <w:rsid w:val="002D57E8"/>
    <w:rsid w:val="002D6008"/>
    <w:rsid w:val="002D66ED"/>
    <w:rsid w:val="002D753D"/>
    <w:rsid w:val="002D771C"/>
    <w:rsid w:val="002D79BA"/>
    <w:rsid w:val="002D7AE3"/>
    <w:rsid w:val="002E0A02"/>
    <w:rsid w:val="002E0ADD"/>
    <w:rsid w:val="002E0CF7"/>
    <w:rsid w:val="002E11BB"/>
    <w:rsid w:val="002E1382"/>
    <w:rsid w:val="002E1603"/>
    <w:rsid w:val="002E20F0"/>
    <w:rsid w:val="002E25D7"/>
    <w:rsid w:val="002E309F"/>
    <w:rsid w:val="002E3856"/>
    <w:rsid w:val="002E3FE1"/>
    <w:rsid w:val="002E4A15"/>
    <w:rsid w:val="002E5115"/>
    <w:rsid w:val="002E6716"/>
    <w:rsid w:val="002E6AD5"/>
    <w:rsid w:val="002E6EC5"/>
    <w:rsid w:val="002E71B0"/>
    <w:rsid w:val="002E72FA"/>
    <w:rsid w:val="002E761A"/>
    <w:rsid w:val="002E7EE9"/>
    <w:rsid w:val="002F02C3"/>
    <w:rsid w:val="002F038B"/>
    <w:rsid w:val="002F099D"/>
    <w:rsid w:val="002F11A2"/>
    <w:rsid w:val="002F137B"/>
    <w:rsid w:val="002F146B"/>
    <w:rsid w:val="002F1758"/>
    <w:rsid w:val="002F18DB"/>
    <w:rsid w:val="002F1E26"/>
    <w:rsid w:val="002F2086"/>
    <w:rsid w:val="002F228A"/>
    <w:rsid w:val="002F2A50"/>
    <w:rsid w:val="002F327A"/>
    <w:rsid w:val="002F3F2C"/>
    <w:rsid w:val="002F44D2"/>
    <w:rsid w:val="002F4FBE"/>
    <w:rsid w:val="002F5766"/>
    <w:rsid w:val="002F5C86"/>
    <w:rsid w:val="002F67B4"/>
    <w:rsid w:val="002F7888"/>
    <w:rsid w:val="002F7DF3"/>
    <w:rsid w:val="00300B82"/>
    <w:rsid w:val="00300BF0"/>
    <w:rsid w:val="00301CC3"/>
    <w:rsid w:val="0030245F"/>
    <w:rsid w:val="00302E2B"/>
    <w:rsid w:val="00303598"/>
    <w:rsid w:val="00303B3A"/>
    <w:rsid w:val="003040EC"/>
    <w:rsid w:val="0030416F"/>
    <w:rsid w:val="003046A0"/>
    <w:rsid w:val="003049C9"/>
    <w:rsid w:val="00304B97"/>
    <w:rsid w:val="00305578"/>
    <w:rsid w:val="00305735"/>
    <w:rsid w:val="00305B1A"/>
    <w:rsid w:val="00305D46"/>
    <w:rsid w:val="00305D54"/>
    <w:rsid w:val="00305E19"/>
    <w:rsid w:val="00305EC2"/>
    <w:rsid w:val="00305FA6"/>
    <w:rsid w:val="00306EE4"/>
    <w:rsid w:val="003071E7"/>
    <w:rsid w:val="00307726"/>
    <w:rsid w:val="00307963"/>
    <w:rsid w:val="00307FA5"/>
    <w:rsid w:val="0031062C"/>
    <w:rsid w:val="0031064A"/>
    <w:rsid w:val="003115E5"/>
    <w:rsid w:val="00311B65"/>
    <w:rsid w:val="00311DE2"/>
    <w:rsid w:val="0031227F"/>
    <w:rsid w:val="00312484"/>
    <w:rsid w:val="00312A7F"/>
    <w:rsid w:val="00312DB3"/>
    <w:rsid w:val="00313012"/>
    <w:rsid w:val="003131F4"/>
    <w:rsid w:val="0031369B"/>
    <w:rsid w:val="00313985"/>
    <w:rsid w:val="00313BCC"/>
    <w:rsid w:val="0031447F"/>
    <w:rsid w:val="00314920"/>
    <w:rsid w:val="00314952"/>
    <w:rsid w:val="003158CB"/>
    <w:rsid w:val="00315BD7"/>
    <w:rsid w:val="0031642F"/>
    <w:rsid w:val="003164FA"/>
    <w:rsid w:val="003173E7"/>
    <w:rsid w:val="0031787B"/>
    <w:rsid w:val="00317BE1"/>
    <w:rsid w:val="00317C5C"/>
    <w:rsid w:val="00317DAC"/>
    <w:rsid w:val="00317EC9"/>
    <w:rsid w:val="003201E2"/>
    <w:rsid w:val="003203DC"/>
    <w:rsid w:val="00320827"/>
    <w:rsid w:val="003209AC"/>
    <w:rsid w:val="003210C0"/>
    <w:rsid w:val="0032155A"/>
    <w:rsid w:val="00321869"/>
    <w:rsid w:val="003218A8"/>
    <w:rsid w:val="00321A7E"/>
    <w:rsid w:val="00321EB5"/>
    <w:rsid w:val="0032206F"/>
    <w:rsid w:val="0032239D"/>
    <w:rsid w:val="00322758"/>
    <w:rsid w:val="00322FAE"/>
    <w:rsid w:val="00323685"/>
    <w:rsid w:val="003239DA"/>
    <w:rsid w:val="00324577"/>
    <w:rsid w:val="00324638"/>
    <w:rsid w:val="003248A4"/>
    <w:rsid w:val="0032505D"/>
    <w:rsid w:val="0032513A"/>
    <w:rsid w:val="0032562E"/>
    <w:rsid w:val="0032569C"/>
    <w:rsid w:val="00325702"/>
    <w:rsid w:val="003258D8"/>
    <w:rsid w:val="00325D97"/>
    <w:rsid w:val="00325F5B"/>
    <w:rsid w:val="003261AE"/>
    <w:rsid w:val="003266DF"/>
    <w:rsid w:val="003267D3"/>
    <w:rsid w:val="00326BD2"/>
    <w:rsid w:val="00327359"/>
    <w:rsid w:val="003279B9"/>
    <w:rsid w:val="00330530"/>
    <w:rsid w:val="0033098A"/>
    <w:rsid w:val="003313E3"/>
    <w:rsid w:val="00331676"/>
    <w:rsid w:val="003318A4"/>
    <w:rsid w:val="003319CF"/>
    <w:rsid w:val="00332440"/>
    <w:rsid w:val="0033261D"/>
    <w:rsid w:val="003330B6"/>
    <w:rsid w:val="00333D12"/>
    <w:rsid w:val="00334213"/>
    <w:rsid w:val="003342EC"/>
    <w:rsid w:val="003343F1"/>
    <w:rsid w:val="00334E21"/>
    <w:rsid w:val="003357EA"/>
    <w:rsid w:val="00335E8B"/>
    <w:rsid w:val="00335ECE"/>
    <w:rsid w:val="0033613C"/>
    <w:rsid w:val="0033661F"/>
    <w:rsid w:val="0033676F"/>
    <w:rsid w:val="003369B9"/>
    <w:rsid w:val="00336B43"/>
    <w:rsid w:val="00337075"/>
    <w:rsid w:val="00337B24"/>
    <w:rsid w:val="0034040E"/>
    <w:rsid w:val="00340EE7"/>
    <w:rsid w:val="00341384"/>
    <w:rsid w:val="003415A5"/>
    <w:rsid w:val="00341B8B"/>
    <w:rsid w:val="003427E2"/>
    <w:rsid w:val="00342840"/>
    <w:rsid w:val="00342CC0"/>
    <w:rsid w:val="00342FB3"/>
    <w:rsid w:val="00343408"/>
    <w:rsid w:val="003444CF"/>
    <w:rsid w:val="0034470E"/>
    <w:rsid w:val="003449C8"/>
    <w:rsid w:val="00345090"/>
    <w:rsid w:val="0034603D"/>
    <w:rsid w:val="00346472"/>
    <w:rsid w:val="00346785"/>
    <w:rsid w:val="00347071"/>
    <w:rsid w:val="00347B0C"/>
    <w:rsid w:val="00347BDD"/>
    <w:rsid w:val="003506D5"/>
    <w:rsid w:val="0035093B"/>
    <w:rsid w:val="00350E92"/>
    <w:rsid w:val="00350F89"/>
    <w:rsid w:val="00351038"/>
    <w:rsid w:val="00351AB9"/>
    <w:rsid w:val="0035236B"/>
    <w:rsid w:val="00352A99"/>
    <w:rsid w:val="00352D38"/>
    <w:rsid w:val="00352FA4"/>
    <w:rsid w:val="00353533"/>
    <w:rsid w:val="00353771"/>
    <w:rsid w:val="00353BCC"/>
    <w:rsid w:val="00353CD8"/>
    <w:rsid w:val="00353F91"/>
    <w:rsid w:val="00353FD7"/>
    <w:rsid w:val="00354032"/>
    <w:rsid w:val="003545A0"/>
    <w:rsid w:val="00354DB9"/>
    <w:rsid w:val="00355D09"/>
    <w:rsid w:val="00355EDE"/>
    <w:rsid w:val="00355F90"/>
    <w:rsid w:val="0035637A"/>
    <w:rsid w:val="0035674F"/>
    <w:rsid w:val="00356955"/>
    <w:rsid w:val="0035746A"/>
    <w:rsid w:val="003574B9"/>
    <w:rsid w:val="003601BC"/>
    <w:rsid w:val="0036061C"/>
    <w:rsid w:val="00361AFF"/>
    <w:rsid w:val="00361B6B"/>
    <w:rsid w:val="003629AF"/>
    <w:rsid w:val="003630F4"/>
    <w:rsid w:val="003637D0"/>
    <w:rsid w:val="00363A57"/>
    <w:rsid w:val="00363BA6"/>
    <w:rsid w:val="00364028"/>
    <w:rsid w:val="0036422E"/>
    <w:rsid w:val="00364C3B"/>
    <w:rsid w:val="00365541"/>
    <w:rsid w:val="003657DE"/>
    <w:rsid w:val="00365AF9"/>
    <w:rsid w:val="00365DE9"/>
    <w:rsid w:val="00366491"/>
    <w:rsid w:val="0036690A"/>
    <w:rsid w:val="00366C7E"/>
    <w:rsid w:val="0036757E"/>
    <w:rsid w:val="00367581"/>
    <w:rsid w:val="003703E3"/>
    <w:rsid w:val="00370DF1"/>
    <w:rsid w:val="00370EC2"/>
    <w:rsid w:val="0037106D"/>
    <w:rsid w:val="003713A5"/>
    <w:rsid w:val="003713CE"/>
    <w:rsid w:val="003715FA"/>
    <w:rsid w:val="00372227"/>
    <w:rsid w:val="003726DD"/>
    <w:rsid w:val="00372AD8"/>
    <w:rsid w:val="00372D1A"/>
    <w:rsid w:val="00373844"/>
    <w:rsid w:val="00373994"/>
    <w:rsid w:val="00374560"/>
    <w:rsid w:val="00374686"/>
    <w:rsid w:val="003755E3"/>
    <w:rsid w:val="003758D9"/>
    <w:rsid w:val="00375944"/>
    <w:rsid w:val="00375E14"/>
    <w:rsid w:val="00376541"/>
    <w:rsid w:val="00376783"/>
    <w:rsid w:val="003768F4"/>
    <w:rsid w:val="00376B90"/>
    <w:rsid w:val="00377234"/>
    <w:rsid w:val="00377C4D"/>
    <w:rsid w:val="0038001B"/>
    <w:rsid w:val="00380144"/>
    <w:rsid w:val="00380163"/>
    <w:rsid w:val="00380283"/>
    <w:rsid w:val="00380500"/>
    <w:rsid w:val="003805CC"/>
    <w:rsid w:val="003807F0"/>
    <w:rsid w:val="003808CE"/>
    <w:rsid w:val="00380AB1"/>
    <w:rsid w:val="00380C21"/>
    <w:rsid w:val="0038143C"/>
    <w:rsid w:val="00381603"/>
    <w:rsid w:val="003819ED"/>
    <w:rsid w:val="00382514"/>
    <w:rsid w:val="003827B4"/>
    <w:rsid w:val="003828D7"/>
    <w:rsid w:val="00382A42"/>
    <w:rsid w:val="0038315F"/>
    <w:rsid w:val="00383239"/>
    <w:rsid w:val="00385414"/>
    <w:rsid w:val="0038571E"/>
    <w:rsid w:val="0038574C"/>
    <w:rsid w:val="0038606E"/>
    <w:rsid w:val="003862E9"/>
    <w:rsid w:val="00387D86"/>
    <w:rsid w:val="0039010B"/>
    <w:rsid w:val="00390281"/>
    <w:rsid w:val="00390AAB"/>
    <w:rsid w:val="00390B53"/>
    <w:rsid w:val="00390CA0"/>
    <w:rsid w:val="00391361"/>
    <w:rsid w:val="003913B3"/>
    <w:rsid w:val="003914AD"/>
    <w:rsid w:val="0039171B"/>
    <w:rsid w:val="0039197F"/>
    <w:rsid w:val="00391CCA"/>
    <w:rsid w:val="0039234F"/>
    <w:rsid w:val="003926B1"/>
    <w:rsid w:val="00392B1D"/>
    <w:rsid w:val="003932BA"/>
    <w:rsid w:val="0039342E"/>
    <w:rsid w:val="00393F96"/>
    <w:rsid w:val="003940C2"/>
    <w:rsid w:val="00394898"/>
    <w:rsid w:val="00394EA2"/>
    <w:rsid w:val="0039588C"/>
    <w:rsid w:val="00395895"/>
    <w:rsid w:val="00395A2A"/>
    <w:rsid w:val="00395F0A"/>
    <w:rsid w:val="003962D2"/>
    <w:rsid w:val="00396565"/>
    <w:rsid w:val="0039685B"/>
    <w:rsid w:val="00397ABF"/>
    <w:rsid w:val="00397C9C"/>
    <w:rsid w:val="003A03B1"/>
    <w:rsid w:val="003A06F3"/>
    <w:rsid w:val="003A1188"/>
    <w:rsid w:val="003A15E9"/>
    <w:rsid w:val="003A22C3"/>
    <w:rsid w:val="003A307C"/>
    <w:rsid w:val="003A3E52"/>
    <w:rsid w:val="003A40DE"/>
    <w:rsid w:val="003A4A48"/>
    <w:rsid w:val="003A4AA3"/>
    <w:rsid w:val="003A4FAC"/>
    <w:rsid w:val="003A5116"/>
    <w:rsid w:val="003A57DC"/>
    <w:rsid w:val="003A58F9"/>
    <w:rsid w:val="003A618E"/>
    <w:rsid w:val="003A66B6"/>
    <w:rsid w:val="003A73D8"/>
    <w:rsid w:val="003A73E0"/>
    <w:rsid w:val="003A7C85"/>
    <w:rsid w:val="003B05CA"/>
    <w:rsid w:val="003B09D0"/>
    <w:rsid w:val="003B09F8"/>
    <w:rsid w:val="003B1A34"/>
    <w:rsid w:val="003B1AE5"/>
    <w:rsid w:val="003B2118"/>
    <w:rsid w:val="003B2EEE"/>
    <w:rsid w:val="003B3884"/>
    <w:rsid w:val="003B3D46"/>
    <w:rsid w:val="003B4ADA"/>
    <w:rsid w:val="003B5516"/>
    <w:rsid w:val="003B5B5E"/>
    <w:rsid w:val="003B5B61"/>
    <w:rsid w:val="003B5F09"/>
    <w:rsid w:val="003B5F9A"/>
    <w:rsid w:val="003B65D4"/>
    <w:rsid w:val="003B6787"/>
    <w:rsid w:val="003B7560"/>
    <w:rsid w:val="003B7F09"/>
    <w:rsid w:val="003C09B6"/>
    <w:rsid w:val="003C0A35"/>
    <w:rsid w:val="003C0A65"/>
    <w:rsid w:val="003C0C38"/>
    <w:rsid w:val="003C0EA5"/>
    <w:rsid w:val="003C10E7"/>
    <w:rsid w:val="003C1337"/>
    <w:rsid w:val="003C14DB"/>
    <w:rsid w:val="003C18B5"/>
    <w:rsid w:val="003C1C39"/>
    <w:rsid w:val="003C206D"/>
    <w:rsid w:val="003C20A4"/>
    <w:rsid w:val="003C274A"/>
    <w:rsid w:val="003C2997"/>
    <w:rsid w:val="003C2A87"/>
    <w:rsid w:val="003C374E"/>
    <w:rsid w:val="003C3A33"/>
    <w:rsid w:val="003C3D02"/>
    <w:rsid w:val="003C53D0"/>
    <w:rsid w:val="003C5512"/>
    <w:rsid w:val="003C57C0"/>
    <w:rsid w:val="003C60F7"/>
    <w:rsid w:val="003C63B9"/>
    <w:rsid w:val="003C6CBA"/>
    <w:rsid w:val="003C6EA1"/>
    <w:rsid w:val="003C7B37"/>
    <w:rsid w:val="003C7E77"/>
    <w:rsid w:val="003D00B0"/>
    <w:rsid w:val="003D074E"/>
    <w:rsid w:val="003D0BC3"/>
    <w:rsid w:val="003D0DA3"/>
    <w:rsid w:val="003D18B8"/>
    <w:rsid w:val="003D19CD"/>
    <w:rsid w:val="003D1BBD"/>
    <w:rsid w:val="003D2B65"/>
    <w:rsid w:val="003D33F0"/>
    <w:rsid w:val="003D3E9E"/>
    <w:rsid w:val="003D47DC"/>
    <w:rsid w:val="003D4A3B"/>
    <w:rsid w:val="003D561A"/>
    <w:rsid w:val="003D5800"/>
    <w:rsid w:val="003D58AB"/>
    <w:rsid w:val="003D5A16"/>
    <w:rsid w:val="003D5CE5"/>
    <w:rsid w:val="003D6975"/>
    <w:rsid w:val="003D7032"/>
    <w:rsid w:val="003D7045"/>
    <w:rsid w:val="003D7DC4"/>
    <w:rsid w:val="003E074B"/>
    <w:rsid w:val="003E0770"/>
    <w:rsid w:val="003E0A28"/>
    <w:rsid w:val="003E0AB4"/>
    <w:rsid w:val="003E0B2D"/>
    <w:rsid w:val="003E0D98"/>
    <w:rsid w:val="003E0F13"/>
    <w:rsid w:val="003E10EE"/>
    <w:rsid w:val="003E1B7F"/>
    <w:rsid w:val="003E22D2"/>
    <w:rsid w:val="003E2424"/>
    <w:rsid w:val="003E2B30"/>
    <w:rsid w:val="003E305A"/>
    <w:rsid w:val="003E31DC"/>
    <w:rsid w:val="003E3CA2"/>
    <w:rsid w:val="003E4C39"/>
    <w:rsid w:val="003E4D37"/>
    <w:rsid w:val="003E4D65"/>
    <w:rsid w:val="003E5089"/>
    <w:rsid w:val="003E5258"/>
    <w:rsid w:val="003E5AF6"/>
    <w:rsid w:val="003E6303"/>
    <w:rsid w:val="003E6945"/>
    <w:rsid w:val="003E6BA8"/>
    <w:rsid w:val="003E7106"/>
    <w:rsid w:val="003F0206"/>
    <w:rsid w:val="003F0334"/>
    <w:rsid w:val="003F100A"/>
    <w:rsid w:val="003F13DB"/>
    <w:rsid w:val="003F179B"/>
    <w:rsid w:val="003F2B2B"/>
    <w:rsid w:val="003F2D96"/>
    <w:rsid w:val="003F3330"/>
    <w:rsid w:val="003F3341"/>
    <w:rsid w:val="003F37D6"/>
    <w:rsid w:val="003F3A07"/>
    <w:rsid w:val="003F3AAD"/>
    <w:rsid w:val="003F3CCB"/>
    <w:rsid w:val="003F3D59"/>
    <w:rsid w:val="003F3D9E"/>
    <w:rsid w:val="003F438D"/>
    <w:rsid w:val="003F44A1"/>
    <w:rsid w:val="003F4740"/>
    <w:rsid w:val="003F4FDE"/>
    <w:rsid w:val="003F5070"/>
    <w:rsid w:val="003F559F"/>
    <w:rsid w:val="003F5D29"/>
    <w:rsid w:val="003F5E55"/>
    <w:rsid w:val="003F5F4F"/>
    <w:rsid w:val="003F61F7"/>
    <w:rsid w:val="003F669F"/>
    <w:rsid w:val="003F69AC"/>
    <w:rsid w:val="003F6ADD"/>
    <w:rsid w:val="003F6FC8"/>
    <w:rsid w:val="003F73D4"/>
    <w:rsid w:val="003F7A51"/>
    <w:rsid w:val="003F7CAE"/>
    <w:rsid w:val="00400283"/>
    <w:rsid w:val="00400A8C"/>
    <w:rsid w:val="00400DEF"/>
    <w:rsid w:val="00401207"/>
    <w:rsid w:val="00401626"/>
    <w:rsid w:val="00401BB0"/>
    <w:rsid w:val="00402375"/>
    <w:rsid w:val="0040295E"/>
    <w:rsid w:val="00402BFC"/>
    <w:rsid w:val="00402EA3"/>
    <w:rsid w:val="004033BD"/>
    <w:rsid w:val="004033E7"/>
    <w:rsid w:val="004035DB"/>
    <w:rsid w:val="00403895"/>
    <w:rsid w:val="00403D0E"/>
    <w:rsid w:val="00404864"/>
    <w:rsid w:val="00404AED"/>
    <w:rsid w:val="00404DC3"/>
    <w:rsid w:val="00404DE0"/>
    <w:rsid w:val="00405321"/>
    <w:rsid w:val="00405422"/>
    <w:rsid w:val="00405476"/>
    <w:rsid w:val="00405804"/>
    <w:rsid w:val="00406336"/>
    <w:rsid w:val="00406879"/>
    <w:rsid w:val="00406A19"/>
    <w:rsid w:val="00407209"/>
    <w:rsid w:val="0040796F"/>
    <w:rsid w:val="004101D8"/>
    <w:rsid w:val="00410346"/>
    <w:rsid w:val="00410483"/>
    <w:rsid w:val="004105F0"/>
    <w:rsid w:val="004107F9"/>
    <w:rsid w:val="004108A5"/>
    <w:rsid w:val="00410A1B"/>
    <w:rsid w:val="004112BA"/>
    <w:rsid w:val="004112FD"/>
    <w:rsid w:val="00411738"/>
    <w:rsid w:val="00412268"/>
    <w:rsid w:val="0041251D"/>
    <w:rsid w:val="004140E2"/>
    <w:rsid w:val="00414F63"/>
    <w:rsid w:val="00414FB3"/>
    <w:rsid w:val="004151DF"/>
    <w:rsid w:val="004152AC"/>
    <w:rsid w:val="00415454"/>
    <w:rsid w:val="004154BF"/>
    <w:rsid w:val="00415951"/>
    <w:rsid w:val="00415A3B"/>
    <w:rsid w:val="00415BD5"/>
    <w:rsid w:val="00415E5A"/>
    <w:rsid w:val="00416F75"/>
    <w:rsid w:val="0041751E"/>
    <w:rsid w:val="00417EC6"/>
    <w:rsid w:val="00417FCD"/>
    <w:rsid w:val="004202B6"/>
    <w:rsid w:val="00420378"/>
    <w:rsid w:val="00421359"/>
    <w:rsid w:val="004229AC"/>
    <w:rsid w:val="00422E4E"/>
    <w:rsid w:val="004236F8"/>
    <w:rsid w:val="004238C0"/>
    <w:rsid w:val="00423FDD"/>
    <w:rsid w:val="00424103"/>
    <w:rsid w:val="00424130"/>
    <w:rsid w:val="00424A18"/>
    <w:rsid w:val="00424C9C"/>
    <w:rsid w:val="00424D91"/>
    <w:rsid w:val="00425D3D"/>
    <w:rsid w:val="00427612"/>
    <w:rsid w:val="0043037E"/>
    <w:rsid w:val="0043058D"/>
    <w:rsid w:val="0043072E"/>
    <w:rsid w:val="0043082F"/>
    <w:rsid w:val="0043099C"/>
    <w:rsid w:val="00430CAA"/>
    <w:rsid w:val="0043174C"/>
    <w:rsid w:val="00431D05"/>
    <w:rsid w:val="00431D7E"/>
    <w:rsid w:val="00432174"/>
    <w:rsid w:val="004326C9"/>
    <w:rsid w:val="00432885"/>
    <w:rsid w:val="00432E60"/>
    <w:rsid w:val="00433214"/>
    <w:rsid w:val="004332E7"/>
    <w:rsid w:val="00433B96"/>
    <w:rsid w:val="004345A9"/>
    <w:rsid w:val="00434ABE"/>
    <w:rsid w:val="00434CC1"/>
    <w:rsid w:val="0043531E"/>
    <w:rsid w:val="00435792"/>
    <w:rsid w:val="00435929"/>
    <w:rsid w:val="00435BE0"/>
    <w:rsid w:val="00435D2A"/>
    <w:rsid w:val="00435DAD"/>
    <w:rsid w:val="00436B78"/>
    <w:rsid w:val="00437014"/>
    <w:rsid w:val="0043740B"/>
    <w:rsid w:val="00437E20"/>
    <w:rsid w:val="004401B4"/>
    <w:rsid w:val="0044059C"/>
    <w:rsid w:val="00440BD2"/>
    <w:rsid w:val="00441BEA"/>
    <w:rsid w:val="00441DB5"/>
    <w:rsid w:val="00441DE4"/>
    <w:rsid w:val="004421F4"/>
    <w:rsid w:val="004422F0"/>
    <w:rsid w:val="004425DE"/>
    <w:rsid w:val="004431A5"/>
    <w:rsid w:val="0044367B"/>
    <w:rsid w:val="00443C7C"/>
    <w:rsid w:val="0044463F"/>
    <w:rsid w:val="004448E2"/>
    <w:rsid w:val="00444A0E"/>
    <w:rsid w:val="00444A93"/>
    <w:rsid w:val="00445138"/>
    <w:rsid w:val="00445829"/>
    <w:rsid w:val="004458E2"/>
    <w:rsid w:val="00445AD5"/>
    <w:rsid w:val="00445CAC"/>
    <w:rsid w:val="00445F0B"/>
    <w:rsid w:val="00446951"/>
    <w:rsid w:val="00446CA6"/>
    <w:rsid w:val="00447B82"/>
    <w:rsid w:val="00447CA6"/>
    <w:rsid w:val="00447DE8"/>
    <w:rsid w:val="004503CE"/>
    <w:rsid w:val="004507C1"/>
    <w:rsid w:val="004508B3"/>
    <w:rsid w:val="00450E7E"/>
    <w:rsid w:val="00451723"/>
    <w:rsid w:val="0045213B"/>
    <w:rsid w:val="00452EC3"/>
    <w:rsid w:val="0045399B"/>
    <w:rsid w:val="0045486B"/>
    <w:rsid w:val="00454D96"/>
    <w:rsid w:val="00454E84"/>
    <w:rsid w:val="00454EC6"/>
    <w:rsid w:val="0045526A"/>
    <w:rsid w:val="004555A8"/>
    <w:rsid w:val="004559EB"/>
    <w:rsid w:val="00456456"/>
    <w:rsid w:val="0045690B"/>
    <w:rsid w:val="00457322"/>
    <w:rsid w:val="0045751A"/>
    <w:rsid w:val="0045785F"/>
    <w:rsid w:val="00457D01"/>
    <w:rsid w:val="0046019B"/>
    <w:rsid w:val="0046026D"/>
    <w:rsid w:val="00460BE0"/>
    <w:rsid w:val="00460BF5"/>
    <w:rsid w:val="00461FF9"/>
    <w:rsid w:val="00462D7A"/>
    <w:rsid w:val="00463391"/>
    <w:rsid w:val="004634DA"/>
    <w:rsid w:val="00463B5E"/>
    <w:rsid w:val="00463C43"/>
    <w:rsid w:val="004649B7"/>
    <w:rsid w:val="00464C3C"/>
    <w:rsid w:val="00465033"/>
    <w:rsid w:val="00465553"/>
    <w:rsid w:val="004656A3"/>
    <w:rsid w:val="00465A4B"/>
    <w:rsid w:val="00465B39"/>
    <w:rsid w:val="00466021"/>
    <w:rsid w:val="004666F0"/>
    <w:rsid w:val="00466783"/>
    <w:rsid w:val="0046697C"/>
    <w:rsid w:val="00466B0B"/>
    <w:rsid w:val="00467A99"/>
    <w:rsid w:val="0047004F"/>
    <w:rsid w:val="004704C8"/>
    <w:rsid w:val="00470819"/>
    <w:rsid w:val="00470A3F"/>
    <w:rsid w:val="00470B01"/>
    <w:rsid w:val="004713F7"/>
    <w:rsid w:val="00471424"/>
    <w:rsid w:val="004718C9"/>
    <w:rsid w:val="00471FC3"/>
    <w:rsid w:val="00472093"/>
    <w:rsid w:val="00472AC6"/>
    <w:rsid w:val="00472AEA"/>
    <w:rsid w:val="00473D24"/>
    <w:rsid w:val="0047444B"/>
    <w:rsid w:val="00474CDE"/>
    <w:rsid w:val="00475436"/>
    <w:rsid w:val="00475A1D"/>
    <w:rsid w:val="00475F9C"/>
    <w:rsid w:val="00476371"/>
    <w:rsid w:val="00476EC8"/>
    <w:rsid w:val="00477B6D"/>
    <w:rsid w:val="00477F22"/>
    <w:rsid w:val="00477F53"/>
    <w:rsid w:val="00480213"/>
    <w:rsid w:val="00480470"/>
    <w:rsid w:val="00480CAF"/>
    <w:rsid w:val="00480F2D"/>
    <w:rsid w:val="0048154A"/>
    <w:rsid w:val="0048194A"/>
    <w:rsid w:val="00482198"/>
    <w:rsid w:val="00485921"/>
    <w:rsid w:val="00485A78"/>
    <w:rsid w:val="00485C09"/>
    <w:rsid w:val="00485CF6"/>
    <w:rsid w:val="004866CE"/>
    <w:rsid w:val="0048ED18"/>
    <w:rsid w:val="00490704"/>
    <w:rsid w:val="0049070D"/>
    <w:rsid w:val="00490829"/>
    <w:rsid w:val="004908E9"/>
    <w:rsid w:val="00490C15"/>
    <w:rsid w:val="0049168E"/>
    <w:rsid w:val="00491820"/>
    <w:rsid w:val="00491A6A"/>
    <w:rsid w:val="00491AD2"/>
    <w:rsid w:val="00491C2C"/>
    <w:rsid w:val="00491E8B"/>
    <w:rsid w:val="004920E1"/>
    <w:rsid w:val="004927F5"/>
    <w:rsid w:val="00492D52"/>
    <w:rsid w:val="00493BA8"/>
    <w:rsid w:val="004943E0"/>
    <w:rsid w:val="0049465B"/>
    <w:rsid w:val="00494798"/>
    <w:rsid w:val="00494D4E"/>
    <w:rsid w:val="0049502C"/>
    <w:rsid w:val="0049525B"/>
    <w:rsid w:val="0049551C"/>
    <w:rsid w:val="004956D6"/>
    <w:rsid w:val="00495A7D"/>
    <w:rsid w:val="00496862"/>
    <w:rsid w:val="0049687C"/>
    <w:rsid w:val="0049704E"/>
    <w:rsid w:val="00497391"/>
    <w:rsid w:val="00497F1E"/>
    <w:rsid w:val="004A03C3"/>
    <w:rsid w:val="004A0EE9"/>
    <w:rsid w:val="004A1FA8"/>
    <w:rsid w:val="004A203F"/>
    <w:rsid w:val="004A2137"/>
    <w:rsid w:val="004A243C"/>
    <w:rsid w:val="004A2911"/>
    <w:rsid w:val="004A2E2E"/>
    <w:rsid w:val="004A2FCC"/>
    <w:rsid w:val="004A3013"/>
    <w:rsid w:val="004A323C"/>
    <w:rsid w:val="004A33AE"/>
    <w:rsid w:val="004A33CA"/>
    <w:rsid w:val="004A3631"/>
    <w:rsid w:val="004A3940"/>
    <w:rsid w:val="004A4305"/>
    <w:rsid w:val="004A4535"/>
    <w:rsid w:val="004A4B6B"/>
    <w:rsid w:val="004A4E85"/>
    <w:rsid w:val="004A572B"/>
    <w:rsid w:val="004A6489"/>
    <w:rsid w:val="004A69D1"/>
    <w:rsid w:val="004A6A05"/>
    <w:rsid w:val="004A6FEB"/>
    <w:rsid w:val="004A7E01"/>
    <w:rsid w:val="004B04CE"/>
    <w:rsid w:val="004B0CF6"/>
    <w:rsid w:val="004B0E8D"/>
    <w:rsid w:val="004B0EF4"/>
    <w:rsid w:val="004B1279"/>
    <w:rsid w:val="004B2107"/>
    <w:rsid w:val="004B2497"/>
    <w:rsid w:val="004B265A"/>
    <w:rsid w:val="004B3433"/>
    <w:rsid w:val="004B36E6"/>
    <w:rsid w:val="004B3A1A"/>
    <w:rsid w:val="004B4344"/>
    <w:rsid w:val="004B4393"/>
    <w:rsid w:val="004B46D4"/>
    <w:rsid w:val="004B4CF5"/>
    <w:rsid w:val="004B4D6F"/>
    <w:rsid w:val="004B4F47"/>
    <w:rsid w:val="004B65D5"/>
    <w:rsid w:val="004B6B79"/>
    <w:rsid w:val="004B6BDD"/>
    <w:rsid w:val="004B6CA8"/>
    <w:rsid w:val="004B6FD0"/>
    <w:rsid w:val="004B7B8D"/>
    <w:rsid w:val="004B7D2A"/>
    <w:rsid w:val="004C0842"/>
    <w:rsid w:val="004C0CD6"/>
    <w:rsid w:val="004C0D56"/>
    <w:rsid w:val="004C1691"/>
    <w:rsid w:val="004C198A"/>
    <w:rsid w:val="004C215A"/>
    <w:rsid w:val="004C248A"/>
    <w:rsid w:val="004C34DA"/>
    <w:rsid w:val="004C3795"/>
    <w:rsid w:val="004C3B83"/>
    <w:rsid w:val="004C3EA1"/>
    <w:rsid w:val="004C4150"/>
    <w:rsid w:val="004C4366"/>
    <w:rsid w:val="004C4C9A"/>
    <w:rsid w:val="004C4EFB"/>
    <w:rsid w:val="004C5080"/>
    <w:rsid w:val="004C5347"/>
    <w:rsid w:val="004C5970"/>
    <w:rsid w:val="004C5987"/>
    <w:rsid w:val="004C5B0F"/>
    <w:rsid w:val="004C6457"/>
    <w:rsid w:val="004C65C9"/>
    <w:rsid w:val="004C691A"/>
    <w:rsid w:val="004C6A10"/>
    <w:rsid w:val="004C6DB7"/>
    <w:rsid w:val="004C7965"/>
    <w:rsid w:val="004C7AEC"/>
    <w:rsid w:val="004C7D5A"/>
    <w:rsid w:val="004D0588"/>
    <w:rsid w:val="004D07D8"/>
    <w:rsid w:val="004D104C"/>
    <w:rsid w:val="004D1A46"/>
    <w:rsid w:val="004D1FDC"/>
    <w:rsid w:val="004D2057"/>
    <w:rsid w:val="004D2DFC"/>
    <w:rsid w:val="004D2F89"/>
    <w:rsid w:val="004D3711"/>
    <w:rsid w:val="004D3B48"/>
    <w:rsid w:val="004D3C74"/>
    <w:rsid w:val="004D42A8"/>
    <w:rsid w:val="004D4464"/>
    <w:rsid w:val="004D449E"/>
    <w:rsid w:val="004D561C"/>
    <w:rsid w:val="004D57CF"/>
    <w:rsid w:val="004D5A2E"/>
    <w:rsid w:val="004D5DC5"/>
    <w:rsid w:val="004D622E"/>
    <w:rsid w:val="004D67FA"/>
    <w:rsid w:val="004D6DB9"/>
    <w:rsid w:val="004D7055"/>
    <w:rsid w:val="004D775B"/>
    <w:rsid w:val="004E0550"/>
    <w:rsid w:val="004E086C"/>
    <w:rsid w:val="004E0B7F"/>
    <w:rsid w:val="004E14DF"/>
    <w:rsid w:val="004E1AF7"/>
    <w:rsid w:val="004E1FC5"/>
    <w:rsid w:val="004E24A3"/>
    <w:rsid w:val="004E2921"/>
    <w:rsid w:val="004E3708"/>
    <w:rsid w:val="004E3A6C"/>
    <w:rsid w:val="004E3B79"/>
    <w:rsid w:val="004E3C69"/>
    <w:rsid w:val="004E41F7"/>
    <w:rsid w:val="004E48E3"/>
    <w:rsid w:val="004E5165"/>
    <w:rsid w:val="004E57E9"/>
    <w:rsid w:val="004E5A87"/>
    <w:rsid w:val="004E5BE9"/>
    <w:rsid w:val="004E6703"/>
    <w:rsid w:val="004E6904"/>
    <w:rsid w:val="004E6C44"/>
    <w:rsid w:val="004E6C57"/>
    <w:rsid w:val="004E7270"/>
    <w:rsid w:val="004E7B00"/>
    <w:rsid w:val="004EC0A0"/>
    <w:rsid w:val="004F1033"/>
    <w:rsid w:val="004F14E6"/>
    <w:rsid w:val="004F15FC"/>
    <w:rsid w:val="004F1C3E"/>
    <w:rsid w:val="004F2377"/>
    <w:rsid w:val="004F29BD"/>
    <w:rsid w:val="004F31E2"/>
    <w:rsid w:val="004F36B7"/>
    <w:rsid w:val="004F3A86"/>
    <w:rsid w:val="004F3B7E"/>
    <w:rsid w:val="004F3FBF"/>
    <w:rsid w:val="004F54C9"/>
    <w:rsid w:val="004F5846"/>
    <w:rsid w:val="004F5C2E"/>
    <w:rsid w:val="004F6131"/>
    <w:rsid w:val="004F6525"/>
    <w:rsid w:val="004F675C"/>
    <w:rsid w:val="005008AF"/>
    <w:rsid w:val="00500AD5"/>
    <w:rsid w:val="00501805"/>
    <w:rsid w:val="005019FF"/>
    <w:rsid w:val="00501D02"/>
    <w:rsid w:val="0050257A"/>
    <w:rsid w:val="0050263F"/>
    <w:rsid w:val="00502B80"/>
    <w:rsid w:val="00504A01"/>
    <w:rsid w:val="00506304"/>
    <w:rsid w:val="00506798"/>
    <w:rsid w:val="00506A26"/>
    <w:rsid w:val="00507184"/>
    <w:rsid w:val="00507362"/>
    <w:rsid w:val="005073EB"/>
    <w:rsid w:val="00507689"/>
    <w:rsid w:val="005102E0"/>
    <w:rsid w:val="00510308"/>
    <w:rsid w:val="00510B23"/>
    <w:rsid w:val="005111AE"/>
    <w:rsid w:val="005112A7"/>
    <w:rsid w:val="005115EA"/>
    <w:rsid w:val="0051295A"/>
    <w:rsid w:val="00512D67"/>
    <w:rsid w:val="00512DBF"/>
    <w:rsid w:val="00513C03"/>
    <w:rsid w:val="00513EF0"/>
    <w:rsid w:val="005142AF"/>
    <w:rsid w:val="005144C8"/>
    <w:rsid w:val="00514742"/>
    <w:rsid w:val="0051503A"/>
    <w:rsid w:val="005152AF"/>
    <w:rsid w:val="00515372"/>
    <w:rsid w:val="005155B7"/>
    <w:rsid w:val="005157B0"/>
    <w:rsid w:val="0051591F"/>
    <w:rsid w:val="005162F7"/>
    <w:rsid w:val="0051633E"/>
    <w:rsid w:val="005165C3"/>
    <w:rsid w:val="005168CD"/>
    <w:rsid w:val="00516B2E"/>
    <w:rsid w:val="00516BC2"/>
    <w:rsid w:val="00517180"/>
    <w:rsid w:val="00517484"/>
    <w:rsid w:val="005218D4"/>
    <w:rsid w:val="005220B8"/>
    <w:rsid w:val="00522114"/>
    <w:rsid w:val="005235E0"/>
    <w:rsid w:val="00523A76"/>
    <w:rsid w:val="0052438C"/>
    <w:rsid w:val="00524807"/>
    <w:rsid w:val="00524E03"/>
    <w:rsid w:val="00524EBB"/>
    <w:rsid w:val="00524F9A"/>
    <w:rsid w:val="0052536E"/>
    <w:rsid w:val="00525408"/>
    <w:rsid w:val="00525794"/>
    <w:rsid w:val="00525ABD"/>
    <w:rsid w:val="00525E80"/>
    <w:rsid w:val="00526E5F"/>
    <w:rsid w:val="005273DC"/>
    <w:rsid w:val="00527973"/>
    <w:rsid w:val="0053028D"/>
    <w:rsid w:val="00530462"/>
    <w:rsid w:val="005307B4"/>
    <w:rsid w:val="00530862"/>
    <w:rsid w:val="00531683"/>
    <w:rsid w:val="005320E9"/>
    <w:rsid w:val="00532389"/>
    <w:rsid w:val="0053278D"/>
    <w:rsid w:val="00532B5F"/>
    <w:rsid w:val="00532CD7"/>
    <w:rsid w:val="005330F5"/>
    <w:rsid w:val="005331FA"/>
    <w:rsid w:val="0053385D"/>
    <w:rsid w:val="00533DE9"/>
    <w:rsid w:val="00533E3A"/>
    <w:rsid w:val="00533ED3"/>
    <w:rsid w:val="005341DC"/>
    <w:rsid w:val="005346AD"/>
    <w:rsid w:val="00534AC2"/>
    <w:rsid w:val="00534BA0"/>
    <w:rsid w:val="005351CB"/>
    <w:rsid w:val="005355AE"/>
    <w:rsid w:val="0053567B"/>
    <w:rsid w:val="00535E94"/>
    <w:rsid w:val="00535F71"/>
    <w:rsid w:val="005362E4"/>
    <w:rsid w:val="00536354"/>
    <w:rsid w:val="00536E75"/>
    <w:rsid w:val="00536F14"/>
    <w:rsid w:val="00537067"/>
    <w:rsid w:val="00537271"/>
    <w:rsid w:val="00540167"/>
    <w:rsid w:val="00540AA0"/>
    <w:rsid w:val="00540C7A"/>
    <w:rsid w:val="005416F9"/>
    <w:rsid w:val="00541988"/>
    <w:rsid w:val="005428A5"/>
    <w:rsid w:val="00542F9D"/>
    <w:rsid w:val="005434CD"/>
    <w:rsid w:val="00543575"/>
    <w:rsid w:val="005438AA"/>
    <w:rsid w:val="00543964"/>
    <w:rsid w:val="00543CB8"/>
    <w:rsid w:val="00543CE0"/>
    <w:rsid w:val="00543D96"/>
    <w:rsid w:val="005449C7"/>
    <w:rsid w:val="005449E8"/>
    <w:rsid w:val="005459DF"/>
    <w:rsid w:val="00546B9D"/>
    <w:rsid w:val="00546CB7"/>
    <w:rsid w:val="005475FA"/>
    <w:rsid w:val="00547932"/>
    <w:rsid w:val="00550547"/>
    <w:rsid w:val="005507C3"/>
    <w:rsid w:val="00550D34"/>
    <w:rsid w:val="00551335"/>
    <w:rsid w:val="005513ED"/>
    <w:rsid w:val="0055185B"/>
    <w:rsid w:val="00551B18"/>
    <w:rsid w:val="00551F01"/>
    <w:rsid w:val="00551F29"/>
    <w:rsid w:val="005529C5"/>
    <w:rsid w:val="00552AD7"/>
    <w:rsid w:val="00552C8B"/>
    <w:rsid w:val="00553602"/>
    <w:rsid w:val="00553A59"/>
    <w:rsid w:val="00553AC7"/>
    <w:rsid w:val="00553C89"/>
    <w:rsid w:val="00553CEE"/>
    <w:rsid w:val="00553E59"/>
    <w:rsid w:val="00554256"/>
    <w:rsid w:val="00554F7A"/>
    <w:rsid w:val="00555329"/>
    <w:rsid w:val="00555923"/>
    <w:rsid w:val="0055592C"/>
    <w:rsid w:val="005559BB"/>
    <w:rsid w:val="0055610D"/>
    <w:rsid w:val="00556C95"/>
    <w:rsid w:val="0055701A"/>
    <w:rsid w:val="0055715A"/>
    <w:rsid w:val="0055755A"/>
    <w:rsid w:val="00557AF6"/>
    <w:rsid w:val="00557B0B"/>
    <w:rsid w:val="005603B0"/>
    <w:rsid w:val="00560706"/>
    <w:rsid w:val="0056096A"/>
    <w:rsid w:val="00560AF1"/>
    <w:rsid w:val="0056193F"/>
    <w:rsid w:val="005623D8"/>
    <w:rsid w:val="00562491"/>
    <w:rsid w:val="00562CDE"/>
    <w:rsid w:val="00563160"/>
    <w:rsid w:val="0056316C"/>
    <w:rsid w:val="00564809"/>
    <w:rsid w:val="005654CD"/>
    <w:rsid w:val="005655A5"/>
    <w:rsid w:val="005655AC"/>
    <w:rsid w:val="00566074"/>
    <w:rsid w:val="00566324"/>
    <w:rsid w:val="00566910"/>
    <w:rsid w:val="0056700A"/>
    <w:rsid w:val="00567E2F"/>
    <w:rsid w:val="00567E85"/>
    <w:rsid w:val="00567F79"/>
    <w:rsid w:val="0057031D"/>
    <w:rsid w:val="00570F7C"/>
    <w:rsid w:val="005710B6"/>
    <w:rsid w:val="005716BB"/>
    <w:rsid w:val="005726AB"/>
    <w:rsid w:val="005727AC"/>
    <w:rsid w:val="0057351F"/>
    <w:rsid w:val="00573C7D"/>
    <w:rsid w:val="005741A0"/>
    <w:rsid w:val="00574880"/>
    <w:rsid w:val="005752D9"/>
    <w:rsid w:val="00575A53"/>
    <w:rsid w:val="0057604B"/>
    <w:rsid w:val="005778A0"/>
    <w:rsid w:val="00577CBE"/>
    <w:rsid w:val="0058064C"/>
    <w:rsid w:val="00580A51"/>
    <w:rsid w:val="005826E5"/>
    <w:rsid w:val="005828A4"/>
    <w:rsid w:val="00583145"/>
    <w:rsid w:val="00583177"/>
    <w:rsid w:val="005832F2"/>
    <w:rsid w:val="00584C20"/>
    <w:rsid w:val="00585524"/>
    <w:rsid w:val="005855F5"/>
    <w:rsid w:val="00585689"/>
    <w:rsid w:val="00585834"/>
    <w:rsid w:val="0058684C"/>
    <w:rsid w:val="00586D81"/>
    <w:rsid w:val="0058720B"/>
    <w:rsid w:val="0058798E"/>
    <w:rsid w:val="00587997"/>
    <w:rsid w:val="005879B6"/>
    <w:rsid w:val="00587FE6"/>
    <w:rsid w:val="0059018B"/>
    <w:rsid w:val="005909C0"/>
    <w:rsid w:val="00590AD5"/>
    <w:rsid w:val="00590DF9"/>
    <w:rsid w:val="00591682"/>
    <w:rsid w:val="00591687"/>
    <w:rsid w:val="005916A0"/>
    <w:rsid w:val="00591CE5"/>
    <w:rsid w:val="00592205"/>
    <w:rsid w:val="0059260A"/>
    <w:rsid w:val="005944EF"/>
    <w:rsid w:val="005945FF"/>
    <w:rsid w:val="005946A7"/>
    <w:rsid w:val="005946AA"/>
    <w:rsid w:val="005948CF"/>
    <w:rsid w:val="00594932"/>
    <w:rsid w:val="00594B88"/>
    <w:rsid w:val="005954CF"/>
    <w:rsid w:val="005959B3"/>
    <w:rsid w:val="005960E1"/>
    <w:rsid w:val="0059610B"/>
    <w:rsid w:val="005961C3"/>
    <w:rsid w:val="005965EC"/>
    <w:rsid w:val="005968EB"/>
    <w:rsid w:val="00596DEC"/>
    <w:rsid w:val="005970DD"/>
    <w:rsid w:val="005971A4"/>
    <w:rsid w:val="00597C08"/>
    <w:rsid w:val="005A06D3"/>
    <w:rsid w:val="005A0B61"/>
    <w:rsid w:val="005A0D21"/>
    <w:rsid w:val="005A0E09"/>
    <w:rsid w:val="005A1D51"/>
    <w:rsid w:val="005A2617"/>
    <w:rsid w:val="005A2A37"/>
    <w:rsid w:val="005A2AF2"/>
    <w:rsid w:val="005A37AC"/>
    <w:rsid w:val="005A3B9A"/>
    <w:rsid w:val="005A3F9D"/>
    <w:rsid w:val="005A4339"/>
    <w:rsid w:val="005A4BE7"/>
    <w:rsid w:val="005A4E80"/>
    <w:rsid w:val="005A4FD2"/>
    <w:rsid w:val="005A5AA8"/>
    <w:rsid w:val="005A652F"/>
    <w:rsid w:val="005A6C1D"/>
    <w:rsid w:val="005A6E0E"/>
    <w:rsid w:val="005B00CA"/>
    <w:rsid w:val="005B0566"/>
    <w:rsid w:val="005B0C43"/>
    <w:rsid w:val="005B27B0"/>
    <w:rsid w:val="005B28AF"/>
    <w:rsid w:val="005B2D5B"/>
    <w:rsid w:val="005B2D9F"/>
    <w:rsid w:val="005B2DE9"/>
    <w:rsid w:val="005B32D1"/>
    <w:rsid w:val="005B3B77"/>
    <w:rsid w:val="005B43CC"/>
    <w:rsid w:val="005B4540"/>
    <w:rsid w:val="005B462F"/>
    <w:rsid w:val="005B66D5"/>
    <w:rsid w:val="005B672A"/>
    <w:rsid w:val="005B7B1B"/>
    <w:rsid w:val="005B7D2E"/>
    <w:rsid w:val="005B7E02"/>
    <w:rsid w:val="005C0237"/>
    <w:rsid w:val="005C03D4"/>
    <w:rsid w:val="005C06C7"/>
    <w:rsid w:val="005C0E4B"/>
    <w:rsid w:val="005C0ED9"/>
    <w:rsid w:val="005C12BA"/>
    <w:rsid w:val="005C164E"/>
    <w:rsid w:val="005C182E"/>
    <w:rsid w:val="005C24FC"/>
    <w:rsid w:val="005C32F8"/>
    <w:rsid w:val="005C39A5"/>
    <w:rsid w:val="005C5B1A"/>
    <w:rsid w:val="005C631F"/>
    <w:rsid w:val="005C70BE"/>
    <w:rsid w:val="005C7117"/>
    <w:rsid w:val="005D028C"/>
    <w:rsid w:val="005D08F9"/>
    <w:rsid w:val="005D0C73"/>
    <w:rsid w:val="005D18D7"/>
    <w:rsid w:val="005D2CF7"/>
    <w:rsid w:val="005D324C"/>
    <w:rsid w:val="005D34A6"/>
    <w:rsid w:val="005D3805"/>
    <w:rsid w:val="005D4571"/>
    <w:rsid w:val="005D54FD"/>
    <w:rsid w:val="005D57A4"/>
    <w:rsid w:val="005D63CD"/>
    <w:rsid w:val="005D659F"/>
    <w:rsid w:val="005D666B"/>
    <w:rsid w:val="005D6B78"/>
    <w:rsid w:val="005D6DEB"/>
    <w:rsid w:val="005D6F72"/>
    <w:rsid w:val="005D6FC5"/>
    <w:rsid w:val="005D71FB"/>
    <w:rsid w:val="005D72C9"/>
    <w:rsid w:val="005D78AB"/>
    <w:rsid w:val="005D7E12"/>
    <w:rsid w:val="005E0A32"/>
    <w:rsid w:val="005E16FE"/>
    <w:rsid w:val="005E1907"/>
    <w:rsid w:val="005E1CEA"/>
    <w:rsid w:val="005E25F0"/>
    <w:rsid w:val="005E2B1C"/>
    <w:rsid w:val="005E357A"/>
    <w:rsid w:val="005E35CF"/>
    <w:rsid w:val="005E3BE1"/>
    <w:rsid w:val="005E3C92"/>
    <w:rsid w:val="005E3D30"/>
    <w:rsid w:val="005E44F5"/>
    <w:rsid w:val="005E4574"/>
    <w:rsid w:val="005E4AFF"/>
    <w:rsid w:val="005E4C6F"/>
    <w:rsid w:val="005E4DD1"/>
    <w:rsid w:val="005E5854"/>
    <w:rsid w:val="005E5C95"/>
    <w:rsid w:val="005E679A"/>
    <w:rsid w:val="005E7A89"/>
    <w:rsid w:val="005E7DAC"/>
    <w:rsid w:val="005E7F2A"/>
    <w:rsid w:val="005F064A"/>
    <w:rsid w:val="005F1E40"/>
    <w:rsid w:val="005F1E54"/>
    <w:rsid w:val="005F2BDE"/>
    <w:rsid w:val="005F2CE6"/>
    <w:rsid w:val="005F329F"/>
    <w:rsid w:val="005F3615"/>
    <w:rsid w:val="005F37C0"/>
    <w:rsid w:val="005F3823"/>
    <w:rsid w:val="005F3E3B"/>
    <w:rsid w:val="005F403F"/>
    <w:rsid w:val="005F4072"/>
    <w:rsid w:val="005F4799"/>
    <w:rsid w:val="005F482F"/>
    <w:rsid w:val="005F48BC"/>
    <w:rsid w:val="005F511F"/>
    <w:rsid w:val="005F54FE"/>
    <w:rsid w:val="005F5919"/>
    <w:rsid w:val="005F6AB2"/>
    <w:rsid w:val="005F6B01"/>
    <w:rsid w:val="005F70B9"/>
    <w:rsid w:val="005F7640"/>
    <w:rsid w:val="005F7ACC"/>
    <w:rsid w:val="005F7FC0"/>
    <w:rsid w:val="0060063F"/>
    <w:rsid w:val="0060129C"/>
    <w:rsid w:val="00601C30"/>
    <w:rsid w:val="00602077"/>
    <w:rsid w:val="0060253B"/>
    <w:rsid w:val="00602D76"/>
    <w:rsid w:val="00602F66"/>
    <w:rsid w:val="00603268"/>
    <w:rsid w:val="00603B1E"/>
    <w:rsid w:val="00604273"/>
    <w:rsid w:val="006044B8"/>
    <w:rsid w:val="00604E3B"/>
    <w:rsid w:val="00605118"/>
    <w:rsid w:val="00605441"/>
    <w:rsid w:val="00605761"/>
    <w:rsid w:val="006057C0"/>
    <w:rsid w:val="006058D8"/>
    <w:rsid w:val="00605918"/>
    <w:rsid w:val="006064FF"/>
    <w:rsid w:val="00606B84"/>
    <w:rsid w:val="00606C09"/>
    <w:rsid w:val="00606F20"/>
    <w:rsid w:val="00607149"/>
    <w:rsid w:val="00607311"/>
    <w:rsid w:val="00607907"/>
    <w:rsid w:val="00607B0E"/>
    <w:rsid w:val="00607D2A"/>
    <w:rsid w:val="006100DD"/>
    <w:rsid w:val="00610213"/>
    <w:rsid w:val="00610DF3"/>
    <w:rsid w:val="00610E1C"/>
    <w:rsid w:val="00610EC1"/>
    <w:rsid w:val="006113AB"/>
    <w:rsid w:val="006113D0"/>
    <w:rsid w:val="00611480"/>
    <w:rsid w:val="00611CCD"/>
    <w:rsid w:val="00611E83"/>
    <w:rsid w:val="00611F3B"/>
    <w:rsid w:val="006132C4"/>
    <w:rsid w:val="0061336C"/>
    <w:rsid w:val="00613675"/>
    <w:rsid w:val="00613957"/>
    <w:rsid w:val="00614D55"/>
    <w:rsid w:val="006155C9"/>
    <w:rsid w:val="006159FD"/>
    <w:rsid w:val="0061645D"/>
    <w:rsid w:val="00616720"/>
    <w:rsid w:val="00617005"/>
    <w:rsid w:val="00617131"/>
    <w:rsid w:val="006175F0"/>
    <w:rsid w:val="0061793B"/>
    <w:rsid w:val="00617B07"/>
    <w:rsid w:val="00621429"/>
    <w:rsid w:val="00621C63"/>
    <w:rsid w:val="00621DB8"/>
    <w:rsid w:val="00622249"/>
    <w:rsid w:val="006230B3"/>
    <w:rsid w:val="006235E9"/>
    <w:rsid w:val="0062363A"/>
    <w:rsid w:val="00623685"/>
    <w:rsid w:val="00623704"/>
    <w:rsid w:val="0062463F"/>
    <w:rsid w:val="00624BC9"/>
    <w:rsid w:val="00625708"/>
    <w:rsid w:val="00625B19"/>
    <w:rsid w:val="006264C5"/>
    <w:rsid w:val="006266C1"/>
    <w:rsid w:val="00627C4C"/>
    <w:rsid w:val="00627EEB"/>
    <w:rsid w:val="00630453"/>
    <w:rsid w:val="00630464"/>
    <w:rsid w:val="00630484"/>
    <w:rsid w:val="00631941"/>
    <w:rsid w:val="00632142"/>
    <w:rsid w:val="00633B88"/>
    <w:rsid w:val="006341ED"/>
    <w:rsid w:val="00634748"/>
    <w:rsid w:val="00634A49"/>
    <w:rsid w:val="00634BB5"/>
    <w:rsid w:val="00634C81"/>
    <w:rsid w:val="00634E83"/>
    <w:rsid w:val="00636ED3"/>
    <w:rsid w:val="00637331"/>
    <w:rsid w:val="006375E7"/>
    <w:rsid w:val="0063799C"/>
    <w:rsid w:val="006379CE"/>
    <w:rsid w:val="00637AA1"/>
    <w:rsid w:val="00637CC6"/>
    <w:rsid w:val="00637DA4"/>
    <w:rsid w:val="00640279"/>
    <w:rsid w:val="00640411"/>
    <w:rsid w:val="00640E68"/>
    <w:rsid w:val="006414C1"/>
    <w:rsid w:val="00641A81"/>
    <w:rsid w:val="00641B35"/>
    <w:rsid w:val="0064271A"/>
    <w:rsid w:val="006427EE"/>
    <w:rsid w:val="006429A2"/>
    <w:rsid w:val="00642C6C"/>
    <w:rsid w:val="006430F0"/>
    <w:rsid w:val="0064336D"/>
    <w:rsid w:val="00643601"/>
    <w:rsid w:val="006444C3"/>
    <w:rsid w:val="0064477F"/>
    <w:rsid w:val="00644A5F"/>
    <w:rsid w:val="00644C6C"/>
    <w:rsid w:val="006450E6"/>
    <w:rsid w:val="006455A6"/>
    <w:rsid w:val="00646AA3"/>
    <w:rsid w:val="00646ED4"/>
    <w:rsid w:val="006475F6"/>
    <w:rsid w:val="006476DD"/>
    <w:rsid w:val="006477C6"/>
    <w:rsid w:val="00647986"/>
    <w:rsid w:val="00647DA1"/>
    <w:rsid w:val="00651AF4"/>
    <w:rsid w:val="00651C55"/>
    <w:rsid w:val="006522CB"/>
    <w:rsid w:val="00652400"/>
    <w:rsid w:val="00652463"/>
    <w:rsid w:val="00652B8F"/>
    <w:rsid w:val="00652E0B"/>
    <w:rsid w:val="0065371F"/>
    <w:rsid w:val="00653FC4"/>
    <w:rsid w:val="00654550"/>
    <w:rsid w:val="006546C7"/>
    <w:rsid w:val="00655481"/>
    <w:rsid w:val="00655577"/>
    <w:rsid w:val="0065560B"/>
    <w:rsid w:val="00656174"/>
    <w:rsid w:val="00656566"/>
    <w:rsid w:val="00656680"/>
    <w:rsid w:val="00656EDF"/>
    <w:rsid w:val="00656F13"/>
    <w:rsid w:val="00656FA6"/>
    <w:rsid w:val="00657005"/>
    <w:rsid w:val="006572B3"/>
    <w:rsid w:val="00657E64"/>
    <w:rsid w:val="00657EFE"/>
    <w:rsid w:val="00660066"/>
    <w:rsid w:val="00660216"/>
    <w:rsid w:val="00660B67"/>
    <w:rsid w:val="00661B26"/>
    <w:rsid w:val="006621C3"/>
    <w:rsid w:val="006622F6"/>
    <w:rsid w:val="00662632"/>
    <w:rsid w:val="00662644"/>
    <w:rsid w:val="00662773"/>
    <w:rsid w:val="00662A65"/>
    <w:rsid w:val="0066387D"/>
    <w:rsid w:val="00663AEB"/>
    <w:rsid w:val="00664980"/>
    <w:rsid w:val="00664C1D"/>
    <w:rsid w:val="00664DCE"/>
    <w:rsid w:val="00664EB3"/>
    <w:rsid w:val="006652F4"/>
    <w:rsid w:val="00665A73"/>
    <w:rsid w:val="00665B7A"/>
    <w:rsid w:val="00665D56"/>
    <w:rsid w:val="00665E98"/>
    <w:rsid w:val="006660AD"/>
    <w:rsid w:val="00666B8C"/>
    <w:rsid w:val="00666D37"/>
    <w:rsid w:val="00667459"/>
    <w:rsid w:val="00667B3C"/>
    <w:rsid w:val="00667DFC"/>
    <w:rsid w:val="006701CF"/>
    <w:rsid w:val="00670608"/>
    <w:rsid w:val="0067061C"/>
    <w:rsid w:val="00670878"/>
    <w:rsid w:val="00670C82"/>
    <w:rsid w:val="00671159"/>
    <w:rsid w:val="00671DA3"/>
    <w:rsid w:val="00671E62"/>
    <w:rsid w:val="00671ED9"/>
    <w:rsid w:val="006721EF"/>
    <w:rsid w:val="006731FA"/>
    <w:rsid w:val="0067402E"/>
    <w:rsid w:val="00674399"/>
    <w:rsid w:val="00674D67"/>
    <w:rsid w:val="0067515B"/>
    <w:rsid w:val="0067522A"/>
    <w:rsid w:val="0067633D"/>
    <w:rsid w:val="006763AF"/>
    <w:rsid w:val="00676677"/>
    <w:rsid w:val="00676D70"/>
    <w:rsid w:val="00677B06"/>
    <w:rsid w:val="0067A370"/>
    <w:rsid w:val="0067DB54"/>
    <w:rsid w:val="00680BAE"/>
    <w:rsid w:val="006812F1"/>
    <w:rsid w:val="00681E3C"/>
    <w:rsid w:val="006837AA"/>
    <w:rsid w:val="00683F4B"/>
    <w:rsid w:val="0068416C"/>
    <w:rsid w:val="0068487D"/>
    <w:rsid w:val="00684C0A"/>
    <w:rsid w:val="00684DB0"/>
    <w:rsid w:val="006850D7"/>
    <w:rsid w:val="00685230"/>
    <w:rsid w:val="00685D69"/>
    <w:rsid w:val="006873EE"/>
    <w:rsid w:val="006878C5"/>
    <w:rsid w:val="0069090F"/>
    <w:rsid w:val="00690D9D"/>
    <w:rsid w:val="00691538"/>
    <w:rsid w:val="00691721"/>
    <w:rsid w:val="00691A6D"/>
    <w:rsid w:val="00691D79"/>
    <w:rsid w:val="00692176"/>
    <w:rsid w:val="00692D25"/>
    <w:rsid w:val="00692F6F"/>
    <w:rsid w:val="0069324D"/>
    <w:rsid w:val="006935B8"/>
    <w:rsid w:val="0069487E"/>
    <w:rsid w:val="00695404"/>
    <w:rsid w:val="00695753"/>
    <w:rsid w:val="006957E4"/>
    <w:rsid w:val="00695899"/>
    <w:rsid w:val="00695D30"/>
    <w:rsid w:val="00696494"/>
    <w:rsid w:val="0069651A"/>
    <w:rsid w:val="0069D48D"/>
    <w:rsid w:val="006A006F"/>
    <w:rsid w:val="006A01A5"/>
    <w:rsid w:val="006A062C"/>
    <w:rsid w:val="006A0741"/>
    <w:rsid w:val="006A105F"/>
    <w:rsid w:val="006A118B"/>
    <w:rsid w:val="006A13CD"/>
    <w:rsid w:val="006A1575"/>
    <w:rsid w:val="006A1592"/>
    <w:rsid w:val="006A2518"/>
    <w:rsid w:val="006A3130"/>
    <w:rsid w:val="006A37ED"/>
    <w:rsid w:val="006A3941"/>
    <w:rsid w:val="006A3B99"/>
    <w:rsid w:val="006A3F8E"/>
    <w:rsid w:val="006A421F"/>
    <w:rsid w:val="006A44E6"/>
    <w:rsid w:val="006A470F"/>
    <w:rsid w:val="006A5785"/>
    <w:rsid w:val="006A5F86"/>
    <w:rsid w:val="006A65FD"/>
    <w:rsid w:val="006A6F56"/>
    <w:rsid w:val="006A7342"/>
    <w:rsid w:val="006A7483"/>
    <w:rsid w:val="006A7632"/>
    <w:rsid w:val="006A7A17"/>
    <w:rsid w:val="006A7AD0"/>
    <w:rsid w:val="006B059F"/>
    <w:rsid w:val="006B0922"/>
    <w:rsid w:val="006B0D1E"/>
    <w:rsid w:val="006B1022"/>
    <w:rsid w:val="006B174B"/>
    <w:rsid w:val="006B2330"/>
    <w:rsid w:val="006B29E5"/>
    <w:rsid w:val="006B3189"/>
    <w:rsid w:val="006B339B"/>
    <w:rsid w:val="006B55D9"/>
    <w:rsid w:val="006B56DA"/>
    <w:rsid w:val="006B570F"/>
    <w:rsid w:val="006B5C3C"/>
    <w:rsid w:val="006B5CC3"/>
    <w:rsid w:val="006B610E"/>
    <w:rsid w:val="006B653A"/>
    <w:rsid w:val="006B718B"/>
    <w:rsid w:val="006B7524"/>
    <w:rsid w:val="006B75E8"/>
    <w:rsid w:val="006B760E"/>
    <w:rsid w:val="006B7723"/>
    <w:rsid w:val="006C0100"/>
    <w:rsid w:val="006C0360"/>
    <w:rsid w:val="006C06AF"/>
    <w:rsid w:val="006C06B9"/>
    <w:rsid w:val="006C0A54"/>
    <w:rsid w:val="006C0D40"/>
    <w:rsid w:val="006C1200"/>
    <w:rsid w:val="006C148C"/>
    <w:rsid w:val="006C1AC9"/>
    <w:rsid w:val="006C1B27"/>
    <w:rsid w:val="006C1BFE"/>
    <w:rsid w:val="006C1D00"/>
    <w:rsid w:val="006C1F5E"/>
    <w:rsid w:val="006C205E"/>
    <w:rsid w:val="006C21BD"/>
    <w:rsid w:val="006C250C"/>
    <w:rsid w:val="006C25B9"/>
    <w:rsid w:val="006C28A4"/>
    <w:rsid w:val="006C2947"/>
    <w:rsid w:val="006C2C64"/>
    <w:rsid w:val="006C2E2D"/>
    <w:rsid w:val="006C32A3"/>
    <w:rsid w:val="006C3573"/>
    <w:rsid w:val="006C3761"/>
    <w:rsid w:val="006C3DF8"/>
    <w:rsid w:val="006C4102"/>
    <w:rsid w:val="006C41DD"/>
    <w:rsid w:val="006C422B"/>
    <w:rsid w:val="006C457B"/>
    <w:rsid w:val="006C4993"/>
    <w:rsid w:val="006C4E8B"/>
    <w:rsid w:val="006C5449"/>
    <w:rsid w:val="006C56DF"/>
    <w:rsid w:val="006C5974"/>
    <w:rsid w:val="006C59C9"/>
    <w:rsid w:val="006C5A73"/>
    <w:rsid w:val="006C5E2E"/>
    <w:rsid w:val="006C6175"/>
    <w:rsid w:val="006C684E"/>
    <w:rsid w:val="006C6B06"/>
    <w:rsid w:val="006C6EAB"/>
    <w:rsid w:val="006C6FF5"/>
    <w:rsid w:val="006C724E"/>
    <w:rsid w:val="006C739F"/>
    <w:rsid w:val="006C7AB8"/>
    <w:rsid w:val="006C7BDA"/>
    <w:rsid w:val="006C7D96"/>
    <w:rsid w:val="006D00F5"/>
    <w:rsid w:val="006D0ED0"/>
    <w:rsid w:val="006D0FE1"/>
    <w:rsid w:val="006D1340"/>
    <w:rsid w:val="006D1914"/>
    <w:rsid w:val="006D1BA9"/>
    <w:rsid w:val="006D1F82"/>
    <w:rsid w:val="006D2AEE"/>
    <w:rsid w:val="006D2BE5"/>
    <w:rsid w:val="006D3046"/>
    <w:rsid w:val="006D329A"/>
    <w:rsid w:val="006D4314"/>
    <w:rsid w:val="006D43AB"/>
    <w:rsid w:val="006D4A78"/>
    <w:rsid w:val="006D4E35"/>
    <w:rsid w:val="006D61E0"/>
    <w:rsid w:val="006D6452"/>
    <w:rsid w:val="006D67DB"/>
    <w:rsid w:val="006D6E39"/>
    <w:rsid w:val="006D7173"/>
    <w:rsid w:val="006D790B"/>
    <w:rsid w:val="006D7D6F"/>
    <w:rsid w:val="006E0317"/>
    <w:rsid w:val="006E041F"/>
    <w:rsid w:val="006E0890"/>
    <w:rsid w:val="006E0EB9"/>
    <w:rsid w:val="006E0F4E"/>
    <w:rsid w:val="006E16AF"/>
    <w:rsid w:val="006E1705"/>
    <w:rsid w:val="006E1901"/>
    <w:rsid w:val="006E1F1E"/>
    <w:rsid w:val="006E29A1"/>
    <w:rsid w:val="006E2A1A"/>
    <w:rsid w:val="006E2E11"/>
    <w:rsid w:val="006E352A"/>
    <w:rsid w:val="006E3AB8"/>
    <w:rsid w:val="006E3F05"/>
    <w:rsid w:val="006E40AA"/>
    <w:rsid w:val="006E4206"/>
    <w:rsid w:val="006E4371"/>
    <w:rsid w:val="006E440B"/>
    <w:rsid w:val="006E44F4"/>
    <w:rsid w:val="006E45D8"/>
    <w:rsid w:val="006E4F0D"/>
    <w:rsid w:val="006E5332"/>
    <w:rsid w:val="006E548B"/>
    <w:rsid w:val="006E59FD"/>
    <w:rsid w:val="006E5F1A"/>
    <w:rsid w:val="006E6571"/>
    <w:rsid w:val="006E6CDD"/>
    <w:rsid w:val="006E791F"/>
    <w:rsid w:val="006E7960"/>
    <w:rsid w:val="006E7F3A"/>
    <w:rsid w:val="006F02DC"/>
    <w:rsid w:val="006F0440"/>
    <w:rsid w:val="006F0671"/>
    <w:rsid w:val="006F0F42"/>
    <w:rsid w:val="006F1B1E"/>
    <w:rsid w:val="006F1D37"/>
    <w:rsid w:val="006F245F"/>
    <w:rsid w:val="006F2472"/>
    <w:rsid w:val="006F39CD"/>
    <w:rsid w:val="006F4145"/>
    <w:rsid w:val="006F4783"/>
    <w:rsid w:val="006F4789"/>
    <w:rsid w:val="006F4CBD"/>
    <w:rsid w:val="006F51B6"/>
    <w:rsid w:val="006F5CA4"/>
    <w:rsid w:val="006F63F3"/>
    <w:rsid w:val="006F6C7B"/>
    <w:rsid w:val="007000CC"/>
    <w:rsid w:val="007007D3"/>
    <w:rsid w:val="007009DA"/>
    <w:rsid w:val="007009DE"/>
    <w:rsid w:val="00700A80"/>
    <w:rsid w:val="00701212"/>
    <w:rsid w:val="00701427"/>
    <w:rsid w:val="007016C1"/>
    <w:rsid w:val="00701965"/>
    <w:rsid w:val="00701AA4"/>
    <w:rsid w:val="00701C47"/>
    <w:rsid w:val="0070324D"/>
    <w:rsid w:val="0070378A"/>
    <w:rsid w:val="0070379F"/>
    <w:rsid w:val="00703D35"/>
    <w:rsid w:val="00704A8F"/>
    <w:rsid w:val="00705EA7"/>
    <w:rsid w:val="00706E19"/>
    <w:rsid w:val="00706E1C"/>
    <w:rsid w:val="007074A2"/>
    <w:rsid w:val="00710BD7"/>
    <w:rsid w:val="00711876"/>
    <w:rsid w:val="00712DF8"/>
    <w:rsid w:val="007130C5"/>
    <w:rsid w:val="0071322A"/>
    <w:rsid w:val="007132FA"/>
    <w:rsid w:val="00713877"/>
    <w:rsid w:val="00713E81"/>
    <w:rsid w:val="00713FFC"/>
    <w:rsid w:val="0071430A"/>
    <w:rsid w:val="0071441D"/>
    <w:rsid w:val="007145EF"/>
    <w:rsid w:val="00714A16"/>
    <w:rsid w:val="00714FD8"/>
    <w:rsid w:val="00714FDB"/>
    <w:rsid w:val="0071543F"/>
    <w:rsid w:val="00715D8A"/>
    <w:rsid w:val="00716AC2"/>
    <w:rsid w:val="00717354"/>
    <w:rsid w:val="00717DA5"/>
    <w:rsid w:val="00717FF6"/>
    <w:rsid w:val="00720A3C"/>
    <w:rsid w:val="00721664"/>
    <w:rsid w:val="007219D9"/>
    <w:rsid w:val="00722282"/>
    <w:rsid w:val="00723042"/>
    <w:rsid w:val="00723CD4"/>
    <w:rsid w:val="00723DAE"/>
    <w:rsid w:val="00724ACB"/>
    <w:rsid w:val="00724CA5"/>
    <w:rsid w:val="00724DA7"/>
    <w:rsid w:val="00725634"/>
    <w:rsid w:val="0072603E"/>
    <w:rsid w:val="00726155"/>
    <w:rsid w:val="0072694F"/>
    <w:rsid w:val="00726D5F"/>
    <w:rsid w:val="00727A6A"/>
    <w:rsid w:val="00727DE3"/>
    <w:rsid w:val="007300F4"/>
    <w:rsid w:val="007304CD"/>
    <w:rsid w:val="00730610"/>
    <w:rsid w:val="00730763"/>
    <w:rsid w:val="00731AF6"/>
    <w:rsid w:val="00731BA8"/>
    <w:rsid w:val="007320AB"/>
    <w:rsid w:val="007320CA"/>
    <w:rsid w:val="00732483"/>
    <w:rsid w:val="00732596"/>
    <w:rsid w:val="00732804"/>
    <w:rsid w:val="00732CDA"/>
    <w:rsid w:val="00732E43"/>
    <w:rsid w:val="007331DC"/>
    <w:rsid w:val="007333EC"/>
    <w:rsid w:val="0073429A"/>
    <w:rsid w:val="00734417"/>
    <w:rsid w:val="007346C8"/>
    <w:rsid w:val="00734719"/>
    <w:rsid w:val="00734B16"/>
    <w:rsid w:val="00734C5B"/>
    <w:rsid w:val="00735A10"/>
    <w:rsid w:val="00735A93"/>
    <w:rsid w:val="00736C21"/>
    <w:rsid w:val="00736E57"/>
    <w:rsid w:val="007375D8"/>
    <w:rsid w:val="007376A6"/>
    <w:rsid w:val="00740282"/>
    <w:rsid w:val="00741639"/>
    <w:rsid w:val="007418C9"/>
    <w:rsid w:val="00741F6A"/>
    <w:rsid w:val="007423A1"/>
    <w:rsid w:val="00743F11"/>
    <w:rsid w:val="00744741"/>
    <w:rsid w:val="00744E59"/>
    <w:rsid w:val="00745B20"/>
    <w:rsid w:val="00745F04"/>
    <w:rsid w:val="007461F1"/>
    <w:rsid w:val="0074657C"/>
    <w:rsid w:val="00747015"/>
    <w:rsid w:val="00747412"/>
    <w:rsid w:val="007474E7"/>
    <w:rsid w:val="00747B5C"/>
    <w:rsid w:val="007506AA"/>
    <w:rsid w:val="00750948"/>
    <w:rsid w:val="00750E8E"/>
    <w:rsid w:val="00751BC7"/>
    <w:rsid w:val="00751D1D"/>
    <w:rsid w:val="0075291A"/>
    <w:rsid w:val="00753813"/>
    <w:rsid w:val="00753C11"/>
    <w:rsid w:val="0075461C"/>
    <w:rsid w:val="00754A44"/>
    <w:rsid w:val="00754A7B"/>
    <w:rsid w:val="00754D23"/>
    <w:rsid w:val="00755BE9"/>
    <w:rsid w:val="00756172"/>
    <w:rsid w:val="0075662F"/>
    <w:rsid w:val="007567B4"/>
    <w:rsid w:val="00756C58"/>
    <w:rsid w:val="007576E6"/>
    <w:rsid w:val="00760474"/>
    <w:rsid w:val="00760932"/>
    <w:rsid w:val="00760975"/>
    <w:rsid w:val="00761141"/>
    <w:rsid w:val="0076193E"/>
    <w:rsid w:val="00761C69"/>
    <w:rsid w:val="00762086"/>
    <w:rsid w:val="007629DC"/>
    <w:rsid w:val="00763707"/>
    <w:rsid w:val="007639A9"/>
    <w:rsid w:val="007646D7"/>
    <w:rsid w:val="00764EA6"/>
    <w:rsid w:val="0076605B"/>
    <w:rsid w:val="0076642A"/>
    <w:rsid w:val="0076715C"/>
    <w:rsid w:val="007671FA"/>
    <w:rsid w:val="007701D1"/>
    <w:rsid w:val="00770354"/>
    <w:rsid w:val="0077057B"/>
    <w:rsid w:val="007715E3"/>
    <w:rsid w:val="00771AE2"/>
    <w:rsid w:val="00771DF5"/>
    <w:rsid w:val="00772043"/>
    <w:rsid w:val="00772388"/>
    <w:rsid w:val="00772392"/>
    <w:rsid w:val="0077239E"/>
    <w:rsid w:val="00772769"/>
    <w:rsid w:val="00772CDC"/>
    <w:rsid w:val="00774046"/>
    <w:rsid w:val="00774741"/>
    <w:rsid w:val="00774C34"/>
    <w:rsid w:val="00775697"/>
    <w:rsid w:val="00775724"/>
    <w:rsid w:val="00775A01"/>
    <w:rsid w:val="00775A3A"/>
    <w:rsid w:val="0077624E"/>
    <w:rsid w:val="00776793"/>
    <w:rsid w:val="00776B0D"/>
    <w:rsid w:val="0078001A"/>
    <w:rsid w:val="00780157"/>
    <w:rsid w:val="007802B0"/>
    <w:rsid w:val="0078071B"/>
    <w:rsid w:val="007809F3"/>
    <w:rsid w:val="00780B4B"/>
    <w:rsid w:val="00780BE5"/>
    <w:rsid w:val="0078164B"/>
    <w:rsid w:val="00781CDD"/>
    <w:rsid w:val="00782877"/>
    <w:rsid w:val="00782CC3"/>
    <w:rsid w:val="00782E30"/>
    <w:rsid w:val="00783947"/>
    <w:rsid w:val="0078398B"/>
    <w:rsid w:val="007839FA"/>
    <w:rsid w:val="00783BFA"/>
    <w:rsid w:val="00784A71"/>
    <w:rsid w:val="00784BDD"/>
    <w:rsid w:val="00785783"/>
    <w:rsid w:val="00785831"/>
    <w:rsid w:val="00785A11"/>
    <w:rsid w:val="00785A4B"/>
    <w:rsid w:val="00785D0B"/>
    <w:rsid w:val="00786885"/>
    <w:rsid w:val="00786D05"/>
    <w:rsid w:val="00786FD3"/>
    <w:rsid w:val="007873D0"/>
    <w:rsid w:val="007878BB"/>
    <w:rsid w:val="007901A3"/>
    <w:rsid w:val="007901C8"/>
    <w:rsid w:val="00790481"/>
    <w:rsid w:val="007915F2"/>
    <w:rsid w:val="00791B77"/>
    <w:rsid w:val="007921A0"/>
    <w:rsid w:val="0079388B"/>
    <w:rsid w:val="00793BC4"/>
    <w:rsid w:val="007940FE"/>
    <w:rsid w:val="00794128"/>
    <w:rsid w:val="0079453C"/>
    <w:rsid w:val="00794689"/>
    <w:rsid w:val="007950F7"/>
    <w:rsid w:val="007953BE"/>
    <w:rsid w:val="00795C94"/>
    <w:rsid w:val="00796794"/>
    <w:rsid w:val="00796B0E"/>
    <w:rsid w:val="007972E6"/>
    <w:rsid w:val="007A06E8"/>
    <w:rsid w:val="007A18CA"/>
    <w:rsid w:val="007A1CAC"/>
    <w:rsid w:val="007A1E56"/>
    <w:rsid w:val="007A1EBF"/>
    <w:rsid w:val="007A25FD"/>
    <w:rsid w:val="007A2F8C"/>
    <w:rsid w:val="007A3247"/>
    <w:rsid w:val="007A381B"/>
    <w:rsid w:val="007A4BC7"/>
    <w:rsid w:val="007A4E37"/>
    <w:rsid w:val="007A4F8F"/>
    <w:rsid w:val="007A519D"/>
    <w:rsid w:val="007A57B1"/>
    <w:rsid w:val="007A58EB"/>
    <w:rsid w:val="007A5A56"/>
    <w:rsid w:val="007A6A52"/>
    <w:rsid w:val="007A6D2D"/>
    <w:rsid w:val="007A7361"/>
    <w:rsid w:val="007B0912"/>
    <w:rsid w:val="007B11DF"/>
    <w:rsid w:val="007B1498"/>
    <w:rsid w:val="007B1997"/>
    <w:rsid w:val="007B1A7D"/>
    <w:rsid w:val="007B2309"/>
    <w:rsid w:val="007B25AD"/>
    <w:rsid w:val="007B27AE"/>
    <w:rsid w:val="007B2B7B"/>
    <w:rsid w:val="007B2BA2"/>
    <w:rsid w:val="007B3059"/>
    <w:rsid w:val="007B33B9"/>
    <w:rsid w:val="007B3692"/>
    <w:rsid w:val="007B3A2E"/>
    <w:rsid w:val="007B44AC"/>
    <w:rsid w:val="007B497B"/>
    <w:rsid w:val="007B4A19"/>
    <w:rsid w:val="007B5B4B"/>
    <w:rsid w:val="007B5B75"/>
    <w:rsid w:val="007B5FCB"/>
    <w:rsid w:val="007B67EF"/>
    <w:rsid w:val="007B6A30"/>
    <w:rsid w:val="007C0161"/>
    <w:rsid w:val="007C0455"/>
    <w:rsid w:val="007C0460"/>
    <w:rsid w:val="007C06A9"/>
    <w:rsid w:val="007C08D9"/>
    <w:rsid w:val="007C0CD9"/>
    <w:rsid w:val="007C0E33"/>
    <w:rsid w:val="007C12E4"/>
    <w:rsid w:val="007C1532"/>
    <w:rsid w:val="007C1CEB"/>
    <w:rsid w:val="007C1ED3"/>
    <w:rsid w:val="007C2112"/>
    <w:rsid w:val="007C26CC"/>
    <w:rsid w:val="007C26D6"/>
    <w:rsid w:val="007C2B8F"/>
    <w:rsid w:val="007C387A"/>
    <w:rsid w:val="007C38FD"/>
    <w:rsid w:val="007C3A95"/>
    <w:rsid w:val="007C41C7"/>
    <w:rsid w:val="007C542C"/>
    <w:rsid w:val="007C5585"/>
    <w:rsid w:val="007C56F0"/>
    <w:rsid w:val="007C5BF1"/>
    <w:rsid w:val="007C6542"/>
    <w:rsid w:val="007C6725"/>
    <w:rsid w:val="007C7D43"/>
    <w:rsid w:val="007D0AC7"/>
    <w:rsid w:val="007D1046"/>
    <w:rsid w:val="007D19B5"/>
    <w:rsid w:val="007D2047"/>
    <w:rsid w:val="007D21CB"/>
    <w:rsid w:val="007D260C"/>
    <w:rsid w:val="007D2847"/>
    <w:rsid w:val="007D2AAF"/>
    <w:rsid w:val="007D30FB"/>
    <w:rsid w:val="007D3199"/>
    <w:rsid w:val="007D3380"/>
    <w:rsid w:val="007D351B"/>
    <w:rsid w:val="007D4347"/>
    <w:rsid w:val="007D4373"/>
    <w:rsid w:val="007D49E3"/>
    <w:rsid w:val="007D4CD4"/>
    <w:rsid w:val="007D5491"/>
    <w:rsid w:val="007D5D9E"/>
    <w:rsid w:val="007D66DF"/>
    <w:rsid w:val="007D67D5"/>
    <w:rsid w:val="007D7375"/>
    <w:rsid w:val="007D7409"/>
    <w:rsid w:val="007D7D63"/>
    <w:rsid w:val="007E0262"/>
    <w:rsid w:val="007E082E"/>
    <w:rsid w:val="007E0846"/>
    <w:rsid w:val="007E09C9"/>
    <w:rsid w:val="007E0A0B"/>
    <w:rsid w:val="007E0DEC"/>
    <w:rsid w:val="007E13F0"/>
    <w:rsid w:val="007E170B"/>
    <w:rsid w:val="007E1A8B"/>
    <w:rsid w:val="007E1FF6"/>
    <w:rsid w:val="007E2788"/>
    <w:rsid w:val="007E2895"/>
    <w:rsid w:val="007E30B1"/>
    <w:rsid w:val="007E3645"/>
    <w:rsid w:val="007E3683"/>
    <w:rsid w:val="007E3AB3"/>
    <w:rsid w:val="007E3C98"/>
    <w:rsid w:val="007E3C9A"/>
    <w:rsid w:val="007E403C"/>
    <w:rsid w:val="007E4524"/>
    <w:rsid w:val="007E455F"/>
    <w:rsid w:val="007E465C"/>
    <w:rsid w:val="007E46CC"/>
    <w:rsid w:val="007E4C88"/>
    <w:rsid w:val="007E4FFA"/>
    <w:rsid w:val="007E5108"/>
    <w:rsid w:val="007E5515"/>
    <w:rsid w:val="007E5CF3"/>
    <w:rsid w:val="007E6ABF"/>
    <w:rsid w:val="007E6CBF"/>
    <w:rsid w:val="007E6E5A"/>
    <w:rsid w:val="007E789B"/>
    <w:rsid w:val="007E7BCB"/>
    <w:rsid w:val="007F0D1A"/>
    <w:rsid w:val="007F0F0A"/>
    <w:rsid w:val="007F1221"/>
    <w:rsid w:val="007F136F"/>
    <w:rsid w:val="007F27A5"/>
    <w:rsid w:val="007F283C"/>
    <w:rsid w:val="007F3338"/>
    <w:rsid w:val="007F3E03"/>
    <w:rsid w:val="007F3EE3"/>
    <w:rsid w:val="007F4662"/>
    <w:rsid w:val="007F4CD6"/>
    <w:rsid w:val="007F56A4"/>
    <w:rsid w:val="007F6DD8"/>
    <w:rsid w:val="007F72FE"/>
    <w:rsid w:val="007F7A2B"/>
    <w:rsid w:val="007F7B94"/>
    <w:rsid w:val="007F7DD0"/>
    <w:rsid w:val="00800013"/>
    <w:rsid w:val="00800452"/>
    <w:rsid w:val="00800749"/>
    <w:rsid w:val="00801DD3"/>
    <w:rsid w:val="008020F8"/>
    <w:rsid w:val="008022E1"/>
    <w:rsid w:val="008027C6"/>
    <w:rsid w:val="00802CC2"/>
    <w:rsid w:val="00802D0B"/>
    <w:rsid w:val="00803B18"/>
    <w:rsid w:val="0080512F"/>
    <w:rsid w:val="0080598F"/>
    <w:rsid w:val="0080647C"/>
    <w:rsid w:val="00806E8F"/>
    <w:rsid w:val="00807D88"/>
    <w:rsid w:val="0081075F"/>
    <w:rsid w:val="008108E7"/>
    <w:rsid w:val="00810C23"/>
    <w:rsid w:val="008115AB"/>
    <w:rsid w:val="00811842"/>
    <w:rsid w:val="00811B26"/>
    <w:rsid w:val="0081203E"/>
    <w:rsid w:val="00813634"/>
    <w:rsid w:val="00813822"/>
    <w:rsid w:val="00813A65"/>
    <w:rsid w:val="00813B99"/>
    <w:rsid w:val="00813F3E"/>
    <w:rsid w:val="008141EA"/>
    <w:rsid w:val="00816220"/>
    <w:rsid w:val="008168B0"/>
    <w:rsid w:val="00816B0C"/>
    <w:rsid w:val="00817950"/>
    <w:rsid w:val="00820407"/>
    <w:rsid w:val="00820445"/>
    <w:rsid w:val="00820EB3"/>
    <w:rsid w:val="0082160A"/>
    <w:rsid w:val="0082167D"/>
    <w:rsid w:val="0082178E"/>
    <w:rsid w:val="00822385"/>
    <w:rsid w:val="00822970"/>
    <w:rsid w:val="00822CF1"/>
    <w:rsid w:val="008233D0"/>
    <w:rsid w:val="0082361F"/>
    <w:rsid w:val="008236D1"/>
    <w:rsid w:val="008249C3"/>
    <w:rsid w:val="00824AAE"/>
    <w:rsid w:val="00825E32"/>
    <w:rsid w:val="008262A0"/>
    <w:rsid w:val="008262F2"/>
    <w:rsid w:val="00826AF3"/>
    <w:rsid w:val="00826B3F"/>
    <w:rsid w:val="00826BC3"/>
    <w:rsid w:val="00826D0E"/>
    <w:rsid w:val="00827051"/>
    <w:rsid w:val="0082760C"/>
    <w:rsid w:val="00827A22"/>
    <w:rsid w:val="00827C23"/>
    <w:rsid w:val="00830432"/>
    <w:rsid w:val="008304E0"/>
    <w:rsid w:val="0083074D"/>
    <w:rsid w:val="008309F3"/>
    <w:rsid w:val="00830F56"/>
    <w:rsid w:val="008313F7"/>
    <w:rsid w:val="008314EF"/>
    <w:rsid w:val="00831660"/>
    <w:rsid w:val="00832FD2"/>
    <w:rsid w:val="0083334D"/>
    <w:rsid w:val="00833492"/>
    <w:rsid w:val="008334CE"/>
    <w:rsid w:val="0083382A"/>
    <w:rsid w:val="00833A89"/>
    <w:rsid w:val="00833BFE"/>
    <w:rsid w:val="00833CAB"/>
    <w:rsid w:val="00834109"/>
    <w:rsid w:val="00834486"/>
    <w:rsid w:val="00835021"/>
    <w:rsid w:val="00836468"/>
    <w:rsid w:val="008369EA"/>
    <w:rsid w:val="00836B95"/>
    <w:rsid w:val="00836C42"/>
    <w:rsid w:val="0083795E"/>
    <w:rsid w:val="0084005A"/>
    <w:rsid w:val="00840208"/>
    <w:rsid w:val="008405E3"/>
    <w:rsid w:val="008409A4"/>
    <w:rsid w:val="00840D9C"/>
    <w:rsid w:val="00841027"/>
    <w:rsid w:val="00841C1E"/>
    <w:rsid w:val="008423E2"/>
    <w:rsid w:val="0084242D"/>
    <w:rsid w:val="00842969"/>
    <w:rsid w:val="00842A17"/>
    <w:rsid w:val="00842CC5"/>
    <w:rsid w:val="00843375"/>
    <w:rsid w:val="008435F6"/>
    <w:rsid w:val="00843F95"/>
    <w:rsid w:val="00844867"/>
    <w:rsid w:val="00844AC6"/>
    <w:rsid w:val="00844B75"/>
    <w:rsid w:val="00844BC0"/>
    <w:rsid w:val="008463D1"/>
    <w:rsid w:val="00846CF1"/>
    <w:rsid w:val="0084752F"/>
    <w:rsid w:val="00847CF2"/>
    <w:rsid w:val="008501F0"/>
    <w:rsid w:val="00850588"/>
    <w:rsid w:val="008506DA"/>
    <w:rsid w:val="0085112A"/>
    <w:rsid w:val="008519E5"/>
    <w:rsid w:val="00851AAA"/>
    <w:rsid w:val="00852C45"/>
    <w:rsid w:val="00852FB9"/>
    <w:rsid w:val="0085305B"/>
    <w:rsid w:val="008536F6"/>
    <w:rsid w:val="00853F48"/>
    <w:rsid w:val="008544BC"/>
    <w:rsid w:val="008549DD"/>
    <w:rsid w:val="00854AD6"/>
    <w:rsid w:val="00854F69"/>
    <w:rsid w:val="00855302"/>
    <w:rsid w:val="00855693"/>
    <w:rsid w:val="00855828"/>
    <w:rsid w:val="00855F04"/>
    <w:rsid w:val="008569DF"/>
    <w:rsid w:val="00856F2E"/>
    <w:rsid w:val="00857727"/>
    <w:rsid w:val="0085794D"/>
    <w:rsid w:val="00857AC4"/>
    <w:rsid w:val="00857CD5"/>
    <w:rsid w:val="00857F68"/>
    <w:rsid w:val="00857FE7"/>
    <w:rsid w:val="0085D6E6"/>
    <w:rsid w:val="008601E2"/>
    <w:rsid w:val="008608F4"/>
    <w:rsid w:val="00860B45"/>
    <w:rsid w:val="00860BAA"/>
    <w:rsid w:val="00860D87"/>
    <w:rsid w:val="008612E6"/>
    <w:rsid w:val="0086292B"/>
    <w:rsid w:val="008631DC"/>
    <w:rsid w:val="0086328B"/>
    <w:rsid w:val="008634B5"/>
    <w:rsid w:val="0086406A"/>
    <w:rsid w:val="00864790"/>
    <w:rsid w:val="00864E7A"/>
    <w:rsid w:val="00864FEA"/>
    <w:rsid w:val="00865072"/>
    <w:rsid w:val="008654FE"/>
    <w:rsid w:val="00865659"/>
    <w:rsid w:val="00865DE3"/>
    <w:rsid w:val="00865DEB"/>
    <w:rsid w:val="00866035"/>
    <w:rsid w:val="00866A90"/>
    <w:rsid w:val="0086736B"/>
    <w:rsid w:val="00867756"/>
    <w:rsid w:val="00867C5D"/>
    <w:rsid w:val="00867E18"/>
    <w:rsid w:val="008700E1"/>
    <w:rsid w:val="00870DF8"/>
    <w:rsid w:val="008713CE"/>
    <w:rsid w:val="0087155F"/>
    <w:rsid w:val="008716B8"/>
    <w:rsid w:val="00871B02"/>
    <w:rsid w:val="00872003"/>
    <w:rsid w:val="00872DBC"/>
    <w:rsid w:val="00872E71"/>
    <w:rsid w:val="008735D2"/>
    <w:rsid w:val="008738F1"/>
    <w:rsid w:val="00873E5F"/>
    <w:rsid w:val="00874A97"/>
    <w:rsid w:val="00875129"/>
    <w:rsid w:val="00875D67"/>
    <w:rsid w:val="00876339"/>
    <w:rsid w:val="008765A1"/>
    <w:rsid w:val="00876625"/>
    <w:rsid w:val="00876DA7"/>
    <w:rsid w:val="0087743B"/>
    <w:rsid w:val="008775F2"/>
    <w:rsid w:val="008778CC"/>
    <w:rsid w:val="00877E38"/>
    <w:rsid w:val="00880291"/>
    <w:rsid w:val="00880801"/>
    <w:rsid w:val="008817A6"/>
    <w:rsid w:val="00881B06"/>
    <w:rsid w:val="00881F95"/>
    <w:rsid w:val="008827D8"/>
    <w:rsid w:val="00882819"/>
    <w:rsid w:val="00882F90"/>
    <w:rsid w:val="0088389C"/>
    <w:rsid w:val="008839DC"/>
    <w:rsid w:val="00883AC5"/>
    <w:rsid w:val="00884315"/>
    <w:rsid w:val="0088431F"/>
    <w:rsid w:val="00884369"/>
    <w:rsid w:val="0088442A"/>
    <w:rsid w:val="00884B75"/>
    <w:rsid w:val="00884DF4"/>
    <w:rsid w:val="00885018"/>
    <w:rsid w:val="008850DC"/>
    <w:rsid w:val="008857A2"/>
    <w:rsid w:val="00885AF8"/>
    <w:rsid w:val="00885CAB"/>
    <w:rsid w:val="00885E5B"/>
    <w:rsid w:val="0088639C"/>
    <w:rsid w:val="0088648B"/>
    <w:rsid w:val="0088683C"/>
    <w:rsid w:val="00887702"/>
    <w:rsid w:val="00887B72"/>
    <w:rsid w:val="00887E13"/>
    <w:rsid w:val="0089039B"/>
    <w:rsid w:val="0089116F"/>
    <w:rsid w:val="008917B2"/>
    <w:rsid w:val="00891B70"/>
    <w:rsid w:val="00892031"/>
    <w:rsid w:val="00892537"/>
    <w:rsid w:val="00892DAD"/>
    <w:rsid w:val="00893048"/>
    <w:rsid w:val="00893426"/>
    <w:rsid w:val="0089394D"/>
    <w:rsid w:val="00894BA5"/>
    <w:rsid w:val="00894DA8"/>
    <w:rsid w:val="00894DB7"/>
    <w:rsid w:val="00895281"/>
    <w:rsid w:val="0089616D"/>
    <w:rsid w:val="0089680F"/>
    <w:rsid w:val="00896C5C"/>
    <w:rsid w:val="00896F65"/>
    <w:rsid w:val="00897122"/>
    <w:rsid w:val="008A1475"/>
    <w:rsid w:val="008A197F"/>
    <w:rsid w:val="008A202F"/>
    <w:rsid w:val="008A2E82"/>
    <w:rsid w:val="008A3206"/>
    <w:rsid w:val="008A3450"/>
    <w:rsid w:val="008A4065"/>
    <w:rsid w:val="008A47A3"/>
    <w:rsid w:val="008A4C74"/>
    <w:rsid w:val="008A51C2"/>
    <w:rsid w:val="008A5444"/>
    <w:rsid w:val="008A5597"/>
    <w:rsid w:val="008A5F81"/>
    <w:rsid w:val="008A6344"/>
    <w:rsid w:val="008A7168"/>
    <w:rsid w:val="008A75E2"/>
    <w:rsid w:val="008A7A60"/>
    <w:rsid w:val="008A7BA9"/>
    <w:rsid w:val="008B031F"/>
    <w:rsid w:val="008B03D2"/>
    <w:rsid w:val="008B0A6E"/>
    <w:rsid w:val="008B14B8"/>
    <w:rsid w:val="008B1791"/>
    <w:rsid w:val="008B1C4A"/>
    <w:rsid w:val="008B1EA0"/>
    <w:rsid w:val="008B1F3F"/>
    <w:rsid w:val="008B2020"/>
    <w:rsid w:val="008B2C21"/>
    <w:rsid w:val="008B336F"/>
    <w:rsid w:val="008B33A6"/>
    <w:rsid w:val="008B3708"/>
    <w:rsid w:val="008B3B6B"/>
    <w:rsid w:val="008B3F5C"/>
    <w:rsid w:val="008B4FA4"/>
    <w:rsid w:val="008B5A2E"/>
    <w:rsid w:val="008B6084"/>
    <w:rsid w:val="008B6244"/>
    <w:rsid w:val="008B65DD"/>
    <w:rsid w:val="008B704B"/>
    <w:rsid w:val="008B7571"/>
    <w:rsid w:val="008B76F8"/>
    <w:rsid w:val="008B7B97"/>
    <w:rsid w:val="008B7CBE"/>
    <w:rsid w:val="008B7DB8"/>
    <w:rsid w:val="008C0EB6"/>
    <w:rsid w:val="008C1306"/>
    <w:rsid w:val="008C2671"/>
    <w:rsid w:val="008C3AB2"/>
    <w:rsid w:val="008C4D15"/>
    <w:rsid w:val="008C4D73"/>
    <w:rsid w:val="008C518D"/>
    <w:rsid w:val="008C5459"/>
    <w:rsid w:val="008C572C"/>
    <w:rsid w:val="008C5BF8"/>
    <w:rsid w:val="008C665C"/>
    <w:rsid w:val="008C6765"/>
    <w:rsid w:val="008C6B6A"/>
    <w:rsid w:val="008C75D4"/>
    <w:rsid w:val="008C7A6D"/>
    <w:rsid w:val="008C7A94"/>
    <w:rsid w:val="008C7AF3"/>
    <w:rsid w:val="008D0DDB"/>
    <w:rsid w:val="008D21F8"/>
    <w:rsid w:val="008D2413"/>
    <w:rsid w:val="008D2BDD"/>
    <w:rsid w:val="008D4193"/>
    <w:rsid w:val="008D4280"/>
    <w:rsid w:val="008D43D7"/>
    <w:rsid w:val="008D53A1"/>
    <w:rsid w:val="008D5608"/>
    <w:rsid w:val="008D56ED"/>
    <w:rsid w:val="008D6690"/>
    <w:rsid w:val="008D68ED"/>
    <w:rsid w:val="008D69B4"/>
    <w:rsid w:val="008D783F"/>
    <w:rsid w:val="008D7D20"/>
    <w:rsid w:val="008E09C4"/>
    <w:rsid w:val="008E09CB"/>
    <w:rsid w:val="008E0BD6"/>
    <w:rsid w:val="008E0CC8"/>
    <w:rsid w:val="008E1537"/>
    <w:rsid w:val="008E1829"/>
    <w:rsid w:val="008E3BBA"/>
    <w:rsid w:val="008E3F4C"/>
    <w:rsid w:val="008E4181"/>
    <w:rsid w:val="008E4661"/>
    <w:rsid w:val="008E4E7F"/>
    <w:rsid w:val="008E53E5"/>
    <w:rsid w:val="008E60AF"/>
    <w:rsid w:val="008E6320"/>
    <w:rsid w:val="008E6EE9"/>
    <w:rsid w:val="008E7585"/>
    <w:rsid w:val="008F0B52"/>
    <w:rsid w:val="008F0F15"/>
    <w:rsid w:val="008F19B8"/>
    <w:rsid w:val="008F2A4F"/>
    <w:rsid w:val="008F2B45"/>
    <w:rsid w:val="008F2CC1"/>
    <w:rsid w:val="008F3127"/>
    <w:rsid w:val="008F4446"/>
    <w:rsid w:val="008F46F6"/>
    <w:rsid w:val="008F46FD"/>
    <w:rsid w:val="008F4B6C"/>
    <w:rsid w:val="008F551D"/>
    <w:rsid w:val="008F5EA9"/>
    <w:rsid w:val="008F6768"/>
    <w:rsid w:val="008F6941"/>
    <w:rsid w:val="008F6B4F"/>
    <w:rsid w:val="008F6E8F"/>
    <w:rsid w:val="008F7379"/>
    <w:rsid w:val="008F7816"/>
    <w:rsid w:val="00900455"/>
    <w:rsid w:val="009004EF"/>
    <w:rsid w:val="00900E5B"/>
    <w:rsid w:val="00901310"/>
    <w:rsid w:val="009014F4"/>
    <w:rsid w:val="0090159A"/>
    <w:rsid w:val="0090164A"/>
    <w:rsid w:val="00901DF6"/>
    <w:rsid w:val="00902101"/>
    <w:rsid w:val="009024D9"/>
    <w:rsid w:val="00902DC1"/>
    <w:rsid w:val="009031D3"/>
    <w:rsid w:val="009038CD"/>
    <w:rsid w:val="0090432A"/>
    <w:rsid w:val="0090469B"/>
    <w:rsid w:val="00904717"/>
    <w:rsid w:val="009048F3"/>
    <w:rsid w:val="00904A39"/>
    <w:rsid w:val="00904F61"/>
    <w:rsid w:val="009065DB"/>
    <w:rsid w:val="0090686D"/>
    <w:rsid w:val="00906AF5"/>
    <w:rsid w:val="00907753"/>
    <w:rsid w:val="00907806"/>
    <w:rsid w:val="00907969"/>
    <w:rsid w:val="00910ED4"/>
    <w:rsid w:val="00910FE4"/>
    <w:rsid w:val="0091137A"/>
    <w:rsid w:val="009115F8"/>
    <w:rsid w:val="00911AEE"/>
    <w:rsid w:val="00911C23"/>
    <w:rsid w:val="00912075"/>
    <w:rsid w:val="00912132"/>
    <w:rsid w:val="009124F2"/>
    <w:rsid w:val="00912794"/>
    <w:rsid w:val="00912911"/>
    <w:rsid w:val="00912B21"/>
    <w:rsid w:val="009133F4"/>
    <w:rsid w:val="00913634"/>
    <w:rsid w:val="009136F0"/>
    <w:rsid w:val="0091385D"/>
    <w:rsid w:val="009139B3"/>
    <w:rsid w:val="00913B4A"/>
    <w:rsid w:val="00914066"/>
    <w:rsid w:val="0091493D"/>
    <w:rsid w:val="0091500D"/>
    <w:rsid w:val="009151E3"/>
    <w:rsid w:val="00915324"/>
    <w:rsid w:val="00915444"/>
    <w:rsid w:val="0091589F"/>
    <w:rsid w:val="009161FD"/>
    <w:rsid w:val="009167F1"/>
    <w:rsid w:val="009168FD"/>
    <w:rsid w:val="00916A08"/>
    <w:rsid w:val="00916DA0"/>
    <w:rsid w:val="00917183"/>
    <w:rsid w:val="00917330"/>
    <w:rsid w:val="009174EB"/>
    <w:rsid w:val="00917920"/>
    <w:rsid w:val="00917D8F"/>
    <w:rsid w:val="00920340"/>
    <w:rsid w:val="009207E6"/>
    <w:rsid w:val="00920C3D"/>
    <w:rsid w:val="00921A6D"/>
    <w:rsid w:val="009238A7"/>
    <w:rsid w:val="00923B69"/>
    <w:rsid w:val="00923E62"/>
    <w:rsid w:val="00923F69"/>
    <w:rsid w:val="00924985"/>
    <w:rsid w:val="00924CAD"/>
    <w:rsid w:val="00924E7C"/>
    <w:rsid w:val="00925152"/>
    <w:rsid w:val="00925285"/>
    <w:rsid w:val="0092678C"/>
    <w:rsid w:val="0092753A"/>
    <w:rsid w:val="0092753E"/>
    <w:rsid w:val="009275B6"/>
    <w:rsid w:val="00927B4D"/>
    <w:rsid w:val="00930FB8"/>
    <w:rsid w:val="00931BB1"/>
    <w:rsid w:val="00931EE2"/>
    <w:rsid w:val="00932581"/>
    <w:rsid w:val="00933DF2"/>
    <w:rsid w:val="009342AB"/>
    <w:rsid w:val="009342CE"/>
    <w:rsid w:val="009343A0"/>
    <w:rsid w:val="00934437"/>
    <w:rsid w:val="00934CC5"/>
    <w:rsid w:val="00934D84"/>
    <w:rsid w:val="0093517C"/>
    <w:rsid w:val="00935640"/>
    <w:rsid w:val="0093572F"/>
    <w:rsid w:val="00935E0C"/>
    <w:rsid w:val="0093690D"/>
    <w:rsid w:val="00937356"/>
    <w:rsid w:val="009373BF"/>
    <w:rsid w:val="00937896"/>
    <w:rsid w:val="00937D51"/>
    <w:rsid w:val="00940320"/>
    <w:rsid w:val="00940ABD"/>
    <w:rsid w:val="00940EA0"/>
    <w:rsid w:val="009410EF"/>
    <w:rsid w:val="009412F5"/>
    <w:rsid w:val="009416B7"/>
    <w:rsid w:val="00941F89"/>
    <w:rsid w:val="0094205E"/>
    <w:rsid w:val="00942978"/>
    <w:rsid w:val="00942CD3"/>
    <w:rsid w:val="00942D10"/>
    <w:rsid w:val="00944AF4"/>
    <w:rsid w:val="00944BF1"/>
    <w:rsid w:val="0094517D"/>
    <w:rsid w:val="00945188"/>
    <w:rsid w:val="0094550D"/>
    <w:rsid w:val="00945A93"/>
    <w:rsid w:val="00946DB6"/>
    <w:rsid w:val="00947006"/>
    <w:rsid w:val="00947153"/>
    <w:rsid w:val="009473F9"/>
    <w:rsid w:val="00947991"/>
    <w:rsid w:val="00947D88"/>
    <w:rsid w:val="009502EF"/>
    <w:rsid w:val="00950609"/>
    <w:rsid w:val="00950634"/>
    <w:rsid w:val="00950BEF"/>
    <w:rsid w:val="009513BC"/>
    <w:rsid w:val="009513D8"/>
    <w:rsid w:val="00951CB9"/>
    <w:rsid w:val="00951F2F"/>
    <w:rsid w:val="009520A0"/>
    <w:rsid w:val="009528C9"/>
    <w:rsid w:val="009529D0"/>
    <w:rsid w:val="00953221"/>
    <w:rsid w:val="009534D5"/>
    <w:rsid w:val="0095403A"/>
    <w:rsid w:val="00954C44"/>
    <w:rsid w:val="0095518E"/>
    <w:rsid w:val="009560A1"/>
    <w:rsid w:val="009560E1"/>
    <w:rsid w:val="009568C3"/>
    <w:rsid w:val="009568FF"/>
    <w:rsid w:val="009574E8"/>
    <w:rsid w:val="00957A71"/>
    <w:rsid w:val="00957AF4"/>
    <w:rsid w:val="009607DE"/>
    <w:rsid w:val="00960DE0"/>
    <w:rsid w:val="009611C3"/>
    <w:rsid w:val="00961483"/>
    <w:rsid w:val="00961840"/>
    <w:rsid w:val="009618BD"/>
    <w:rsid w:val="009619D3"/>
    <w:rsid w:val="00961F0F"/>
    <w:rsid w:val="009625A3"/>
    <w:rsid w:val="00962934"/>
    <w:rsid w:val="00962B8D"/>
    <w:rsid w:val="00962E92"/>
    <w:rsid w:val="00962F05"/>
    <w:rsid w:val="00962FB5"/>
    <w:rsid w:val="009632B0"/>
    <w:rsid w:val="0096340B"/>
    <w:rsid w:val="00963725"/>
    <w:rsid w:val="00963AC9"/>
    <w:rsid w:val="00963FB3"/>
    <w:rsid w:val="009648F6"/>
    <w:rsid w:val="009657BC"/>
    <w:rsid w:val="0096686A"/>
    <w:rsid w:val="00966F7E"/>
    <w:rsid w:val="009670ED"/>
    <w:rsid w:val="0096722D"/>
    <w:rsid w:val="00967231"/>
    <w:rsid w:val="00967554"/>
    <w:rsid w:val="009675BA"/>
    <w:rsid w:val="009678E1"/>
    <w:rsid w:val="00967C22"/>
    <w:rsid w:val="00970749"/>
    <w:rsid w:val="00970B4D"/>
    <w:rsid w:val="0097100D"/>
    <w:rsid w:val="00971148"/>
    <w:rsid w:val="00972C47"/>
    <w:rsid w:val="00972D53"/>
    <w:rsid w:val="00972EF4"/>
    <w:rsid w:val="00972F57"/>
    <w:rsid w:val="00973231"/>
    <w:rsid w:val="009737EB"/>
    <w:rsid w:val="00973B5A"/>
    <w:rsid w:val="009741EE"/>
    <w:rsid w:val="00974361"/>
    <w:rsid w:val="0097445C"/>
    <w:rsid w:val="00976667"/>
    <w:rsid w:val="009766AF"/>
    <w:rsid w:val="0097766D"/>
    <w:rsid w:val="00977BAB"/>
    <w:rsid w:val="00977EB7"/>
    <w:rsid w:val="009800FA"/>
    <w:rsid w:val="00980A8D"/>
    <w:rsid w:val="009812CF"/>
    <w:rsid w:val="00981613"/>
    <w:rsid w:val="00981981"/>
    <w:rsid w:val="00981BE0"/>
    <w:rsid w:val="00981F26"/>
    <w:rsid w:val="00982303"/>
    <w:rsid w:val="00982D84"/>
    <w:rsid w:val="00982ED9"/>
    <w:rsid w:val="00983264"/>
    <w:rsid w:val="009832CD"/>
    <w:rsid w:val="00983DDD"/>
    <w:rsid w:val="00984424"/>
    <w:rsid w:val="009844F0"/>
    <w:rsid w:val="009845DB"/>
    <w:rsid w:val="009848C3"/>
    <w:rsid w:val="00985D60"/>
    <w:rsid w:val="00985F91"/>
    <w:rsid w:val="009864B0"/>
    <w:rsid w:val="0098677B"/>
    <w:rsid w:val="00987799"/>
    <w:rsid w:val="009879C8"/>
    <w:rsid w:val="00987A03"/>
    <w:rsid w:val="00987B1F"/>
    <w:rsid w:val="00990257"/>
    <w:rsid w:val="009912AB"/>
    <w:rsid w:val="00991390"/>
    <w:rsid w:val="0099156A"/>
    <w:rsid w:val="00991B3F"/>
    <w:rsid w:val="00991C16"/>
    <w:rsid w:val="0099238E"/>
    <w:rsid w:val="00992B44"/>
    <w:rsid w:val="0099327D"/>
    <w:rsid w:val="00993485"/>
    <w:rsid w:val="00993A19"/>
    <w:rsid w:val="009949E5"/>
    <w:rsid w:val="00994CD1"/>
    <w:rsid w:val="00994E6F"/>
    <w:rsid w:val="0099550F"/>
    <w:rsid w:val="0099606C"/>
    <w:rsid w:val="009960B2"/>
    <w:rsid w:val="0099618F"/>
    <w:rsid w:val="0099624A"/>
    <w:rsid w:val="009966EA"/>
    <w:rsid w:val="009975A9"/>
    <w:rsid w:val="009975EE"/>
    <w:rsid w:val="0099782C"/>
    <w:rsid w:val="00997BE9"/>
    <w:rsid w:val="00997C20"/>
    <w:rsid w:val="00997D51"/>
    <w:rsid w:val="009A056B"/>
    <w:rsid w:val="009A0788"/>
    <w:rsid w:val="009A08D1"/>
    <w:rsid w:val="009A1B8D"/>
    <w:rsid w:val="009A2190"/>
    <w:rsid w:val="009A2C3F"/>
    <w:rsid w:val="009A2F18"/>
    <w:rsid w:val="009A3E50"/>
    <w:rsid w:val="009A3FB7"/>
    <w:rsid w:val="009A44C4"/>
    <w:rsid w:val="009A4986"/>
    <w:rsid w:val="009A4B1B"/>
    <w:rsid w:val="009A54E1"/>
    <w:rsid w:val="009A58D4"/>
    <w:rsid w:val="009A59D7"/>
    <w:rsid w:val="009A5F12"/>
    <w:rsid w:val="009A6A35"/>
    <w:rsid w:val="009A7840"/>
    <w:rsid w:val="009B04F3"/>
    <w:rsid w:val="009B12BC"/>
    <w:rsid w:val="009B16A3"/>
    <w:rsid w:val="009B19CC"/>
    <w:rsid w:val="009B214B"/>
    <w:rsid w:val="009B2450"/>
    <w:rsid w:val="009B2DDA"/>
    <w:rsid w:val="009B2DE3"/>
    <w:rsid w:val="009B324D"/>
    <w:rsid w:val="009B3BD4"/>
    <w:rsid w:val="009B47B9"/>
    <w:rsid w:val="009B5108"/>
    <w:rsid w:val="009B5223"/>
    <w:rsid w:val="009B55E8"/>
    <w:rsid w:val="009B5878"/>
    <w:rsid w:val="009B62CE"/>
    <w:rsid w:val="009B6F64"/>
    <w:rsid w:val="009B724B"/>
    <w:rsid w:val="009B7567"/>
    <w:rsid w:val="009B759F"/>
    <w:rsid w:val="009C01BF"/>
    <w:rsid w:val="009C01D0"/>
    <w:rsid w:val="009C01E7"/>
    <w:rsid w:val="009C0232"/>
    <w:rsid w:val="009C0C40"/>
    <w:rsid w:val="009C1AEA"/>
    <w:rsid w:val="009C1F3C"/>
    <w:rsid w:val="009C28BC"/>
    <w:rsid w:val="009C3315"/>
    <w:rsid w:val="009C37BC"/>
    <w:rsid w:val="009C39A4"/>
    <w:rsid w:val="009C3FF0"/>
    <w:rsid w:val="009C412E"/>
    <w:rsid w:val="009C4A25"/>
    <w:rsid w:val="009C598C"/>
    <w:rsid w:val="009C6989"/>
    <w:rsid w:val="009C6C67"/>
    <w:rsid w:val="009C745E"/>
    <w:rsid w:val="009C7905"/>
    <w:rsid w:val="009C7D01"/>
    <w:rsid w:val="009D08BD"/>
    <w:rsid w:val="009D0E95"/>
    <w:rsid w:val="009D1A90"/>
    <w:rsid w:val="009D1C23"/>
    <w:rsid w:val="009D21FF"/>
    <w:rsid w:val="009D2950"/>
    <w:rsid w:val="009D2A50"/>
    <w:rsid w:val="009D2A5C"/>
    <w:rsid w:val="009D3886"/>
    <w:rsid w:val="009D4AE3"/>
    <w:rsid w:val="009D4D37"/>
    <w:rsid w:val="009D5599"/>
    <w:rsid w:val="009D66C6"/>
    <w:rsid w:val="009D708C"/>
    <w:rsid w:val="009D7EA5"/>
    <w:rsid w:val="009E041E"/>
    <w:rsid w:val="009E0993"/>
    <w:rsid w:val="009E22C5"/>
    <w:rsid w:val="009E23F4"/>
    <w:rsid w:val="009E2AB5"/>
    <w:rsid w:val="009E3C72"/>
    <w:rsid w:val="009E3E73"/>
    <w:rsid w:val="009E4678"/>
    <w:rsid w:val="009E4EA6"/>
    <w:rsid w:val="009E53E0"/>
    <w:rsid w:val="009E68CA"/>
    <w:rsid w:val="009E6EB8"/>
    <w:rsid w:val="009E7268"/>
    <w:rsid w:val="009E74A0"/>
    <w:rsid w:val="009E793E"/>
    <w:rsid w:val="009E7B22"/>
    <w:rsid w:val="009E7CA9"/>
    <w:rsid w:val="009F06BF"/>
    <w:rsid w:val="009F1419"/>
    <w:rsid w:val="009F1499"/>
    <w:rsid w:val="009F1AC8"/>
    <w:rsid w:val="009F1EB5"/>
    <w:rsid w:val="009F1FCF"/>
    <w:rsid w:val="009F2025"/>
    <w:rsid w:val="009F215F"/>
    <w:rsid w:val="009F27BC"/>
    <w:rsid w:val="009F2F74"/>
    <w:rsid w:val="009F34A8"/>
    <w:rsid w:val="009F34CD"/>
    <w:rsid w:val="009F3C5D"/>
    <w:rsid w:val="009F426D"/>
    <w:rsid w:val="009F5621"/>
    <w:rsid w:val="009F573C"/>
    <w:rsid w:val="009F5A71"/>
    <w:rsid w:val="009F6A39"/>
    <w:rsid w:val="009F71B3"/>
    <w:rsid w:val="009F723A"/>
    <w:rsid w:val="009F795C"/>
    <w:rsid w:val="009F7C95"/>
    <w:rsid w:val="00A00542"/>
    <w:rsid w:val="00A00853"/>
    <w:rsid w:val="00A00861"/>
    <w:rsid w:val="00A01462"/>
    <w:rsid w:val="00A014EA"/>
    <w:rsid w:val="00A01785"/>
    <w:rsid w:val="00A01C0A"/>
    <w:rsid w:val="00A01ECC"/>
    <w:rsid w:val="00A028CF"/>
    <w:rsid w:val="00A02919"/>
    <w:rsid w:val="00A029F0"/>
    <w:rsid w:val="00A0350F"/>
    <w:rsid w:val="00A039F7"/>
    <w:rsid w:val="00A04532"/>
    <w:rsid w:val="00A0485C"/>
    <w:rsid w:val="00A04ADC"/>
    <w:rsid w:val="00A04DF4"/>
    <w:rsid w:val="00A0534D"/>
    <w:rsid w:val="00A05C9F"/>
    <w:rsid w:val="00A0605F"/>
    <w:rsid w:val="00A063B3"/>
    <w:rsid w:val="00A065AB"/>
    <w:rsid w:val="00A0688A"/>
    <w:rsid w:val="00A068BA"/>
    <w:rsid w:val="00A06F63"/>
    <w:rsid w:val="00A06F95"/>
    <w:rsid w:val="00A07080"/>
    <w:rsid w:val="00A0736F"/>
    <w:rsid w:val="00A074E1"/>
    <w:rsid w:val="00A07CAB"/>
    <w:rsid w:val="00A1000C"/>
    <w:rsid w:val="00A10ED0"/>
    <w:rsid w:val="00A10F40"/>
    <w:rsid w:val="00A1160C"/>
    <w:rsid w:val="00A11BC1"/>
    <w:rsid w:val="00A12A3A"/>
    <w:rsid w:val="00A12FED"/>
    <w:rsid w:val="00A13A74"/>
    <w:rsid w:val="00A13AE0"/>
    <w:rsid w:val="00A148F0"/>
    <w:rsid w:val="00A15493"/>
    <w:rsid w:val="00A15ABF"/>
    <w:rsid w:val="00A15B17"/>
    <w:rsid w:val="00A15BF5"/>
    <w:rsid w:val="00A168B9"/>
    <w:rsid w:val="00A16CD2"/>
    <w:rsid w:val="00A16D51"/>
    <w:rsid w:val="00A16F29"/>
    <w:rsid w:val="00A16F82"/>
    <w:rsid w:val="00A17256"/>
    <w:rsid w:val="00A17360"/>
    <w:rsid w:val="00A179AA"/>
    <w:rsid w:val="00A17CC8"/>
    <w:rsid w:val="00A2005A"/>
    <w:rsid w:val="00A20DF5"/>
    <w:rsid w:val="00A20E85"/>
    <w:rsid w:val="00A21735"/>
    <w:rsid w:val="00A21877"/>
    <w:rsid w:val="00A22752"/>
    <w:rsid w:val="00A228D6"/>
    <w:rsid w:val="00A22CA3"/>
    <w:rsid w:val="00A22E01"/>
    <w:rsid w:val="00A23246"/>
    <w:rsid w:val="00A23481"/>
    <w:rsid w:val="00A234BB"/>
    <w:rsid w:val="00A23DA0"/>
    <w:rsid w:val="00A23DFC"/>
    <w:rsid w:val="00A24435"/>
    <w:rsid w:val="00A24812"/>
    <w:rsid w:val="00A24EBB"/>
    <w:rsid w:val="00A25A35"/>
    <w:rsid w:val="00A25A43"/>
    <w:rsid w:val="00A26115"/>
    <w:rsid w:val="00A2654B"/>
    <w:rsid w:val="00A2664C"/>
    <w:rsid w:val="00A26C85"/>
    <w:rsid w:val="00A26C91"/>
    <w:rsid w:val="00A2746B"/>
    <w:rsid w:val="00A27855"/>
    <w:rsid w:val="00A30821"/>
    <w:rsid w:val="00A30846"/>
    <w:rsid w:val="00A30CA5"/>
    <w:rsid w:val="00A31037"/>
    <w:rsid w:val="00A31074"/>
    <w:rsid w:val="00A31801"/>
    <w:rsid w:val="00A319E0"/>
    <w:rsid w:val="00A31D7A"/>
    <w:rsid w:val="00A322F5"/>
    <w:rsid w:val="00A324B4"/>
    <w:rsid w:val="00A32512"/>
    <w:rsid w:val="00A327C6"/>
    <w:rsid w:val="00A32892"/>
    <w:rsid w:val="00A32994"/>
    <w:rsid w:val="00A333CC"/>
    <w:rsid w:val="00A33745"/>
    <w:rsid w:val="00A338C5"/>
    <w:rsid w:val="00A33DAE"/>
    <w:rsid w:val="00A33F4D"/>
    <w:rsid w:val="00A340B2"/>
    <w:rsid w:val="00A3425B"/>
    <w:rsid w:val="00A34758"/>
    <w:rsid w:val="00A35645"/>
    <w:rsid w:val="00A35B89"/>
    <w:rsid w:val="00A36174"/>
    <w:rsid w:val="00A36F07"/>
    <w:rsid w:val="00A3718D"/>
    <w:rsid w:val="00A3749A"/>
    <w:rsid w:val="00A3750A"/>
    <w:rsid w:val="00A375F1"/>
    <w:rsid w:val="00A37687"/>
    <w:rsid w:val="00A377C8"/>
    <w:rsid w:val="00A378B2"/>
    <w:rsid w:val="00A37DFF"/>
    <w:rsid w:val="00A37FF9"/>
    <w:rsid w:val="00A400D4"/>
    <w:rsid w:val="00A40E78"/>
    <w:rsid w:val="00A40EC7"/>
    <w:rsid w:val="00A410E6"/>
    <w:rsid w:val="00A41990"/>
    <w:rsid w:val="00A41F18"/>
    <w:rsid w:val="00A4240C"/>
    <w:rsid w:val="00A42CC3"/>
    <w:rsid w:val="00A43859"/>
    <w:rsid w:val="00A43AB0"/>
    <w:rsid w:val="00A43B0F"/>
    <w:rsid w:val="00A440A1"/>
    <w:rsid w:val="00A44BF4"/>
    <w:rsid w:val="00A44FAC"/>
    <w:rsid w:val="00A46184"/>
    <w:rsid w:val="00A46529"/>
    <w:rsid w:val="00A465EE"/>
    <w:rsid w:val="00A466D3"/>
    <w:rsid w:val="00A467AB"/>
    <w:rsid w:val="00A4691B"/>
    <w:rsid w:val="00A4717A"/>
    <w:rsid w:val="00A47896"/>
    <w:rsid w:val="00A47F86"/>
    <w:rsid w:val="00A50004"/>
    <w:rsid w:val="00A50695"/>
    <w:rsid w:val="00A50917"/>
    <w:rsid w:val="00A511A7"/>
    <w:rsid w:val="00A513E0"/>
    <w:rsid w:val="00A51864"/>
    <w:rsid w:val="00A518B1"/>
    <w:rsid w:val="00A52754"/>
    <w:rsid w:val="00A52C2E"/>
    <w:rsid w:val="00A532AD"/>
    <w:rsid w:val="00A53DF7"/>
    <w:rsid w:val="00A55B6A"/>
    <w:rsid w:val="00A57ABE"/>
    <w:rsid w:val="00A60F0D"/>
    <w:rsid w:val="00A61060"/>
    <w:rsid w:val="00A6109B"/>
    <w:rsid w:val="00A619F6"/>
    <w:rsid w:val="00A62381"/>
    <w:rsid w:val="00A6264D"/>
    <w:rsid w:val="00A63ECD"/>
    <w:rsid w:val="00A64B0F"/>
    <w:rsid w:val="00A654D1"/>
    <w:rsid w:val="00A65E79"/>
    <w:rsid w:val="00A66331"/>
    <w:rsid w:val="00A669C1"/>
    <w:rsid w:val="00A66CD8"/>
    <w:rsid w:val="00A6794F"/>
    <w:rsid w:val="00A67CDB"/>
    <w:rsid w:val="00A702F6"/>
    <w:rsid w:val="00A705FB"/>
    <w:rsid w:val="00A70C68"/>
    <w:rsid w:val="00A7207F"/>
    <w:rsid w:val="00A7254A"/>
    <w:rsid w:val="00A729E9"/>
    <w:rsid w:val="00A73CB0"/>
    <w:rsid w:val="00A74616"/>
    <w:rsid w:val="00A746ED"/>
    <w:rsid w:val="00A749DC"/>
    <w:rsid w:val="00A751E6"/>
    <w:rsid w:val="00A753FE"/>
    <w:rsid w:val="00A7575B"/>
    <w:rsid w:val="00A75A13"/>
    <w:rsid w:val="00A75A8B"/>
    <w:rsid w:val="00A75CD6"/>
    <w:rsid w:val="00A75CF8"/>
    <w:rsid w:val="00A76179"/>
    <w:rsid w:val="00A76362"/>
    <w:rsid w:val="00A76376"/>
    <w:rsid w:val="00A76874"/>
    <w:rsid w:val="00A76B6B"/>
    <w:rsid w:val="00A773FB"/>
    <w:rsid w:val="00A774E6"/>
    <w:rsid w:val="00A7796E"/>
    <w:rsid w:val="00A80057"/>
    <w:rsid w:val="00A80563"/>
    <w:rsid w:val="00A805AB"/>
    <w:rsid w:val="00A80B43"/>
    <w:rsid w:val="00A8222D"/>
    <w:rsid w:val="00A82B9C"/>
    <w:rsid w:val="00A82D31"/>
    <w:rsid w:val="00A82E93"/>
    <w:rsid w:val="00A83AFB"/>
    <w:rsid w:val="00A83FE8"/>
    <w:rsid w:val="00A84046"/>
    <w:rsid w:val="00A84127"/>
    <w:rsid w:val="00A846D1"/>
    <w:rsid w:val="00A8470B"/>
    <w:rsid w:val="00A8496D"/>
    <w:rsid w:val="00A84C67"/>
    <w:rsid w:val="00A84D6B"/>
    <w:rsid w:val="00A85241"/>
    <w:rsid w:val="00A85643"/>
    <w:rsid w:val="00A859AB"/>
    <w:rsid w:val="00A8632C"/>
    <w:rsid w:val="00A8661A"/>
    <w:rsid w:val="00A866CE"/>
    <w:rsid w:val="00A86745"/>
    <w:rsid w:val="00A87600"/>
    <w:rsid w:val="00A87874"/>
    <w:rsid w:val="00A87D8D"/>
    <w:rsid w:val="00A901E6"/>
    <w:rsid w:val="00A90D3E"/>
    <w:rsid w:val="00A911B0"/>
    <w:rsid w:val="00A9144D"/>
    <w:rsid w:val="00A91B7F"/>
    <w:rsid w:val="00A9232F"/>
    <w:rsid w:val="00A92487"/>
    <w:rsid w:val="00A926FD"/>
    <w:rsid w:val="00A934E4"/>
    <w:rsid w:val="00A93CA3"/>
    <w:rsid w:val="00A94CE9"/>
    <w:rsid w:val="00A95776"/>
    <w:rsid w:val="00A95B53"/>
    <w:rsid w:val="00A9634C"/>
    <w:rsid w:val="00A964D5"/>
    <w:rsid w:val="00A968D0"/>
    <w:rsid w:val="00A969B0"/>
    <w:rsid w:val="00A971CB"/>
    <w:rsid w:val="00A97391"/>
    <w:rsid w:val="00A97925"/>
    <w:rsid w:val="00A979CB"/>
    <w:rsid w:val="00A97D89"/>
    <w:rsid w:val="00AA004E"/>
    <w:rsid w:val="00AA0384"/>
    <w:rsid w:val="00AA0924"/>
    <w:rsid w:val="00AA1B21"/>
    <w:rsid w:val="00AA1F46"/>
    <w:rsid w:val="00AA262B"/>
    <w:rsid w:val="00AA28F2"/>
    <w:rsid w:val="00AA2D8E"/>
    <w:rsid w:val="00AA2FCD"/>
    <w:rsid w:val="00AA349C"/>
    <w:rsid w:val="00AA38FE"/>
    <w:rsid w:val="00AA40E1"/>
    <w:rsid w:val="00AA4BCF"/>
    <w:rsid w:val="00AA4C2C"/>
    <w:rsid w:val="00AA4E22"/>
    <w:rsid w:val="00AA4FF2"/>
    <w:rsid w:val="00AA5825"/>
    <w:rsid w:val="00AA58E9"/>
    <w:rsid w:val="00AA5D18"/>
    <w:rsid w:val="00AA5FA8"/>
    <w:rsid w:val="00AA618C"/>
    <w:rsid w:val="00AA65C2"/>
    <w:rsid w:val="00AA671E"/>
    <w:rsid w:val="00AA6795"/>
    <w:rsid w:val="00AA6EF0"/>
    <w:rsid w:val="00AA705A"/>
    <w:rsid w:val="00AA7152"/>
    <w:rsid w:val="00AA77DA"/>
    <w:rsid w:val="00AA7971"/>
    <w:rsid w:val="00AB01BB"/>
    <w:rsid w:val="00AB051C"/>
    <w:rsid w:val="00AB1301"/>
    <w:rsid w:val="00AB13F3"/>
    <w:rsid w:val="00AB15AC"/>
    <w:rsid w:val="00AB1F4F"/>
    <w:rsid w:val="00AB243F"/>
    <w:rsid w:val="00AB2927"/>
    <w:rsid w:val="00AB2A87"/>
    <w:rsid w:val="00AB33DB"/>
    <w:rsid w:val="00AB3847"/>
    <w:rsid w:val="00AB3D9A"/>
    <w:rsid w:val="00AB508C"/>
    <w:rsid w:val="00AB50A2"/>
    <w:rsid w:val="00AB5228"/>
    <w:rsid w:val="00AB5243"/>
    <w:rsid w:val="00AB52DA"/>
    <w:rsid w:val="00AB61E2"/>
    <w:rsid w:val="00AB6319"/>
    <w:rsid w:val="00AB6821"/>
    <w:rsid w:val="00AB69D5"/>
    <w:rsid w:val="00AB7398"/>
    <w:rsid w:val="00AC01EA"/>
    <w:rsid w:val="00AC027A"/>
    <w:rsid w:val="00AC05A4"/>
    <w:rsid w:val="00AC0A0D"/>
    <w:rsid w:val="00AC0FD2"/>
    <w:rsid w:val="00AC1096"/>
    <w:rsid w:val="00AC10C6"/>
    <w:rsid w:val="00AC11B9"/>
    <w:rsid w:val="00AC1BBF"/>
    <w:rsid w:val="00AC20E4"/>
    <w:rsid w:val="00AC2618"/>
    <w:rsid w:val="00AC2D6D"/>
    <w:rsid w:val="00AC312F"/>
    <w:rsid w:val="00AC372C"/>
    <w:rsid w:val="00AC386E"/>
    <w:rsid w:val="00AC3F02"/>
    <w:rsid w:val="00AC4196"/>
    <w:rsid w:val="00AC503C"/>
    <w:rsid w:val="00AC5B60"/>
    <w:rsid w:val="00AC65A3"/>
    <w:rsid w:val="00AC6877"/>
    <w:rsid w:val="00AC68C7"/>
    <w:rsid w:val="00AC6FAF"/>
    <w:rsid w:val="00AC73B4"/>
    <w:rsid w:val="00AC7B8A"/>
    <w:rsid w:val="00AC7D28"/>
    <w:rsid w:val="00AD00A5"/>
    <w:rsid w:val="00AD049A"/>
    <w:rsid w:val="00AD06C8"/>
    <w:rsid w:val="00AD0868"/>
    <w:rsid w:val="00AD10BC"/>
    <w:rsid w:val="00AD1469"/>
    <w:rsid w:val="00AD14CA"/>
    <w:rsid w:val="00AD1612"/>
    <w:rsid w:val="00AD20F3"/>
    <w:rsid w:val="00AD23E7"/>
    <w:rsid w:val="00AD2546"/>
    <w:rsid w:val="00AD3716"/>
    <w:rsid w:val="00AD393E"/>
    <w:rsid w:val="00AD396C"/>
    <w:rsid w:val="00AD3AAC"/>
    <w:rsid w:val="00AD3C65"/>
    <w:rsid w:val="00AD3D3D"/>
    <w:rsid w:val="00AD3E36"/>
    <w:rsid w:val="00AD3E97"/>
    <w:rsid w:val="00AD45B6"/>
    <w:rsid w:val="00AD4629"/>
    <w:rsid w:val="00AD508A"/>
    <w:rsid w:val="00AD5303"/>
    <w:rsid w:val="00AD5466"/>
    <w:rsid w:val="00AD5635"/>
    <w:rsid w:val="00AD5AC1"/>
    <w:rsid w:val="00AD6E64"/>
    <w:rsid w:val="00AD74EA"/>
    <w:rsid w:val="00AD7E2D"/>
    <w:rsid w:val="00AE001A"/>
    <w:rsid w:val="00AE04FE"/>
    <w:rsid w:val="00AE06F5"/>
    <w:rsid w:val="00AE0B8A"/>
    <w:rsid w:val="00AE114D"/>
    <w:rsid w:val="00AE2588"/>
    <w:rsid w:val="00AE2720"/>
    <w:rsid w:val="00AE2A26"/>
    <w:rsid w:val="00AE4889"/>
    <w:rsid w:val="00AE4AC1"/>
    <w:rsid w:val="00AE4EF7"/>
    <w:rsid w:val="00AE50B0"/>
    <w:rsid w:val="00AE50BB"/>
    <w:rsid w:val="00AE5550"/>
    <w:rsid w:val="00AE5F31"/>
    <w:rsid w:val="00AE6035"/>
    <w:rsid w:val="00AE6603"/>
    <w:rsid w:val="00AE6BB0"/>
    <w:rsid w:val="00AE6BD6"/>
    <w:rsid w:val="00AE6FC1"/>
    <w:rsid w:val="00AE7020"/>
    <w:rsid w:val="00AE7131"/>
    <w:rsid w:val="00AE7A5B"/>
    <w:rsid w:val="00AE7E57"/>
    <w:rsid w:val="00AF0B60"/>
    <w:rsid w:val="00AF0D6E"/>
    <w:rsid w:val="00AF0DB9"/>
    <w:rsid w:val="00AF239B"/>
    <w:rsid w:val="00AF2429"/>
    <w:rsid w:val="00AF26B7"/>
    <w:rsid w:val="00AF2C23"/>
    <w:rsid w:val="00AF3BDA"/>
    <w:rsid w:val="00AF3DF1"/>
    <w:rsid w:val="00AF402A"/>
    <w:rsid w:val="00AF4747"/>
    <w:rsid w:val="00AF5260"/>
    <w:rsid w:val="00AF5886"/>
    <w:rsid w:val="00AF6066"/>
    <w:rsid w:val="00AF61C1"/>
    <w:rsid w:val="00AF6388"/>
    <w:rsid w:val="00AF6660"/>
    <w:rsid w:val="00AF6AA3"/>
    <w:rsid w:val="00AF6B89"/>
    <w:rsid w:val="00AF6B99"/>
    <w:rsid w:val="00AF74B4"/>
    <w:rsid w:val="00AF7506"/>
    <w:rsid w:val="00B00FBC"/>
    <w:rsid w:val="00B011E6"/>
    <w:rsid w:val="00B0161F"/>
    <w:rsid w:val="00B0187D"/>
    <w:rsid w:val="00B0196E"/>
    <w:rsid w:val="00B027C9"/>
    <w:rsid w:val="00B027E9"/>
    <w:rsid w:val="00B02DFD"/>
    <w:rsid w:val="00B02E1B"/>
    <w:rsid w:val="00B02F06"/>
    <w:rsid w:val="00B033B3"/>
    <w:rsid w:val="00B03AE3"/>
    <w:rsid w:val="00B03F63"/>
    <w:rsid w:val="00B03FBB"/>
    <w:rsid w:val="00B044CC"/>
    <w:rsid w:val="00B0474B"/>
    <w:rsid w:val="00B0482D"/>
    <w:rsid w:val="00B04A1C"/>
    <w:rsid w:val="00B04AE9"/>
    <w:rsid w:val="00B04F75"/>
    <w:rsid w:val="00B052DB"/>
    <w:rsid w:val="00B0534A"/>
    <w:rsid w:val="00B07438"/>
    <w:rsid w:val="00B07DD2"/>
    <w:rsid w:val="00B102BC"/>
    <w:rsid w:val="00B106A4"/>
    <w:rsid w:val="00B10752"/>
    <w:rsid w:val="00B1087C"/>
    <w:rsid w:val="00B10B23"/>
    <w:rsid w:val="00B10B89"/>
    <w:rsid w:val="00B10FDA"/>
    <w:rsid w:val="00B1153D"/>
    <w:rsid w:val="00B11695"/>
    <w:rsid w:val="00B1198D"/>
    <w:rsid w:val="00B12252"/>
    <w:rsid w:val="00B122C7"/>
    <w:rsid w:val="00B12C2E"/>
    <w:rsid w:val="00B12D6E"/>
    <w:rsid w:val="00B133D9"/>
    <w:rsid w:val="00B13DCA"/>
    <w:rsid w:val="00B13F0F"/>
    <w:rsid w:val="00B1448D"/>
    <w:rsid w:val="00B1483D"/>
    <w:rsid w:val="00B150FB"/>
    <w:rsid w:val="00B1598A"/>
    <w:rsid w:val="00B161A1"/>
    <w:rsid w:val="00B17638"/>
    <w:rsid w:val="00B17A6A"/>
    <w:rsid w:val="00B17D19"/>
    <w:rsid w:val="00B17DDA"/>
    <w:rsid w:val="00B20A19"/>
    <w:rsid w:val="00B2146B"/>
    <w:rsid w:val="00B21A4F"/>
    <w:rsid w:val="00B21EF8"/>
    <w:rsid w:val="00B22471"/>
    <w:rsid w:val="00B2256F"/>
    <w:rsid w:val="00B22730"/>
    <w:rsid w:val="00B22BB4"/>
    <w:rsid w:val="00B22D31"/>
    <w:rsid w:val="00B22EED"/>
    <w:rsid w:val="00B22F9E"/>
    <w:rsid w:val="00B236EB"/>
    <w:rsid w:val="00B24314"/>
    <w:rsid w:val="00B24353"/>
    <w:rsid w:val="00B243C7"/>
    <w:rsid w:val="00B2462A"/>
    <w:rsid w:val="00B2462E"/>
    <w:rsid w:val="00B247EB"/>
    <w:rsid w:val="00B249BB"/>
    <w:rsid w:val="00B24A50"/>
    <w:rsid w:val="00B24AFA"/>
    <w:rsid w:val="00B255A2"/>
    <w:rsid w:val="00B25E1A"/>
    <w:rsid w:val="00B25E7C"/>
    <w:rsid w:val="00B25F58"/>
    <w:rsid w:val="00B261B6"/>
    <w:rsid w:val="00B26257"/>
    <w:rsid w:val="00B264FB"/>
    <w:rsid w:val="00B26801"/>
    <w:rsid w:val="00B26860"/>
    <w:rsid w:val="00B2755A"/>
    <w:rsid w:val="00B27689"/>
    <w:rsid w:val="00B279B3"/>
    <w:rsid w:val="00B30214"/>
    <w:rsid w:val="00B315DF"/>
    <w:rsid w:val="00B31DC6"/>
    <w:rsid w:val="00B321A8"/>
    <w:rsid w:val="00B32207"/>
    <w:rsid w:val="00B338A0"/>
    <w:rsid w:val="00B33B7A"/>
    <w:rsid w:val="00B33C4D"/>
    <w:rsid w:val="00B34018"/>
    <w:rsid w:val="00B340D5"/>
    <w:rsid w:val="00B34A73"/>
    <w:rsid w:val="00B34F1B"/>
    <w:rsid w:val="00B35170"/>
    <w:rsid w:val="00B35371"/>
    <w:rsid w:val="00B355E6"/>
    <w:rsid w:val="00B3587E"/>
    <w:rsid w:val="00B35E48"/>
    <w:rsid w:val="00B35F6B"/>
    <w:rsid w:val="00B36772"/>
    <w:rsid w:val="00B3697C"/>
    <w:rsid w:val="00B36982"/>
    <w:rsid w:val="00B36D23"/>
    <w:rsid w:val="00B374EF"/>
    <w:rsid w:val="00B37F63"/>
    <w:rsid w:val="00B37FDF"/>
    <w:rsid w:val="00B40312"/>
    <w:rsid w:val="00B40E6B"/>
    <w:rsid w:val="00B40F7B"/>
    <w:rsid w:val="00B41BB7"/>
    <w:rsid w:val="00B41C30"/>
    <w:rsid w:val="00B41DD9"/>
    <w:rsid w:val="00B4262D"/>
    <w:rsid w:val="00B431D5"/>
    <w:rsid w:val="00B434E5"/>
    <w:rsid w:val="00B43510"/>
    <w:rsid w:val="00B4361B"/>
    <w:rsid w:val="00B449DF"/>
    <w:rsid w:val="00B449E3"/>
    <w:rsid w:val="00B44A28"/>
    <w:rsid w:val="00B4517D"/>
    <w:rsid w:val="00B452BB"/>
    <w:rsid w:val="00B45342"/>
    <w:rsid w:val="00B4594D"/>
    <w:rsid w:val="00B45D2F"/>
    <w:rsid w:val="00B45E3F"/>
    <w:rsid w:val="00B45F5B"/>
    <w:rsid w:val="00B46566"/>
    <w:rsid w:val="00B46800"/>
    <w:rsid w:val="00B47076"/>
    <w:rsid w:val="00B47759"/>
    <w:rsid w:val="00B50189"/>
    <w:rsid w:val="00B506D3"/>
    <w:rsid w:val="00B50904"/>
    <w:rsid w:val="00B50A8A"/>
    <w:rsid w:val="00B51922"/>
    <w:rsid w:val="00B51B6D"/>
    <w:rsid w:val="00B51B95"/>
    <w:rsid w:val="00B51D84"/>
    <w:rsid w:val="00B5204E"/>
    <w:rsid w:val="00B5235E"/>
    <w:rsid w:val="00B527EF"/>
    <w:rsid w:val="00B53D55"/>
    <w:rsid w:val="00B5451B"/>
    <w:rsid w:val="00B54BDC"/>
    <w:rsid w:val="00B54F69"/>
    <w:rsid w:val="00B55D1E"/>
    <w:rsid w:val="00B55DE9"/>
    <w:rsid w:val="00B5631C"/>
    <w:rsid w:val="00B56425"/>
    <w:rsid w:val="00B568DB"/>
    <w:rsid w:val="00B57346"/>
    <w:rsid w:val="00B57B38"/>
    <w:rsid w:val="00B60385"/>
    <w:rsid w:val="00B606CB"/>
    <w:rsid w:val="00B6077F"/>
    <w:rsid w:val="00B60A13"/>
    <w:rsid w:val="00B61E71"/>
    <w:rsid w:val="00B62028"/>
    <w:rsid w:val="00B6312E"/>
    <w:rsid w:val="00B63878"/>
    <w:rsid w:val="00B63B8F"/>
    <w:rsid w:val="00B63CD3"/>
    <w:rsid w:val="00B6454C"/>
    <w:rsid w:val="00B65125"/>
    <w:rsid w:val="00B66BF6"/>
    <w:rsid w:val="00B66C19"/>
    <w:rsid w:val="00B66DDA"/>
    <w:rsid w:val="00B67280"/>
    <w:rsid w:val="00B67F8C"/>
    <w:rsid w:val="00B702B4"/>
    <w:rsid w:val="00B702FB"/>
    <w:rsid w:val="00B7070F"/>
    <w:rsid w:val="00B70841"/>
    <w:rsid w:val="00B70EED"/>
    <w:rsid w:val="00B7109F"/>
    <w:rsid w:val="00B716D7"/>
    <w:rsid w:val="00B71A53"/>
    <w:rsid w:val="00B71B77"/>
    <w:rsid w:val="00B71F97"/>
    <w:rsid w:val="00B71FFC"/>
    <w:rsid w:val="00B72269"/>
    <w:rsid w:val="00B722E9"/>
    <w:rsid w:val="00B7235D"/>
    <w:rsid w:val="00B7261A"/>
    <w:rsid w:val="00B7261D"/>
    <w:rsid w:val="00B726F1"/>
    <w:rsid w:val="00B73400"/>
    <w:rsid w:val="00B73C8D"/>
    <w:rsid w:val="00B75A1A"/>
    <w:rsid w:val="00B76350"/>
    <w:rsid w:val="00B765F2"/>
    <w:rsid w:val="00B767F2"/>
    <w:rsid w:val="00B76C3A"/>
    <w:rsid w:val="00B76D70"/>
    <w:rsid w:val="00B76F26"/>
    <w:rsid w:val="00B7702D"/>
    <w:rsid w:val="00B77177"/>
    <w:rsid w:val="00B77242"/>
    <w:rsid w:val="00B77B27"/>
    <w:rsid w:val="00B8024B"/>
    <w:rsid w:val="00B80354"/>
    <w:rsid w:val="00B803EC"/>
    <w:rsid w:val="00B805BB"/>
    <w:rsid w:val="00B805E4"/>
    <w:rsid w:val="00B8071A"/>
    <w:rsid w:val="00B80845"/>
    <w:rsid w:val="00B8147E"/>
    <w:rsid w:val="00B815AE"/>
    <w:rsid w:val="00B82327"/>
    <w:rsid w:val="00B82360"/>
    <w:rsid w:val="00B82E96"/>
    <w:rsid w:val="00B82F7D"/>
    <w:rsid w:val="00B83048"/>
    <w:rsid w:val="00B83155"/>
    <w:rsid w:val="00B837B6"/>
    <w:rsid w:val="00B8382D"/>
    <w:rsid w:val="00B83A04"/>
    <w:rsid w:val="00B83FCF"/>
    <w:rsid w:val="00B84504"/>
    <w:rsid w:val="00B8553B"/>
    <w:rsid w:val="00B8563C"/>
    <w:rsid w:val="00B85E68"/>
    <w:rsid w:val="00B8610F"/>
    <w:rsid w:val="00B8716E"/>
    <w:rsid w:val="00B874CB"/>
    <w:rsid w:val="00B875D6"/>
    <w:rsid w:val="00B87BD3"/>
    <w:rsid w:val="00B906A5"/>
    <w:rsid w:val="00B90794"/>
    <w:rsid w:val="00B907D0"/>
    <w:rsid w:val="00B90B27"/>
    <w:rsid w:val="00B91A4C"/>
    <w:rsid w:val="00B9224A"/>
    <w:rsid w:val="00B92704"/>
    <w:rsid w:val="00B92B5B"/>
    <w:rsid w:val="00B92E4F"/>
    <w:rsid w:val="00B92E62"/>
    <w:rsid w:val="00B93083"/>
    <w:rsid w:val="00B93084"/>
    <w:rsid w:val="00B93301"/>
    <w:rsid w:val="00B934F5"/>
    <w:rsid w:val="00B9370B"/>
    <w:rsid w:val="00B945F2"/>
    <w:rsid w:val="00B947B5"/>
    <w:rsid w:val="00B94A1B"/>
    <w:rsid w:val="00B94A9E"/>
    <w:rsid w:val="00B94C04"/>
    <w:rsid w:val="00B95381"/>
    <w:rsid w:val="00B955AA"/>
    <w:rsid w:val="00B959AA"/>
    <w:rsid w:val="00B96251"/>
    <w:rsid w:val="00B973CA"/>
    <w:rsid w:val="00B976A9"/>
    <w:rsid w:val="00B97ABD"/>
    <w:rsid w:val="00B97B44"/>
    <w:rsid w:val="00B97F49"/>
    <w:rsid w:val="00BA0357"/>
    <w:rsid w:val="00BA03BA"/>
    <w:rsid w:val="00BA0FE0"/>
    <w:rsid w:val="00BA1F23"/>
    <w:rsid w:val="00BA2701"/>
    <w:rsid w:val="00BA291B"/>
    <w:rsid w:val="00BA2B5C"/>
    <w:rsid w:val="00BA2BBE"/>
    <w:rsid w:val="00BA2E65"/>
    <w:rsid w:val="00BA349D"/>
    <w:rsid w:val="00BA3721"/>
    <w:rsid w:val="00BA4608"/>
    <w:rsid w:val="00BA468B"/>
    <w:rsid w:val="00BA46C1"/>
    <w:rsid w:val="00BA597D"/>
    <w:rsid w:val="00BA5C5E"/>
    <w:rsid w:val="00BA60FB"/>
    <w:rsid w:val="00BA6608"/>
    <w:rsid w:val="00BA70F9"/>
    <w:rsid w:val="00BB00FB"/>
    <w:rsid w:val="00BB0251"/>
    <w:rsid w:val="00BB07D2"/>
    <w:rsid w:val="00BB0977"/>
    <w:rsid w:val="00BB1074"/>
    <w:rsid w:val="00BB1815"/>
    <w:rsid w:val="00BB1CCA"/>
    <w:rsid w:val="00BB1F44"/>
    <w:rsid w:val="00BB32AB"/>
    <w:rsid w:val="00BB437E"/>
    <w:rsid w:val="00BB497A"/>
    <w:rsid w:val="00BB4DF5"/>
    <w:rsid w:val="00BB52C0"/>
    <w:rsid w:val="00BB6111"/>
    <w:rsid w:val="00BB6580"/>
    <w:rsid w:val="00BB6AB1"/>
    <w:rsid w:val="00BB71D1"/>
    <w:rsid w:val="00BB7274"/>
    <w:rsid w:val="00BB7A0B"/>
    <w:rsid w:val="00BB7AE1"/>
    <w:rsid w:val="00BC0B88"/>
    <w:rsid w:val="00BC0D38"/>
    <w:rsid w:val="00BC1289"/>
    <w:rsid w:val="00BC1884"/>
    <w:rsid w:val="00BC1EA7"/>
    <w:rsid w:val="00BC1F0A"/>
    <w:rsid w:val="00BC3899"/>
    <w:rsid w:val="00BC4122"/>
    <w:rsid w:val="00BC49D2"/>
    <w:rsid w:val="00BC4CD3"/>
    <w:rsid w:val="00BC4E97"/>
    <w:rsid w:val="00BC4F21"/>
    <w:rsid w:val="00BC517E"/>
    <w:rsid w:val="00BC594A"/>
    <w:rsid w:val="00BC60AD"/>
    <w:rsid w:val="00BC67E5"/>
    <w:rsid w:val="00BC68BA"/>
    <w:rsid w:val="00BC7122"/>
    <w:rsid w:val="00BC74EB"/>
    <w:rsid w:val="00BC7820"/>
    <w:rsid w:val="00BC7C89"/>
    <w:rsid w:val="00BC7E57"/>
    <w:rsid w:val="00BC7F06"/>
    <w:rsid w:val="00BC7F7B"/>
    <w:rsid w:val="00BC7FE8"/>
    <w:rsid w:val="00BD02E6"/>
    <w:rsid w:val="00BD09FB"/>
    <w:rsid w:val="00BD0AFE"/>
    <w:rsid w:val="00BD0CED"/>
    <w:rsid w:val="00BD0DC4"/>
    <w:rsid w:val="00BD1298"/>
    <w:rsid w:val="00BD1534"/>
    <w:rsid w:val="00BD1F75"/>
    <w:rsid w:val="00BD27DB"/>
    <w:rsid w:val="00BD28D7"/>
    <w:rsid w:val="00BD29ED"/>
    <w:rsid w:val="00BD2A95"/>
    <w:rsid w:val="00BD368B"/>
    <w:rsid w:val="00BD3CEC"/>
    <w:rsid w:val="00BD4891"/>
    <w:rsid w:val="00BD4901"/>
    <w:rsid w:val="00BD5A50"/>
    <w:rsid w:val="00BD5A80"/>
    <w:rsid w:val="00BD6048"/>
    <w:rsid w:val="00BD6277"/>
    <w:rsid w:val="00BD6535"/>
    <w:rsid w:val="00BD6680"/>
    <w:rsid w:val="00BD6918"/>
    <w:rsid w:val="00BD6B48"/>
    <w:rsid w:val="00BD6D24"/>
    <w:rsid w:val="00BD761D"/>
    <w:rsid w:val="00BD7BEC"/>
    <w:rsid w:val="00BE0681"/>
    <w:rsid w:val="00BE098E"/>
    <w:rsid w:val="00BE0B79"/>
    <w:rsid w:val="00BE1076"/>
    <w:rsid w:val="00BE289A"/>
    <w:rsid w:val="00BE33EF"/>
    <w:rsid w:val="00BE36C8"/>
    <w:rsid w:val="00BE3837"/>
    <w:rsid w:val="00BE45E6"/>
    <w:rsid w:val="00BE539F"/>
    <w:rsid w:val="00BE53EB"/>
    <w:rsid w:val="00BE56D5"/>
    <w:rsid w:val="00BE6099"/>
    <w:rsid w:val="00BE612A"/>
    <w:rsid w:val="00BE6130"/>
    <w:rsid w:val="00BE6548"/>
    <w:rsid w:val="00BE67B3"/>
    <w:rsid w:val="00BE6A65"/>
    <w:rsid w:val="00BE6D67"/>
    <w:rsid w:val="00BE6E47"/>
    <w:rsid w:val="00BE7030"/>
    <w:rsid w:val="00BE7DF7"/>
    <w:rsid w:val="00BEEC0C"/>
    <w:rsid w:val="00BF090F"/>
    <w:rsid w:val="00BF0C2B"/>
    <w:rsid w:val="00BF0DDC"/>
    <w:rsid w:val="00BF1A5E"/>
    <w:rsid w:val="00BF1B2B"/>
    <w:rsid w:val="00BF2931"/>
    <w:rsid w:val="00BF395B"/>
    <w:rsid w:val="00BF3E24"/>
    <w:rsid w:val="00BF3F0A"/>
    <w:rsid w:val="00BF41BC"/>
    <w:rsid w:val="00BF4851"/>
    <w:rsid w:val="00BF4A66"/>
    <w:rsid w:val="00BF53C1"/>
    <w:rsid w:val="00BF5E9C"/>
    <w:rsid w:val="00BF6048"/>
    <w:rsid w:val="00BF6BAB"/>
    <w:rsid w:val="00BF725D"/>
    <w:rsid w:val="00BF779A"/>
    <w:rsid w:val="00C00513"/>
    <w:rsid w:val="00C012CE"/>
    <w:rsid w:val="00C015FE"/>
    <w:rsid w:val="00C0162C"/>
    <w:rsid w:val="00C01724"/>
    <w:rsid w:val="00C01DF6"/>
    <w:rsid w:val="00C022BE"/>
    <w:rsid w:val="00C02D55"/>
    <w:rsid w:val="00C02ED5"/>
    <w:rsid w:val="00C04DB1"/>
    <w:rsid w:val="00C05054"/>
    <w:rsid w:val="00C05246"/>
    <w:rsid w:val="00C05628"/>
    <w:rsid w:val="00C05862"/>
    <w:rsid w:val="00C06F63"/>
    <w:rsid w:val="00C06FC3"/>
    <w:rsid w:val="00C070FE"/>
    <w:rsid w:val="00C10A86"/>
    <w:rsid w:val="00C1132F"/>
    <w:rsid w:val="00C13AF9"/>
    <w:rsid w:val="00C13B07"/>
    <w:rsid w:val="00C140D2"/>
    <w:rsid w:val="00C14144"/>
    <w:rsid w:val="00C14360"/>
    <w:rsid w:val="00C145EA"/>
    <w:rsid w:val="00C14B35"/>
    <w:rsid w:val="00C150DE"/>
    <w:rsid w:val="00C15913"/>
    <w:rsid w:val="00C15BF3"/>
    <w:rsid w:val="00C15F5C"/>
    <w:rsid w:val="00C16069"/>
    <w:rsid w:val="00C160D4"/>
    <w:rsid w:val="00C1683C"/>
    <w:rsid w:val="00C16B6A"/>
    <w:rsid w:val="00C1738B"/>
    <w:rsid w:val="00C17443"/>
    <w:rsid w:val="00C17A24"/>
    <w:rsid w:val="00C17E27"/>
    <w:rsid w:val="00C201C8"/>
    <w:rsid w:val="00C20EF5"/>
    <w:rsid w:val="00C217EC"/>
    <w:rsid w:val="00C2181F"/>
    <w:rsid w:val="00C21FAB"/>
    <w:rsid w:val="00C227B5"/>
    <w:rsid w:val="00C22B60"/>
    <w:rsid w:val="00C22EB5"/>
    <w:rsid w:val="00C22F8C"/>
    <w:rsid w:val="00C23173"/>
    <w:rsid w:val="00C234C0"/>
    <w:rsid w:val="00C237FE"/>
    <w:rsid w:val="00C23817"/>
    <w:rsid w:val="00C238CC"/>
    <w:rsid w:val="00C2395B"/>
    <w:rsid w:val="00C23D1D"/>
    <w:rsid w:val="00C246F3"/>
    <w:rsid w:val="00C24B92"/>
    <w:rsid w:val="00C25492"/>
    <w:rsid w:val="00C25F99"/>
    <w:rsid w:val="00C261F1"/>
    <w:rsid w:val="00C2694A"/>
    <w:rsid w:val="00C26B76"/>
    <w:rsid w:val="00C272B5"/>
    <w:rsid w:val="00C278FA"/>
    <w:rsid w:val="00C27ACD"/>
    <w:rsid w:val="00C27E91"/>
    <w:rsid w:val="00C300FE"/>
    <w:rsid w:val="00C305E3"/>
    <w:rsid w:val="00C30D77"/>
    <w:rsid w:val="00C31408"/>
    <w:rsid w:val="00C31886"/>
    <w:rsid w:val="00C325A4"/>
    <w:rsid w:val="00C32640"/>
    <w:rsid w:val="00C32782"/>
    <w:rsid w:val="00C32D87"/>
    <w:rsid w:val="00C32F4C"/>
    <w:rsid w:val="00C32F86"/>
    <w:rsid w:val="00C3321E"/>
    <w:rsid w:val="00C33584"/>
    <w:rsid w:val="00C33AE9"/>
    <w:rsid w:val="00C34068"/>
    <w:rsid w:val="00C34181"/>
    <w:rsid w:val="00C341C6"/>
    <w:rsid w:val="00C34948"/>
    <w:rsid w:val="00C355F8"/>
    <w:rsid w:val="00C36426"/>
    <w:rsid w:val="00C36504"/>
    <w:rsid w:val="00C36B32"/>
    <w:rsid w:val="00C36C49"/>
    <w:rsid w:val="00C36D1E"/>
    <w:rsid w:val="00C37469"/>
    <w:rsid w:val="00C40A09"/>
    <w:rsid w:val="00C40BB6"/>
    <w:rsid w:val="00C4137E"/>
    <w:rsid w:val="00C415E9"/>
    <w:rsid w:val="00C426C0"/>
    <w:rsid w:val="00C4298B"/>
    <w:rsid w:val="00C42ED8"/>
    <w:rsid w:val="00C43514"/>
    <w:rsid w:val="00C43AFE"/>
    <w:rsid w:val="00C44086"/>
    <w:rsid w:val="00C4474B"/>
    <w:rsid w:val="00C454ED"/>
    <w:rsid w:val="00C45D73"/>
    <w:rsid w:val="00C45E65"/>
    <w:rsid w:val="00C45F64"/>
    <w:rsid w:val="00C47F73"/>
    <w:rsid w:val="00C5021B"/>
    <w:rsid w:val="00C50882"/>
    <w:rsid w:val="00C50899"/>
    <w:rsid w:val="00C50BA5"/>
    <w:rsid w:val="00C512BD"/>
    <w:rsid w:val="00C51457"/>
    <w:rsid w:val="00C51458"/>
    <w:rsid w:val="00C51E00"/>
    <w:rsid w:val="00C52959"/>
    <w:rsid w:val="00C5328F"/>
    <w:rsid w:val="00C53526"/>
    <w:rsid w:val="00C53658"/>
    <w:rsid w:val="00C53876"/>
    <w:rsid w:val="00C53F16"/>
    <w:rsid w:val="00C5423A"/>
    <w:rsid w:val="00C546E2"/>
    <w:rsid w:val="00C54768"/>
    <w:rsid w:val="00C54A4E"/>
    <w:rsid w:val="00C54A52"/>
    <w:rsid w:val="00C56165"/>
    <w:rsid w:val="00C564DF"/>
    <w:rsid w:val="00C565A2"/>
    <w:rsid w:val="00C567D2"/>
    <w:rsid w:val="00C5695D"/>
    <w:rsid w:val="00C56AEA"/>
    <w:rsid w:val="00C56C3A"/>
    <w:rsid w:val="00C6084F"/>
    <w:rsid w:val="00C60A21"/>
    <w:rsid w:val="00C60A5C"/>
    <w:rsid w:val="00C60BA8"/>
    <w:rsid w:val="00C60C82"/>
    <w:rsid w:val="00C611C8"/>
    <w:rsid w:val="00C613F9"/>
    <w:rsid w:val="00C614A8"/>
    <w:rsid w:val="00C61E51"/>
    <w:rsid w:val="00C62310"/>
    <w:rsid w:val="00C62EB4"/>
    <w:rsid w:val="00C62ED6"/>
    <w:rsid w:val="00C63340"/>
    <w:rsid w:val="00C6360C"/>
    <w:rsid w:val="00C63E8F"/>
    <w:rsid w:val="00C640F4"/>
    <w:rsid w:val="00C64227"/>
    <w:rsid w:val="00C64452"/>
    <w:rsid w:val="00C6472A"/>
    <w:rsid w:val="00C649DD"/>
    <w:rsid w:val="00C65150"/>
    <w:rsid w:val="00C651D9"/>
    <w:rsid w:val="00C65231"/>
    <w:rsid w:val="00C653B4"/>
    <w:rsid w:val="00C655D8"/>
    <w:rsid w:val="00C65E19"/>
    <w:rsid w:val="00C668E7"/>
    <w:rsid w:val="00C6695C"/>
    <w:rsid w:val="00C66EE7"/>
    <w:rsid w:val="00C6707A"/>
    <w:rsid w:val="00C67635"/>
    <w:rsid w:val="00C67DBB"/>
    <w:rsid w:val="00C67F9B"/>
    <w:rsid w:val="00C70126"/>
    <w:rsid w:val="00C7014A"/>
    <w:rsid w:val="00C70449"/>
    <w:rsid w:val="00C70AF5"/>
    <w:rsid w:val="00C70BEF"/>
    <w:rsid w:val="00C71BD3"/>
    <w:rsid w:val="00C72463"/>
    <w:rsid w:val="00C72A21"/>
    <w:rsid w:val="00C72B01"/>
    <w:rsid w:val="00C7326F"/>
    <w:rsid w:val="00C7342B"/>
    <w:rsid w:val="00C73E6D"/>
    <w:rsid w:val="00C740B2"/>
    <w:rsid w:val="00C74D27"/>
    <w:rsid w:val="00C752F2"/>
    <w:rsid w:val="00C76441"/>
    <w:rsid w:val="00C76931"/>
    <w:rsid w:val="00C7717A"/>
    <w:rsid w:val="00C77414"/>
    <w:rsid w:val="00C7752B"/>
    <w:rsid w:val="00C802DF"/>
    <w:rsid w:val="00C8039D"/>
    <w:rsid w:val="00C80FA5"/>
    <w:rsid w:val="00C810DA"/>
    <w:rsid w:val="00C8110C"/>
    <w:rsid w:val="00C81A58"/>
    <w:rsid w:val="00C820A6"/>
    <w:rsid w:val="00C823E2"/>
    <w:rsid w:val="00C82CEF"/>
    <w:rsid w:val="00C82F55"/>
    <w:rsid w:val="00C82F5C"/>
    <w:rsid w:val="00C8300E"/>
    <w:rsid w:val="00C832CE"/>
    <w:rsid w:val="00C83AC5"/>
    <w:rsid w:val="00C83C2E"/>
    <w:rsid w:val="00C84470"/>
    <w:rsid w:val="00C845E5"/>
    <w:rsid w:val="00C84647"/>
    <w:rsid w:val="00C848EB"/>
    <w:rsid w:val="00C84959"/>
    <w:rsid w:val="00C849C7"/>
    <w:rsid w:val="00C84B29"/>
    <w:rsid w:val="00C85078"/>
    <w:rsid w:val="00C86767"/>
    <w:rsid w:val="00C86B9C"/>
    <w:rsid w:val="00C8740D"/>
    <w:rsid w:val="00C87466"/>
    <w:rsid w:val="00C87838"/>
    <w:rsid w:val="00C87FA2"/>
    <w:rsid w:val="00C903D2"/>
    <w:rsid w:val="00C90B8B"/>
    <w:rsid w:val="00C90C07"/>
    <w:rsid w:val="00C90E6C"/>
    <w:rsid w:val="00C9105C"/>
    <w:rsid w:val="00C921B8"/>
    <w:rsid w:val="00C932E9"/>
    <w:rsid w:val="00C9364F"/>
    <w:rsid w:val="00C93B8F"/>
    <w:rsid w:val="00C93D99"/>
    <w:rsid w:val="00C94145"/>
    <w:rsid w:val="00C94796"/>
    <w:rsid w:val="00C948E8"/>
    <w:rsid w:val="00C94A59"/>
    <w:rsid w:val="00C9662A"/>
    <w:rsid w:val="00C96DAE"/>
    <w:rsid w:val="00C96DEC"/>
    <w:rsid w:val="00C97693"/>
    <w:rsid w:val="00C977C0"/>
    <w:rsid w:val="00CA0300"/>
    <w:rsid w:val="00CA0696"/>
    <w:rsid w:val="00CA0BF0"/>
    <w:rsid w:val="00CA0F12"/>
    <w:rsid w:val="00CA21EF"/>
    <w:rsid w:val="00CA28FD"/>
    <w:rsid w:val="00CA2FBD"/>
    <w:rsid w:val="00CA3031"/>
    <w:rsid w:val="00CA348C"/>
    <w:rsid w:val="00CA379C"/>
    <w:rsid w:val="00CA3ECB"/>
    <w:rsid w:val="00CA515B"/>
    <w:rsid w:val="00CA5351"/>
    <w:rsid w:val="00CA57AD"/>
    <w:rsid w:val="00CA595D"/>
    <w:rsid w:val="00CA5E2B"/>
    <w:rsid w:val="00CA617A"/>
    <w:rsid w:val="00CA65BB"/>
    <w:rsid w:val="00CA6796"/>
    <w:rsid w:val="00CA67F2"/>
    <w:rsid w:val="00CA6EB5"/>
    <w:rsid w:val="00CA6F80"/>
    <w:rsid w:val="00CA7303"/>
    <w:rsid w:val="00CA7540"/>
    <w:rsid w:val="00CB088A"/>
    <w:rsid w:val="00CB1720"/>
    <w:rsid w:val="00CB1A69"/>
    <w:rsid w:val="00CB216E"/>
    <w:rsid w:val="00CB266C"/>
    <w:rsid w:val="00CB37AB"/>
    <w:rsid w:val="00CB380A"/>
    <w:rsid w:val="00CB5610"/>
    <w:rsid w:val="00CB592E"/>
    <w:rsid w:val="00CB60B9"/>
    <w:rsid w:val="00CB624E"/>
    <w:rsid w:val="00CB63D0"/>
    <w:rsid w:val="00CB6922"/>
    <w:rsid w:val="00CB6FDA"/>
    <w:rsid w:val="00CB7636"/>
    <w:rsid w:val="00CB7F5C"/>
    <w:rsid w:val="00CC02BE"/>
    <w:rsid w:val="00CC0E3B"/>
    <w:rsid w:val="00CC20B0"/>
    <w:rsid w:val="00CC2280"/>
    <w:rsid w:val="00CC231E"/>
    <w:rsid w:val="00CC2E41"/>
    <w:rsid w:val="00CC3097"/>
    <w:rsid w:val="00CC37D4"/>
    <w:rsid w:val="00CC3B34"/>
    <w:rsid w:val="00CC3CAE"/>
    <w:rsid w:val="00CC3D52"/>
    <w:rsid w:val="00CC45F0"/>
    <w:rsid w:val="00CC49EA"/>
    <w:rsid w:val="00CC4B39"/>
    <w:rsid w:val="00CC4E1D"/>
    <w:rsid w:val="00CC5283"/>
    <w:rsid w:val="00CC65EF"/>
    <w:rsid w:val="00CC6ABA"/>
    <w:rsid w:val="00CC70BB"/>
    <w:rsid w:val="00CC7865"/>
    <w:rsid w:val="00CD057E"/>
    <w:rsid w:val="00CD0A44"/>
    <w:rsid w:val="00CD141D"/>
    <w:rsid w:val="00CD15C0"/>
    <w:rsid w:val="00CD173C"/>
    <w:rsid w:val="00CD2277"/>
    <w:rsid w:val="00CD250A"/>
    <w:rsid w:val="00CD269E"/>
    <w:rsid w:val="00CD377E"/>
    <w:rsid w:val="00CD3893"/>
    <w:rsid w:val="00CD40E9"/>
    <w:rsid w:val="00CD440B"/>
    <w:rsid w:val="00CD4749"/>
    <w:rsid w:val="00CD5B7B"/>
    <w:rsid w:val="00CD5E05"/>
    <w:rsid w:val="00CD5E5A"/>
    <w:rsid w:val="00CD6235"/>
    <w:rsid w:val="00CD63A0"/>
    <w:rsid w:val="00CD66F5"/>
    <w:rsid w:val="00CD6E6A"/>
    <w:rsid w:val="00CD6F75"/>
    <w:rsid w:val="00CD724C"/>
    <w:rsid w:val="00CD7F61"/>
    <w:rsid w:val="00CE0B0D"/>
    <w:rsid w:val="00CE0CA1"/>
    <w:rsid w:val="00CE0E04"/>
    <w:rsid w:val="00CE0E80"/>
    <w:rsid w:val="00CE15E8"/>
    <w:rsid w:val="00CE20F3"/>
    <w:rsid w:val="00CE21D2"/>
    <w:rsid w:val="00CE26C0"/>
    <w:rsid w:val="00CE2B88"/>
    <w:rsid w:val="00CE2BEC"/>
    <w:rsid w:val="00CE2CED"/>
    <w:rsid w:val="00CE2E83"/>
    <w:rsid w:val="00CE3137"/>
    <w:rsid w:val="00CE37E5"/>
    <w:rsid w:val="00CE37E7"/>
    <w:rsid w:val="00CE4A6B"/>
    <w:rsid w:val="00CE539E"/>
    <w:rsid w:val="00CE6938"/>
    <w:rsid w:val="00CE6DDB"/>
    <w:rsid w:val="00CE7806"/>
    <w:rsid w:val="00CE7DB6"/>
    <w:rsid w:val="00CE7E3F"/>
    <w:rsid w:val="00CF048A"/>
    <w:rsid w:val="00CF05D1"/>
    <w:rsid w:val="00CF0662"/>
    <w:rsid w:val="00CF0C0D"/>
    <w:rsid w:val="00CF0C4B"/>
    <w:rsid w:val="00CF102B"/>
    <w:rsid w:val="00CF1A03"/>
    <w:rsid w:val="00CF1C35"/>
    <w:rsid w:val="00CF208A"/>
    <w:rsid w:val="00CF2115"/>
    <w:rsid w:val="00CF2635"/>
    <w:rsid w:val="00CF26C0"/>
    <w:rsid w:val="00CF270D"/>
    <w:rsid w:val="00CF288C"/>
    <w:rsid w:val="00CF2AB5"/>
    <w:rsid w:val="00CF2B29"/>
    <w:rsid w:val="00CF381E"/>
    <w:rsid w:val="00CF3B5C"/>
    <w:rsid w:val="00CF4C91"/>
    <w:rsid w:val="00CF5004"/>
    <w:rsid w:val="00CF5645"/>
    <w:rsid w:val="00CF5B08"/>
    <w:rsid w:val="00CF5FFC"/>
    <w:rsid w:val="00CF6747"/>
    <w:rsid w:val="00CF74C9"/>
    <w:rsid w:val="00CF7FA0"/>
    <w:rsid w:val="00D0032B"/>
    <w:rsid w:val="00D00E0B"/>
    <w:rsid w:val="00D01386"/>
    <w:rsid w:val="00D024CF"/>
    <w:rsid w:val="00D02DF8"/>
    <w:rsid w:val="00D03594"/>
    <w:rsid w:val="00D036E7"/>
    <w:rsid w:val="00D03BBE"/>
    <w:rsid w:val="00D04123"/>
    <w:rsid w:val="00D04264"/>
    <w:rsid w:val="00D0442B"/>
    <w:rsid w:val="00D04A36"/>
    <w:rsid w:val="00D0524F"/>
    <w:rsid w:val="00D05F01"/>
    <w:rsid w:val="00D06318"/>
    <w:rsid w:val="00D063E3"/>
    <w:rsid w:val="00D06B67"/>
    <w:rsid w:val="00D06B92"/>
    <w:rsid w:val="00D06EF8"/>
    <w:rsid w:val="00D0723C"/>
    <w:rsid w:val="00D07741"/>
    <w:rsid w:val="00D079E3"/>
    <w:rsid w:val="00D07E3F"/>
    <w:rsid w:val="00D1042A"/>
    <w:rsid w:val="00D10BB2"/>
    <w:rsid w:val="00D10C15"/>
    <w:rsid w:val="00D10D97"/>
    <w:rsid w:val="00D111BB"/>
    <w:rsid w:val="00D11298"/>
    <w:rsid w:val="00D11699"/>
    <w:rsid w:val="00D118D8"/>
    <w:rsid w:val="00D11A29"/>
    <w:rsid w:val="00D11BA4"/>
    <w:rsid w:val="00D11D3F"/>
    <w:rsid w:val="00D11F4A"/>
    <w:rsid w:val="00D11F79"/>
    <w:rsid w:val="00D128A8"/>
    <w:rsid w:val="00D12F0D"/>
    <w:rsid w:val="00D13563"/>
    <w:rsid w:val="00D142F9"/>
    <w:rsid w:val="00D150D5"/>
    <w:rsid w:val="00D15686"/>
    <w:rsid w:val="00D156F9"/>
    <w:rsid w:val="00D1575D"/>
    <w:rsid w:val="00D158EB"/>
    <w:rsid w:val="00D159E8"/>
    <w:rsid w:val="00D16026"/>
    <w:rsid w:val="00D16279"/>
    <w:rsid w:val="00D1655E"/>
    <w:rsid w:val="00D168CF"/>
    <w:rsid w:val="00D170F5"/>
    <w:rsid w:val="00D17196"/>
    <w:rsid w:val="00D17696"/>
    <w:rsid w:val="00D176ED"/>
    <w:rsid w:val="00D177B1"/>
    <w:rsid w:val="00D20374"/>
    <w:rsid w:val="00D204DE"/>
    <w:rsid w:val="00D204EB"/>
    <w:rsid w:val="00D2059C"/>
    <w:rsid w:val="00D20D60"/>
    <w:rsid w:val="00D20F4C"/>
    <w:rsid w:val="00D221D1"/>
    <w:rsid w:val="00D227BA"/>
    <w:rsid w:val="00D229B9"/>
    <w:rsid w:val="00D22A96"/>
    <w:rsid w:val="00D23205"/>
    <w:rsid w:val="00D25035"/>
    <w:rsid w:val="00D2508F"/>
    <w:rsid w:val="00D2583B"/>
    <w:rsid w:val="00D258F1"/>
    <w:rsid w:val="00D259E0"/>
    <w:rsid w:val="00D25B84"/>
    <w:rsid w:val="00D25EFB"/>
    <w:rsid w:val="00D25FC5"/>
    <w:rsid w:val="00D264B7"/>
    <w:rsid w:val="00D26544"/>
    <w:rsid w:val="00D26A25"/>
    <w:rsid w:val="00D27385"/>
    <w:rsid w:val="00D276B0"/>
    <w:rsid w:val="00D279EF"/>
    <w:rsid w:val="00D27A30"/>
    <w:rsid w:val="00D27EB8"/>
    <w:rsid w:val="00D30315"/>
    <w:rsid w:val="00D304C8"/>
    <w:rsid w:val="00D3065D"/>
    <w:rsid w:val="00D30D90"/>
    <w:rsid w:val="00D31550"/>
    <w:rsid w:val="00D3269C"/>
    <w:rsid w:val="00D32755"/>
    <w:rsid w:val="00D3302A"/>
    <w:rsid w:val="00D33280"/>
    <w:rsid w:val="00D33744"/>
    <w:rsid w:val="00D33A39"/>
    <w:rsid w:val="00D3406A"/>
    <w:rsid w:val="00D34FAC"/>
    <w:rsid w:val="00D34FBE"/>
    <w:rsid w:val="00D3540D"/>
    <w:rsid w:val="00D35784"/>
    <w:rsid w:val="00D35AE7"/>
    <w:rsid w:val="00D3699B"/>
    <w:rsid w:val="00D376B6"/>
    <w:rsid w:val="00D37C67"/>
    <w:rsid w:val="00D37D34"/>
    <w:rsid w:val="00D40A15"/>
    <w:rsid w:val="00D412C6"/>
    <w:rsid w:val="00D425DF"/>
    <w:rsid w:val="00D42DFD"/>
    <w:rsid w:val="00D43985"/>
    <w:rsid w:val="00D43996"/>
    <w:rsid w:val="00D43AB5"/>
    <w:rsid w:val="00D445FE"/>
    <w:rsid w:val="00D44CE0"/>
    <w:rsid w:val="00D45287"/>
    <w:rsid w:val="00D45292"/>
    <w:rsid w:val="00D45DE1"/>
    <w:rsid w:val="00D4610F"/>
    <w:rsid w:val="00D47462"/>
    <w:rsid w:val="00D478D2"/>
    <w:rsid w:val="00D47D44"/>
    <w:rsid w:val="00D5074A"/>
    <w:rsid w:val="00D5091B"/>
    <w:rsid w:val="00D509CC"/>
    <w:rsid w:val="00D50AC1"/>
    <w:rsid w:val="00D50AE8"/>
    <w:rsid w:val="00D51190"/>
    <w:rsid w:val="00D51DD2"/>
    <w:rsid w:val="00D52056"/>
    <w:rsid w:val="00D5273E"/>
    <w:rsid w:val="00D52915"/>
    <w:rsid w:val="00D52FEC"/>
    <w:rsid w:val="00D53229"/>
    <w:rsid w:val="00D53972"/>
    <w:rsid w:val="00D54786"/>
    <w:rsid w:val="00D547EE"/>
    <w:rsid w:val="00D54A9F"/>
    <w:rsid w:val="00D54FAE"/>
    <w:rsid w:val="00D552F1"/>
    <w:rsid w:val="00D55599"/>
    <w:rsid w:val="00D555C3"/>
    <w:rsid w:val="00D5582A"/>
    <w:rsid w:val="00D55836"/>
    <w:rsid w:val="00D558F9"/>
    <w:rsid w:val="00D55FF5"/>
    <w:rsid w:val="00D56175"/>
    <w:rsid w:val="00D5634B"/>
    <w:rsid w:val="00D56355"/>
    <w:rsid w:val="00D5646E"/>
    <w:rsid w:val="00D56E15"/>
    <w:rsid w:val="00D5734D"/>
    <w:rsid w:val="00D57E9F"/>
    <w:rsid w:val="00D60583"/>
    <w:rsid w:val="00D6066E"/>
    <w:rsid w:val="00D60BE2"/>
    <w:rsid w:val="00D611AA"/>
    <w:rsid w:val="00D613A1"/>
    <w:rsid w:val="00D61422"/>
    <w:rsid w:val="00D61B2C"/>
    <w:rsid w:val="00D61D8D"/>
    <w:rsid w:val="00D6265A"/>
    <w:rsid w:val="00D629F3"/>
    <w:rsid w:val="00D62D82"/>
    <w:rsid w:val="00D63BFF"/>
    <w:rsid w:val="00D63DFA"/>
    <w:rsid w:val="00D643D9"/>
    <w:rsid w:val="00D648BD"/>
    <w:rsid w:val="00D64EDD"/>
    <w:rsid w:val="00D66CE9"/>
    <w:rsid w:val="00D67FC4"/>
    <w:rsid w:val="00D705CD"/>
    <w:rsid w:val="00D70AD3"/>
    <w:rsid w:val="00D70BAC"/>
    <w:rsid w:val="00D71D5C"/>
    <w:rsid w:val="00D736C0"/>
    <w:rsid w:val="00D73883"/>
    <w:rsid w:val="00D73E4D"/>
    <w:rsid w:val="00D742F4"/>
    <w:rsid w:val="00D74674"/>
    <w:rsid w:val="00D7485E"/>
    <w:rsid w:val="00D75335"/>
    <w:rsid w:val="00D753A3"/>
    <w:rsid w:val="00D753FB"/>
    <w:rsid w:val="00D75A0B"/>
    <w:rsid w:val="00D76353"/>
    <w:rsid w:val="00D76CE5"/>
    <w:rsid w:val="00D76E33"/>
    <w:rsid w:val="00D773E8"/>
    <w:rsid w:val="00D7740A"/>
    <w:rsid w:val="00D7744F"/>
    <w:rsid w:val="00D7762C"/>
    <w:rsid w:val="00D7787C"/>
    <w:rsid w:val="00D778CA"/>
    <w:rsid w:val="00D8068E"/>
    <w:rsid w:val="00D80A37"/>
    <w:rsid w:val="00D80C09"/>
    <w:rsid w:val="00D8103D"/>
    <w:rsid w:val="00D8194B"/>
    <w:rsid w:val="00D81D57"/>
    <w:rsid w:val="00D82B2A"/>
    <w:rsid w:val="00D832C4"/>
    <w:rsid w:val="00D83697"/>
    <w:rsid w:val="00D83771"/>
    <w:rsid w:val="00D83B75"/>
    <w:rsid w:val="00D84017"/>
    <w:rsid w:val="00D845FF"/>
    <w:rsid w:val="00D84762"/>
    <w:rsid w:val="00D84C33"/>
    <w:rsid w:val="00D84EED"/>
    <w:rsid w:val="00D85352"/>
    <w:rsid w:val="00D854F7"/>
    <w:rsid w:val="00D8578A"/>
    <w:rsid w:val="00D85827"/>
    <w:rsid w:val="00D86094"/>
    <w:rsid w:val="00D8629C"/>
    <w:rsid w:val="00D8643A"/>
    <w:rsid w:val="00D86C98"/>
    <w:rsid w:val="00D86DE7"/>
    <w:rsid w:val="00D86FEF"/>
    <w:rsid w:val="00D87012"/>
    <w:rsid w:val="00D87237"/>
    <w:rsid w:val="00D872AB"/>
    <w:rsid w:val="00D876A3"/>
    <w:rsid w:val="00D87B69"/>
    <w:rsid w:val="00D87B78"/>
    <w:rsid w:val="00D90104"/>
    <w:rsid w:val="00D901F1"/>
    <w:rsid w:val="00D9038C"/>
    <w:rsid w:val="00D9050D"/>
    <w:rsid w:val="00D908F8"/>
    <w:rsid w:val="00D9108D"/>
    <w:rsid w:val="00D91B4C"/>
    <w:rsid w:val="00D9232C"/>
    <w:rsid w:val="00D9271A"/>
    <w:rsid w:val="00D92895"/>
    <w:rsid w:val="00D92952"/>
    <w:rsid w:val="00D932FE"/>
    <w:rsid w:val="00D93C01"/>
    <w:rsid w:val="00D94D18"/>
    <w:rsid w:val="00D950B2"/>
    <w:rsid w:val="00D95150"/>
    <w:rsid w:val="00D95214"/>
    <w:rsid w:val="00D955DA"/>
    <w:rsid w:val="00D95D51"/>
    <w:rsid w:val="00D960B4"/>
    <w:rsid w:val="00D965EA"/>
    <w:rsid w:val="00D96A6F"/>
    <w:rsid w:val="00D96B3A"/>
    <w:rsid w:val="00D9751E"/>
    <w:rsid w:val="00D979E3"/>
    <w:rsid w:val="00D97EBE"/>
    <w:rsid w:val="00DA0078"/>
    <w:rsid w:val="00DA020E"/>
    <w:rsid w:val="00DA0295"/>
    <w:rsid w:val="00DA0871"/>
    <w:rsid w:val="00DA0972"/>
    <w:rsid w:val="00DA0C64"/>
    <w:rsid w:val="00DA18E3"/>
    <w:rsid w:val="00DA1DBB"/>
    <w:rsid w:val="00DA1EA5"/>
    <w:rsid w:val="00DA2002"/>
    <w:rsid w:val="00DA21ED"/>
    <w:rsid w:val="00DA23E5"/>
    <w:rsid w:val="00DA29EA"/>
    <w:rsid w:val="00DA302E"/>
    <w:rsid w:val="00DA31F7"/>
    <w:rsid w:val="00DA3436"/>
    <w:rsid w:val="00DA34CA"/>
    <w:rsid w:val="00DA3786"/>
    <w:rsid w:val="00DA439C"/>
    <w:rsid w:val="00DA458F"/>
    <w:rsid w:val="00DA52C4"/>
    <w:rsid w:val="00DA54BF"/>
    <w:rsid w:val="00DA576F"/>
    <w:rsid w:val="00DA6937"/>
    <w:rsid w:val="00DA6F8E"/>
    <w:rsid w:val="00DA7156"/>
    <w:rsid w:val="00DA71F8"/>
    <w:rsid w:val="00DA75E2"/>
    <w:rsid w:val="00DA7B38"/>
    <w:rsid w:val="00DA7FF8"/>
    <w:rsid w:val="00DB06E9"/>
    <w:rsid w:val="00DB0788"/>
    <w:rsid w:val="00DB0950"/>
    <w:rsid w:val="00DB0B58"/>
    <w:rsid w:val="00DB12B9"/>
    <w:rsid w:val="00DB1BBF"/>
    <w:rsid w:val="00DB32D2"/>
    <w:rsid w:val="00DB357D"/>
    <w:rsid w:val="00DB3600"/>
    <w:rsid w:val="00DB36FE"/>
    <w:rsid w:val="00DB3838"/>
    <w:rsid w:val="00DB3947"/>
    <w:rsid w:val="00DB427D"/>
    <w:rsid w:val="00DB43E7"/>
    <w:rsid w:val="00DB47C3"/>
    <w:rsid w:val="00DB4807"/>
    <w:rsid w:val="00DB4BC5"/>
    <w:rsid w:val="00DB55DE"/>
    <w:rsid w:val="00DB5C3B"/>
    <w:rsid w:val="00DB5D1C"/>
    <w:rsid w:val="00DB5FA2"/>
    <w:rsid w:val="00DC044D"/>
    <w:rsid w:val="00DC05BB"/>
    <w:rsid w:val="00DC0D72"/>
    <w:rsid w:val="00DC0E92"/>
    <w:rsid w:val="00DC1210"/>
    <w:rsid w:val="00DC21AB"/>
    <w:rsid w:val="00DC21BC"/>
    <w:rsid w:val="00DC2422"/>
    <w:rsid w:val="00DC24D8"/>
    <w:rsid w:val="00DC24E0"/>
    <w:rsid w:val="00DC2F7E"/>
    <w:rsid w:val="00DC42DC"/>
    <w:rsid w:val="00DC4E29"/>
    <w:rsid w:val="00DC50D8"/>
    <w:rsid w:val="00DC5C37"/>
    <w:rsid w:val="00DC61B1"/>
    <w:rsid w:val="00DC6247"/>
    <w:rsid w:val="00DC6627"/>
    <w:rsid w:val="00DC68BC"/>
    <w:rsid w:val="00DC6CC7"/>
    <w:rsid w:val="00DC6F48"/>
    <w:rsid w:val="00DC7012"/>
    <w:rsid w:val="00DC7339"/>
    <w:rsid w:val="00DC7979"/>
    <w:rsid w:val="00DC7B8F"/>
    <w:rsid w:val="00DC7BB2"/>
    <w:rsid w:val="00DD04D0"/>
    <w:rsid w:val="00DD088B"/>
    <w:rsid w:val="00DD1569"/>
    <w:rsid w:val="00DD169A"/>
    <w:rsid w:val="00DD1C08"/>
    <w:rsid w:val="00DD1D73"/>
    <w:rsid w:val="00DD242C"/>
    <w:rsid w:val="00DD295A"/>
    <w:rsid w:val="00DD4650"/>
    <w:rsid w:val="00DD4717"/>
    <w:rsid w:val="00DD4A0D"/>
    <w:rsid w:val="00DD4E6B"/>
    <w:rsid w:val="00DD4F38"/>
    <w:rsid w:val="00DD4FC6"/>
    <w:rsid w:val="00DD53D8"/>
    <w:rsid w:val="00DD5AD2"/>
    <w:rsid w:val="00DD6812"/>
    <w:rsid w:val="00DD7419"/>
    <w:rsid w:val="00DE0EA1"/>
    <w:rsid w:val="00DE11B8"/>
    <w:rsid w:val="00DE138F"/>
    <w:rsid w:val="00DE1A4B"/>
    <w:rsid w:val="00DE1BAE"/>
    <w:rsid w:val="00DE22E3"/>
    <w:rsid w:val="00DE2531"/>
    <w:rsid w:val="00DE2BBF"/>
    <w:rsid w:val="00DE3A03"/>
    <w:rsid w:val="00DE410B"/>
    <w:rsid w:val="00DE4431"/>
    <w:rsid w:val="00DE4882"/>
    <w:rsid w:val="00DE4BB3"/>
    <w:rsid w:val="00DE5ABD"/>
    <w:rsid w:val="00DE5DE4"/>
    <w:rsid w:val="00DE68DF"/>
    <w:rsid w:val="00DE74BA"/>
    <w:rsid w:val="00DE7FF4"/>
    <w:rsid w:val="00DF0834"/>
    <w:rsid w:val="00DF0BC3"/>
    <w:rsid w:val="00DF1328"/>
    <w:rsid w:val="00DF19F4"/>
    <w:rsid w:val="00DF1A9B"/>
    <w:rsid w:val="00DF2C2B"/>
    <w:rsid w:val="00DF302F"/>
    <w:rsid w:val="00DF3475"/>
    <w:rsid w:val="00DF39D1"/>
    <w:rsid w:val="00DF43C6"/>
    <w:rsid w:val="00DF43F6"/>
    <w:rsid w:val="00DF454C"/>
    <w:rsid w:val="00DF59E5"/>
    <w:rsid w:val="00DF5A37"/>
    <w:rsid w:val="00DF5EAD"/>
    <w:rsid w:val="00DF6318"/>
    <w:rsid w:val="00DF6D0D"/>
    <w:rsid w:val="00DF71EB"/>
    <w:rsid w:val="00DF71FE"/>
    <w:rsid w:val="00E000B9"/>
    <w:rsid w:val="00E00AE4"/>
    <w:rsid w:val="00E00D32"/>
    <w:rsid w:val="00E00EB1"/>
    <w:rsid w:val="00E0118B"/>
    <w:rsid w:val="00E01C63"/>
    <w:rsid w:val="00E01DEB"/>
    <w:rsid w:val="00E02128"/>
    <w:rsid w:val="00E02502"/>
    <w:rsid w:val="00E02F29"/>
    <w:rsid w:val="00E0333C"/>
    <w:rsid w:val="00E034A2"/>
    <w:rsid w:val="00E04420"/>
    <w:rsid w:val="00E044D5"/>
    <w:rsid w:val="00E04B79"/>
    <w:rsid w:val="00E05457"/>
    <w:rsid w:val="00E05595"/>
    <w:rsid w:val="00E059C5"/>
    <w:rsid w:val="00E05B76"/>
    <w:rsid w:val="00E05F77"/>
    <w:rsid w:val="00E065BE"/>
    <w:rsid w:val="00E06976"/>
    <w:rsid w:val="00E06B2F"/>
    <w:rsid w:val="00E0710B"/>
    <w:rsid w:val="00E072DF"/>
    <w:rsid w:val="00E075E8"/>
    <w:rsid w:val="00E07DD9"/>
    <w:rsid w:val="00E107A6"/>
    <w:rsid w:val="00E10844"/>
    <w:rsid w:val="00E10CBF"/>
    <w:rsid w:val="00E10FB0"/>
    <w:rsid w:val="00E111A4"/>
    <w:rsid w:val="00E113BE"/>
    <w:rsid w:val="00E113DA"/>
    <w:rsid w:val="00E1195C"/>
    <w:rsid w:val="00E11AA6"/>
    <w:rsid w:val="00E11E89"/>
    <w:rsid w:val="00E12165"/>
    <w:rsid w:val="00E12475"/>
    <w:rsid w:val="00E12C0E"/>
    <w:rsid w:val="00E132EC"/>
    <w:rsid w:val="00E138CB"/>
    <w:rsid w:val="00E14671"/>
    <w:rsid w:val="00E146A3"/>
    <w:rsid w:val="00E146D4"/>
    <w:rsid w:val="00E14E55"/>
    <w:rsid w:val="00E154E7"/>
    <w:rsid w:val="00E15518"/>
    <w:rsid w:val="00E15A94"/>
    <w:rsid w:val="00E15E43"/>
    <w:rsid w:val="00E16044"/>
    <w:rsid w:val="00E168C1"/>
    <w:rsid w:val="00E16CFF"/>
    <w:rsid w:val="00E1780C"/>
    <w:rsid w:val="00E20523"/>
    <w:rsid w:val="00E20603"/>
    <w:rsid w:val="00E21081"/>
    <w:rsid w:val="00E215A3"/>
    <w:rsid w:val="00E21AE7"/>
    <w:rsid w:val="00E21D5D"/>
    <w:rsid w:val="00E21F4F"/>
    <w:rsid w:val="00E223E6"/>
    <w:rsid w:val="00E22755"/>
    <w:rsid w:val="00E230A2"/>
    <w:rsid w:val="00E23A79"/>
    <w:rsid w:val="00E2574D"/>
    <w:rsid w:val="00E263D0"/>
    <w:rsid w:val="00E26C63"/>
    <w:rsid w:val="00E26E23"/>
    <w:rsid w:val="00E27179"/>
    <w:rsid w:val="00E273AA"/>
    <w:rsid w:val="00E277BD"/>
    <w:rsid w:val="00E30205"/>
    <w:rsid w:val="00E30876"/>
    <w:rsid w:val="00E309D5"/>
    <w:rsid w:val="00E30AD0"/>
    <w:rsid w:val="00E31CC5"/>
    <w:rsid w:val="00E31ED7"/>
    <w:rsid w:val="00E31FA3"/>
    <w:rsid w:val="00E325DF"/>
    <w:rsid w:val="00E32D0E"/>
    <w:rsid w:val="00E32E9D"/>
    <w:rsid w:val="00E32F2E"/>
    <w:rsid w:val="00E33679"/>
    <w:rsid w:val="00E337DF"/>
    <w:rsid w:val="00E33DB2"/>
    <w:rsid w:val="00E33EBB"/>
    <w:rsid w:val="00E343DF"/>
    <w:rsid w:val="00E3471E"/>
    <w:rsid w:val="00E34B43"/>
    <w:rsid w:val="00E34FBA"/>
    <w:rsid w:val="00E353B7"/>
    <w:rsid w:val="00E35AD5"/>
    <w:rsid w:val="00E36506"/>
    <w:rsid w:val="00E37255"/>
    <w:rsid w:val="00E37564"/>
    <w:rsid w:val="00E376A7"/>
    <w:rsid w:val="00E40302"/>
    <w:rsid w:val="00E40394"/>
    <w:rsid w:val="00E4068C"/>
    <w:rsid w:val="00E40A7E"/>
    <w:rsid w:val="00E416AA"/>
    <w:rsid w:val="00E4180D"/>
    <w:rsid w:val="00E41D8A"/>
    <w:rsid w:val="00E42061"/>
    <w:rsid w:val="00E42632"/>
    <w:rsid w:val="00E42A75"/>
    <w:rsid w:val="00E42D2B"/>
    <w:rsid w:val="00E43942"/>
    <w:rsid w:val="00E448E9"/>
    <w:rsid w:val="00E45851"/>
    <w:rsid w:val="00E4689A"/>
    <w:rsid w:val="00E46A5E"/>
    <w:rsid w:val="00E46B74"/>
    <w:rsid w:val="00E46DB0"/>
    <w:rsid w:val="00E46EDD"/>
    <w:rsid w:val="00E472BE"/>
    <w:rsid w:val="00E47A37"/>
    <w:rsid w:val="00E47A70"/>
    <w:rsid w:val="00E508D2"/>
    <w:rsid w:val="00E509CD"/>
    <w:rsid w:val="00E50B1F"/>
    <w:rsid w:val="00E50CB8"/>
    <w:rsid w:val="00E519B7"/>
    <w:rsid w:val="00E52A3D"/>
    <w:rsid w:val="00E53446"/>
    <w:rsid w:val="00E53D10"/>
    <w:rsid w:val="00E5473D"/>
    <w:rsid w:val="00E54F05"/>
    <w:rsid w:val="00E54F91"/>
    <w:rsid w:val="00E55020"/>
    <w:rsid w:val="00E5568D"/>
    <w:rsid w:val="00E55A60"/>
    <w:rsid w:val="00E55E55"/>
    <w:rsid w:val="00E560D7"/>
    <w:rsid w:val="00E56734"/>
    <w:rsid w:val="00E56DF9"/>
    <w:rsid w:val="00E56F5D"/>
    <w:rsid w:val="00E571B8"/>
    <w:rsid w:val="00E57576"/>
    <w:rsid w:val="00E57721"/>
    <w:rsid w:val="00E57842"/>
    <w:rsid w:val="00E578C4"/>
    <w:rsid w:val="00E600A8"/>
    <w:rsid w:val="00E608BF"/>
    <w:rsid w:val="00E60E29"/>
    <w:rsid w:val="00E60FBE"/>
    <w:rsid w:val="00E6148C"/>
    <w:rsid w:val="00E61B72"/>
    <w:rsid w:val="00E62034"/>
    <w:rsid w:val="00E63448"/>
    <w:rsid w:val="00E634F0"/>
    <w:rsid w:val="00E6372D"/>
    <w:rsid w:val="00E63B4D"/>
    <w:rsid w:val="00E64299"/>
    <w:rsid w:val="00E64374"/>
    <w:rsid w:val="00E643F1"/>
    <w:rsid w:val="00E6498B"/>
    <w:rsid w:val="00E64FC0"/>
    <w:rsid w:val="00E65080"/>
    <w:rsid w:val="00E65143"/>
    <w:rsid w:val="00E65599"/>
    <w:rsid w:val="00E655F2"/>
    <w:rsid w:val="00E65F08"/>
    <w:rsid w:val="00E65F83"/>
    <w:rsid w:val="00E65F9F"/>
    <w:rsid w:val="00E65FD2"/>
    <w:rsid w:val="00E66838"/>
    <w:rsid w:val="00E66C33"/>
    <w:rsid w:val="00E66D26"/>
    <w:rsid w:val="00E6702D"/>
    <w:rsid w:val="00E7003D"/>
    <w:rsid w:val="00E702DA"/>
    <w:rsid w:val="00E70467"/>
    <w:rsid w:val="00E704CF"/>
    <w:rsid w:val="00E70771"/>
    <w:rsid w:val="00E70931"/>
    <w:rsid w:val="00E70AD9"/>
    <w:rsid w:val="00E70C25"/>
    <w:rsid w:val="00E71551"/>
    <w:rsid w:val="00E71DAB"/>
    <w:rsid w:val="00E727EF"/>
    <w:rsid w:val="00E728E8"/>
    <w:rsid w:val="00E72A4E"/>
    <w:rsid w:val="00E73602"/>
    <w:rsid w:val="00E73746"/>
    <w:rsid w:val="00E740F2"/>
    <w:rsid w:val="00E74A2D"/>
    <w:rsid w:val="00E74C20"/>
    <w:rsid w:val="00E74E50"/>
    <w:rsid w:val="00E74F6D"/>
    <w:rsid w:val="00E7577D"/>
    <w:rsid w:val="00E75994"/>
    <w:rsid w:val="00E7667E"/>
    <w:rsid w:val="00E76A1E"/>
    <w:rsid w:val="00E77260"/>
    <w:rsid w:val="00E772B8"/>
    <w:rsid w:val="00E77618"/>
    <w:rsid w:val="00E7767C"/>
    <w:rsid w:val="00E77882"/>
    <w:rsid w:val="00E80140"/>
    <w:rsid w:val="00E80B94"/>
    <w:rsid w:val="00E81A9D"/>
    <w:rsid w:val="00E825E9"/>
    <w:rsid w:val="00E82D32"/>
    <w:rsid w:val="00E82D68"/>
    <w:rsid w:val="00E835CE"/>
    <w:rsid w:val="00E83665"/>
    <w:rsid w:val="00E83B7E"/>
    <w:rsid w:val="00E84746"/>
    <w:rsid w:val="00E8483D"/>
    <w:rsid w:val="00E85638"/>
    <w:rsid w:val="00E856F4"/>
    <w:rsid w:val="00E86B80"/>
    <w:rsid w:val="00E86D22"/>
    <w:rsid w:val="00E87610"/>
    <w:rsid w:val="00E87D80"/>
    <w:rsid w:val="00E87D82"/>
    <w:rsid w:val="00E87ECF"/>
    <w:rsid w:val="00E903B0"/>
    <w:rsid w:val="00E9072A"/>
    <w:rsid w:val="00E912C2"/>
    <w:rsid w:val="00E91C25"/>
    <w:rsid w:val="00E91CB6"/>
    <w:rsid w:val="00E91F96"/>
    <w:rsid w:val="00E92949"/>
    <w:rsid w:val="00E93012"/>
    <w:rsid w:val="00E93797"/>
    <w:rsid w:val="00E939A0"/>
    <w:rsid w:val="00E93BBA"/>
    <w:rsid w:val="00E93E03"/>
    <w:rsid w:val="00E93E25"/>
    <w:rsid w:val="00E94C6E"/>
    <w:rsid w:val="00E959EF"/>
    <w:rsid w:val="00E95CC3"/>
    <w:rsid w:val="00E96EDF"/>
    <w:rsid w:val="00E9718D"/>
    <w:rsid w:val="00E97799"/>
    <w:rsid w:val="00E97D18"/>
    <w:rsid w:val="00E97EED"/>
    <w:rsid w:val="00EA03EE"/>
    <w:rsid w:val="00EA18CA"/>
    <w:rsid w:val="00EA1A46"/>
    <w:rsid w:val="00EA222F"/>
    <w:rsid w:val="00EA2410"/>
    <w:rsid w:val="00EA2B60"/>
    <w:rsid w:val="00EA2E0B"/>
    <w:rsid w:val="00EA32B7"/>
    <w:rsid w:val="00EA33D6"/>
    <w:rsid w:val="00EA39AB"/>
    <w:rsid w:val="00EA3BD1"/>
    <w:rsid w:val="00EA4BB1"/>
    <w:rsid w:val="00EA51FD"/>
    <w:rsid w:val="00EA58C8"/>
    <w:rsid w:val="00EA5BF5"/>
    <w:rsid w:val="00EA5E69"/>
    <w:rsid w:val="00EA631F"/>
    <w:rsid w:val="00EA69F2"/>
    <w:rsid w:val="00EA6D4D"/>
    <w:rsid w:val="00EA7039"/>
    <w:rsid w:val="00EB067F"/>
    <w:rsid w:val="00EB09A0"/>
    <w:rsid w:val="00EB1125"/>
    <w:rsid w:val="00EB12F6"/>
    <w:rsid w:val="00EB2332"/>
    <w:rsid w:val="00EB2604"/>
    <w:rsid w:val="00EB3B39"/>
    <w:rsid w:val="00EB3B6F"/>
    <w:rsid w:val="00EB4CDB"/>
    <w:rsid w:val="00EB5030"/>
    <w:rsid w:val="00EB5105"/>
    <w:rsid w:val="00EB5233"/>
    <w:rsid w:val="00EB5443"/>
    <w:rsid w:val="00EB575C"/>
    <w:rsid w:val="00EB5861"/>
    <w:rsid w:val="00EB5CB1"/>
    <w:rsid w:val="00EB5CBD"/>
    <w:rsid w:val="00EB5E15"/>
    <w:rsid w:val="00EB60FC"/>
    <w:rsid w:val="00EB6C1F"/>
    <w:rsid w:val="00EB6D2C"/>
    <w:rsid w:val="00EB7285"/>
    <w:rsid w:val="00EB7D17"/>
    <w:rsid w:val="00EC07BE"/>
    <w:rsid w:val="00EC0B9D"/>
    <w:rsid w:val="00EC1001"/>
    <w:rsid w:val="00EC12F5"/>
    <w:rsid w:val="00EC1409"/>
    <w:rsid w:val="00EC158F"/>
    <w:rsid w:val="00EC1653"/>
    <w:rsid w:val="00EC1CFF"/>
    <w:rsid w:val="00EC215F"/>
    <w:rsid w:val="00EC273A"/>
    <w:rsid w:val="00EC2C0B"/>
    <w:rsid w:val="00EC2DA4"/>
    <w:rsid w:val="00EC3811"/>
    <w:rsid w:val="00EC3B65"/>
    <w:rsid w:val="00EC3FDE"/>
    <w:rsid w:val="00EC4155"/>
    <w:rsid w:val="00EC451B"/>
    <w:rsid w:val="00EC4600"/>
    <w:rsid w:val="00EC4620"/>
    <w:rsid w:val="00EC6749"/>
    <w:rsid w:val="00EC780C"/>
    <w:rsid w:val="00EC7A76"/>
    <w:rsid w:val="00EC7F84"/>
    <w:rsid w:val="00ED17E5"/>
    <w:rsid w:val="00ED1FAA"/>
    <w:rsid w:val="00ED2435"/>
    <w:rsid w:val="00ED29AC"/>
    <w:rsid w:val="00ED29DD"/>
    <w:rsid w:val="00ED329C"/>
    <w:rsid w:val="00ED39B0"/>
    <w:rsid w:val="00ED3A64"/>
    <w:rsid w:val="00ED40D7"/>
    <w:rsid w:val="00ED4FA1"/>
    <w:rsid w:val="00ED51E0"/>
    <w:rsid w:val="00ED542F"/>
    <w:rsid w:val="00ED54F2"/>
    <w:rsid w:val="00ED5591"/>
    <w:rsid w:val="00ED5D26"/>
    <w:rsid w:val="00ED5E01"/>
    <w:rsid w:val="00ED6B74"/>
    <w:rsid w:val="00EE1131"/>
    <w:rsid w:val="00EE12A1"/>
    <w:rsid w:val="00EE1364"/>
    <w:rsid w:val="00EE13A5"/>
    <w:rsid w:val="00EE14C5"/>
    <w:rsid w:val="00EE1FFD"/>
    <w:rsid w:val="00EE2033"/>
    <w:rsid w:val="00EE24AB"/>
    <w:rsid w:val="00EE283B"/>
    <w:rsid w:val="00EE2DB6"/>
    <w:rsid w:val="00EE2E2A"/>
    <w:rsid w:val="00EE338F"/>
    <w:rsid w:val="00EE5AB0"/>
    <w:rsid w:val="00EE5C89"/>
    <w:rsid w:val="00EE5D59"/>
    <w:rsid w:val="00EE5E5A"/>
    <w:rsid w:val="00EE6040"/>
    <w:rsid w:val="00EE651F"/>
    <w:rsid w:val="00EE6568"/>
    <w:rsid w:val="00EE7CA8"/>
    <w:rsid w:val="00EF03F2"/>
    <w:rsid w:val="00EF0AAC"/>
    <w:rsid w:val="00EF0B7E"/>
    <w:rsid w:val="00EF0C28"/>
    <w:rsid w:val="00EF22FA"/>
    <w:rsid w:val="00EF24CD"/>
    <w:rsid w:val="00EF265D"/>
    <w:rsid w:val="00EF2821"/>
    <w:rsid w:val="00EF2A7D"/>
    <w:rsid w:val="00EF31CA"/>
    <w:rsid w:val="00EF33F4"/>
    <w:rsid w:val="00EF3DEF"/>
    <w:rsid w:val="00EF4060"/>
    <w:rsid w:val="00EF412E"/>
    <w:rsid w:val="00EF41B6"/>
    <w:rsid w:val="00EF433B"/>
    <w:rsid w:val="00EF455C"/>
    <w:rsid w:val="00EF4589"/>
    <w:rsid w:val="00EF46D5"/>
    <w:rsid w:val="00EF4FE5"/>
    <w:rsid w:val="00EF5198"/>
    <w:rsid w:val="00EF5341"/>
    <w:rsid w:val="00EF547E"/>
    <w:rsid w:val="00EF54D9"/>
    <w:rsid w:val="00EF55B1"/>
    <w:rsid w:val="00EF56DE"/>
    <w:rsid w:val="00EF5C4E"/>
    <w:rsid w:val="00EF5F7D"/>
    <w:rsid w:val="00EF6491"/>
    <w:rsid w:val="00EF65BA"/>
    <w:rsid w:val="00EF7408"/>
    <w:rsid w:val="00EF7679"/>
    <w:rsid w:val="00EF794C"/>
    <w:rsid w:val="00EF7C80"/>
    <w:rsid w:val="00EF7DEA"/>
    <w:rsid w:val="00F00CAF"/>
    <w:rsid w:val="00F00F74"/>
    <w:rsid w:val="00F0136F"/>
    <w:rsid w:val="00F01448"/>
    <w:rsid w:val="00F01A20"/>
    <w:rsid w:val="00F01A2A"/>
    <w:rsid w:val="00F01FA2"/>
    <w:rsid w:val="00F02138"/>
    <w:rsid w:val="00F02596"/>
    <w:rsid w:val="00F02780"/>
    <w:rsid w:val="00F029B5"/>
    <w:rsid w:val="00F03053"/>
    <w:rsid w:val="00F0426B"/>
    <w:rsid w:val="00F04A7A"/>
    <w:rsid w:val="00F04CE8"/>
    <w:rsid w:val="00F04E63"/>
    <w:rsid w:val="00F04FA5"/>
    <w:rsid w:val="00F055E2"/>
    <w:rsid w:val="00F056A2"/>
    <w:rsid w:val="00F06E54"/>
    <w:rsid w:val="00F0786C"/>
    <w:rsid w:val="00F07AB0"/>
    <w:rsid w:val="00F07D32"/>
    <w:rsid w:val="00F07E82"/>
    <w:rsid w:val="00F1016C"/>
    <w:rsid w:val="00F101C5"/>
    <w:rsid w:val="00F10745"/>
    <w:rsid w:val="00F11C66"/>
    <w:rsid w:val="00F126D3"/>
    <w:rsid w:val="00F12DC9"/>
    <w:rsid w:val="00F12FFA"/>
    <w:rsid w:val="00F13303"/>
    <w:rsid w:val="00F13658"/>
    <w:rsid w:val="00F13729"/>
    <w:rsid w:val="00F1389A"/>
    <w:rsid w:val="00F140C7"/>
    <w:rsid w:val="00F1479E"/>
    <w:rsid w:val="00F14AA4"/>
    <w:rsid w:val="00F154EF"/>
    <w:rsid w:val="00F159B9"/>
    <w:rsid w:val="00F15CB3"/>
    <w:rsid w:val="00F15D73"/>
    <w:rsid w:val="00F15FD2"/>
    <w:rsid w:val="00F16537"/>
    <w:rsid w:val="00F16633"/>
    <w:rsid w:val="00F171C6"/>
    <w:rsid w:val="00F17A3E"/>
    <w:rsid w:val="00F2005A"/>
    <w:rsid w:val="00F200DD"/>
    <w:rsid w:val="00F20DB6"/>
    <w:rsid w:val="00F20E33"/>
    <w:rsid w:val="00F20EDD"/>
    <w:rsid w:val="00F20F33"/>
    <w:rsid w:val="00F21BF5"/>
    <w:rsid w:val="00F22852"/>
    <w:rsid w:val="00F230A7"/>
    <w:rsid w:val="00F23616"/>
    <w:rsid w:val="00F23906"/>
    <w:rsid w:val="00F23CE6"/>
    <w:rsid w:val="00F23D83"/>
    <w:rsid w:val="00F2424A"/>
    <w:rsid w:val="00F243D3"/>
    <w:rsid w:val="00F24A14"/>
    <w:rsid w:val="00F2570F"/>
    <w:rsid w:val="00F25FA2"/>
    <w:rsid w:val="00F261C7"/>
    <w:rsid w:val="00F26638"/>
    <w:rsid w:val="00F26C81"/>
    <w:rsid w:val="00F270E0"/>
    <w:rsid w:val="00F27355"/>
    <w:rsid w:val="00F2748D"/>
    <w:rsid w:val="00F27E05"/>
    <w:rsid w:val="00F30269"/>
    <w:rsid w:val="00F309C9"/>
    <w:rsid w:val="00F30ABC"/>
    <w:rsid w:val="00F30DB7"/>
    <w:rsid w:val="00F310C5"/>
    <w:rsid w:val="00F31252"/>
    <w:rsid w:val="00F31584"/>
    <w:rsid w:val="00F317EC"/>
    <w:rsid w:val="00F31A1A"/>
    <w:rsid w:val="00F31D51"/>
    <w:rsid w:val="00F31E89"/>
    <w:rsid w:val="00F3287C"/>
    <w:rsid w:val="00F341A0"/>
    <w:rsid w:val="00F34D1C"/>
    <w:rsid w:val="00F35D95"/>
    <w:rsid w:val="00F36219"/>
    <w:rsid w:val="00F364BF"/>
    <w:rsid w:val="00F365BA"/>
    <w:rsid w:val="00F3754B"/>
    <w:rsid w:val="00F377F6"/>
    <w:rsid w:val="00F401C4"/>
    <w:rsid w:val="00F4032F"/>
    <w:rsid w:val="00F40959"/>
    <w:rsid w:val="00F41106"/>
    <w:rsid w:val="00F41348"/>
    <w:rsid w:val="00F41FCF"/>
    <w:rsid w:val="00F42069"/>
    <w:rsid w:val="00F422C6"/>
    <w:rsid w:val="00F42982"/>
    <w:rsid w:val="00F4357F"/>
    <w:rsid w:val="00F43706"/>
    <w:rsid w:val="00F43D49"/>
    <w:rsid w:val="00F445EA"/>
    <w:rsid w:val="00F446C4"/>
    <w:rsid w:val="00F4476F"/>
    <w:rsid w:val="00F4488C"/>
    <w:rsid w:val="00F45966"/>
    <w:rsid w:val="00F4690E"/>
    <w:rsid w:val="00F46BFB"/>
    <w:rsid w:val="00F473C3"/>
    <w:rsid w:val="00F4789D"/>
    <w:rsid w:val="00F47938"/>
    <w:rsid w:val="00F47D89"/>
    <w:rsid w:val="00F47F99"/>
    <w:rsid w:val="00F50073"/>
    <w:rsid w:val="00F50349"/>
    <w:rsid w:val="00F50FD3"/>
    <w:rsid w:val="00F513B8"/>
    <w:rsid w:val="00F514F5"/>
    <w:rsid w:val="00F516A0"/>
    <w:rsid w:val="00F51F50"/>
    <w:rsid w:val="00F51FF0"/>
    <w:rsid w:val="00F5211C"/>
    <w:rsid w:val="00F5224A"/>
    <w:rsid w:val="00F52A17"/>
    <w:rsid w:val="00F531D1"/>
    <w:rsid w:val="00F53D55"/>
    <w:rsid w:val="00F54A17"/>
    <w:rsid w:val="00F54A32"/>
    <w:rsid w:val="00F55341"/>
    <w:rsid w:val="00F55436"/>
    <w:rsid w:val="00F55F84"/>
    <w:rsid w:val="00F5604B"/>
    <w:rsid w:val="00F56641"/>
    <w:rsid w:val="00F566C4"/>
    <w:rsid w:val="00F56D41"/>
    <w:rsid w:val="00F56EE7"/>
    <w:rsid w:val="00F5722B"/>
    <w:rsid w:val="00F572AA"/>
    <w:rsid w:val="00F574D4"/>
    <w:rsid w:val="00F57F47"/>
    <w:rsid w:val="00F57FAA"/>
    <w:rsid w:val="00F612D2"/>
    <w:rsid w:val="00F615F9"/>
    <w:rsid w:val="00F617EE"/>
    <w:rsid w:val="00F62C39"/>
    <w:rsid w:val="00F6319D"/>
    <w:rsid w:val="00F634D8"/>
    <w:rsid w:val="00F63944"/>
    <w:rsid w:val="00F63B59"/>
    <w:rsid w:val="00F63CF1"/>
    <w:rsid w:val="00F64141"/>
    <w:rsid w:val="00F6482A"/>
    <w:rsid w:val="00F64854"/>
    <w:rsid w:val="00F64858"/>
    <w:rsid w:val="00F6581E"/>
    <w:rsid w:val="00F65B35"/>
    <w:rsid w:val="00F6620B"/>
    <w:rsid w:val="00F66444"/>
    <w:rsid w:val="00F6645D"/>
    <w:rsid w:val="00F66565"/>
    <w:rsid w:val="00F66646"/>
    <w:rsid w:val="00F66725"/>
    <w:rsid w:val="00F67144"/>
    <w:rsid w:val="00F71303"/>
    <w:rsid w:val="00F71398"/>
    <w:rsid w:val="00F71823"/>
    <w:rsid w:val="00F721CC"/>
    <w:rsid w:val="00F72C02"/>
    <w:rsid w:val="00F72E37"/>
    <w:rsid w:val="00F72E71"/>
    <w:rsid w:val="00F73143"/>
    <w:rsid w:val="00F7394B"/>
    <w:rsid w:val="00F750D6"/>
    <w:rsid w:val="00F758B7"/>
    <w:rsid w:val="00F75AD1"/>
    <w:rsid w:val="00F75BDF"/>
    <w:rsid w:val="00F7615B"/>
    <w:rsid w:val="00F76F2D"/>
    <w:rsid w:val="00F772B4"/>
    <w:rsid w:val="00F77F6B"/>
    <w:rsid w:val="00F77FBB"/>
    <w:rsid w:val="00F80F90"/>
    <w:rsid w:val="00F81244"/>
    <w:rsid w:val="00F81DB6"/>
    <w:rsid w:val="00F81E74"/>
    <w:rsid w:val="00F82263"/>
    <w:rsid w:val="00F8287C"/>
    <w:rsid w:val="00F830C2"/>
    <w:rsid w:val="00F835FE"/>
    <w:rsid w:val="00F8367B"/>
    <w:rsid w:val="00F84307"/>
    <w:rsid w:val="00F84E6C"/>
    <w:rsid w:val="00F8515D"/>
    <w:rsid w:val="00F852FF"/>
    <w:rsid w:val="00F8532C"/>
    <w:rsid w:val="00F85445"/>
    <w:rsid w:val="00F855C4"/>
    <w:rsid w:val="00F85EF1"/>
    <w:rsid w:val="00F85F5A"/>
    <w:rsid w:val="00F860CD"/>
    <w:rsid w:val="00F86147"/>
    <w:rsid w:val="00F86862"/>
    <w:rsid w:val="00F86D03"/>
    <w:rsid w:val="00F873C6"/>
    <w:rsid w:val="00F87870"/>
    <w:rsid w:val="00F901C7"/>
    <w:rsid w:val="00F9043B"/>
    <w:rsid w:val="00F9080A"/>
    <w:rsid w:val="00F90AB9"/>
    <w:rsid w:val="00F90DC7"/>
    <w:rsid w:val="00F9101F"/>
    <w:rsid w:val="00F912AC"/>
    <w:rsid w:val="00F924FE"/>
    <w:rsid w:val="00F92BD6"/>
    <w:rsid w:val="00F9489F"/>
    <w:rsid w:val="00F94D77"/>
    <w:rsid w:val="00F95182"/>
    <w:rsid w:val="00F95318"/>
    <w:rsid w:val="00F95C81"/>
    <w:rsid w:val="00F95CB7"/>
    <w:rsid w:val="00F962BC"/>
    <w:rsid w:val="00F97062"/>
    <w:rsid w:val="00F970DA"/>
    <w:rsid w:val="00F97393"/>
    <w:rsid w:val="00F973DB"/>
    <w:rsid w:val="00F9784C"/>
    <w:rsid w:val="00F979D6"/>
    <w:rsid w:val="00F97E04"/>
    <w:rsid w:val="00FA040D"/>
    <w:rsid w:val="00FA2BA9"/>
    <w:rsid w:val="00FA2E84"/>
    <w:rsid w:val="00FA4027"/>
    <w:rsid w:val="00FA42F3"/>
    <w:rsid w:val="00FA5482"/>
    <w:rsid w:val="00FA550D"/>
    <w:rsid w:val="00FA5B1F"/>
    <w:rsid w:val="00FA5DA4"/>
    <w:rsid w:val="00FA61AE"/>
    <w:rsid w:val="00FA6908"/>
    <w:rsid w:val="00FA7FFC"/>
    <w:rsid w:val="00FB0224"/>
    <w:rsid w:val="00FB0619"/>
    <w:rsid w:val="00FB0A01"/>
    <w:rsid w:val="00FB0BFA"/>
    <w:rsid w:val="00FB125E"/>
    <w:rsid w:val="00FB1496"/>
    <w:rsid w:val="00FB20E3"/>
    <w:rsid w:val="00FB248D"/>
    <w:rsid w:val="00FB2BD9"/>
    <w:rsid w:val="00FB2F94"/>
    <w:rsid w:val="00FB360D"/>
    <w:rsid w:val="00FB3664"/>
    <w:rsid w:val="00FB398D"/>
    <w:rsid w:val="00FB3DBD"/>
    <w:rsid w:val="00FB41D4"/>
    <w:rsid w:val="00FB4A6F"/>
    <w:rsid w:val="00FB4B07"/>
    <w:rsid w:val="00FB5308"/>
    <w:rsid w:val="00FB536C"/>
    <w:rsid w:val="00FB53AD"/>
    <w:rsid w:val="00FB57AA"/>
    <w:rsid w:val="00FB5EC8"/>
    <w:rsid w:val="00FB716F"/>
    <w:rsid w:val="00FC0425"/>
    <w:rsid w:val="00FC095A"/>
    <w:rsid w:val="00FC10A0"/>
    <w:rsid w:val="00FC20B9"/>
    <w:rsid w:val="00FC2538"/>
    <w:rsid w:val="00FC2598"/>
    <w:rsid w:val="00FC2B42"/>
    <w:rsid w:val="00FC3984"/>
    <w:rsid w:val="00FC3992"/>
    <w:rsid w:val="00FC3D25"/>
    <w:rsid w:val="00FC3FCF"/>
    <w:rsid w:val="00FC4420"/>
    <w:rsid w:val="00FC4F98"/>
    <w:rsid w:val="00FC5201"/>
    <w:rsid w:val="00FC5A07"/>
    <w:rsid w:val="00FC5B98"/>
    <w:rsid w:val="00FC6F8A"/>
    <w:rsid w:val="00FC724E"/>
    <w:rsid w:val="00FC72A0"/>
    <w:rsid w:val="00FC7497"/>
    <w:rsid w:val="00FD00AD"/>
    <w:rsid w:val="00FD06BD"/>
    <w:rsid w:val="00FD0C0D"/>
    <w:rsid w:val="00FD1055"/>
    <w:rsid w:val="00FD1829"/>
    <w:rsid w:val="00FD3A8A"/>
    <w:rsid w:val="00FD3AA1"/>
    <w:rsid w:val="00FD3B43"/>
    <w:rsid w:val="00FD3B6A"/>
    <w:rsid w:val="00FD528C"/>
    <w:rsid w:val="00FD57C7"/>
    <w:rsid w:val="00FD5894"/>
    <w:rsid w:val="00FD59C4"/>
    <w:rsid w:val="00FD5C8F"/>
    <w:rsid w:val="00FD5CED"/>
    <w:rsid w:val="00FD6272"/>
    <w:rsid w:val="00FD65AB"/>
    <w:rsid w:val="00FD709B"/>
    <w:rsid w:val="00FD75AE"/>
    <w:rsid w:val="00FD78C5"/>
    <w:rsid w:val="00FD7981"/>
    <w:rsid w:val="00FD7A4F"/>
    <w:rsid w:val="00FD7A75"/>
    <w:rsid w:val="00FD7A94"/>
    <w:rsid w:val="00FD7D94"/>
    <w:rsid w:val="00FE014D"/>
    <w:rsid w:val="00FE0426"/>
    <w:rsid w:val="00FE0AA7"/>
    <w:rsid w:val="00FE104A"/>
    <w:rsid w:val="00FE181A"/>
    <w:rsid w:val="00FE1B93"/>
    <w:rsid w:val="00FE1DDA"/>
    <w:rsid w:val="00FE1F4F"/>
    <w:rsid w:val="00FE296C"/>
    <w:rsid w:val="00FE3C10"/>
    <w:rsid w:val="00FE3E90"/>
    <w:rsid w:val="00FE4355"/>
    <w:rsid w:val="00FE4585"/>
    <w:rsid w:val="00FE478C"/>
    <w:rsid w:val="00FE4AFF"/>
    <w:rsid w:val="00FE4C8B"/>
    <w:rsid w:val="00FE5B71"/>
    <w:rsid w:val="00FE74FD"/>
    <w:rsid w:val="00FE7D9E"/>
    <w:rsid w:val="00FF0288"/>
    <w:rsid w:val="00FF02AE"/>
    <w:rsid w:val="00FF02FF"/>
    <w:rsid w:val="00FF12A4"/>
    <w:rsid w:val="00FF14C4"/>
    <w:rsid w:val="00FF1521"/>
    <w:rsid w:val="00FF15B1"/>
    <w:rsid w:val="00FF1B83"/>
    <w:rsid w:val="00FF1F54"/>
    <w:rsid w:val="00FF21E6"/>
    <w:rsid w:val="00FF22A6"/>
    <w:rsid w:val="00FF274F"/>
    <w:rsid w:val="00FF2A94"/>
    <w:rsid w:val="00FF2C1F"/>
    <w:rsid w:val="00FF2D9F"/>
    <w:rsid w:val="00FF332A"/>
    <w:rsid w:val="00FF35C9"/>
    <w:rsid w:val="00FF3C15"/>
    <w:rsid w:val="00FF400E"/>
    <w:rsid w:val="00FF43A3"/>
    <w:rsid w:val="00FF57C2"/>
    <w:rsid w:val="00FF5B5B"/>
    <w:rsid w:val="00FF5DA9"/>
    <w:rsid w:val="00FF5EB5"/>
    <w:rsid w:val="00FF5EE2"/>
    <w:rsid w:val="00FF70B0"/>
    <w:rsid w:val="00FF7532"/>
    <w:rsid w:val="00FF7A6C"/>
    <w:rsid w:val="00FF7F70"/>
    <w:rsid w:val="00FF7FAD"/>
    <w:rsid w:val="0168A06C"/>
    <w:rsid w:val="017A5363"/>
    <w:rsid w:val="019CFEDA"/>
    <w:rsid w:val="01B66CDA"/>
    <w:rsid w:val="01C8459F"/>
    <w:rsid w:val="01D6DAB7"/>
    <w:rsid w:val="02099676"/>
    <w:rsid w:val="020D54D6"/>
    <w:rsid w:val="0251A29B"/>
    <w:rsid w:val="02A3A5F0"/>
    <w:rsid w:val="02D976CF"/>
    <w:rsid w:val="03030BEA"/>
    <w:rsid w:val="030D2EBE"/>
    <w:rsid w:val="036D26F2"/>
    <w:rsid w:val="039424E6"/>
    <w:rsid w:val="03A69F53"/>
    <w:rsid w:val="03AF5627"/>
    <w:rsid w:val="03F8F8B1"/>
    <w:rsid w:val="0416722D"/>
    <w:rsid w:val="047485C0"/>
    <w:rsid w:val="04966743"/>
    <w:rsid w:val="04B2E9AB"/>
    <w:rsid w:val="04E8F8AE"/>
    <w:rsid w:val="04F2C59F"/>
    <w:rsid w:val="05198950"/>
    <w:rsid w:val="0585FCEE"/>
    <w:rsid w:val="05970DE3"/>
    <w:rsid w:val="05B1336B"/>
    <w:rsid w:val="05E52BEC"/>
    <w:rsid w:val="0616BABB"/>
    <w:rsid w:val="0639D5C9"/>
    <w:rsid w:val="0675C7BC"/>
    <w:rsid w:val="06B5049A"/>
    <w:rsid w:val="06BD8029"/>
    <w:rsid w:val="06BFBDC7"/>
    <w:rsid w:val="06CCADBF"/>
    <w:rsid w:val="06E94ED8"/>
    <w:rsid w:val="075CA02E"/>
    <w:rsid w:val="0795C2ED"/>
    <w:rsid w:val="07E7799C"/>
    <w:rsid w:val="07E7B7BE"/>
    <w:rsid w:val="07EDB986"/>
    <w:rsid w:val="08004522"/>
    <w:rsid w:val="08108484"/>
    <w:rsid w:val="082B0432"/>
    <w:rsid w:val="0851556F"/>
    <w:rsid w:val="088D7423"/>
    <w:rsid w:val="08A56C19"/>
    <w:rsid w:val="08C35F9E"/>
    <w:rsid w:val="08CF3331"/>
    <w:rsid w:val="08EC9670"/>
    <w:rsid w:val="091D74D1"/>
    <w:rsid w:val="0996B958"/>
    <w:rsid w:val="09BB32D7"/>
    <w:rsid w:val="09EE9FBE"/>
    <w:rsid w:val="0A4C216C"/>
    <w:rsid w:val="0A506167"/>
    <w:rsid w:val="0AA933DD"/>
    <w:rsid w:val="0AAC407F"/>
    <w:rsid w:val="0AD417CD"/>
    <w:rsid w:val="0AD99C86"/>
    <w:rsid w:val="0B2147AE"/>
    <w:rsid w:val="0B38FF2C"/>
    <w:rsid w:val="0B89FFE5"/>
    <w:rsid w:val="0B8DD03D"/>
    <w:rsid w:val="0BA9F683"/>
    <w:rsid w:val="0BB248B0"/>
    <w:rsid w:val="0BB73296"/>
    <w:rsid w:val="0BD1CA01"/>
    <w:rsid w:val="0C211F6B"/>
    <w:rsid w:val="0C2BBCF0"/>
    <w:rsid w:val="0C43D502"/>
    <w:rsid w:val="0C536F2C"/>
    <w:rsid w:val="0C7CFB07"/>
    <w:rsid w:val="0C806334"/>
    <w:rsid w:val="0CB1D041"/>
    <w:rsid w:val="0D0F2202"/>
    <w:rsid w:val="0D35B984"/>
    <w:rsid w:val="0D3B1ABA"/>
    <w:rsid w:val="0D5F4ED5"/>
    <w:rsid w:val="0D913A2E"/>
    <w:rsid w:val="0DA77DA9"/>
    <w:rsid w:val="0DC21D0D"/>
    <w:rsid w:val="0DDB0B71"/>
    <w:rsid w:val="0E36ED6A"/>
    <w:rsid w:val="0E3EB819"/>
    <w:rsid w:val="0E41F970"/>
    <w:rsid w:val="0E440713"/>
    <w:rsid w:val="0E5B06D0"/>
    <w:rsid w:val="0E6A1429"/>
    <w:rsid w:val="0E6BBCF0"/>
    <w:rsid w:val="0E6CBE05"/>
    <w:rsid w:val="0E753534"/>
    <w:rsid w:val="0E909E80"/>
    <w:rsid w:val="0EAE6A28"/>
    <w:rsid w:val="0EE1329E"/>
    <w:rsid w:val="0EE49A19"/>
    <w:rsid w:val="0F070CE3"/>
    <w:rsid w:val="0F15393A"/>
    <w:rsid w:val="0F20DD38"/>
    <w:rsid w:val="0F43A784"/>
    <w:rsid w:val="0F6DAA24"/>
    <w:rsid w:val="0F75AA79"/>
    <w:rsid w:val="0F96B1A5"/>
    <w:rsid w:val="0FC486C2"/>
    <w:rsid w:val="0FDEB1D0"/>
    <w:rsid w:val="104A3A89"/>
    <w:rsid w:val="105EA606"/>
    <w:rsid w:val="10B4C31B"/>
    <w:rsid w:val="10CD8879"/>
    <w:rsid w:val="11192A55"/>
    <w:rsid w:val="11428022"/>
    <w:rsid w:val="116424A9"/>
    <w:rsid w:val="11F9B1A3"/>
    <w:rsid w:val="123465F4"/>
    <w:rsid w:val="12357E71"/>
    <w:rsid w:val="1240376A"/>
    <w:rsid w:val="12490F5D"/>
    <w:rsid w:val="126ED595"/>
    <w:rsid w:val="127D705A"/>
    <w:rsid w:val="1283B222"/>
    <w:rsid w:val="12C430FB"/>
    <w:rsid w:val="12C45E74"/>
    <w:rsid w:val="13092A18"/>
    <w:rsid w:val="1331DEF8"/>
    <w:rsid w:val="133F07D4"/>
    <w:rsid w:val="137EFAFE"/>
    <w:rsid w:val="1388A279"/>
    <w:rsid w:val="1395025F"/>
    <w:rsid w:val="13CFDAF4"/>
    <w:rsid w:val="13D2AA89"/>
    <w:rsid w:val="13F5A0BC"/>
    <w:rsid w:val="14055333"/>
    <w:rsid w:val="14182227"/>
    <w:rsid w:val="141ACCF5"/>
    <w:rsid w:val="14210696"/>
    <w:rsid w:val="142649DD"/>
    <w:rsid w:val="142B2D78"/>
    <w:rsid w:val="14A92AEF"/>
    <w:rsid w:val="14EA5660"/>
    <w:rsid w:val="14EF962E"/>
    <w:rsid w:val="152B965E"/>
    <w:rsid w:val="152FCF74"/>
    <w:rsid w:val="153ABBE8"/>
    <w:rsid w:val="1551385D"/>
    <w:rsid w:val="1557E156"/>
    <w:rsid w:val="15856544"/>
    <w:rsid w:val="1617D350"/>
    <w:rsid w:val="162A3A26"/>
    <w:rsid w:val="162CFD6A"/>
    <w:rsid w:val="163BC246"/>
    <w:rsid w:val="163DC1A2"/>
    <w:rsid w:val="16492470"/>
    <w:rsid w:val="165087E8"/>
    <w:rsid w:val="165C9529"/>
    <w:rsid w:val="165D37E9"/>
    <w:rsid w:val="1686F4AD"/>
    <w:rsid w:val="16A320BB"/>
    <w:rsid w:val="1722B7EB"/>
    <w:rsid w:val="1795725E"/>
    <w:rsid w:val="17971F8F"/>
    <w:rsid w:val="17C0757F"/>
    <w:rsid w:val="183362D0"/>
    <w:rsid w:val="1858A693"/>
    <w:rsid w:val="188D8F25"/>
    <w:rsid w:val="18A85706"/>
    <w:rsid w:val="18D9EC7A"/>
    <w:rsid w:val="18DC1F5F"/>
    <w:rsid w:val="18F92388"/>
    <w:rsid w:val="1903094C"/>
    <w:rsid w:val="1908BB22"/>
    <w:rsid w:val="1917C1A7"/>
    <w:rsid w:val="1924DF08"/>
    <w:rsid w:val="1960747E"/>
    <w:rsid w:val="196BFDC6"/>
    <w:rsid w:val="198231D7"/>
    <w:rsid w:val="19B589FB"/>
    <w:rsid w:val="19BEA711"/>
    <w:rsid w:val="19FCBE88"/>
    <w:rsid w:val="1A092C0B"/>
    <w:rsid w:val="1A34EE46"/>
    <w:rsid w:val="1A3EB7D1"/>
    <w:rsid w:val="1A6E5675"/>
    <w:rsid w:val="1AAAA701"/>
    <w:rsid w:val="1AE8EB25"/>
    <w:rsid w:val="1AED446D"/>
    <w:rsid w:val="1AF103AA"/>
    <w:rsid w:val="1AFF4416"/>
    <w:rsid w:val="1B1B0FB3"/>
    <w:rsid w:val="1B6EDE14"/>
    <w:rsid w:val="1B921D86"/>
    <w:rsid w:val="1BB7241F"/>
    <w:rsid w:val="1BD5E094"/>
    <w:rsid w:val="1BD77F82"/>
    <w:rsid w:val="1BD9A23E"/>
    <w:rsid w:val="1C2202D7"/>
    <w:rsid w:val="1C2A3885"/>
    <w:rsid w:val="1C3C5B44"/>
    <w:rsid w:val="1C8888EF"/>
    <w:rsid w:val="1CB2132D"/>
    <w:rsid w:val="1CB7C3EA"/>
    <w:rsid w:val="1CBC093B"/>
    <w:rsid w:val="1CC31FD9"/>
    <w:rsid w:val="1CFC8F25"/>
    <w:rsid w:val="1D037F91"/>
    <w:rsid w:val="1D1ADB64"/>
    <w:rsid w:val="1D865367"/>
    <w:rsid w:val="1D88EB77"/>
    <w:rsid w:val="1DC35CA1"/>
    <w:rsid w:val="1DE295A4"/>
    <w:rsid w:val="1DF908EC"/>
    <w:rsid w:val="1E1B2B00"/>
    <w:rsid w:val="1E22375F"/>
    <w:rsid w:val="1E27355E"/>
    <w:rsid w:val="1E33AA20"/>
    <w:rsid w:val="1E348489"/>
    <w:rsid w:val="1E51C91F"/>
    <w:rsid w:val="1E73FD6B"/>
    <w:rsid w:val="1E832447"/>
    <w:rsid w:val="1EA4D610"/>
    <w:rsid w:val="1EAF2A03"/>
    <w:rsid w:val="1EB14EF0"/>
    <w:rsid w:val="1EB3B66D"/>
    <w:rsid w:val="1EC687CD"/>
    <w:rsid w:val="1EC781F5"/>
    <w:rsid w:val="1EDBC080"/>
    <w:rsid w:val="1F6EB341"/>
    <w:rsid w:val="1F6ED0F3"/>
    <w:rsid w:val="1F88CC2A"/>
    <w:rsid w:val="1F8D4F0B"/>
    <w:rsid w:val="1F8E28FF"/>
    <w:rsid w:val="1F9168BC"/>
    <w:rsid w:val="1F92D3D8"/>
    <w:rsid w:val="1FB384F7"/>
    <w:rsid w:val="20100559"/>
    <w:rsid w:val="20219BD6"/>
    <w:rsid w:val="2030104A"/>
    <w:rsid w:val="2038E545"/>
    <w:rsid w:val="203F5C43"/>
    <w:rsid w:val="20543ADA"/>
    <w:rsid w:val="2076E214"/>
    <w:rsid w:val="208721EB"/>
    <w:rsid w:val="209326C9"/>
    <w:rsid w:val="209B1B00"/>
    <w:rsid w:val="20B915C4"/>
    <w:rsid w:val="21491716"/>
    <w:rsid w:val="2159889F"/>
    <w:rsid w:val="2187ADF7"/>
    <w:rsid w:val="218B95FB"/>
    <w:rsid w:val="21BC4D41"/>
    <w:rsid w:val="2209B45D"/>
    <w:rsid w:val="222FBB65"/>
    <w:rsid w:val="226DA8B4"/>
    <w:rsid w:val="22816A4A"/>
    <w:rsid w:val="22DDEF1E"/>
    <w:rsid w:val="22EB3D32"/>
    <w:rsid w:val="2344603F"/>
    <w:rsid w:val="234F694A"/>
    <w:rsid w:val="2395D9CA"/>
    <w:rsid w:val="239D9258"/>
    <w:rsid w:val="23CE091A"/>
    <w:rsid w:val="23CFAB4F"/>
    <w:rsid w:val="23D8639B"/>
    <w:rsid w:val="23F61D0C"/>
    <w:rsid w:val="24234807"/>
    <w:rsid w:val="246EFC36"/>
    <w:rsid w:val="249B9ECA"/>
    <w:rsid w:val="24C228F8"/>
    <w:rsid w:val="24C61262"/>
    <w:rsid w:val="24C74152"/>
    <w:rsid w:val="24F75B3E"/>
    <w:rsid w:val="250D6A11"/>
    <w:rsid w:val="254CC51D"/>
    <w:rsid w:val="255097B8"/>
    <w:rsid w:val="25967564"/>
    <w:rsid w:val="2599E94F"/>
    <w:rsid w:val="25D14D9C"/>
    <w:rsid w:val="25FD9E60"/>
    <w:rsid w:val="25FDAB2C"/>
    <w:rsid w:val="2641F6BD"/>
    <w:rsid w:val="265208B2"/>
    <w:rsid w:val="2672EBC4"/>
    <w:rsid w:val="2675554B"/>
    <w:rsid w:val="267BC2B5"/>
    <w:rsid w:val="267C93EA"/>
    <w:rsid w:val="269BC7B8"/>
    <w:rsid w:val="26A18A59"/>
    <w:rsid w:val="26B4968C"/>
    <w:rsid w:val="26BAD13E"/>
    <w:rsid w:val="26C9FD03"/>
    <w:rsid w:val="26DE2504"/>
    <w:rsid w:val="2736FA52"/>
    <w:rsid w:val="27612B68"/>
    <w:rsid w:val="276D0B84"/>
    <w:rsid w:val="277172F9"/>
    <w:rsid w:val="27784368"/>
    <w:rsid w:val="27871D27"/>
    <w:rsid w:val="2814C6C4"/>
    <w:rsid w:val="28547E7D"/>
    <w:rsid w:val="2860AD35"/>
    <w:rsid w:val="2864BD18"/>
    <w:rsid w:val="28A2B646"/>
    <w:rsid w:val="28E34FBB"/>
    <w:rsid w:val="290D3A6A"/>
    <w:rsid w:val="292308DF"/>
    <w:rsid w:val="292BEAB7"/>
    <w:rsid w:val="2938CD55"/>
    <w:rsid w:val="2971E7D3"/>
    <w:rsid w:val="2979977F"/>
    <w:rsid w:val="2987D5BF"/>
    <w:rsid w:val="29C48374"/>
    <w:rsid w:val="2A0A4906"/>
    <w:rsid w:val="2A1E7327"/>
    <w:rsid w:val="2A209916"/>
    <w:rsid w:val="2A3123C0"/>
    <w:rsid w:val="2A53F5A7"/>
    <w:rsid w:val="2A74FEB6"/>
    <w:rsid w:val="2A796F41"/>
    <w:rsid w:val="2A7B9195"/>
    <w:rsid w:val="2A85B2EC"/>
    <w:rsid w:val="2AF1BEB8"/>
    <w:rsid w:val="2AF67A89"/>
    <w:rsid w:val="2B21CC5E"/>
    <w:rsid w:val="2B2E637A"/>
    <w:rsid w:val="2B96D6CE"/>
    <w:rsid w:val="2BF786DC"/>
    <w:rsid w:val="2C1A65AA"/>
    <w:rsid w:val="2C2A7ED4"/>
    <w:rsid w:val="2C390732"/>
    <w:rsid w:val="2C478D43"/>
    <w:rsid w:val="2C4800B2"/>
    <w:rsid w:val="2CB79743"/>
    <w:rsid w:val="2CE868CA"/>
    <w:rsid w:val="2CF417C4"/>
    <w:rsid w:val="2D0DCD5D"/>
    <w:rsid w:val="2D5EAB4C"/>
    <w:rsid w:val="2D726E0C"/>
    <w:rsid w:val="2DCAA8B6"/>
    <w:rsid w:val="2DDC492F"/>
    <w:rsid w:val="2DF0D7F7"/>
    <w:rsid w:val="2DF88E38"/>
    <w:rsid w:val="2E3C9EFC"/>
    <w:rsid w:val="2E6630FF"/>
    <w:rsid w:val="2E6C9508"/>
    <w:rsid w:val="2E79804D"/>
    <w:rsid w:val="2EB0862B"/>
    <w:rsid w:val="2EC0CB07"/>
    <w:rsid w:val="2EC7FA47"/>
    <w:rsid w:val="2EE14B83"/>
    <w:rsid w:val="2EE3CBE2"/>
    <w:rsid w:val="2F282DE2"/>
    <w:rsid w:val="2F536B1D"/>
    <w:rsid w:val="2F621C0A"/>
    <w:rsid w:val="2F6F790E"/>
    <w:rsid w:val="2F9EF18F"/>
    <w:rsid w:val="2FD79D3F"/>
    <w:rsid w:val="2FFEBA64"/>
    <w:rsid w:val="300C143B"/>
    <w:rsid w:val="306B03F7"/>
    <w:rsid w:val="307A6B25"/>
    <w:rsid w:val="30879109"/>
    <w:rsid w:val="3098DB11"/>
    <w:rsid w:val="30AA0ECE"/>
    <w:rsid w:val="30B1424E"/>
    <w:rsid w:val="30D5C537"/>
    <w:rsid w:val="31101B59"/>
    <w:rsid w:val="3123FFD6"/>
    <w:rsid w:val="3173B449"/>
    <w:rsid w:val="31859CE0"/>
    <w:rsid w:val="319529CE"/>
    <w:rsid w:val="31ACAF71"/>
    <w:rsid w:val="31BAACC0"/>
    <w:rsid w:val="31BF4F3E"/>
    <w:rsid w:val="31CC20B5"/>
    <w:rsid w:val="31D12E45"/>
    <w:rsid w:val="31D26AA5"/>
    <w:rsid w:val="31E8F3C2"/>
    <w:rsid w:val="31F58086"/>
    <w:rsid w:val="322D0603"/>
    <w:rsid w:val="32376220"/>
    <w:rsid w:val="3259B876"/>
    <w:rsid w:val="32688234"/>
    <w:rsid w:val="326ABB2B"/>
    <w:rsid w:val="327E73FD"/>
    <w:rsid w:val="3294B723"/>
    <w:rsid w:val="3296D29E"/>
    <w:rsid w:val="32CA199A"/>
    <w:rsid w:val="32DC8843"/>
    <w:rsid w:val="32ED1E90"/>
    <w:rsid w:val="33134CC5"/>
    <w:rsid w:val="332079C5"/>
    <w:rsid w:val="332A1742"/>
    <w:rsid w:val="33400124"/>
    <w:rsid w:val="335EDC13"/>
    <w:rsid w:val="3394E876"/>
    <w:rsid w:val="339A127A"/>
    <w:rsid w:val="33E1AF90"/>
    <w:rsid w:val="340A717F"/>
    <w:rsid w:val="34534688"/>
    <w:rsid w:val="3469786D"/>
    <w:rsid w:val="34B77AAC"/>
    <w:rsid w:val="34CB415F"/>
    <w:rsid w:val="34E3BF1C"/>
    <w:rsid w:val="34E840B2"/>
    <w:rsid w:val="351FAFD6"/>
    <w:rsid w:val="35256693"/>
    <w:rsid w:val="352DD99F"/>
    <w:rsid w:val="3535CF5F"/>
    <w:rsid w:val="358E12AB"/>
    <w:rsid w:val="35966C21"/>
    <w:rsid w:val="35B1CEC2"/>
    <w:rsid w:val="35DAA93D"/>
    <w:rsid w:val="35ED1C90"/>
    <w:rsid w:val="35F53BEC"/>
    <w:rsid w:val="369BE49E"/>
    <w:rsid w:val="36A407F0"/>
    <w:rsid w:val="36BF9A84"/>
    <w:rsid w:val="36C1C084"/>
    <w:rsid w:val="36CD9D2B"/>
    <w:rsid w:val="370DB5C7"/>
    <w:rsid w:val="378B1802"/>
    <w:rsid w:val="37FA3E16"/>
    <w:rsid w:val="3803F77A"/>
    <w:rsid w:val="382A0AEC"/>
    <w:rsid w:val="3871A5A3"/>
    <w:rsid w:val="3893DF08"/>
    <w:rsid w:val="38E7ADDB"/>
    <w:rsid w:val="390CF75E"/>
    <w:rsid w:val="393EC80C"/>
    <w:rsid w:val="39670596"/>
    <w:rsid w:val="39DF2AB5"/>
    <w:rsid w:val="3A286584"/>
    <w:rsid w:val="3A474FE1"/>
    <w:rsid w:val="3A6467A0"/>
    <w:rsid w:val="3A6F069B"/>
    <w:rsid w:val="3A791E8F"/>
    <w:rsid w:val="3A9215A9"/>
    <w:rsid w:val="3A9B4E75"/>
    <w:rsid w:val="3A9CBF71"/>
    <w:rsid w:val="3AC4C6F5"/>
    <w:rsid w:val="3AD57FEB"/>
    <w:rsid w:val="3AE5576F"/>
    <w:rsid w:val="3B2055C6"/>
    <w:rsid w:val="3B33F6F6"/>
    <w:rsid w:val="3B452A1F"/>
    <w:rsid w:val="3B58C36F"/>
    <w:rsid w:val="3B7200BA"/>
    <w:rsid w:val="3BCC6065"/>
    <w:rsid w:val="3BE2483F"/>
    <w:rsid w:val="3BFDB324"/>
    <w:rsid w:val="3C21D6AB"/>
    <w:rsid w:val="3C3CDCC3"/>
    <w:rsid w:val="3CB11FFE"/>
    <w:rsid w:val="3CBCE344"/>
    <w:rsid w:val="3CBF769A"/>
    <w:rsid w:val="3CC75C0B"/>
    <w:rsid w:val="3CCB403E"/>
    <w:rsid w:val="3CD447DE"/>
    <w:rsid w:val="3D3ED2EE"/>
    <w:rsid w:val="3D42765B"/>
    <w:rsid w:val="3D5978D0"/>
    <w:rsid w:val="3D6C59CA"/>
    <w:rsid w:val="3DE4FD1F"/>
    <w:rsid w:val="3E070B40"/>
    <w:rsid w:val="3E18C47A"/>
    <w:rsid w:val="3E4319B1"/>
    <w:rsid w:val="3E4760A5"/>
    <w:rsid w:val="3E68F3F6"/>
    <w:rsid w:val="3E7FD283"/>
    <w:rsid w:val="3E887672"/>
    <w:rsid w:val="3E9B72D6"/>
    <w:rsid w:val="3EAA03C8"/>
    <w:rsid w:val="3EBD1914"/>
    <w:rsid w:val="3ED7ACCF"/>
    <w:rsid w:val="3EDAF3FA"/>
    <w:rsid w:val="3F64218D"/>
    <w:rsid w:val="3F755E20"/>
    <w:rsid w:val="3F83694F"/>
    <w:rsid w:val="3F9BC3BF"/>
    <w:rsid w:val="3FA295B3"/>
    <w:rsid w:val="3FB26884"/>
    <w:rsid w:val="3FCAEBD0"/>
    <w:rsid w:val="3FE38831"/>
    <w:rsid w:val="3FF64C07"/>
    <w:rsid w:val="401C591D"/>
    <w:rsid w:val="40483587"/>
    <w:rsid w:val="404EA52C"/>
    <w:rsid w:val="405EFDBF"/>
    <w:rsid w:val="407BCE62"/>
    <w:rsid w:val="408924AA"/>
    <w:rsid w:val="40B8800C"/>
    <w:rsid w:val="40D90DC6"/>
    <w:rsid w:val="40ECE995"/>
    <w:rsid w:val="410662DF"/>
    <w:rsid w:val="4135E553"/>
    <w:rsid w:val="41442C29"/>
    <w:rsid w:val="41484498"/>
    <w:rsid w:val="4154D292"/>
    <w:rsid w:val="41693C25"/>
    <w:rsid w:val="41AB8DE8"/>
    <w:rsid w:val="41C615E9"/>
    <w:rsid w:val="4202E1E9"/>
    <w:rsid w:val="4275C458"/>
    <w:rsid w:val="427E24A6"/>
    <w:rsid w:val="428713E9"/>
    <w:rsid w:val="42CA0C01"/>
    <w:rsid w:val="42F90D3B"/>
    <w:rsid w:val="430B0B47"/>
    <w:rsid w:val="430E1D23"/>
    <w:rsid w:val="4353656D"/>
    <w:rsid w:val="435DF7B7"/>
    <w:rsid w:val="43657F7E"/>
    <w:rsid w:val="439441E2"/>
    <w:rsid w:val="43AEE37A"/>
    <w:rsid w:val="43D168B7"/>
    <w:rsid w:val="441925AB"/>
    <w:rsid w:val="44387A39"/>
    <w:rsid w:val="443C3000"/>
    <w:rsid w:val="4459B5AD"/>
    <w:rsid w:val="446E9336"/>
    <w:rsid w:val="44703FDC"/>
    <w:rsid w:val="44CF90A9"/>
    <w:rsid w:val="44D7A01C"/>
    <w:rsid w:val="44F0A83D"/>
    <w:rsid w:val="44F38C03"/>
    <w:rsid w:val="44FE5EFB"/>
    <w:rsid w:val="451AA256"/>
    <w:rsid w:val="451D2C69"/>
    <w:rsid w:val="453217B7"/>
    <w:rsid w:val="453CBA59"/>
    <w:rsid w:val="455BCA64"/>
    <w:rsid w:val="456491C3"/>
    <w:rsid w:val="4579E6C2"/>
    <w:rsid w:val="4591FAF1"/>
    <w:rsid w:val="45B9C336"/>
    <w:rsid w:val="45C1CD1A"/>
    <w:rsid w:val="45D8BD96"/>
    <w:rsid w:val="461EBC22"/>
    <w:rsid w:val="462C4F1F"/>
    <w:rsid w:val="465A846A"/>
    <w:rsid w:val="465FEDDD"/>
    <w:rsid w:val="4668AAE7"/>
    <w:rsid w:val="46697435"/>
    <w:rsid w:val="466CB0C8"/>
    <w:rsid w:val="46B43BB0"/>
    <w:rsid w:val="46B48E25"/>
    <w:rsid w:val="4724CB18"/>
    <w:rsid w:val="472AEF63"/>
    <w:rsid w:val="4765309B"/>
    <w:rsid w:val="4793CCEB"/>
    <w:rsid w:val="47F71F81"/>
    <w:rsid w:val="48023CC9"/>
    <w:rsid w:val="480FC1D2"/>
    <w:rsid w:val="4847B7BC"/>
    <w:rsid w:val="48597389"/>
    <w:rsid w:val="490B53E4"/>
    <w:rsid w:val="49374BBB"/>
    <w:rsid w:val="4989396D"/>
    <w:rsid w:val="499A6E80"/>
    <w:rsid w:val="49A89B3A"/>
    <w:rsid w:val="49C264C9"/>
    <w:rsid w:val="4A2109AB"/>
    <w:rsid w:val="4A4DC7E4"/>
    <w:rsid w:val="4A6779BE"/>
    <w:rsid w:val="4A97635B"/>
    <w:rsid w:val="4ABDEEC2"/>
    <w:rsid w:val="4AC6B5C6"/>
    <w:rsid w:val="4B118F0E"/>
    <w:rsid w:val="4B4AE795"/>
    <w:rsid w:val="4B4BA449"/>
    <w:rsid w:val="4B4ED08E"/>
    <w:rsid w:val="4BA972F9"/>
    <w:rsid w:val="4BB574E5"/>
    <w:rsid w:val="4C14E8A9"/>
    <w:rsid w:val="4C4A354F"/>
    <w:rsid w:val="4C98C0C7"/>
    <w:rsid w:val="4D50517A"/>
    <w:rsid w:val="4D91DD92"/>
    <w:rsid w:val="4D96C392"/>
    <w:rsid w:val="4DAEEF99"/>
    <w:rsid w:val="4DB1C785"/>
    <w:rsid w:val="4DCD42F5"/>
    <w:rsid w:val="4DEE5314"/>
    <w:rsid w:val="4E06AED7"/>
    <w:rsid w:val="4E1CE1DC"/>
    <w:rsid w:val="4E57F307"/>
    <w:rsid w:val="4E5AEA21"/>
    <w:rsid w:val="4E8C755B"/>
    <w:rsid w:val="4E9531FE"/>
    <w:rsid w:val="4EA1257D"/>
    <w:rsid w:val="4F022026"/>
    <w:rsid w:val="4F28BC76"/>
    <w:rsid w:val="4F4A1081"/>
    <w:rsid w:val="4F51B161"/>
    <w:rsid w:val="4F574944"/>
    <w:rsid w:val="4F646263"/>
    <w:rsid w:val="4F76CE45"/>
    <w:rsid w:val="4FE4DAB7"/>
    <w:rsid w:val="4FFA3782"/>
    <w:rsid w:val="50042329"/>
    <w:rsid w:val="502EE32D"/>
    <w:rsid w:val="5078D6B7"/>
    <w:rsid w:val="50856392"/>
    <w:rsid w:val="50A303A3"/>
    <w:rsid w:val="50BC07F6"/>
    <w:rsid w:val="50D1852C"/>
    <w:rsid w:val="50DEC003"/>
    <w:rsid w:val="50EDF916"/>
    <w:rsid w:val="50F7A8B3"/>
    <w:rsid w:val="512ACC8F"/>
    <w:rsid w:val="512B4408"/>
    <w:rsid w:val="515F9F5E"/>
    <w:rsid w:val="51E7F7BB"/>
    <w:rsid w:val="51F018D4"/>
    <w:rsid w:val="520429A2"/>
    <w:rsid w:val="521EA9A5"/>
    <w:rsid w:val="5220992C"/>
    <w:rsid w:val="526A44D0"/>
    <w:rsid w:val="5292333D"/>
    <w:rsid w:val="52937914"/>
    <w:rsid w:val="529A4539"/>
    <w:rsid w:val="52DC6799"/>
    <w:rsid w:val="52E2686D"/>
    <w:rsid w:val="530E9839"/>
    <w:rsid w:val="53156AEF"/>
    <w:rsid w:val="53329375"/>
    <w:rsid w:val="534CC159"/>
    <w:rsid w:val="5394FBAF"/>
    <w:rsid w:val="53DBF696"/>
    <w:rsid w:val="544155C3"/>
    <w:rsid w:val="545870C0"/>
    <w:rsid w:val="547AA399"/>
    <w:rsid w:val="547FA22C"/>
    <w:rsid w:val="54B8D7BF"/>
    <w:rsid w:val="5508E62C"/>
    <w:rsid w:val="552CDBBB"/>
    <w:rsid w:val="556F1FEA"/>
    <w:rsid w:val="5578154C"/>
    <w:rsid w:val="55AB33DE"/>
    <w:rsid w:val="55ABCE7D"/>
    <w:rsid w:val="55BD173C"/>
    <w:rsid w:val="55E4D4EC"/>
    <w:rsid w:val="55E622DE"/>
    <w:rsid w:val="55F5E0D6"/>
    <w:rsid w:val="55F654FA"/>
    <w:rsid w:val="56006E98"/>
    <w:rsid w:val="5636ED37"/>
    <w:rsid w:val="56473E9C"/>
    <w:rsid w:val="5654F143"/>
    <w:rsid w:val="5660862C"/>
    <w:rsid w:val="5663CF35"/>
    <w:rsid w:val="56736A4D"/>
    <w:rsid w:val="568C00F5"/>
    <w:rsid w:val="56C18009"/>
    <w:rsid w:val="56C26FB8"/>
    <w:rsid w:val="56D676A2"/>
    <w:rsid w:val="56DD1441"/>
    <w:rsid w:val="56F7F24C"/>
    <w:rsid w:val="570CC2AF"/>
    <w:rsid w:val="5734D57A"/>
    <w:rsid w:val="5737B24F"/>
    <w:rsid w:val="575E6477"/>
    <w:rsid w:val="57A0C658"/>
    <w:rsid w:val="57DD3BF2"/>
    <w:rsid w:val="57E414EE"/>
    <w:rsid w:val="581BA19D"/>
    <w:rsid w:val="58282002"/>
    <w:rsid w:val="58538967"/>
    <w:rsid w:val="5871C5DD"/>
    <w:rsid w:val="58BD70AC"/>
    <w:rsid w:val="5903254D"/>
    <w:rsid w:val="595F7A22"/>
    <w:rsid w:val="5987E47C"/>
    <w:rsid w:val="59FCD7F5"/>
    <w:rsid w:val="5A01B024"/>
    <w:rsid w:val="5A0AA05E"/>
    <w:rsid w:val="5A0C50FC"/>
    <w:rsid w:val="5A0CB5A3"/>
    <w:rsid w:val="5A390E60"/>
    <w:rsid w:val="5A3D9D2A"/>
    <w:rsid w:val="5A46EF38"/>
    <w:rsid w:val="5A80E9DB"/>
    <w:rsid w:val="5AA1539F"/>
    <w:rsid w:val="5AA4538F"/>
    <w:rsid w:val="5AFD3FA0"/>
    <w:rsid w:val="5B0568FE"/>
    <w:rsid w:val="5B2A3E44"/>
    <w:rsid w:val="5B4585D7"/>
    <w:rsid w:val="5B771DFA"/>
    <w:rsid w:val="5B8A356C"/>
    <w:rsid w:val="5BE45AB3"/>
    <w:rsid w:val="5BF0067D"/>
    <w:rsid w:val="5C0116B6"/>
    <w:rsid w:val="5C0C7E19"/>
    <w:rsid w:val="5C2DA233"/>
    <w:rsid w:val="5C625792"/>
    <w:rsid w:val="5C9D1340"/>
    <w:rsid w:val="5CA4FFCB"/>
    <w:rsid w:val="5CDF4A3D"/>
    <w:rsid w:val="5CFB9125"/>
    <w:rsid w:val="5D17BE85"/>
    <w:rsid w:val="5D58946C"/>
    <w:rsid w:val="5D70A0EB"/>
    <w:rsid w:val="5D8F6EFB"/>
    <w:rsid w:val="5DB0BC2B"/>
    <w:rsid w:val="5DB1EC3B"/>
    <w:rsid w:val="5DB36114"/>
    <w:rsid w:val="5DB82682"/>
    <w:rsid w:val="5DCE126D"/>
    <w:rsid w:val="5DDDD0F1"/>
    <w:rsid w:val="5E46D8F4"/>
    <w:rsid w:val="5E4F2422"/>
    <w:rsid w:val="5E79B9C6"/>
    <w:rsid w:val="5E88C9EF"/>
    <w:rsid w:val="5E8975F4"/>
    <w:rsid w:val="5EA6A582"/>
    <w:rsid w:val="5EB87B81"/>
    <w:rsid w:val="5EC16FBE"/>
    <w:rsid w:val="5EC20736"/>
    <w:rsid w:val="5F099FAB"/>
    <w:rsid w:val="5F11E054"/>
    <w:rsid w:val="5F697D2C"/>
    <w:rsid w:val="5F738FB3"/>
    <w:rsid w:val="5F9A6F8F"/>
    <w:rsid w:val="5FAE1821"/>
    <w:rsid w:val="5FFA7B9D"/>
    <w:rsid w:val="5FFDAF67"/>
    <w:rsid w:val="600593FB"/>
    <w:rsid w:val="602AEA52"/>
    <w:rsid w:val="603331E7"/>
    <w:rsid w:val="603F8536"/>
    <w:rsid w:val="604A06FC"/>
    <w:rsid w:val="605255BF"/>
    <w:rsid w:val="607117FE"/>
    <w:rsid w:val="6097FC97"/>
    <w:rsid w:val="609DAE5D"/>
    <w:rsid w:val="60BD3BD4"/>
    <w:rsid w:val="60F398AA"/>
    <w:rsid w:val="61360AC1"/>
    <w:rsid w:val="6138617A"/>
    <w:rsid w:val="6144513B"/>
    <w:rsid w:val="61A01E4B"/>
    <w:rsid w:val="61B4F6A4"/>
    <w:rsid w:val="61B65E64"/>
    <w:rsid w:val="61E278D4"/>
    <w:rsid w:val="62056954"/>
    <w:rsid w:val="622C7F0E"/>
    <w:rsid w:val="629DE256"/>
    <w:rsid w:val="62A99CDE"/>
    <w:rsid w:val="62B3712E"/>
    <w:rsid w:val="6351B05A"/>
    <w:rsid w:val="63768E80"/>
    <w:rsid w:val="6379790B"/>
    <w:rsid w:val="637AAF7F"/>
    <w:rsid w:val="639BB5C9"/>
    <w:rsid w:val="63A0BB33"/>
    <w:rsid w:val="63A3B615"/>
    <w:rsid w:val="63B4AB55"/>
    <w:rsid w:val="63B8E054"/>
    <w:rsid w:val="63D8A8E0"/>
    <w:rsid w:val="63E0EFBC"/>
    <w:rsid w:val="643379D1"/>
    <w:rsid w:val="6435173B"/>
    <w:rsid w:val="6462FB65"/>
    <w:rsid w:val="6477F638"/>
    <w:rsid w:val="647FD1E5"/>
    <w:rsid w:val="648C19AE"/>
    <w:rsid w:val="64A6E964"/>
    <w:rsid w:val="64E19B2A"/>
    <w:rsid w:val="64E98F1C"/>
    <w:rsid w:val="64EBBA53"/>
    <w:rsid w:val="6506A30A"/>
    <w:rsid w:val="654B53FA"/>
    <w:rsid w:val="65529A72"/>
    <w:rsid w:val="6552F9A4"/>
    <w:rsid w:val="656C59E5"/>
    <w:rsid w:val="6578C58D"/>
    <w:rsid w:val="657B03CF"/>
    <w:rsid w:val="658E7B71"/>
    <w:rsid w:val="65B1D864"/>
    <w:rsid w:val="65DEC70D"/>
    <w:rsid w:val="65FE1FE4"/>
    <w:rsid w:val="660CC4D1"/>
    <w:rsid w:val="660ED8A8"/>
    <w:rsid w:val="661F9FEE"/>
    <w:rsid w:val="66251DCE"/>
    <w:rsid w:val="66498254"/>
    <w:rsid w:val="6659E199"/>
    <w:rsid w:val="665ED97E"/>
    <w:rsid w:val="667254DA"/>
    <w:rsid w:val="66BBFC70"/>
    <w:rsid w:val="66D0D8CD"/>
    <w:rsid w:val="66D37314"/>
    <w:rsid w:val="671E53BF"/>
    <w:rsid w:val="674C0988"/>
    <w:rsid w:val="678E38BB"/>
    <w:rsid w:val="67E007E4"/>
    <w:rsid w:val="67E63C6C"/>
    <w:rsid w:val="68111920"/>
    <w:rsid w:val="6823A438"/>
    <w:rsid w:val="6841F699"/>
    <w:rsid w:val="68643076"/>
    <w:rsid w:val="686A20B7"/>
    <w:rsid w:val="686DF627"/>
    <w:rsid w:val="68B4395F"/>
    <w:rsid w:val="68C20561"/>
    <w:rsid w:val="68E00E26"/>
    <w:rsid w:val="69136065"/>
    <w:rsid w:val="6917B580"/>
    <w:rsid w:val="69184CF8"/>
    <w:rsid w:val="693A1584"/>
    <w:rsid w:val="694863FB"/>
    <w:rsid w:val="695A8616"/>
    <w:rsid w:val="697DF66D"/>
    <w:rsid w:val="6988C47F"/>
    <w:rsid w:val="69AC1351"/>
    <w:rsid w:val="69C57C92"/>
    <w:rsid w:val="69D8FF3B"/>
    <w:rsid w:val="6A0C36E7"/>
    <w:rsid w:val="6A222671"/>
    <w:rsid w:val="6A2ACAC0"/>
    <w:rsid w:val="6A509BA5"/>
    <w:rsid w:val="6A790F85"/>
    <w:rsid w:val="6A8A36D8"/>
    <w:rsid w:val="6A9CD15B"/>
    <w:rsid w:val="6AB2BDE7"/>
    <w:rsid w:val="6ADBE60A"/>
    <w:rsid w:val="6AE4EEB1"/>
    <w:rsid w:val="6B5F8252"/>
    <w:rsid w:val="6B6F6361"/>
    <w:rsid w:val="6BB365FE"/>
    <w:rsid w:val="6BB572CF"/>
    <w:rsid w:val="6BB863EA"/>
    <w:rsid w:val="6BF55202"/>
    <w:rsid w:val="6C26D812"/>
    <w:rsid w:val="6C3ADED8"/>
    <w:rsid w:val="6C92D41E"/>
    <w:rsid w:val="6CED15F8"/>
    <w:rsid w:val="6D09C9C7"/>
    <w:rsid w:val="6D0B33C2"/>
    <w:rsid w:val="6D82D5FB"/>
    <w:rsid w:val="6D9911FB"/>
    <w:rsid w:val="6DE83257"/>
    <w:rsid w:val="6DF54058"/>
    <w:rsid w:val="6E513386"/>
    <w:rsid w:val="6E61D131"/>
    <w:rsid w:val="6E7FF056"/>
    <w:rsid w:val="6E904AD1"/>
    <w:rsid w:val="6EBFE33E"/>
    <w:rsid w:val="6EC6EA1B"/>
    <w:rsid w:val="6EF47639"/>
    <w:rsid w:val="6F1DE16B"/>
    <w:rsid w:val="6F3E61B9"/>
    <w:rsid w:val="6F4FFAC6"/>
    <w:rsid w:val="6F67DA5A"/>
    <w:rsid w:val="6F6E957B"/>
    <w:rsid w:val="6F6EF789"/>
    <w:rsid w:val="6F710EE4"/>
    <w:rsid w:val="6F88010A"/>
    <w:rsid w:val="6F881FE6"/>
    <w:rsid w:val="6FAD59D7"/>
    <w:rsid w:val="6FB8E7C3"/>
    <w:rsid w:val="6FB9B8BC"/>
    <w:rsid w:val="6FBFCED8"/>
    <w:rsid w:val="6FD0C62C"/>
    <w:rsid w:val="6FE607A2"/>
    <w:rsid w:val="7036F8F4"/>
    <w:rsid w:val="70409E39"/>
    <w:rsid w:val="707174CD"/>
    <w:rsid w:val="70C834E9"/>
    <w:rsid w:val="7108D3C5"/>
    <w:rsid w:val="71166F57"/>
    <w:rsid w:val="7137D00A"/>
    <w:rsid w:val="7162842B"/>
    <w:rsid w:val="7165F7EC"/>
    <w:rsid w:val="717450C7"/>
    <w:rsid w:val="71B5DD15"/>
    <w:rsid w:val="71C80F20"/>
    <w:rsid w:val="721B53E0"/>
    <w:rsid w:val="724228D3"/>
    <w:rsid w:val="725A35D8"/>
    <w:rsid w:val="7278C978"/>
    <w:rsid w:val="72BFC0A8"/>
    <w:rsid w:val="72EBAB9A"/>
    <w:rsid w:val="72EDA4D3"/>
    <w:rsid w:val="72EEC280"/>
    <w:rsid w:val="72F6FF79"/>
    <w:rsid w:val="72F91179"/>
    <w:rsid w:val="7304393A"/>
    <w:rsid w:val="732F5210"/>
    <w:rsid w:val="73510AB3"/>
    <w:rsid w:val="7363E2AD"/>
    <w:rsid w:val="736877F3"/>
    <w:rsid w:val="736CCCDE"/>
    <w:rsid w:val="73951867"/>
    <w:rsid w:val="73A1B65F"/>
    <w:rsid w:val="73A1DC92"/>
    <w:rsid w:val="73B3839B"/>
    <w:rsid w:val="73BE4DEB"/>
    <w:rsid w:val="73E327CE"/>
    <w:rsid w:val="73E8EDAA"/>
    <w:rsid w:val="74239B33"/>
    <w:rsid w:val="742C84D8"/>
    <w:rsid w:val="74477F9D"/>
    <w:rsid w:val="74488073"/>
    <w:rsid w:val="7455B7FA"/>
    <w:rsid w:val="7457DDF6"/>
    <w:rsid w:val="746F6C3C"/>
    <w:rsid w:val="74707FA8"/>
    <w:rsid w:val="74A7C02C"/>
    <w:rsid w:val="74AFEFC5"/>
    <w:rsid w:val="74EF50F6"/>
    <w:rsid w:val="74F2475B"/>
    <w:rsid w:val="75607086"/>
    <w:rsid w:val="757EA547"/>
    <w:rsid w:val="764A1522"/>
    <w:rsid w:val="768B023B"/>
    <w:rsid w:val="76B421D0"/>
    <w:rsid w:val="76C98C2F"/>
    <w:rsid w:val="76F21AD7"/>
    <w:rsid w:val="76FC5689"/>
    <w:rsid w:val="76FC593F"/>
    <w:rsid w:val="77056086"/>
    <w:rsid w:val="7713DE77"/>
    <w:rsid w:val="771582D2"/>
    <w:rsid w:val="774294BE"/>
    <w:rsid w:val="7748D948"/>
    <w:rsid w:val="7760950D"/>
    <w:rsid w:val="776210FC"/>
    <w:rsid w:val="77A3BC86"/>
    <w:rsid w:val="78000F23"/>
    <w:rsid w:val="78085484"/>
    <w:rsid w:val="78197BCB"/>
    <w:rsid w:val="7875B9E7"/>
    <w:rsid w:val="787A6FED"/>
    <w:rsid w:val="78836F08"/>
    <w:rsid w:val="78AB8A9D"/>
    <w:rsid w:val="78D72D78"/>
    <w:rsid w:val="78EC7B82"/>
    <w:rsid w:val="79141975"/>
    <w:rsid w:val="792FF98C"/>
    <w:rsid w:val="79366B5A"/>
    <w:rsid w:val="793A8108"/>
    <w:rsid w:val="795558E4"/>
    <w:rsid w:val="7971568F"/>
    <w:rsid w:val="799FC0F1"/>
    <w:rsid w:val="79E89127"/>
    <w:rsid w:val="7A03170B"/>
    <w:rsid w:val="7A115D85"/>
    <w:rsid w:val="7A1485BF"/>
    <w:rsid w:val="7A357CF5"/>
    <w:rsid w:val="7A3A4238"/>
    <w:rsid w:val="7AB8F932"/>
    <w:rsid w:val="7AD42B71"/>
    <w:rsid w:val="7AE640AF"/>
    <w:rsid w:val="7B376D3D"/>
    <w:rsid w:val="7BA5AB07"/>
    <w:rsid w:val="7C0736C2"/>
    <w:rsid w:val="7C1CBAEB"/>
    <w:rsid w:val="7C529D56"/>
    <w:rsid w:val="7C898DE9"/>
    <w:rsid w:val="7C9D6EA1"/>
    <w:rsid w:val="7CD745CD"/>
    <w:rsid w:val="7D0F0219"/>
    <w:rsid w:val="7D2CB913"/>
    <w:rsid w:val="7D306E6E"/>
    <w:rsid w:val="7D30C771"/>
    <w:rsid w:val="7D32A5ED"/>
    <w:rsid w:val="7D336FDF"/>
    <w:rsid w:val="7D492B0A"/>
    <w:rsid w:val="7D5E6703"/>
    <w:rsid w:val="7D866D63"/>
    <w:rsid w:val="7DB81ACC"/>
    <w:rsid w:val="7DBD832E"/>
    <w:rsid w:val="7DD46E5C"/>
    <w:rsid w:val="7DF13878"/>
    <w:rsid w:val="7E037D48"/>
    <w:rsid w:val="7E0F135C"/>
    <w:rsid w:val="7E1BD81A"/>
    <w:rsid w:val="7E3E6B23"/>
    <w:rsid w:val="7E456823"/>
    <w:rsid w:val="7E7CEBC3"/>
    <w:rsid w:val="7EA91B38"/>
    <w:rsid w:val="7EAF6E8D"/>
    <w:rsid w:val="7EB3DAB6"/>
    <w:rsid w:val="7ED0BF2B"/>
    <w:rsid w:val="7EF07007"/>
    <w:rsid w:val="7F06CF9A"/>
    <w:rsid w:val="7F33EF66"/>
    <w:rsid w:val="7F531150"/>
    <w:rsid w:val="7F6CA5E3"/>
    <w:rsid w:val="7FBC3898"/>
    <w:rsid w:val="7FE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076328"/>
  <w15:docId w15:val="{C62DF304-88E1-4874-8591-5802C3A8D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locked="1" w:uiPriority="34" w:qFormat="1"/>
    <w:lsdException w:name="Quote" w:locked="1" w:uiPriority="29"/>
    <w:lsdException w:name="Intense Quote" w:locked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uiPriority="19"/>
    <w:lsdException w:name="Intense Emphasis" w:locked="1" w:uiPriority="21"/>
    <w:lsdException w:name="Subtle Reference" w:locked="1" w:uiPriority="31"/>
    <w:lsdException w:name="Intense Reference" w:locked="1" w:uiPriority="32"/>
    <w:lsdException w:name="Book Title" w:locked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820"/>
  </w:style>
  <w:style w:type="paragraph" w:styleId="Heading1">
    <w:name w:val="heading 1"/>
    <w:basedOn w:val="ListHeading"/>
    <w:next w:val="Normal"/>
    <w:link w:val="Heading1Char"/>
    <w:uiPriority w:val="9"/>
    <w:qFormat/>
    <w:rsid w:val="007E5CF3"/>
    <w:pPr>
      <w:keepNext/>
      <w:keepLines/>
      <w:pBdr>
        <w:top w:val="single" w:sz="4" w:space="0" w:color="00396F"/>
        <w:left w:val="single" w:sz="4" w:space="4" w:color="00396F"/>
        <w:bottom w:val="single" w:sz="4" w:space="1" w:color="00396F"/>
        <w:right w:val="single" w:sz="4" w:space="4" w:color="00396F"/>
      </w:pBdr>
      <w:spacing w:before="240" w:after="0"/>
      <w:outlineLvl w:val="0"/>
    </w:pPr>
    <w:rPr>
      <w:rFonts w:ascii="Arial" w:eastAsiaTheme="majorEastAsia" w:hAnsi="Arial" w:cstheme="majorBidi"/>
      <w:b w:val="0"/>
      <w:color w:val="FFFFFF" w:themeColor="background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52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396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6C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0C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B7C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42CC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D73"/>
  </w:style>
  <w:style w:type="paragraph" w:styleId="Footer">
    <w:name w:val="footer"/>
    <w:basedOn w:val="Normal"/>
    <w:link w:val="FooterChar"/>
    <w:uiPriority w:val="99"/>
    <w:unhideWhenUsed/>
    <w:rsid w:val="00DD1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D73"/>
  </w:style>
  <w:style w:type="table" w:styleId="TableGrid">
    <w:name w:val="Table Grid"/>
    <w:basedOn w:val="TableNormal"/>
    <w:uiPriority w:val="39"/>
    <w:rsid w:val="00DD1D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Heading">
    <w:name w:val="List Heading"/>
    <w:basedOn w:val="Normal"/>
    <w:next w:val="Procedure1stLevel"/>
    <w:link w:val="ListHeadingChar"/>
    <w:qFormat/>
    <w:rsid w:val="003F3330"/>
    <w:pPr>
      <w:pBdr>
        <w:top w:val="single" w:sz="4" w:space="0" w:color="003359"/>
        <w:left w:val="single" w:sz="4" w:space="4" w:color="003359"/>
        <w:bottom w:val="single" w:sz="4" w:space="1" w:color="003359"/>
        <w:right w:val="single" w:sz="4" w:space="4" w:color="003359"/>
      </w:pBdr>
      <w:shd w:val="clear" w:color="auto" w:fill="17365D"/>
      <w:spacing w:after="240" w:line="480" w:lineRule="exact"/>
      <w:ind w:left="113" w:right="113"/>
      <w:outlineLvl w:val="2"/>
    </w:pPr>
    <w:rPr>
      <w:rFonts w:eastAsia="Calibri" w:cs="Arial"/>
      <w:b/>
      <w:color w:val="FFFFFF"/>
      <w:sz w:val="36"/>
      <w:szCs w:val="36"/>
      <w:lang w:val="en-GB"/>
    </w:rPr>
  </w:style>
  <w:style w:type="paragraph" w:customStyle="1" w:styleId="SectionHeader">
    <w:name w:val="Section Header"/>
    <w:basedOn w:val="Normal"/>
    <w:rsid w:val="00D23205"/>
    <w:pPr>
      <w:spacing w:after="0" w:line="240" w:lineRule="auto"/>
    </w:pPr>
    <w:rPr>
      <w:b/>
      <w:color w:val="FFFFFF" w:themeColor="background1"/>
    </w:rPr>
  </w:style>
  <w:style w:type="paragraph" w:styleId="ListParagraph">
    <w:name w:val="List Paragraph"/>
    <w:basedOn w:val="Normal"/>
    <w:link w:val="ListParagraphChar"/>
    <w:uiPriority w:val="34"/>
    <w:qFormat/>
    <w:locked/>
    <w:rsid w:val="00475436"/>
    <w:pPr>
      <w:numPr>
        <w:ilvl w:val="2"/>
        <w:numId w:val="1"/>
      </w:numPr>
      <w:spacing w:after="240" w:line="240" w:lineRule="auto"/>
      <w:contextualSpacing/>
    </w:pPr>
    <w:rPr>
      <w:rFonts w:eastAsia="Times New Roman" w:cs="Arial"/>
    </w:rPr>
  </w:style>
  <w:style w:type="character" w:customStyle="1" w:styleId="ListHeadingChar">
    <w:name w:val="List Heading Char"/>
    <w:basedOn w:val="DefaultParagraphFont"/>
    <w:link w:val="ListHeading"/>
    <w:rsid w:val="003F3330"/>
    <w:rPr>
      <w:rFonts w:eastAsia="Calibri" w:cs="Arial"/>
      <w:b/>
      <w:color w:val="FFFFFF"/>
      <w:sz w:val="36"/>
      <w:szCs w:val="36"/>
      <w:shd w:val="clear" w:color="auto" w:fill="17365D"/>
      <w:lang w:val="en-GB"/>
    </w:rPr>
  </w:style>
  <w:style w:type="paragraph" w:customStyle="1" w:styleId="Procedure1stLevel">
    <w:name w:val="Procedure 1st Level"/>
    <w:basedOn w:val="ListParagraph"/>
    <w:link w:val="Procedure1stLevelChar"/>
    <w:qFormat/>
    <w:rsid w:val="00E14671"/>
    <w:pPr>
      <w:numPr>
        <w:ilvl w:val="0"/>
        <w:numId w:val="7"/>
      </w:numPr>
      <w:tabs>
        <w:tab w:val="num" w:pos="360"/>
        <w:tab w:val="right" w:leader="dot" w:pos="6010"/>
      </w:tabs>
      <w:spacing w:after="0" w:line="312" w:lineRule="auto"/>
    </w:pPr>
    <w:rPr>
      <w:sz w:val="28"/>
      <w:szCs w:val="28"/>
      <w:lang w:val="en-GB"/>
    </w:rPr>
  </w:style>
  <w:style w:type="paragraph" w:customStyle="1" w:styleId="ListComplete">
    <w:name w:val="List Complete"/>
    <w:basedOn w:val="Normal"/>
    <w:link w:val="ListCompleteChar"/>
    <w:qFormat/>
    <w:rsid w:val="005879B6"/>
    <w:pPr>
      <w:pBdr>
        <w:top w:val="single" w:sz="4" w:space="1" w:color="auto"/>
        <w:bottom w:val="single" w:sz="4" w:space="1" w:color="auto"/>
      </w:pBdr>
      <w:shd w:val="pct12" w:color="FFCF1C" w:fill="FFFFFF" w:themeFill="background1"/>
      <w:spacing w:before="240" w:after="240" w:line="264" w:lineRule="auto"/>
      <w:ind w:left="28" w:right="28"/>
      <w:jc w:val="center"/>
    </w:pPr>
    <w:rPr>
      <w:rFonts w:eastAsiaTheme="minorEastAsia"/>
      <w:sz w:val="28"/>
      <w:szCs w:val="26"/>
      <w:lang w:eastAsia="nb-NO"/>
    </w:rPr>
  </w:style>
  <w:style w:type="character" w:customStyle="1" w:styleId="ListCompleteChar">
    <w:name w:val="List Complete Char"/>
    <w:basedOn w:val="DefaultParagraphFont"/>
    <w:link w:val="ListComplete"/>
    <w:rsid w:val="005879B6"/>
    <w:rPr>
      <w:rFonts w:eastAsiaTheme="minorEastAsia"/>
      <w:sz w:val="28"/>
      <w:szCs w:val="26"/>
      <w:shd w:val="pct12" w:color="FFCF1C" w:fill="FFFFFF" w:themeFill="background1"/>
      <w:lang w:eastAsia="nb-N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7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762"/>
    <w:rPr>
      <w:rFonts w:ascii="Segoe UI" w:hAnsi="Segoe UI" w:cs="Segoe UI"/>
      <w:sz w:val="18"/>
      <w:szCs w:val="18"/>
    </w:rPr>
  </w:style>
  <w:style w:type="paragraph" w:customStyle="1" w:styleId="Procedure2ndLevel">
    <w:name w:val="Procedure 2nd Level"/>
    <w:basedOn w:val="Procedure1stLevel"/>
    <w:link w:val="Procedure2ndLevelChar"/>
    <w:qFormat/>
    <w:rsid w:val="00E14671"/>
    <w:pPr>
      <w:numPr>
        <w:ilvl w:val="1"/>
      </w:numPr>
    </w:pPr>
  </w:style>
  <w:style w:type="paragraph" w:customStyle="1" w:styleId="Procedure3rdLevel">
    <w:name w:val="Procedure 3rd Level"/>
    <w:basedOn w:val="Procedure2ndLevel"/>
    <w:link w:val="Procedure3rdLevelChar"/>
    <w:qFormat/>
    <w:rsid w:val="00E14671"/>
    <w:pPr>
      <w:numPr>
        <w:ilvl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E45D8"/>
    <w:rPr>
      <w:rFonts w:eastAsia="Times New Roman" w:cs="Arial"/>
    </w:rPr>
  </w:style>
  <w:style w:type="character" w:customStyle="1" w:styleId="Procedure1stLevelChar">
    <w:name w:val="Procedure 1st Level Char"/>
    <w:basedOn w:val="ListParagraphChar"/>
    <w:link w:val="Procedure1stLevel"/>
    <w:rsid w:val="00E14671"/>
    <w:rPr>
      <w:rFonts w:eastAsia="Times New Roman" w:cs="Arial"/>
      <w:sz w:val="28"/>
      <w:szCs w:val="28"/>
      <w:lang w:val="en-GB"/>
    </w:rPr>
  </w:style>
  <w:style w:type="character" w:customStyle="1" w:styleId="Procedure2ndLevelChar">
    <w:name w:val="Procedure 2nd Level Char"/>
    <w:basedOn w:val="Procedure1stLevelChar"/>
    <w:link w:val="Procedure2ndLevel"/>
    <w:rsid w:val="00E14671"/>
    <w:rPr>
      <w:rFonts w:eastAsia="Times New Roman" w:cs="Arial"/>
      <w:sz w:val="28"/>
      <w:szCs w:val="28"/>
      <w:lang w:val="en-GB"/>
    </w:rPr>
  </w:style>
  <w:style w:type="numbering" w:customStyle="1" w:styleId="ProcedureList">
    <w:name w:val="Procedure List"/>
    <w:uiPriority w:val="99"/>
    <w:rsid w:val="00C36504"/>
    <w:pPr>
      <w:numPr>
        <w:numId w:val="2"/>
      </w:numPr>
    </w:pPr>
  </w:style>
  <w:style w:type="character" w:customStyle="1" w:styleId="Procedure3rdLevelChar">
    <w:name w:val="Procedure 3rd Level Char"/>
    <w:basedOn w:val="Procedure2ndLevelChar"/>
    <w:link w:val="Procedure3rdLevel"/>
    <w:rsid w:val="00E14671"/>
    <w:rPr>
      <w:rFonts w:eastAsia="Times New Roman" w:cs="Arial"/>
      <w:sz w:val="28"/>
      <w:szCs w:val="28"/>
      <w:lang w:val="en-GB"/>
    </w:rPr>
  </w:style>
  <w:style w:type="paragraph" w:customStyle="1" w:styleId="WarningHeading">
    <w:name w:val="Warning Heading"/>
    <w:basedOn w:val="Normal"/>
    <w:next w:val="WarningText"/>
    <w:qFormat/>
    <w:rsid w:val="00E14671"/>
    <w:pPr>
      <w:keepNext/>
      <w:keepLines/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0000"/>
      <w:spacing w:before="120" w:after="120" w:line="240" w:lineRule="auto"/>
      <w:ind w:left="510" w:right="454"/>
    </w:pPr>
    <w:rPr>
      <w:rFonts w:ascii="Calibri" w:eastAsiaTheme="minorEastAsia" w:hAnsi="Calibri"/>
      <w:b/>
      <w:color w:val="FFFFFF" w:themeColor="background1"/>
      <w:sz w:val="26"/>
      <w:szCs w:val="26"/>
      <w:lang w:val="en-GB" w:eastAsia="nb-NO"/>
    </w:rPr>
  </w:style>
  <w:style w:type="paragraph" w:customStyle="1" w:styleId="WarningText">
    <w:name w:val="Warning Text"/>
    <w:qFormat/>
    <w:rsid w:val="006B059F"/>
    <w:pPr>
      <w:keepNext/>
      <w:keepLines/>
      <w:numPr>
        <w:numId w:val="4"/>
      </w:num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7E8AA"/>
      <w:spacing w:before="120" w:after="120" w:line="240" w:lineRule="auto"/>
      <w:ind w:right="454"/>
    </w:pPr>
    <w:rPr>
      <w:rFonts w:ascii="Calibri" w:eastAsiaTheme="minorEastAsia" w:hAnsi="Calibri"/>
      <w:i/>
      <w:sz w:val="26"/>
      <w:szCs w:val="26"/>
      <w:lang w:val="en-GB" w:eastAsia="nb-NO"/>
    </w:rPr>
  </w:style>
  <w:style w:type="paragraph" w:customStyle="1" w:styleId="Note">
    <w:name w:val="Note"/>
    <w:qFormat/>
    <w:rsid w:val="006B059F"/>
    <w:pPr>
      <w:keepLines/>
      <w:pBdr>
        <w:top w:val="single" w:sz="2" w:space="1" w:color="D1EEF9" w:themeColor="accent1" w:themeTint="33"/>
        <w:left w:val="single" w:sz="2" w:space="4" w:color="D1EEF9" w:themeColor="accent1" w:themeTint="33"/>
        <w:bottom w:val="single" w:sz="2" w:space="1" w:color="D1EEF9" w:themeColor="accent1" w:themeTint="33"/>
        <w:right w:val="single" w:sz="2" w:space="4" w:color="D1EEF9" w:themeColor="accent1" w:themeTint="33"/>
      </w:pBdr>
      <w:shd w:val="clear" w:color="auto" w:fill="D1EEF9" w:themeFill="accent1" w:themeFillTint="33"/>
      <w:tabs>
        <w:tab w:val="left" w:pos="1276"/>
      </w:tabs>
      <w:spacing w:before="120" w:after="120" w:line="240" w:lineRule="auto"/>
      <w:ind w:left="1247" w:right="454" w:hanging="737"/>
    </w:pPr>
    <w:rPr>
      <w:rFonts w:ascii="Calibri" w:eastAsiaTheme="minorEastAsia" w:hAnsi="Calibri"/>
      <w:sz w:val="26"/>
      <w:szCs w:val="26"/>
      <w:lang w:val="en-GB" w:eastAsia="nb-NO"/>
    </w:rPr>
  </w:style>
  <w:style w:type="character" w:styleId="CommentReference">
    <w:name w:val="annotation reference"/>
    <w:basedOn w:val="DefaultParagraphFont"/>
    <w:uiPriority w:val="99"/>
    <w:semiHidden/>
    <w:unhideWhenUsed/>
    <w:rsid w:val="00F437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43706"/>
    <w:pPr>
      <w:spacing w:after="240" w:line="240" w:lineRule="auto"/>
    </w:pPr>
    <w:rPr>
      <w:rFonts w:ascii="Calibri" w:hAnsi="Calibr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43706"/>
    <w:rPr>
      <w:rFonts w:ascii="Calibri" w:hAnsi="Calibri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33261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3261D"/>
  </w:style>
  <w:style w:type="paragraph" w:customStyle="1" w:styleId="Initial">
    <w:name w:val="Initial"/>
    <w:basedOn w:val="Procedure1stLevel"/>
    <w:next w:val="Procedure1stLevel"/>
    <w:rsid w:val="008E0BD6"/>
    <w:pPr>
      <w:numPr>
        <w:numId w:val="0"/>
      </w:numPr>
      <w:tabs>
        <w:tab w:val="right" w:pos="6010"/>
      </w:tabs>
      <w:spacing w:before="120"/>
      <w:ind w:left="57" w:right="57" w:hanging="57"/>
      <w:jc w:val="right"/>
    </w:pPr>
    <w:rPr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E5CF3"/>
    <w:rPr>
      <w:rFonts w:ascii="Arial" w:eastAsiaTheme="majorEastAsia" w:hAnsi="Arial" w:cstheme="majorBidi"/>
      <w:color w:val="FFFFFF" w:themeColor="background1"/>
      <w:sz w:val="40"/>
      <w:szCs w:val="32"/>
      <w:shd w:val="clear" w:color="auto" w:fill="17365D"/>
      <w:lang w:val="en-GB"/>
    </w:rPr>
  </w:style>
  <w:style w:type="paragraph" w:styleId="TOCHeading">
    <w:name w:val="TOC Heading"/>
    <w:aliases w:val="Introduction"/>
    <w:next w:val="Normal"/>
    <w:uiPriority w:val="39"/>
    <w:unhideWhenUsed/>
    <w:qFormat/>
    <w:rsid w:val="00724DA7"/>
    <w:pPr>
      <w:spacing w:before="200" w:after="120" w:line="276" w:lineRule="auto"/>
    </w:pPr>
    <w:rPr>
      <w:rFonts w:ascii="Arial" w:eastAsiaTheme="majorEastAsia" w:hAnsi="Arial" w:cstheme="majorBidi"/>
      <w:b/>
      <w:bCs/>
      <w:color w:val="00396F"/>
      <w:sz w:val="40"/>
      <w:szCs w:val="28"/>
      <w:lang w:val="en-GB" w:eastAsia="nb-NO"/>
    </w:rPr>
  </w:style>
  <w:style w:type="paragraph" w:styleId="TOC3">
    <w:name w:val="toc 3"/>
    <w:basedOn w:val="Heading2"/>
    <w:next w:val="Normal"/>
    <w:autoRedefine/>
    <w:uiPriority w:val="39"/>
    <w:unhideWhenUsed/>
    <w:rsid w:val="00950BEF"/>
    <w:pPr>
      <w:tabs>
        <w:tab w:val="right" w:leader="dot" w:pos="6738"/>
      </w:tabs>
      <w:spacing w:after="100" w:line="276" w:lineRule="auto"/>
      <w:ind w:left="1134"/>
      <w:contextualSpacing/>
    </w:pPr>
    <w:rPr>
      <w:rFonts w:eastAsiaTheme="minorEastAsia" w:cs="Arial"/>
      <w:b w:val="0"/>
      <w:noProof/>
      <w:sz w:val="18"/>
      <w:szCs w:val="18"/>
      <w:lang w:eastAsia="nb-NO"/>
    </w:rPr>
  </w:style>
  <w:style w:type="character" w:styleId="Hyperlink">
    <w:name w:val="Hyperlink"/>
    <w:basedOn w:val="DefaultParagraphFont"/>
    <w:uiPriority w:val="99"/>
    <w:unhideWhenUsed/>
    <w:rsid w:val="00AB52DA"/>
    <w:rPr>
      <w:color w:val="6B9F25" w:themeColor="hyperlink"/>
      <w:u w:val="single"/>
    </w:rPr>
  </w:style>
  <w:style w:type="paragraph" w:styleId="TOC1">
    <w:name w:val="toc 1"/>
    <w:next w:val="Normal"/>
    <w:autoRedefine/>
    <w:uiPriority w:val="39"/>
    <w:unhideWhenUsed/>
    <w:rsid w:val="004345A9"/>
    <w:pPr>
      <w:pBdr>
        <w:top w:val="single" w:sz="4" w:space="0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tabs>
        <w:tab w:val="left" w:pos="567"/>
        <w:tab w:val="right" w:leader="dot" w:pos="9781"/>
      </w:tabs>
      <w:spacing w:before="160" w:after="40" w:line="276" w:lineRule="auto"/>
    </w:pPr>
    <w:rPr>
      <w:rFonts w:ascii="Arial" w:eastAsiaTheme="minorEastAsia" w:hAnsi="Arial" w:cstheme="majorBidi"/>
      <w:b/>
      <w:caps/>
      <w:noProof/>
      <w:color w:val="00396F"/>
      <w:sz w:val="40"/>
      <w:szCs w:val="32"/>
      <w:lang w:val="en-GB" w:eastAsia="nb-NO"/>
    </w:rPr>
  </w:style>
  <w:style w:type="paragraph" w:styleId="TOC2">
    <w:name w:val="toc 2"/>
    <w:basedOn w:val="Heading2"/>
    <w:next w:val="Normal"/>
    <w:autoRedefine/>
    <w:uiPriority w:val="39"/>
    <w:unhideWhenUsed/>
    <w:rsid w:val="00D61D8D"/>
    <w:pPr>
      <w:tabs>
        <w:tab w:val="right" w:leader="dot" w:pos="9639"/>
      </w:tabs>
      <w:spacing w:line="276" w:lineRule="auto"/>
      <w:ind w:left="567"/>
    </w:pPr>
    <w:rPr>
      <w:rFonts w:eastAsiaTheme="minorEastAsia"/>
      <w:b w:val="0"/>
      <w:noProof/>
      <w:lang w:eastAsia="nb-NO"/>
    </w:rPr>
  </w:style>
  <w:style w:type="character" w:customStyle="1" w:styleId="Heading3Char">
    <w:name w:val="Heading 3 Char"/>
    <w:basedOn w:val="DefaultParagraphFont"/>
    <w:link w:val="Heading3"/>
    <w:uiPriority w:val="9"/>
    <w:rsid w:val="004E6C44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locked/>
    <w:rsid w:val="009F1419"/>
    <w:rPr>
      <w:b/>
      <w:bCs/>
    </w:rPr>
  </w:style>
  <w:style w:type="table" w:customStyle="1" w:styleId="GridTable5Dark-Accent31">
    <w:name w:val="Grid Table 5 Dark - Accent 31"/>
    <w:basedOn w:val="TableNormal"/>
    <w:uiPriority w:val="50"/>
    <w:rsid w:val="009F14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4A28"/>
    <w:pPr>
      <w:spacing w:after="160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4A28"/>
    <w:rPr>
      <w:rFonts w:ascii="Calibri" w:hAnsi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412C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044FF"/>
    <w:rPr>
      <w:color w:val="B26B02" w:themeColor="followedHyperlink"/>
      <w:u w:val="single"/>
    </w:rPr>
  </w:style>
  <w:style w:type="paragraph" w:customStyle="1" w:styleId="BlankPage">
    <w:name w:val="Blank Page"/>
    <w:basedOn w:val="NoSpacing"/>
    <w:link w:val="BlankPageChar"/>
    <w:uiPriority w:val="14"/>
    <w:rsid w:val="005C164E"/>
    <w:pPr>
      <w:spacing w:before="4800" w:after="240"/>
      <w:jc w:val="center"/>
    </w:pPr>
    <w:rPr>
      <w:rFonts w:eastAsiaTheme="minorEastAsia"/>
      <w:lang w:eastAsia="nb-NO"/>
    </w:rPr>
  </w:style>
  <w:style w:type="character" w:customStyle="1" w:styleId="BlankPageChar">
    <w:name w:val="Blank Page Char"/>
    <w:basedOn w:val="DefaultParagraphFont"/>
    <w:link w:val="BlankPage"/>
    <w:uiPriority w:val="14"/>
    <w:rsid w:val="005C164E"/>
    <w:rPr>
      <w:rFonts w:eastAsiaTheme="minorEastAsia"/>
      <w:lang w:eastAsia="nb-NO"/>
    </w:rPr>
  </w:style>
  <w:style w:type="paragraph" w:styleId="NoSpacing">
    <w:name w:val="No Spacing"/>
    <w:uiPriority w:val="1"/>
    <w:locked/>
    <w:rsid w:val="005C164E"/>
    <w:pPr>
      <w:spacing w:after="0" w:line="240" w:lineRule="auto"/>
    </w:pPr>
  </w:style>
  <w:style w:type="numbering" w:customStyle="1" w:styleId="Warning">
    <w:name w:val="Warning"/>
    <w:uiPriority w:val="99"/>
    <w:rsid w:val="001B15AE"/>
    <w:pPr>
      <w:numPr>
        <w:numId w:val="3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84752F"/>
    <w:rPr>
      <w:rFonts w:ascii="Arial" w:eastAsiaTheme="majorEastAsia" w:hAnsi="Arial" w:cstheme="majorBidi"/>
      <w:b/>
      <w:color w:val="00396F"/>
      <w:sz w:val="36"/>
      <w:szCs w:val="26"/>
    </w:rPr>
  </w:style>
  <w:style w:type="character" w:styleId="IntenseEmphasis">
    <w:name w:val="Intense Emphasis"/>
    <w:basedOn w:val="DefaultParagraphFont"/>
    <w:uiPriority w:val="21"/>
    <w:locked/>
    <w:rsid w:val="00EA51FD"/>
    <w:rPr>
      <w:i/>
      <w:iCs/>
      <w:color w:val="1CADE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80C21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726D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de-DE" w:eastAsia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7C0CD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B7CBE"/>
    <w:rPr>
      <w:rFonts w:asciiTheme="majorHAnsi" w:eastAsiaTheme="majorEastAsia" w:hAnsiTheme="majorHAnsi" w:cstheme="majorBidi"/>
      <w:color w:val="1481AB" w:themeColor="accent1" w:themeShade="BF"/>
    </w:rPr>
  </w:style>
  <w:style w:type="paragraph" w:customStyle="1" w:styleId="paragraph">
    <w:name w:val="paragraph"/>
    <w:basedOn w:val="Normal"/>
    <w:rsid w:val="00E04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8B7571"/>
  </w:style>
  <w:style w:type="character" w:customStyle="1" w:styleId="eop">
    <w:name w:val="eop"/>
    <w:basedOn w:val="DefaultParagraphFont"/>
    <w:rsid w:val="008B7571"/>
  </w:style>
  <w:style w:type="character" w:customStyle="1" w:styleId="tabchar">
    <w:name w:val="tabchar"/>
    <w:basedOn w:val="DefaultParagraphFont"/>
    <w:rsid w:val="00AA1B21"/>
  </w:style>
  <w:style w:type="character" w:customStyle="1" w:styleId="ui-provider">
    <w:name w:val="ui-provider"/>
    <w:basedOn w:val="DefaultParagraphFont"/>
    <w:rsid w:val="00244535"/>
  </w:style>
  <w:style w:type="character" w:customStyle="1" w:styleId="Heading6Char">
    <w:name w:val="Heading 6 Char"/>
    <w:basedOn w:val="DefaultParagraphFont"/>
    <w:link w:val="Heading6"/>
    <w:uiPriority w:val="9"/>
    <w:rsid w:val="00342CC0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cf01">
    <w:name w:val="cf01"/>
    <w:basedOn w:val="DefaultParagraphFont"/>
    <w:rsid w:val="008817A6"/>
    <w:rPr>
      <w:rFonts w:ascii="Segoe UI" w:hAnsi="Segoe UI" w:cs="Segoe UI" w:hint="default"/>
      <w:sz w:val="18"/>
      <w:szCs w:val="18"/>
    </w:rPr>
  </w:style>
  <w:style w:type="character" w:styleId="Mention">
    <w:name w:val="Mention"/>
    <w:basedOn w:val="DefaultParagraphFont"/>
    <w:uiPriority w:val="99"/>
    <w:unhideWhenUsed/>
    <w:rsid w:val="00826B3F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1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1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79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8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5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8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1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2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95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2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3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6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emf"/><Relationship Id="rId1" Type="http://schemas.openxmlformats.org/officeDocument/2006/relationships/image" Target="media/image8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ga.Reichert\Desktop\WORKING%20FILES\210107_BSM_Template_Briefing_Strategy%20Pla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ad04be0-a493-47e1-8017-4ec0af191992">
      <Terms xmlns="http://schemas.microsoft.com/office/infopath/2007/PartnerControls"/>
    </lcf76f155ced4ddcb4097134ff3c332f>
    <TaxCatchAll xmlns="f7dc0a7d-00e4-4ea4-a922-f291bc31f4c9" xsi:nil="true"/>
    <Stela xmlns="4ad04be0-a493-47e1-8017-4ec0af191992">
      <UserInfo>
        <DisplayName/>
        <AccountId xsi:nil="true"/>
        <AccountType/>
      </UserInfo>
    </Stela>
    <_Flow_SignoffStatus xmlns="4ad04be0-a493-47e1-8017-4ec0af191992" xsi:nil="true"/>
    <Latest xmlns="4ad04be0-a493-47e1-8017-4ec0af191992">true</Latest>
    <Remarks xmlns="4ad04be0-a493-47e1-8017-4ec0af191992" xsi:nil="true"/>
    <Series xmlns="4ad04be0-a493-47e1-8017-4ec0af19199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D6C1207B06B84EB9541AED6BAAC468" ma:contentTypeVersion="22" ma:contentTypeDescription="Create a new document." ma:contentTypeScope="" ma:versionID="6f380d38c95197df8dbe356090ccc821">
  <xsd:schema xmlns:xsd="http://www.w3.org/2001/XMLSchema" xmlns:xs="http://www.w3.org/2001/XMLSchema" xmlns:p="http://schemas.microsoft.com/office/2006/metadata/properties" xmlns:ns2="4ad04be0-a493-47e1-8017-4ec0af191992" xmlns:ns3="f7dc0a7d-00e4-4ea4-a922-f291bc31f4c9" targetNamespace="http://schemas.microsoft.com/office/2006/metadata/properties" ma:root="true" ma:fieldsID="c9046cbe17f0e8e2399ec71f6bc4c449" ns2:_="" ns3:_="">
    <xsd:import namespace="4ad04be0-a493-47e1-8017-4ec0af191992"/>
    <xsd:import namespace="f7dc0a7d-00e4-4ea4-a922-f291bc31f4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Stel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Remarks" minOccurs="0"/>
                <xsd:element ref="ns2:Serie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Latest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04be0-a493-47e1-8017-4ec0af1919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Stela" ma:index="12" nillable="true" ma:displayName="Stela" ma:list="UserInfo" ma:SharePointGroup="0" ma:internalName="Stela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Remarks" ma:index="16" nillable="true" ma:displayName="Remarks" ma:internalName="Remarks">
      <xsd:simpleType>
        <xsd:restriction base="dms:Text">
          <xsd:maxLength value="255"/>
        </xsd:restriction>
      </xsd:simpleType>
    </xsd:element>
    <xsd:element name="Series" ma:index="17" nillable="true" ma:displayName="Series" ma:format="Dropdown" ma:internalName="Series">
      <xsd:simpleType>
        <xsd:restriction base="dms:Text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3" nillable="true" ma:displayName="Sign-off status" ma:internalName="Sign_x002d_off_x0020_status">
      <xsd:simpleType>
        <xsd:restriction base="dms:Text"/>
      </xsd:simpleType>
    </xsd:element>
    <xsd:element name="Latest" ma:index="24" nillable="true" ma:displayName="Latest" ma:default="1" ma:internalName="Latest">
      <xsd:simpleType>
        <xsd:restriction base="dms:Boolean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0c284dde-2a0b-4aa1-ac86-b94b52c5ad1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c0a7d-00e4-4ea4-a922-f291bc31f4c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8" nillable="true" ma:displayName="Taxonomy Catch All Column" ma:hidden="true" ma:list="{b602de72-6296-42a5-a685-7b6cbd4e28df}" ma:internalName="TaxCatchAll" ma:showField="CatchAllData" ma:web="f7dc0a7d-00e4-4ea4-a922-f291bc31f4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5F1F2-5777-48B0-899F-A098800486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0BF32D-FF55-498F-8AAF-147965438026}">
  <ds:schemaRefs>
    <ds:schemaRef ds:uri="http://schemas.microsoft.com/office/2006/metadata/properties"/>
    <ds:schemaRef ds:uri="http://schemas.microsoft.com/office/infopath/2007/PartnerControls"/>
    <ds:schemaRef ds:uri="4ad04be0-a493-47e1-8017-4ec0af191992"/>
    <ds:schemaRef ds:uri="f7dc0a7d-00e4-4ea4-a922-f291bc31f4c9"/>
  </ds:schemaRefs>
</ds:datastoreItem>
</file>

<file path=customXml/itemProps3.xml><?xml version="1.0" encoding="utf-8"?>
<ds:datastoreItem xmlns:ds="http://schemas.openxmlformats.org/officeDocument/2006/customXml" ds:itemID="{E1718823-D43C-493F-A3B9-2EAF5054EE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04be0-a493-47e1-8017-4ec0af191992"/>
    <ds:schemaRef ds:uri="f7dc0a7d-00e4-4ea4-a922-f291bc31f4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ACC7105-66F4-413D-8015-1407A7D3F29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9962985-5072-4f9b-8750-28e200e79166}" enabled="1" method="Standard" siteId="{1a64099f-9cf6-4579-b1f9-b47fe1bc60d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210107_BSM_Template_Briefing_Strategy Plan</Template>
  <TotalTime>5545</TotalTime>
  <Pages>9</Pages>
  <Words>1478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BSMDE</Company>
  <LinksUpToDate>false</LinksUpToDate>
  <CharactersWithSpaces>9890</CharactersWithSpaces>
  <SharedDoc>false</SharedDoc>
  <HLinks>
    <vt:vector size="84" baseType="variant">
      <vt:variant>
        <vt:i4>1048628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_Toc166670473</vt:lpwstr>
      </vt:variant>
      <vt:variant>
        <vt:i4>1048628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_Toc166670472</vt:lpwstr>
      </vt:variant>
      <vt:variant>
        <vt:i4>1048628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_Toc166670471</vt:lpwstr>
      </vt:variant>
      <vt:variant>
        <vt:i4>1048628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_Toc166670470</vt:lpwstr>
      </vt:variant>
      <vt:variant>
        <vt:i4>1114164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_Toc166670469</vt:lpwstr>
      </vt:variant>
      <vt:variant>
        <vt:i4>1114164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_Toc166670468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_Toc166670467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_Toc166670466</vt:lpwstr>
      </vt:variant>
      <vt:variant>
        <vt:i4>1114164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_Toc166670465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_Toc166670464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_Toc166670463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_Toc166670462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_Toc166670461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_Toc166670460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Raj (BSM-IN)</dc:creator>
  <cp:keywords/>
  <dc:description/>
  <cp:lastModifiedBy>Rishi Raj (BSM-IN)</cp:lastModifiedBy>
  <cp:revision>333</cp:revision>
  <cp:lastPrinted>2025-02-12T11:36:00Z</cp:lastPrinted>
  <dcterms:created xsi:type="dcterms:W3CDTF">2024-01-19T04:55:00Z</dcterms:created>
  <dcterms:modified xsi:type="dcterms:W3CDTF">2025-05-05T13:30:00Z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0x0101001ED6C1207B06B84EB9541AED6BAAC468</vt:lpwstr>
  </property>
  <property fmtid="{D5CDD505-2E9C-101B-9397-08002B2CF9AE}" pid="3" name="Order">
    <vt:r8>100</vt:r8>
  </property>
  <property fmtid="{D5CDD505-2E9C-101B-9397-08002B2CF9AE}" pid="4" name="MediaServiceImageTags">
    <vt:lpwstr/>
  </property>
  <property fmtid="{D5CDD505-2E9C-101B-9397-08002B2CF9AE}" pid="5" name="GrammarlyDocumentId">
    <vt:lpwstr>795bbd2320f50c513919ab162f47d4185b024eb51ba9f4860ffb58cc2ae7ae61</vt:lpwstr>
  </property>
</Properties>
</file>