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C16ED3" w14:textId="77777777" w:rsidR="00D87F9A" w:rsidRDefault="00CC6093">
      <w:pPr>
        <w:spacing w:after="240"/>
        <w:jc w:val="right"/>
      </w:pPr>
      <w:r>
        <w:rPr>
          <w:noProof/>
        </w:rPr>
        <w:drawing>
          <wp:inline distT="0" distB="0" distL="0" distR="0" wp14:anchorId="62168B90" wp14:editId="15F50D39">
            <wp:extent cx="1409700" cy="7810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4BA7" w14:textId="77777777" w:rsidR="00D87F9A" w:rsidRDefault="00D87F9A">
      <w:pPr>
        <w:spacing w:line="360" w:lineRule="auto"/>
      </w:pPr>
    </w:p>
    <w:p w14:paraId="60F40595" w14:textId="77777777" w:rsidR="00D87F9A" w:rsidRDefault="00CC6093">
      <w:pPr>
        <w:spacing w:line="360" w:lineRule="auto"/>
        <w:jc w:val="center"/>
      </w:pPr>
      <w:r>
        <w:rPr>
          <w:b/>
          <w:bCs/>
          <w:sz w:val="24"/>
          <w:szCs w:val="24"/>
        </w:rPr>
        <w:t>CENTRO UNIVERSITÁRIO DE BRASÍLIA</w:t>
      </w:r>
    </w:p>
    <w:p w14:paraId="0C86FCA6" w14:textId="77777777" w:rsidR="00D87F9A" w:rsidRDefault="00CC6093">
      <w:pPr>
        <w:spacing w:line="360" w:lineRule="auto"/>
        <w:jc w:val="center"/>
      </w:pPr>
      <w:r>
        <w:rPr>
          <w:b/>
          <w:bCs/>
          <w:sz w:val="24"/>
          <w:szCs w:val="24"/>
        </w:rPr>
        <w:t>FACULDADE DE TECNOLOGIA E CIÊNCIAS SOCIAIS APLICADAS</w:t>
      </w:r>
    </w:p>
    <w:p w14:paraId="319725C7" w14:textId="77777777" w:rsidR="00D87F9A" w:rsidRDefault="00D87F9A">
      <w:pPr>
        <w:spacing w:line="360" w:lineRule="auto"/>
      </w:pPr>
    </w:p>
    <w:p w14:paraId="0E9102FC" w14:textId="77777777" w:rsidR="00D87F9A" w:rsidRDefault="00D87F9A">
      <w:pPr>
        <w:spacing w:line="360" w:lineRule="auto"/>
      </w:pPr>
    </w:p>
    <w:p w14:paraId="6C2C4028" w14:textId="77777777" w:rsidR="00D87F9A" w:rsidRDefault="00D87F9A">
      <w:pPr>
        <w:spacing w:line="360" w:lineRule="auto"/>
      </w:pPr>
    </w:p>
    <w:p w14:paraId="78A62AB9" w14:textId="77777777" w:rsidR="00D87F9A" w:rsidRDefault="00D87F9A">
      <w:pPr>
        <w:spacing w:line="360" w:lineRule="auto"/>
      </w:pPr>
    </w:p>
    <w:p w14:paraId="19C20680" w14:textId="77777777" w:rsidR="00D87F9A" w:rsidRDefault="00D87F9A">
      <w:pPr>
        <w:spacing w:line="360" w:lineRule="auto"/>
      </w:pPr>
    </w:p>
    <w:p w14:paraId="438029C0" w14:textId="77777777" w:rsidR="00D87F9A" w:rsidRDefault="00D87F9A">
      <w:pPr>
        <w:spacing w:line="360" w:lineRule="auto"/>
      </w:pPr>
    </w:p>
    <w:p w14:paraId="26CE8F02" w14:textId="77777777" w:rsidR="00D87F9A" w:rsidRDefault="00CC6093">
      <w:pPr>
        <w:spacing w:line="360" w:lineRule="auto"/>
        <w:jc w:val="center"/>
      </w:pPr>
      <w:r>
        <w:rPr>
          <w:b/>
          <w:bCs/>
          <w:sz w:val="24"/>
          <w:szCs w:val="24"/>
        </w:rPr>
        <w:t>RESUMO EXECUTIVO</w:t>
      </w:r>
    </w:p>
    <w:p w14:paraId="5D50F48D" w14:textId="77777777" w:rsidR="00D87F9A" w:rsidRDefault="00D87F9A">
      <w:pPr>
        <w:spacing w:line="360" w:lineRule="auto"/>
      </w:pPr>
    </w:p>
    <w:p w14:paraId="05C2A13D" w14:textId="77777777" w:rsidR="00D87F9A" w:rsidRDefault="00CC6093">
      <w:pPr>
        <w:spacing w:line="360" w:lineRule="auto"/>
        <w:jc w:val="center"/>
      </w:pPr>
      <w:r>
        <w:rPr>
          <w:b/>
          <w:bCs/>
          <w:sz w:val="28"/>
          <w:szCs w:val="28"/>
        </w:rPr>
        <w:t>EcoTransparência</w:t>
      </w:r>
    </w:p>
    <w:p w14:paraId="16B056BD" w14:textId="77777777" w:rsidR="00D87F9A" w:rsidRDefault="00D87F9A">
      <w:pPr>
        <w:spacing w:line="360" w:lineRule="auto"/>
      </w:pPr>
    </w:p>
    <w:p w14:paraId="05FC3F45" w14:textId="77777777" w:rsidR="00D87F9A" w:rsidRDefault="00D87F9A">
      <w:pPr>
        <w:spacing w:line="360" w:lineRule="auto"/>
      </w:pPr>
    </w:p>
    <w:p w14:paraId="3913ECCB" w14:textId="77777777" w:rsidR="00D87F9A" w:rsidRDefault="00D87F9A">
      <w:pPr>
        <w:spacing w:line="360" w:lineRule="auto"/>
      </w:pPr>
    </w:p>
    <w:p w14:paraId="4C700076" w14:textId="77777777" w:rsidR="00D87F9A" w:rsidRDefault="00D87F9A">
      <w:pPr>
        <w:spacing w:line="360" w:lineRule="auto"/>
      </w:pPr>
    </w:p>
    <w:p w14:paraId="7FCE8B1A" w14:textId="77777777" w:rsidR="00D87F9A" w:rsidRDefault="00CC6093">
      <w:pPr>
        <w:spacing w:line="360" w:lineRule="auto"/>
        <w:jc w:val="center"/>
      </w:pPr>
      <w:r>
        <w:rPr>
          <w:sz w:val="24"/>
          <w:szCs w:val="24"/>
        </w:rPr>
        <w:t>Membros do Projeto</w:t>
      </w:r>
    </w:p>
    <w:p w14:paraId="31BB554A" w14:textId="77777777" w:rsidR="00D87F9A" w:rsidRDefault="00D87F9A">
      <w:pPr>
        <w:spacing w:line="360" w:lineRule="auto"/>
      </w:pPr>
    </w:p>
    <w:p w14:paraId="7AC3C0A3" w14:textId="77777777" w:rsidR="00D87F9A" w:rsidRDefault="00CC6093">
      <w:pPr>
        <w:spacing w:line="360" w:lineRule="auto"/>
        <w:jc w:val="center"/>
      </w:pPr>
      <w:r>
        <w:rPr>
          <w:sz w:val="24"/>
          <w:szCs w:val="24"/>
        </w:rPr>
        <w:t>22510210 – Nicole Teixeira Lima</w:t>
      </w:r>
    </w:p>
    <w:p w14:paraId="42C2155E" w14:textId="77777777" w:rsidR="00D87F9A" w:rsidRDefault="00CC6093">
      <w:pPr>
        <w:spacing w:line="360" w:lineRule="auto"/>
        <w:jc w:val="center"/>
      </w:pPr>
      <w:r>
        <w:rPr>
          <w:sz w:val="24"/>
          <w:szCs w:val="24"/>
        </w:rPr>
        <w:t>22409512 – Livia Maria Badu de Oliveira</w:t>
      </w:r>
    </w:p>
    <w:p w14:paraId="2ABA7D35" w14:textId="77777777" w:rsidR="00D87F9A" w:rsidRDefault="00CC6093">
      <w:pPr>
        <w:spacing w:line="360" w:lineRule="auto"/>
        <w:jc w:val="center"/>
      </w:pPr>
      <w:r>
        <w:rPr>
          <w:sz w:val="24"/>
          <w:szCs w:val="24"/>
        </w:rPr>
        <w:t>22403158 – Kauã Haddad Eccard Nascimento</w:t>
      </w:r>
    </w:p>
    <w:p w14:paraId="4F622DB9" w14:textId="77777777" w:rsidR="00D87F9A" w:rsidRDefault="00CC6093">
      <w:pPr>
        <w:spacing w:line="360" w:lineRule="auto"/>
        <w:jc w:val="center"/>
      </w:pPr>
      <w:r>
        <w:rPr>
          <w:sz w:val="24"/>
          <w:szCs w:val="24"/>
        </w:rPr>
        <w:t>22403343 – Rafael Henrique Lopes de Aguiar</w:t>
      </w:r>
    </w:p>
    <w:p w14:paraId="0480F963" w14:textId="77777777" w:rsidR="00D87F9A" w:rsidRDefault="00CC6093">
      <w:pPr>
        <w:spacing w:line="360" w:lineRule="auto"/>
        <w:jc w:val="center"/>
      </w:pPr>
      <w:r>
        <w:rPr>
          <w:sz w:val="24"/>
          <w:szCs w:val="24"/>
        </w:rPr>
        <w:t>22408667 – Matheus Henrique Viana da Silva</w:t>
      </w:r>
    </w:p>
    <w:p w14:paraId="62EC0302" w14:textId="77777777" w:rsidR="00D87F9A" w:rsidRDefault="00D87F9A">
      <w:pPr>
        <w:spacing w:line="360" w:lineRule="auto"/>
      </w:pPr>
    </w:p>
    <w:p w14:paraId="133C5ED6" w14:textId="77777777" w:rsidR="00D87F9A" w:rsidRDefault="00D87F9A">
      <w:pPr>
        <w:spacing w:line="360" w:lineRule="auto"/>
      </w:pPr>
    </w:p>
    <w:p w14:paraId="0E0EFBEE" w14:textId="77777777" w:rsidR="00D87F9A" w:rsidRDefault="00CC6093">
      <w:pPr>
        <w:spacing w:line="360" w:lineRule="auto"/>
        <w:jc w:val="center"/>
      </w:pPr>
      <w:r>
        <w:rPr>
          <w:sz w:val="24"/>
          <w:szCs w:val="24"/>
        </w:rPr>
        <w:t>Orientador</w:t>
      </w:r>
    </w:p>
    <w:p w14:paraId="6FE3982C" w14:textId="77777777" w:rsidR="00D87F9A" w:rsidRDefault="00CC6093">
      <w:pPr>
        <w:spacing w:line="360" w:lineRule="auto"/>
        <w:jc w:val="center"/>
      </w:pPr>
      <w:r>
        <w:rPr>
          <w:sz w:val="24"/>
          <w:szCs w:val="24"/>
        </w:rPr>
        <w:t>Prof. MSc. Tiago</w:t>
      </w:r>
    </w:p>
    <w:p w14:paraId="0951D177" w14:textId="77777777" w:rsidR="00D87F9A" w:rsidRDefault="00D87F9A">
      <w:pPr>
        <w:spacing w:line="360" w:lineRule="auto"/>
      </w:pPr>
    </w:p>
    <w:p w14:paraId="22DD70EA" w14:textId="77777777" w:rsidR="00D87F9A" w:rsidRDefault="00D87F9A">
      <w:pPr>
        <w:spacing w:line="360" w:lineRule="auto"/>
      </w:pPr>
    </w:p>
    <w:p w14:paraId="24417AB4" w14:textId="77777777" w:rsidR="00D87F9A" w:rsidRDefault="00D87F9A">
      <w:pPr>
        <w:spacing w:line="360" w:lineRule="auto"/>
      </w:pPr>
    </w:p>
    <w:p w14:paraId="7F0D1FFB" w14:textId="77777777" w:rsidR="00D87F9A" w:rsidRDefault="00D87F9A">
      <w:pPr>
        <w:spacing w:line="360" w:lineRule="auto"/>
      </w:pPr>
    </w:p>
    <w:p w14:paraId="3590E329" w14:textId="0D8BFFFE" w:rsidR="00D87F9A" w:rsidRDefault="00CC6093">
      <w:pPr>
        <w:spacing w:line="360" w:lineRule="auto"/>
        <w:jc w:val="center"/>
      </w:pPr>
      <w:r>
        <w:rPr>
          <w:b/>
          <w:bCs/>
          <w:sz w:val="24"/>
          <w:szCs w:val="24"/>
        </w:rPr>
        <w:t xml:space="preserve">BRASÍLIA, </w:t>
      </w:r>
      <w:r w:rsidR="008B1E4C">
        <w:rPr>
          <w:b/>
          <w:bCs/>
          <w:sz w:val="24"/>
          <w:szCs w:val="24"/>
        </w:rPr>
        <w:t xml:space="preserve">Junho </w:t>
      </w:r>
      <w:r>
        <w:rPr>
          <w:b/>
          <w:bCs/>
          <w:sz w:val="24"/>
          <w:szCs w:val="24"/>
        </w:rPr>
        <w:t>de 2026</w:t>
      </w:r>
    </w:p>
    <w:p w14:paraId="126762DB" w14:textId="77777777" w:rsidR="00D87F9A" w:rsidRDefault="00D87F9A">
      <w:pPr>
        <w:sectPr w:rsidR="00D87F9A">
          <w:headerReference w:type="default" r:id="rId8"/>
          <w:footerReference w:type="default" r:id="rId9"/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23481F90" w14:textId="1CD23F52" w:rsidR="00D87F9A" w:rsidRDefault="008B1E4C">
      <w:pPr>
        <w:spacing w:after="720" w:line="36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5090B7C" wp14:editId="7B59F693">
            <wp:simplePos x="0" y="0"/>
            <wp:positionH relativeFrom="column">
              <wp:posOffset>3710940</wp:posOffset>
            </wp:positionH>
            <wp:positionV relativeFrom="paragraph">
              <wp:posOffset>-842010</wp:posOffset>
            </wp:positionV>
            <wp:extent cx="2276475" cy="914400"/>
            <wp:effectExtent l="0" t="0" r="9525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6093">
        <w:rPr>
          <w:b/>
          <w:bCs/>
          <w:sz w:val="24"/>
          <w:szCs w:val="24"/>
        </w:rPr>
        <w:t>AGRADECIMENTOS</w:t>
      </w:r>
    </w:p>
    <w:p w14:paraId="20EF8D0A" w14:textId="071DC9C5" w:rsidR="00D87F9A" w:rsidRDefault="00D87F9A">
      <w:pPr>
        <w:spacing w:after="120"/>
        <w:jc w:val="center"/>
      </w:pPr>
    </w:p>
    <w:p w14:paraId="2102752D" w14:textId="77777777" w:rsidR="00D87F9A" w:rsidRDefault="00D87F9A">
      <w:pPr>
        <w:spacing w:line="360" w:lineRule="auto"/>
      </w:pPr>
    </w:p>
    <w:p w14:paraId="76561031" w14:textId="77777777" w:rsidR="00D87F9A" w:rsidRDefault="00CC6093">
      <w:pPr>
        <w:spacing w:line="360" w:lineRule="auto"/>
        <w:ind w:firstLine="709"/>
        <w:jc w:val="both"/>
      </w:pPr>
      <w:r>
        <w:rPr>
          <w:sz w:val="24"/>
          <w:szCs w:val="24"/>
        </w:rPr>
        <w:t>Registramos nosso agradecimento a todos que contribuíram para a realização deste projeto. Aos docentes, pelo direcionamento e apoio, aos colegas, pela parceria ao longo do desenvolvimento; e aos familiares, pelo suporte e motivação constantes. O envolvimen</w:t>
      </w:r>
      <w:r>
        <w:rPr>
          <w:sz w:val="24"/>
          <w:szCs w:val="24"/>
        </w:rPr>
        <w:t>to de cada um foi importante para a conclusão deste trabalho.</w:t>
      </w:r>
    </w:p>
    <w:p w14:paraId="5EB827A0" w14:textId="014C98E8" w:rsidR="00D87F9A" w:rsidRDefault="00D87F9A">
      <w:pPr>
        <w:spacing w:line="360" w:lineRule="auto"/>
      </w:pPr>
    </w:p>
    <w:p w14:paraId="72929E12" w14:textId="7DC715AB" w:rsidR="008B1E4C" w:rsidRDefault="008B1E4C">
      <w:pPr>
        <w:spacing w:line="360" w:lineRule="auto"/>
      </w:pPr>
    </w:p>
    <w:p w14:paraId="59973389" w14:textId="18A0F6B3" w:rsidR="008B1E4C" w:rsidRDefault="008B1E4C">
      <w:pPr>
        <w:spacing w:line="360" w:lineRule="auto"/>
      </w:pPr>
    </w:p>
    <w:p w14:paraId="7224E207" w14:textId="0C001ECE" w:rsidR="008B1E4C" w:rsidRDefault="008B1E4C">
      <w:pPr>
        <w:spacing w:line="360" w:lineRule="auto"/>
      </w:pPr>
    </w:p>
    <w:p w14:paraId="7BAA8CD7" w14:textId="58EA034C" w:rsidR="008B1E4C" w:rsidRDefault="008B1E4C">
      <w:pPr>
        <w:spacing w:line="360" w:lineRule="auto"/>
      </w:pPr>
    </w:p>
    <w:p w14:paraId="248D69BB" w14:textId="601DECB8" w:rsidR="008B1E4C" w:rsidRDefault="008B1E4C">
      <w:pPr>
        <w:spacing w:line="360" w:lineRule="auto"/>
      </w:pPr>
    </w:p>
    <w:p w14:paraId="770F3B1D" w14:textId="1E5BB36F" w:rsidR="008B1E4C" w:rsidRDefault="008B1E4C">
      <w:pPr>
        <w:spacing w:line="360" w:lineRule="auto"/>
      </w:pPr>
    </w:p>
    <w:p w14:paraId="3EFF7261" w14:textId="68D3D0E5" w:rsidR="008B1E4C" w:rsidRDefault="008B1E4C">
      <w:pPr>
        <w:spacing w:line="360" w:lineRule="auto"/>
      </w:pPr>
    </w:p>
    <w:p w14:paraId="2101E358" w14:textId="607B6E00" w:rsidR="008B1E4C" w:rsidRDefault="008B1E4C">
      <w:pPr>
        <w:spacing w:line="360" w:lineRule="auto"/>
      </w:pPr>
    </w:p>
    <w:p w14:paraId="7A37D754" w14:textId="4B4CAFD8" w:rsidR="008B1E4C" w:rsidRDefault="008B1E4C">
      <w:pPr>
        <w:spacing w:line="360" w:lineRule="auto"/>
      </w:pPr>
    </w:p>
    <w:p w14:paraId="5802D4E6" w14:textId="7FAE56D0" w:rsidR="008B1E4C" w:rsidRDefault="008B1E4C">
      <w:pPr>
        <w:spacing w:line="360" w:lineRule="auto"/>
      </w:pPr>
    </w:p>
    <w:p w14:paraId="5E4572E8" w14:textId="2956062D" w:rsidR="008B1E4C" w:rsidRDefault="008B1E4C">
      <w:pPr>
        <w:spacing w:line="360" w:lineRule="auto"/>
      </w:pPr>
    </w:p>
    <w:p w14:paraId="6437A24B" w14:textId="455A0F0E" w:rsidR="008B1E4C" w:rsidRDefault="008B1E4C">
      <w:pPr>
        <w:spacing w:line="360" w:lineRule="auto"/>
      </w:pPr>
    </w:p>
    <w:p w14:paraId="2B0076EF" w14:textId="4BDF896A" w:rsidR="008B1E4C" w:rsidRDefault="008B1E4C">
      <w:pPr>
        <w:spacing w:line="360" w:lineRule="auto"/>
      </w:pPr>
    </w:p>
    <w:p w14:paraId="59A77223" w14:textId="07D27F43" w:rsidR="008B1E4C" w:rsidRDefault="008B1E4C">
      <w:pPr>
        <w:spacing w:line="360" w:lineRule="auto"/>
      </w:pPr>
    </w:p>
    <w:p w14:paraId="3168D8F3" w14:textId="1E57B12E" w:rsidR="008B1E4C" w:rsidRDefault="008B1E4C">
      <w:pPr>
        <w:spacing w:line="360" w:lineRule="auto"/>
      </w:pPr>
    </w:p>
    <w:p w14:paraId="2534EF74" w14:textId="7AD30263" w:rsidR="008B1E4C" w:rsidRDefault="008B1E4C">
      <w:pPr>
        <w:spacing w:line="360" w:lineRule="auto"/>
      </w:pPr>
    </w:p>
    <w:p w14:paraId="0C0F9A96" w14:textId="4DAA2177" w:rsidR="008B1E4C" w:rsidRDefault="008B1E4C">
      <w:pPr>
        <w:spacing w:line="360" w:lineRule="auto"/>
      </w:pPr>
    </w:p>
    <w:p w14:paraId="12D2BC2F" w14:textId="398A0468" w:rsidR="008B1E4C" w:rsidRDefault="008B1E4C">
      <w:pPr>
        <w:spacing w:line="360" w:lineRule="auto"/>
      </w:pPr>
    </w:p>
    <w:p w14:paraId="7ED7DF7F" w14:textId="3AA6038C" w:rsidR="008B1E4C" w:rsidRDefault="008B1E4C">
      <w:pPr>
        <w:spacing w:line="360" w:lineRule="auto"/>
      </w:pPr>
    </w:p>
    <w:p w14:paraId="0DE2E7CE" w14:textId="4EE8645A" w:rsidR="008B1E4C" w:rsidRDefault="008B1E4C">
      <w:pPr>
        <w:spacing w:line="360" w:lineRule="auto"/>
      </w:pPr>
    </w:p>
    <w:p w14:paraId="445EA98F" w14:textId="77777777" w:rsidR="008B1E4C" w:rsidRDefault="008B1E4C">
      <w:pPr>
        <w:spacing w:line="360" w:lineRule="auto"/>
      </w:pPr>
    </w:p>
    <w:p w14:paraId="3842411A" w14:textId="60C8638D" w:rsidR="008B1E4C" w:rsidRDefault="008B1E4C">
      <w:pPr>
        <w:spacing w:line="360" w:lineRule="auto"/>
      </w:pPr>
    </w:p>
    <w:p w14:paraId="02A001A7" w14:textId="4F6C0695" w:rsidR="008B1E4C" w:rsidRDefault="008B1E4C">
      <w:pPr>
        <w:spacing w:line="360" w:lineRule="auto"/>
      </w:pPr>
    </w:p>
    <w:p w14:paraId="7E4574B1" w14:textId="499AB717" w:rsidR="008B1E4C" w:rsidRDefault="008B1E4C">
      <w:pPr>
        <w:spacing w:line="360" w:lineRule="auto"/>
      </w:pPr>
    </w:p>
    <w:p w14:paraId="4F6ED2E2" w14:textId="699D06A9" w:rsidR="008B1E4C" w:rsidRDefault="008B1E4C">
      <w:pPr>
        <w:spacing w:line="360" w:lineRule="auto"/>
      </w:pPr>
    </w:p>
    <w:p w14:paraId="48156413" w14:textId="77AD0F35" w:rsidR="008B1E4C" w:rsidRDefault="008B1E4C">
      <w:pPr>
        <w:spacing w:line="360" w:lineRule="auto"/>
      </w:pPr>
    </w:p>
    <w:p w14:paraId="05185347" w14:textId="77777777" w:rsidR="008B1E4C" w:rsidRDefault="008B1E4C">
      <w:pPr>
        <w:spacing w:line="360" w:lineRule="auto"/>
      </w:pPr>
    </w:p>
    <w:p w14:paraId="59D520D5" w14:textId="275C0285" w:rsidR="00D87F9A" w:rsidRDefault="008B1E4C">
      <w:pPr>
        <w:spacing w:before="720" w:after="720" w:line="36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BF76C38" wp14:editId="79219C54">
            <wp:simplePos x="0" y="0"/>
            <wp:positionH relativeFrom="column">
              <wp:posOffset>3529965</wp:posOffset>
            </wp:positionH>
            <wp:positionV relativeFrom="paragraph">
              <wp:posOffset>-918210</wp:posOffset>
            </wp:positionV>
            <wp:extent cx="2276475" cy="914400"/>
            <wp:effectExtent l="0" t="0" r="9525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6093">
        <w:rPr>
          <w:b/>
          <w:bCs/>
          <w:sz w:val="24"/>
          <w:szCs w:val="24"/>
        </w:rPr>
        <w:t>RESUMO</w:t>
      </w:r>
    </w:p>
    <w:p w14:paraId="605960F2" w14:textId="72364758" w:rsidR="00D87F9A" w:rsidRDefault="00D87F9A">
      <w:pPr>
        <w:spacing w:after="120"/>
        <w:jc w:val="center"/>
      </w:pPr>
    </w:p>
    <w:p w14:paraId="5FE90E63" w14:textId="77777777" w:rsidR="00D87F9A" w:rsidRDefault="00D87F9A">
      <w:pPr>
        <w:spacing w:line="360" w:lineRule="auto"/>
      </w:pPr>
    </w:p>
    <w:p w14:paraId="0AD9CA14" w14:textId="77777777" w:rsidR="00D87F9A" w:rsidRDefault="00CC6093">
      <w:pPr>
        <w:ind w:firstLine="709"/>
        <w:jc w:val="both"/>
      </w:pPr>
      <w:r>
        <w:rPr>
          <w:sz w:val="24"/>
          <w:szCs w:val="24"/>
        </w:rPr>
        <w:t>A EcoTransparência é uma plataforma digital inovadora que democratiza o acesso a informações sobre responsabilidade socioambiental das empresas brasileiras. Consolidamos dados público</w:t>
      </w:r>
      <w:r>
        <w:rPr>
          <w:sz w:val="24"/>
          <w:szCs w:val="24"/>
        </w:rPr>
        <w:t>s de diversas fontes governamentais, calculamos pontuações de risco ASG (Ambiental, Social e Governança), e oferecemos uma visão clara e atualizada do perfil de risco de cada organização.</w:t>
      </w:r>
    </w:p>
    <w:p w14:paraId="602A1A22" w14:textId="77777777" w:rsidR="00D87F9A" w:rsidRDefault="00D87F9A">
      <w:pPr>
        <w:spacing w:line="360" w:lineRule="auto"/>
      </w:pPr>
    </w:p>
    <w:p w14:paraId="4A398562" w14:textId="77777777" w:rsidR="00D87F9A" w:rsidRDefault="00CC6093">
      <w:pPr>
        <w:jc w:val="both"/>
      </w:pPr>
      <w:r>
        <w:rPr>
          <w:b/>
          <w:bCs/>
          <w:sz w:val="24"/>
          <w:szCs w:val="24"/>
        </w:rPr>
        <w:t xml:space="preserve">Palavras-chave: </w:t>
      </w:r>
      <w:r>
        <w:rPr>
          <w:sz w:val="24"/>
          <w:szCs w:val="24"/>
        </w:rPr>
        <w:t>pesquisa, transparência, dados e informação.</w:t>
      </w:r>
    </w:p>
    <w:p w14:paraId="1BBEE42F" w14:textId="77777777" w:rsidR="00D87F9A" w:rsidRDefault="00D87F9A">
      <w:pPr>
        <w:spacing w:line="360" w:lineRule="auto"/>
      </w:pPr>
    </w:p>
    <w:p w14:paraId="0544A1EA" w14:textId="77777777" w:rsidR="00D87F9A" w:rsidRDefault="00CC6093">
      <w:pPr>
        <w:spacing w:before="720" w:after="720" w:line="360" w:lineRule="auto"/>
        <w:jc w:val="center"/>
      </w:pPr>
      <w:r>
        <w:rPr>
          <w:b/>
          <w:bCs/>
          <w:sz w:val="24"/>
          <w:szCs w:val="24"/>
        </w:rPr>
        <w:t>LINKS</w:t>
      </w:r>
      <w:r>
        <w:rPr>
          <w:b/>
          <w:bCs/>
          <w:sz w:val="24"/>
          <w:szCs w:val="24"/>
        </w:rPr>
        <w:t xml:space="preserve"> IMPORTANTES DOS REPOSITÓRIOS</w:t>
      </w:r>
    </w:p>
    <w:p w14:paraId="35044262" w14:textId="77777777" w:rsidR="00D87F9A" w:rsidRDefault="00CC6093">
      <w:pPr>
        <w:spacing w:line="360" w:lineRule="auto"/>
        <w:jc w:val="center"/>
      </w:pPr>
      <w:r>
        <w:rPr>
          <w:sz w:val="24"/>
          <w:szCs w:val="24"/>
        </w:rPr>
        <w:t>https://github.com/liviabadu/ecotransparencia</w:t>
      </w:r>
    </w:p>
    <w:p w14:paraId="7F73822A" w14:textId="77777777" w:rsidR="00D87F9A" w:rsidRDefault="00CC6093">
      <w:pPr>
        <w:spacing w:line="360" w:lineRule="auto"/>
        <w:jc w:val="center"/>
      </w:pPr>
      <w:r>
        <w:rPr>
          <w:sz w:val="24"/>
          <w:szCs w:val="24"/>
        </w:rPr>
        <w:t>https://github.com/liviabadu/ecotransparencia-api</w:t>
      </w:r>
    </w:p>
    <w:p w14:paraId="0D5579ED" w14:textId="113F8D68" w:rsidR="00D87F9A" w:rsidRDefault="00D87F9A">
      <w:pPr>
        <w:spacing w:line="360" w:lineRule="auto"/>
      </w:pPr>
    </w:p>
    <w:p w14:paraId="4E20949D" w14:textId="52F22FF6" w:rsidR="008B1E4C" w:rsidRDefault="008B1E4C">
      <w:pPr>
        <w:spacing w:line="360" w:lineRule="auto"/>
      </w:pPr>
    </w:p>
    <w:p w14:paraId="3026E3E8" w14:textId="5F021891" w:rsidR="008B1E4C" w:rsidRDefault="008B1E4C">
      <w:pPr>
        <w:spacing w:line="360" w:lineRule="auto"/>
      </w:pPr>
    </w:p>
    <w:p w14:paraId="6E7551FB" w14:textId="25D70C30" w:rsidR="008B1E4C" w:rsidRDefault="008B1E4C">
      <w:pPr>
        <w:spacing w:line="360" w:lineRule="auto"/>
      </w:pPr>
    </w:p>
    <w:p w14:paraId="45FB469C" w14:textId="53D098DA" w:rsidR="008B1E4C" w:rsidRDefault="008B1E4C">
      <w:pPr>
        <w:spacing w:line="360" w:lineRule="auto"/>
      </w:pPr>
    </w:p>
    <w:p w14:paraId="0484B64B" w14:textId="72521F94" w:rsidR="008B1E4C" w:rsidRDefault="008B1E4C">
      <w:pPr>
        <w:spacing w:line="360" w:lineRule="auto"/>
      </w:pPr>
    </w:p>
    <w:p w14:paraId="539263C8" w14:textId="320AC29A" w:rsidR="008B1E4C" w:rsidRDefault="008B1E4C">
      <w:pPr>
        <w:spacing w:line="360" w:lineRule="auto"/>
      </w:pPr>
    </w:p>
    <w:p w14:paraId="61D86AB4" w14:textId="468276A6" w:rsidR="008B1E4C" w:rsidRDefault="008B1E4C">
      <w:pPr>
        <w:spacing w:line="360" w:lineRule="auto"/>
      </w:pPr>
    </w:p>
    <w:p w14:paraId="160E906E" w14:textId="47C7826F" w:rsidR="008B1E4C" w:rsidRDefault="008B1E4C">
      <w:pPr>
        <w:spacing w:line="360" w:lineRule="auto"/>
      </w:pPr>
    </w:p>
    <w:p w14:paraId="4BE3B830" w14:textId="7A1DD76F" w:rsidR="008B1E4C" w:rsidRDefault="008B1E4C">
      <w:pPr>
        <w:spacing w:line="360" w:lineRule="auto"/>
      </w:pPr>
    </w:p>
    <w:p w14:paraId="65DEC0E5" w14:textId="7E9BBD1E" w:rsidR="008B1E4C" w:rsidRDefault="008B1E4C">
      <w:pPr>
        <w:spacing w:line="360" w:lineRule="auto"/>
      </w:pPr>
    </w:p>
    <w:p w14:paraId="37B336DD" w14:textId="77777777" w:rsidR="008B1E4C" w:rsidRDefault="008B1E4C">
      <w:pPr>
        <w:spacing w:line="360" w:lineRule="auto"/>
      </w:pPr>
    </w:p>
    <w:p w14:paraId="30BDA3F3" w14:textId="7647805C" w:rsidR="008B1E4C" w:rsidRDefault="008B1E4C">
      <w:pPr>
        <w:spacing w:line="360" w:lineRule="auto"/>
      </w:pPr>
    </w:p>
    <w:p w14:paraId="30143685" w14:textId="127C51C7" w:rsidR="008B1E4C" w:rsidRDefault="008B1E4C">
      <w:pPr>
        <w:spacing w:line="360" w:lineRule="auto"/>
      </w:pPr>
    </w:p>
    <w:p w14:paraId="465A0161" w14:textId="05F3C806" w:rsidR="008B1E4C" w:rsidRDefault="008B1E4C">
      <w:pPr>
        <w:spacing w:line="360" w:lineRule="auto"/>
      </w:pPr>
    </w:p>
    <w:p w14:paraId="744D433A" w14:textId="5318F8FD" w:rsidR="008B1E4C" w:rsidRDefault="008B1E4C">
      <w:pPr>
        <w:spacing w:line="360" w:lineRule="auto"/>
      </w:pPr>
    </w:p>
    <w:p w14:paraId="0014D190" w14:textId="39B83803" w:rsidR="008B1E4C" w:rsidRDefault="008B1E4C">
      <w:pPr>
        <w:spacing w:line="360" w:lineRule="auto"/>
      </w:pPr>
    </w:p>
    <w:p w14:paraId="1CF04D24" w14:textId="77777777" w:rsidR="008B1E4C" w:rsidRDefault="008B1E4C">
      <w:pPr>
        <w:spacing w:line="360" w:lineRule="auto"/>
      </w:pPr>
    </w:p>
    <w:p w14:paraId="23332588" w14:textId="3FD16D66" w:rsidR="00D87F9A" w:rsidRDefault="008B1E4C">
      <w:pPr>
        <w:spacing w:before="720" w:after="720" w:line="36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0074BE8" wp14:editId="5E4B1F17">
            <wp:simplePos x="0" y="0"/>
            <wp:positionH relativeFrom="column">
              <wp:posOffset>3596640</wp:posOffset>
            </wp:positionH>
            <wp:positionV relativeFrom="paragraph">
              <wp:posOffset>-680085</wp:posOffset>
            </wp:positionV>
            <wp:extent cx="2276475" cy="914400"/>
            <wp:effectExtent l="0" t="0" r="952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6093">
        <w:rPr>
          <w:b/>
          <w:bCs/>
          <w:sz w:val="24"/>
          <w:szCs w:val="24"/>
        </w:rPr>
        <w:t>SUMÁRIO</w:t>
      </w:r>
    </w:p>
    <w:p w14:paraId="7C33A13A" w14:textId="3642E82A" w:rsidR="00D87F9A" w:rsidRDefault="00D87F9A">
      <w:pPr>
        <w:spacing w:after="120"/>
        <w:jc w:val="center"/>
      </w:pPr>
    </w:p>
    <w:p w14:paraId="63BD3191" w14:textId="77777777" w:rsidR="00D87F9A" w:rsidRDefault="00D87F9A">
      <w:pPr>
        <w:spacing w:line="360" w:lineRule="auto"/>
      </w:pPr>
    </w:p>
    <w:p w14:paraId="6C237F7C" w14:textId="77777777" w:rsidR="00D87F9A" w:rsidRDefault="00CC6093">
      <w:pPr>
        <w:spacing w:line="360" w:lineRule="auto"/>
      </w:pPr>
      <w:r>
        <w:rPr>
          <w:sz w:val="24"/>
          <w:szCs w:val="24"/>
        </w:rPr>
        <w:t>1. PROBLEMA/OPORTUNIDADE</w:t>
      </w:r>
      <w:r>
        <w:rPr>
          <w:sz w:val="24"/>
          <w:szCs w:val="24"/>
        </w:rPr>
        <w:tab/>
        <w:t>3</w:t>
      </w:r>
    </w:p>
    <w:p w14:paraId="28DEA2E5" w14:textId="77777777" w:rsidR="00D87F9A" w:rsidRDefault="00CC6093">
      <w:pPr>
        <w:spacing w:line="360" w:lineRule="auto"/>
      </w:pPr>
      <w:r>
        <w:rPr>
          <w:sz w:val="24"/>
          <w:szCs w:val="24"/>
        </w:rPr>
        <w:t>2. BENEFÍCIOS DA SOLUÇÃO</w:t>
      </w:r>
      <w:r>
        <w:rPr>
          <w:sz w:val="24"/>
          <w:szCs w:val="24"/>
        </w:rPr>
        <w:tab/>
        <w:t>4</w:t>
      </w:r>
    </w:p>
    <w:p w14:paraId="001C05EF" w14:textId="77777777" w:rsidR="00D87F9A" w:rsidRDefault="00CC6093">
      <w:pPr>
        <w:spacing w:line="360" w:lineRule="auto"/>
      </w:pPr>
      <w:r>
        <w:rPr>
          <w:sz w:val="24"/>
          <w:szCs w:val="24"/>
        </w:rPr>
        <w:t>3. PÚBLICO-ALVO</w:t>
      </w:r>
      <w:r>
        <w:rPr>
          <w:sz w:val="24"/>
          <w:szCs w:val="24"/>
        </w:rPr>
        <w:tab/>
        <w:t>4</w:t>
      </w:r>
    </w:p>
    <w:p w14:paraId="4E1C5407" w14:textId="77777777" w:rsidR="00D87F9A" w:rsidRDefault="00CC6093">
      <w:pPr>
        <w:spacing w:line="360" w:lineRule="auto"/>
      </w:pPr>
      <w:r>
        <w:rPr>
          <w:sz w:val="24"/>
          <w:szCs w:val="24"/>
        </w:rPr>
        <w:t>4. PROTÓTIPO VISUAL</w:t>
      </w:r>
      <w:r>
        <w:rPr>
          <w:sz w:val="24"/>
          <w:szCs w:val="24"/>
        </w:rPr>
        <w:tab/>
        <w:t>4</w:t>
      </w:r>
    </w:p>
    <w:p w14:paraId="2FD05ED9" w14:textId="77777777" w:rsidR="00D87F9A" w:rsidRDefault="00CC6093">
      <w:pPr>
        <w:spacing w:line="360" w:lineRule="auto"/>
      </w:pPr>
      <w:r>
        <w:rPr>
          <w:sz w:val="24"/>
          <w:szCs w:val="24"/>
        </w:rPr>
        <w:t>5. CONSIDERAÇÕES FINAIS</w:t>
      </w:r>
      <w:r>
        <w:rPr>
          <w:sz w:val="24"/>
          <w:szCs w:val="24"/>
        </w:rPr>
        <w:tab/>
      </w:r>
      <w:r>
        <w:rPr>
          <w:sz w:val="24"/>
          <w:szCs w:val="24"/>
        </w:rPr>
        <w:t>4</w:t>
      </w:r>
    </w:p>
    <w:p w14:paraId="67D36593" w14:textId="77777777" w:rsidR="00D87F9A" w:rsidRDefault="00CC6093">
      <w:pPr>
        <w:spacing w:line="360" w:lineRule="auto"/>
      </w:pPr>
      <w:r>
        <w:rPr>
          <w:sz w:val="24"/>
          <w:szCs w:val="24"/>
        </w:rPr>
        <w:t>REFERÊNCIAS</w:t>
      </w:r>
      <w:r>
        <w:rPr>
          <w:sz w:val="24"/>
          <w:szCs w:val="24"/>
        </w:rPr>
        <w:tab/>
        <w:t>5</w:t>
      </w:r>
    </w:p>
    <w:p w14:paraId="33ECA1D4" w14:textId="77777777" w:rsidR="00D87F9A" w:rsidRDefault="00D87F9A">
      <w:pPr>
        <w:sectPr w:rsidR="00D87F9A">
          <w:footerReference w:type="default" r:id="rId11"/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18090B4C" w14:textId="5ACAF263" w:rsidR="00D87F9A" w:rsidRDefault="008B1E4C">
      <w:pPr>
        <w:spacing w:before="480" w:after="240" w:line="360" w:lineRule="auto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51F5729" wp14:editId="36C1A0A0">
            <wp:simplePos x="0" y="0"/>
            <wp:positionH relativeFrom="margin">
              <wp:align>right</wp:align>
            </wp:positionH>
            <wp:positionV relativeFrom="paragraph">
              <wp:posOffset>-670560</wp:posOffset>
            </wp:positionV>
            <wp:extent cx="2276475" cy="914400"/>
            <wp:effectExtent l="0" t="0" r="952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6093">
        <w:rPr>
          <w:b/>
          <w:bCs/>
          <w:sz w:val="24"/>
          <w:szCs w:val="24"/>
        </w:rPr>
        <w:t>1. PROBLEMA/OPORTUNIDADE</w:t>
      </w:r>
    </w:p>
    <w:p w14:paraId="2E032ED0" w14:textId="0BEE94B1" w:rsidR="00D87F9A" w:rsidRDefault="00D87F9A">
      <w:pPr>
        <w:spacing w:after="120"/>
        <w:jc w:val="center"/>
      </w:pPr>
    </w:p>
    <w:p w14:paraId="4B27B0FC" w14:textId="77777777" w:rsidR="00D87F9A" w:rsidRDefault="00CC6093">
      <w:pPr>
        <w:spacing w:line="360" w:lineRule="auto"/>
        <w:ind w:firstLine="709"/>
        <w:jc w:val="both"/>
      </w:pPr>
      <w:r>
        <w:rPr>
          <w:sz w:val="24"/>
          <w:szCs w:val="24"/>
        </w:rPr>
        <w:t>O Brasil enfrenta um desafio crítico na gestão de informações socioambientais corporativas:</w:t>
      </w:r>
    </w:p>
    <w:p w14:paraId="4CBDA211" w14:textId="77777777" w:rsidR="00D87F9A" w:rsidRDefault="00D87F9A">
      <w:pPr>
        <w:spacing w:line="360" w:lineRule="auto"/>
      </w:pPr>
    </w:p>
    <w:p w14:paraId="21FF3CF2" w14:textId="77777777" w:rsidR="00D87F9A" w:rsidRDefault="00CC6093">
      <w:pPr>
        <w:spacing w:before="480" w:after="240" w:line="360" w:lineRule="auto"/>
      </w:pPr>
      <w:r>
        <w:rPr>
          <w:b/>
          <w:bCs/>
          <w:sz w:val="24"/>
          <w:szCs w:val="24"/>
        </w:rPr>
        <w:t>1.1 Fragmentação de Dados</w:t>
      </w:r>
    </w:p>
    <w:p w14:paraId="57D1D06D" w14:textId="77777777" w:rsidR="00D87F9A" w:rsidRDefault="00CC6093">
      <w:pPr>
        <w:spacing w:line="360" w:lineRule="auto"/>
        <w:ind w:firstLine="709"/>
        <w:jc w:val="both"/>
      </w:pPr>
      <w:r>
        <w:rPr>
          <w:sz w:val="24"/>
          <w:szCs w:val="24"/>
        </w:rPr>
        <w:t>Informações críticas sobre sustentabilidade estão espalhadas em vários portais governamentais (IBAMA, ICMBio, Ministério do Trabalho, Portal de Dados Abertos), cada um com formatos e interfaces distintas.</w:t>
      </w:r>
    </w:p>
    <w:p w14:paraId="2735CE80" w14:textId="77777777" w:rsidR="00D87F9A" w:rsidRDefault="00D87F9A">
      <w:pPr>
        <w:spacing w:line="360" w:lineRule="auto"/>
      </w:pPr>
    </w:p>
    <w:p w14:paraId="563FC35D" w14:textId="77777777" w:rsidR="00D87F9A" w:rsidRDefault="00CC6093">
      <w:pPr>
        <w:spacing w:before="480" w:after="240" w:line="360" w:lineRule="auto"/>
      </w:pPr>
      <w:r>
        <w:rPr>
          <w:b/>
          <w:bCs/>
          <w:sz w:val="24"/>
          <w:szCs w:val="24"/>
        </w:rPr>
        <w:t>1.2 Dificuldade de Acesso</w:t>
      </w:r>
    </w:p>
    <w:p w14:paraId="6736AFD5" w14:textId="77777777" w:rsidR="00D87F9A" w:rsidRDefault="00CC6093">
      <w:pPr>
        <w:spacing w:line="360" w:lineRule="auto"/>
        <w:ind w:firstLine="709"/>
        <w:jc w:val="both"/>
      </w:pPr>
      <w:r>
        <w:rPr>
          <w:sz w:val="24"/>
          <w:szCs w:val="24"/>
        </w:rPr>
        <w:t>Para avaliar o risco soc</w:t>
      </w:r>
      <w:r>
        <w:rPr>
          <w:sz w:val="24"/>
          <w:szCs w:val="24"/>
        </w:rPr>
        <w:t>ioambiental de uma empresa, é necessário consultar manualmente diversas bases de dados, interpretar formatos diferentes e consolidar informações de forma manual.</w:t>
      </w:r>
    </w:p>
    <w:p w14:paraId="3804718B" w14:textId="77777777" w:rsidR="00D87F9A" w:rsidRDefault="00D87F9A">
      <w:pPr>
        <w:spacing w:line="360" w:lineRule="auto"/>
      </w:pPr>
    </w:p>
    <w:p w14:paraId="1D84C24E" w14:textId="77777777" w:rsidR="00D87F9A" w:rsidRDefault="00CC6093">
      <w:pPr>
        <w:spacing w:before="480" w:after="240" w:line="360" w:lineRule="auto"/>
      </w:pPr>
      <w:r>
        <w:rPr>
          <w:b/>
          <w:bCs/>
          <w:sz w:val="24"/>
          <w:szCs w:val="24"/>
        </w:rPr>
        <w:t>1.3 Tomada de Decisão Prejudicada</w:t>
      </w:r>
    </w:p>
    <w:p w14:paraId="091EF7E4" w14:textId="77777777" w:rsidR="00D87F9A" w:rsidRDefault="00CC6093">
      <w:pPr>
        <w:spacing w:line="360" w:lineRule="auto"/>
        <w:ind w:firstLine="709"/>
        <w:jc w:val="both"/>
      </w:pPr>
      <w:r>
        <w:rPr>
          <w:sz w:val="24"/>
          <w:szCs w:val="24"/>
        </w:rPr>
        <w:t>Instituições financeiras, investidores e parceiros comercia</w:t>
      </w:r>
      <w:r>
        <w:rPr>
          <w:sz w:val="24"/>
          <w:szCs w:val="24"/>
        </w:rPr>
        <w:t>is frequentemente tomam decisões com base em informações incompletas ou desatualizadas, aumentando a exposição a riscos reputacionais, legais e financeiros.</w:t>
      </w:r>
    </w:p>
    <w:p w14:paraId="0418993C" w14:textId="77777777" w:rsidR="00D87F9A" w:rsidRDefault="00D87F9A">
      <w:pPr>
        <w:spacing w:line="360" w:lineRule="auto"/>
      </w:pPr>
    </w:p>
    <w:p w14:paraId="3EBB3723" w14:textId="77777777" w:rsidR="00D87F9A" w:rsidRDefault="00CC6093">
      <w:pPr>
        <w:spacing w:before="480" w:after="240" w:line="360" w:lineRule="auto"/>
      </w:pPr>
      <w:r>
        <w:rPr>
          <w:b/>
          <w:bCs/>
          <w:sz w:val="24"/>
          <w:szCs w:val="24"/>
        </w:rPr>
        <w:t>1.4 Falta de Padronização</w:t>
      </w:r>
    </w:p>
    <w:p w14:paraId="2F3F173A" w14:textId="77777777" w:rsidR="00D87F9A" w:rsidRDefault="00CC6093">
      <w:pPr>
        <w:spacing w:line="360" w:lineRule="auto"/>
        <w:ind w:firstLine="709"/>
        <w:jc w:val="both"/>
      </w:pPr>
      <w:r>
        <w:rPr>
          <w:sz w:val="24"/>
          <w:szCs w:val="24"/>
        </w:rPr>
        <w:t>Não existe um score padronizado que permita comparar o perfil de risco s</w:t>
      </w:r>
      <w:r>
        <w:rPr>
          <w:sz w:val="24"/>
          <w:szCs w:val="24"/>
        </w:rPr>
        <w:t>ocioambiental entre diferentes empresas de forma objetiva.</w:t>
      </w:r>
    </w:p>
    <w:p w14:paraId="226AD9EC" w14:textId="77777777" w:rsidR="00D87F9A" w:rsidRDefault="00D87F9A">
      <w:pPr>
        <w:spacing w:line="360" w:lineRule="auto"/>
      </w:pPr>
    </w:p>
    <w:p w14:paraId="78370201" w14:textId="77777777" w:rsidR="00D87F9A" w:rsidRDefault="00CC6093">
      <w:pPr>
        <w:spacing w:before="480" w:after="240" w:line="360" w:lineRule="auto"/>
      </w:pPr>
      <w:r>
        <w:rPr>
          <w:b/>
          <w:bCs/>
          <w:sz w:val="24"/>
          <w:szCs w:val="24"/>
        </w:rPr>
        <w:t>1.5 Barreiras para Pequenos Atores</w:t>
      </w:r>
    </w:p>
    <w:p w14:paraId="7154E74E" w14:textId="77777777" w:rsidR="00D87F9A" w:rsidRDefault="00CC6093">
      <w:pPr>
        <w:spacing w:line="360" w:lineRule="auto"/>
        <w:ind w:firstLine="709"/>
        <w:jc w:val="both"/>
      </w:pPr>
      <w:r>
        <w:rPr>
          <w:sz w:val="24"/>
          <w:szCs w:val="24"/>
        </w:rPr>
        <w:lastRenderedPageBreak/>
        <w:t>Pequenas empresas e organizações não possuem recursos para realizar due diligence socioambiental completa de seus parceiros e fornecedores.</w:t>
      </w:r>
    </w:p>
    <w:p w14:paraId="613AA0C8" w14:textId="77777777" w:rsidR="00D87F9A" w:rsidRDefault="00D87F9A">
      <w:pPr>
        <w:spacing w:line="360" w:lineRule="auto"/>
      </w:pPr>
    </w:p>
    <w:p w14:paraId="213705D4" w14:textId="77777777" w:rsidR="00D87F9A" w:rsidRDefault="00CC6093">
      <w:pPr>
        <w:spacing w:before="480" w:after="240" w:line="360" w:lineRule="auto"/>
      </w:pPr>
      <w:r>
        <w:rPr>
          <w:b/>
          <w:bCs/>
          <w:sz w:val="24"/>
          <w:szCs w:val="24"/>
        </w:rPr>
        <w:t>A SOLUÇÃO – ECOTRANS</w:t>
      </w:r>
      <w:r>
        <w:rPr>
          <w:b/>
          <w:bCs/>
          <w:sz w:val="24"/>
          <w:szCs w:val="24"/>
        </w:rPr>
        <w:t>PARÊNCIA</w:t>
      </w:r>
    </w:p>
    <w:p w14:paraId="56E76271" w14:textId="77777777" w:rsidR="00D87F9A" w:rsidRDefault="00CC6093">
      <w:pPr>
        <w:spacing w:line="360" w:lineRule="auto"/>
        <w:ind w:firstLine="709"/>
        <w:jc w:val="both"/>
      </w:pPr>
      <w:r>
        <w:rPr>
          <w:sz w:val="24"/>
          <w:szCs w:val="24"/>
        </w:rPr>
        <w:t>A EcoTransparência oferece uma plataforma centralizada e gratuita que resolve esses problemas através de:</w:t>
      </w:r>
    </w:p>
    <w:p w14:paraId="05B86D62" w14:textId="77777777" w:rsidR="00D87F9A" w:rsidRDefault="00D87F9A">
      <w:pPr>
        <w:spacing w:line="360" w:lineRule="auto"/>
      </w:pPr>
    </w:p>
    <w:p w14:paraId="0F490466" w14:textId="77777777" w:rsidR="00D87F9A" w:rsidRDefault="00CC6093">
      <w:pPr>
        <w:spacing w:before="480" w:after="240" w:line="360" w:lineRule="auto"/>
      </w:pPr>
      <w:r>
        <w:rPr>
          <w:b/>
          <w:bCs/>
          <w:sz w:val="24"/>
          <w:szCs w:val="24"/>
        </w:rPr>
        <w:t>Consolidação Automatizada</w:t>
      </w:r>
    </w:p>
    <w:p w14:paraId="7F3A6E94" w14:textId="77777777" w:rsidR="00D87F9A" w:rsidRDefault="00CC6093">
      <w:pPr>
        <w:spacing w:line="360" w:lineRule="auto"/>
        <w:ind w:firstLine="709"/>
        <w:jc w:val="both"/>
      </w:pPr>
      <w:r>
        <w:rPr>
          <w:sz w:val="24"/>
          <w:szCs w:val="24"/>
        </w:rPr>
        <w:t>Agregamos dados de diversas fontes oficiais em uma única interface, eliminando a necessidade de consultas manuais em diversos portais.</w:t>
      </w:r>
    </w:p>
    <w:p w14:paraId="7FB12670" w14:textId="77777777" w:rsidR="00D87F9A" w:rsidRDefault="00D87F9A">
      <w:pPr>
        <w:spacing w:line="360" w:lineRule="auto"/>
      </w:pPr>
    </w:p>
    <w:p w14:paraId="4A1C8E7F" w14:textId="77777777" w:rsidR="00D87F9A" w:rsidRDefault="00CC6093">
      <w:pPr>
        <w:spacing w:before="480" w:after="240" w:line="360" w:lineRule="auto"/>
      </w:pPr>
      <w:r>
        <w:rPr>
          <w:b/>
          <w:bCs/>
          <w:sz w:val="24"/>
          <w:szCs w:val="24"/>
        </w:rPr>
        <w:t>Pontuação ASG Calculada</w:t>
      </w:r>
    </w:p>
    <w:p w14:paraId="4493890F" w14:textId="77777777" w:rsidR="00D87F9A" w:rsidRDefault="00CC6093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Transformamos dados brutos em uma pontuação de risco de 0 a 100 pontos, classificados em quatro </w:t>
      </w:r>
      <w:r>
        <w:rPr>
          <w:sz w:val="24"/>
          <w:szCs w:val="24"/>
        </w:rPr>
        <w:t>níveis:</w:t>
      </w:r>
    </w:p>
    <w:p w14:paraId="6AFDE601" w14:textId="77777777" w:rsidR="00D87F9A" w:rsidRDefault="00D87F9A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D87F9A" w14:paraId="1543A003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A13C" w14:textId="77777777" w:rsidR="00D87F9A" w:rsidRDefault="00CC609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Pontuação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51C9" w14:textId="77777777" w:rsidR="00D87F9A" w:rsidRDefault="00CC609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Nível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87CD" w14:textId="77777777" w:rsidR="00D87F9A" w:rsidRDefault="00CC609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Significado</w:t>
            </w:r>
          </w:p>
        </w:tc>
      </w:tr>
      <w:tr w:rsidR="00D87F9A" w14:paraId="7171364B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5314" w14:textId="77777777" w:rsidR="00D87F9A" w:rsidRDefault="00CC6093">
            <w:pPr>
              <w:jc w:val="center"/>
            </w:pPr>
            <w:r>
              <w:rPr>
                <w:sz w:val="22"/>
                <w:szCs w:val="22"/>
              </w:rPr>
              <w:t>0–25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04C0" w14:textId="77777777" w:rsidR="00D87F9A" w:rsidRDefault="00CC6093">
            <w:pPr>
              <w:jc w:val="center"/>
            </w:pPr>
            <w:r>
              <w:rPr>
                <w:sz w:val="22"/>
                <w:szCs w:val="22"/>
              </w:rPr>
              <w:t>Baixo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1576" w14:textId="77777777" w:rsidR="00D87F9A" w:rsidRDefault="00CC6093">
            <w:pPr>
              <w:jc w:val="center"/>
            </w:pPr>
            <w:r>
              <w:rPr>
                <w:sz w:val="22"/>
                <w:szCs w:val="22"/>
              </w:rPr>
              <w:t>Pouco ou nenhum registro de ocorrências</w:t>
            </w:r>
          </w:p>
        </w:tc>
      </w:tr>
      <w:tr w:rsidR="00D87F9A" w14:paraId="19BF3EB4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C0C7" w14:textId="77777777" w:rsidR="00D87F9A" w:rsidRDefault="00CC6093">
            <w:pPr>
              <w:jc w:val="center"/>
            </w:pPr>
            <w:r>
              <w:rPr>
                <w:sz w:val="22"/>
                <w:szCs w:val="22"/>
              </w:rPr>
              <w:t>26–50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4A90" w14:textId="77777777" w:rsidR="00D87F9A" w:rsidRDefault="00CC6093">
            <w:pPr>
              <w:jc w:val="center"/>
            </w:pPr>
            <w:r>
              <w:rPr>
                <w:sz w:val="22"/>
                <w:szCs w:val="22"/>
              </w:rPr>
              <w:t>Médio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5FF6" w14:textId="77777777" w:rsidR="00D87F9A" w:rsidRDefault="00CC6093">
            <w:pPr>
              <w:jc w:val="center"/>
            </w:pPr>
            <w:r>
              <w:rPr>
                <w:sz w:val="22"/>
                <w:szCs w:val="22"/>
              </w:rPr>
              <w:t>Algumas ocorrências de menor gravidade</w:t>
            </w:r>
          </w:p>
        </w:tc>
      </w:tr>
      <w:tr w:rsidR="00D87F9A" w14:paraId="7CB0A11B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4D2A" w14:textId="77777777" w:rsidR="00D87F9A" w:rsidRDefault="00CC6093">
            <w:pPr>
              <w:jc w:val="center"/>
            </w:pPr>
            <w:r>
              <w:rPr>
                <w:sz w:val="22"/>
                <w:szCs w:val="22"/>
              </w:rPr>
              <w:t>51–75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32EE" w14:textId="77777777" w:rsidR="00D87F9A" w:rsidRDefault="00CC6093">
            <w:pPr>
              <w:jc w:val="center"/>
            </w:pPr>
            <w:r>
              <w:rPr>
                <w:sz w:val="22"/>
                <w:szCs w:val="22"/>
              </w:rPr>
              <w:t>Alto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92CC" w14:textId="77777777" w:rsidR="00D87F9A" w:rsidRDefault="00CC6093">
            <w:pPr>
              <w:jc w:val="center"/>
            </w:pPr>
            <w:r>
              <w:rPr>
                <w:sz w:val="22"/>
                <w:szCs w:val="22"/>
              </w:rPr>
              <w:t>Múltiplas ocorrências ativas ou de maior gravidade</w:t>
            </w:r>
          </w:p>
        </w:tc>
      </w:tr>
      <w:tr w:rsidR="00D87F9A" w14:paraId="4730ADB8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7289" w14:textId="77777777" w:rsidR="00D87F9A" w:rsidRDefault="00CC6093">
            <w:pPr>
              <w:jc w:val="center"/>
            </w:pPr>
            <w:r>
              <w:rPr>
                <w:sz w:val="22"/>
                <w:szCs w:val="22"/>
              </w:rPr>
              <w:t>76–100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B0A2" w14:textId="77777777" w:rsidR="00D87F9A" w:rsidRDefault="00CC6093">
            <w:pPr>
              <w:jc w:val="center"/>
            </w:pPr>
            <w:r>
              <w:rPr>
                <w:sz w:val="22"/>
                <w:szCs w:val="22"/>
              </w:rPr>
              <w:t>Crítico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1FE7" w14:textId="77777777" w:rsidR="00D87F9A" w:rsidRDefault="00CC6093">
            <w:pPr>
              <w:jc w:val="center"/>
            </w:pPr>
            <w:r>
              <w:rPr>
                <w:sz w:val="22"/>
                <w:szCs w:val="22"/>
              </w:rPr>
              <w:t>Histórico com múltiplas infrações ativas</w:t>
            </w:r>
          </w:p>
        </w:tc>
      </w:tr>
    </w:tbl>
    <w:p w14:paraId="31854CA7" w14:textId="77777777" w:rsidR="00D87F9A" w:rsidRDefault="00D87F9A">
      <w:pPr>
        <w:spacing w:line="360" w:lineRule="auto"/>
      </w:pPr>
    </w:p>
    <w:p w14:paraId="61DA7038" w14:textId="77777777" w:rsidR="00D87F9A" w:rsidRDefault="00CC6093">
      <w:pPr>
        <w:spacing w:before="480" w:after="240" w:line="360" w:lineRule="auto"/>
      </w:pPr>
      <w:r>
        <w:rPr>
          <w:b/>
          <w:bCs/>
          <w:sz w:val="24"/>
          <w:szCs w:val="24"/>
        </w:rPr>
        <w:t>Atualização Contínua</w:t>
      </w:r>
    </w:p>
    <w:p w14:paraId="140FEE1C" w14:textId="77777777" w:rsidR="00D87F9A" w:rsidRDefault="00CC6093">
      <w:pPr>
        <w:spacing w:line="360" w:lineRule="auto"/>
        <w:ind w:firstLine="709"/>
        <w:jc w:val="both"/>
      </w:pPr>
      <w:r>
        <w:rPr>
          <w:sz w:val="24"/>
          <w:szCs w:val="24"/>
        </w:rPr>
        <w:t>Os dados são sincronizados periodicamente com as bases governamentais, garantindo informações atualizadas.</w:t>
      </w:r>
    </w:p>
    <w:p w14:paraId="422E72E0" w14:textId="49CC2064" w:rsidR="00D87F9A" w:rsidRDefault="00D87F9A">
      <w:pPr>
        <w:spacing w:line="360" w:lineRule="auto"/>
      </w:pPr>
    </w:p>
    <w:p w14:paraId="37036CA7" w14:textId="196C11B8" w:rsidR="008B1E4C" w:rsidRDefault="008B1E4C">
      <w:pPr>
        <w:spacing w:line="360" w:lineRule="auto"/>
      </w:pPr>
    </w:p>
    <w:p w14:paraId="61F08B85" w14:textId="642558B0" w:rsidR="008B1E4C" w:rsidRDefault="008B1E4C">
      <w:pPr>
        <w:spacing w:line="360" w:lineRule="auto"/>
      </w:pPr>
    </w:p>
    <w:p w14:paraId="07C83CF2" w14:textId="27D6BDB2" w:rsidR="008B1E4C" w:rsidRDefault="008B1E4C">
      <w:pPr>
        <w:spacing w:line="360" w:lineRule="auto"/>
      </w:pPr>
    </w:p>
    <w:p w14:paraId="74382ED3" w14:textId="2A695AB3" w:rsidR="008B1E4C" w:rsidRDefault="008B1E4C">
      <w:pPr>
        <w:spacing w:line="360" w:lineRule="auto"/>
      </w:pPr>
    </w:p>
    <w:p w14:paraId="26C95D38" w14:textId="1609FF2B" w:rsidR="008B1E4C" w:rsidRDefault="008B1E4C">
      <w:pPr>
        <w:spacing w:line="360" w:lineRule="auto"/>
      </w:pPr>
    </w:p>
    <w:p w14:paraId="188ED596" w14:textId="3AA4A17A" w:rsidR="008B1E4C" w:rsidRDefault="008B1E4C">
      <w:pPr>
        <w:spacing w:line="360" w:lineRule="auto"/>
      </w:pPr>
    </w:p>
    <w:p w14:paraId="58D391D2" w14:textId="478E1096" w:rsidR="008B1E4C" w:rsidRDefault="008B1E4C">
      <w:pPr>
        <w:spacing w:line="360" w:lineRule="auto"/>
      </w:pPr>
    </w:p>
    <w:p w14:paraId="301F2887" w14:textId="36629B4F" w:rsidR="008B1E4C" w:rsidRDefault="008B1E4C">
      <w:pPr>
        <w:spacing w:line="360" w:lineRule="auto"/>
      </w:pPr>
    </w:p>
    <w:p w14:paraId="7FECFE7C" w14:textId="41EBE49E" w:rsidR="008B1E4C" w:rsidRDefault="008B1E4C">
      <w:pPr>
        <w:spacing w:line="360" w:lineRule="auto"/>
      </w:pPr>
    </w:p>
    <w:p w14:paraId="11AE47C2" w14:textId="6603A674" w:rsidR="008B1E4C" w:rsidRDefault="008B1E4C">
      <w:pPr>
        <w:spacing w:line="360" w:lineRule="auto"/>
      </w:pPr>
    </w:p>
    <w:p w14:paraId="3515AD32" w14:textId="1BA23713" w:rsidR="008B1E4C" w:rsidRDefault="008B1E4C">
      <w:pPr>
        <w:spacing w:line="360" w:lineRule="auto"/>
      </w:pPr>
    </w:p>
    <w:p w14:paraId="39279A8F" w14:textId="3F6144CE" w:rsidR="008B1E4C" w:rsidRDefault="008B1E4C">
      <w:pPr>
        <w:spacing w:line="360" w:lineRule="auto"/>
      </w:pPr>
    </w:p>
    <w:p w14:paraId="1199590C" w14:textId="42F9DC67" w:rsidR="008B1E4C" w:rsidRDefault="008B1E4C">
      <w:pPr>
        <w:spacing w:line="360" w:lineRule="auto"/>
      </w:pPr>
    </w:p>
    <w:p w14:paraId="06893A5B" w14:textId="59906DDA" w:rsidR="008B1E4C" w:rsidRDefault="008B1E4C">
      <w:pPr>
        <w:spacing w:line="360" w:lineRule="auto"/>
      </w:pPr>
    </w:p>
    <w:p w14:paraId="14D33843" w14:textId="062223AE" w:rsidR="008B1E4C" w:rsidRDefault="008B1E4C">
      <w:pPr>
        <w:spacing w:line="360" w:lineRule="auto"/>
      </w:pPr>
    </w:p>
    <w:p w14:paraId="66BF8CAC" w14:textId="5D8480BE" w:rsidR="008B1E4C" w:rsidRDefault="008B1E4C">
      <w:pPr>
        <w:spacing w:line="360" w:lineRule="auto"/>
      </w:pPr>
    </w:p>
    <w:p w14:paraId="3F4BE632" w14:textId="5DCAD897" w:rsidR="008B1E4C" w:rsidRDefault="008B1E4C">
      <w:pPr>
        <w:spacing w:line="360" w:lineRule="auto"/>
      </w:pPr>
    </w:p>
    <w:p w14:paraId="49E3FD2F" w14:textId="4A74D63B" w:rsidR="008B1E4C" w:rsidRDefault="008B1E4C">
      <w:pPr>
        <w:spacing w:line="360" w:lineRule="auto"/>
      </w:pPr>
    </w:p>
    <w:p w14:paraId="7F4B6D52" w14:textId="0BADE578" w:rsidR="008B1E4C" w:rsidRDefault="008B1E4C">
      <w:pPr>
        <w:spacing w:line="360" w:lineRule="auto"/>
      </w:pPr>
    </w:p>
    <w:p w14:paraId="2948D7AE" w14:textId="6A86F2B1" w:rsidR="008B1E4C" w:rsidRDefault="008B1E4C">
      <w:pPr>
        <w:spacing w:line="360" w:lineRule="auto"/>
      </w:pPr>
    </w:p>
    <w:p w14:paraId="56197140" w14:textId="291A953E" w:rsidR="008B1E4C" w:rsidRDefault="008B1E4C">
      <w:pPr>
        <w:spacing w:line="360" w:lineRule="auto"/>
      </w:pPr>
    </w:p>
    <w:p w14:paraId="7BDC4210" w14:textId="4BDF5826" w:rsidR="008B1E4C" w:rsidRDefault="008B1E4C">
      <w:pPr>
        <w:spacing w:line="360" w:lineRule="auto"/>
      </w:pPr>
    </w:p>
    <w:p w14:paraId="524578DA" w14:textId="4E3A353C" w:rsidR="008B1E4C" w:rsidRDefault="008B1E4C">
      <w:pPr>
        <w:spacing w:line="360" w:lineRule="auto"/>
      </w:pPr>
    </w:p>
    <w:p w14:paraId="2A192A2C" w14:textId="227398A0" w:rsidR="008B1E4C" w:rsidRDefault="008B1E4C">
      <w:pPr>
        <w:spacing w:line="360" w:lineRule="auto"/>
      </w:pPr>
    </w:p>
    <w:p w14:paraId="47B30645" w14:textId="3A045E3B" w:rsidR="008B1E4C" w:rsidRDefault="008B1E4C">
      <w:pPr>
        <w:spacing w:line="360" w:lineRule="auto"/>
      </w:pPr>
    </w:p>
    <w:p w14:paraId="549FDD1E" w14:textId="13F2A004" w:rsidR="008B1E4C" w:rsidRDefault="008B1E4C">
      <w:pPr>
        <w:spacing w:line="360" w:lineRule="auto"/>
      </w:pPr>
    </w:p>
    <w:p w14:paraId="5DF1844E" w14:textId="156D8FC9" w:rsidR="008B1E4C" w:rsidRDefault="008B1E4C">
      <w:pPr>
        <w:spacing w:line="360" w:lineRule="auto"/>
      </w:pPr>
    </w:p>
    <w:p w14:paraId="2731D7A1" w14:textId="3E2A0B83" w:rsidR="008B1E4C" w:rsidRDefault="008B1E4C">
      <w:pPr>
        <w:spacing w:line="360" w:lineRule="auto"/>
      </w:pPr>
    </w:p>
    <w:p w14:paraId="6E087A20" w14:textId="56422026" w:rsidR="008B1E4C" w:rsidRDefault="008B1E4C">
      <w:pPr>
        <w:spacing w:line="360" w:lineRule="auto"/>
      </w:pPr>
    </w:p>
    <w:p w14:paraId="41D83BD4" w14:textId="1F7C0EAE" w:rsidR="008B1E4C" w:rsidRDefault="008B1E4C">
      <w:pPr>
        <w:spacing w:line="360" w:lineRule="auto"/>
      </w:pPr>
    </w:p>
    <w:p w14:paraId="754BFACE" w14:textId="7EE1A99E" w:rsidR="008B1E4C" w:rsidRDefault="008B1E4C">
      <w:pPr>
        <w:spacing w:line="360" w:lineRule="auto"/>
      </w:pPr>
    </w:p>
    <w:p w14:paraId="32350B1C" w14:textId="714C85A3" w:rsidR="008B1E4C" w:rsidRDefault="008B1E4C">
      <w:pPr>
        <w:spacing w:line="360" w:lineRule="auto"/>
      </w:pPr>
    </w:p>
    <w:p w14:paraId="1FAFB7C0" w14:textId="33290C34" w:rsidR="008B1E4C" w:rsidRDefault="008B1E4C">
      <w:pPr>
        <w:spacing w:line="360" w:lineRule="auto"/>
      </w:pPr>
    </w:p>
    <w:p w14:paraId="48C5FD5C" w14:textId="77777777" w:rsidR="008B1E4C" w:rsidRDefault="008B1E4C">
      <w:pPr>
        <w:spacing w:line="360" w:lineRule="auto"/>
      </w:pPr>
    </w:p>
    <w:p w14:paraId="3FA35C98" w14:textId="7923FE38" w:rsidR="008B1E4C" w:rsidRDefault="008B1E4C">
      <w:pPr>
        <w:spacing w:line="360" w:lineRule="auto"/>
      </w:pPr>
    </w:p>
    <w:p w14:paraId="74DCA3BA" w14:textId="4F81FA4D" w:rsidR="008B1E4C" w:rsidRDefault="008B1E4C">
      <w:pPr>
        <w:spacing w:line="360" w:lineRule="auto"/>
      </w:pPr>
    </w:p>
    <w:p w14:paraId="486C2CD2" w14:textId="79004DC0" w:rsidR="008B1E4C" w:rsidRDefault="008B1E4C">
      <w:pPr>
        <w:spacing w:line="360" w:lineRule="auto"/>
      </w:pPr>
    </w:p>
    <w:p w14:paraId="1BB3BA4F" w14:textId="58FF3068" w:rsidR="008B1E4C" w:rsidRDefault="008B1E4C">
      <w:pPr>
        <w:spacing w:line="360" w:lineRule="auto"/>
      </w:pPr>
    </w:p>
    <w:p w14:paraId="5697C156" w14:textId="77777777" w:rsidR="008B1E4C" w:rsidRDefault="008B1E4C">
      <w:pPr>
        <w:spacing w:line="360" w:lineRule="auto"/>
      </w:pPr>
    </w:p>
    <w:p w14:paraId="0AF9D8E4" w14:textId="3D2AEE69" w:rsidR="00D87F9A" w:rsidRDefault="008B1E4C">
      <w:pPr>
        <w:spacing w:before="480" w:after="240" w:line="360" w:lineRule="auto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E07FEA0" wp14:editId="5226922E">
            <wp:simplePos x="0" y="0"/>
            <wp:positionH relativeFrom="column">
              <wp:posOffset>3529965</wp:posOffset>
            </wp:positionH>
            <wp:positionV relativeFrom="paragraph">
              <wp:posOffset>-632460</wp:posOffset>
            </wp:positionV>
            <wp:extent cx="2276475" cy="914400"/>
            <wp:effectExtent l="0" t="0" r="9525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6093">
        <w:rPr>
          <w:b/>
          <w:bCs/>
          <w:sz w:val="24"/>
          <w:szCs w:val="24"/>
        </w:rPr>
        <w:t>2. BENEFÍCIOS DA SOLUÇÃO</w:t>
      </w:r>
    </w:p>
    <w:p w14:paraId="2E024A51" w14:textId="4146334D" w:rsidR="00D87F9A" w:rsidRDefault="00D87F9A">
      <w:pPr>
        <w:spacing w:after="120"/>
        <w:jc w:val="center"/>
      </w:pPr>
    </w:p>
    <w:p w14:paraId="28E9D4B4" w14:textId="77777777" w:rsidR="00D87F9A" w:rsidRDefault="00CC6093">
      <w:pPr>
        <w:spacing w:line="360" w:lineRule="auto"/>
        <w:ind w:firstLine="709"/>
        <w:jc w:val="both"/>
      </w:pPr>
      <w:r>
        <w:rPr>
          <w:sz w:val="24"/>
          <w:szCs w:val="24"/>
        </w:rPr>
        <w:t>1. Gratuidade – Acesso livre a informações que são públicas por natureza.</w:t>
      </w:r>
    </w:p>
    <w:p w14:paraId="2D91B79D" w14:textId="77777777" w:rsidR="00D87F9A" w:rsidRDefault="00CC6093">
      <w:pPr>
        <w:spacing w:line="360" w:lineRule="auto"/>
        <w:ind w:firstLine="709"/>
        <w:jc w:val="both"/>
      </w:pPr>
      <w:r>
        <w:rPr>
          <w:sz w:val="24"/>
          <w:szCs w:val="24"/>
        </w:rPr>
        <w:t>2. Simplicidade – Interface intuitiva com busca</w:t>
      </w:r>
      <w:r>
        <w:rPr>
          <w:sz w:val="24"/>
          <w:szCs w:val="24"/>
        </w:rPr>
        <w:t xml:space="preserve"> por CNPJ.</w:t>
      </w:r>
    </w:p>
    <w:p w14:paraId="4A3DBAAE" w14:textId="77777777" w:rsidR="00D87F9A" w:rsidRDefault="00CC6093">
      <w:pPr>
        <w:spacing w:line="360" w:lineRule="auto"/>
        <w:ind w:firstLine="709"/>
        <w:jc w:val="both"/>
      </w:pPr>
      <w:r>
        <w:rPr>
          <w:sz w:val="24"/>
          <w:szCs w:val="24"/>
        </w:rPr>
        <w:t>3. Confiabilidade – Dados provenientes exclusivamente de fontes governamentais oficiais.</w:t>
      </w:r>
    </w:p>
    <w:p w14:paraId="3D2F8B57" w14:textId="77777777" w:rsidR="00D87F9A" w:rsidRDefault="00CC6093">
      <w:pPr>
        <w:spacing w:line="360" w:lineRule="auto"/>
        <w:ind w:firstLine="709"/>
        <w:jc w:val="both"/>
      </w:pPr>
      <w:r>
        <w:rPr>
          <w:sz w:val="24"/>
          <w:szCs w:val="24"/>
        </w:rPr>
        <w:t>4. Transparência – Metodologia de cálculo do score pública e auditável.</w:t>
      </w:r>
    </w:p>
    <w:p w14:paraId="6401522F" w14:textId="77777777" w:rsidR="00D87F9A" w:rsidRDefault="00CC6093">
      <w:pPr>
        <w:spacing w:line="360" w:lineRule="auto"/>
        <w:ind w:firstLine="709"/>
        <w:jc w:val="both"/>
      </w:pPr>
      <w:r>
        <w:rPr>
          <w:sz w:val="24"/>
          <w:szCs w:val="24"/>
        </w:rPr>
        <w:t>5. Abrangência – Consolidação de múltiplas categorias de ocorrências.</w:t>
      </w:r>
    </w:p>
    <w:p w14:paraId="21BABD27" w14:textId="06D04C21" w:rsidR="00D87F9A" w:rsidRDefault="00D87F9A">
      <w:pPr>
        <w:spacing w:line="360" w:lineRule="auto"/>
      </w:pPr>
    </w:p>
    <w:p w14:paraId="000548A9" w14:textId="65C1377C" w:rsidR="008B1E4C" w:rsidRDefault="008B1E4C">
      <w:pPr>
        <w:spacing w:line="360" w:lineRule="auto"/>
      </w:pPr>
    </w:p>
    <w:p w14:paraId="407A83D0" w14:textId="371F9C41" w:rsidR="008B1E4C" w:rsidRDefault="008B1E4C">
      <w:pPr>
        <w:spacing w:line="360" w:lineRule="auto"/>
      </w:pPr>
    </w:p>
    <w:p w14:paraId="52BA2D59" w14:textId="4B6A90F7" w:rsidR="008B1E4C" w:rsidRDefault="008B1E4C">
      <w:pPr>
        <w:spacing w:line="360" w:lineRule="auto"/>
      </w:pPr>
    </w:p>
    <w:p w14:paraId="52482135" w14:textId="342EC10D" w:rsidR="008B1E4C" w:rsidRDefault="008B1E4C">
      <w:pPr>
        <w:spacing w:line="360" w:lineRule="auto"/>
      </w:pPr>
    </w:p>
    <w:p w14:paraId="00B0DE8D" w14:textId="1C567DFF" w:rsidR="008B1E4C" w:rsidRDefault="008B1E4C">
      <w:pPr>
        <w:spacing w:line="360" w:lineRule="auto"/>
      </w:pPr>
    </w:p>
    <w:p w14:paraId="3D2C7103" w14:textId="6CF8491B" w:rsidR="008B1E4C" w:rsidRDefault="008B1E4C">
      <w:pPr>
        <w:spacing w:line="360" w:lineRule="auto"/>
      </w:pPr>
    </w:p>
    <w:p w14:paraId="0C197E35" w14:textId="490B7239" w:rsidR="008B1E4C" w:rsidRDefault="008B1E4C">
      <w:pPr>
        <w:spacing w:line="360" w:lineRule="auto"/>
      </w:pPr>
    </w:p>
    <w:p w14:paraId="5729CCAC" w14:textId="799DC5C3" w:rsidR="008B1E4C" w:rsidRDefault="008B1E4C">
      <w:pPr>
        <w:spacing w:line="360" w:lineRule="auto"/>
      </w:pPr>
    </w:p>
    <w:p w14:paraId="34B8BD88" w14:textId="2E4BCF44" w:rsidR="008B1E4C" w:rsidRDefault="008B1E4C">
      <w:pPr>
        <w:spacing w:line="360" w:lineRule="auto"/>
      </w:pPr>
    </w:p>
    <w:p w14:paraId="2D5B3AC5" w14:textId="1FEA73F5" w:rsidR="008B1E4C" w:rsidRDefault="008B1E4C">
      <w:pPr>
        <w:spacing w:line="360" w:lineRule="auto"/>
      </w:pPr>
    </w:p>
    <w:p w14:paraId="006F300F" w14:textId="44936FD0" w:rsidR="008B1E4C" w:rsidRDefault="008B1E4C">
      <w:pPr>
        <w:spacing w:line="360" w:lineRule="auto"/>
      </w:pPr>
    </w:p>
    <w:p w14:paraId="67355986" w14:textId="04B8629E" w:rsidR="008B1E4C" w:rsidRDefault="008B1E4C">
      <w:pPr>
        <w:spacing w:line="360" w:lineRule="auto"/>
      </w:pPr>
    </w:p>
    <w:p w14:paraId="30AC0152" w14:textId="51BB69ED" w:rsidR="008B1E4C" w:rsidRDefault="008B1E4C">
      <w:pPr>
        <w:spacing w:line="360" w:lineRule="auto"/>
      </w:pPr>
    </w:p>
    <w:p w14:paraId="1DDB7959" w14:textId="07CB136B" w:rsidR="008B1E4C" w:rsidRDefault="008B1E4C">
      <w:pPr>
        <w:spacing w:line="360" w:lineRule="auto"/>
      </w:pPr>
    </w:p>
    <w:p w14:paraId="14B4994F" w14:textId="6F6A3055" w:rsidR="008B1E4C" w:rsidRDefault="008B1E4C">
      <w:pPr>
        <w:spacing w:line="360" w:lineRule="auto"/>
      </w:pPr>
    </w:p>
    <w:p w14:paraId="57CD1567" w14:textId="71BAF93D" w:rsidR="008B1E4C" w:rsidRDefault="008B1E4C">
      <w:pPr>
        <w:spacing w:line="360" w:lineRule="auto"/>
      </w:pPr>
    </w:p>
    <w:p w14:paraId="2CF89DC9" w14:textId="58C9EEFA" w:rsidR="008B1E4C" w:rsidRDefault="008B1E4C">
      <w:pPr>
        <w:spacing w:line="360" w:lineRule="auto"/>
      </w:pPr>
    </w:p>
    <w:p w14:paraId="55E1C72F" w14:textId="51A33229" w:rsidR="008B1E4C" w:rsidRDefault="008B1E4C">
      <w:pPr>
        <w:spacing w:line="360" w:lineRule="auto"/>
      </w:pPr>
    </w:p>
    <w:p w14:paraId="7CC831CC" w14:textId="272B5652" w:rsidR="008B1E4C" w:rsidRDefault="008B1E4C">
      <w:pPr>
        <w:spacing w:line="360" w:lineRule="auto"/>
      </w:pPr>
    </w:p>
    <w:p w14:paraId="449B6154" w14:textId="3308F907" w:rsidR="008B1E4C" w:rsidRDefault="008B1E4C">
      <w:pPr>
        <w:spacing w:line="360" w:lineRule="auto"/>
      </w:pPr>
    </w:p>
    <w:p w14:paraId="7A4654EF" w14:textId="55C3DDD7" w:rsidR="008B1E4C" w:rsidRDefault="008B1E4C">
      <w:pPr>
        <w:spacing w:line="360" w:lineRule="auto"/>
      </w:pPr>
    </w:p>
    <w:p w14:paraId="562276D1" w14:textId="77777777" w:rsidR="008B1E4C" w:rsidRDefault="008B1E4C">
      <w:pPr>
        <w:spacing w:line="360" w:lineRule="auto"/>
      </w:pPr>
    </w:p>
    <w:p w14:paraId="2DED69B9" w14:textId="07FDAAF0" w:rsidR="008B1E4C" w:rsidRDefault="008B1E4C">
      <w:pPr>
        <w:spacing w:line="360" w:lineRule="auto"/>
      </w:pPr>
    </w:p>
    <w:p w14:paraId="29936CAA" w14:textId="17BC876F" w:rsidR="008B1E4C" w:rsidRDefault="008B1E4C">
      <w:pPr>
        <w:spacing w:line="360" w:lineRule="auto"/>
      </w:pPr>
    </w:p>
    <w:p w14:paraId="36A4605A" w14:textId="5B112AEB" w:rsidR="008B1E4C" w:rsidRDefault="008B1E4C">
      <w:pPr>
        <w:spacing w:line="360" w:lineRule="auto"/>
      </w:pPr>
    </w:p>
    <w:p w14:paraId="3CA86B7D" w14:textId="24306664" w:rsidR="008B1E4C" w:rsidRDefault="008B1E4C">
      <w:pPr>
        <w:spacing w:line="360" w:lineRule="auto"/>
      </w:pPr>
    </w:p>
    <w:p w14:paraId="6FD4C4D8" w14:textId="50908D5A" w:rsidR="008B1E4C" w:rsidRDefault="008B1E4C">
      <w:pPr>
        <w:spacing w:line="360" w:lineRule="auto"/>
      </w:pPr>
    </w:p>
    <w:p w14:paraId="67757FE1" w14:textId="77777777" w:rsidR="008B1E4C" w:rsidRDefault="008B1E4C">
      <w:pPr>
        <w:spacing w:line="360" w:lineRule="auto"/>
      </w:pPr>
    </w:p>
    <w:p w14:paraId="13F7401C" w14:textId="1CA5C78F" w:rsidR="00D87F9A" w:rsidRDefault="008B1E4C">
      <w:pPr>
        <w:spacing w:before="480" w:after="240" w:line="360" w:lineRule="auto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AB6D5A8" wp14:editId="1EE57951">
            <wp:simplePos x="0" y="0"/>
            <wp:positionH relativeFrom="margin">
              <wp:align>right</wp:align>
            </wp:positionH>
            <wp:positionV relativeFrom="paragraph">
              <wp:posOffset>-918210</wp:posOffset>
            </wp:positionV>
            <wp:extent cx="2276475" cy="914400"/>
            <wp:effectExtent l="0" t="0" r="952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6093">
        <w:rPr>
          <w:b/>
          <w:bCs/>
          <w:sz w:val="24"/>
          <w:szCs w:val="24"/>
        </w:rPr>
        <w:t>3. PÚBLICO-AL</w:t>
      </w:r>
      <w:r w:rsidR="00CC6093">
        <w:rPr>
          <w:b/>
          <w:bCs/>
          <w:sz w:val="24"/>
          <w:szCs w:val="24"/>
        </w:rPr>
        <w:t>VO</w:t>
      </w:r>
    </w:p>
    <w:p w14:paraId="0F633BD4" w14:textId="6872F173" w:rsidR="00D87F9A" w:rsidRDefault="00D87F9A">
      <w:pPr>
        <w:spacing w:after="120"/>
        <w:jc w:val="center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3402"/>
        <w:gridCol w:w="3402"/>
      </w:tblGrid>
      <w:tr w:rsidR="00D87F9A" w14:paraId="5627BA63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FCB2" w14:textId="77777777" w:rsidR="00D87F9A" w:rsidRDefault="00CC6093">
            <w:r>
              <w:rPr>
                <w:b/>
                <w:bCs/>
                <w:sz w:val="22"/>
                <w:szCs w:val="22"/>
              </w:rPr>
              <w:t>Segmento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D19D8" w14:textId="77777777" w:rsidR="00D87F9A" w:rsidRDefault="00CC6093">
            <w:r>
              <w:rPr>
                <w:b/>
                <w:bCs/>
                <w:sz w:val="22"/>
                <w:szCs w:val="22"/>
              </w:rPr>
              <w:t>Necessidade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3F0" w14:textId="691F2EA8" w:rsidR="00D87F9A" w:rsidRDefault="00CC6093">
            <w:r>
              <w:rPr>
                <w:b/>
                <w:bCs/>
                <w:sz w:val="22"/>
                <w:szCs w:val="22"/>
              </w:rPr>
              <w:t>Benefícios</w:t>
            </w:r>
          </w:p>
        </w:tc>
      </w:tr>
      <w:tr w:rsidR="00D87F9A" w14:paraId="6E50504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5DC0" w14:textId="77777777" w:rsidR="00D87F9A" w:rsidRDefault="00CC6093">
            <w:r>
              <w:rPr>
                <w:sz w:val="22"/>
                <w:szCs w:val="22"/>
              </w:rPr>
              <w:t>Instituições Financeiras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7D45" w14:textId="77777777" w:rsidR="00D87F9A" w:rsidRDefault="00CC6093">
            <w:r>
              <w:rPr>
                <w:sz w:val="22"/>
                <w:szCs w:val="22"/>
              </w:rPr>
              <w:t>Avaliar riscos na concessão de crédito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96D5" w14:textId="77777777" w:rsidR="00D87F9A" w:rsidRDefault="00CC6093">
            <w:r>
              <w:rPr>
                <w:sz w:val="22"/>
                <w:szCs w:val="22"/>
              </w:rPr>
              <w:t>Redução de exposição a clientes com passivos ambientais</w:t>
            </w:r>
          </w:p>
        </w:tc>
      </w:tr>
      <w:tr w:rsidR="00D87F9A" w14:paraId="30CBD3B7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B697" w14:textId="77777777" w:rsidR="00D87F9A" w:rsidRDefault="00CC6093">
            <w:r>
              <w:rPr>
                <w:sz w:val="22"/>
                <w:szCs w:val="22"/>
              </w:rPr>
              <w:t>Empresas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84C3" w14:textId="77777777" w:rsidR="00D87F9A" w:rsidRDefault="00CC6093">
            <w:r>
              <w:rPr>
                <w:sz w:val="22"/>
                <w:szCs w:val="22"/>
              </w:rPr>
              <w:t>Conhecer a situação de parceiros e fornecedores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18BC" w14:textId="77777777" w:rsidR="00D87F9A" w:rsidRDefault="00CC6093">
            <w:r>
              <w:rPr>
                <w:sz w:val="22"/>
                <w:szCs w:val="22"/>
              </w:rPr>
              <w:t>Due diligence automatizada na cadeia de suprimentos</w:t>
            </w:r>
          </w:p>
        </w:tc>
      </w:tr>
      <w:tr w:rsidR="00D87F9A" w14:paraId="02FCE88C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F125" w14:textId="77777777" w:rsidR="00D87F9A" w:rsidRDefault="00CC6093">
            <w:r>
              <w:rPr>
                <w:sz w:val="22"/>
                <w:szCs w:val="22"/>
              </w:rPr>
              <w:t>Órgãos Reguladores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CDDE" w14:textId="77777777" w:rsidR="00D87F9A" w:rsidRDefault="00CC6093">
            <w:r>
              <w:rPr>
                <w:sz w:val="22"/>
                <w:szCs w:val="22"/>
              </w:rPr>
              <w:t>Monitorar conformidade setorial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84AF" w14:textId="77777777" w:rsidR="00D87F9A" w:rsidRDefault="00CC6093">
            <w:r>
              <w:rPr>
                <w:sz w:val="22"/>
                <w:szCs w:val="22"/>
              </w:rPr>
              <w:t>Visão consolidada para fiscalização</w:t>
            </w:r>
          </w:p>
        </w:tc>
      </w:tr>
      <w:tr w:rsidR="00D87F9A" w14:paraId="49BADE82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F476" w14:textId="77777777" w:rsidR="00D87F9A" w:rsidRDefault="00CC6093">
            <w:r>
              <w:rPr>
                <w:sz w:val="22"/>
                <w:szCs w:val="22"/>
              </w:rPr>
              <w:t>Investidores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3627" w14:textId="77777777" w:rsidR="00D87F9A" w:rsidRDefault="00CC6093">
            <w:r>
              <w:rPr>
                <w:sz w:val="22"/>
                <w:szCs w:val="22"/>
              </w:rPr>
              <w:t>Avaliar sustentabilidade de investimentos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3422" w14:textId="77777777" w:rsidR="00D87F9A" w:rsidRDefault="00CC6093">
            <w:r>
              <w:rPr>
                <w:sz w:val="22"/>
                <w:szCs w:val="22"/>
              </w:rPr>
              <w:t>Apoio a deci</w:t>
            </w:r>
            <w:r>
              <w:rPr>
                <w:sz w:val="22"/>
                <w:szCs w:val="22"/>
              </w:rPr>
              <w:t>sões ESG informadas</w:t>
            </w:r>
          </w:p>
        </w:tc>
      </w:tr>
      <w:tr w:rsidR="00D87F9A" w14:paraId="546845A9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F91F" w14:textId="77777777" w:rsidR="00D87F9A" w:rsidRDefault="00CC6093">
            <w:r>
              <w:rPr>
                <w:sz w:val="22"/>
                <w:szCs w:val="22"/>
              </w:rPr>
              <w:t>ONGs e Pesquisadores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D036" w14:textId="77777777" w:rsidR="00D87F9A" w:rsidRDefault="00CC6093">
            <w:r>
              <w:rPr>
                <w:sz w:val="22"/>
                <w:szCs w:val="22"/>
              </w:rPr>
              <w:t>Acompanhar questões socioambientais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7911" w14:textId="77777777" w:rsidR="00D87F9A" w:rsidRDefault="00CC6093">
            <w:r>
              <w:rPr>
                <w:sz w:val="22"/>
                <w:szCs w:val="22"/>
              </w:rPr>
              <w:t>Acesso facilitado a dados públicos</w:t>
            </w:r>
          </w:p>
        </w:tc>
      </w:tr>
      <w:tr w:rsidR="00D87F9A" w14:paraId="2606713C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3EFC" w14:textId="77777777" w:rsidR="00D87F9A" w:rsidRDefault="00CC6093">
            <w:r>
              <w:rPr>
                <w:sz w:val="22"/>
                <w:szCs w:val="22"/>
              </w:rPr>
              <w:t>Cidadãos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2B2D" w14:textId="77777777" w:rsidR="00D87F9A" w:rsidRDefault="00CC6093">
            <w:r>
              <w:rPr>
                <w:sz w:val="22"/>
                <w:szCs w:val="22"/>
              </w:rPr>
              <w:t>Conhecer práticas de empresas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5131" w14:textId="77777777" w:rsidR="00D87F9A" w:rsidRDefault="00CC6093">
            <w:r>
              <w:rPr>
                <w:sz w:val="22"/>
                <w:szCs w:val="22"/>
              </w:rPr>
              <w:t>Empoderamento para consumo consciente</w:t>
            </w:r>
          </w:p>
        </w:tc>
      </w:tr>
    </w:tbl>
    <w:p w14:paraId="6032D99F" w14:textId="646BCD06" w:rsidR="00D87F9A" w:rsidRDefault="00D87F9A">
      <w:pPr>
        <w:spacing w:line="360" w:lineRule="auto"/>
      </w:pPr>
    </w:p>
    <w:p w14:paraId="16A54CA7" w14:textId="7AE54974" w:rsidR="008B1E4C" w:rsidRDefault="008B1E4C">
      <w:pPr>
        <w:spacing w:line="360" w:lineRule="auto"/>
      </w:pPr>
    </w:p>
    <w:p w14:paraId="493FE432" w14:textId="33223226" w:rsidR="008B1E4C" w:rsidRDefault="008B1E4C">
      <w:pPr>
        <w:spacing w:line="360" w:lineRule="auto"/>
      </w:pPr>
    </w:p>
    <w:p w14:paraId="41EAA96E" w14:textId="6272C1B1" w:rsidR="008B1E4C" w:rsidRDefault="008B1E4C">
      <w:pPr>
        <w:spacing w:line="360" w:lineRule="auto"/>
      </w:pPr>
    </w:p>
    <w:p w14:paraId="677D903F" w14:textId="57139EC5" w:rsidR="008B1E4C" w:rsidRDefault="008B1E4C">
      <w:pPr>
        <w:spacing w:line="360" w:lineRule="auto"/>
      </w:pPr>
    </w:p>
    <w:p w14:paraId="26BEDC43" w14:textId="0314B103" w:rsidR="008B1E4C" w:rsidRDefault="008B1E4C">
      <w:pPr>
        <w:spacing w:line="360" w:lineRule="auto"/>
      </w:pPr>
    </w:p>
    <w:p w14:paraId="4BD77C2F" w14:textId="24C3E47B" w:rsidR="008B1E4C" w:rsidRDefault="008B1E4C">
      <w:pPr>
        <w:spacing w:line="360" w:lineRule="auto"/>
      </w:pPr>
    </w:p>
    <w:p w14:paraId="0A20FF28" w14:textId="2EE9450C" w:rsidR="008B1E4C" w:rsidRDefault="008B1E4C">
      <w:pPr>
        <w:spacing w:line="360" w:lineRule="auto"/>
      </w:pPr>
    </w:p>
    <w:p w14:paraId="460ABAF2" w14:textId="24B2AABC" w:rsidR="008B1E4C" w:rsidRDefault="008B1E4C">
      <w:pPr>
        <w:spacing w:line="360" w:lineRule="auto"/>
      </w:pPr>
    </w:p>
    <w:p w14:paraId="754CB972" w14:textId="1B7351BD" w:rsidR="008B1E4C" w:rsidRDefault="008B1E4C">
      <w:pPr>
        <w:spacing w:line="360" w:lineRule="auto"/>
      </w:pPr>
    </w:p>
    <w:p w14:paraId="321374EF" w14:textId="2F79D449" w:rsidR="008B1E4C" w:rsidRDefault="008B1E4C">
      <w:pPr>
        <w:spacing w:line="360" w:lineRule="auto"/>
      </w:pPr>
    </w:p>
    <w:p w14:paraId="6FD1B7BA" w14:textId="5B825826" w:rsidR="008B1E4C" w:rsidRDefault="008B1E4C">
      <w:pPr>
        <w:spacing w:line="360" w:lineRule="auto"/>
      </w:pPr>
    </w:p>
    <w:p w14:paraId="327C9421" w14:textId="704B8629" w:rsidR="008B1E4C" w:rsidRDefault="008B1E4C">
      <w:pPr>
        <w:spacing w:line="360" w:lineRule="auto"/>
      </w:pPr>
    </w:p>
    <w:p w14:paraId="1C66BA5F" w14:textId="2C08A282" w:rsidR="008B1E4C" w:rsidRDefault="008B1E4C">
      <w:pPr>
        <w:spacing w:line="360" w:lineRule="auto"/>
      </w:pPr>
    </w:p>
    <w:p w14:paraId="624F2074" w14:textId="109CEA12" w:rsidR="008B1E4C" w:rsidRDefault="008B1E4C">
      <w:pPr>
        <w:spacing w:line="360" w:lineRule="auto"/>
      </w:pPr>
    </w:p>
    <w:p w14:paraId="6ECC658A" w14:textId="32605765" w:rsidR="008B1E4C" w:rsidRDefault="008B1E4C">
      <w:pPr>
        <w:spacing w:line="360" w:lineRule="auto"/>
      </w:pPr>
    </w:p>
    <w:p w14:paraId="350585B3" w14:textId="2FE6ECDC" w:rsidR="008B1E4C" w:rsidRDefault="008B1E4C">
      <w:pPr>
        <w:spacing w:line="360" w:lineRule="auto"/>
      </w:pPr>
    </w:p>
    <w:p w14:paraId="49197CAD" w14:textId="71D0E0FF" w:rsidR="008B1E4C" w:rsidRDefault="008B1E4C">
      <w:pPr>
        <w:spacing w:line="360" w:lineRule="auto"/>
      </w:pPr>
    </w:p>
    <w:p w14:paraId="755482E8" w14:textId="462EEA41" w:rsidR="008B1E4C" w:rsidRDefault="008B1E4C">
      <w:pPr>
        <w:spacing w:line="360" w:lineRule="auto"/>
      </w:pPr>
    </w:p>
    <w:p w14:paraId="10DD8FB7" w14:textId="1EDF19A1" w:rsidR="008B1E4C" w:rsidRDefault="008B1E4C">
      <w:pPr>
        <w:spacing w:line="360" w:lineRule="auto"/>
      </w:pPr>
    </w:p>
    <w:p w14:paraId="6FE6E72A" w14:textId="083F2083" w:rsidR="008B1E4C" w:rsidRDefault="008B1E4C">
      <w:pPr>
        <w:spacing w:line="360" w:lineRule="auto"/>
      </w:pPr>
    </w:p>
    <w:p w14:paraId="78CEE494" w14:textId="3423FB4D" w:rsidR="008B1E4C" w:rsidRDefault="008B1E4C">
      <w:pPr>
        <w:spacing w:line="360" w:lineRule="auto"/>
      </w:pPr>
    </w:p>
    <w:p w14:paraId="636C846C" w14:textId="55212010" w:rsidR="008B1E4C" w:rsidRDefault="008B1E4C">
      <w:pPr>
        <w:spacing w:line="360" w:lineRule="auto"/>
      </w:pPr>
    </w:p>
    <w:p w14:paraId="72D7F72D" w14:textId="623272BB" w:rsidR="008B1E4C" w:rsidRDefault="008B1E4C">
      <w:pPr>
        <w:spacing w:line="360" w:lineRule="auto"/>
      </w:pPr>
    </w:p>
    <w:p w14:paraId="2BD0812D" w14:textId="77777777" w:rsidR="008B1E4C" w:rsidRDefault="008B1E4C">
      <w:pPr>
        <w:spacing w:line="360" w:lineRule="auto"/>
      </w:pPr>
    </w:p>
    <w:p w14:paraId="19D385E6" w14:textId="6436C724" w:rsidR="00D87F9A" w:rsidRDefault="008B1E4C">
      <w:pPr>
        <w:spacing w:before="480" w:after="240" w:line="360" w:lineRule="auto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8DC73C8" wp14:editId="0AF90A39">
            <wp:simplePos x="0" y="0"/>
            <wp:positionH relativeFrom="column">
              <wp:posOffset>3777615</wp:posOffset>
            </wp:positionH>
            <wp:positionV relativeFrom="paragraph">
              <wp:posOffset>-870585</wp:posOffset>
            </wp:positionV>
            <wp:extent cx="2276475" cy="914400"/>
            <wp:effectExtent l="0" t="0" r="9525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6093">
        <w:rPr>
          <w:b/>
          <w:bCs/>
          <w:sz w:val="24"/>
          <w:szCs w:val="24"/>
        </w:rPr>
        <w:t>4. PROTÓTIPO VISUAL</w:t>
      </w:r>
    </w:p>
    <w:p w14:paraId="62C499ED" w14:textId="1C64DB1E" w:rsidR="00D87F9A" w:rsidRDefault="00D87F9A">
      <w:pPr>
        <w:spacing w:after="120"/>
        <w:jc w:val="center"/>
      </w:pPr>
    </w:p>
    <w:p w14:paraId="2B51FCFB" w14:textId="77777777" w:rsidR="00D87F9A" w:rsidRDefault="00CC6093">
      <w:pPr>
        <w:spacing w:after="240" w:line="360" w:lineRule="auto"/>
        <w:jc w:val="center"/>
      </w:pPr>
      <w:r>
        <w:rPr>
          <w:sz w:val="24"/>
          <w:szCs w:val="24"/>
        </w:rPr>
        <w:t>Disponível em: https://ecotransparencia-d786e.web.app/</w:t>
      </w:r>
    </w:p>
    <w:p w14:paraId="0362E189" w14:textId="6E957D6C" w:rsidR="00D87F9A" w:rsidRDefault="00D87F9A">
      <w:pPr>
        <w:spacing w:before="120" w:after="120"/>
        <w:jc w:val="center"/>
      </w:pPr>
    </w:p>
    <w:p w14:paraId="0372E8AA" w14:textId="2EAC34DE" w:rsidR="00D87F9A" w:rsidRDefault="008B1E4C">
      <w:pPr>
        <w:spacing w:before="120" w:after="120"/>
        <w:jc w:val="center"/>
      </w:pPr>
      <w:r w:rsidRPr="008B1E4C">
        <w:drawing>
          <wp:inline distT="0" distB="0" distL="0" distR="0" wp14:anchorId="677D24A8" wp14:editId="5B713ED7">
            <wp:extent cx="5760085" cy="2776220"/>
            <wp:effectExtent l="0" t="0" r="0" b="508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366" w:rsidRPr="00C25366">
        <w:drawing>
          <wp:inline distT="0" distB="0" distL="0" distR="0" wp14:anchorId="1F74F1B5" wp14:editId="5C3F2F18">
            <wp:extent cx="5760085" cy="275209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7575" w14:textId="3C543E21" w:rsidR="00D87F9A" w:rsidRDefault="00D87F9A">
      <w:pPr>
        <w:spacing w:before="120" w:after="120"/>
        <w:jc w:val="center"/>
      </w:pPr>
    </w:p>
    <w:p w14:paraId="452AF015" w14:textId="06E048D7" w:rsidR="00D87F9A" w:rsidRDefault="00D87F9A">
      <w:pPr>
        <w:spacing w:before="120" w:after="120"/>
        <w:jc w:val="center"/>
      </w:pPr>
    </w:p>
    <w:p w14:paraId="1B4922A8" w14:textId="2482A797" w:rsidR="00D87F9A" w:rsidRDefault="00D87F9A">
      <w:pPr>
        <w:spacing w:line="360" w:lineRule="auto"/>
      </w:pPr>
    </w:p>
    <w:p w14:paraId="43641AD4" w14:textId="65571334" w:rsidR="008B1E4C" w:rsidRDefault="008B1E4C">
      <w:pPr>
        <w:spacing w:line="360" w:lineRule="auto"/>
      </w:pPr>
    </w:p>
    <w:p w14:paraId="5888AD72" w14:textId="5BA1336A" w:rsidR="008B1E4C" w:rsidRDefault="008B1E4C">
      <w:pPr>
        <w:spacing w:line="360" w:lineRule="auto"/>
      </w:pPr>
    </w:p>
    <w:p w14:paraId="523E4119" w14:textId="395442E2" w:rsidR="008B1E4C" w:rsidRDefault="008B1E4C">
      <w:pPr>
        <w:spacing w:line="360" w:lineRule="auto"/>
      </w:pPr>
    </w:p>
    <w:p w14:paraId="7096BA08" w14:textId="616BAE41" w:rsidR="008B1E4C" w:rsidRDefault="008B1E4C">
      <w:pPr>
        <w:spacing w:line="360" w:lineRule="auto"/>
      </w:pPr>
    </w:p>
    <w:p w14:paraId="7B08DC6F" w14:textId="1DFD92F3" w:rsidR="008B1E4C" w:rsidRDefault="008B1E4C">
      <w:pPr>
        <w:spacing w:line="360" w:lineRule="auto"/>
      </w:pPr>
    </w:p>
    <w:p w14:paraId="23FB3B3D" w14:textId="781C4728" w:rsidR="008B1E4C" w:rsidRDefault="008B1E4C">
      <w:pPr>
        <w:spacing w:line="360" w:lineRule="auto"/>
      </w:pPr>
    </w:p>
    <w:p w14:paraId="6FE2CBFB" w14:textId="6AB83F29" w:rsidR="008B1E4C" w:rsidRDefault="008B1E4C">
      <w:pPr>
        <w:spacing w:line="360" w:lineRule="auto"/>
      </w:pPr>
    </w:p>
    <w:p w14:paraId="395C0626" w14:textId="1A64BC1E" w:rsidR="008B1E4C" w:rsidRDefault="008B1E4C">
      <w:pPr>
        <w:spacing w:line="360" w:lineRule="auto"/>
      </w:pPr>
    </w:p>
    <w:p w14:paraId="25919C59" w14:textId="5E27C6D1" w:rsidR="008B1E4C" w:rsidRDefault="008B1E4C">
      <w:pPr>
        <w:spacing w:line="360" w:lineRule="auto"/>
      </w:pPr>
    </w:p>
    <w:p w14:paraId="37031A84" w14:textId="0D1D0496" w:rsidR="008B1E4C" w:rsidRDefault="008B1E4C">
      <w:pPr>
        <w:spacing w:line="360" w:lineRule="auto"/>
      </w:pPr>
    </w:p>
    <w:p w14:paraId="2D459EAC" w14:textId="62E4FE74" w:rsidR="008B1E4C" w:rsidRDefault="008B1E4C">
      <w:pPr>
        <w:spacing w:line="360" w:lineRule="auto"/>
      </w:pPr>
    </w:p>
    <w:p w14:paraId="06029D68" w14:textId="2D5D5C86" w:rsidR="008B1E4C" w:rsidRDefault="008B1E4C">
      <w:pPr>
        <w:spacing w:line="360" w:lineRule="auto"/>
      </w:pPr>
    </w:p>
    <w:p w14:paraId="71B34DEE" w14:textId="06C187B8" w:rsidR="008B1E4C" w:rsidRDefault="008B1E4C">
      <w:pPr>
        <w:spacing w:line="360" w:lineRule="auto"/>
      </w:pPr>
    </w:p>
    <w:p w14:paraId="498052D1" w14:textId="5AF605E0" w:rsidR="008B1E4C" w:rsidRDefault="008B1E4C">
      <w:pPr>
        <w:spacing w:line="360" w:lineRule="auto"/>
      </w:pPr>
    </w:p>
    <w:p w14:paraId="2B4C3612" w14:textId="25C32642" w:rsidR="008B1E4C" w:rsidRDefault="008B1E4C">
      <w:pPr>
        <w:spacing w:line="360" w:lineRule="auto"/>
      </w:pPr>
    </w:p>
    <w:p w14:paraId="4A9F8406" w14:textId="6498B00C" w:rsidR="008B1E4C" w:rsidRDefault="008B1E4C">
      <w:pPr>
        <w:spacing w:line="360" w:lineRule="auto"/>
      </w:pPr>
    </w:p>
    <w:p w14:paraId="50A69C58" w14:textId="22C8A999" w:rsidR="008B1E4C" w:rsidRDefault="008B1E4C">
      <w:pPr>
        <w:spacing w:line="360" w:lineRule="auto"/>
      </w:pPr>
    </w:p>
    <w:p w14:paraId="071F0CF4" w14:textId="4D40B339" w:rsidR="008B1E4C" w:rsidRDefault="008B1E4C">
      <w:pPr>
        <w:spacing w:line="360" w:lineRule="auto"/>
      </w:pPr>
    </w:p>
    <w:p w14:paraId="46286F98" w14:textId="184DE48D" w:rsidR="008B1E4C" w:rsidRDefault="008B1E4C">
      <w:pPr>
        <w:spacing w:line="360" w:lineRule="auto"/>
      </w:pPr>
    </w:p>
    <w:p w14:paraId="7F45AFE3" w14:textId="2F79A049" w:rsidR="008B1E4C" w:rsidRDefault="008B1E4C">
      <w:pPr>
        <w:spacing w:line="360" w:lineRule="auto"/>
      </w:pPr>
    </w:p>
    <w:p w14:paraId="6806DE11" w14:textId="6A82324D" w:rsidR="008B1E4C" w:rsidRDefault="008B1E4C">
      <w:pPr>
        <w:spacing w:line="360" w:lineRule="auto"/>
      </w:pPr>
    </w:p>
    <w:p w14:paraId="1FD0A50B" w14:textId="77777777" w:rsidR="008B1E4C" w:rsidRDefault="008B1E4C">
      <w:pPr>
        <w:spacing w:line="360" w:lineRule="auto"/>
      </w:pPr>
    </w:p>
    <w:p w14:paraId="1BD1AD83" w14:textId="55FA400C" w:rsidR="008B1E4C" w:rsidRDefault="008B1E4C">
      <w:pPr>
        <w:spacing w:line="360" w:lineRule="auto"/>
      </w:pPr>
    </w:p>
    <w:p w14:paraId="7C77F4CE" w14:textId="20F78AFC" w:rsidR="008B1E4C" w:rsidRDefault="008B1E4C">
      <w:pPr>
        <w:spacing w:line="360" w:lineRule="auto"/>
      </w:pPr>
    </w:p>
    <w:p w14:paraId="539B9AAC" w14:textId="13898A02" w:rsidR="008B1E4C" w:rsidRDefault="008B1E4C">
      <w:pPr>
        <w:spacing w:line="360" w:lineRule="auto"/>
      </w:pPr>
    </w:p>
    <w:p w14:paraId="1E803A2F" w14:textId="3844CD2E" w:rsidR="008B1E4C" w:rsidRDefault="008B1E4C">
      <w:pPr>
        <w:spacing w:line="360" w:lineRule="auto"/>
      </w:pPr>
    </w:p>
    <w:p w14:paraId="428028B7" w14:textId="49A6C780" w:rsidR="008B1E4C" w:rsidRDefault="008B1E4C">
      <w:pPr>
        <w:spacing w:line="360" w:lineRule="auto"/>
      </w:pPr>
    </w:p>
    <w:p w14:paraId="1E405D3B" w14:textId="26457135" w:rsidR="008B1E4C" w:rsidRDefault="008B1E4C">
      <w:pPr>
        <w:spacing w:line="360" w:lineRule="auto"/>
      </w:pPr>
    </w:p>
    <w:p w14:paraId="5114D0C0" w14:textId="26992F11" w:rsidR="008B1E4C" w:rsidRDefault="008B1E4C">
      <w:pPr>
        <w:spacing w:line="360" w:lineRule="auto"/>
      </w:pPr>
    </w:p>
    <w:p w14:paraId="5DAF666E" w14:textId="2CF98033" w:rsidR="008B1E4C" w:rsidRDefault="008B1E4C">
      <w:pPr>
        <w:spacing w:line="360" w:lineRule="auto"/>
      </w:pPr>
    </w:p>
    <w:p w14:paraId="7AB7F020" w14:textId="7D840664" w:rsidR="008B1E4C" w:rsidRDefault="008B1E4C">
      <w:pPr>
        <w:spacing w:line="360" w:lineRule="auto"/>
      </w:pPr>
    </w:p>
    <w:p w14:paraId="4CF61374" w14:textId="77777777" w:rsidR="008B1E4C" w:rsidRDefault="008B1E4C">
      <w:pPr>
        <w:spacing w:line="360" w:lineRule="auto"/>
      </w:pPr>
    </w:p>
    <w:p w14:paraId="5FC35661" w14:textId="44911E8E" w:rsidR="00D87F9A" w:rsidRDefault="008B1E4C">
      <w:pPr>
        <w:spacing w:before="480" w:after="240" w:line="360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FB094AA" wp14:editId="0E4DFE36">
            <wp:simplePos x="0" y="0"/>
            <wp:positionH relativeFrom="margin">
              <wp:align>right</wp:align>
            </wp:positionH>
            <wp:positionV relativeFrom="paragraph">
              <wp:posOffset>-775335</wp:posOffset>
            </wp:positionV>
            <wp:extent cx="2276475" cy="914400"/>
            <wp:effectExtent l="0" t="0" r="9525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6093">
        <w:rPr>
          <w:b/>
          <w:bCs/>
          <w:sz w:val="24"/>
          <w:szCs w:val="24"/>
        </w:rPr>
        <w:t>5. CONSIDERAÇÕES FINAIS</w:t>
      </w:r>
    </w:p>
    <w:p w14:paraId="63D5AECA" w14:textId="38739112" w:rsidR="00D87F9A" w:rsidRDefault="00D87F9A">
      <w:pPr>
        <w:spacing w:after="120"/>
        <w:jc w:val="center"/>
      </w:pPr>
    </w:p>
    <w:p w14:paraId="179F5646" w14:textId="77777777" w:rsidR="00D87F9A" w:rsidRDefault="00CC6093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O desenvolvimento da aplicação EcoTransparência atingiu com êxito os objetivos propostos, oferecendo uma ferramenta eficiente para consulta de informações relacionadas a embargos e autuações ambientais por meio da pesquisa de CNPJ. A solução demonstrou-se </w:t>
      </w:r>
      <w:r>
        <w:rPr>
          <w:sz w:val="24"/>
          <w:szCs w:val="24"/>
        </w:rPr>
        <w:t>funcional, acessível e alinhada às demandas por maior transparência e responsabilidade socioambiental, permitindo que usuários tenham acesso facilitado a dados relevantes para a tomada de decisão.</w:t>
      </w:r>
    </w:p>
    <w:p w14:paraId="56BD7B91" w14:textId="77777777" w:rsidR="00D87F9A" w:rsidRDefault="00D87F9A">
      <w:pPr>
        <w:spacing w:line="360" w:lineRule="auto"/>
      </w:pPr>
    </w:p>
    <w:p w14:paraId="3E3A5619" w14:textId="77777777" w:rsidR="00D87F9A" w:rsidRDefault="00CC6093">
      <w:pPr>
        <w:spacing w:line="360" w:lineRule="auto"/>
        <w:ind w:firstLine="709"/>
        <w:jc w:val="both"/>
      </w:pPr>
      <w:r>
        <w:rPr>
          <w:sz w:val="24"/>
          <w:szCs w:val="24"/>
        </w:rPr>
        <w:t>Além disso, a aplicação contribui para a conscientização s</w:t>
      </w:r>
      <w:r>
        <w:rPr>
          <w:sz w:val="24"/>
          <w:szCs w:val="24"/>
        </w:rPr>
        <w:t xml:space="preserve">obre práticas ambientais, incentivando a adoção de condutas mais sustentáveis por parte das organizações. Com uma </w:t>
      </w:r>
      <w:r>
        <w:rPr>
          <w:sz w:val="24"/>
          <w:szCs w:val="24"/>
        </w:rPr>
        <w:lastRenderedPageBreak/>
        <w:t>interface intuitiva e foco na usabilidade, o sistema promove agilidade na obtenção das informações e melhora a confiabilidade das análises rea</w:t>
      </w:r>
      <w:r>
        <w:rPr>
          <w:sz w:val="24"/>
          <w:szCs w:val="24"/>
        </w:rPr>
        <w:t>lizadas pelos usuários.</w:t>
      </w:r>
    </w:p>
    <w:p w14:paraId="5F05D08D" w14:textId="38ACFFCA" w:rsidR="00D87F9A" w:rsidRDefault="00D87F9A">
      <w:pPr>
        <w:spacing w:line="360" w:lineRule="auto"/>
      </w:pPr>
    </w:p>
    <w:p w14:paraId="5FDDBF4C" w14:textId="56A3FED7" w:rsidR="008B1E4C" w:rsidRDefault="008B1E4C">
      <w:pPr>
        <w:spacing w:line="360" w:lineRule="auto"/>
      </w:pPr>
    </w:p>
    <w:p w14:paraId="6C746E6C" w14:textId="49BD09CA" w:rsidR="008B1E4C" w:rsidRDefault="008B1E4C">
      <w:pPr>
        <w:spacing w:line="360" w:lineRule="auto"/>
      </w:pPr>
    </w:p>
    <w:p w14:paraId="742D5B3A" w14:textId="0B11BFE7" w:rsidR="008B1E4C" w:rsidRDefault="008B1E4C">
      <w:pPr>
        <w:spacing w:line="360" w:lineRule="auto"/>
      </w:pPr>
    </w:p>
    <w:p w14:paraId="42FBAFE6" w14:textId="4C97E01F" w:rsidR="008B1E4C" w:rsidRDefault="008B1E4C">
      <w:pPr>
        <w:spacing w:line="360" w:lineRule="auto"/>
      </w:pPr>
    </w:p>
    <w:p w14:paraId="797DEFBB" w14:textId="6F62DD67" w:rsidR="008B1E4C" w:rsidRDefault="008B1E4C">
      <w:pPr>
        <w:spacing w:line="360" w:lineRule="auto"/>
      </w:pPr>
    </w:p>
    <w:p w14:paraId="3ED4BE04" w14:textId="028A7433" w:rsidR="008B1E4C" w:rsidRDefault="008B1E4C">
      <w:pPr>
        <w:spacing w:line="360" w:lineRule="auto"/>
      </w:pPr>
    </w:p>
    <w:p w14:paraId="14988CB7" w14:textId="3B5B0733" w:rsidR="008B1E4C" w:rsidRDefault="008B1E4C">
      <w:pPr>
        <w:spacing w:line="360" w:lineRule="auto"/>
      </w:pPr>
    </w:p>
    <w:p w14:paraId="2E2FFB48" w14:textId="01C7C523" w:rsidR="008B1E4C" w:rsidRDefault="008B1E4C">
      <w:pPr>
        <w:spacing w:line="360" w:lineRule="auto"/>
      </w:pPr>
    </w:p>
    <w:p w14:paraId="67E28A3B" w14:textId="78DDF451" w:rsidR="008B1E4C" w:rsidRDefault="008B1E4C">
      <w:pPr>
        <w:spacing w:line="360" w:lineRule="auto"/>
      </w:pPr>
    </w:p>
    <w:p w14:paraId="75F2B412" w14:textId="7AF2FF10" w:rsidR="008B1E4C" w:rsidRDefault="008B1E4C">
      <w:pPr>
        <w:spacing w:line="360" w:lineRule="auto"/>
      </w:pPr>
    </w:p>
    <w:p w14:paraId="572FF1A3" w14:textId="6555D88C" w:rsidR="008B1E4C" w:rsidRDefault="008B1E4C">
      <w:pPr>
        <w:spacing w:line="360" w:lineRule="auto"/>
      </w:pPr>
    </w:p>
    <w:p w14:paraId="29616700" w14:textId="18B9334F" w:rsidR="008B1E4C" w:rsidRDefault="008B1E4C">
      <w:pPr>
        <w:spacing w:line="360" w:lineRule="auto"/>
      </w:pPr>
    </w:p>
    <w:p w14:paraId="13F21C0B" w14:textId="4A2A8A44" w:rsidR="008B1E4C" w:rsidRDefault="008B1E4C">
      <w:pPr>
        <w:spacing w:line="360" w:lineRule="auto"/>
      </w:pPr>
    </w:p>
    <w:p w14:paraId="5D073C5A" w14:textId="79A326E1" w:rsidR="008B1E4C" w:rsidRDefault="008B1E4C">
      <w:pPr>
        <w:spacing w:line="360" w:lineRule="auto"/>
      </w:pPr>
    </w:p>
    <w:p w14:paraId="03176BF2" w14:textId="3494CD1A" w:rsidR="008B1E4C" w:rsidRDefault="008B1E4C">
      <w:pPr>
        <w:spacing w:line="360" w:lineRule="auto"/>
      </w:pPr>
    </w:p>
    <w:p w14:paraId="4B8D1C0A" w14:textId="7F7981F2" w:rsidR="008B1E4C" w:rsidRDefault="008B1E4C">
      <w:pPr>
        <w:spacing w:line="360" w:lineRule="auto"/>
      </w:pPr>
    </w:p>
    <w:p w14:paraId="737B2AB4" w14:textId="57223D17" w:rsidR="008B1E4C" w:rsidRDefault="008B1E4C">
      <w:pPr>
        <w:spacing w:line="360" w:lineRule="auto"/>
      </w:pPr>
    </w:p>
    <w:p w14:paraId="578E8561" w14:textId="119FB4E8" w:rsidR="008B1E4C" w:rsidRDefault="008B1E4C">
      <w:pPr>
        <w:spacing w:line="360" w:lineRule="auto"/>
      </w:pPr>
    </w:p>
    <w:p w14:paraId="36EBD384" w14:textId="101E4161" w:rsidR="008B1E4C" w:rsidRDefault="008B1E4C">
      <w:pPr>
        <w:spacing w:line="360" w:lineRule="auto"/>
      </w:pPr>
    </w:p>
    <w:p w14:paraId="73BED238" w14:textId="7A93A015" w:rsidR="008B1E4C" w:rsidRDefault="008B1E4C">
      <w:pPr>
        <w:spacing w:line="360" w:lineRule="auto"/>
      </w:pPr>
    </w:p>
    <w:p w14:paraId="2C328198" w14:textId="77777777" w:rsidR="008B1E4C" w:rsidRDefault="008B1E4C">
      <w:pPr>
        <w:spacing w:before="480" w:after="720" w:line="360" w:lineRule="auto"/>
        <w:jc w:val="center"/>
      </w:pPr>
    </w:p>
    <w:p w14:paraId="7D1E9865" w14:textId="4C157EF1" w:rsidR="00D87F9A" w:rsidRDefault="008B1E4C" w:rsidP="008B1E4C">
      <w:pPr>
        <w:spacing w:before="480" w:after="720" w:line="360" w:lineRule="auto"/>
      </w:pPr>
      <w:r w:rsidRPr="008B1E4C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5F35B9C" wp14:editId="4C243E2E">
            <wp:simplePos x="0" y="0"/>
            <wp:positionH relativeFrom="margin">
              <wp:align>right</wp:align>
            </wp:positionH>
            <wp:positionV relativeFrom="paragraph">
              <wp:posOffset>-737235</wp:posOffset>
            </wp:positionV>
            <wp:extent cx="2276475" cy="914400"/>
            <wp:effectExtent l="0" t="0" r="9525" b="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1E4C">
        <w:rPr>
          <w:b/>
          <w:bCs/>
          <w:sz w:val="24"/>
          <w:szCs w:val="24"/>
        </w:rPr>
        <w:t>6.</w:t>
      </w:r>
      <w:r>
        <w:t xml:space="preserve"> </w:t>
      </w:r>
      <w:r w:rsidR="00CC6093">
        <w:rPr>
          <w:b/>
          <w:bCs/>
          <w:sz w:val="24"/>
          <w:szCs w:val="24"/>
        </w:rPr>
        <w:t>REFERÊNCIAS</w:t>
      </w:r>
    </w:p>
    <w:p w14:paraId="19C95F78" w14:textId="53DE6431" w:rsidR="00D87F9A" w:rsidRDefault="00D87F9A">
      <w:pPr>
        <w:spacing w:after="120"/>
        <w:jc w:val="center"/>
      </w:pPr>
    </w:p>
    <w:p w14:paraId="5D602CF9" w14:textId="77777777" w:rsidR="00D87F9A" w:rsidRDefault="00D87F9A">
      <w:pPr>
        <w:spacing w:line="360" w:lineRule="auto"/>
      </w:pPr>
    </w:p>
    <w:p w14:paraId="4DAA3701" w14:textId="77777777" w:rsidR="00D87F9A" w:rsidRDefault="00CC6093">
      <w:pPr>
        <w:spacing w:after="120"/>
        <w:jc w:val="both"/>
      </w:pPr>
      <w:r>
        <w:rPr>
          <w:b/>
          <w:bCs/>
          <w:sz w:val="24"/>
          <w:szCs w:val="24"/>
        </w:rPr>
        <w:t>Bases de dados governamentais</w:t>
      </w:r>
    </w:p>
    <w:p w14:paraId="160D0672" w14:textId="5C11F9E7" w:rsidR="00D87F9A" w:rsidRDefault="00D87F9A">
      <w:pPr>
        <w:spacing w:after="120"/>
        <w:jc w:val="center"/>
      </w:pPr>
    </w:p>
    <w:p w14:paraId="0CBCF82B" w14:textId="77777777" w:rsidR="00D87F9A" w:rsidRDefault="00CC6093">
      <w:pPr>
        <w:spacing w:after="120"/>
        <w:jc w:val="both"/>
      </w:pPr>
      <w:r>
        <w:rPr>
          <w:b/>
          <w:bCs/>
          <w:sz w:val="24"/>
          <w:szCs w:val="24"/>
        </w:rPr>
        <w:t>IBAMA – Embargos e Autuações Ambientais</w:t>
      </w:r>
    </w:p>
    <w:p w14:paraId="4889384D" w14:textId="77777777" w:rsidR="00D87F9A" w:rsidRDefault="00CC6093">
      <w:pPr>
        <w:spacing w:after="240"/>
        <w:jc w:val="both"/>
      </w:pPr>
      <w:r>
        <w:rPr>
          <w:sz w:val="24"/>
          <w:szCs w:val="24"/>
        </w:rPr>
        <w:t xml:space="preserve">BRASIL. Instituto Brasileiro do Meio Ambiente e dos Recursos Naturais Renováveis (IBAMA). </w:t>
      </w:r>
      <w:r>
        <w:rPr>
          <w:i/>
          <w:iCs/>
          <w:sz w:val="24"/>
          <w:szCs w:val="24"/>
        </w:rPr>
        <w:t>Consulta pública de áreas embargadas e autuações ambie</w:t>
      </w:r>
      <w:r>
        <w:rPr>
          <w:i/>
          <w:iCs/>
          <w:sz w:val="24"/>
          <w:szCs w:val="24"/>
        </w:rPr>
        <w:t>ntais</w:t>
      </w:r>
      <w:r>
        <w:rPr>
          <w:sz w:val="24"/>
          <w:szCs w:val="24"/>
        </w:rPr>
        <w:t>. Disponível em: &lt;https://servicos.ibama.gov.br/ctf/publico/areasembargadas/&gt;. Acesso em: 27 abr. 2026.</w:t>
      </w:r>
    </w:p>
    <w:p w14:paraId="5341C208" w14:textId="77777777" w:rsidR="00D87F9A" w:rsidRDefault="00CC6093">
      <w:pPr>
        <w:spacing w:before="120" w:after="120"/>
        <w:jc w:val="both"/>
      </w:pPr>
      <w:r>
        <w:rPr>
          <w:b/>
          <w:bCs/>
          <w:sz w:val="24"/>
          <w:szCs w:val="24"/>
        </w:rPr>
        <w:t>ICMBio – Áreas Embargadas</w:t>
      </w:r>
    </w:p>
    <w:p w14:paraId="1CBD8181" w14:textId="77777777" w:rsidR="00D87F9A" w:rsidRDefault="00CC6093">
      <w:pPr>
        <w:spacing w:after="240"/>
        <w:jc w:val="both"/>
      </w:pPr>
      <w:r>
        <w:rPr>
          <w:sz w:val="24"/>
          <w:szCs w:val="24"/>
        </w:rPr>
        <w:lastRenderedPageBreak/>
        <w:t xml:space="preserve">BRASIL. Instituto Chico Mendes de Conservação da Biodiversidade (ICMBio). </w:t>
      </w:r>
      <w:r>
        <w:rPr>
          <w:i/>
          <w:iCs/>
          <w:sz w:val="24"/>
          <w:szCs w:val="24"/>
        </w:rPr>
        <w:t>Áreas embargadas – dados geoespaciais</w:t>
      </w:r>
      <w:r>
        <w:rPr>
          <w:sz w:val="24"/>
          <w:szCs w:val="24"/>
        </w:rPr>
        <w:t>. Disponív</w:t>
      </w:r>
      <w:r>
        <w:rPr>
          <w:sz w:val="24"/>
          <w:szCs w:val="24"/>
        </w:rPr>
        <w:t xml:space="preserve">el em: &lt;https://www.gov.br/icmbio/pt-br/assuntos/dados_geoespaciais/mapa-tematico-e-dados-geoestatisticos-das-unidades-de-conservacao-federais&gt;. Acesso em: 27 abr. 2026. (Arquivo: </w:t>
      </w:r>
      <w:r>
        <w:rPr>
          <w:i/>
          <w:iCs/>
          <w:sz w:val="24"/>
          <w:szCs w:val="24"/>
        </w:rPr>
        <w:t>Áreas Embargadas ICMBio – XLSX</w:t>
      </w:r>
      <w:r>
        <w:rPr>
          <w:sz w:val="24"/>
          <w:szCs w:val="24"/>
        </w:rPr>
        <w:t>).</w:t>
      </w:r>
    </w:p>
    <w:p w14:paraId="2D1DE81D" w14:textId="77777777" w:rsidR="00D87F9A" w:rsidRDefault="00CC6093">
      <w:pPr>
        <w:spacing w:before="120" w:after="120"/>
        <w:jc w:val="both"/>
      </w:pPr>
      <w:r>
        <w:rPr>
          <w:b/>
          <w:bCs/>
          <w:sz w:val="24"/>
          <w:szCs w:val="24"/>
        </w:rPr>
        <w:t>ICMBio – Autos de Infração</w:t>
      </w:r>
    </w:p>
    <w:p w14:paraId="6F5E677D" w14:textId="77777777" w:rsidR="00D87F9A" w:rsidRDefault="00CC6093">
      <w:pPr>
        <w:spacing w:after="240"/>
        <w:jc w:val="both"/>
      </w:pPr>
      <w:r>
        <w:rPr>
          <w:sz w:val="24"/>
          <w:szCs w:val="24"/>
        </w:rPr>
        <w:t xml:space="preserve">BRASIL. Instituto Chico Mendes de Conservação da Biodiversidade (ICMBio). </w:t>
      </w:r>
      <w:r>
        <w:rPr>
          <w:i/>
          <w:iCs/>
          <w:sz w:val="24"/>
          <w:szCs w:val="24"/>
        </w:rPr>
        <w:t>Autos de infração ambiental – dados abertos</w:t>
      </w:r>
      <w:r>
        <w:rPr>
          <w:sz w:val="24"/>
          <w:szCs w:val="24"/>
        </w:rPr>
        <w:t xml:space="preserve">. Disponível em: &lt;https://www.gov.br/icmbio/pt-br/acesso-a-informacao/autuacoes-ambientais/infracoes-ambientais&gt;. Acesso em: 27 abr. 2026. </w:t>
      </w:r>
      <w:r>
        <w:rPr>
          <w:sz w:val="24"/>
          <w:szCs w:val="24"/>
        </w:rPr>
        <w:t xml:space="preserve">(Arquivo: </w:t>
      </w:r>
      <w:r>
        <w:rPr>
          <w:i/>
          <w:iCs/>
          <w:sz w:val="24"/>
          <w:szCs w:val="24"/>
        </w:rPr>
        <w:t>Autos de Infração ICMBio – XLSX</w:t>
      </w:r>
      <w:r>
        <w:rPr>
          <w:sz w:val="24"/>
          <w:szCs w:val="24"/>
        </w:rPr>
        <w:t>).</w:t>
      </w:r>
    </w:p>
    <w:p w14:paraId="13B52724" w14:textId="77777777" w:rsidR="00D87F9A" w:rsidRDefault="00CC6093">
      <w:pPr>
        <w:spacing w:before="120" w:after="120"/>
        <w:jc w:val="both"/>
      </w:pPr>
      <w:r>
        <w:rPr>
          <w:b/>
          <w:bCs/>
          <w:sz w:val="24"/>
          <w:szCs w:val="24"/>
        </w:rPr>
        <w:t>Trabalho Análogo à Escravidão</w:t>
      </w:r>
    </w:p>
    <w:p w14:paraId="27AB45F4" w14:textId="77777777" w:rsidR="00D87F9A" w:rsidRDefault="00CC6093">
      <w:pPr>
        <w:spacing w:after="240"/>
        <w:jc w:val="both"/>
      </w:pPr>
      <w:r>
        <w:rPr>
          <w:sz w:val="24"/>
          <w:szCs w:val="24"/>
        </w:rPr>
        <w:t xml:space="preserve">BRASIL. Ministério do Trabalho e Emprego. </w:t>
      </w:r>
      <w:r>
        <w:rPr>
          <w:i/>
          <w:iCs/>
          <w:sz w:val="24"/>
          <w:szCs w:val="24"/>
        </w:rPr>
        <w:t>Combate ao trabalho escravo e ao trabalho análogo ao de escravo</w:t>
      </w:r>
      <w:r>
        <w:rPr>
          <w:sz w:val="24"/>
          <w:szCs w:val="24"/>
        </w:rPr>
        <w:t>. Disponível em: &lt;https://www.gov.br/trabalho-e-emprego/pt-br/assuntos/inspec</w:t>
      </w:r>
      <w:r>
        <w:rPr>
          <w:sz w:val="24"/>
          <w:szCs w:val="24"/>
        </w:rPr>
        <w:t>ao-do-trabalho/areas-de-atuacao/combate-ao-trabalho-escravo-e-analogo-ao-de-escravo&gt;. Acesso em: 27 abr. 2026.</w:t>
      </w:r>
    </w:p>
    <w:p w14:paraId="70A76C1E" w14:textId="77777777" w:rsidR="00D87F9A" w:rsidRDefault="00CC6093">
      <w:pPr>
        <w:spacing w:before="120" w:after="120"/>
        <w:jc w:val="both"/>
      </w:pPr>
      <w:r>
        <w:rPr>
          <w:b/>
          <w:bCs/>
          <w:sz w:val="24"/>
          <w:szCs w:val="24"/>
        </w:rPr>
        <w:t>Lista Suja e Sanções da Administração Pública</w:t>
      </w:r>
    </w:p>
    <w:p w14:paraId="61EBA9DE" w14:textId="77777777" w:rsidR="00D87F9A" w:rsidRDefault="00CC6093">
      <w:pPr>
        <w:spacing w:after="240"/>
        <w:jc w:val="both"/>
      </w:pPr>
      <w:r>
        <w:rPr>
          <w:sz w:val="24"/>
          <w:szCs w:val="24"/>
        </w:rPr>
        <w:t xml:space="preserve">BRASIL. Controladoria-Geral da União (CGU). </w:t>
      </w:r>
      <w:r>
        <w:rPr>
          <w:i/>
          <w:iCs/>
          <w:sz w:val="24"/>
          <w:szCs w:val="24"/>
        </w:rPr>
        <w:t>Portal da Transparência – Sanções administrativas (dado</w:t>
      </w:r>
      <w:r>
        <w:rPr>
          <w:i/>
          <w:iCs/>
          <w:sz w:val="24"/>
          <w:szCs w:val="24"/>
        </w:rPr>
        <w:t>s abertos)</w:t>
      </w:r>
      <w:r>
        <w:rPr>
          <w:sz w:val="24"/>
          <w:szCs w:val="24"/>
        </w:rPr>
        <w:t xml:space="preserve">. Disponível em: &lt;https://portaldatransparencia.gov.br/download-de-dados&gt;. Acesso em: 27 abr. 2026. (Seção: </w:t>
      </w:r>
      <w:r>
        <w:rPr>
          <w:i/>
          <w:iCs/>
          <w:sz w:val="24"/>
          <w:szCs w:val="24"/>
        </w:rPr>
        <w:t>Sanções</w:t>
      </w:r>
      <w:r>
        <w:rPr>
          <w:sz w:val="24"/>
          <w:szCs w:val="24"/>
        </w:rPr>
        <w:t xml:space="preserve">, exceto </w:t>
      </w:r>
      <w:r>
        <w:rPr>
          <w:i/>
          <w:iCs/>
          <w:sz w:val="24"/>
          <w:szCs w:val="24"/>
        </w:rPr>
        <w:t>Acordos de Leniência</w:t>
      </w:r>
      <w:r>
        <w:rPr>
          <w:sz w:val="24"/>
          <w:szCs w:val="24"/>
        </w:rPr>
        <w:t>).</w:t>
      </w:r>
    </w:p>
    <w:p w14:paraId="28E083F0" w14:textId="77777777" w:rsidR="00D87F9A" w:rsidRDefault="00D87F9A">
      <w:pPr>
        <w:spacing w:line="360" w:lineRule="auto"/>
      </w:pPr>
    </w:p>
    <w:p w14:paraId="4832634E" w14:textId="77777777" w:rsidR="00D87F9A" w:rsidRDefault="00CC6093">
      <w:pPr>
        <w:spacing w:after="120"/>
        <w:jc w:val="both"/>
      </w:pPr>
      <w:r>
        <w:rPr>
          <w:b/>
          <w:bCs/>
          <w:sz w:val="24"/>
          <w:szCs w:val="24"/>
        </w:rPr>
        <w:t>Referências – Tecnologia (Angular, Firebase e Banco de Dados)</w:t>
      </w:r>
    </w:p>
    <w:p w14:paraId="50188E5D" w14:textId="611E222D" w:rsidR="00D87F9A" w:rsidRDefault="00D87F9A">
      <w:pPr>
        <w:spacing w:after="120"/>
        <w:jc w:val="center"/>
      </w:pPr>
    </w:p>
    <w:p w14:paraId="591A5642" w14:textId="77777777" w:rsidR="00D87F9A" w:rsidRDefault="00CC6093">
      <w:pPr>
        <w:spacing w:after="120"/>
        <w:jc w:val="both"/>
      </w:pPr>
      <w:r>
        <w:rPr>
          <w:b/>
          <w:bCs/>
          <w:sz w:val="24"/>
          <w:szCs w:val="24"/>
        </w:rPr>
        <w:t>Angular</w:t>
      </w:r>
    </w:p>
    <w:p w14:paraId="626BFEF6" w14:textId="77777777" w:rsidR="00D87F9A" w:rsidRDefault="00CC6093">
      <w:pPr>
        <w:spacing w:after="240"/>
        <w:jc w:val="both"/>
      </w:pPr>
      <w:r>
        <w:rPr>
          <w:sz w:val="24"/>
          <w:szCs w:val="24"/>
        </w:rPr>
        <w:t xml:space="preserve">ALVES, William Pereira. </w:t>
      </w:r>
      <w:r>
        <w:rPr>
          <w:i/>
          <w:iCs/>
          <w:sz w:val="24"/>
          <w:szCs w:val="24"/>
        </w:rPr>
        <w:t>Desenvolvimento de aplicações web com Angular</w:t>
      </w:r>
      <w:r>
        <w:rPr>
          <w:sz w:val="24"/>
          <w:szCs w:val="24"/>
        </w:rPr>
        <w:t>. 1. ed. Rio de Janeiro: Alta Books, 2019.</w:t>
      </w:r>
    </w:p>
    <w:p w14:paraId="64210D2A" w14:textId="77777777" w:rsidR="00D87F9A" w:rsidRDefault="00CC6093">
      <w:pPr>
        <w:spacing w:before="120" w:after="120"/>
        <w:jc w:val="both"/>
      </w:pPr>
      <w:r>
        <w:rPr>
          <w:b/>
          <w:bCs/>
          <w:sz w:val="24"/>
          <w:szCs w:val="24"/>
        </w:rPr>
        <w:t>Angular + Firebase</w:t>
      </w:r>
    </w:p>
    <w:p w14:paraId="6302F061" w14:textId="77777777" w:rsidR="00D87F9A" w:rsidRDefault="00CC6093">
      <w:pPr>
        <w:spacing w:after="240"/>
        <w:jc w:val="both"/>
      </w:pPr>
      <w:r>
        <w:rPr>
          <w:sz w:val="24"/>
          <w:szCs w:val="24"/>
        </w:rPr>
        <w:t xml:space="preserve">MACHADO, Kheronn Khennedy. </w:t>
      </w:r>
      <w:r>
        <w:rPr>
          <w:i/>
          <w:iCs/>
          <w:sz w:val="24"/>
          <w:szCs w:val="24"/>
        </w:rPr>
        <w:t>Angular e Firebase: constr</w:t>
      </w:r>
      <w:r>
        <w:rPr>
          <w:i/>
          <w:iCs/>
          <w:sz w:val="24"/>
          <w:szCs w:val="24"/>
        </w:rPr>
        <w:t>uindo uma aplicação integrada com a plataforma do Google</w:t>
      </w:r>
      <w:r>
        <w:rPr>
          <w:sz w:val="24"/>
          <w:szCs w:val="24"/>
        </w:rPr>
        <w:t>. São Paulo: Casa do Código, 2021.</w:t>
      </w:r>
    </w:p>
    <w:p w14:paraId="02CC9734" w14:textId="77777777" w:rsidR="00D87F9A" w:rsidRDefault="00CC6093">
      <w:pPr>
        <w:spacing w:before="120" w:after="120"/>
        <w:jc w:val="both"/>
      </w:pPr>
      <w:r>
        <w:rPr>
          <w:b/>
          <w:bCs/>
          <w:sz w:val="24"/>
          <w:szCs w:val="24"/>
        </w:rPr>
        <w:t>Banco de Dados (Fundamentos)</w:t>
      </w:r>
    </w:p>
    <w:p w14:paraId="7DD150D2" w14:textId="77777777" w:rsidR="00D87F9A" w:rsidRDefault="00CC6093">
      <w:pPr>
        <w:spacing w:after="240"/>
        <w:jc w:val="both"/>
      </w:pPr>
      <w:r>
        <w:rPr>
          <w:sz w:val="24"/>
          <w:szCs w:val="24"/>
        </w:rPr>
        <w:t xml:space="preserve">GUIMARÃES, Célio Cardoso. </w:t>
      </w:r>
      <w:r>
        <w:rPr>
          <w:i/>
          <w:iCs/>
          <w:sz w:val="24"/>
          <w:szCs w:val="24"/>
        </w:rPr>
        <w:t>Fundamentos de bancos de dados: modelagem, projeto e linguagem SQL</w:t>
      </w:r>
      <w:r>
        <w:rPr>
          <w:sz w:val="24"/>
          <w:szCs w:val="24"/>
        </w:rPr>
        <w:t>. Campinas: Editora da Unicamp, 2003.</w:t>
      </w:r>
    </w:p>
    <w:sectPr w:rsidR="00D87F9A">
      <w:footerReference w:type="default" r:id="rId14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12E401" w14:textId="77777777" w:rsidR="00CC6093" w:rsidRDefault="00CC6093">
      <w:r>
        <w:separator/>
      </w:r>
    </w:p>
  </w:endnote>
  <w:endnote w:type="continuationSeparator" w:id="0">
    <w:p w14:paraId="7FD9E1DA" w14:textId="77777777" w:rsidR="00CC6093" w:rsidRDefault="00CC6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EFAA5E" w14:textId="77777777" w:rsidR="00000000" w:rsidRDefault="00CC6093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67ADF1" w14:textId="77777777" w:rsidR="00D87F9A" w:rsidRDefault="00CC6093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8B1E4C">
      <w:rPr>
        <w:sz w:val="24"/>
        <w:szCs w:val="24"/>
      </w:rPr>
      <w:fldChar w:fldCharType="separate"/>
    </w:r>
    <w:r w:rsidR="008B1E4C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8FBF6C" w14:textId="47628162" w:rsidR="00D87F9A" w:rsidRDefault="00CC6093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8B1E4C">
      <w:rPr>
        <w:sz w:val="24"/>
        <w:szCs w:val="24"/>
      </w:rPr>
      <w:fldChar w:fldCharType="separate"/>
    </w:r>
    <w:r w:rsidR="008B1E4C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1756B8" w14:textId="77777777" w:rsidR="00CC6093" w:rsidRDefault="00CC6093">
      <w:r>
        <w:separator/>
      </w:r>
    </w:p>
  </w:footnote>
  <w:footnote w:type="continuationSeparator" w:id="0">
    <w:p w14:paraId="6686BA91" w14:textId="77777777" w:rsidR="00CC6093" w:rsidRDefault="00CC6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BFDF8A" w14:textId="77777777" w:rsidR="00000000" w:rsidRDefault="00CC6093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2B24B0"/>
    <w:multiLevelType w:val="hybridMultilevel"/>
    <w:tmpl w:val="6E06664C"/>
    <w:lvl w:ilvl="0" w:tplc="EEA828C8">
      <w:start w:val="1"/>
      <w:numFmt w:val="bullet"/>
      <w:lvlText w:val="●"/>
      <w:lvlJc w:val="left"/>
      <w:pPr>
        <w:ind w:left="720" w:hanging="360"/>
      </w:pPr>
    </w:lvl>
    <w:lvl w:ilvl="1" w:tplc="E188B4B2">
      <w:start w:val="1"/>
      <w:numFmt w:val="bullet"/>
      <w:lvlText w:val="○"/>
      <w:lvlJc w:val="left"/>
      <w:pPr>
        <w:ind w:left="1440" w:hanging="360"/>
      </w:pPr>
    </w:lvl>
    <w:lvl w:ilvl="2" w:tplc="C366A15C">
      <w:start w:val="1"/>
      <w:numFmt w:val="bullet"/>
      <w:lvlText w:val="■"/>
      <w:lvlJc w:val="left"/>
      <w:pPr>
        <w:ind w:left="2160" w:hanging="360"/>
      </w:pPr>
    </w:lvl>
    <w:lvl w:ilvl="3" w:tplc="F8A0BC76">
      <w:start w:val="1"/>
      <w:numFmt w:val="bullet"/>
      <w:lvlText w:val="●"/>
      <w:lvlJc w:val="left"/>
      <w:pPr>
        <w:ind w:left="2880" w:hanging="360"/>
      </w:pPr>
    </w:lvl>
    <w:lvl w:ilvl="4" w:tplc="6F4C2484">
      <w:start w:val="1"/>
      <w:numFmt w:val="bullet"/>
      <w:lvlText w:val="○"/>
      <w:lvlJc w:val="left"/>
      <w:pPr>
        <w:ind w:left="3600" w:hanging="360"/>
      </w:pPr>
    </w:lvl>
    <w:lvl w:ilvl="5" w:tplc="2E32A930">
      <w:start w:val="1"/>
      <w:numFmt w:val="bullet"/>
      <w:lvlText w:val="■"/>
      <w:lvlJc w:val="left"/>
      <w:pPr>
        <w:ind w:left="4320" w:hanging="360"/>
      </w:pPr>
    </w:lvl>
    <w:lvl w:ilvl="6" w:tplc="1286E7BE">
      <w:start w:val="1"/>
      <w:numFmt w:val="bullet"/>
      <w:lvlText w:val="●"/>
      <w:lvlJc w:val="left"/>
      <w:pPr>
        <w:ind w:left="5040" w:hanging="360"/>
      </w:pPr>
    </w:lvl>
    <w:lvl w:ilvl="7" w:tplc="F7BA4E9A">
      <w:start w:val="1"/>
      <w:numFmt w:val="bullet"/>
      <w:lvlText w:val="●"/>
      <w:lvlJc w:val="left"/>
      <w:pPr>
        <w:ind w:left="5760" w:hanging="360"/>
      </w:pPr>
    </w:lvl>
    <w:lvl w:ilvl="8" w:tplc="E3944F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F9A"/>
    <w:rsid w:val="008B1E4C"/>
    <w:rsid w:val="00C25366"/>
    <w:rsid w:val="00CC6093"/>
    <w:rsid w:val="00D8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42BDB"/>
  <w15:docId w15:val="{9CE751F9-EC67-47DC-892E-88832A97D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1203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governanca mph</cp:lastModifiedBy>
  <cp:revision>2</cp:revision>
  <dcterms:created xsi:type="dcterms:W3CDTF">2026-06-15T20:25:00Z</dcterms:created>
  <dcterms:modified xsi:type="dcterms:W3CDTF">2026-06-15T20:40:00Z</dcterms:modified>
</cp:coreProperties>
</file>