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4CE986" w14:textId="77777777" w:rsidR="00E566D4" w:rsidRPr="00046827" w:rsidRDefault="00E566D4" w:rsidP="00046827">
      <w:pPr>
        <w:jc w:val="center"/>
        <w:rPr>
          <w:b/>
          <w:bCs/>
          <w:sz w:val="28"/>
          <w:szCs w:val="28"/>
        </w:rPr>
      </w:pPr>
      <w:r w:rsidRPr="00046827">
        <w:rPr>
          <w:b/>
          <w:bCs/>
          <w:sz w:val="28"/>
          <w:szCs w:val="28"/>
        </w:rPr>
        <w:t>ATIVIDADE – PESQUISA SOBRE FAMÍLIAS TIPOGRÁFICAS</w:t>
      </w:r>
    </w:p>
    <w:p w14:paraId="0DA7AC40" w14:textId="52AA89E0" w:rsidR="00E566D4" w:rsidRPr="00046827" w:rsidRDefault="00E566D4" w:rsidP="00E566D4">
      <w:pPr>
        <w:rPr>
          <w:b/>
          <w:bCs/>
          <w:sz w:val="24"/>
          <w:szCs w:val="24"/>
        </w:rPr>
      </w:pPr>
      <w:r w:rsidRPr="00046827">
        <w:rPr>
          <w:b/>
          <w:bCs/>
          <w:sz w:val="24"/>
          <w:szCs w:val="24"/>
        </w:rPr>
        <w:t>Objetivo</w:t>
      </w:r>
    </w:p>
    <w:p w14:paraId="7487BC4F" w14:textId="77777777" w:rsidR="00E566D4" w:rsidRPr="00046827" w:rsidRDefault="00E566D4" w:rsidP="00E566D4">
      <w:pPr>
        <w:rPr>
          <w:sz w:val="24"/>
          <w:szCs w:val="24"/>
        </w:rPr>
      </w:pPr>
      <w:r w:rsidRPr="00046827">
        <w:rPr>
          <w:sz w:val="24"/>
          <w:szCs w:val="24"/>
        </w:rPr>
        <w:t>Compreender as principais famílias tipográficas, suas características e aplicações no design gráfico.</w:t>
      </w:r>
    </w:p>
    <w:p w14:paraId="16501139" w14:textId="77777777" w:rsidR="00E566D4" w:rsidRPr="00E566D4" w:rsidRDefault="007C3244" w:rsidP="00E566D4">
      <w:r>
        <w:pict w14:anchorId="6E1FFAEC">
          <v:rect id="_x0000_i1025" style="width:0;height:1.5pt" o:hralign="center" o:hrstd="t" o:hr="t" fillcolor="#a0a0a0" stroked="f"/>
        </w:pict>
      </w:r>
    </w:p>
    <w:p w14:paraId="18B16830" w14:textId="1A8AF8DD" w:rsidR="00E566D4" w:rsidRPr="00046827" w:rsidRDefault="00E566D4" w:rsidP="00E566D4">
      <w:pPr>
        <w:rPr>
          <w:b/>
          <w:bCs/>
          <w:sz w:val="28"/>
          <w:szCs w:val="28"/>
        </w:rPr>
      </w:pPr>
      <w:r w:rsidRPr="00046827">
        <w:rPr>
          <w:b/>
          <w:bCs/>
          <w:sz w:val="28"/>
          <w:szCs w:val="28"/>
        </w:rPr>
        <w:t>Parte 1 – Pesquisa Teórica (5,0 pontos)</w:t>
      </w:r>
    </w:p>
    <w:p w14:paraId="68F6C0EB" w14:textId="77777777" w:rsidR="00E566D4" w:rsidRPr="00046827" w:rsidRDefault="00E566D4" w:rsidP="00E566D4">
      <w:pPr>
        <w:rPr>
          <w:sz w:val="24"/>
          <w:szCs w:val="24"/>
        </w:rPr>
      </w:pPr>
      <w:r w:rsidRPr="00046827">
        <w:rPr>
          <w:sz w:val="24"/>
          <w:szCs w:val="24"/>
        </w:rPr>
        <w:t>Pesquise e responda:</w:t>
      </w:r>
    </w:p>
    <w:p w14:paraId="5D53DC26" w14:textId="653A7B83" w:rsidR="00E566D4" w:rsidRPr="00046827" w:rsidRDefault="00E566D4" w:rsidP="00E566D4">
      <w:pPr>
        <w:rPr>
          <w:b/>
          <w:bCs/>
          <w:sz w:val="24"/>
          <w:szCs w:val="24"/>
        </w:rPr>
      </w:pPr>
      <w:r w:rsidRPr="00046827">
        <w:rPr>
          <w:b/>
          <w:bCs/>
          <w:sz w:val="24"/>
          <w:szCs w:val="24"/>
        </w:rPr>
        <w:t>Fontes Serifadas (1,0)</w:t>
      </w:r>
    </w:p>
    <w:p w14:paraId="75318368" w14:textId="7401ED90" w:rsidR="00E566D4" w:rsidRPr="00046827" w:rsidRDefault="00296000" w:rsidP="00296000">
      <w:pPr>
        <w:numPr>
          <w:ilvl w:val="0"/>
          <w:numId w:val="1"/>
        </w:numPr>
        <w:rPr>
          <w:sz w:val="24"/>
          <w:szCs w:val="24"/>
        </w:rPr>
      </w:pPr>
      <w:r w:rsidRPr="00296000">
        <w:rPr>
          <w:sz w:val="24"/>
          <w:szCs w:val="24"/>
        </w:rPr>
        <w:t>São tipos de letra que possuem pequenos traços, linhas ou "perninhas" nas extremidades de suas hastes.</w:t>
      </w:r>
    </w:p>
    <w:p w14:paraId="078B1250" w14:textId="0334961E" w:rsidR="00E566D4" w:rsidRPr="00046827" w:rsidRDefault="00296000" w:rsidP="00296000">
      <w:pPr>
        <w:numPr>
          <w:ilvl w:val="0"/>
          <w:numId w:val="1"/>
        </w:numPr>
        <w:rPr>
          <w:sz w:val="24"/>
          <w:szCs w:val="24"/>
        </w:rPr>
      </w:pPr>
      <w:r w:rsidRPr="00296000">
        <w:rPr>
          <w:sz w:val="24"/>
          <w:szCs w:val="24"/>
        </w:rPr>
        <w:t>São caracterizadas por possuírem pequenos traços, prolongamentos ou "rabiscos" nas extremidades das hastes das letras.</w:t>
      </w:r>
    </w:p>
    <w:p w14:paraId="7D4A3F55" w14:textId="156AA46F" w:rsidR="00E566D4" w:rsidRDefault="00296000" w:rsidP="00296000">
      <w:pPr>
        <w:numPr>
          <w:ilvl w:val="0"/>
          <w:numId w:val="1"/>
        </w:numPr>
        <w:rPr>
          <w:sz w:val="24"/>
          <w:szCs w:val="24"/>
        </w:rPr>
      </w:pPr>
      <w:r w:rsidRPr="00296000">
        <w:rPr>
          <w:sz w:val="24"/>
          <w:szCs w:val="24"/>
        </w:rPr>
        <w:t>São mais utilizadas em materiais impressos devido à alta legibilidade em blocos de texto longos, como livros, jornais e revistas.</w:t>
      </w:r>
    </w:p>
    <w:p w14:paraId="2D91BE86" w14:textId="7360AAAD" w:rsidR="00B47147" w:rsidRPr="00B47147" w:rsidRDefault="00B47147" w:rsidP="00B47147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1</w:t>
      </w:r>
      <w:r w:rsidR="007C3244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 xml:space="preserve"> </w:t>
      </w:r>
      <w:r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 xml:space="preserve">- </w:t>
      </w:r>
      <w:r w:rsidRPr="00B47147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Times New Roman:</w:t>
      </w:r>
      <w:r w:rsidRPr="00B47147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Uma das fontes mais clássicas e utilizadas, muito comum em documentos acadêmicos.</w:t>
      </w:r>
    </w:p>
    <w:p w14:paraId="4B46EEE6" w14:textId="75770DFD" w:rsidR="00B47147" w:rsidRPr="00B47147" w:rsidRDefault="00B47147" w:rsidP="00B47147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2</w:t>
      </w:r>
      <w:r w:rsidR="007C3244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 xml:space="preserve"> </w:t>
      </w:r>
      <w:r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 xml:space="preserve">- </w:t>
      </w:r>
      <w:r w:rsidRPr="00B47147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Georgia:</w:t>
      </w:r>
      <w:r w:rsidRPr="00B47147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Projetada para legibilidade, é uma excelente opção serifada para leitura tanto no papel quanto em telas.</w:t>
      </w:r>
    </w:p>
    <w:p w14:paraId="3732EC46" w14:textId="58263035" w:rsidR="00B47147" w:rsidRPr="00B47147" w:rsidRDefault="00B47147" w:rsidP="00B47147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3</w:t>
      </w:r>
      <w:r w:rsidR="007C3244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 xml:space="preserve"> </w:t>
      </w:r>
      <w:r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 xml:space="preserve">- </w:t>
      </w:r>
      <w:r w:rsidRPr="00B47147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Bodoni:</w:t>
      </w:r>
      <w:r w:rsidRPr="00B47147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Uma fonte serifada "moderna" de alto contraste, ideal para logotipos e títulos que buscam sofisticação. </w:t>
      </w:r>
    </w:p>
    <w:p w14:paraId="48536C20" w14:textId="18A1E213" w:rsidR="00E566D4" w:rsidRPr="00E566D4" w:rsidRDefault="007C3244" w:rsidP="00E566D4">
      <w:r>
        <w:pict w14:anchorId="5BEA2825">
          <v:rect id="_x0000_i1026" style="width:0;height:1.5pt" o:hralign="center" o:hrstd="t" o:hr="t" fillcolor="#a0a0a0" stroked="f"/>
        </w:pict>
      </w:r>
    </w:p>
    <w:p w14:paraId="4367F206" w14:textId="3815EAE8" w:rsidR="00E566D4" w:rsidRPr="00046827" w:rsidRDefault="00E566D4" w:rsidP="00E566D4">
      <w:pPr>
        <w:rPr>
          <w:b/>
          <w:bCs/>
          <w:sz w:val="24"/>
          <w:szCs w:val="24"/>
        </w:rPr>
      </w:pPr>
      <w:r w:rsidRPr="00046827">
        <w:rPr>
          <w:b/>
          <w:bCs/>
          <w:sz w:val="24"/>
          <w:szCs w:val="24"/>
        </w:rPr>
        <w:t>Fontes Não Serifadas (Sans-serif) (1,0)</w:t>
      </w:r>
    </w:p>
    <w:p w14:paraId="05BCA753" w14:textId="750FAB21" w:rsidR="00E566D4" w:rsidRDefault="00B47147" w:rsidP="00B47147">
      <w:pPr>
        <w:numPr>
          <w:ilvl w:val="0"/>
          <w:numId w:val="3"/>
        </w:numPr>
        <w:rPr>
          <w:sz w:val="24"/>
          <w:szCs w:val="24"/>
        </w:rPr>
      </w:pPr>
      <w:r w:rsidRPr="00B47147">
        <w:rPr>
          <w:sz w:val="24"/>
          <w:szCs w:val="24"/>
        </w:rPr>
        <w:t>São tipos de letra que não possuem os pequenos traços, serifas ou "pezinhos" nas extremidades das hastes das letras.</w:t>
      </w:r>
    </w:p>
    <w:p w14:paraId="752502BA" w14:textId="2B25914D" w:rsidR="00B47147" w:rsidRDefault="00B47147" w:rsidP="00B47147">
      <w:pPr>
        <w:numPr>
          <w:ilvl w:val="0"/>
          <w:numId w:val="3"/>
        </w:numPr>
        <w:rPr>
          <w:sz w:val="24"/>
          <w:szCs w:val="24"/>
        </w:rPr>
      </w:pPr>
      <w:r w:rsidRPr="00B47147">
        <w:rPr>
          <w:sz w:val="24"/>
          <w:szCs w:val="24"/>
        </w:rPr>
        <w:t>São caracterizadas pela ausência de pequenos traços, "pés" ou prolongamentos nas extremidades das hastes das letras. Elas possuem um visual limpo, moderno e direto.</w:t>
      </w:r>
    </w:p>
    <w:p w14:paraId="5B441408" w14:textId="16CD8F1E" w:rsidR="00B47147" w:rsidRDefault="00B47147" w:rsidP="00B47147">
      <w:pPr>
        <w:numPr>
          <w:ilvl w:val="0"/>
          <w:numId w:val="3"/>
        </w:numPr>
        <w:rPr>
          <w:sz w:val="24"/>
          <w:szCs w:val="24"/>
        </w:rPr>
      </w:pPr>
      <w:r w:rsidRPr="00B47147">
        <w:rPr>
          <w:sz w:val="24"/>
          <w:szCs w:val="24"/>
        </w:rPr>
        <w:t>São mais usadas em ambientes digitais, como sites e aplicativos, por serem mais legíveis em telas. Também aparecem em designs modernos e minimalistas, além de títulos, placas e apresentações, pois transmitem clareza, simplicidade e facilitam a leitura rápida.</w:t>
      </w:r>
    </w:p>
    <w:p w14:paraId="38DB7E41" w14:textId="4C9BC0B5" w:rsidR="00BB4DEF" w:rsidRDefault="007C3244" w:rsidP="00BB4DEF">
      <w:pPr>
        <w:numPr>
          <w:ilvl w:val="0"/>
          <w:numId w:val="3"/>
        </w:numPr>
        <w:rPr>
          <w:sz w:val="24"/>
          <w:szCs w:val="24"/>
        </w:rPr>
      </w:pPr>
      <w:r>
        <w:rPr>
          <w:b/>
          <w:sz w:val="24"/>
          <w:szCs w:val="24"/>
        </w:rPr>
        <w:t>1</w:t>
      </w:r>
      <w:r>
        <w:rPr>
          <w:sz w:val="24"/>
          <w:szCs w:val="24"/>
        </w:rPr>
        <w:t xml:space="preserve"> </w:t>
      </w:r>
      <w:r w:rsidR="00184D8D">
        <w:rPr>
          <w:b/>
          <w:sz w:val="24"/>
          <w:szCs w:val="24"/>
        </w:rPr>
        <w:t xml:space="preserve">- </w:t>
      </w:r>
      <w:r w:rsidR="00BB4DEF" w:rsidRPr="00184D8D">
        <w:rPr>
          <w:b/>
          <w:sz w:val="28"/>
          <w:szCs w:val="28"/>
        </w:rPr>
        <w:t>Helvetica</w:t>
      </w:r>
      <w:r w:rsidR="00BB4DEF" w:rsidRPr="00BB4DEF">
        <w:rPr>
          <w:sz w:val="24"/>
          <w:szCs w:val="24"/>
        </w:rPr>
        <w:t>: Conhecida por ser uma das fontes mais neutras, populares e utilizadas no mundo, oferecendo gr</w:t>
      </w:r>
      <w:r w:rsidR="00BB4DEF">
        <w:rPr>
          <w:sz w:val="24"/>
          <w:szCs w:val="24"/>
        </w:rPr>
        <w:t>ande clareza.</w:t>
      </w:r>
    </w:p>
    <w:p w14:paraId="79F64F9C" w14:textId="58449466" w:rsidR="00BB4DEF" w:rsidRDefault="007C3244" w:rsidP="00BB4DEF">
      <w:pPr>
        <w:numPr>
          <w:ilvl w:val="0"/>
          <w:numId w:val="3"/>
        </w:numPr>
        <w:rPr>
          <w:sz w:val="24"/>
          <w:szCs w:val="24"/>
        </w:rPr>
      </w:pPr>
      <w:r>
        <w:rPr>
          <w:b/>
          <w:sz w:val="24"/>
          <w:szCs w:val="24"/>
        </w:rPr>
        <w:lastRenderedPageBreak/>
        <w:t>2</w:t>
      </w:r>
      <w:r>
        <w:rPr>
          <w:sz w:val="24"/>
          <w:szCs w:val="24"/>
        </w:rPr>
        <w:t xml:space="preserve"> </w:t>
      </w:r>
      <w:r w:rsidR="00BB4DEF" w:rsidRPr="00BB4DEF">
        <w:rPr>
          <w:sz w:val="24"/>
          <w:szCs w:val="24"/>
        </w:rPr>
        <w:t xml:space="preserve">- </w:t>
      </w:r>
      <w:r w:rsidR="00BB4DEF" w:rsidRPr="00184D8D">
        <w:rPr>
          <w:b/>
          <w:sz w:val="28"/>
          <w:szCs w:val="28"/>
        </w:rPr>
        <w:t>Arial</w:t>
      </w:r>
      <w:r w:rsidR="00BB4DEF" w:rsidRPr="00BB4DEF">
        <w:rPr>
          <w:sz w:val="24"/>
          <w:szCs w:val="24"/>
        </w:rPr>
        <w:t xml:space="preserve">: Uma fonte sans-serif clássica e amplamente disponível no Windows/Office, com formato </w:t>
      </w:r>
      <w:r w:rsidR="00BB4DEF">
        <w:rPr>
          <w:sz w:val="24"/>
          <w:szCs w:val="24"/>
        </w:rPr>
        <w:t>muito semelhante à Helvetica.</w:t>
      </w:r>
    </w:p>
    <w:p w14:paraId="66F84165" w14:textId="0A58385D" w:rsidR="00BB4DEF" w:rsidRDefault="007C3244" w:rsidP="00BB4DEF">
      <w:pPr>
        <w:numPr>
          <w:ilvl w:val="0"/>
          <w:numId w:val="3"/>
        </w:numPr>
        <w:rPr>
          <w:sz w:val="24"/>
          <w:szCs w:val="24"/>
        </w:rPr>
      </w:pPr>
      <w:r>
        <w:rPr>
          <w:b/>
          <w:sz w:val="24"/>
          <w:szCs w:val="24"/>
        </w:rPr>
        <w:t>3</w:t>
      </w:r>
      <w:r>
        <w:rPr>
          <w:sz w:val="24"/>
          <w:szCs w:val="24"/>
        </w:rPr>
        <w:t xml:space="preserve"> </w:t>
      </w:r>
      <w:r w:rsidR="00BB4DEF" w:rsidRPr="00BB4DEF">
        <w:rPr>
          <w:sz w:val="24"/>
          <w:szCs w:val="24"/>
        </w:rPr>
        <w:t xml:space="preserve">- </w:t>
      </w:r>
      <w:r w:rsidR="00BB4DEF" w:rsidRPr="00184D8D">
        <w:rPr>
          <w:b/>
          <w:sz w:val="28"/>
          <w:szCs w:val="28"/>
        </w:rPr>
        <w:t>Roboto</w:t>
      </w:r>
      <w:r w:rsidR="00BB4DEF" w:rsidRPr="00BB4DEF">
        <w:rPr>
          <w:sz w:val="24"/>
          <w:szCs w:val="24"/>
        </w:rPr>
        <w:t>: Fonte moderna desenvolvida pelo Google, muito utilizada em design digital e interfaces móveis pela sua excelente legibilidade.</w:t>
      </w:r>
    </w:p>
    <w:p w14:paraId="02D298DA" w14:textId="77777777" w:rsidR="00E566D4" w:rsidRPr="00046827" w:rsidRDefault="007C3244" w:rsidP="00E566D4">
      <w:pPr>
        <w:rPr>
          <w:sz w:val="24"/>
          <w:szCs w:val="24"/>
        </w:rPr>
      </w:pPr>
      <w:r>
        <w:rPr>
          <w:sz w:val="24"/>
          <w:szCs w:val="24"/>
        </w:rPr>
        <w:pict w14:anchorId="4112E962">
          <v:rect id="_x0000_i1027" style="width:0;height:1.5pt" o:hralign="center" o:hrstd="t" o:hr="t" fillcolor="#a0a0a0" stroked="f"/>
        </w:pict>
      </w:r>
    </w:p>
    <w:p w14:paraId="643E9000" w14:textId="3BE18C31" w:rsidR="00E566D4" w:rsidRPr="00046827" w:rsidRDefault="00E566D4" w:rsidP="00E566D4">
      <w:pPr>
        <w:rPr>
          <w:b/>
          <w:bCs/>
          <w:sz w:val="24"/>
          <w:szCs w:val="24"/>
        </w:rPr>
      </w:pPr>
      <w:r w:rsidRPr="00046827">
        <w:rPr>
          <w:b/>
          <w:bCs/>
          <w:sz w:val="24"/>
          <w:szCs w:val="24"/>
        </w:rPr>
        <w:t xml:space="preserve"> Fontes Monoespaçadas (1,0)</w:t>
      </w:r>
    </w:p>
    <w:p w14:paraId="4F2741AB" w14:textId="791E51BD" w:rsidR="00E566D4" w:rsidRPr="00046827" w:rsidRDefault="00B47147" w:rsidP="00E566D4">
      <w:pPr>
        <w:numPr>
          <w:ilvl w:val="0"/>
          <w:numId w:val="5"/>
        </w:numPr>
        <w:rPr>
          <w:sz w:val="24"/>
          <w:szCs w:val="24"/>
        </w:rPr>
      </w:pPr>
      <w:r>
        <w:t> </w:t>
      </w:r>
      <w:r w:rsidR="00D0419C">
        <w:t>É</w:t>
      </w:r>
      <w:r>
        <w:t xml:space="preserve"> aquela em que todos os caracteres (letras, números e símbolos) ocupam exatamente a mesma quantidade de espaço horizontal</w:t>
      </w:r>
      <w:r>
        <w:rPr>
          <w:rFonts w:ascii="Arial" w:hAnsi="Arial" w:cs="Arial"/>
          <w:color w:val="0A0A0A"/>
          <w:shd w:val="clear" w:color="auto" w:fill="FFFFFF"/>
        </w:rPr>
        <w:t>.</w:t>
      </w:r>
    </w:p>
    <w:p w14:paraId="6166463A" w14:textId="2F0D316B" w:rsidR="00D0419C" w:rsidRPr="00D0419C" w:rsidRDefault="00D0419C" w:rsidP="00E566D4">
      <w:pPr>
        <w:numPr>
          <w:ilvl w:val="0"/>
          <w:numId w:val="5"/>
        </w:numPr>
        <w:rPr>
          <w:sz w:val="24"/>
          <w:szCs w:val="24"/>
        </w:rPr>
      </w:pPr>
      <w:r>
        <w:t> </w:t>
      </w:r>
      <w:r>
        <w:t>É</w:t>
      </w:r>
      <w:r>
        <w:t xml:space="preserve"> aquela em que todos os caracteres (letras, números e símbolos) ocupam exatamente a mesma quantidade de espaço horizontal</w:t>
      </w:r>
    </w:p>
    <w:p w14:paraId="7DF96F5D" w14:textId="14A15720" w:rsidR="00D0419C" w:rsidRPr="00D0419C" w:rsidRDefault="00D0419C" w:rsidP="00D0419C">
      <w:pPr>
        <w:numPr>
          <w:ilvl w:val="0"/>
          <w:numId w:val="5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1</w:t>
      </w:r>
      <w:r w:rsidR="007C3244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 xml:space="preserve"> </w:t>
      </w:r>
      <w:r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 xml:space="preserve">- </w:t>
      </w:r>
      <w:r w:rsidRPr="00D0419C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Courier:</w:t>
      </w:r>
      <w:r w:rsidRPr="00D0419C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Talvez a fonte monoespaçada mais clássica, desenhada para se assemelhar aos caracteres de uma máquina de escrever.</w:t>
      </w:r>
    </w:p>
    <w:p w14:paraId="65324383" w14:textId="3FCF73FC" w:rsidR="00D0419C" w:rsidRPr="00D0419C" w:rsidRDefault="00D0419C" w:rsidP="00D0419C">
      <w:pPr>
        <w:numPr>
          <w:ilvl w:val="0"/>
          <w:numId w:val="5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2</w:t>
      </w:r>
      <w:r w:rsidR="007C3244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 xml:space="preserve"> </w:t>
      </w:r>
      <w:r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 xml:space="preserve">- </w:t>
      </w:r>
      <w:r w:rsidRPr="00D0419C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Fira Code:</w:t>
      </w:r>
      <w:r w:rsidRPr="00D0419C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Muito popular entre programadores, esta fonte inclui ligaduras de programação, que transformam combinações de caracteres (como </w:t>
      </w:r>
      <w:r w:rsidRPr="00D0419C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6" w:space="0" w:color="F3F5F6" w:frame="1"/>
          <w:shd w:val="clear" w:color="auto" w:fill="F3F5F6"/>
          <w:lang w:eastAsia="pt-BR"/>
          <w14:ligatures w14:val="none"/>
        </w:rPr>
        <w:t>-&gt;</w:t>
      </w:r>
      <w:r w:rsidRPr="00D0419C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ou </w:t>
      </w:r>
      <w:r w:rsidRPr="00D0419C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6" w:space="0" w:color="F3F5F6" w:frame="1"/>
          <w:shd w:val="clear" w:color="auto" w:fill="F3F5F6"/>
          <w:lang w:eastAsia="pt-BR"/>
          <w14:ligatures w14:val="none"/>
        </w:rPr>
        <w:t>!=</w:t>
      </w:r>
      <w:r w:rsidRPr="00D0419C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) em símbolos visuais únicos.</w:t>
      </w:r>
    </w:p>
    <w:p w14:paraId="4ECB2336" w14:textId="4FB076EE" w:rsidR="00E566D4" w:rsidRPr="00D0419C" w:rsidRDefault="00D0419C" w:rsidP="00D0419C">
      <w:pPr>
        <w:numPr>
          <w:ilvl w:val="0"/>
          <w:numId w:val="5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3</w:t>
      </w:r>
      <w:r w:rsidR="007C3244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 xml:space="preserve"> </w:t>
      </w:r>
      <w:r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 xml:space="preserve">- </w:t>
      </w:r>
      <w:r w:rsidRPr="00D0419C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Roboto Mono:</w:t>
      </w:r>
      <w:r w:rsidRPr="00D0419C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Uma variante monoespaçada da famosa família tipográfica Roboto, com um design moderno e de alta legibilidade, ideal para interfaces de usuário e código.</w:t>
      </w:r>
    </w:p>
    <w:p w14:paraId="1FEE11E1" w14:textId="77777777" w:rsidR="00E566D4" w:rsidRPr="00046827" w:rsidRDefault="007C3244" w:rsidP="00E566D4">
      <w:pPr>
        <w:rPr>
          <w:sz w:val="24"/>
          <w:szCs w:val="24"/>
        </w:rPr>
      </w:pPr>
      <w:r>
        <w:rPr>
          <w:sz w:val="24"/>
          <w:szCs w:val="24"/>
        </w:rPr>
        <w:pict w14:anchorId="0D903B8E">
          <v:rect id="_x0000_i1028" style="width:0;height:1.5pt" o:hralign="center" o:hrstd="t" o:hr="t" fillcolor="#a0a0a0" stroked="f"/>
        </w:pict>
      </w:r>
    </w:p>
    <w:p w14:paraId="0B30B9C9" w14:textId="607A01BC" w:rsidR="00E566D4" w:rsidRPr="00046827" w:rsidRDefault="00E566D4" w:rsidP="00E566D4">
      <w:pPr>
        <w:rPr>
          <w:b/>
          <w:bCs/>
          <w:sz w:val="24"/>
          <w:szCs w:val="24"/>
        </w:rPr>
      </w:pPr>
      <w:r w:rsidRPr="00046827">
        <w:rPr>
          <w:b/>
          <w:bCs/>
          <w:sz w:val="24"/>
          <w:szCs w:val="24"/>
        </w:rPr>
        <w:t xml:space="preserve"> Fontes Script (1,0)</w:t>
      </w:r>
    </w:p>
    <w:p w14:paraId="67540DB6" w14:textId="2C866BE6" w:rsidR="00E566D4" w:rsidRPr="00046827" w:rsidRDefault="00D0419C" w:rsidP="00E566D4">
      <w:pPr>
        <w:numPr>
          <w:ilvl w:val="0"/>
          <w:numId w:val="7"/>
        </w:numPr>
        <w:rPr>
          <w:sz w:val="24"/>
          <w:szCs w:val="24"/>
        </w:rPr>
      </w:pPr>
      <w:r>
        <w:rPr>
          <w:rFonts w:ascii="Arial" w:hAnsi="Arial" w:cs="Arial"/>
          <w:color w:val="0A0A0A"/>
          <w:shd w:val="clear" w:color="auto" w:fill="FFFFFF"/>
        </w:rPr>
        <w:t> S</w:t>
      </w:r>
      <w:r>
        <w:rPr>
          <w:rFonts w:ascii="Arial" w:hAnsi="Arial" w:cs="Arial"/>
          <w:color w:val="0A0A0A"/>
          <w:shd w:val="clear" w:color="auto" w:fill="FFFFFF"/>
        </w:rPr>
        <w:t>ão caracterizadas por imitar a escrita manual, cursiva ou caligráfica. Elas se destacam por traços fluidos, elegantes e, muitas vezes, conectados entre si, simulando o uso de canetas tinteiro, pincéis ou penas.</w:t>
      </w:r>
    </w:p>
    <w:p w14:paraId="1E9EFA14" w14:textId="6E6B21F9" w:rsidR="00E566D4" w:rsidRPr="00046827" w:rsidRDefault="00D0419C" w:rsidP="00D0419C">
      <w:pPr>
        <w:numPr>
          <w:ilvl w:val="0"/>
          <w:numId w:val="7"/>
        </w:numPr>
        <w:rPr>
          <w:sz w:val="24"/>
          <w:szCs w:val="24"/>
        </w:rPr>
      </w:pPr>
      <w:r w:rsidRPr="00D0419C">
        <w:rPr>
          <w:sz w:val="24"/>
          <w:szCs w:val="24"/>
        </w:rPr>
        <w:t>São mais comuns em projetos que buscam um estilo elegante, artístico ou pessoal, como convites (casamento, festas), logotipos, identidade visual, cartões e peças decorativas, pois imitam a escrita à mão e transmitem sofisticação e proximidade.</w:t>
      </w:r>
    </w:p>
    <w:p w14:paraId="691A560E" w14:textId="08EEE414" w:rsidR="00D0419C" w:rsidRPr="00D0419C" w:rsidRDefault="00D0419C" w:rsidP="00D0419C">
      <w:pPr>
        <w:numPr>
          <w:ilvl w:val="0"/>
          <w:numId w:val="7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1</w:t>
      </w:r>
      <w:r w:rsidR="007C3244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 xml:space="preserve"> </w:t>
      </w:r>
      <w:r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 xml:space="preserve">- </w:t>
      </w:r>
      <w:r w:rsidRPr="00D0419C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Freestyle Script:</w:t>
      </w:r>
      <w:r w:rsidRPr="00D0419C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Uma fonte cursiva informal e muito utilizada em títulos, cartões e logotipos devido ao seu visual leve e descontraído.</w:t>
      </w:r>
    </w:p>
    <w:p w14:paraId="32643DE4" w14:textId="3C2F9834" w:rsidR="00D0419C" w:rsidRPr="00D0419C" w:rsidRDefault="00D0419C" w:rsidP="00D0419C">
      <w:pPr>
        <w:numPr>
          <w:ilvl w:val="0"/>
          <w:numId w:val="7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2</w:t>
      </w:r>
      <w:r w:rsidR="007C3244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 xml:space="preserve"> </w:t>
      </w:r>
      <w:r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 xml:space="preserve">- </w:t>
      </w:r>
      <w:r w:rsidRPr="00D0419C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BlackJack:</w:t>
      </w:r>
      <w:r w:rsidRPr="00D0419C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Uma fonte de assinatura, ousada e estilosa, com um toque vintage, ideal para cabeçalhos e projetos de branding.</w:t>
      </w:r>
    </w:p>
    <w:p w14:paraId="53EC8783" w14:textId="7713584E" w:rsidR="00E566D4" w:rsidRPr="00D0419C" w:rsidRDefault="00D0419C" w:rsidP="00D0419C">
      <w:pPr>
        <w:numPr>
          <w:ilvl w:val="0"/>
          <w:numId w:val="7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3</w:t>
      </w:r>
      <w:r w:rsidR="007C3244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 xml:space="preserve"> </w:t>
      </w:r>
      <w:r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 xml:space="preserve">- </w:t>
      </w:r>
      <w:r w:rsidRPr="00D0419C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Rochester:</w:t>
      </w:r>
      <w:r w:rsidRPr="00D0419C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Uma fonte cursiva clássica, com aparência manuscrita e traços suaves, conhecida pela sua legibilidade e elegância.</w:t>
      </w:r>
    </w:p>
    <w:p w14:paraId="2EBA0C71" w14:textId="77777777" w:rsidR="00E566D4" w:rsidRPr="00046827" w:rsidRDefault="007C3244" w:rsidP="00E566D4">
      <w:pPr>
        <w:rPr>
          <w:sz w:val="24"/>
          <w:szCs w:val="24"/>
        </w:rPr>
      </w:pPr>
      <w:r>
        <w:rPr>
          <w:sz w:val="24"/>
          <w:szCs w:val="24"/>
        </w:rPr>
        <w:pict w14:anchorId="71498017">
          <v:rect id="_x0000_i1029" style="width:0;height:1.5pt" o:hralign="center" o:hrstd="t" o:hr="t" fillcolor="#a0a0a0" stroked="f"/>
        </w:pict>
      </w:r>
    </w:p>
    <w:p w14:paraId="327C2484" w14:textId="440D80C3" w:rsidR="00E566D4" w:rsidRPr="00046827" w:rsidRDefault="00B83544" w:rsidP="00E566D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  <w:r w:rsidR="00E566D4" w:rsidRPr="00046827">
        <w:rPr>
          <w:b/>
          <w:bCs/>
          <w:sz w:val="24"/>
          <w:szCs w:val="24"/>
        </w:rPr>
        <w:lastRenderedPageBreak/>
        <w:t>Fontes Display (1,0)</w:t>
      </w:r>
    </w:p>
    <w:p w14:paraId="5F91B125" w14:textId="46EF9B14" w:rsidR="00E566D4" w:rsidRDefault="00D0419C" w:rsidP="00D0419C">
      <w:pPr>
        <w:numPr>
          <w:ilvl w:val="0"/>
          <w:numId w:val="9"/>
        </w:numPr>
        <w:rPr>
          <w:sz w:val="24"/>
          <w:szCs w:val="24"/>
        </w:rPr>
      </w:pPr>
      <w:r w:rsidRPr="00D0419C">
        <w:rPr>
          <w:sz w:val="24"/>
          <w:szCs w:val="24"/>
        </w:rPr>
        <w:t>São tipos de letra projetados especificamente para serem usados em tamanhos grandes, como títulos, logotipos, capas de revistas, cartazes e publicidade.</w:t>
      </w:r>
    </w:p>
    <w:p w14:paraId="3EFE10B0" w14:textId="277A52CD" w:rsidR="00305551" w:rsidRDefault="00D0419C" w:rsidP="00305551">
      <w:pPr>
        <w:numPr>
          <w:ilvl w:val="0"/>
          <w:numId w:val="9"/>
        </w:numPr>
        <w:rPr>
          <w:sz w:val="24"/>
          <w:szCs w:val="24"/>
        </w:rPr>
      </w:pPr>
      <w:r>
        <w:rPr>
          <w:rFonts w:ascii="Arial" w:hAnsi="Arial" w:cs="Arial"/>
          <w:color w:val="0A0A0A"/>
          <w:shd w:val="clear" w:color="auto" w:fill="FFFFFF"/>
        </w:rPr>
        <w:t> (ou de exibição) são desenhadas especificamente para chamar a atenção, priorizando o impacto visual e a personalidade em detrimento da leitura contínua. Elas são ideais para uso em </w:t>
      </w:r>
      <w:r>
        <w:rPr>
          <w:rStyle w:val="Forte"/>
          <w:rFonts w:ascii="Arial" w:hAnsi="Arial" w:cs="Arial"/>
          <w:color w:val="0A0A0A"/>
          <w:shd w:val="clear" w:color="auto" w:fill="FFFFFF"/>
        </w:rPr>
        <w:t>tamanhos grandes</w:t>
      </w:r>
      <w:r>
        <w:rPr>
          <w:rFonts w:ascii="Arial" w:hAnsi="Arial" w:cs="Arial"/>
          <w:color w:val="0A0A0A"/>
          <w:shd w:val="clear" w:color="auto" w:fill="FFFFFF"/>
        </w:rPr>
        <w:t> (geralmente acima de 14-18 pontos) e curtas frases.</w:t>
      </w:r>
    </w:p>
    <w:p w14:paraId="27A19703" w14:textId="44010B17" w:rsidR="00305551" w:rsidRPr="00305551" w:rsidRDefault="00305551" w:rsidP="00305551">
      <w:pPr>
        <w:numPr>
          <w:ilvl w:val="0"/>
          <w:numId w:val="9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1</w:t>
      </w:r>
      <w:r w:rsidR="007C3244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 xml:space="preserve"> </w:t>
      </w:r>
      <w:r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 xml:space="preserve">- </w:t>
      </w:r>
      <w:r w:rsidRPr="00305551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Playfair Display:</w:t>
      </w:r>
      <w:r w:rsidRPr="00305551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Uma fonte serifada clássica com influências do século XVIII, excelente para manchetes elegantes e títulos que precisam de sofisticação.</w:t>
      </w:r>
    </w:p>
    <w:p w14:paraId="7D2B157E" w14:textId="0BFEAB5F" w:rsidR="00305551" w:rsidRPr="00305551" w:rsidRDefault="00305551" w:rsidP="00305551">
      <w:pPr>
        <w:numPr>
          <w:ilvl w:val="0"/>
          <w:numId w:val="9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2</w:t>
      </w:r>
      <w:r w:rsidR="007C3244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 xml:space="preserve"> </w:t>
      </w:r>
      <w:r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 xml:space="preserve">- </w:t>
      </w:r>
      <w:r w:rsidRPr="00305551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BlowBrush:</w:t>
      </w:r>
      <w:r w:rsidRPr="00305551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Uma fonte estilo grafite/pincel, marcante e moderna, ideal para títulos impactantes e materiais que buscam uma estética jovem e urbana.</w:t>
      </w:r>
    </w:p>
    <w:p w14:paraId="1AC74E74" w14:textId="1A4CB669" w:rsidR="00305551" w:rsidRPr="00305551" w:rsidRDefault="00305551" w:rsidP="00305551">
      <w:pPr>
        <w:numPr>
          <w:ilvl w:val="0"/>
          <w:numId w:val="9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3</w:t>
      </w:r>
      <w:r w:rsidR="007C3244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 xml:space="preserve"> </w:t>
      </w:r>
      <w:r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 xml:space="preserve">- </w:t>
      </w:r>
      <w:r w:rsidRPr="00305551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Ailerons:</w:t>
      </w:r>
      <w:r w:rsidRPr="00305551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Uma fonte tipográfica com design inspirado na aviação, com visual futurista e limpo, muito usada em títulos e projetos de </w:t>
      </w:r>
      <w:r w:rsidRPr="00305551">
        <w:rPr>
          <w:rFonts w:ascii="Arial" w:eastAsia="Times New Roman" w:hAnsi="Arial" w:cs="Arial"/>
          <w:i/>
          <w:iCs/>
          <w:color w:val="0A0A0A"/>
          <w:kern w:val="0"/>
          <w:sz w:val="24"/>
          <w:szCs w:val="24"/>
          <w:lang w:eastAsia="pt-BR"/>
          <w14:ligatures w14:val="none"/>
        </w:rPr>
        <w:t>branding</w:t>
      </w:r>
      <w:r w:rsidRPr="00305551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.</w:t>
      </w:r>
    </w:p>
    <w:p w14:paraId="6952B231" w14:textId="3E947C39" w:rsidR="00E566D4" w:rsidRPr="00E566D4" w:rsidRDefault="007C3244" w:rsidP="00305551">
      <w:r>
        <w:pict w14:anchorId="2BC3D377">
          <v:rect id="_x0000_i1030" style="width:0;height:1.5pt" o:hralign="center" o:hrstd="t" o:hr="t" fillcolor="#a0a0a0" stroked="f"/>
        </w:pict>
      </w:r>
    </w:p>
    <w:p w14:paraId="248AFC89" w14:textId="1BD6D1FA" w:rsidR="00E566D4" w:rsidRPr="00046827" w:rsidRDefault="00E566D4" w:rsidP="00E566D4">
      <w:pPr>
        <w:rPr>
          <w:b/>
          <w:bCs/>
          <w:sz w:val="28"/>
          <w:szCs w:val="28"/>
        </w:rPr>
      </w:pPr>
      <w:r w:rsidRPr="00046827">
        <w:rPr>
          <w:b/>
          <w:bCs/>
          <w:sz w:val="28"/>
          <w:szCs w:val="28"/>
        </w:rPr>
        <w:t>Parte 2 – Análise Visual (3,0 pontos)</w:t>
      </w:r>
    </w:p>
    <w:p w14:paraId="0306DB7B" w14:textId="77777777" w:rsidR="00E566D4" w:rsidRPr="00046827" w:rsidRDefault="00E566D4" w:rsidP="00E566D4">
      <w:pPr>
        <w:rPr>
          <w:sz w:val="24"/>
          <w:szCs w:val="24"/>
        </w:rPr>
      </w:pPr>
      <w:r w:rsidRPr="00046827">
        <w:rPr>
          <w:sz w:val="24"/>
          <w:szCs w:val="24"/>
        </w:rPr>
        <w:t xml:space="preserve">Escolha </w:t>
      </w:r>
      <w:r w:rsidRPr="00046827">
        <w:rPr>
          <w:b/>
          <w:bCs/>
          <w:sz w:val="24"/>
          <w:szCs w:val="24"/>
        </w:rPr>
        <w:t>1 fonte de cada família</w:t>
      </w:r>
      <w:r w:rsidRPr="00046827">
        <w:rPr>
          <w:sz w:val="24"/>
          <w:szCs w:val="24"/>
        </w:rPr>
        <w:t xml:space="preserve"> e:</w:t>
      </w:r>
    </w:p>
    <w:p w14:paraId="391EAAA4" w14:textId="77777777" w:rsidR="00E566D4" w:rsidRPr="00046827" w:rsidRDefault="00E566D4" w:rsidP="00E566D4">
      <w:pPr>
        <w:numPr>
          <w:ilvl w:val="0"/>
          <w:numId w:val="11"/>
        </w:numPr>
        <w:rPr>
          <w:rFonts w:ascii="Verdana" w:hAnsi="Verdana"/>
          <w:sz w:val="24"/>
          <w:szCs w:val="24"/>
        </w:rPr>
      </w:pPr>
      <w:r w:rsidRPr="00046827">
        <w:rPr>
          <w:sz w:val="24"/>
          <w:szCs w:val="24"/>
        </w:rPr>
        <w:t>Escreva a frase:</w:t>
      </w:r>
      <w:r w:rsidRPr="00046827">
        <w:rPr>
          <w:sz w:val="24"/>
          <w:szCs w:val="24"/>
        </w:rPr>
        <w:br/>
      </w:r>
      <w:r w:rsidRPr="00046827">
        <w:rPr>
          <w:rFonts w:ascii="Verdana" w:hAnsi="Verdana"/>
          <w:b/>
          <w:bCs/>
          <w:sz w:val="24"/>
          <w:szCs w:val="24"/>
        </w:rPr>
        <w:t>“Design também comunica.”</w:t>
      </w:r>
    </w:p>
    <w:p w14:paraId="791A8AD5" w14:textId="344CEB85" w:rsidR="00305551" w:rsidRPr="00305551" w:rsidRDefault="00305551" w:rsidP="00305551">
      <w:pPr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Explique:</w:t>
      </w:r>
    </w:p>
    <w:p w14:paraId="032FF3F7" w14:textId="29006BDE" w:rsidR="00305551" w:rsidRPr="00305551" w:rsidRDefault="00E566D4" w:rsidP="00305551">
      <w:pPr>
        <w:numPr>
          <w:ilvl w:val="1"/>
          <w:numId w:val="11"/>
        </w:numPr>
        <w:rPr>
          <w:sz w:val="24"/>
          <w:szCs w:val="24"/>
        </w:rPr>
      </w:pPr>
      <w:r w:rsidRPr="00046827">
        <w:rPr>
          <w:sz w:val="24"/>
          <w:szCs w:val="24"/>
        </w:rPr>
        <w:t>Qual sensação a fonte transmite?</w:t>
      </w:r>
    </w:p>
    <w:p w14:paraId="437CF00F" w14:textId="77777777" w:rsidR="00E566D4" w:rsidRPr="00046827" w:rsidRDefault="00E566D4" w:rsidP="00E566D4">
      <w:pPr>
        <w:numPr>
          <w:ilvl w:val="1"/>
          <w:numId w:val="11"/>
        </w:numPr>
        <w:rPr>
          <w:sz w:val="24"/>
          <w:szCs w:val="24"/>
        </w:rPr>
      </w:pPr>
      <w:r w:rsidRPr="00046827">
        <w:rPr>
          <w:sz w:val="24"/>
          <w:szCs w:val="24"/>
        </w:rPr>
        <w:t>Em que tipo de projeto ela seria adequada?</w:t>
      </w:r>
    </w:p>
    <w:p w14:paraId="2B123B81" w14:textId="1036EF8E" w:rsidR="00E566D4" w:rsidRDefault="00E566D4" w:rsidP="00E566D4">
      <w:pPr>
        <w:numPr>
          <w:ilvl w:val="1"/>
          <w:numId w:val="11"/>
        </w:numPr>
        <w:rPr>
          <w:sz w:val="24"/>
          <w:szCs w:val="24"/>
        </w:rPr>
      </w:pPr>
      <w:r w:rsidRPr="00046827">
        <w:rPr>
          <w:sz w:val="24"/>
          <w:szCs w:val="24"/>
        </w:rPr>
        <w:t>Em que situação NÃO seria adequada?</w:t>
      </w:r>
    </w:p>
    <w:p w14:paraId="2690CE23" w14:textId="48DE7C20" w:rsidR="00305551" w:rsidRPr="00BB4DEF" w:rsidRDefault="00305551" w:rsidP="00E566D4">
      <w:pPr>
        <w:numPr>
          <w:ilvl w:val="1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1</w:t>
      </w:r>
      <w:r w:rsidR="007C3244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- </w:t>
      </w:r>
      <w:r w:rsidRPr="00BB4DEF">
        <w:rPr>
          <w:rFonts w:ascii="Georgia" w:hAnsi="Georgia"/>
          <w:sz w:val="36"/>
          <w:szCs w:val="36"/>
        </w:rPr>
        <w:t>“Design também comunica”</w:t>
      </w:r>
      <w:r w:rsidR="007A571A">
        <w:rPr>
          <w:rFonts w:ascii="Georgia" w:hAnsi="Georgia"/>
          <w:sz w:val="24"/>
          <w:szCs w:val="24"/>
        </w:rPr>
        <w:t xml:space="preserve">- </w:t>
      </w:r>
      <w:r w:rsidR="007A571A">
        <w:rPr>
          <w:rFonts w:cstheme="minorHAnsi"/>
          <w:sz w:val="24"/>
          <w:szCs w:val="24"/>
        </w:rPr>
        <w:t>Serifada</w:t>
      </w:r>
    </w:p>
    <w:p w14:paraId="64ABC414" w14:textId="6A1E81AD" w:rsidR="00305551" w:rsidRPr="00BB4DEF" w:rsidRDefault="00BB4DEF" w:rsidP="00BB4DEF">
      <w:pPr>
        <w:numPr>
          <w:ilvl w:val="1"/>
          <w:numId w:val="11"/>
        </w:numPr>
        <w:rPr>
          <w:sz w:val="24"/>
          <w:szCs w:val="24"/>
        </w:rPr>
      </w:pPr>
      <w:r>
        <w:rPr>
          <w:rFonts w:cstheme="minorHAnsi"/>
          <w:sz w:val="24"/>
          <w:szCs w:val="24"/>
        </w:rPr>
        <w:t>Sensação: A</w:t>
      </w:r>
      <w:r w:rsidRPr="00BB4DEF">
        <w:rPr>
          <w:rFonts w:cstheme="minorHAnsi"/>
          <w:sz w:val="24"/>
          <w:szCs w:val="24"/>
        </w:rPr>
        <w:t>utoridade, sofisticação, clareza e elegância clássica.</w:t>
      </w:r>
    </w:p>
    <w:p w14:paraId="2F61BF30" w14:textId="52379394" w:rsidR="00BB4DEF" w:rsidRPr="00BB4DEF" w:rsidRDefault="00BB4DEF" w:rsidP="00BB4DEF">
      <w:pPr>
        <w:numPr>
          <w:ilvl w:val="1"/>
          <w:numId w:val="11"/>
        </w:numPr>
        <w:rPr>
          <w:sz w:val="24"/>
          <w:szCs w:val="24"/>
        </w:rPr>
      </w:pPr>
      <w:r>
        <w:rPr>
          <w:rFonts w:cstheme="minorHAnsi"/>
          <w:sz w:val="24"/>
          <w:szCs w:val="24"/>
        </w:rPr>
        <w:t>A</w:t>
      </w:r>
      <w:r w:rsidR="007A571A">
        <w:rPr>
          <w:rFonts w:cstheme="minorHAnsi"/>
          <w:sz w:val="24"/>
          <w:szCs w:val="24"/>
        </w:rPr>
        <w:t>d</w:t>
      </w:r>
      <w:r>
        <w:rPr>
          <w:rFonts w:cstheme="minorHAnsi"/>
          <w:sz w:val="24"/>
          <w:szCs w:val="24"/>
        </w:rPr>
        <w:t xml:space="preserve">equada: </w:t>
      </w:r>
      <w:r w:rsidRPr="00BB4DEF">
        <w:rPr>
          <w:rFonts w:cstheme="minorHAnsi"/>
          <w:sz w:val="24"/>
          <w:szCs w:val="24"/>
        </w:rPr>
        <w:t>Leitura longa e Web Design (Conteúdo Digital)</w:t>
      </w:r>
      <w:r w:rsidR="007A571A">
        <w:rPr>
          <w:rFonts w:cstheme="minorHAnsi"/>
          <w:sz w:val="24"/>
          <w:szCs w:val="24"/>
        </w:rPr>
        <w:t>.</w:t>
      </w:r>
    </w:p>
    <w:p w14:paraId="4482318F" w14:textId="518ABB12" w:rsidR="00BB4DEF" w:rsidRPr="00184D8D" w:rsidRDefault="00BB4DEF" w:rsidP="00BB4DEF">
      <w:pPr>
        <w:numPr>
          <w:ilvl w:val="1"/>
          <w:numId w:val="11"/>
        </w:numPr>
        <w:rPr>
          <w:sz w:val="24"/>
          <w:szCs w:val="24"/>
        </w:rPr>
      </w:pPr>
      <w:r>
        <w:rPr>
          <w:rFonts w:cstheme="minorHAnsi"/>
          <w:sz w:val="24"/>
          <w:szCs w:val="24"/>
        </w:rPr>
        <w:t xml:space="preserve">Não adequada: </w:t>
      </w:r>
      <w:r w:rsidRPr="00BB4DEF">
        <w:rPr>
          <w:rFonts w:cstheme="minorHAnsi"/>
          <w:sz w:val="24"/>
          <w:szCs w:val="24"/>
        </w:rPr>
        <w:t>Logotipos Modernos e Minimalistas</w:t>
      </w:r>
      <w:r w:rsidR="007A571A">
        <w:rPr>
          <w:rFonts w:cstheme="minorHAnsi"/>
          <w:sz w:val="24"/>
          <w:szCs w:val="24"/>
        </w:rPr>
        <w:t>.</w:t>
      </w:r>
    </w:p>
    <w:p w14:paraId="6D1AE60D" w14:textId="298E083B" w:rsidR="00184D8D" w:rsidRPr="007A571A" w:rsidRDefault="00184D8D" w:rsidP="00BB4DEF">
      <w:pPr>
        <w:numPr>
          <w:ilvl w:val="1"/>
          <w:numId w:val="11"/>
        </w:numPr>
        <w:rPr>
          <w:sz w:val="24"/>
          <w:szCs w:val="24"/>
        </w:rPr>
      </w:pPr>
      <w:r>
        <w:rPr>
          <w:rFonts w:cstheme="minorHAnsi"/>
          <w:sz w:val="24"/>
          <w:szCs w:val="24"/>
        </w:rPr>
        <w:t>2</w:t>
      </w:r>
      <w:r w:rsidR="007C3244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 xml:space="preserve">- </w:t>
      </w:r>
      <w:r w:rsidRPr="00184D8D">
        <w:rPr>
          <w:rFonts w:ascii="Arial" w:hAnsi="Arial" w:cs="Arial"/>
          <w:sz w:val="36"/>
          <w:szCs w:val="36"/>
        </w:rPr>
        <w:t>“Design também comunica”</w:t>
      </w:r>
      <w:r w:rsidR="007A571A">
        <w:rPr>
          <w:rFonts w:cstheme="minorHAnsi"/>
          <w:sz w:val="24"/>
          <w:szCs w:val="24"/>
        </w:rPr>
        <w:t xml:space="preserve">- </w:t>
      </w:r>
      <w:r>
        <w:rPr>
          <w:rFonts w:cstheme="minorHAnsi"/>
          <w:sz w:val="24"/>
          <w:szCs w:val="24"/>
        </w:rPr>
        <w:t>Não serifada</w:t>
      </w:r>
    </w:p>
    <w:p w14:paraId="26038263" w14:textId="0770416D" w:rsidR="007A571A" w:rsidRPr="007A571A" w:rsidRDefault="007A571A" w:rsidP="00BB4DEF">
      <w:pPr>
        <w:numPr>
          <w:ilvl w:val="1"/>
          <w:numId w:val="11"/>
        </w:numPr>
        <w:rPr>
          <w:sz w:val="24"/>
          <w:szCs w:val="24"/>
        </w:rPr>
      </w:pPr>
      <w:r>
        <w:rPr>
          <w:rFonts w:cstheme="minorHAnsi"/>
          <w:sz w:val="24"/>
          <w:szCs w:val="24"/>
        </w:rPr>
        <w:t>Sensação</w:t>
      </w:r>
      <w:r w:rsidRPr="007A571A">
        <w:rPr>
          <w:rFonts w:cstheme="minorHAnsi"/>
          <w:b/>
          <w:sz w:val="24"/>
          <w:szCs w:val="24"/>
        </w:rPr>
        <w:t xml:space="preserve">: </w:t>
      </w:r>
      <w:r>
        <w:rPr>
          <w:rStyle w:val="Forte"/>
          <w:b w:val="0"/>
        </w:rPr>
        <w:t>M</w:t>
      </w:r>
      <w:r w:rsidRPr="007A571A">
        <w:rPr>
          <w:rStyle w:val="Forte"/>
          <w:b w:val="0"/>
        </w:rPr>
        <w:t>odernidade, clareza, simplicidade e objetividade</w:t>
      </w:r>
      <w:r>
        <w:rPr>
          <w:rFonts w:ascii="Arial" w:hAnsi="Arial" w:cs="Arial"/>
          <w:color w:val="0A0A0A"/>
          <w:shd w:val="clear" w:color="auto" w:fill="FFFFFF"/>
        </w:rPr>
        <w:t>. </w:t>
      </w:r>
    </w:p>
    <w:p w14:paraId="7865B4A8" w14:textId="196A3A30" w:rsidR="007A571A" w:rsidRPr="007C3244" w:rsidRDefault="007A571A" w:rsidP="007C3244">
      <w:pPr>
        <w:numPr>
          <w:ilvl w:val="1"/>
          <w:numId w:val="11"/>
        </w:numPr>
      </w:pPr>
      <w:r>
        <w:rPr>
          <w:sz w:val="24"/>
          <w:szCs w:val="24"/>
        </w:rPr>
        <w:t xml:space="preserve">Adequada: </w:t>
      </w:r>
      <w:r w:rsidRPr="007C3244">
        <w:t>Documentos acadêmicos e profissionais.</w:t>
      </w:r>
    </w:p>
    <w:p w14:paraId="1B46FA70" w14:textId="70EAD447" w:rsidR="007C3244" w:rsidRPr="007C3244" w:rsidRDefault="007C3244" w:rsidP="007C3244">
      <w:pPr>
        <w:numPr>
          <w:ilvl w:val="1"/>
          <w:numId w:val="11"/>
        </w:numPr>
      </w:pPr>
      <w:r>
        <w:rPr>
          <w:sz w:val="24"/>
          <w:szCs w:val="24"/>
        </w:rPr>
        <w:lastRenderedPageBreak/>
        <w:t>Não adequada</w:t>
      </w:r>
      <w:r>
        <w:rPr>
          <w:sz w:val="24"/>
          <w:szCs w:val="24"/>
        </w:rPr>
        <w:t>:</w:t>
      </w:r>
      <w:r>
        <w:rPr>
          <w:sz w:val="20"/>
          <w:szCs w:val="20"/>
        </w:rPr>
        <w:t xml:space="preserve"> </w:t>
      </w:r>
      <w:r w:rsidRPr="007C3244">
        <w:rPr>
          <w:rFonts w:ascii="Arial" w:eastAsia="Times New Roman" w:hAnsi="Arial" w:cs="Arial"/>
          <w:kern w:val="0"/>
          <w:lang w:eastAsia="pt-BR"/>
          <w14:ligatures w14:val="none"/>
        </w:rPr>
        <w:t>Design que busca sofisticação ou exclusividade</w:t>
      </w:r>
    </w:p>
    <w:p w14:paraId="7BDE8E4B" w14:textId="22B23453" w:rsidR="007C3244" w:rsidRPr="007C3244" w:rsidRDefault="007C3244" w:rsidP="007C3244">
      <w:pPr>
        <w:numPr>
          <w:ilvl w:val="1"/>
          <w:numId w:val="11"/>
        </w:numPr>
      </w:pPr>
      <w:r>
        <w:rPr>
          <w:rFonts w:ascii="Arial" w:eastAsia="Times New Roman" w:hAnsi="Arial" w:cs="Arial"/>
          <w:kern w:val="0"/>
          <w:lang w:eastAsia="pt-BR"/>
          <w14:ligatures w14:val="none"/>
        </w:rPr>
        <w:t xml:space="preserve">3 - </w:t>
      </w:r>
      <w:bookmarkStart w:id="0" w:name="_GoBack"/>
      <w:bookmarkEnd w:id="0"/>
    </w:p>
    <w:p w14:paraId="75818559" w14:textId="77777777" w:rsidR="00E566D4" w:rsidRPr="00E566D4" w:rsidRDefault="007C3244" w:rsidP="00E566D4">
      <w:r>
        <w:pict w14:anchorId="12943F4B">
          <v:rect id="_x0000_i1031" style="width:0;height:1.5pt" o:hralign="center" o:hrstd="t" o:hr="t" fillcolor="#a0a0a0" stroked="f"/>
        </w:pict>
      </w:r>
    </w:p>
    <w:p w14:paraId="04E59E19" w14:textId="1B423498" w:rsidR="00E566D4" w:rsidRPr="00046827" w:rsidRDefault="00E566D4" w:rsidP="00E566D4">
      <w:pPr>
        <w:rPr>
          <w:b/>
          <w:bCs/>
          <w:sz w:val="28"/>
          <w:szCs w:val="28"/>
        </w:rPr>
      </w:pPr>
      <w:r w:rsidRPr="00046827">
        <w:rPr>
          <w:b/>
          <w:bCs/>
          <w:sz w:val="28"/>
          <w:szCs w:val="28"/>
        </w:rPr>
        <w:t xml:space="preserve"> Parte 3 – Aplicação Prática (2,0 pontos)</w:t>
      </w:r>
    </w:p>
    <w:p w14:paraId="77EED4CF" w14:textId="77777777" w:rsidR="00E566D4" w:rsidRPr="00046827" w:rsidRDefault="00E566D4" w:rsidP="00E566D4">
      <w:pPr>
        <w:rPr>
          <w:sz w:val="24"/>
          <w:szCs w:val="24"/>
        </w:rPr>
      </w:pPr>
      <w:r w:rsidRPr="00046827">
        <w:rPr>
          <w:sz w:val="24"/>
          <w:szCs w:val="24"/>
        </w:rPr>
        <w:t>Crie um pequeno layout (pode ser no Canva, PowerPoint ou papel) contendo:</w:t>
      </w:r>
    </w:p>
    <w:p w14:paraId="2066FE17" w14:textId="77777777" w:rsidR="00E566D4" w:rsidRPr="00046827" w:rsidRDefault="00E566D4" w:rsidP="00E566D4">
      <w:pPr>
        <w:numPr>
          <w:ilvl w:val="0"/>
          <w:numId w:val="12"/>
        </w:numPr>
        <w:rPr>
          <w:sz w:val="24"/>
          <w:szCs w:val="24"/>
        </w:rPr>
      </w:pPr>
      <w:r w:rsidRPr="00046827">
        <w:rPr>
          <w:sz w:val="24"/>
          <w:szCs w:val="24"/>
        </w:rPr>
        <w:t>Um título usando fonte Display ou Script</w:t>
      </w:r>
    </w:p>
    <w:p w14:paraId="2A2E799F" w14:textId="77777777" w:rsidR="00E566D4" w:rsidRPr="00046827" w:rsidRDefault="00E566D4" w:rsidP="00E566D4">
      <w:pPr>
        <w:numPr>
          <w:ilvl w:val="0"/>
          <w:numId w:val="12"/>
        </w:numPr>
        <w:rPr>
          <w:sz w:val="24"/>
          <w:szCs w:val="24"/>
        </w:rPr>
      </w:pPr>
      <w:r w:rsidRPr="00046827">
        <w:rPr>
          <w:sz w:val="24"/>
          <w:szCs w:val="24"/>
        </w:rPr>
        <w:t>Um subtítulo usando fonte Sans-serif</w:t>
      </w:r>
    </w:p>
    <w:p w14:paraId="53FC8441" w14:textId="77777777" w:rsidR="00E566D4" w:rsidRPr="00046827" w:rsidRDefault="00E566D4" w:rsidP="00E566D4">
      <w:pPr>
        <w:numPr>
          <w:ilvl w:val="0"/>
          <w:numId w:val="12"/>
        </w:numPr>
        <w:rPr>
          <w:sz w:val="24"/>
          <w:szCs w:val="24"/>
        </w:rPr>
      </w:pPr>
      <w:r w:rsidRPr="00046827">
        <w:rPr>
          <w:sz w:val="24"/>
          <w:szCs w:val="24"/>
        </w:rPr>
        <w:t>Um parágrafo usando fonte Serifada</w:t>
      </w:r>
    </w:p>
    <w:p w14:paraId="196A93FF" w14:textId="77777777" w:rsidR="00E566D4" w:rsidRPr="00046827" w:rsidRDefault="00E566D4" w:rsidP="00E566D4">
      <w:pPr>
        <w:numPr>
          <w:ilvl w:val="0"/>
          <w:numId w:val="12"/>
        </w:numPr>
        <w:rPr>
          <w:sz w:val="24"/>
          <w:szCs w:val="24"/>
        </w:rPr>
      </w:pPr>
      <w:r w:rsidRPr="00046827">
        <w:rPr>
          <w:sz w:val="24"/>
          <w:szCs w:val="24"/>
        </w:rPr>
        <w:t>Uma pequena simulação de código usando fonte Monoespaçada</w:t>
      </w:r>
    </w:p>
    <w:p w14:paraId="7FA4AD68" w14:textId="77777777" w:rsidR="000F2C44" w:rsidRDefault="000F2C44"/>
    <w:sectPr w:rsidR="000F2C4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A3B21"/>
    <w:multiLevelType w:val="multilevel"/>
    <w:tmpl w:val="2D1A9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71A59"/>
    <w:multiLevelType w:val="multilevel"/>
    <w:tmpl w:val="1ED8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E372FE"/>
    <w:multiLevelType w:val="multilevel"/>
    <w:tmpl w:val="733AF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8915E6"/>
    <w:multiLevelType w:val="multilevel"/>
    <w:tmpl w:val="9CF26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AC0546"/>
    <w:multiLevelType w:val="multilevel"/>
    <w:tmpl w:val="0DC20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FA1AFF"/>
    <w:multiLevelType w:val="multilevel"/>
    <w:tmpl w:val="98600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AE7A4F"/>
    <w:multiLevelType w:val="multilevel"/>
    <w:tmpl w:val="FF6EC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7F163B"/>
    <w:multiLevelType w:val="multilevel"/>
    <w:tmpl w:val="0AA25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300A27"/>
    <w:multiLevelType w:val="multilevel"/>
    <w:tmpl w:val="376A4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DB4EC4"/>
    <w:multiLevelType w:val="multilevel"/>
    <w:tmpl w:val="D0389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0908B5"/>
    <w:multiLevelType w:val="multilevel"/>
    <w:tmpl w:val="4B0A3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BB3C95"/>
    <w:multiLevelType w:val="multilevel"/>
    <w:tmpl w:val="CF629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CF37EE"/>
    <w:multiLevelType w:val="multilevel"/>
    <w:tmpl w:val="DFE4D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C424A2A"/>
    <w:multiLevelType w:val="multilevel"/>
    <w:tmpl w:val="C010D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D284BDF"/>
    <w:multiLevelType w:val="multilevel"/>
    <w:tmpl w:val="EFFAF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88B6072"/>
    <w:multiLevelType w:val="multilevel"/>
    <w:tmpl w:val="72DE3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DA05FD1"/>
    <w:multiLevelType w:val="multilevel"/>
    <w:tmpl w:val="4D701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E46541C"/>
    <w:multiLevelType w:val="multilevel"/>
    <w:tmpl w:val="F4588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C07E99"/>
    <w:multiLevelType w:val="multilevel"/>
    <w:tmpl w:val="09683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10"/>
  </w:num>
  <w:num w:numId="5">
    <w:abstractNumId w:val="11"/>
  </w:num>
  <w:num w:numId="6">
    <w:abstractNumId w:val="17"/>
  </w:num>
  <w:num w:numId="7">
    <w:abstractNumId w:val="3"/>
  </w:num>
  <w:num w:numId="8">
    <w:abstractNumId w:val="9"/>
  </w:num>
  <w:num w:numId="9">
    <w:abstractNumId w:val="8"/>
  </w:num>
  <w:num w:numId="10">
    <w:abstractNumId w:val="6"/>
  </w:num>
  <w:num w:numId="11">
    <w:abstractNumId w:val="18"/>
  </w:num>
  <w:num w:numId="12">
    <w:abstractNumId w:val="2"/>
  </w:num>
  <w:num w:numId="13">
    <w:abstractNumId w:val="16"/>
  </w:num>
  <w:num w:numId="14">
    <w:abstractNumId w:val="15"/>
  </w:num>
  <w:num w:numId="15">
    <w:abstractNumId w:val="13"/>
  </w:num>
  <w:num w:numId="16">
    <w:abstractNumId w:val="14"/>
  </w:num>
  <w:num w:numId="17">
    <w:abstractNumId w:val="12"/>
  </w:num>
  <w:num w:numId="18">
    <w:abstractNumId w:val="7"/>
  </w:num>
  <w:num w:numId="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66D4"/>
    <w:rsid w:val="00046827"/>
    <w:rsid w:val="0008067B"/>
    <w:rsid w:val="000F2C44"/>
    <w:rsid w:val="00173B8A"/>
    <w:rsid w:val="00184D8D"/>
    <w:rsid w:val="00296000"/>
    <w:rsid w:val="00305551"/>
    <w:rsid w:val="004A742D"/>
    <w:rsid w:val="00634918"/>
    <w:rsid w:val="007A571A"/>
    <w:rsid w:val="007C3244"/>
    <w:rsid w:val="00B47147"/>
    <w:rsid w:val="00B83544"/>
    <w:rsid w:val="00BB4DEF"/>
    <w:rsid w:val="00C94148"/>
    <w:rsid w:val="00D0419C"/>
    <w:rsid w:val="00E323FE"/>
    <w:rsid w:val="00E566D4"/>
    <w:rsid w:val="00FF5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C1E48F"/>
  <w15:chartTrackingRefBased/>
  <w15:docId w15:val="{43ED65E0-09CA-48FA-AAA2-117D217B0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566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566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566D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566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566D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566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566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566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566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566D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566D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566D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566D4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566D4"/>
    <w:rPr>
      <w:rFonts w:eastAsiaTheme="majorEastAsia" w:cstheme="majorBidi"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566D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566D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566D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566D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566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566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566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566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566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566D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566D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566D4"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566D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566D4"/>
    <w:rPr>
      <w:i/>
      <w:iCs/>
      <w:color w:val="2E74B5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566D4"/>
    <w:rPr>
      <w:b/>
      <w:bCs/>
      <w:smallCaps/>
      <w:color w:val="2E74B5" w:themeColor="accent1" w:themeShade="BF"/>
      <w:spacing w:val="5"/>
    </w:rPr>
  </w:style>
  <w:style w:type="character" w:customStyle="1" w:styleId="t286pc">
    <w:name w:val="t286pc"/>
    <w:basedOn w:val="Fontepargpadro"/>
    <w:rsid w:val="00B47147"/>
  </w:style>
  <w:style w:type="character" w:styleId="Forte">
    <w:name w:val="Strong"/>
    <w:basedOn w:val="Fontepargpadro"/>
    <w:uiPriority w:val="22"/>
    <w:qFormat/>
    <w:rsid w:val="00B47147"/>
    <w:rPr>
      <w:b/>
      <w:bCs/>
    </w:rPr>
  </w:style>
  <w:style w:type="character" w:customStyle="1" w:styleId="vkekvd">
    <w:name w:val="vkekvd"/>
    <w:basedOn w:val="Fontepargpadro"/>
    <w:rsid w:val="00B47147"/>
  </w:style>
  <w:style w:type="character" w:customStyle="1" w:styleId="ifmvxd">
    <w:name w:val="ifmvxd"/>
    <w:basedOn w:val="Fontepargpadro"/>
    <w:rsid w:val="00B47147"/>
  </w:style>
  <w:style w:type="character" w:customStyle="1" w:styleId="ijm6od">
    <w:name w:val="ijm6od"/>
    <w:basedOn w:val="Fontepargpadro"/>
    <w:rsid w:val="00B47147"/>
  </w:style>
  <w:style w:type="character" w:customStyle="1" w:styleId="n9q8lc">
    <w:name w:val="n9q8lc"/>
    <w:basedOn w:val="Fontepargpadro"/>
    <w:rsid w:val="00B47147"/>
  </w:style>
  <w:style w:type="character" w:styleId="CdigoHTML">
    <w:name w:val="HTML Code"/>
    <w:basedOn w:val="Fontepargpadro"/>
    <w:uiPriority w:val="99"/>
    <w:semiHidden/>
    <w:unhideWhenUsed/>
    <w:rsid w:val="00D0419C"/>
    <w:rPr>
      <w:rFonts w:ascii="Courier New" w:eastAsia="Times New Roman" w:hAnsi="Courier New" w:cs="Courier New"/>
      <w:sz w:val="20"/>
      <w:szCs w:val="20"/>
    </w:rPr>
  </w:style>
  <w:style w:type="character" w:styleId="nfase">
    <w:name w:val="Emphasis"/>
    <w:basedOn w:val="Fontepargpadro"/>
    <w:uiPriority w:val="20"/>
    <w:qFormat/>
    <w:rsid w:val="0030555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483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20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77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3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92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577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85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5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74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841</Words>
  <Characters>4545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Murphydias</dc:creator>
  <cp:keywords/>
  <dc:description/>
  <cp:lastModifiedBy>Fatec</cp:lastModifiedBy>
  <cp:revision>2</cp:revision>
  <dcterms:created xsi:type="dcterms:W3CDTF">2026-04-02T16:45:00Z</dcterms:created>
  <dcterms:modified xsi:type="dcterms:W3CDTF">2026-04-02T16:45:00Z</dcterms:modified>
</cp:coreProperties>
</file>