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1523" w14:textId="77777777" w:rsidR="006F3F48" w:rsidRPr="00D423C7" w:rsidRDefault="00712D17" w:rsidP="00053E7D">
      <w:pPr>
        <w:pStyle w:val="Titolo"/>
        <w:spacing w:before="0"/>
        <w:jc w:val="left"/>
      </w:pPr>
      <w:r w:rsidRPr="00D423C7">
        <w:t>Modeling the transplant waiting list: A queueing model with reneging</w:t>
      </w:r>
    </w:p>
    <w:p w14:paraId="482D1527" w14:textId="2FB0C89B" w:rsidR="006F3F48" w:rsidRPr="00D423C7" w:rsidRDefault="00712D17" w:rsidP="00D423C7">
      <w:pPr>
        <w:pStyle w:val="Corpotesto"/>
        <w:jc w:val="both"/>
      </w:pPr>
      <w:r w:rsidRPr="00D423C7">
        <w:t>Stefanos</w:t>
      </w:r>
      <w:r w:rsidRPr="00D423C7">
        <w:rPr>
          <w:spacing w:val="13"/>
        </w:rPr>
        <w:t xml:space="preserve"> </w:t>
      </w:r>
      <w:r w:rsidRPr="00D423C7">
        <w:t>A.</w:t>
      </w:r>
      <w:r w:rsidRPr="00D423C7">
        <w:rPr>
          <w:spacing w:val="6"/>
        </w:rPr>
        <w:t xml:space="preserve"> </w:t>
      </w:r>
      <w:r w:rsidRPr="00D423C7">
        <w:t>Zenios</w:t>
      </w:r>
      <w:r w:rsidR="00D423C7">
        <w:t xml:space="preserve">. </w:t>
      </w:r>
      <w:r w:rsidRPr="00D423C7">
        <w:t>Received</w:t>
      </w:r>
      <w:r w:rsidRPr="00D423C7">
        <w:rPr>
          <w:spacing w:val="12"/>
        </w:rPr>
        <w:t xml:space="preserve"> </w:t>
      </w:r>
      <w:r w:rsidRPr="00D423C7">
        <w:t>19</w:t>
      </w:r>
      <w:r w:rsidRPr="00D423C7">
        <w:rPr>
          <w:spacing w:val="14"/>
        </w:rPr>
        <w:t xml:space="preserve"> </w:t>
      </w:r>
      <w:r w:rsidRPr="00D423C7">
        <w:t>May</w:t>
      </w:r>
      <w:r w:rsidRPr="00D423C7">
        <w:rPr>
          <w:spacing w:val="15"/>
        </w:rPr>
        <w:t xml:space="preserve"> </w:t>
      </w:r>
      <w:r w:rsidRPr="00D423C7">
        <w:t>1998</w:t>
      </w:r>
      <w:r w:rsidR="00D423C7">
        <w:t>. R</w:t>
      </w:r>
      <w:r w:rsidRPr="00D423C7">
        <w:t>evised</w:t>
      </w:r>
      <w:r w:rsidRPr="00D423C7">
        <w:rPr>
          <w:spacing w:val="12"/>
        </w:rPr>
        <w:t xml:space="preserve"> </w:t>
      </w:r>
      <w:r w:rsidRPr="00D423C7">
        <w:t>14</w:t>
      </w:r>
      <w:r w:rsidRPr="00D423C7">
        <w:rPr>
          <w:spacing w:val="15"/>
        </w:rPr>
        <w:t xml:space="preserve"> </w:t>
      </w:r>
      <w:r w:rsidRPr="00D423C7">
        <w:t>September</w:t>
      </w:r>
      <w:r w:rsidRPr="00D423C7">
        <w:rPr>
          <w:spacing w:val="12"/>
        </w:rPr>
        <w:t xml:space="preserve"> </w:t>
      </w:r>
      <w:r w:rsidRPr="00D423C7">
        <w:t>1998</w:t>
      </w:r>
      <w:r w:rsidR="00D423C7">
        <w:t>.</w:t>
      </w:r>
    </w:p>
    <w:p w14:paraId="2283A764" w14:textId="692CE316" w:rsidR="00AA6BF8" w:rsidRDefault="00712D17" w:rsidP="00053E7D">
      <w:pPr>
        <w:pStyle w:val="Titolo1"/>
        <w:tabs>
          <w:tab w:val="left" w:pos="594"/>
          <w:tab w:val="left" w:pos="595"/>
        </w:tabs>
      </w:pPr>
      <w:r w:rsidRPr="00D423C7">
        <w:t>Introduction</w:t>
      </w:r>
    </w:p>
    <w:p w14:paraId="437E358E" w14:textId="362E28A0" w:rsidR="00EA46D0" w:rsidRDefault="00712D17" w:rsidP="00EA46D0">
      <w:pPr>
        <w:pStyle w:val="Corpotesto"/>
        <w:spacing w:line="244" w:lineRule="auto"/>
        <w:jc w:val="both"/>
      </w:pPr>
      <w:r w:rsidRPr="00D423C7">
        <w:t>In</w:t>
      </w:r>
      <w:r w:rsidRPr="00D423C7">
        <w:rPr>
          <w:spacing w:val="-10"/>
        </w:rPr>
        <w:t xml:space="preserve"> </w:t>
      </w:r>
      <w:r w:rsidRPr="00D423C7">
        <w:t>the</w:t>
      </w:r>
      <w:r w:rsidRPr="00D423C7">
        <w:rPr>
          <w:spacing w:val="-10"/>
        </w:rPr>
        <w:t xml:space="preserve"> </w:t>
      </w:r>
      <w:r w:rsidRPr="003646D7">
        <w:rPr>
          <w:highlight w:val="yellow"/>
        </w:rPr>
        <w:t>United</w:t>
      </w:r>
      <w:r w:rsidRPr="003646D7">
        <w:rPr>
          <w:spacing w:val="-8"/>
          <w:highlight w:val="yellow"/>
        </w:rPr>
        <w:t xml:space="preserve"> </w:t>
      </w:r>
      <w:r w:rsidRPr="003646D7">
        <w:rPr>
          <w:highlight w:val="yellow"/>
        </w:rPr>
        <w:t>States</w:t>
      </w:r>
      <w:r w:rsidRPr="00D423C7">
        <w:t>,</w:t>
      </w:r>
      <w:r w:rsidRPr="00D423C7">
        <w:rPr>
          <w:spacing w:val="-7"/>
        </w:rPr>
        <w:t xml:space="preserve"> </w:t>
      </w:r>
      <w:r w:rsidRPr="00D423C7">
        <w:t>organs</w:t>
      </w:r>
      <w:r w:rsidRPr="00D423C7">
        <w:rPr>
          <w:spacing w:val="-6"/>
        </w:rPr>
        <w:t xml:space="preserve"> </w:t>
      </w:r>
      <w:r w:rsidRPr="00D423C7">
        <w:t>are</w:t>
      </w:r>
      <w:r w:rsidRPr="00D423C7">
        <w:rPr>
          <w:spacing w:val="-8"/>
        </w:rPr>
        <w:t xml:space="preserve"> </w:t>
      </w:r>
      <w:r w:rsidRPr="00D423C7">
        <w:t>allocated</w:t>
      </w:r>
      <w:r w:rsidRPr="00D423C7">
        <w:rPr>
          <w:spacing w:val="-7"/>
        </w:rPr>
        <w:t xml:space="preserve"> </w:t>
      </w:r>
      <w:r w:rsidRPr="00D423C7">
        <w:t>using</w:t>
      </w:r>
      <w:r w:rsidRPr="00D423C7">
        <w:rPr>
          <w:spacing w:val="-6"/>
        </w:rPr>
        <w:t xml:space="preserve"> </w:t>
      </w:r>
      <w:r w:rsidRPr="00D423C7">
        <w:t>a</w:t>
      </w:r>
      <w:r w:rsidRPr="00D423C7">
        <w:rPr>
          <w:spacing w:val="-12"/>
        </w:rPr>
        <w:t xml:space="preserve"> </w:t>
      </w:r>
      <w:r w:rsidRPr="00D423C7">
        <w:t>system</w:t>
      </w:r>
      <w:r w:rsidRPr="00D423C7">
        <w:rPr>
          <w:spacing w:val="-7"/>
        </w:rPr>
        <w:t xml:space="preserve"> </w:t>
      </w:r>
      <w:r w:rsidRPr="00D423C7">
        <w:t>that</w:t>
      </w:r>
      <w:r w:rsidRPr="00D423C7">
        <w:rPr>
          <w:spacing w:val="-8"/>
        </w:rPr>
        <w:t xml:space="preserve"> </w:t>
      </w:r>
      <w:r w:rsidRPr="00F843A2">
        <w:rPr>
          <w:highlight w:val="yellow"/>
        </w:rPr>
        <w:t>prioritizes</w:t>
      </w:r>
      <w:r w:rsidRPr="00F843A2">
        <w:rPr>
          <w:spacing w:val="-4"/>
          <w:highlight w:val="yellow"/>
        </w:rPr>
        <w:t xml:space="preserve"> </w:t>
      </w:r>
      <w:r w:rsidRPr="00F843A2">
        <w:rPr>
          <w:highlight w:val="yellow"/>
        </w:rPr>
        <w:t>transplant</w:t>
      </w:r>
      <w:r w:rsidRPr="00F843A2">
        <w:rPr>
          <w:spacing w:val="1"/>
          <w:highlight w:val="yellow"/>
        </w:rPr>
        <w:t xml:space="preserve"> </w:t>
      </w:r>
      <w:r w:rsidRPr="00F843A2">
        <w:rPr>
          <w:highlight w:val="yellow"/>
        </w:rPr>
        <w:t>candidates according to a combination of waiting time and medical criteria</w:t>
      </w:r>
      <w:r w:rsidR="003B5C28">
        <w:t xml:space="preserve">. </w:t>
      </w:r>
      <w:r w:rsidR="00321881">
        <w:t>There is an</w:t>
      </w:r>
      <w:r w:rsidRPr="00D423C7">
        <w:t xml:space="preserve"> ongoing controversy surrounding the</w:t>
      </w:r>
      <w:r w:rsidRPr="00D423C7">
        <w:rPr>
          <w:spacing w:val="1"/>
        </w:rPr>
        <w:t xml:space="preserve"> </w:t>
      </w:r>
      <w:r w:rsidRPr="00D423C7">
        <w:t xml:space="preserve">observed differences in waiting times between different groups. </w:t>
      </w:r>
    </w:p>
    <w:p w14:paraId="3EB894BA" w14:textId="77777777" w:rsidR="00EA46D0" w:rsidRDefault="00EA46D0" w:rsidP="00EA46D0">
      <w:pPr>
        <w:pStyle w:val="Corpotesto"/>
        <w:spacing w:line="244" w:lineRule="auto"/>
        <w:jc w:val="both"/>
      </w:pPr>
    </w:p>
    <w:p w14:paraId="7F4C2B71" w14:textId="77777777" w:rsidR="00E8363F" w:rsidRDefault="00EA46D0" w:rsidP="00EA46D0">
      <w:pPr>
        <w:pStyle w:val="Corpotesto"/>
        <w:spacing w:line="244" w:lineRule="auto"/>
        <w:jc w:val="both"/>
        <w:rPr>
          <w:spacing w:val="1"/>
        </w:rPr>
      </w:pPr>
      <w:r>
        <w:t>W</w:t>
      </w:r>
      <w:r w:rsidRPr="00D423C7">
        <w:t xml:space="preserve">e propose a </w:t>
      </w:r>
      <w:r w:rsidRPr="007D03FD">
        <w:rPr>
          <w:highlight w:val="yellow"/>
        </w:rPr>
        <w:t>queueing model that provides a</w:t>
      </w:r>
      <w:r w:rsidRPr="007D03FD">
        <w:rPr>
          <w:spacing w:val="1"/>
          <w:highlight w:val="yellow"/>
        </w:rPr>
        <w:t xml:space="preserve"> </w:t>
      </w:r>
      <w:r w:rsidRPr="007D03FD">
        <w:rPr>
          <w:highlight w:val="yellow"/>
        </w:rPr>
        <w:t>representation of the transplant waiting list</w:t>
      </w:r>
      <w:r w:rsidRPr="00D423C7">
        <w:t>. The model assumes that there are</w:t>
      </w:r>
      <w:r w:rsidR="00E8363F">
        <w:t>:</w:t>
      </w:r>
      <w:r w:rsidRPr="00D423C7">
        <w:rPr>
          <w:spacing w:val="1"/>
        </w:rPr>
        <w:t xml:space="preserve"> </w:t>
      </w:r>
    </w:p>
    <w:p w14:paraId="3246CF62" w14:textId="77777777" w:rsidR="00E8363F" w:rsidRDefault="00712D17" w:rsidP="00E8363F">
      <w:pPr>
        <w:pStyle w:val="Corpotesto"/>
        <w:numPr>
          <w:ilvl w:val="0"/>
          <w:numId w:val="11"/>
        </w:numPr>
        <w:spacing w:line="244" w:lineRule="auto"/>
        <w:jc w:val="both"/>
      </w:pPr>
      <w:r w:rsidRPr="007D03FD">
        <w:rPr>
          <w:highlight w:val="yellow"/>
        </w:rPr>
        <w:t>several classes of patients</w:t>
      </w:r>
      <w:r w:rsidRPr="00D423C7">
        <w:t xml:space="preserve"> who queue up for transplantation, </w:t>
      </w:r>
    </w:p>
    <w:p w14:paraId="0A056F37" w14:textId="77777777" w:rsidR="00966AE2" w:rsidRDefault="00712D17" w:rsidP="00E8363F">
      <w:pPr>
        <w:pStyle w:val="Corpotesto"/>
        <w:numPr>
          <w:ilvl w:val="0"/>
          <w:numId w:val="11"/>
        </w:numPr>
        <w:spacing w:line="244" w:lineRule="auto"/>
        <w:jc w:val="both"/>
      </w:pPr>
      <w:r w:rsidRPr="007D03FD">
        <w:rPr>
          <w:highlight w:val="yellow"/>
        </w:rPr>
        <w:t>several classes of</w:t>
      </w:r>
      <w:r w:rsidRPr="007D03FD">
        <w:rPr>
          <w:spacing w:val="1"/>
          <w:highlight w:val="yellow"/>
        </w:rPr>
        <w:t xml:space="preserve"> </w:t>
      </w:r>
      <w:r w:rsidRPr="007D03FD">
        <w:rPr>
          <w:highlight w:val="yellow"/>
        </w:rPr>
        <w:t>organs</w:t>
      </w:r>
      <w:r w:rsidRPr="00D423C7">
        <w:t xml:space="preserve"> which serve the patients</w:t>
      </w:r>
      <w:r w:rsidR="00966AE2">
        <w:t>,</w:t>
      </w:r>
    </w:p>
    <w:p w14:paraId="2556E178" w14:textId="77777777" w:rsidR="00966AE2" w:rsidRDefault="00712D17" w:rsidP="00E8363F">
      <w:pPr>
        <w:pStyle w:val="Corpotesto"/>
        <w:numPr>
          <w:ilvl w:val="0"/>
          <w:numId w:val="11"/>
        </w:numPr>
        <w:spacing w:line="244" w:lineRule="auto"/>
        <w:jc w:val="both"/>
      </w:pPr>
      <w:r w:rsidRPr="007D03FD">
        <w:rPr>
          <w:highlight w:val="yellow"/>
        </w:rPr>
        <w:t>patients renege</w:t>
      </w:r>
      <w:r w:rsidR="00966AE2" w:rsidRPr="007D03FD">
        <w:rPr>
          <w:highlight w:val="yellow"/>
        </w:rPr>
        <w:t xml:space="preserve"> due to death</w:t>
      </w:r>
      <w:r w:rsidR="00966AE2">
        <w:t xml:space="preserve"> </w:t>
      </w:r>
      <w:r w:rsidR="00966AE2" w:rsidRPr="00D423C7">
        <w:t xml:space="preserve">while waiting for a </w:t>
      </w:r>
      <w:r w:rsidR="00966AE2" w:rsidRPr="001304D8">
        <w:t>transplant</w:t>
      </w:r>
      <w:r w:rsidRPr="001304D8">
        <w:t xml:space="preserve">. </w:t>
      </w:r>
    </w:p>
    <w:p w14:paraId="65A5E94C" w14:textId="0FF54B45" w:rsidR="001414D6" w:rsidRDefault="00966AE2" w:rsidP="00966AE2">
      <w:pPr>
        <w:pStyle w:val="Corpotesto"/>
        <w:spacing w:line="244" w:lineRule="auto"/>
        <w:jc w:val="both"/>
      </w:pPr>
      <w:r>
        <w:t>T</w:t>
      </w:r>
      <w:r w:rsidRPr="001304D8">
        <w:t xml:space="preserve">he model takes the form of a </w:t>
      </w:r>
      <w:r w:rsidRPr="007D03FD">
        <w:rPr>
          <w:highlight w:val="yellow"/>
        </w:rPr>
        <w:t>multiclass, multiserver</w:t>
      </w:r>
      <w:r w:rsidRPr="007D03FD">
        <w:rPr>
          <w:spacing w:val="1"/>
          <w:highlight w:val="yellow"/>
        </w:rPr>
        <w:t xml:space="preserve"> </w:t>
      </w:r>
      <w:r w:rsidRPr="007D03FD">
        <w:rPr>
          <w:highlight w:val="yellow"/>
        </w:rPr>
        <w:t>queueing system with reneging</w:t>
      </w:r>
      <w:r w:rsidRPr="001304D8">
        <w:t xml:space="preserve">, and the </w:t>
      </w:r>
      <w:r w:rsidRPr="007D03FD">
        <w:rPr>
          <w:highlight w:val="yellow"/>
        </w:rPr>
        <w:t>allocation policies take the form of scheduling</w:t>
      </w:r>
      <w:r w:rsidRPr="007D03FD">
        <w:rPr>
          <w:spacing w:val="-52"/>
          <w:highlight w:val="yellow"/>
        </w:rPr>
        <w:t xml:space="preserve"> </w:t>
      </w:r>
      <w:r w:rsidRPr="007D03FD">
        <w:rPr>
          <w:highlight w:val="yellow"/>
        </w:rPr>
        <w:t>rules</w:t>
      </w:r>
      <w:r w:rsidRPr="007D03FD">
        <w:rPr>
          <w:spacing w:val="-10"/>
          <w:highlight w:val="yellow"/>
        </w:rPr>
        <w:t xml:space="preserve"> </w:t>
      </w:r>
      <w:r w:rsidRPr="007D03FD">
        <w:rPr>
          <w:highlight w:val="yellow"/>
        </w:rPr>
        <w:t>for</w:t>
      </w:r>
      <w:r w:rsidRPr="007D03FD">
        <w:rPr>
          <w:spacing w:val="-9"/>
          <w:highlight w:val="yellow"/>
        </w:rPr>
        <w:t xml:space="preserve"> </w:t>
      </w:r>
      <w:r w:rsidRPr="007D03FD">
        <w:rPr>
          <w:highlight w:val="yellow"/>
        </w:rPr>
        <w:t>the</w:t>
      </w:r>
      <w:r w:rsidRPr="007D03FD">
        <w:rPr>
          <w:spacing w:val="-10"/>
          <w:highlight w:val="yellow"/>
        </w:rPr>
        <w:t xml:space="preserve"> </w:t>
      </w:r>
      <w:r w:rsidRPr="007D03FD">
        <w:rPr>
          <w:highlight w:val="yellow"/>
        </w:rPr>
        <w:t>servers</w:t>
      </w:r>
      <w:r w:rsidRPr="001304D8">
        <w:t>.</w:t>
      </w:r>
      <w:r w:rsidRPr="001304D8">
        <w:rPr>
          <w:spacing w:val="-6"/>
        </w:rPr>
        <w:t xml:space="preserve"> </w:t>
      </w:r>
      <w:r w:rsidR="0091111D">
        <w:t>F</w:t>
      </w:r>
      <w:r w:rsidRPr="001304D8">
        <w:t>or</w:t>
      </w:r>
      <w:r w:rsidRPr="001304D8">
        <w:rPr>
          <w:spacing w:val="-8"/>
        </w:rPr>
        <w:t xml:space="preserve"> </w:t>
      </w:r>
      <w:r w:rsidRPr="001304D8">
        <w:t>simplicity</w:t>
      </w:r>
      <w:r w:rsidRPr="001304D8">
        <w:rPr>
          <w:spacing w:val="-8"/>
        </w:rPr>
        <w:t xml:space="preserve"> </w:t>
      </w:r>
      <w:r w:rsidRPr="001304D8">
        <w:t>the</w:t>
      </w:r>
      <w:r w:rsidRPr="001304D8">
        <w:rPr>
          <w:spacing w:val="-10"/>
        </w:rPr>
        <w:t xml:space="preserve"> </w:t>
      </w:r>
      <w:r w:rsidRPr="001304D8">
        <w:t>allocation</w:t>
      </w:r>
      <w:r w:rsidRPr="001304D8">
        <w:rPr>
          <w:spacing w:val="-4"/>
        </w:rPr>
        <w:t xml:space="preserve"> </w:t>
      </w:r>
      <w:r w:rsidRPr="001304D8">
        <w:t>policies</w:t>
      </w:r>
      <w:r w:rsidRPr="001304D8">
        <w:rPr>
          <w:spacing w:val="-6"/>
        </w:rPr>
        <w:t xml:space="preserve"> </w:t>
      </w:r>
      <w:r w:rsidRPr="001304D8">
        <w:t>considered</w:t>
      </w:r>
      <w:r w:rsidRPr="001304D8">
        <w:rPr>
          <w:spacing w:val="-6"/>
        </w:rPr>
        <w:t xml:space="preserve"> </w:t>
      </w:r>
      <w:r w:rsidRPr="001304D8">
        <w:t>here</w:t>
      </w:r>
      <w:r w:rsidRPr="00D423C7">
        <w:rPr>
          <w:spacing w:val="1"/>
        </w:rPr>
        <w:t xml:space="preserve"> </w:t>
      </w:r>
      <w:r w:rsidRPr="00D423C7">
        <w:t>are</w:t>
      </w:r>
      <w:r w:rsidRPr="00D423C7">
        <w:rPr>
          <w:spacing w:val="16"/>
        </w:rPr>
        <w:t xml:space="preserve"> </w:t>
      </w:r>
      <w:r w:rsidRPr="00D423C7">
        <w:t>open-loop</w:t>
      </w:r>
      <w:r w:rsidRPr="00D423C7">
        <w:rPr>
          <w:spacing w:val="24"/>
        </w:rPr>
        <w:t xml:space="preserve"> </w:t>
      </w:r>
      <w:r w:rsidRPr="00D423C7">
        <w:t>randomized</w:t>
      </w:r>
      <w:r w:rsidRPr="00D423C7">
        <w:rPr>
          <w:spacing w:val="21"/>
        </w:rPr>
        <w:t xml:space="preserve"> </w:t>
      </w:r>
      <w:r w:rsidRPr="00D423C7">
        <w:t>policies.</w:t>
      </w:r>
      <w:r w:rsidR="00F138DA">
        <w:t xml:space="preserve"> (no </w:t>
      </w:r>
      <w:r w:rsidR="002A436F">
        <w:t>feedback</w:t>
      </w:r>
      <w:r w:rsidR="00F138DA">
        <w:t>)</w:t>
      </w:r>
    </w:p>
    <w:p w14:paraId="30993810" w14:textId="77777777" w:rsidR="001414D6" w:rsidRDefault="001414D6" w:rsidP="001414D6">
      <w:pPr>
        <w:pStyle w:val="Corpotesto"/>
        <w:spacing w:line="247" w:lineRule="auto"/>
        <w:jc w:val="both"/>
      </w:pPr>
    </w:p>
    <w:p w14:paraId="7D9B3409" w14:textId="590A0827" w:rsidR="0091111D" w:rsidRDefault="00712D17" w:rsidP="001414D6">
      <w:pPr>
        <w:pStyle w:val="Corpotesto"/>
        <w:spacing w:line="247" w:lineRule="auto"/>
        <w:jc w:val="both"/>
      </w:pPr>
      <w:r w:rsidRPr="00D423C7">
        <w:t>Our</w:t>
      </w:r>
      <w:r w:rsidRPr="00D423C7">
        <w:rPr>
          <w:spacing w:val="-6"/>
        </w:rPr>
        <w:t xml:space="preserve"> </w:t>
      </w:r>
      <w:r w:rsidRPr="00D423C7">
        <w:t>analysis</w:t>
      </w:r>
      <w:r w:rsidRPr="00D423C7">
        <w:rPr>
          <w:spacing w:val="-2"/>
        </w:rPr>
        <w:t xml:space="preserve"> </w:t>
      </w:r>
      <w:r w:rsidRPr="00D423C7">
        <w:t>focuse</w:t>
      </w:r>
      <w:r w:rsidR="005E62C8">
        <w:t xml:space="preserve">s </w:t>
      </w:r>
      <w:r w:rsidRPr="00D423C7">
        <w:t>on two main objectives</w:t>
      </w:r>
      <w:r w:rsidR="001304D8">
        <w:t xml:space="preserve">: </w:t>
      </w:r>
    </w:p>
    <w:p w14:paraId="1D0F8933" w14:textId="2294AFF3" w:rsidR="00B907C5" w:rsidRPr="002A436F" w:rsidRDefault="00712D17" w:rsidP="002A436F">
      <w:pPr>
        <w:pStyle w:val="Corpotesto"/>
        <w:numPr>
          <w:ilvl w:val="0"/>
          <w:numId w:val="12"/>
        </w:numPr>
        <w:spacing w:line="247" w:lineRule="auto"/>
        <w:jc w:val="both"/>
        <w:rPr>
          <w:spacing w:val="55"/>
        </w:rPr>
      </w:pPr>
      <w:r w:rsidRPr="002A436F">
        <w:rPr>
          <w:highlight w:val="yellow"/>
        </w:rPr>
        <w:t>identify the major causes for the observed</w:t>
      </w:r>
      <w:r w:rsidRPr="002A436F">
        <w:rPr>
          <w:spacing w:val="1"/>
          <w:highlight w:val="yellow"/>
        </w:rPr>
        <w:t xml:space="preserve"> </w:t>
      </w:r>
      <w:r w:rsidRPr="002A436F">
        <w:rPr>
          <w:highlight w:val="yellow"/>
        </w:rPr>
        <w:t>differences in the waiting time between various demographic groups</w:t>
      </w:r>
      <w:r w:rsidR="0091111D">
        <w:t>,</w:t>
      </w:r>
    </w:p>
    <w:p w14:paraId="2A65E54B" w14:textId="77777777" w:rsidR="0057752A" w:rsidRDefault="00712D17" w:rsidP="00F90E03">
      <w:pPr>
        <w:pStyle w:val="Corpotesto"/>
        <w:numPr>
          <w:ilvl w:val="0"/>
          <w:numId w:val="12"/>
        </w:numPr>
        <w:spacing w:line="247" w:lineRule="auto"/>
        <w:jc w:val="both"/>
      </w:pPr>
      <w:r w:rsidRPr="002A436F">
        <w:rPr>
          <w:highlight w:val="yellow"/>
        </w:rPr>
        <w:t>identify</w:t>
      </w:r>
      <w:r w:rsidRPr="002A436F">
        <w:rPr>
          <w:spacing w:val="1"/>
          <w:highlight w:val="yellow"/>
        </w:rPr>
        <w:t xml:space="preserve"> </w:t>
      </w:r>
      <w:r w:rsidRPr="002A436F">
        <w:rPr>
          <w:highlight w:val="yellow"/>
        </w:rPr>
        <w:t>policies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that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can eliminate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such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differences</w:t>
      </w:r>
      <w:r w:rsidRPr="00D423C7">
        <w:t>.</w:t>
      </w:r>
      <w:r w:rsidRPr="00D423C7">
        <w:rPr>
          <w:spacing w:val="55"/>
        </w:rPr>
        <w:t xml:space="preserve"> </w:t>
      </w:r>
    </w:p>
    <w:p w14:paraId="2FE3585B" w14:textId="7841C988" w:rsidR="002A436F" w:rsidRPr="00B907C5" w:rsidRDefault="002A436F" w:rsidP="002A436F">
      <w:pPr>
        <w:pStyle w:val="Corpotesto"/>
        <w:spacing w:line="247" w:lineRule="auto"/>
        <w:jc w:val="both"/>
        <w:rPr>
          <w:spacing w:val="55"/>
        </w:rPr>
      </w:pPr>
      <w:r>
        <w:t xml:space="preserve">For the first, </w:t>
      </w:r>
      <w:r w:rsidRPr="00D423C7">
        <w:t xml:space="preserve">we pursue a queueing-based analysis of our model and </w:t>
      </w:r>
      <w:r w:rsidRPr="00AB795B">
        <w:rPr>
          <w:highlight w:val="yellow"/>
        </w:rPr>
        <w:t>develop</w:t>
      </w:r>
      <w:r w:rsidRPr="00AB795B">
        <w:rPr>
          <w:spacing w:val="1"/>
          <w:highlight w:val="yellow"/>
        </w:rPr>
        <w:t xml:space="preserve"> </w:t>
      </w:r>
      <w:r w:rsidRPr="00AB795B">
        <w:rPr>
          <w:highlight w:val="yellow"/>
        </w:rPr>
        <w:t>closed-form expressions</w:t>
      </w:r>
      <w:r w:rsidRPr="00D423C7">
        <w:t xml:space="preserve"> for three performance outcomes: </w:t>
      </w:r>
    </w:p>
    <w:p w14:paraId="3FC15700" w14:textId="77777777" w:rsidR="002A436F" w:rsidRDefault="002A436F" w:rsidP="00AB795B">
      <w:pPr>
        <w:pStyle w:val="Corpotesto"/>
        <w:numPr>
          <w:ilvl w:val="0"/>
          <w:numId w:val="12"/>
        </w:numPr>
        <w:spacing w:line="247" w:lineRule="auto"/>
        <w:jc w:val="both"/>
      </w:pPr>
      <w:r w:rsidRPr="00AB795B">
        <w:rPr>
          <w:highlight w:val="yellow"/>
        </w:rPr>
        <w:t>average waiting time</w:t>
      </w:r>
      <w:r w:rsidRPr="00D423C7">
        <w:t xml:space="preserve">, </w:t>
      </w:r>
    </w:p>
    <w:p w14:paraId="773380D3" w14:textId="4778D1E4" w:rsidR="002A436F" w:rsidRDefault="002A436F" w:rsidP="00AB795B">
      <w:pPr>
        <w:pStyle w:val="Corpotesto"/>
        <w:numPr>
          <w:ilvl w:val="0"/>
          <w:numId w:val="12"/>
        </w:numPr>
        <w:spacing w:line="247" w:lineRule="auto"/>
        <w:jc w:val="both"/>
      </w:pPr>
      <w:r w:rsidRPr="00AB795B">
        <w:rPr>
          <w:highlight w:val="yellow"/>
        </w:rPr>
        <w:t>average waiting time for patients who receive transplantation</w:t>
      </w:r>
      <w:r w:rsidR="00AB795B">
        <w:t>,</w:t>
      </w:r>
    </w:p>
    <w:p w14:paraId="0DE21917" w14:textId="77777777" w:rsidR="002A436F" w:rsidRDefault="002A436F" w:rsidP="00AB795B">
      <w:pPr>
        <w:pStyle w:val="Corpotesto"/>
        <w:numPr>
          <w:ilvl w:val="0"/>
          <w:numId w:val="12"/>
        </w:numPr>
        <w:spacing w:line="247" w:lineRule="auto"/>
        <w:jc w:val="both"/>
      </w:pPr>
      <w:r w:rsidRPr="00AB795B">
        <w:rPr>
          <w:highlight w:val="yellow"/>
        </w:rPr>
        <w:t>fraction of patients who</w:t>
      </w:r>
      <w:r w:rsidRPr="00AB795B">
        <w:rPr>
          <w:spacing w:val="1"/>
          <w:highlight w:val="yellow"/>
        </w:rPr>
        <w:t xml:space="preserve"> </w:t>
      </w:r>
      <w:r w:rsidRPr="00AB795B">
        <w:rPr>
          <w:highlight w:val="yellow"/>
        </w:rPr>
        <w:t>receive transplantation</w:t>
      </w:r>
      <w:r w:rsidRPr="00D423C7">
        <w:t xml:space="preserve">. </w:t>
      </w:r>
    </w:p>
    <w:p w14:paraId="4500199C" w14:textId="78F5EF6C" w:rsidR="002A436F" w:rsidRDefault="002A436F" w:rsidP="00AB795B">
      <w:pPr>
        <w:pStyle w:val="Corpotesto"/>
        <w:spacing w:line="247" w:lineRule="auto"/>
        <w:jc w:val="both"/>
      </w:pPr>
      <w:r w:rsidRPr="00D423C7">
        <w:t xml:space="preserve">These expressions identify </w:t>
      </w:r>
      <w:r w:rsidRPr="00AB795B">
        <w:rPr>
          <w:highlight w:val="yellow"/>
        </w:rPr>
        <w:t>the main factors that can generate</w:t>
      </w:r>
      <w:r w:rsidRPr="00AB795B">
        <w:rPr>
          <w:spacing w:val="1"/>
          <w:highlight w:val="yellow"/>
        </w:rPr>
        <w:t xml:space="preserve"> </w:t>
      </w:r>
      <w:r w:rsidRPr="00AB795B">
        <w:rPr>
          <w:highlight w:val="yellow"/>
        </w:rPr>
        <w:t>differences in the mean waiting times between various patient classes</w:t>
      </w:r>
      <w:r w:rsidRPr="00D423C7">
        <w:t>.</w:t>
      </w:r>
    </w:p>
    <w:p w14:paraId="256592A0" w14:textId="1A85F964" w:rsidR="002A436F" w:rsidRDefault="002A436F" w:rsidP="002A436F">
      <w:pPr>
        <w:pStyle w:val="Corpotesto"/>
        <w:spacing w:line="247" w:lineRule="auto"/>
        <w:jc w:val="both"/>
      </w:pPr>
      <w:r>
        <w:t xml:space="preserve">For the second, </w:t>
      </w:r>
      <w:r w:rsidRPr="00D423C7">
        <w:t xml:space="preserve">we analyze the closed-form expressions to </w:t>
      </w:r>
      <w:r w:rsidRPr="00E90C8F">
        <w:rPr>
          <w:highlight w:val="yellow"/>
        </w:rPr>
        <w:t>identify simple randomized policies that eliminate between-class differences</w:t>
      </w:r>
      <w:r w:rsidRPr="00D423C7">
        <w:t xml:space="preserve"> in the waiting times and analyze</w:t>
      </w:r>
      <w:r w:rsidRPr="0057752A">
        <w:rPr>
          <w:spacing w:val="1"/>
        </w:rPr>
        <w:t xml:space="preserve"> </w:t>
      </w:r>
      <w:r w:rsidRPr="00D423C7">
        <w:t>the</w:t>
      </w:r>
      <w:r w:rsidRPr="0057752A">
        <w:rPr>
          <w:spacing w:val="16"/>
        </w:rPr>
        <w:t xml:space="preserve"> </w:t>
      </w:r>
      <w:r w:rsidRPr="00D423C7">
        <w:t>impact</w:t>
      </w:r>
      <w:r w:rsidRPr="0057752A">
        <w:rPr>
          <w:spacing w:val="18"/>
        </w:rPr>
        <w:t xml:space="preserve"> </w:t>
      </w:r>
      <w:r w:rsidRPr="00D423C7">
        <w:t>of</w:t>
      </w:r>
      <w:r w:rsidRPr="0057752A">
        <w:rPr>
          <w:spacing w:val="16"/>
        </w:rPr>
        <w:t xml:space="preserve"> </w:t>
      </w:r>
      <w:r w:rsidRPr="00D423C7">
        <w:t>such</w:t>
      </w:r>
      <w:r w:rsidRPr="0057752A">
        <w:rPr>
          <w:spacing w:val="18"/>
        </w:rPr>
        <w:t xml:space="preserve"> </w:t>
      </w:r>
      <w:r w:rsidRPr="00D423C7">
        <w:t>policies</w:t>
      </w:r>
      <w:r w:rsidRPr="0057752A">
        <w:rPr>
          <w:spacing w:val="22"/>
        </w:rPr>
        <w:t xml:space="preserve"> </w:t>
      </w:r>
      <w:r w:rsidRPr="00D423C7">
        <w:t>on</w:t>
      </w:r>
      <w:r w:rsidRPr="0057752A">
        <w:rPr>
          <w:spacing w:val="15"/>
        </w:rPr>
        <w:t xml:space="preserve"> </w:t>
      </w:r>
      <w:r w:rsidRPr="00D423C7">
        <w:t>the</w:t>
      </w:r>
      <w:r w:rsidRPr="0057752A">
        <w:rPr>
          <w:spacing w:val="18"/>
        </w:rPr>
        <w:t xml:space="preserve"> </w:t>
      </w:r>
      <w:r w:rsidRPr="00D423C7">
        <w:t>other</w:t>
      </w:r>
      <w:r w:rsidRPr="0057752A">
        <w:rPr>
          <w:spacing w:val="18"/>
        </w:rPr>
        <w:t xml:space="preserve"> </w:t>
      </w:r>
      <w:r w:rsidRPr="00D423C7">
        <w:t>two</w:t>
      </w:r>
      <w:r w:rsidRPr="0057752A">
        <w:rPr>
          <w:spacing w:val="13"/>
        </w:rPr>
        <w:t xml:space="preserve"> </w:t>
      </w:r>
      <w:r w:rsidRPr="00D423C7">
        <w:t>outcomes.</w:t>
      </w:r>
    </w:p>
    <w:p w14:paraId="56685DE0" w14:textId="121C3F0F" w:rsidR="00EB1091" w:rsidRPr="00053E7D" w:rsidRDefault="00712D17" w:rsidP="00053E7D">
      <w:pPr>
        <w:pStyle w:val="Titolo1"/>
        <w:tabs>
          <w:tab w:val="left" w:pos="594"/>
          <w:tab w:val="left" w:pos="595"/>
        </w:tabs>
      </w:pPr>
      <w:r w:rsidRPr="00D423C7">
        <w:t>A</w:t>
      </w:r>
      <w:r w:rsidRPr="00D423C7">
        <w:rPr>
          <w:spacing w:val="5"/>
        </w:rPr>
        <w:t xml:space="preserve"> </w:t>
      </w:r>
      <w:r w:rsidRPr="00D423C7">
        <w:t>multiclass</w:t>
      </w:r>
      <w:r w:rsidRPr="00D423C7">
        <w:rPr>
          <w:spacing w:val="13"/>
        </w:rPr>
        <w:t xml:space="preserve"> </w:t>
      </w:r>
      <w:r w:rsidRPr="00D423C7">
        <w:t>queueing</w:t>
      </w:r>
      <w:r w:rsidRPr="00D423C7">
        <w:rPr>
          <w:spacing w:val="6"/>
        </w:rPr>
        <w:t xml:space="preserve"> </w:t>
      </w:r>
      <w:r w:rsidRPr="00D423C7">
        <w:t>model</w:t>
      </w:r>
      <w:r w:rsidRPr="00D423C7">
        <w:rPr>
          <w:spacing w:val="8"/>
        </w:rPr>
        <w:t xml:space="preserve"> </w:t>
      </w:r>
      <w:r w:rsidRPr="00D423C7">
        <w:t>with</w:t>
      </w:r>
      <w:r w:rsidRPr="00D423C7">
        <w:rPr>
          <w:spacing w:val="8"/>
        </w:rPr>
        <w:t xml:space="preserve"> </w:t>
      </w:r>
      <w:r w:rsidRPr="00D423C7">
        <w:t>reneging</w:t>
      </w:r>
    </w:p>
    <w:p w14:paraId="19C7D4AB" w14:textId="77777777" w:rsidR="004D78B1" w:rsidRPr="00F5502A" w:rsidRDefault="00712D17" w:rsidP="00F819D6">
      <w:pPr>
        <w:pStyle w:val="Corpotesto"/>
        <w:spacing w:line="242" w:lineRule="auto"/>
        <w:jc w:val="both"/>
      </w:pPr>
      <w:r w:rsidRPr="00F5502A">
        <w:t>The</w:t>
      </w:r>
      <w:r w:rsidRPr="00F5502A">
        <w:rPr>
          <w:spacing w:val="-10"/>
        </w:rPr>
        <w:t xml:space="preserve"> </w:t>
      </w:r>
      <w:r w:rsidRPr="00F5502A">
        <w:t>model</w:t>
      </w:r>
      <w:r w:rsidRPr="00F5502A">
        <w:rPr>
          <w:spacing w:val="-7"/>
        </w:rPr>
        <w:t xml:space="preserve"> </w:t>
      </w:r>
      <w:r w:rsidRPr="00F5502A">
        <w:t>assumes</w:t>
      </w:r>
      <w:r w:rsidRPr="00F5502A">
        <w:rPr>
          <w:spacing w:val="-7"/>
        </w:rPr>
        <w:t xml:space="preserve"> </w:t>
      </w:r>
      <w:r w:rsidRPr="00F5502A">
        <w:t>that</w:t>
      </w:r>
      <w:r w:rsidRPr="00F5502A">
        <w:rPr>
          <w:spacing w:val="-8"/>
        </w:rPr>
        <w:t xml:space="preserve"> </w:t>
      </w:r>
      <w:r w:rsidRPr="00F5502A">
        <w:t>there</w:t>
      </w:r>
      <w:r w:rsidRPr="00F5502A">
        <w:rPr>
          <w:spacing w:val="-7"/>
        </w:rPr>
        <w:t xml:space="preserve"> </w:t>
      </w:r>
      <w:r w:rsidRPr="00F5502A">
        <w:t>are</w:t>
      </w:r>
      <w:r w:rsidR="004D78B1" w:rsidRPr="00F5502A">
        <w:t>:</w:t>
      </w:r>
    </w:p>
    <w:p w14:paraId="0C6FC2D5" w14:textId="259F301F" w:rsidR="004D78B1" w:rsidRPr="00F5502A" w:rsidRDefault="00143B75" w:rsidP="004D78B1">
      <w:pPr>
        <w:pStyle w:val="Corpotesto"/>
        <w:numPr>
          <w:ilvl w:val="0"/>
          <w:numId w:val="13"/>
        </w:numPr>
        <w:spacing w:line="242" w:lineRule="auto"/>
        <w:jc w:val="both"/>
        <w:rPr>
          <w:spacing w:val="-2"/>
          <w:w w:val="105"/>
        </w:rPr>
      </w:pPr>
      <w:r w:rsidRPr="00383B3B">
        <w:rPr>
          <w:i/>
          <w:iCs/>
          <w:spacing w:val="-7"/>
          <w:highlight w:val="yellow"/>
        </w:rPr>
        <w:t xml:space="preserve">K </w:t>
      </w:r>
      <w:r w:rsidRPr="00383B3B">
        <w:rPr>
          <w:highlight w:val="yellow"/>
        </w:rPr>
        <w:t>classes</w:t>
      </w:r>
      <w:r w:rsidRPr="00383B3B">
        <w:rPr>
          <w:spacing w:val="-6"/>
          <w:highlight w:val="yellow"/>
        </w:rPr>
        <w:t xml:space="preserve"> </w:t>
      </w:r>
      <w:r w:rsidRPr="00383B3B">
        <w:rPr>
          <w:highlight w:val="yellow"/>
        </w:rPr>
        <w:t>of</w:t>
      </w:r>
      <w:r w:rsidRPr="00383B3B">
        <w:rPr>
          <w:spacing w:val="-8"/>
          <w:highlight w:val="yellow"/>
        </w:rPr>
        <w:t xml:space="preserve"> </w:t>
      </w:r>
      <w:r w:rsidRPr="00383B3B">
        <w:rPr>
          <w:highlight w:val="yellow"/>
        </w:rPr>
        <w:t>transplant</w:t>
      </w:r>
      <w:r w:rsidRPr="00383B3B">
        <w:rPr>
          <w:spacing w:val="-3"/>
          <w:highlight w:val="yellow"/>
        </w:rPr>
        <w:t xml:space="preserve"> </w:t>
      </w:r>
      <w:r w:rsidRPr="00383B3B">
        <w:rPr>
          <w:highlight w:val="yellow"/>
        </w:rPr>
        <w:t>candidates</w:t>
      </w:r>
      <w:r w:rsidRPr="00F5502A">
        <w:rPr>
          <w:spacing w:val="-3"/>
        </w:rPr>
        <w:t xml:space="preserve"> </w:t>
      </w:r>
      <w:r w:rsidRPr="00F5502A">
        <w:t>who</w:t>
      </w:r>
      <w:r w:rsidRPr="00F5502A">
        <w:rPr>
          <w:spacing w:val="-10"/>
        </w:rPr>
        <w:t xml:space="preserve"> </w:t>
      </w:r>
      <w:r w:rsidRPr="00F5502A">
        <w:t>arrive</w:t>
      </w:r>
      <w:r w:rsidRPr="00F5502A">
        <w:rPr>
          <w:spacing w:val="-5"/>
        </w:rPr>
        <w:t xml:space="preserve"> </w:t>
      </w:r>
      <w:r w:rsidRPr="00F5502A">
        <w:t xml:space="preserve">according to </w:t>
      </w:r>
      <w:r w:rsidRPr="00383B3B">
        <w:rPr>
          <w:highlight w:val="yellow"/>
        </w:rPr>
        <w:t>independent Poisson</w:t>
      </w:r>
      <w:r w:rsidRPr="00F5502A">
        <w:t xml:space="preserve"> processes with rate</w:t>
      </w:r>
      <w:r w:rsidRPr="00F5502A">
        <w:rPr>
          <w:spacing w:val="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bSup>
      </m:oMath>
      <w:r w:rsidR="004B1F71" w:rsidRPr="00F5502A">
        <w:rPr>
          <w:spacing w:val="1"/>
        </w:rPr>
        <w:t>;</w:t>
      </w:r>
    </w:p>
    <w:p w14:paraId="6CD05391" w14:textId="4979D04A" w:rsidR="004D78B1" w:rsidRPr="00F5502A" w:rsidRDefault="004D78B1" w:rsidP="004D78B1">
      <w:pPr>
        <w:pStyle w:val="Corpotesto"/>
        <w:numPr>
          <w:ilvl w:val="0"/>
          <w:numId w:val="13"/>
        </w:numPr>
        <w:spacing w:line="242" w:lineRule="auto"/>
        <w:jc w:val="both"/>
        <w:rPr>
          <w:spacing w:val="-2"/>
          <w:w w:val="105"/>
        </w:rPr>
      </w:pPr>
      <w:r w:rsidRPr="00220094">
        <w:rPr>
          <w:i/>
          <w:iCs/>
          <w:highlight w:val="yellow"/>
        </w:rPr>
        <w:t xml:space="preserve">J </w:t>
      </w:r>
      <w:r w:rsidRPr="00220094">
        <w:rPr>
          <w:highlight w:val="yellow"/>
        </w:rPr>
        <w:t>classes of or</w:t>
      </w:r>
      <w:r w:rsidRPr="00220094">
        <w:rPr>
          <w:spacing w:val="-2"/>
          <w:w w:val="99"/>
          <w:highlight w:val="yellow"/>
        </w:rPr>
        <w:t>gan</w:t>
      </w:r>
      <w:r w:rsidR="00F5502A" w:rsidRPr="00220094">
        <w:rPr>
          <w:w w:val="99"/>
          <w:highlight w:val="yellow"/>
        </w:rPr>
        <w:t>s</w:t>
      </w:r>
      <w:r w:rsidR="00F5502A">
        <w:rPr>
          <w:w w:val="99"/>
        </w:rPr>
        <w:t xml:space="preserve"> </w:t>
      </w:r>
      <w:r w:rsidRPr="00F5502A">
        <w:rPr>
          <w:spacing w:val="-2"/>
          <w:w w:val="99"/>
        </w:rPr>
        <w:t>tha</w:t>
      </w:r>
      <w:r w:rsidRPr="00F5502A">
        <w:rPr>
          <w:w w:val="99"/>
        </w:rPr>
        <w:t>t</w:t>
      </w:r>
      <w:r w:rsidRPr="00F5502A">
        <w:rPr>
          <w:spacing w:val="-4"/>
        </w:rPr>
        <w:t xml:space="preserve"> </w:t>
      </w:r>
      <w:r w:rsidRPr="00F5502A">
        <w:rPr>
          <w:spacing w:val="-2"/>
          <w:w w:val="99"/>
        </w:rPr>
        <w:t>arriv</w:t>
      </w:r>
      <w:r w:rsidRPr="00F5502A">
        <w:rPr>
          <w:w w:val="99"/>
        </w:rPr>
        <w:t>e</w:t>
      </w:r>
      <w:r w:rsidRPr="00F5502A">
        <w:rPr>
          <w:spacing w:val="-2"/>
        </w:rPr>
        <w:t xml:space="preserve"> </w:t>
      </w:r>
      <w:r w:rsidRPr="00F5502A">
        <w:rPr>
          <w:spacing w:val="-2"/>
          <w:w w:val="99"/>
        </w:rPr>
        <w:t>accordin</w:t>
      </w:r>
      <w:r w:rsidRPr="00F5502A">
        <w:rPr>
          <w:w w:val="99"/>
        </w:rPr>
        <w:t>g</w:t>
      </w:r>
      <w:r w:rsidRPr="00F5502A">
        <w:rPr>
          <w:spacing w:val="1"/>
        </w:rPr>
        <w:t xml:space="preserve"> </w:t>
      </w:r>
      <w:r w:rsidRPr="00F5502A">
        <w:rPr>
          <w:spacing w:val="-1"/>
          <w:w w:val="99"/>
        </w:rPr>
        <w:t>t</w:t>
      </w:r>
      <w:r w:rsidRPr="00F5502A">
        <w:rPr>
          <w:w w:val="99"/>
        </w:rPr>
        <w:t>o</w:t>
      </w:r>
      <w:r w:rsidRPr="00F5502A">
        <w:rPr>
          <w:spacing w:val="-4"/>
        </w:rPr>
        <w:t xml:space="preserve"> </w:t>
      </w:r>
      <w:r w:rsidRPr="00220094">
        <w:rPr>
          <w:spacing w:val="-1"/>
          <w:w w:val="99"/>
          <w:highlight w:val="yellow"/>
        </w:rPr>
        <w:t>i</w:t>
      </w:r>
      <w:r w:rsidRPr="00220094">
        <w:rPr>
          <w:spacing w:val="-2"/>
          <w:w w:val="99"/>
          <w:highlight w:val="yellow"/>
        </w:rPr>
        <w:t>ndependen</w:t>
      </w:r>
      <w:r w:rsidRPr="00220094">
        <w:rPr>
          <w:w w:val="99"/>
          <w:highlight w:val="yellow"/>
        </w:rPr>
        <w:t>t</w:t>
      </w:r>
      <w:r w:rsidRPr="00220094">
        <w:rPr>
          <w:spacing w:val="4"/>
          <w:highlight w:val="yellow"/>
        </w:rPr>
        <w:t xml:space="preserve"> </w:t>
      </w:r>
      <w:r w:rsidRPr="00220094">
        <w:rPr>
          <w:w w:val="99"/>
          <w:highlight w:val="yellow"/>
        </w:rPr>
        <w:t>P</w:t>
      </w:r>
      <w:r w:rsidRPr="00220094">
        <w:rPr>
          <w:spacing w:val="-2"/>
          <w:w w:val="99"/>
          <w:highlight w:val="yellow"/>
        </w:rPr>
        <w:t>oisso</w:t>
      </w:r>
      <w:r w:rsidRPr="00220094">
        <w:rPr>
          <w:w w:val="99"/>
          <w:highlight w:val="yellow"/>
        </w:rPr>
        <w:t>n</w:t>
      </w:r>
      <w:r w:rsidRPr="00F5502A">
        <w:rPr>
          <w:spacing w:val="-2"/>
        </w:rPr>
        <w:t xml:space="preserve"> </w:t>
      </w:r>
      <w:r w:rsidRPr="00F5502A">
        <w:rPr>
          <w:spacing w:val="-2"/>
          <w:w w:val="99"/>
        </w:rPr>
        <w:t>processe</w:t>
      </w:r>
      <w:r w:rsidRPr="00F5502A">
        <w:rPr>
          <w:w w:val="99"/>
        </w:rPr>
        <w:t>s</w:t>
      </w:r>
      <w:r w:rsidRPr="00F5502A">
        <w:rPr>
          <w:spacing w:val="1"/>
        </w:rPr>
        <w:t xml:space="preserve"> </w:t>
      </w:r>
      <w:r w:rsidRPr="00F5502A">
        <w:rPr>
          <w:w w:val="99"/>
        </w:rPr>
        <w:t>w</w:t>
      </w:r>
      <w:r w:rsidRPr="00F5502A">
        <w:rPr>
          <w:spacing w:val="-2"/>
          <w:w w:val="99"/>
        </w:rPr>
        <w:t>it</w:t>
      </w:r>
      <w:r w:rsidRPr="00F5502A">
        <w:rPr>
          <w:w w:val="99"/>
        </w:rPr>
        <w:t>h</w:t>
      </w:r>
      <w:r w:rsidRPr="00F5502A">
        <w:rPr>
          <w:spacing w:val="-4"/>
        </w:rPr>
        <w:t xml:space="preserve"> </w:t>
      </w:r>
      <w:r w:rsidRPr="00F5502A">
        <w:rPr>
          <w:spacing w:val="-2"/>
          <w:w w:val="99"/>
        </w:rPr>
        <w:t>rat</w:t>
      </w:r>
      <w:r w:rsidRPr="00F5502A">
        <w:rPr>
          <w:w w:val="99"/>
        </w:rPr>
        <w:t>e</w:t>
      </w:r>
      <w:r w:rsidRPr="00F5502A">
        <w:rPr>
          <w:spacing w:val="-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pacing w:val="1"/>
                <w:highlight w:val="yellow"/>
              </w:rPr>
              <m:t>j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</m:oMath>
      <w:r w:rsidR="004B1F71" w:rsidRPr="00F5502A">
        <w:rPr>
          <w:spacing w:val="1"/>
        </w:rPr>
        <w:t>;</w:t>
      </w:r>
    </w:p>
    <w:p w14:paraId="43E2B8E4" w14:textId="43B6FABC" w:rsidR="00D330E6" w:rsidRPr="00F5502A" w:rsidRDefault="004D78B1" w:rsidP="004D78B1">
      <w:pPr>
        <w:pStyle w:val="Corpotesto"/>
        <w:spacing w:line="242" w:lineRule="auto"/>
        <w:jc w:val="both"/>
        <w:rPr>
          <w:spacing w:val="-2"/>
          <w:w w:val="105"/>
        </w:rPr>
      </w:pPr>
      <w:r w:rsidRPr="00F5502A">
        <w:t>The</w:t>
      </w:r>
      <w:r w:rsidRPr="00F5502A">
        <w:rPr>
          <w:spacing w:val="10"/>
        </w:rPr>
        <w:t xml:space="preserve"> </w:t>
      </w:r>
      <w:r w:rsidRPr="00F5502A">
        <w:t>class</w:t>
      </w:r>
      <w:r w:rsidRPr="00F5502A">
        <w:rPr>
          <w:spacing w:val="10"/>
        </w:rPr>
        <w:t xml:space="preserve"> </w:t>
      </w:r>
      <w:r w:rsidRPr="00F5502A">
        <w:t>definitions</w:t>
      </w:r>
      <w:r w:rsidRPr="00F5502A">
        <w:rPr>
          <w:spacing w:val="15"/>
        </w:rPr>
        <w:t xml:space="preserve"> </w:t>
      </w:r>
      <w:r w:rsidRPr="00F5502A">
        <w:t>are</w:t>
      </w:r>
      <w:r w:rsidRPr="00F5502A">
        <w:rPr>
          <w:spacing w:val="10"/>
        </w:rPr>
        <w:t xml:space="preserve"> </w:t>
      </w:r>
      <w:r w:rsidRPr="00F5502A">
        <w:t>based</w:t>
      </w:r>
      <w:r w:rsidRPr="00F5502A">
        <w:rPr>
          <w:spacing w:val="10"/>
        </w:rPr>
        <w:t xml:space="preserve"> </w:t>
      </w:r>
      <w:r w:rsidRPr="00F5502A">
        <w:t>on</w:t>
      </w:r>
      <w:r w:rsidRPr="00F5502A">
        <w:rPr>
          <w:spacing w:val="11"/>
        </w:rPr>
        <w:t xml:space="preserve"> </w:t>
      </w:r>
      <w:r w:rsidRPr="00F5502A">
        <w:t>the</w:t>
      </w:r>
      <w:r w:rsidRPr="00F5502A">
        <w:rPr>
          <w:spacing w:val="10"/>
        </w:rPr>
        <w:t xml:space="preserve"> </w:t>
      </w:r>
      <w:r w:rsidRPr="00F5502A">
        <w:t>demographic,</w:t>
      </w:r>
      <w:r w:rsidRPr="00F5502A">
        <w:rPr>
          <w:spacing w:val="15"/>
        </w:rPr>
        <w:t xml:space="preserve"> </w:t>
      </w:r>
      <w:r w:rsidRPr="00F5502A">
        <w:t>immunological</w:t>
      </w:r>
      <w:r w:rsidRPr="00F5502A">
        <w:rPr>
          <w:spacing w:val="15"/>
        </w:rPr>
        <w:t xml:space="preserve"> </w:t>
      </w:r>
      <w:r w:rsidRPr="00F5502A">
        <w:t>and</w:t>
      </w:r>
      <w:r w:rsidRPr="00F5502A">
        <w:rPr>
          <w:spacing w:val="10"/>
        </w:rPr>
        <w:t xml:space="preserve"> </w:t>
      </w:r>
      <w:r w:rsidRPr="00F5502A">
        <w:t>physiological</w:t>
      </w:r>
      <w:r w:rsidR="00EB1091" w:rsidRPr="00F5502A">
        <w:t xml:space="preserve"> </w:t>
      </w:r>
      <w:r w:rsidRPr="00F5502A">
        <w:rPr>
          <w:spacing w:val="-2"/>
          <w:w w:val="105"/>
        </w:rPr>
        <w:t xml:space="preserve">characteristics of the patients and donors. </w:t>
      </w:r>
    </w:p>
    <w:p w14:paraId="6C87FF79" w14:textId="77777777" w:rsidR="00D330E6" w:rsidRDefault="00D330E6" w:rsidP="00F819D6">
      <w:pPr>
        <w:pStyle w:val="Corpotesto"/>
        <w:spacing w:line="242" w:lineRule="auto"/>
        <w:jc w:val="both"/>
        <w:rPr>
          <w:spacing w:val="-2"/>
          <w:w w:val="105"/>
        </w:rPr>
      </w:pPr>
    </w:p>
    <w:p w14:paraId="54BA49A9" w14:textId="751474C8" w:rsidR="00F819D6" w:rsidRDefault="001E6B44" w:rsidP="00F819D6">
      <w:pPr>
        <w:pStyle w:val="Corpotesto"/>
        <w:spacing w:line="242" w:lineRule="auto"/>
        <w:jc w:val="both"/>
      </w:pPr>
      <w:r>
        <w:rPr>
          <w:spacing w:val="-2"/>
          <w:w w:val="105"/>
        </w:rPr>
        <w:t>P</w:t>
      </w:r>
      <w:r w:rsidR="00712D17" w:rsidRPr="00D423C7">
        <w:rPr>
          <w:w w:val="105"/>
        </w:rPr>
        <w:t>atients of each</w:t>
      </w:r>
      <w:r w:rsidR="00712D17" w:rsidRPr="00D423C7">
        <w:rPr>
          <w:spacing w:val="1"/>
          <w:w w:val="105"/>
        </w:rPr>
        <w:t xml:space="preserve"> </w:t>
      </w:r>
      <w:r w:rsidR="00712D17" w:rsidRPr="00D423C7">
        <w:t>class</w:t>
      </w:r>
      <w:r w:rsidR="00D7199D">
        <w:t xml:space="preserve"> </w:t>
      </w:r>
      <w:r w:rsidR="00712D17" w:rsidRPr="001E6B44">
        <w:rPr>
          <w:highlight w:val="yellow"/>
        </w:rPr>
        <w:t>renege from the system due to death</w:t>
      </w:r>
      <w:r w:rsidR="00712D17" w:rsidRPr="00D423C7">
        <w:t xml:space="preserve"> after an </w:t>
      </w:r>
      <w:r w:rsidR="00712D17" w:rsidRPr="001E6B44">
        <w:rPr>
          <w:highlight w:val="yellow"/>
        </w:rPr>
        <w:t>exponentially dis</w:t>
      </w:r>
      <w:r w:rsidR="00712D17" w:rsidRPr="001E6B44">
        <w:rPr>
          <w:w w:val="105"/>
          <w:highlight w:val="yellow"/>
        </w:rPr>
        <w:t>tributed</w:t>
      </w:r>
      <w:r w:rsidR="00712D17" w:rsidRPr="00D423C7">
        <w:rPr>
          <w:spacing w:val="-5"/>
          <w:w w:val="105"/>
        </w:rPr>
        <w:t xml:space="preserve"> </w:t>
      </w:r>
      <w:r w:rsidR="00712D17" w:rsidRPr="00D423C7">
        <w:rPr>
          <w:w w:val="105"/>
        </w:rPr>
        <w:t>amount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of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w w:val="105"/>
        </w:rPr>
        <w:t>time</w:t>
      </w:r>
      <w:r w:rsidR="00712D17" w:rsidRPr="00D423C7">
        <w:rPr>
          <w:spacing w:val="-9"/>
          <w:w w:val="105"/>
        </w:rPr>
        <w:t xml:space="preserve"> </w:t>
      </w:r>
      <w:r w:rsidR="00712D17" w:rsidRPr="00D423C7">
        <w:rPr>
          <w:w w:val="105"/>
        </w:rPr>
        <w:t>with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w w:val="105"/>
        </w:rPr>
        <w:t>rate</w:t>
      </w:r>
      <w:r w:rsidR="005B3A42"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w w:val="105"/>
                <w:highlight w:val="yellow"/>
              </w:rPr>
              <m:t>k</m:t>
            </m:r>
          </m:sub>
        </m:sSub>
      </m:oMath>
      <w:r w:rsidR="00712D17" w:rsidRPr="00D7199D">
        <w:rPr>
          <w:i/>
          <w:w w:val="105"/>
        </w:rPr>
        <w:t>.</w:t>
      </w:r>
      <w:r w:rsidR="00712D17" w:rsidRPr="00D423C7">
        <w:rPr>
          <w:spacing w:val="7"/>
          <w:w w:val="105"/>
        </w:rPr>
        <w:t xml:space="preserve"> </w:t>
      </w:r>
      <w:r w:rsidR="00712D17" w:rsidRPr="00D423C7">
        <w:rPr>
          <w:w w:val="105"/>
        </w:rPr>
        <w:t>The</w:t>
      </w:r>
      <w:r w:rsidR="00712D17" w:rsidRPr="00D423C7">
        <w:rPr>
          <w:spacing w:val="-9"/>
          <w:w w:val="105"/>
        </w:rPr>
        <w:t xml:space="preserve"> </w:t>
      </w:r>
      <w:r w:rsidR="00712D17" w:rsidRPr="001E6B44">
        <w:rPr>
          <w:w w:val="105"/>
          <w:highlight w:val="yellow"/>
        </w:rPr>
        <w:t>allocation</w:t>
      </w:r>
      <w:r w:rsidR="00712D17" w:rsidRPr="001E6B44">
        <w:rPr>
          <w:spacing w:val="-5"/>
          <w:w w:val="105"/>
          <w:highlight w:val="yellow"/>
        </w:rPr>
        <w:t xml:space="preserve"> </w:t>
      </w:r>
      <w:r w:rsidR="00712D17" w:rsidRPr="001E6B44">
        <w:rPr>
          <w:w w:val="105"/>
          <w:highlight w:val="yellow"/>
        </w:rPr>
        <w:t>policy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takes</w:t>
      </w:r>
      <w:r w:rsidR="00712D17" w:rsidRPr="00D423C7">
        <w:rPr>
          <w:spacing w:val="-6"/>
          <w:w w:val="105"/>
        </w:rPr>
        <w:t xml:space="preserve"> </w:t>
      </w:r>
      <w:r w:rsidR="00712D17" w:rsidRPr="00D423C7">
        <w:rPr>
          <w:w w:val="105"/>
        </w:rPr>
        <w:t>the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w w:val="105"/>
        </w:rPr>
        <w:t>form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of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a</w:t>
      </w:r>
      <w:r w:rsidR="00712D17" w:rsidRPr="00D423C7">
        <w:rPr>
          <w:spacing w:val="-12"/>
          <w:w w:val="105"/>
        </w:rPr>
        <w:t xml:space="preserve"> </w:t>
      </w:r>
      <w:r w:rsidR="00712D17" w:rsidRPr="001E6B44">
        <w:rPr>
          <w:w w:val="105"/>
          <w:highlight w:val="yellow"/>
        </w:rPr>
        <w:t>static</w:t>
      </w:r>
      <w:r w:rsidR="00712D17" w:rsidRPr="001E6B44">
        <w:rPr>
          <w:spacing w:val="-55"/>
          <w:w w:val="105"/>
          <w:highlight w:val="yellow"/>
        </w:rPr>
        <w:t xml:space="preserve"> </w:t>
      </w:r>
      <w:r w:rsidR="00712D17" w:rsidRPr="001E6B44">
        <w:rPr>
          <w:w w:val="105"/>
          <w:highlight w:val="yellow"/>
        </w:rPr>
        <w:t>randomized policy</w:t>
      </w:r>
      <w:r w:rsidR="00712D17" w:rsidRPr="00D423C7">
        <w:rPr>
          <w:w w:val="105"/>
        </w:rPr>
        <w:t xml:space="preserve">. In particular,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jk</m:t>
            </m:r>
          </m:sub>
        </m:sSub>
      </m:oMath>
      <w:r w:rsidR="00A254B0">
        <w:rPr>
          <w:w w:val="105"/>
        </w:rPr>
        <w:t xml:space="preserve"> </w:t>
      </w:r>
      <w:r w:rsidR="00712D17" w:rsidRPr="00D423C7">
        <w:rPr>
          <w:w w:val="105"/>
        </w:rPr>
        <w:t>is the fraction of class</w:t>
      </w:r>
      <w:r w:rsidR="00716DFB">
        <w:rPr>
          <w:w w:val="105"/>
        </w:rPr>
        <w:t xml:space="preserve"> </w:t>
      </w:r>
      <w:r w:rsidR="00716DFB">
        <w:rPr>
          <w:i/>
          <w:iCs/>
          <w:w w:val="105"/>
        </w:rPr>
        <w:t xml:space="preserve">j </w:t>
      </w:r>
      <w:r w:rsidR="00712D17" w:rsidRPr="00D423C7">
        <w:rPr>
          <w:w w:val="105"/>
        </w:rPr>
        <w:t>organs that are</w:t>
      </w:r>
      <w:r w:rsidR="00712D17" w:rsidRPr="00D423C7">
        <w:rPr>
          <w:spacing w:val="1"/>
          <w:w w:val="105"/>
        </w:rPr>
        <w:t xml:space="preserve"> </w:t>
      </w:r>
      <w:r w:rsidR="00712D17" w:rsidRPr="00D423C7">
        <w:rPr>
          <w:spacing w:val="-1"/>
          <w:w w:val="105"/>
        </w:rPr>
        <w:t>allocated</w:t>
      </w:r>
      <w:r w:rsidR="00712D17" w:rsidRPr="00D423C7">
        <w:rPr>
          <w:spacing w:val="-5"/>
          <w:w w:val="105"/>
        </w:rPr>
        <w:t xml:space="preserve"> </w:t>
      </w:r>
      <w:r w:rsidR="00712D17" w:rsidRPr="00D423C7">
        <w:rPr>
          <w:spacing w:val="-1"/>
          <w:w w:val="105"/>
        </w:rPr>
        <w:t>to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spacing w:val="-1"/>
          <w:w w:val="105"/>
        </w:rPr>
        <w:t>patients</w:t>
      </w:r>
      <w:r w:rsidR="00712D17" w:rsidRPr="00D423C7">
        <w:rPr>
          <w:spacing w:val="-6"/>
          <w:w w:val="105"/>
        </w:rPr>
        <w:t xml:space="preserve"> </w:t>
      </w:r>
      <w:r w:rsidR="00712D17" w:rsidRPr="00D423C7">
        <w:rPr>
          <w:spacing w:val="-1"/>
          <w:w w:val="105"/>
        </w:rPr>
        <w:t>of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spacing w:val="-1"/>
          <w:w w:val="105"/>
        </w:rPr>
        <w:t>class</w:t>
      </w:r>
      <w:r w:rsidR="00712D17" w:rsidRPr="00D423C7">
        <w:rPr>
          <w:spacing w:val="-7"/>
          <w:w w:val="105"/>
        </w:rPr>
        <w:t xml:space="preserve"> </w:t>
      </w:r>
      <w:r w:rsidR="00712D17" w:rsidRPr="00D423C7">
        <w:rPr>
          <w:i/>
          <w:spacing w:val="-1"/>
          <w:w w:val="105"/>
        </w:rPr>
        <w:t>k</w:t>
      </w:r>
      <w:r w:rsidR="00712D17" w:rsidRPr="00D423C7">
        <w:rPr>
          <w:spacing w:val="-1"/>
          <w:w w:val="105"/>
        </w:rPr>
        <w:t>,</w:t>
      </w:r>
      <w:r w:rsidR="00712D17" w:rsidRPr="00D423C7">
        <w:rPr>
          <w:spacing w:val="-9"/>
          <w:w w:val="105"/>
        </w:rPr>
        <w:t xml:space="preserve"> </w:t>
      </w:r>
      <w:r w:rsidR="00712D17" w:rsidRPr="00D423C7">
        <w:rPr>
          <w:spacing w:val="-1"/>
          <w:w w:val="105"/>
        </w:rPr>
        <w:t>and</w:t>
      </w:r>
      <w:r w:rsidR="00712D17" w:rsidRPr="00D423C7">
        <w:rPr>
          <w:spacing w:val="-8"/>
          <w:w w:val="105"/>
        </w:rPr>
        <w:t xml:space="preserve"> </w:t>
      </w:r>
      <w:r w:rsidR="00712D17" w:rsidRPr="007B52C6">
        <w:rPr>
          <w:spacing w:val="-1"/>
          <w:w w:val="105"/>
          <w:highlight w:val="yellow"/>
        </w:rPr>
        <w:t>candidates</w:t>
      </w:r>
      <w:r w:rsidR="00712D17" w:rsidRPr="007B52C6">
        <w:rPr>
          <w:spacing w:val="-5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of</w:t>
      </w:r>
      <w:r w:rsidR="00712D17" w:rsidRPr="007B52C6">
        <w:rPr>
          <w:spacing w:val="-9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the</w:t>
      </w:r>
      <w:r w:rsidR="00712D17" w:rsidRPr="007B52C6">
        <w:rPr>
          <w:spacing w:val="-9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same</w:t>
      </w:r>
      <w:r w:rsidR="00712D17" w:rsidRPr="007B52C6">
        <w:rPr>
          <w:spacing w:val="-8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class</w:t>
      </w:r>
      <w:r w:rsidR="00712D17" w:rsidRPr="007B52C6">
        <w:rPr>
          <w:spacing w:val="-7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are</w:t>
      </w:r>
      <w:r w:rsidR="00712D17" w:rsidRPr="007B52C6">
        <w:rPr>
          <w:spacing w:val="-9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allocated</w:t>
      </w:r>
      <w:r w:rsidR="00712D17" w:rsidRPr="007B52C6">
        <w:rPr>
          <w:spacing w:val="-4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organs</w:t>
      </w:r>
      <w:r w:rsidR="00712D17" w:rsidRPr="007B52C6">
        <w:rPr>
          <w:spacing w:val="-55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on</w:t>
      </w:r>
      <w:r w:rsidR="00712D17" w:rsidRPr="007B52C6">
        <w:rPr>
          <w:spacing w:val="9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a</w:t>
      </w:r>
      <w:r w:rsidR="00712D17" w:rsidRPr="007B52C6">
        <w:rPr>
          <w:spacing w:val="10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first-come</w:t>
      </w:r>
      <w:r w:rsidR="00712D17" w:rsidRPr="007B52C6">
        <w:rPr>
          <w:spacing w:val="12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first-transplanted</w:t>
      </w:r>
      <w:r w:rsidR="00712D17" w:rsidRPr="007B52C6">
        <w:rPr>
          <w:spacing w:val="18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(FCFT)</w:t>
      </w:r>
      <w:r w:rsidR="00712D17" w:rsidRPr="007B52C6">
        <w:rPr>
          <w:spacing w:val="8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basis</w:t>
      </w:r>
      <w:r w:rsidR="00712D17" w:rsidRPr="00D423C7">
        <w:rPr>
          <w:w w:val="105"/>
        </w:rPr>
        <w:t>.</w:t>
      </w:r>
    </w:p>
    <w:p w14:paraId="30F33CD6" w14:textId="2217E9D7" w:rsidR="003D0277" w:rsidRPr="007B52C6" w:rsidRDefault="00EF6736" w:rsidP="003D0277">
      <w:pPr>
        <w:pStyle w:val="Corpotesto"/>
        <w:spacing w:line="242" w:lineRule="auto"/>
        <w:jc w:val="both"/>
        <w:rPr>
          <w:w w:val="105"/>
          <w:highlight w:val="yellow"/>
        </w:rPr>
      </w:pPr>
      <w:r w:rsidRPr="007B52C6">
        <w:rPr>
          <w:w w:val="105"/>
          <w:highlight w:val="yellow"/>
        </w:rPr>
        <w:lastRenderedPageBreak/>
        <w:t>Define</w:t>
      </w:r>
      <w:r w:rsidR="003D0277" w:rsidRPr="007B52C6">
        <w:rPr>
          <w:w w:val="105"/>
          <w:highlight w:val="yellow"/>
        </w:rPr>
        <w:t>:</w:t>
      </w:r>
    </w:p>
    <w:p w14:paraId="1C7AE732" w14:textId="780595D5" w:rsidR="00E823B6" w:rsidRPr="007B52C6" w:rsidRDefault="00EF6736" w:rsidP="003D0277">
      <w:pPr>
        <w:pStyle w:val="Corpotesto"/>
        <w:numPr>
          <w:ilvl w:val="0"/>
          <w:numId w:val="15"/>
        </w:numPr>
        <w:spacing w:line="242" w:lineRule="auto"/>
        <w:jc w:val="both"/>
        <w:rPr>
          <w:w w:val="105"/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total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patien</w:t>
      </w:r>
      <w:r w:rsidRPr="007B52C6">
        <w:rPr>
          <w:w w:val="99"/>
          <w:highlight w:val="yellow"/>
        </w:rPr>
        <w:t>t</w:t>
      </w:r>
      <w:r w:rsidRPr="007B52C6">
        <w:rPr>
          <w:highlight w:val="yellow"/>
        </w:rPr>
        <w:t xml:space="preserve"> </w:t>
      </w:r>
      <w:r w:rsidRPr="007B52C6">
        <w:rPr>
          <w:spacing w:val="-20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arriva</w:t>
      </w:r>
      <w:r w:rsidRPr="007B52C6">
        <w:rPr>
          <w:w w:val="99"/>
          <w:highlight w:val="yellow"/>
        </w:rPr>
        <w:t>l</w:t>
      </w:r>
      <w:r w:rsidRPr="007B52C6">
        <w:rPr>
          <w:highlight w:val="yellow"/>
        </w:rPr>
        <w:t xml:space="preserve"> </w:t>
      </w:r>
      <w:r w:rsidRPr="007B52C6">
        <w:rPr>
          <w:spacing w:val="-20"/>
          <w:highlight w:val="yellow"/>
        </w:rPr>
        <w:t xml:space="preserve"> </w:t>
      </w:r>
      <w:r w:rsidRPr="007B52C6">
        <w:rPr>
          <w:spacing w:val="-1"/>
          <w:w w:val="99"/>
          <w:highlight w:val="yellow"/>
        </w:rPr>
        <w:t>r</w:t>
      </w:r>
      <w:r w:rsidRPr="007B52C6">
        <w:rPr>
          <w:spacing w:val="-2"/>
          <w:w w:val="99"/>
          <w:highlight w:val="yellow"/>
        </w:rPr>
        <w:t>ate</w:t>
      </w:r>
      <w:r w:rsidRPr="007B52C6">
        <w:rPr>
          <w:w w:val="99"/>
          <w:highlight w:val="yellow"/>
        </w:rPr>
        <w:t xml:space="preserve"> </w:t>
      </w:r>
      <w:r w:rsidRPr="007B52C6">
        <w:rPr>
          <w:w w:val="99"/>
          <w:highlight w:val="yellow"/>
        </w:rPr>
        <w:sym w:font="Wingdings" w:char="F0E0"/>
      </w:r>
      <w:r w:rsidRPr="007B52C6">
        <w:rPr>
          <w:w w:val="99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p>
        <m:r>
          <w:rPr>
            <w:rFonts w:ascii="Cambria Math" w:hAnsi="Cambria Math"/>
            <w:spacing w:val="1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naryPr>
          <m:sub>
            <m:r>
              <w:rPr>
                <w:rFonts w:ascii="Cambria Math" w:hAnsi="Cambria Math"/>
                <w:w w:val="99"/>
                <w:highlight w:val="yellow"/>
              </w:rPr>
              <m:t>k=1</m:t>
            </m:r>
          </m:sub>
          <m:sup>
            <m:r>
              <w:rPr>
                <w:rFonts w:ascii="Cambria Math" w:hAnsi="Cambria Math"/>
                <w:w w:val="99"/>
                <w:highlight w:val="yellow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+</m:t>
                </m:r>
              </m:sup>
            </m:sSubSup>
          </m:e>
        </m:nary>
      </m:oMath>
    </w:p>
    <w:p w14:paraId="1EB06DED" w14:textId="3C063ADA" w:rsidR="00E823B6" w:rsidRPr="007B52C6" w:rsidRDefault="00EF6736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total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organ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arrival</w:t>
      </w:r>
      <w:r w:rsidR="00E823B6" w:rsidRPr="007B52C6">
        <w:rPr>
          <w:highlight w:val="yellow"/>
        </w:rPr>
        <w:t xml:space="preserve"> </w:t>
      </w:r>
      <w:r w:rsidRPr="007B52C6">
        <w:rPr>
          <w:highlight w:val="yellow"/>
        </w:rPr>
        <w:t>rate</w:t>
      </w:r>
      <w:r w:rsidRPr="007B52C6">
        <w:rPr>
          <w:spacing w:val="12"/>
          <w:highlight w:val="yellow"/>
        </w:rPr>
        <w:t xml:space="preserve"> </w:t>
      </w:r>
      <w:r w:rsidRPr="007B52C6">
        <w:rPr>
          <w:spacing w:val="12"/>
          <w:highlight w:val="yellow"/>
        </w:rPr>
        <w:sym w:font="Wingdings" w:char="F0E0"/>
      </w:r>
      <w:r w:rsidRPr="007B52C6">
        <w:rPr>
          <w:spacing w:val="12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p>
        <m:r>
          <w:rPr>
            <w:rFonts w:ascii="Cambria Math" w:hAnsi="Cambria Math"/>
            <w:spacing w:val="1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naryPr>
          <m:sub>
            <m:r>
              <w:rPr>
                <w:rFonts w:ascii="Cambria Math" w:hAnsi="Cambria Math"/>
                <w:w w:val="99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w w:val="99"/>
                <w:highlight w:val="yellow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</m:e>
        </m:nary>
      </m:oMath>
    </w:p>
    <w:p w14:paraId="1C0DA1DD" w14:textId="3C9D9F59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total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organ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allocation</w:t>
      </w:r>
      <w:r w:rsidRPr="007B52C6">
        <w:rPr>
          <w:spacing w:val="18"/>
          <w:highlight w:val="yellow"/>
        </w:rPr>
        <w:t xml:space="preserve"> </w:t>
      </w:r>
      <w:r w:rsidRPr="007B52C6">
        <w:rPr>
          <w:highlight w:val="yellow"/>
        </w:rPr>
        <w:t>rate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</w:t>
      </w:r>
      <w:r w:rsidRPr="007B52C6">
        <w:rPr>
          <w:spacing w:val="11"/>
          <w:highlight w:val="yellow"/>
        </w:rPr>
        <w:t xml:space="preserve"> </w:t>
      </w:r>
      <w:r w:rsidRPr="007B52C6">
        <w:rPr>
          <w:highlight w:val="yellow"/>
        </w:rPr>
        <w:t>patients</w:t>
      </w:r>
      <w:r w:rsidRPr="007B52C6">
        <w:rPr>
          <w:spacing w:val="16"/>
          <w:highlight w:val="yellow"/>
        </w:rPr>
        <w:t xml:space="preserve"> </w:t>
      </w:r>
      <w:r w:rsidRPr="007B52C6">
        <w:rPr>
          <w:highlight w:val="yellow"/>
        </w:rPr>
        <w:t>of</w:t>
      </w:r>
      <w:r w:rsidRPr="007B52C6">
        <w:rPr>
          <w:spacing w:val="11"/>
          <w:highlight w:val="yellow"/>
        </w:rPr>
        <w:t xml:space="preserve"> </w:t>
      </w:r>
      <w:r w:rsidRPr="007B52C6">
        <w:rPr>
          <w:highlight w:val="yellow"/>
        </w:rPr>
        <w:t>class</w:t>
      </w:r>
      <w:r w:rsidRPr="007B52C6">
        <w:rPr>
          <w:spacing w:val="14"/>
          <w:highlight w:val="yellow"/>
        </w:rPr>
        <w:t xml:space="preserve"> </w:t>
      </w:r>
      <w:r w:rsidRPr="007B52C6">
        <w:rPr>
          <w:i/>
          <w:iCs/>
          <w:highlight w:val="yellow"/>
        </w:rPr>
        <w:t>k</w:t>
      </w:r>
      <w:r w:rsidR="00EF6736" w:rsidRPr="007B52C6">
        <w:rPr>
          <w:highlight w:val="yellow"/>
        </w:rPr>
        <w:t xml:space="preserve"> </w:t>
      </w:r>
      <w:r w:rsidR="00EF6736" w:rsidRPr="007B52C6">
        <w:rPr>
          <w:highlight w:val="yellow"/>
        </w:rPr>
        <w:sym w:font="Wingdings" w:char="F0E0"/>
      </w:r>
      <w:r w:rsidR="00EF6736" w:rsidRPr="007B52C6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  <m:r>
          <w:rPr>
            <w:rFonts w:ascii="Cambria Math" w:hAnsi="Cambria Math"/>
            <w:spacing w:val="1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naryPr>
          <m:sub>
            <m:r>
              <w:rPr>
                <w:rFonts w:ascii="Cambria Math" w:hAnsi="Cambria Math"/>
                <w:w w:val="99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w w:val="99"/>
                <w:highlight w:val="yellow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jk</m:t>
            </m:r>
          </m:sub>
        </m:sSub>
      </m:oMath>
    </w:p>
    <w:p w14:paraId="057E0AA2" w14:textId="219A8799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highlight w:val="yellow"/>
        </w:rPr>
        <w:t>the mean patient death rate</w:t>
      </w:r>
      <w:r w:rsidR="00985A16" w:rsidRPr="007B52C6">
        <w:rPr>
          <w:highlight w:val="yellow"/>
        </w:rPr>
        <w:t xml:space="preserve"> </w:t>
      </w:r>
      <w:r w:rsidR="00985A16" w:rsidRPr="007B52C6">
        <w:rPr>
          <w:highlight w:val="yellow"/>
        </w:rPr>
        <w:sym w:font="Wingdings" w:char="F0E0"/>
      </w:r>
      <w:r w:rsidR="00985A16" w:rsidRPr="007B52C6">
        <w:rPr>
          <w:highlight w:val="yellow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μ</m:t>
            </m:r>
          </m:e>
        </m:acc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k=1</m:t>
            </m:r>
          </m:sub>
          <m:sup>
            <m:r>
              <w:rPr>
                <w:rFonts w:ascii="Cambria Math" w:hAnsi="Cambria Math"/>
                <w:highlight w:val="yellow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+</m:t>
                    </m:r>
                  </m:sup>
                </m:sSup>
              </m:den>
            </m:f>
          </m:e>
        </m:nary>
      </m:oMath>
    </w:p>
    <w:p w14:paraId="61ED6D35" w14:textId="47E0B12B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w w:val="105"/>
          <w:highlight w:val="yellow"/>
        </w:rPr>
        <w:t>the traffic intensity</w:t>
      </w:r>
      <w:r w:rsidR="00985A16" w:rsidRPr="007B52C6">
        <w:rPr>
          <w:w w:val="105"/>
          <w:highlight w:val="yellow"/>
        </w:rPr>
        <w:t xml:space="preserve"> (</w:t>
      </w:r>
      <w:r w:rsidRPr="007B52C6">
        <w:rPr>
          <w:w w:val="105"/>
          <w:highlight w:val="yellow"/>
        </w:rPr>
        <w:t>the organ</w:t>
      </w:r>
      <w:r w:rsidRPr="007B52C6">
        <w:rPr>
          <w:spacing w:val="1"/>
          <w:w w:val="105"/>
          <w:highlight w:val="yellow"/>
        </w:rPr>
        <w:t xml:space="preserve"> </w:t>
      </w:r>
      <w:r w:rsidRPr="007B52C6">
        <w:rPr>
          <w:w w:val="105"/>
          <w:highlight w:val="yellow"/>
        </w:rPr>
        <w:t>demand-to-supply</w:t>
      </w:r>
      <w:r w:rsidRPr="007B52C6">
        <w:rPr>
          <w:spacing w:val="4"/>
          <w:w w:val="105"/>
          <w:highlight w:val="yellow"/>
        </w:rPr>
        <w:t xml:space="preserve"> </w:t>
      </w:r>
      <w:r w:rsidRPr="007B52C6">
        <w:rPr>
          <w:w w:val="105"/>
          <w:highlight w:val="yellow"/>
        </w:rPr>
        <w:t>ratio</w:t>
      </w:r>
      <w:r w:rsidR="00985A16" w:rsidRPr="007B52C6">
        <w:rPr>
          <w:w w:val="105"/>
          <w:highlight w:val="yellow"/>
        </w:rPr>
        <w:t xml:space="preserve">) </w:t>
      </w:r>
      <w:r w:rsidR="00985A16" w:rsidRPr="007B52C6">
        <w:rPr>
          <w:w w:val="105"/>
          <w:highlight w:val="yellow"/>
        </w:rPr>
        <w:sym w:font="Wingdings" w:char="F0E0"/>
      </w:r>
      <w:r w:rsidR="00B70D95" w:rsidRPr="007B52C6">
        <w:rPr>
          <w:w w:val="105"/>
          <w:highlight w:val="yellow"/>
        </w:rPr>
        <w:t xml:space="preserve"> </w:t>
      </w:r>
      <m:oMath>
        <m:r>
          <w:rPr>
            <w:rFonts w:ascii="Cambria Math" w:hAnsi="Cambria Math"/>
            <w:w w:val="105"/>
            <w:highlight w:val="yellow"/>
          </w:rPr>
          <m:t>ρ=</m:t>
        </m:r>
        <m:f>
          <m:f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p>
          </m:den>
        </m:f>
      </m:oMath>
    </w:p>
    <w:p w14:paraId="69585429" w14:textId="4251A89D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w w:val="105"/>
          <w:highlight w:val="yellow"/>
        </w:rPr>
        <w:t>the</w:t>
      </w:r>
      <w:r w:rsidRPr="007B52C6">
        <w:rPr>
          <w:spacing w:val="49"/>
          <w:w w:val="105"/>
          <w:highlight w:val="yellow"/>
        </w:rPr>
        <w:t xml:space="preserve"> </w:t>
      </w:r>
      <w:r w:rsidRPr="007B52C6">
        <w:rPr>
          <w:w w:val="105"/>
          <w:highlight w:val="yellow"/>
        </w:rPr>
        <w:t>demand-to-</w:t>
      </w:r>
      <w:r w:rsidRPr="007B52C6">
        <w:rPr>
          <w:spacing w:val="-2"/>
          <w:w w:val="99"/>
          <w:highlight w:val="yellow"/>
        </w:rPr>
        <w:t>suppl</w:t>
      </w:r>
      <w:r w:rsidRPr="007B52C6">
        <w:rPr>
          <w:w w:val="99"/>
          <w:highlight w:val="yellow"/>
        </w:rPr>
        <w:t>y</w:t>
      </w:r>
      <w:r w:rsidRPr="007B52C6">
        <w:rPr>
          <w:spacing w:val="15"/>
          <w:highlight w:val="yellow"/>
        </w:rPr>
        <w:t xml:space="preserve"> </w:t>
      </w:r>
      <w:r w:rsidRPr="007B52C6">
        <w:rPr>
          <w:spacing w:val="-1"/>
          <w:w w:val="99"/>
          <w:highlight w:val="yellow"/>
        </w:rPr>
        <w:t>r</w:t>
      </w:r>
      <w:r w:rsidRPr="007B52C6">
        <w:rPr>
          <w:spacing w:val="-2"/>
          <w:w w:val="99"/>
          <w:highlight w:val="yellow"/>
        </w:rPr>
        <w:t>ati</w:t>
      </w:r>
      <w:r w:rsidRPr="007B52C6">
        <w:rPr>
          <w:w w:val="99"/>
          <w:highlight w:val="yellow"/>
        </w:rPr>
        <w:t>o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fo</w:t>
      </w:r>
      <w:r w:rsidRPr="007B52C6">
        <w:rPr>
          <w:w w:val="99"/>
          <w:highlight w:val="yellow"/>
        </w:rPr>
        <w:t>r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clas</w:t>
      </w:r>
      <w:r w:rsidRPr="007B52C6">
        <w:rPr>
          <w:w w:val="99"/>
          <w:highlight w:val="yellow"/>
        </w:rPr>
        <w:t>s</w:t>
      </w:r>
      <w:r w:rsidRPr="007B52C6">
        <w:rPr>
          <w:spacing w:val="13"/>
          <w:highlight w:val="yellow"/>
        </w:rPr>
        <w:t xml:space="preserve"> </w:t>
      </w:r>
      <w:r w:rsidRPr="007B52C6">
        <w:rPr>
          <w:i/>
          <w:iCs/>
          <w:w w:val="114"/>
          <w:highlight w:val="yellow"/>
        </w:rPr>
        <w:t>k</w:t>
      </w:r>
      <w:r w:rsidRPr="007B52C6">
        <w:rPr>
          <w:spacing w:val="2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patients</w:t>
      </w:r>
      <w:r w:rsidR="00985A16" w:rsidRPr="007B52C6">
        <w:rPr>
          <w:w w:val="99"/>
          <w:highlight w:val="yellow"/>
        </w:rPr>
        <w:t xml:space="preserve"> </w:t>
      </w:r>
      <w:r w:rsidR="00985A16" w:rsidRPr="007B52C6">
        <w:rPr>
          <w:w w:val="99"/>
          <w:highlight w:val="yellow"/>
        </w:rPr>
        <w:sym w:font="Wingdings" w:char="F0E0"/>
      </w:r>
      <w:r w:rsidR="00985A16" w:rsidRPr="007B52C6">
        <w:rPr>
          <w:w w:val="99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ρ</m:t>
            </m:r>
          </m:e>
          <m:sub>
            <m:r>
              <w:rPr>
                <w:rFonts w:ascii="Cambria Math" w:hAnsi="Cambria Math"/>
                <w:w w:val="105"/>
                <w:highlight w:val="yellow"/>
              </w:rPr>
              <m:t>k</m:t>
            </m:r>
          </m:sub>
        </m:sSub>
        <m:r>
          <w:rPr>
            <w:rFonts w:ascii="Cambria Math" w:hAnsi="Cambria Math"/>
            <w:w w:val="105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+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</m:den>
        </m:f>
      </m:oMath>
    </w:p>
    <w:p w14:paraId="5BFBAE23" w14:textId="22E67A55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spacing w:val="-2"/>
          <w:w w:val="99"/>
          <w:highlight w:val="yellow"/>
        </w:rPr>
        <w:t>th</w:t>
      </w:r>
      <w:r w:rsidRPr="007B52C6">
        <w:rPr>
          <w:w w:val="99"/>
          <w:highlight w:val="yellow"/>
        </w:rPr>
        <w:t>e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1"/>
          <w:w w:val="99"/>
          <w:highlight w:val="yellow"/>
        </w:rPr>
        <w:t>r</w:t>
      </w:r>
      <w:r w:rsidRPr="007B52C6">
        <w:rPr>
          <w:spacing w:val="-2"/>
          <w:w w:val="99"/>
          <w:highlight w:val="yellow"/>
        </w:rPr>
        <w:t xml:space="preserve">atio </w:t>
      </w:r>
      <w:r w:rsidRPr="007B52C6">
        <w:rPr>
          <w:w w:val="105"/>
          <w:highlight w:val="yellow"/>
        </w:rPr>
        <w:t xml:space="preserve">of the organ allocation rate for patients of class </w:t>
      </w:r>
      <w:r w:rsidRPr="007B52C6">
        <w:rPr>
          <w:i/>
          <w:iCs/>
          <w:w w:val="105"/>
          <w:highlight w:val="yellow"/>
        </w:rPr>
        <w:t>k</w:t>
      </w:r>
      <w:r w:rsidRPr="007B52C6">
        <w:rPr>
          <w:w w:val="105"/>
          <w:highlight w:val="yellow"/>
        </w:rPr>
        <w:t xml:space="preserve"> over their respective death rate</w:t>
      </w:r>
      <w:r w:rsidR="002623AC" w:rsidRPr="007B52C6">
        <w:rPr>
          <w:w w:val="105"/>
          <w:highlight w:val="yellow"/>
        </w:rPr>
        <w:t xml:space="preserve"> </w:t>
      </w:r>
      <w:r w:rsidR="002623AC" w:rsidRPr="007B52C6">
        <w:rPr>
          <w:w w:val="105"/>
          <w:highlight w:val="yellow"/>
        </w:rPr>
        <w:sym w:font="Wingdings" w:char="F0E0"/>
      </w:r>
      <w:r w:rsidR="002623AC" w:rsidRPr="007B52C6">
        <w:rPr>
          <w:w w:val="105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k</m:t>
            </m:r>
          </m:sub>
        </m:sSub>
        <m:r>
          <w:rPr>
            <w:rFonts w:ascii="Cambria Math" w:hAnsi="Cambria Math"/>
            <w:w w:val="105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</m:sSub>
          </m:den>
        </m:f>
      </m:oMath>
    </w:p>
    <w:p w14:paraId="2827CC7A" w14:textId="77777777" w:rsidR="007B52C6" w:rsidRDefault="007B52C6" w:rsidP="00567AB6">
      <w:pPr>
        <w:pStyle w:val="Corpotesto"/>
        <w:spacing w:line="242" w:lineRule="auto"/>
        <w:jc w:val="both"/>
        <w:rPr>
          <w:spacing w:val="-2"/>
          <w:w w:val="99"/>
        </w:rPr>
      </w:pPr>
    </w:p>
    <w:p w14:paraId="6B2CB1E2" w14:textId="079CDF1B" w:rsidR="00557FD9" w:rsidRDefault="00712D17" w:rsidP="00567AB6">
      <w:pPr>
        <w:pStyle w:val="Corpotesto"/>
        <w:spacing w:line="242" w:lineRule="auto"/>
        <w:jc w:val="both"/>
        <w:rPr>
          <w:spacing w:val="-1"/>
        </w:rPr>
      </w:pPr>
      <w:r w:rsidRPr="00D423C7">
        <w:t>We</w:t>
      </w:r>
      <w:r w:rsidRPr="00E823B6">
        <w:rPr>
          <w:spacing w:val="-3"/>
        </w:rPr>
        <w:t xml:space="preserve"> </w:t>
      </w:r>
      <w:r w:rsidRPr="00D423C7">
        <w:t>will</w:t>
      </w:r>
      <w:r w:rsidRPr="00E823B6">
        <w:rPr>
          <w:spacing w:val="-5"/>
        </w:rPr>
        <w:t xml:space="preserve"> </w:t>
      </w:r>
      <w:r w:rsidRPr="00D423C7">
        <w:t>also</w:t>
      </w:r>
      <w:r w:rsidRPr="00E823B6">
        <w:rPr>
          <w:spacing w:val="-1"/>
        </w:rPr>
        <w:t xml:space="preserve"> </w:t>
      </w:r>
      <w:r w:rsidRPr="00D423C7">
        <w:t>assume</w:t>
      </w:r>
      <w:r w:rsidRPr="00E823B6">
        <w:rPr>
          <w:spacing w:val="-2"/>
        </w:rPr>
        <w:t xml:space="preserve"> </w:t>
      </w:r>
      <w:r w:rsidRPr="00D423C7">
        <w:t>that</w:t>
      </w:r>
      <w:r w:rsidR="00557FD9">
        <w:rPr>
          <w:spacing w:val="-1"/>
        </w:rPr>
        <w:t>:</w:t>
      </w:r>
    </w:p>
    <w:p w14:paraId="361FC232" w14:textId="77777777" w:rsidR="00557FD9" w:rsidRPr="007B52C6" w:rsidRDefault="00712D17" w:rsidP="00557FD9">
      <w:pPr>
        <w:pStyle w:val="Corpotesto"/>
        <w:numPr>
          <w:ilvl w:val="0"/>
          <w:numId w:val="16"/>
        </w:numPr>
        <w:spacing w:line="242" w:lineRule="auto"/>
        <w:jc w:val="both"/>
        <w:rPr>
          <w:spacing w:val="-2"/>
          <w:w w:val="105"/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-3"/>
          <w:highlight w:val="yellow"/>
        </w:rPr>
        <w:t xml:space="preserve"> </w:t>
      </w:r>
      <w:r w:rsidRPr="007B52C6">
        <w:rPr>
          <w:highlight w:val="yellow"/>
        </w:rPr>
        <w:t>demand</w:t>
      </w:r>
      <w:r w:rsidRPr="007B52C6">
        <w:rPr>
          <w:spacing w:val="-1"/>
          <w:highlight w:val="yellow"/>
        </w:rPr>
        <w:t xml:space="preserve"> </w:t>
      </w:r>
      <w:r w:rsidRPr="007B52C6">
        <w:rPr>
          <w:highlight w:val="yellow"/>
        </w:rPr>
        <w:t>for</w:t>
      </w:r>
      <w:r w:rsidR="00567AB6" w:rsidRPr="007B52C6">
        <w:rPr>
          <w:highlight w:val="yellow"/>
        </w:rPr>
        <w:t xml:space="preserve"> </w:t>
      </w:r>
      <w:r w:rsidRPr="007B52C6">
        <w:rPr>
          <w:spacing w:val="-3"/>
          <w:w w:val="105"/>
          <w:highlight w:val="yellow"/>
        </w:rPr>
        <w:t>organs exceeds the supply</w:t>
      </w:r>
      <w:r w:rsidR="00550068" w:rsidRPr="007B52C6">
        <w:rPr>
          <w:spacing w:val="-3"/>
          <w:w w:val="105"/>
          <w:highlight w:val="yellow"/>
        </w:rPr>
        <w:t xml:space="preserve"> (</w:t>
      </w:r>
      <m:oMath>
        <m:r>
          <w:rPr>
            <w:rFonts w:ascii="Cambria Math" w:hAnsi="Cambria Math"/>
            <w:spacing w:val="-2"/>
            <w:w w:val="105"/>
            <w:highlight w:val="yellow"/>
          </w:rPr>
          <m:t xml:space="preserve">ρ </m:t>
        </m:r>
        <m:r>
          <w:rPr>
            <w:rFonts w:ascii="Cambria Math" w:hAnsi="Cambria Math"/>
            <w:spacing w:val="-3"/>
            <w:w w:val="105"/>
            <w:highlight w:val="yellow"/>
          </w:rPr>
          <m:t>&gt; 1</m:t>
        </m:r>
      </m:oMath>
      <w:r w:rsidR="00550068" w:rsidRPr="007B52C6">
        <w:rPr>
          <w:spacing w:val="-3"/>
          <w:w w:val="105"/>
          <w:highlight w:val="yellow"/>
        </w:rPr>
        <w:t xml:space="preserve">) </w:t>
      </w:r>
    </w:p>
    <w:p w14:paraId="5271FA8A" w14:textId="77777777" w:rsidR="006F3F48" w:rsidRPr="007B52C6" w:rsidRDefault="00712D17" w:rsidP="002D1192">
      <w:pPr>
        <w:pStyle w:val="Corpotesto"/>
        <w:numPr>
          <w:ilvl w:val="0"/>
          <w:numId w:val="16"/>
        </w:numPr>
        <w:spacing w:line="242" w:lineRule="auto"/>
        <w:jc w:val="both"/>
        <w:rPr>
          <w:spacing w:val="-2"/>
          <w:w w:val="105"/>
          <w:highlight w:val="yellow"/>
        </w:rPr>
      </w:pPr>
      <w:r w:rsidRPr="007B52C6">
        <w:rPr>
          <w:spacing w:val="-2"/>
          <w:w w:val="105"/>
          <w:highlight w:val="yellow"/>
        </w:rPr>
        <w:t>the organ arrival rate is much larger than</w:t>
      </w:r>
      <w:r w:rsidRPr="007B52C6">
        <w:rPr>
          <w:spacing w:val="-1"/>
          <w:w w:val="105"/>
          <w:highlight w:val="yellow"/>
        </w:rPr>
        <w:t xml:space="preserve"> </w:t>
      </w:r>
      <w:r w:rsidRPr="007B52C6">
        <w:rPr>
          <w:highlight w:val="yellow"/>
        </w:rPr>
        <w:t>the individual patient death rates,</w:t>
      </w:r>
      <w:r w:rsidR="002D1192" w:rsidRPr="007B52C6">
        <w:rPr>
          <w:i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p>
        <m:r>
          <w:rPr>
            <w:rFonts w:ascii="Cambria Math" w:hAnsi="Cambria Math"/>
            <w:spacing w:val="1"/>
            <w:highlight w:val="yellow"/>
          </w:rPr>
          <m:t>≫</m:t>
        </m:r>
        <m:sSub>
          <m:sSub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1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</m:sSub>
      </m:oMath>
      <w:r w:rsidRPr="007B52C6">
        <w:rPr>
          <w:highlight w:val="yellow"/>
        </w:rPr>
        <w:t>.</w:t>
      </w:r>
    </w:p>
    <w:p w14:paraId="5B3C6BCE" w14:textId="77777777" w:rsidR="002D1192" w:rsidRDefault="002D1192" w:rsidP="002D1192">
      <w:pPr>
        <w:pStyle w:val="Corpotesto"/>
        <w:spacing w:line="242" w:lineRule="auto"/>
        <w:jc w:val="both"/>
      </w:pPr>
    </w:p>
    <w:p w14:paraId="563B05C8" w14:textId="49C9F9F0" w:rsidR="00E446A9" w:rsidRDefault="002D1192" w:rsidP="002D1192">
      <w:pPr>
        <w:pStyle w:val="Corpotesto"/>
        <w:spacing w:line="244" w:lineRule="auto"/>
        <w:jc w:val="both"/>
      </w:pPr>
      <w:r w:rsidRPr="00D423C7">
        <w:t xml:space="preserve">Our multiclass queueing model is closely related to the classical </w:t>
      </w:r>
      <w:r w:rsidRPr="00271F55">
        <w:rPr>
          <w:highlight w:val="yellow"/>
        </w:rPr>
        <w:t>multiclass,</w:t>
      </w:r>
      <w:r w:rsidRPr="00271F55">
        <w:rPr>
          <w:spacing w:val="1"/>
          <w:highlight w:val="yellow"/>
        </w:rPr>
        <w:t xml:space="preserve"> </w:t>
      </w:r>
      <w:r w:rsidRPr="00271F55">
        <w:rPr>
          <w:highlight w:val="yellow"/>
        </w:rPr>
        <w:t>multiserver queueing system with reneging</w:t>
      </w:r>
      <w:r w:rsidR="00E446A9">
        <w:t>:</w:t>
      </w:r>
    </w:p>
    <w:p w14:paraId="3C65B9CD" w14:textId="77777777" w:rsid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>the transplant patients</w:t>
      </w:r>
      <w:r w:rsidRPr="00D423C7">
        <w:rPr>
          <w:spacing w:val="1"/>
        </w:rPr>
        <w:t xml:space="preserve"> </w:t>
      </w:r>
      <w:r w:rsidRPr="00D423C7">
        <w:t xml:space="preserve">correspond to customers, </w:t>
      </w:r>
    </w:p>
    <w:p w14:paraId="7B9975ED" w14:textId="77777777" w:rsid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 xml:space="preserve">the organs correspond to servers, </w:t>
      </w:r>
    </w:p>
    <w:p w14:paraId="7FD8B070" w14:textId="77777777" w:rsid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>the departure of patients</w:t>
      </w:r>
      <w:r w:rsidRPr="00D423C7">
        <w:rPr>
          <w:spacing w:val="1"/>
        </w:rPr>
        <w:t xml:space="preserve"> </w:t>
      </w:r>
      <w:r w:rsidRPr="00D423C7">
        <w:t xml:space="preserve">from the waiting list due to death corresponds to customer reneging, </w:t>
      </w:r>
    </w:p>
    <w:p w14:paraId="09952DAB" w14:textId="2A099909" w:rsidR="00E446A9" w:rsidRP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>the allocation</w:t>
      </w:r>
      <w:r w:rsidR="00271F55">
        <w:t xml:space="preserve"> </w:t>
      </w:r>
      <w:r w:rsidRPr="00D423C7">
        <w:rPr>
          <w:spacing w:val="-52"/>
        </w:rPr>
        <w:t xml:space="preserve"> </w:t>
      </w:r>
      <w:r w:rsidRPr="00D423C7">
        <w:t>policy corresponds to the server scheduling rule.</w:t>
      </w:r>
      <w:r w:rsidRPr="00D423C7">
        <w:rPr>
          <w:spacing w:val="1"/>
        </w:rPr>
        <w:t xml:space="preserve"> </w:t>
      </w:r>
    </w:p>
    <w:p w14:paraId="105E780E" w14:textId="3A0DBAD3" w:rsidR="002D1192" w:rsidRPr="00D423C7" w:rsidRDefault="002D1192" w:rsidP="00E446A9">
      <w:pPr>
        <w:pStyle w:val="Corpotesto"/>
        <w:spacing w:line="244" w:lineRule="auto"/>
        <w:jc w:val="both"/>
      </w:pPr>
      <w:r w:rsidRPr="00D423C7">
        <w:t xml:space="preserve">The only </w:t>
      </w:r>
      <w:r w:rsidRPr="005B4D47">
        <w:rPr>
          <w:highlight w:val="yellow"/>
        </w:rPr>
        <w:t>difference</w:t>
      </w:r>
      <w:r w:rsidRPr="00D423C7">
        <w:t xml:space="preserve"> is that in our model the </w:t>
      </w:r>
      <w:r w:rsidRPr="005B4D47">
        <w:rPr>
          <w:highlight w:val="yellow"/>
        </w:rPr>
        <w:t>patient-customers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depart from the system when service begins and not when service ends</w:t>
      </w:r>
      <w:r w:rsidR="00E446A9">
        <w:t xml:space="preserve">: </w:t>
      </w:r>
      <w:r w:rsidRPr="005B4D47">
        <w:rPr>
          <w:highlight w:val="yellow"/>
        </w:rPr>
        <w:t>the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service initiation epochs correspond to the arrival of an organ</w:t>
      </w:r>
      <w:r w:rsidRPr="00D423C7">
        <w:t xml:space="preserve">. Despite this difference, the </w:t>
      </w:r>
      <w:r w:rsidRPr="005B4D47">
        <w:rPr>
          <w:highlight w:val="yellow"/>
        </w:rPr>
        <w:t>queue-length process</w:t>
      </w:r>
      <w:r w:rsidRPr="00D423C7">
        <w:t xml:space="preserve"> for our model </w:t>
      </w:r>
      <w:r w:rsidRPr="005B4D47">
        <w:rPr>
          <w:highlight w:val="yellow"/>
        </w:rPr>
        <w:t>is equivalent</w:t>
      </w:r>
      <w:r w:rsidRPr="00D423C7">
        <w:t xml:space="preserve"> to the</w:t>
      </w:r>
      <w:r w:rsidRPr="00D423C7">
        <w:rPr>
          <w:spacing w:val="1"/>
        </w:rPr>
        <w:t xml:space="preserve"> </w:t>
      </w:r>
      <w:r w:rsidRPr="00D423C7">
        <w:t>queue-length</w:t>
      </w:r>
      <w:r w:rsidRPr="00D423C7">
        <w:rPr>
          <w:spacing w:val="21"/>
        </w:rPr>
        <w:t xml:space="preserve"> </w:t>
      </w:r>
      <w:r w:rsidRPr="00D423C7">
        <w:t>process</w:t>
      </w:r>
      <w:r w:rsidRPr="00D423C7">
        <w:rPr>
          <w:spacing w:val="18"/>
        </w:rPr>
        <w:t xml:space="preserve"> </w:t>
      </w:r>
      <w:r w:rsidRPr="00D423C7">
        <w:t>for</w:t>
      </w:r>
      <w:r w:rsidRPr="00D423C7">
        <w:rPr>
          <w:spacing w:val="13"/>
        </w:rPr>
        <w:t xml:space="preserve"> </w:t>
      </w:r>
      <w:r w:rsidRPr="00D423C7">
        <w:t>the</w:t>
      </w:r>
      <w:r w:rsidRPr="00D423C7">
        <w:rPr>
          <w:spacing w:val="14"/>
        </w:rPr>
        <w:t xml:space="preserve"> </w:t>
      </w:r>
      <w:r w:rsidRPr="00D423C7">
        <w:t>traditional</w:t>
      </w:r>
      <w:r w:rsidRPr="00D423C7">
        <w:rPr>
          <w:spacing w:val="19"/>
        </w:rPr>
        <w:t xml:space="preserve"> </w:t>
      </w:r>
      <w:r w:rsidRPr="00D423C7">
        <w:t>queueing</w:t>
      </w:r>
      <w:r w:rsidRPr="00D423C7">
        <w:rPr>
          <w:spacing w:val="20"/>
        </w:rPr>
        <w:t xml:space="preserve"> </w:t>
      </w:r>
      <w:r w:rsidRPr="00D423C7">
        <w:t>model</w:t>
      </w:r>
      <w:r w:rsidRPr="00D423C7">
        <w:rPr>
          <w:spacing w:val="13"/>
        </w:rPr>
        <w:t xml:space="preserve"> </w:t>
      </w:r>
      <w:r w:rsidRPr="00D423C7">
        <w:t>with</w:t>
      </w:r>
      <w:r w:rsidRPr="00D423C7">
        <w:rPr>
          <w:spacing w:val="13"/>
        </w:rPr>
        <w:t xml:space="preserve"> </w:t>
      </w:r>
      <w:r w:rsidRPr="00D423C7">
        <w:t>reneging.</w:t>
      </w:r>
    </w:p>
    <w:p w14:paraId="70D6BFFF" w14:textId="7EC9EBF7" w:rsidR="002D1192" w:rsidRDefault="002D1192" w:rsidP="002D1192">
      <w:pPr>
        <w:pStyle w:val="Corpotesto"/>
        <w:spacing w:line="242" w:lineRule="auto"/>
        <w:jc w:val="both"/>
      </w:pPr>
    </w:p>
    <w:p w14:paraId="0DFB0254" w14:textId="77777777" w:rsidR="005B4D47" w:rsidRDefault="002D1192" w:rsidP="00053E7D">
      <w:pPr>
        <w:pStyle w:val="Corpotesto"/>
        <w:spacing w:line="242" w:lineRule="auto"/>
        <w:jc w:val="both"/>
      </w:pPr>
      <w:r w:rsidRPr="00D423C7">
        <w:t xml:space="preserve">Our queueing model is also related to the </w:t>
      </w:r>
      <w:r w:rsidRPr="005B4D47">
        <w:rPr>
          <w:highlight w:val="yellow"/>
        </w:rPr>
        <w:t>queueing models with negative customers</w:t>
      </w:r>
      <w:r w:rsidR="005B4D47">
        <w:t>:</w:t>
      </w:r>
    </w:p>
    <w:p w14:paraId="0E55FFE1" w14:textId="77777777" w:rsidR="005B4D47" w:rsidRDefault="002D1192" w:rsidP="005B4D47">
      <w:pPr>
        <w:pStyle w:val="Corpotesto"/>
        <w:numPr>
          <w:ilvl w:val="0"/>
          <w:numId w:val="24"/>
        </w:numPr>
        <w:spacing w:line="242" w:lineRule="auto"/>
        <w:jc w:val="both"/>
      </w:pPr>
      <w:r w:rsidRPr="005B4D47">
        <w:rPr>
          <w:highlight w:val="yellow"/>
        </w:rPr>
        <w:t>positive customers (transplant candidates</w:t>
      </w:r>
      <w:r w:rsidR="005B4D47" w:rsidRPr="005B4D47">
        <w:rPr>
          <w:highlight w:val="yellow"/>
        </w:rPr>
        <w:t>)</w:t>
      </w:r>
      <w:r w:rsidRPr="005B4D47">
        <w:rPr>
          <w:highlight w:val="yellow"/>
        </w:rPr>
        <w:t xml:space="preserve"> behave as customers in traditional queueing models</w:t>
      </w:r>
      <w:r w:rsidRPr="00D423C7">
        <w:t xml:space="preserve">, </w:t>
      </w:r>
    </w:p>
    <w:p w14:paraId="5C1E7B86" w14:textId="77777777" w:rsidR="005B4D47" w:rsidRPr="005B4D47" w:rsidRDefault="002D1192" w:rsidP="005B4D47">
      <w:pPr>
        <w:pStyle w:val="Corpotesto"/>
        <w:numPr>
          <w:ilvl w:val="0"/>
          <w:numId w:val="24"/>
        </w:numPr>
        <w:spacing w:line="242" w:lineRule="auto"/>
        <w:jc w:val="both"/>
      </w:pPr>
      <w:r w:rsidRPr="005B4D47">
        <w:rPr>
          <w:highlight w:val="yellow"/>
        </w:rPr>
        <w:t>negative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customers (organs)</w:t>
      </w:r>
      <w:r w:rsidR="005B4D47" w:rsidRPr="005B4D47">
        <w:rPr>
          <w:highlight w:val="yellow"/>
        </w:rPr>
        <w:t xml:space="preserve"> </w:t>
      </w:r>
      <w:r w:rsidRPr="005B4D47">
        <w:rPr>
          <w:highlight w:val="yellow"/>
        </w:rPr>
        <w:t>play the role of a secondary service</w:t>
      </w:r>
      <w:r w:rsidRPr="00D423C7">
        <w:t>.</w:t>
      </w:r>
      <w:r w:rsidRPr="00D423C7">
        <w:rPr>
          <w:spacing w:val="1"/>
        </w:rPr>
        <w:t xml:space="preserve"> </w:t>
      </w:r>
    </w:p>
    <w:p w14:paraId="0CB652B1" w14:textId="77EB9227" w:rsidR="00053E7D" w:rsidRDefault="005B4D47" w:rsidP="005B4D47">
      <w:pPr>
        <w:pStyle w:val="Corpotesto"/>
        <w:spacing w:line="242" w:lineRule="auto"/>
        <w:jc w:val="both"/>
      </w:pPr>
      <w:r>
        <w:t>O</w:t>
      </w:r>
      <w:r w:rsidR="002D1192" w:rsidRPr="00D423C7">
        <w:t>ur</w:t>
      </w:r>
      <w:r w:rsidR="002D1192" w:rsidRPr="00D423C7">
        <w:rPr>
          <w:spacing w:val="1"/>
        </w:rPr>
        <w:t xml:space="preserve"> </w:t>
      </w:r>
      <w:r w:rsidR="002D1192" w:rsidRPr="00D423C7">
        <w:t xml:space="preserve">queueing model is equivalent to a </w:t>
      </w:r>
      <w:r w:rsidR="002D1192" w:rsidRPr="005B4D47">
        <w:rPr>
          <w:highlight w:val="yellow"/>
        </w:rPr>
        <w:t>multiclass</w:t>
      </w:r>
      <w:r w:rsidR="007B1AD5" w:rsidRPr="005B4D47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M/M/∞</m:t>
        </m:r>
      </m:oMath>
      <w:r w:rsidR="007B1AD5" w:rsidRPr="005B4D47">
        <w:rPr>
          <w:highlight w:val="yellow"/>
        </w:rPr>
        <w:t xml:space="preserve"> </w:t>
      </w:r>
      <w:r w:rsidR="002D1192" w:rsidRPr="005B4D47">
        <w:rPr>
          <w:highlight w:val="yellow"/>
        </w:rPr>
        <w:t>queue with several classes of</w:t>
      </w:r>
      <w:r w:rsidR="002D1192" w:rsidRPr="005B4D47">
        <w:rPr>
          <w:spacing w:val="1"/>
          <w:highlight w:val="yellow"/>
        </w:rPr>
        <w:t xml:space="preserve"> </w:t>
      </w:r>
      <w:r w:rsidR="002D1192" w:rsidRPr="005B4D47">
        <w:rPr>
          <w:highlight w:val="yellow"/>
        </w:rPr>
        <w:t>negative</w:t>
      </w:r>
      <w:r w:rsidR="002D1192" w:rsidRPr="005B4D47">
        <w:rPr>
          <w:spacing w:val="29"/>
          <w:highlight w:val="yellow"/>
        </w:rPr>
        <w:t xml:space="preserve"> </w:t>
      </w:r>
      <w:r w:rsidR="002D1192" w:rsidRPr="005B4D47">
        <w:rPr>
          <w:highlight w:val="yellow"/>
        </w:rPr>
        <w:t>customers</w:t>
      </w:r>
      <w:r w:rsidR="002D1192" w:rsidRPr="00D423C7">
        <w:t>.</w:t>
      </w:r>
    </w:p>
    <w:p w14:paraId="103747F5" w14:textId="77777777" w:rsidR="00053E7D" w:rsidRDefault="00053E7D" w:rsidP="00053E7D">
      <w:pPr>
        <w:pStyle w:val="Corpotesto"/>
        <w:spacing w:line="242" w:lineRule="auto"/>
        <w:jc w:val="both"/>
      </w:pPr>
    </w:p>
    <w:p w14:paraId="783BA601" w14:textId="5522BAE4" w:rsidR="002D1192" w:rsidRDefault="002D1192" w:rsidP="00053E7D">
      <w:pPr>
        <w:pStyle w:val="Corpotesto"/>
        <w:spacing w:line="242" w:lineRule="auto"/>
        <w:jc w:val="both"/>
      </w:pPr>
      <w:r w:rsidRPr="00D423C7">
        <w:t>The</w:t>
      </w:r>
      <w:r w:rsidRPr="00D423C7">
        <w:rPr>
          <w:spacing w:val="15"/>
        </w:rPr>
        <w:t xml:space="preserve"> </w:t>
      </w:r>
      <w:r w:rsidRPr="00D423C7">
        <w:t>assumption</w:t>
      </w:r>
      <w:r w:rsidRPr="00D423C7">
        <w:rPr>
          <w:spacing w:val="22"/>
        </w:rPr>
        <w:t xml:space="preserve"> </w:t>
      </w:r>
      <w:r w:rsidRPr="00D423C7">
        <w:t>to</w:t>
      </w:r>
      <w:r w:rsidRPr="00D423C7">
        <w:rPr>
          <w:spacing w:val="16"/>
        </w:rPr>
        <w:t xml:space="preserve"> </w:t>
      </w:r>
      <w:r w:rsidRPr="00D423C7">
        <w:t>model</w:t>
      </w:r>
      <w:r w:rsidRPr="00D423C7">
        <w:rPr>
          <w:spacing w:val="18"/>
        </w:rPr>
        <w:t xml:space="preserve"> </w:t>
      </w:r>
      <w:r w:rsidRPr="00D423C7">
        <w:t>the</w:t>
      </w:r>
      <w:r w:rsidRPr="00D423C7">
        <w:rPr>
          <w:spacing w:val="18"/>
        </w:rPr>
        <w:t xml:space="preserve"> </w:t>
      </w:r>
      <w:r w:rsidRPr="005B4D47">
        <w:rPr>
          <w:highlight w:val="yellow"/>
        </w:rPr>
        <w:t>allocation</w:t>
      </w:r>
      <w:r w:rsidRPr="005B4D47">
        <w:rPr>
          <w:spacing w:val="25"/>
          <w:highlight w:val="yellow"/>
        </w:rPr>
        <w:t xml:space="preserve"> </w:t>
      </w:r>
      <w:r w:rsidRPr="005B4D47">
        <w:rPr>
          <w:highlight w:val="yellow"/>
        </w:rPr>
        <w:t>policies</w:t>
      </w:r>
      <w:r w:rsidRPr="005B4D47">
        <w:rPr>
          <w:spacing w:val="20"/>
          <w:highlight w:val="yellow"/>
        </w:rPr>
        <w:t xml:space="preserve"> </w:t>
      </w:r>
      <w:r w:rsidRPr="005B4D47">
        <w:rPr>
          <w:highlight w:val="yellow"/>
        </w:rPr>
        <w:t>by</w:t>
      </w:r>
      <w:r w:rsidRPr="005B4D47">
        <w:rPr>
          <w:spacing w:val="17"/>
          <w:highlight w:val="yellow"/>
        </w:rPr>
        <w:t xml:space="preserve"> </w:t>
      </w:r>
      <w:r w:rsidRPr="005B4D47">
        <w:rPr>
          <w:highlight w:val="yellow"/>
        </w:rPr>
        <w:t>simple</w:t>
      </w:r>
      <w:r w:rsidRPr="005B4D47">
        <w:rPr>
          <w:spacing w:val="18"/>
          <w:highlight w:val="yellow"/>
        </w:rPr>
        <w:t xml:space="preserve"> </w:t>
      </w:r>
      <w:r w:rsidRPr="005B4D47">
        <w:rPr>
          <w:highlight w:val="yellow"/>
        </w:rPr>
        <w:t>randomization</w:t>
      </w:r>
      <w:r w:rsidRPr="005B4D47">
        <w:rPr>
          <w:spacing w:val="25"/>
          <w:highlight w:val="yellow"/>
        </w:rPr>
        <w:t xml:space="preserve"> </w:t>
      </w:r>
      <w:r w:rsidRPr="005B4D47">
        <w:rPr>
          <w:highlight w:val="yellow"/>
        </w:rPr>
        <w:t>rules</w:t>
      </w:r>
      <w:r>
        <w:t xml:space="preserve"> </w:t>
      </w:r>
      <w:r w:rsidR="006266FD">
        <w:t>makes</w:t>
      </w:r>
      <w:r w:rsidRPr="00D423C7">
        <w:t xml:space="preserve"> the queueing system decompose into</w:t>
      </w:r>
      <w:r w:rsidR="006266FD">
        <w:t xml:space="preserve"> </w:t>
      </w:r>
      <w:r w:rsidR="006266FD" w:rsidRPr="005B4D47">
        <w:rPr>
          <w:i/>
          <w:iCs/>
          <w:highlight w:val="yellow"/>
        </w:rPr>
        <w:t xml:space="preserve">K </w:t>
      </w:r>
      <w:r w:rsidRPr="005B4D47">
        <w:rPr>
          <w:highlight w:val="yellow"/>
        </w:rPr>
        <w:t>independent queueing systems</w:t>
      </w:r>
      <w:r w:rsidRPr="00D423C7">
        <w:t>, one for</w:t>
      </w:r>
      <w:r w:rsidRPr="00D423C7">
        <w:rPr>
          <w:spacing w:val="1"/>
        </w:rPr>
        <w:t xml:space="preserve"> </w:t>
      </w:r>
      <w:r w:rsidRPr="00D423C7">
        <w:t>each patient class.</w:t>
      </w:r>
      <w:r w:rsidRPr="00D423C7">
        <w:rPr>
          <w:spacing w:val="55"/>
        </w:rPr>
        <w:t xml:space="preserve"> </w:t>
      </w:r>
      <w:r w:rsidRPr="00D423C7">
        <w:t>Therefore,</w:t>
      </w:r>
      <w:r w:rsidRPr="00D423C7">
        <w:rPr>
          <w:spacing w:val="55"/>
        </w:rPr>
        <w:t xml:space="preserve"> </w:t>
      </w:r>
      <w:r w:rsidRPr="00D423C7">
        <w:t xml:space="preserve">to do </w:t>
      </w:r>
      <w:r w:rsidRPr="005B4D47">
        <w:rPr>
          <w:highlight w:val="yellow"/>
        </w:rPr>
        <w:t>performance analysis</w:t>
      </w:r>
      <w:r w:rsidRPr="00D423C7">
        <w:t xml:space="preserve"> for this queueing system,</w:t>
      </w:r>
      <w:r w:rsidRPr="00D423C7">
        <w:rPr>
          <w:spacing w:val="1"/>
        </w:rPr>
        <w:t xml:space="preserve"> </w:t>
      </w:r>
      <w:r w:rsidRPr="00D423C7">
        <w:t xml:space="preserve">one can start by </w:t>
      </w:r>
      <w:r w:rsidRPr="005B4D47">
        <w:rPr>
          <w:highlight w:val="yellow"/>
        </w:rPr>
        <w:t>analyzing the simpler system that has one class of patients and one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class</w:t>
      </w:r>
      <w:r w:rsidRPr="005B4D47">
        <w:rPr>
          <w:spacing w:val="17"/>
          <w:highlight w:val="yellow"/>
        </w:rPr>
        <w:t xml:space="preserve"> </w:t>
      </w:r>
      <w:r w:rsidRPr="005B4D47">
        <w:rPr>
          <w:highlight w:val="yellow"/>
        </w:rPr>
        <w:t>of</w:t>
      </w:r>
      <w:r w:rsidRPr="005B4D47">
        <w:rPr>
          <w:spacing w:val="16"/>
          <w:highlight w:val="yellow"/>
        </w:rPr>
        <w:t xml:space="preserve"> </w:t>
      </w:r>
      <w:r w:rsidRPr="005B4D47">
        <w:rPr>
          <w:highlight w:val="yellow"/>
        </w:rPr>
        <w:t>organs</w:t>
      </w:r>
      <w:r w:rsidRPr="00D423C7">
        <w:t>.</w:t>
      </w:r>
    </w:p>
    <w:p w14:paraId="5BECAABB" w14:textId="45F36842" w:rsidR="00ED29BD" w:rsidRDefault="00712D17" w:rsidP="00053E7D">
      <w:pPr>
        <w:pStyle w:val="Titolo1"/>
        <w:tabs>
          <w:tab w:val="left" w:pos="1190"/>
          <w:tab w:val="left" w:pos="1191"/>
        </w:tabs>
      </w:pPr>
      <w:r w:rsidRPr="00D423C7">
        <w:t>Major</w:t>
      </w:r>
      <w:r w:rsidRPr="00D423C7">
        <w:rPr>
          <w:spacing w:val="3"/>
        </w:rPr>
        <w:t xml:space="preserve"> </w:t>
      </w:r>
      <w:r w:rsidRPr="00D423C7">
        <w:t>performance</w:t>
      </w:r>
      <w:r w:rsidRPr="00D423C7">
        <w:rPr>
          <w:spacing w:val="3"/>
        </w:rPr>
        <w:t xml:space="preserve"> </w:t>
      </w:r>
      <w:r w:rsidRPr="00D423C7">
        <w:t>results</w:t>
      </w:r>
    </w:p>
    <w:p w14:paraId="2DFE5C59" w14:textId="49822E25" w:rsidR="000340E6" w:rsidRDefault="000340E6" w:rsidP="00ED29BD">
      <w:pPr>
        <w:pStyle w:val="Corpotesto"/>
        <w:spacing w:line="244" w:lineRule="auto"/>
        <w:jc w:val="both"/>
      </w:pPr>
      <w:r>
        <w:t>W</w:t>
      </w:r>
      <w:r w:rsidRPr="00D423C7">
        <w:t>e</w:t>
      </w:r>
      <w:r w:rsidRPr="00D423C7">
        <w:rPr>
          <w:spacing w:val="-13"/>
        </w:rPr>
        <w:t xml:space="preserve"> </w:t>
      </w:r>
      <w:r w:rsidRPr="00D423C7">
        <w:t>derive</w:t>
      </w:r>
      <w:r w:rsidRPr="00D423C7">
        <w:rPr>
          <w:spacing w:val="-9"/>
        </w:rPr>
        <w:t xml:space="preserve"> </w:t>
      </w:r>
      <w:r w:rsidRPr="005B4D47">
        <w:rPr>
          <w:highlight w:val="yellow"/>
        </w:rPr>
        <w:t>integral</w:t>
      </w:r>
      <w:r w:rsidRPr="005B4D47">
        <w:rPr>
          <w:spacing w:val="-6"/>
          <w:highlight w:val="yellow"/>
        </w:rPr>
        <w:t xml:space="preserve"> </w:t>
      </w:r>
      <w:r w:rsidRPr="005B4D47">
        <w:rPr>
          <w:highlight w:val="yellow"/>
        </w:rPr>
        <w:t>expressions</w:t>
      </w:r>
      <w:r w:rsidRPr="00D423C7">
        <w:rPr>
          <w:spacing w:val="-5"/>
        </w:rPr>
        <w:t xml:space="preserve"> </w:t>
      </w:r>
      <w:r w:rsidRPr="00D423C7">
        <w:t>for</w:t>
      </w:r>
      <w:r w:rsidRPr="00D423C7">
        <w:rPr>
          <w:spacing w:val="-10"/>
        </w:rPr>
        <w:t xml:space="preserve"> </w:t>
      </w:r>
      <w:r w:rsidRPr="00D423C7">
        <w:t>the</w:t>
      </w:r>
      <w:r w:rsidRPr="00D423C7">
        <w:rPr>
          <w:spacing w:val="-11"/>
        </w:rPr>
        <w:t xml:space="preserve"> </w:t>
      </w:r>
      <w:r w:rsidRPr="00D423C7">
        <w:t>following</w:t>
      </w:r>
      <w:r w:rsidRPr="00D423C7">
        <w:rPr>
          <w:spacing w:val="-7"/>
        </w:rPr>
        <w:t xml:space="preserve"> </w:t>
      </w:r>
      <w:r w:rsidRPr="00D423C7">
        <w:t>three</w:t>
      </w:r>
      <w:r w:rsidRPr="00D423C7">
        <w:rPr>
          <w:spacing w:val="-11"/>
        </w:rPr>
        <w:t xml:space="preserve"> </w:t>
      </w:r>
      <w:r w:rsidRPr="00D423C7">
        <w:t>performance</w:t>
      </w:r>
      <w:r w:rsidRPr="00D423C7">
        <w:rPr>
          <w:spacing w:val="-52"/>
        </w:rPr>
        <w:t xml:space="preserve"> </w:t>
      </w:r>
      <w:r w:rsidRPr="00D423C7">
        <w:t xml:space="preserve">outcomes for each patient class: </w:t>
      </w:r>
    </w:p>
    <w:p w14:paraId="7350B760" w14:textId="77777777" w:rsidR="004901AC" w:rsidRDefault="00712D17" w:rsidP="004901AC">
      <w:pPr>
        <w:pStyle w:val="Corpotesto"/>
        <w:numPr>
          <w:ilvl w:val="0"/>
          <w:numId w:val="18"/>
        </w:numPr>
        <w:spacing w:line="244" w:lineRule="auto"/>
        <w:jc w:val="both"/>
      </w:pPr>
      <w:r w:rsidRPr="005B4D47">
        <w:rPr>
          <w:highlight w:val="yellow"/>
        </w:rPr>
        <w:t>expected stationary waiting time</w:t>
      </w:r>
      <w:r w:rsidRPr="00D423C7">
        <w:t xml:space="preserve">, </w:t>
      </w:r>
    </w:p>
    <w:p w14:paraId="4D7AE3FE" w14:textId="77777777" w:rsidR="004901AC" w:rsidRDefault="00712D17" w:rsidP="004901AC">
      <w:pPr>
        <w:pStyle w:val="Corpotesto"/>
        <w:numPr>
          <w:ilvl w:val="0"/>
          <w:numId w:val="18"/>
        </w:numPr>
        <w:spacing w:line="244" w:lineRule="auto"/>
        <w:jc w:val="both"/>
      </w:pPr>
      <w:r w:rsidRPr="005B4D47">
        <w:rPr>
          <w:highlight w:val="yellow"/>
        </w:rPr>
        <w:t>expected stationary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waiting time for patients who receive transplantation</w:t>
      </w:r>
      <w:r w:rsidRPr="00D423C7">
        <w:t xml:space="preserve">, </w:t>
      </w:r>
    </w:p>
    <w:p w14:paraId="77818AB4" w14:textId="09B1EA42" w:rsidR="00942169" w:rsidRDefault="00712D17" w:rsidP="00942169">
      <w:pPr>
        <w:pStyle w:val="Corpotesto"/>
        <w:numPr>
          <w:ilvl w:val="0"/>
          <w:numId w:val="18"/>
        </w:numPr>
        <w:spacing w:line="244" w:lineRule="auto"/>
        <w:jc w:val="both"/>
      </w:pPr>
      <w:r w:rsidRPr="005B4D47">
        <w:rPr>
          <w:highlight w:val="yellow"/>
        </w:rPr>
        <w:lastRenderedPageBreak/>
        <w:t>stationary fraction of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patients who receive transplantation</w:t>
      </w:r>
      <w:r w:rsidRPr="00D423C7">
        <w:t>.</w:t>
      </w:r>
    </w:p>
    <w:p w14:paraId="65584D16" w14:textId="77777777" w:rsidR="009504E4" w:rsidRDefault="00712D17" w:rsidP="004901AC">
      <w:pPr>
        <w:pStyle w:val="Corpotesto"/>
        <w:spacing w:line="244" w:lineRule="auto"/>
        <w:jc w:val="both"/>
      </w:pPr>
      <w:r w:rsidRPr="00D423C7">
        <w:t>The derivation of these integral expressions proceeds in three steps</w:t>
      </w:r>
      <w:r w:rsidR="009504E4">
        <w:t>:</w:t>
      </w:r>
    </w:p>
    <w:p w14:paraId="701B3A65" w14:textId="77777777" w:rsidR="009504E4" w:rsidRDefault="00712D17" w:rsidP="009504E4">
      <w:pPr>
        <w:pStyle w:val="Corpotesto"/>
        <w:numPr>
          <w:ilvl w:val="0"/>
          <w:numId w:val="19"/>
        </w:numPr>
        <w:spacing w:line="244" w:lineRule="auto"/>
        <w:jc w:val="both"/>
      </w:pPr>
      <w:r w:rsidRPr="005B4D47">
        <w:rPr>
          <w:highlight w:val="yellow"/>
        </w:rPr>
        <w:t>an expression is derived for the equilibrium distribution of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the queue-length process</w:t>
      </w:r>
      <w:r w:rsidRPr="00D423C7">
        <w:t xml:space="preserve">. </w:t>
      </w:r>
    </w:p>
    <w:p w14:paraId="09A45501" w14:textId="77777777" w:rsidR="009504E4" w:rsidRPr="009504E4" w:rsidRDefault="00712D17" w:rsidP="009504E4">
      <w:pPr>
        <w:pStyle w:val="Corpotesto"/>
        <w:numPr>
          <w:ilvl w:val="0"/>
          <w:numId w:val="19"/>
        </w:numPr>
        <w:spacing w:line="244" w:lineRule="auto"/>
        <w:jc w:val="both"/>
      </w:pPr>
      <w:r w:rsidRPr="00D423C7">
        <w:t xml:space="preserve">using the equilibrium distribution we derive </w:t>
      </w:r>
      <w:r w:rsidRPr="005B4D47">
        <w:rPr>
          <w:highlight w:val="yellow"/>
        </w:rPr>
        <w:t>expressions for the Laplace transform of the stationary waiting time for each patient class,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and the stationary waiting time for patients of each class who receive transplantation</w:t>
      </w:r>
      <w:r w:rsidRPr="00D423C7">
        <w:t>.</w:t>
      </w:r>
    </w:p>
    <w:p w14:paraId="482D155B" w14:textId="53589DA3" w:rsidR="006F3F48" w:rsidRPr="00D423C7" w:rsidRDefault="00712D17" w:rsidP="009504E4">
      <w:pPr>
        <w:pStyle w:val="Corpotesto"/>
        <w:numPr>
          <w:ilvl w:val="0"/>
          <w:numId w:val="19"/>
        </w:numPr>
        <w:spacing w:line="244" w:lineRule="auto"/>
        <w:jc w:val="both"/>
      </w:pPr>
      <w:r w:rsidRPr="00D423C7">
        <w:t xml:space="preserve">using simple properties of Laplace transforms, we derive </w:t>
      </w:r>
      <w:r w:rsidRPr="005B4D47">
        <w:rPr>
          <w:highlight w:val="yellow"/>
        </w:rPr>
        <w:t>integral expressions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for</w:t>
      </w:r>
      <w:r w:rsidRPr="005B4D47">
        <w:rPr>
          <w:spacing w:val="16"/>
          <w:highlight w:val="yellow"/>
        </w:rPr>
        <w:t xml:space="preserve"> </w:t>
      </w:r>
      <w:r w:rsidRPr="005B4D47">
        <w:rPr>
          <w:highlight w:val="yellow"/>
        </w:rPr>
        <w:t>the</w:t>
      </w:r>
      <w:r w:rsidRPr="005B4D47">
        <w:rPr>
          <w:spacing w:val="17"/>
          <w:highlight w:val="yellow"/>
        </w:rPr>
        <w:t xml:space="preserve"> </w:t>
      </w:r>
      <w:r w:rsidRPr="005B4D47">
        <w:rPr>
          <w:highlight w:val="yellow"/>
        </w:rPr>
        <w:t>three</w:t>
      </w:r>
      <w:r w:rsidRPr="005B4D47">
        <w:rPr>
          <w:spacing w:val="19"/>
          <w:highlight w:val="yellow"/>
        </w:rPr>
        <w:t xml:space="preserve"> </w:t>
      </w:r>
      <w:r w:rsidRPr="005B4D47">
        <w:rPr>
          <w:highlight w:val="yellow"/>
        </w:rPr>
        <w:t>performance</w:t>
      </w:r>
      <w:r w:rsidRPr="005B4D47">
        <w:rPr>
          <w:spacing w:val="24"/>
          <w:highlight w:val="yellow"/>
        </w:rPr>
        <w:t xml:space="preserve"> </w:t>
      </w:r>
      <w:r w:rsidRPr="005B4D47">
        <w:rPr>
          <w:highlight w:val="yellow"/>
        </w:rPr>
        <w:t>outcomes</w:t>
      </w:r>
      <w:r w:rsidRPr="00D423C7">
        <w:t>.</w:t>
      </w:r>
    </w:p>
    <w:p w14:paraId="74A64BBB" w14:textId="77777777" w:rsidR="00053E7D" w:rsidRDefault="00053E7D" w:rsidP="000340E6">
      <w:pPr>
        <w:pStyle w:val="Corpotesto"/>
        <w:spacing w:line="225" w:lineRule="auto"/>
        <w:jc w:val="both"/>
        <w:rPr>
          <w:w w:val="105"/>
        </w:rPr>
      </w:pPr>
    </w:p>
    <w:p w14:paraId="54AEDC61" w14:textId="03C9ED6E" w:rsidR="00F835FD" w:rsidRDefault="00712D17" w:rsidP="000340E6">
      <w:pPr>
        <w:pStyle w:val="Corpotesto"/>
        <w:spacing w:line="225" w:lineRule="auto"/>
        <w:jc w:val="both"/>
        <w:rPr>
          <w:w w:val="105"/>
        </w:rPr>
      </w:pPr>
      <w:r w:rsidRPr="00D423C7">
        <w:rPr>
          <w:w w:val="105"/>
        </w:rPr>
        <w:t xml:space="preserve">Assuming that the allocation policy is </w:t>
      </w:r>
      <w:r w:rsidRPr="00D423C7">
        <w:rPr>
          <w:i/>
          <w:w w:val="105"/>
        </w:rPr>
        <w:t xml:space="preserve">v </w:t>
      </w:r>
      <w:r w:rsidRPr="00D423C7">
        <w:rPr>
          <w:w w:val="105"/>
        </w:rPr>
        <w:t>and that there exists a stationary distribution for the queue-length process, let</w:t>
      </w:r>
      <w:r w:rsidR="00F835FD">
        <w:rPr>
          <w:w w:val="105"/>
        </w:rPr>
        <w:t>:</w:t>
      </w:r>
    </w:p>
    <w:p w14:paraId="233DBA43" w14:textId="4BA29F9F" w:rsidR="00F835FD" w:rsidRPr="005B4D47" w:rsidRDefault="00022009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25"/>
                <w:highlight w:val="yellow"/>
              </w:rPr>
            </m:ctrlPr>
          </m:sSubPr>
          <m:e>
            <m:r>
              <w:rPr>
                <w:rFonts w:ascii="Cambria Math" w:hAnsi="Cambria Math"/>
                <w:w w:val="125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w w:val="125"/>
                <w:highlight w:val="yellow"/>
              </w:rPr>
              <m:t>k</m:t>
            </m:r>
          </m:sub>
        </m:sSub>
      </m:oMath>
      <w:r w:rsidR="002329E6" w:rsidRPr="005B4D47">
        <w:rPr>
          <w:w w:val="125"/>
          <w:highlight w:val="yellow"/>
        </w:rPr>
        <w:t xml:space="preserve">, </w:t>
      </w:r>
      <w:r w:rsidR="00F835FD" w:rsidRPr="005B4D47">
        <w:rPr>
          <w:w w:val="105"/>
          <w:highlight w:val="yellow"/>
        </w:rPr>
        <w:t>the</w:t>
      </w:r>
      <w:r w:rsidR="00F835FD" w:rsidRPr="005B4D47">
        <w:rPr>
          <w:spacing w:val="1"/>
          <w:w w:val="105"/>
          <w:highlight w:val="yellow"/>
        </w:rPr>
        <w:t xml:space="preserve"> </w:t>
      </w:r>
      <w:r w:rsidR="00F835FD" w:rsidRPr="005B4D47">
        <w:rPr>
          <w:w w:val="105"/>
          <w:highlight w:val="yellow"/>
        </w:rPr>
        <w:t xml:space="preserve">stationary number of class </w:t>
      </w:r>
      <w:r w:rsidR="00F835FD" w:rsidRPr="005B4D47">
        <w:rPr>
          <w:i/>
          <w:w w:val="105"/>
          <w:highlight w:val="yellow"/>
        </w:rPr>
        <w:t xml:space="preserve">k </w:t>
      </w:r>
      <w:r w:rsidR="00F835FD" w:rsidRPr="005B4D47">
        <w:rPr>
          <w:w w:val="105"/>
          <w:highlight w:val="yellow"/>
        </w:rPr>
        <w:t>patients in the system,</w:t>
      </w:r>
    </w:p>
    <w:p w14:paraId="250A6CB1" w14:textId="38D27A7E" w:rsidR="00F835FD" w:rsidRPr="005B4D47" w:rsidRDefault="00022009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25"/>
                <w:highlight w:val="yellow"/>
              </w:rPr>
            </m:ctrlPr>
          </m:sSubPr>
          <m:e>
            <m:r>
              <w:rPr>
                <w:rFonts w:ascii="Cambria Math" w:hAnsi="Cambria Math"/>
                <w:w w:val="125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w w:val="125"/>
                <w:highlight w:val="yellow"/>
              </w:rPr>
              <m:t>k</m:t>
            </m:r>
          </m:sub>
        </m:sSub>
      </m:oMath>
      <w:r w:rsidR="00F835FD" w:rsidRPr="005B4D47">
        <w:rPr>
          <w:w w:val="125"/>
          <w:highlight w:val="yellow"/>
        </w:rPr>
        <w:t xml:space="preserve">, </w:t>
      </w:r>
      <w:r w:rsidR="00F835FD" w:rsidRPr="005B4D47">
        <w:rPr>
          <w:w w:val="105"/>
          <w:highlight w:val="yellow"/>
        </w:rPr>
        <w:t>the stationary waiting time for</w:t>
      </w:r>
      <w:r w:rsidR="00F835FD" w:rsidRPr="005B4D47">
        <w:rPr>
          <w:spacing w:val="1"/>
          <w:w w:val="105"/>
          <w:highlight w:val="yellow"/>
        </w:rPr>
        <w:t xml:space="preserve"> </w:t>
      </w:r>
      <w:r w:rsidR="00F835FD" w:rsidRPr="005B4D47">
        <w:rPr>
          <w:spacing w:val="-1"/>
          <w:w w:val="105"/>
          <w:highlight w:val="yellow"/>
        </w:rPr>
        <w:t>patients</w:t>
      </w:r>
      <w:r w:rsidR="00F835FD" w:rsidRPr="005B4D47">
        <w:rPr>
          <w:spacing w:val="-11"/>
          <w:w w:val="105"/>
          <w:highlight w:val="yellow"/>
        </w:rPr>
        <w:t xml:space="preserve"> </w:t>
      </w:r>
      <w:r w:rsidR="00F835FD" w:rsidRPr="005B4D47">
        <w:rPr>
          <w:spacing w:val="-1"/>
          <w:w w:val="105"/>
          <w:highlight w:val="yellow"/>
        </w:rPr>
        <w:t>of</w:t>
      </w:r>
      <w:r w:rsidR="00F835FD" w:rsidRPr="005B4D47">
        <w:rPr>
          <w:spacing w:val="-11"/>
          <w:w w:val="105"/>
          <w:highlight w:val="yellow"/>
        </w:rPr>
        <w:t xml:space="preserve"> </w:t>
      </w:r>
      <w:r w:rsidR="00F835FD" w:rsidRPr="005B4D47">
        <w:rPr>
          <w:spacing w:val="-1"/>
          <w:w w:val="105"/>
          <w:highlight w:val="yellow"/>
        </w:rPr>
        <w:t>class</w:t>
      </w:r>
      <w:r w:rsidR="00F835FD" w:rsidRPr="005B4D47">
        <w:rPr>
          <w:spacing w:val="-10"/>
          <w:w w:val="105"/>
          <w:highlight w:val="yellow"/>
        </w:rPr>
        <w:t xml:space="preserve"> </w:t>
      </w:r>
      <w:r w:rsidR="00F835FD" w:rsidRPr="005B4D47">
        <w:rPr>
          <w:i/>
          <w:spacing w:val="-1"/>
          <w:w w:val="105"/>
          <w:highlight w:val="yellow"/>
        </w:rPr>
        <w:t>k</w:t>
      </w:r>
      <w:r w:rsidR="00F835FD" w:rsidRPr="005B4D47">
        <w:rPr>
          <w:iCs/>
          <w:spacing w:val="-1"/>
          <w:w w:val="105"/>
          <w:highlight w:val="yellow"/>
        </w:rPr>
        <w:t>,</w:t>
      </w:r>
    </w:p>
    <w:p w14:paraId="2529BE89" w14:textId="27B74B63" w:rsidR="00E812DD" w:rsidRPr="005B4D47" w:rsidRDefault="00022009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25"/>
                <w:highlight w:val="yellow"/>
              </w:rPr>
            </m:ctrlPr>
          </m:sSubPr>
          <m:e>
            <m:r>
              <w:rPr>
                <w:rFonts w:ascii="Cambria Math" w:hAnsi="Cambria Math"/>
                <w:w w:val="125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w w:val="125"/>
                <w:highlight w:val="yellow"/>
              </w:rPr>
              <m:t>k</m:t>
            </m:r>
          </m:sub>
        </m:sSub>
      </m:oMath>
      <w:r w:rsidR="002329E6" w:rsidRPr="005B4D47">
        <w:rPr>
          <w:spacing w:val="-1"/>
          <w:w w:val="105"/>
          <w:highlight w:val="yellow"/>
        </w:rPr>
        <w:t>,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the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stationary</w:t>
      </w:r>
      <w:r w:rsidR="002329E6" w:rsidRPr="005B4D47">
        <w:rPr>
          <w:spacing w:val="-8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waiting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time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for</w:t>
      </w:r>
      <w:r w:rsidR="002329E6" w:rsidRPr="005B4D47">
        <w:rPr>
          <w:spacing w:val="-11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patients</w:t>
      </w:r>
      <w:r w:rsidR="002329E6" w:rsidRPr="005B4D47">
        <w:rPr>
          <w:spacing w:val="-10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of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class</w:t>
      </w:r>
      <w:r w:rsidR="002329E6" w:rsidRPr="005B4D47">
        <w:rPr>
          <w:spacing w:val="-9"/>
          <w:w w:val="105"/>
          <w:highlight w:val="yellow"/>
        </w:rPr>
        <w:t xml:space="preserve"> </w:t>
      </w:r>
      <w:r w:rsidR="002329E6" w:rsidRPr="005B4D47">
        <w:rPr>
          <w:i/>
          <w:w w:val="105"/>
          <w:highlight w:val="yellow"/>
        </w:rPr>
        <w:t>k</w:t>
      </w:r>
      <w:r w:rsidR="002329E6" w:rsidRPr="005B4D47">
        <w:rPr>
          <w:i/>
          <w:spacing w:val="-3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who</w:t>
      </w:r>
      <w:r w:rsidR="002329E6" w:rsidRPr="005B4D47">
        <w:rPr>
          <w:spacing w:val="-14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receive</w:t>
      </w:r>
      <w:r w:rsidR="002329E6" w:rsidRPr="005B4D47">
        <w:rPr>
          <w:spacing w:val="-55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transplantation</w:t>
      </w:r>
      <w:r w:rsidR="00E812DD" w:rsidRPr="005B4D47">
        <w:rPr>
          <w:spacing w:val="-1"/>
          <w:w w:val="105"/>
          <w:highlight w:val="yellow"/>
        </w:rPr>
        <w:t>,</w:t>
      </w:r>
      <w:r w:rsidR="002329E6" w:rsidRPr="005B4D47">
        <w:rPr>
          <w:spacing w:val="-1"/>
          <w:w w:val="105"/>
          <w:highlight w:val="yellow"/>
        </w:rPr>
        <w:t xml:space="preserve"> </w:t>
      </w:r>
    </w:p>
    <w:p w14:paraId="7BA5B27F" w14:textId="77777777" w:rsidR="00CE33CF" w:rsidRPr="005B4D47" w:rsidRDefault="00022009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φ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k</m:t>
            </m:r>
          </m:sub>
        </m:sSub>
      </m:oMath>
      <w:r w:rsidR="00CE33CF" w:rsidRPr="005B4D47">
        <w:rPr>
          <w:w w:val="105"/>
          <w:highlight w:val="yellow"/>
        </w:rPr>
        <w:t>, t</w:t>
      </w:r>
      <w:r w:rsidR="00E812DD" w:rsidRPr="005B4D47">
        <w:rPr>
          <w:w w:val="105"/>
          <w:highlight w:val="yellow"/>
        </w:rPr>
        <w:t xml:space="preserve">he stationary fraction of class </w:t>
      </w:r>
      <w:r w:rsidR="00E812DD" w:rsidRPr="005B4D47">
        <w:rPr>
          <w:i/>
          <w:w w:val="105"/>
          <w:highlight w:val="yellow"/>
        </w:rPr>
        <w:t xml:space="preserve">k </w:t>
      </w:r>
      <w:r w:rsidR="00E812DD" w:rsidRPr="005B4D47">
        <w:rPr>
          <w:w w:val="105"/>
          <w:highlight w:val="yellow"/>
        </w:rPr>
        <w:t>patients</w:t>
      </w:r>
      <w:r w:rsidR="00E812DD" w:rsidRPr="005B4D47">
        <w:rPr>
          <w:spacing w:val="1"/>
          <w:w w:val="105"/>
          <w:highlight w:val="yellow"/>
        </w:rPr>
        <w:t xml:space="preserve"> </w:t>
      </w:r>
      <w:r w:rsidR="00E812DD" w:rsidRPr="005B4D47">
        <w:rPr>
          <w:w w:val="105"/>
          <w:highlight w:val="yellow"/>
        </w:rPr>
        <w:t>who</w:t>
      </w:r>
      <w:r w:rsidR="00E812DD" w:rsidRPr="005B4D47">
        <w:rPr>
          <w:spacing w:val="19"/>
          <w:w w:val="105"/>
          <w:highlight w:val="yellow"/>
        </w:rPr>
        <w:t xml:space="preserve"> </w:t>
      </w:r>
      <w:r w:rsidR="00E812DD" w:rsidRPr="005B4D47">
        <w:rPr>
          <w:w w:val="105"/>
          <w:highlight w:val="yellow"/>
        </w:rPr>
        <w:t>receive</w:t>
      </w:r>
      <w:r w:rsidR="00E812DD" w:rsidRPr="005B4D47">
        <w:rPr>
          <w:spacing w:val="24"/>
          <w:w w:val="105"/>
          <w:highlight w:val="yellow"/>
        </w:rPr>
        <w:t xml:space="preserve"> </w:t>
      </w:r>
      <w:r w:rsidR="00E812DD" w:rsidRPr="005B4D47">
        <w:rPr>
          <w:w w:val="105"/>
          <w:highlight w:val="yellow"/>
        </w:rPr>
        <w:t>transplantation</w:t>
      </w:r>
      <w:r w:rsidR="00CE33CF" w:rsidRPr="005B4D47">
        <w:rPr>
          <w:w w:val="105"/>
          <w:highlight w:val="yellow"/>
        </w:rPr>
        <w:t>,</w:t>
      </w:r>
    </w:p>
    <w:p w14:paraId="10072B5A" w14:textId="672D4CF0" w:rsidR="009D489D" w:rsidRPr="005B4D47" w:rsidRDefault="00022009" w:rsidP="009D489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π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r>
              <w:rPr>
                <w:rFonts w:ascii="Cambria Math" w:hAnsi="Cambria Math"/>
                <w:w w:val="105"/>
                <w:highlight w:val="yellow"/>
              </w:rPr>
              <m:t>n</m:t>
            </m:r>
          </m:e>
        </m:d>
        <m:r>
          <w:rPr>
            <w:rFonts w:ascii="Cambria Math" w:hAnsi="Cambria Math"/>
            <w:spacing w:val="10"/>
            <w:w w:val="105"/>
            <w:highlight w:val="yellow"/>
          </w:rPr>
          <m:t>=</m:t>
        </m:r>
        <m:r>
          <w:rPr>
            <w:rFonts w:ascii="Cambria Math" w:hAnsi="Cambria Math"/>
            <w:w w:val="120"/>
            <w:highlight w:val="yellow"/>
          </w:rPr>
          <m:t>P</m:t>
        </m:r>
        <m:r>
          <w:rPr>
            <w:rFonts w:ascii="Cambria Math" w:hAnsi="Cambria Math"/>
            <w:spacing w:val="-30"/>
            <w:w w:val="120"/>
            <w:highlight w:val="yellow"/>
          </w:rPr>
          <m:t xml:space="preserve"> </m:t>
        </m:r>
        <m:r>
          <w:rPr>
            <w:rFonts w:ascii="Cambria Math" w:hAnsi="Cambria Math"/>
            <w:w w:val="120"/>
            <w:highlight w:val="yellow"/>
          </w:rPr>
          <m:t>(</m:t>
        </m:r>
        <m:sSub>
          <m:sSubPr>
            <m:ctrlPr>
              <w:rPr>
                <w:rFonts w:ascii="Cambria Math" w:hAnsi="Cambria Math"/>
                <w:i/>
                <w:w w:val="120"/>
                <w:highlight w:val="yellow"/>
              </w:rPr>
            </m:ctrlPr>
          </m:sSubPr>
          <m:e>
            <m:r>
              <w:rPr>
                <w:rFonts w:ascii="Cambria Math" w:hAnsi="Cambria Math"/>
                <w:w w:val="120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w w:val="120"/>
                <w:highlight w:val="yellow"/>
                <w:vertAlign w:val="subscript"/>
              </w:rPr>
              <m:t>k</m:t>
            </m:r>
          </m:sub>
        </m:sSub>
        <m:r>
          <w:rPr>
            <w:rFonts w:ascii="Cambria Math" w:hAnsi="Cambria Math"/>
            <w:spacing w:val="7"/>
            <w:w w:val="120"/>
            <w:highlight w:val="yellow"/>
          </w:rPr>
          <m:t>=</m:t>
        </m:r>
        <m:r>
          <w:rPr>
            <w:rFonts w:ascii="Cambria Math" w:hAnsi="Cambria Math"/>
            <w:w w:val="105"/>
            <w:highlight w:val="yellow"/>
          </w:rPr>
          <m:t>n</m:t>
        </m:r>
        <m:r>
          <w:rPr>
            <w:rFonts w:ascii="Cambria Math" w:hAnsi="Cambria Math"/>
            <w:w w:val="105"/>
            <w:highlight w:val="yellow"/>
          </w:rPr>
          <m:t>)</m:t>
        </m:r>
      </m:oMath>
      <w:r w:rsidR="007C1918" w:rsidRPr="005B4D47">
        <w:rPr>
          <w:w w:val="105"/>
          <w:highlight w:val="yellow"/>
        </w:rPr>
        <w:t>,</w:t>
      </w:r>
      <w:r w:rsidR="00527A52" w:rsidRPr="005B4D47">
        <w:rPr>
          <w:spacing w:val="57"/>
          <w:w w:val="105"/>
          <w:highlight w:val="yellow"/>
        </w:rPr>
        <w:t xml:space="preserve"> </w:t>
      </w:r>
      <w:r w:rsidR="007C1918" w:rsidRPr="005B4D47">
        <w:rPr>
          <w:i/>
          <w:w w:val="105"/>
          <w:highlight w:val="yellow"/>
        </w:rPr>
        <w:t>n</w:t>
      </w:r>
      <w:r w:rsidR="007C1918" w:rsidRPr="005B4D47">
        <w:rPr>
          <w:i/>
          <w:spacing w:val="15"/>
          <w:w w:val="105"/>
          <w:highlight w:val="yellow"/>
        </w:rPr>
        <w:t xml:space="preserve"> </w:t>
      </w:r>
      <w:r w:rsidR="007C1918" w:rsidRPr="005B4D47">
        <w:rPr>
          <w:rFonts w:ascii="Cambria Math" w:hAnsi="Cambria Math" w:cs="Cambria Math"/>
          <w:w w:val="105"/>
          <w:highlight w:val="yellow"/>
        </w:rPr>
        <w:t>∈</w:t>
      </w:r>
      <w:r w:rsidR="007C1918" w:rsidRPr="005B4D47">
        <w:rPr>
          <w:spacing w:val="-6"/>
          <w:w w:val="105"/>
          <w:highlight w:val="yellow"/>
        </w:rPr>
        <w:t xml:space="preserve"> </w:t>
      </w:r>
      <w:r w:rsidR="007C1918" w:rsidRPr="005B4D47">
        <w:rPr>
          <w:w w:val="105"/>
          <w:highlight w:val="yellow"/>
        </w:rPr>
        <w:t>N,</w:t>
      </w:r>
      <w:r w:rsidR="00527A52" w:rsidRPr="005B4D47">
        <w:rPr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the</w:t>
      </w:r>
      <w:r w:rsidR="00527A52" w:rsidRPr="005B4D47">
        <w:rPr>
          <w:spacing w:val="23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stationary</w:t>
      </w:r>
      <w:r w:rsidR="00527A52" w:rsidRPr="005B4D47">
        <w:rPr>
          <w:spacing w:val="29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distribution</w:t>
      </w:r>
      <w:r w:rsidR="00527A52" w:rsidRPr="005B4D47">
        <w:rPr>
          <w:spacing w:val="31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for</w:t>
      </w:r>
      <w:r w:rsidR="00527A52" w:rsidRPr="005B4D47">
        <w:rPr>
          <w:spacing w:val="23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the</w:t>
      </w:r>
      <w:r w:rsidR="00527A52" w:rsidRPr="005B4D47">
        <w:rPr>
          <w:spacing w:val="25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queue-length</w:t>
      </w:r>
      <w:r w:rsidR="00527A52" w:rsidRPr="005B4D47">
        <w:rPr>
          <w:spacing w:val="31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process,</w:t>
      </w:r>
      <w:r w:rsidR="00527A52" w:rsidRPr="005B4D47">
        <w:rPr>
          <w:spacing w:val="31"/>
          <w:w w:val="105"/>
          <w:highlight w:val="yellow"/>
        </w:rPr>
        <w:t xml:space="preserve"> </w:t>
      </w:r>
    </w:p>
    <w:p w14:paraId="71326762" w14:textId="2F3CA2F4" w:rsidR="00793C65" w:rsidRPr="005B4D47" w:rsidRDefault="00022009" w:rsidP="001C7116">
      <w:pPr>
        <w:pStyle w:val="Corpotesto"/>
        <w:numPr>
          <w:ilvl w:val="1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/>
                    <w:w w:val="105"/>
                    <w:highlight w:val="yellow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r>
              <w:rPr>
                <w:rFonts w:ascii="Cambria Math" w:hAnsi="Cambria Math"/>
                <w:w w:val="105"/>
                <w:highlight w:val="yellow"/>
              </w:rPr>
              <m:t>s</m:t>
            </m:r>
          </m:e>
        </m:d>
        <m:r>
          <w:rPr>
            <w:rFonts w:ascii="Cambria Math" w:hAnsi="Cambria Math"/>
            <w:w w:val="105"/>
            <w:highlight w:val="yellow"/>
          </w:rPr>
          <m:t>=</m:t>
        </m:r>
        <m:r>
          <w:rPr>
            <w:rFonts w:ascii="Cambria Math" w:hAnsi="Cambria Math"/>
            <w:w w:val="105"/>
            <w:highlight w:val="yellow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w w:val="105"/>
                    <w:highlight w:val="yellow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105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k</m:t>
                    </m:r>
                  </m:sub>
                </m:sSub>
              </m:sup>
            </m:sSup>
          </m:e>
        </m:d>
      </m:oMath>
    </w:p>
    <w:p w14:paraId="73A69B78" w14:textId="6799B146" w:rsidR="001C7116" w:rsidRPr="005B4D47" w:rsidRDefault="00022009" w:rsidP="00E82595">
      <w:pPr>
        <w:pStyle w:val="Corpotesto"/>
        <w:numPr>
          <w:ilvl w:val="1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  <w:highlight w:val="yellow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r>
              <w:rPr>
                <w:rFonts w:ascii="Cambria Math" w:hAnsi="Cambria Math"/>
                <w:w w:val="105"/>
                <w:highlight w:val="yellow"/>
              </w:rPr>
              <m:t>s</m:t>
            </m:r>
          </m:e>
        </m:d>
        <m:r>
          <w:rPr>
            <w:rFonts w:ascii="Cambria Math" w:hAnsi="Cambria Math"/>
            <w:w w:val="105"/>
            <w:highlight w:val="yellow"/>
          </w:rPr>
          <m:t>=</m:t>
        </m:r>
        <m:r>
          <w:rPr>
            <w:rFonts w:ascii="Cambria Math" w:hAnsi="Cambria Math"/>
            <w:w w:val="105"/>
            <w:highlight w:val="yellow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w w:val="105"/>
                    <w:highlight w:val="yellow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105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k</m:t>
                    </m:r>
                  </m:sub>
                </m:sSub>
              </m:sup>
            </m:sSup>
          </m:e>
        </m:d>
      </m:oMath>
    </w:p>
    <w:p w14:paraId="482D1566" w14:textId="2CCEABC1" w:rsidR="006F3F48" w:rsidRDefault="00022009" w:rsidP="00D423C7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</w:rPr>
              <m:t>k</m:t>
            </m:r>
          </m:sub>
        </m:sSub>
      </m:oMath>
      <w:r w:rsidR="00527A52" w:rsidRPr="005B4D47">
        <w:rPr>
          <w:highlight w:val="yellow"/>
        </w:rPr>
        <w:t xml:space="preserve">, </w:t>
      </w:r>
      <w:r w:rsidR="003365E6" w:rsidRPr="005B4D47">
        <w:rPr>
          <w:highlight w:val="yellow"/>
        </w:rPr>
        <w:t>the</w:t>
      </w:r>
      <w:r w:rsidR="003365E6" w:rsidRPr="005B4D47">
        <w:rPr>
          <w:spacing w:val="4"/>
          <w:highlight w:val="yellow"/>
        </w:rPr>
        <w:t xml:space="preserve"> </w:t>
      </w:r>
      <w:r w:rsidR="003365E6" w:rsidRPr="005B4D47">
        <w:rPr>
          <w:highlight w:val="yellow"/>
        </w:rPr>
        <w:t>stationary</w:t>
      </w:r>
      <w:r w:rsidR="003365E6" w:rsidRPr="005B4D47">
        <w:rPr>
          <w:spacing w:val="-2"/>
          <w:highlight w:val="yellow"/>
        </w:rPr>
        <w:t xml:space="preserve"> </w:t>
      </w:r>
      <w:r w:rsidR="003365E6" w:rsidRPr="005B4D47">
        <w:rPr>
          <w:i/>
          <w:highlight w:val="yellow"/>
        </w:rPr>
        <w:t>virtual</w:t>
      </w:r>
      <w:r w:rsidR="003365E6" w:rsidRPr="005B4D47">
        <w:rPr>
          <w:i/>
          <w:spacing w:val="7"/>
          <w:highlight w:val="yellow"/>
        </w:rPr>
        <w:t xml:space="preserve"> </w:t>
      </w:r>
      <w:r w:rsidR="003365E6" w:rsidRPr="005B4D47">
        <w:rPr>
          <w:i/>
          <w:highlight w:val="yellow"/>
        </w:rPr>
        <w:t xml:space="preserve">waiting time </w:t>
      </w:r>
      <w:r w:rsidR="003365E6" w:rsidRPr="005B4D47">
        <w:rPr>
          <w:highlight w:val="yellow"/>
        </w:rPr>
        <w:t>for patients</w:t>
      </w:r>
      <w:r w:rsidR="003365E6" w:rsidRPr="005B4D47">
        <w:rPr>
          <w:spacing w:val="1"/>
          <w:highlight w:val="yellow"/>
        </w:rPr>
        <w:t xml:space="preserve"> </w:t>
      </w:r>
      <w:r w:rsidR="003365E6" w:rsidRPr="005B4D47">
        <w:rPr>
          <w:highlight w:val="yellow"/>
        </w:rPr>
        <w:t xml:space="preserve">of class </w:t>
      </w:r>
      <w:r w:rsidR="003365E6" w:rsidRPr="005B4D47">
        <w:rPr>
          <w:i/>
          <w:highlight w:val="yellow"/>
        </w:rPr>
        <w:t>k</w:t>
      </w:r>
      <w:r w:rsidR="00F062CD">
        <w:t xml:space="preserve">, </w:t>
      </w:r>
      <w:r w:rsidR="009A1D7C">
        <w:t>that’s</w:t>
      </w:r>
      <w:r w:rsidR="00F062CD">
        <w:t xml:space="preserve"> </w:t>
      </w:r>
      <w:r w:rsidR="00527A52" w:rsidRPr="00D423C7">
        <w:t xml:space="preserve">the </w:t>
      </w:r>
      <w:r w:rsidR="00527A52" w:rsidRPr="005B4D47">
        <w:rPr>
          <w:highlight w:val="yellow"/>
        </w:rPr>
        <w:t>stationary</w:t>
      </w:r>
      <w:r w:rsidR="00527A52" w:rsidRPr="005B4D47">
        <w:rPr>
          <w:spacing w:val="1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amount</w:t>
      </w:r>
      <w:r w:rsidR="00527A52" w:rsidRPr="005B4D47">
        <w:rPr>
          <w:spacing w:val="-4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of</w:t>
      </w:r>
      <w:r w:rsidR="00527A52" w:rsidRPr="005B4D47">
        <w:rPr>
          <w:spacing w:val="-5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time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that</w:t>
      </w:r>
      <w:r w:rsidR="00527A52" w:rsidRPr="005B4D47">
        <w:rPr>
          <w:spacing w:val="-5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elapses</w:t>
      </w:r>
      <w:r w:rsidR="00527A52" w:rsidRPr="005B4D47">
        <w:rPr>
          <w:spacing w:val="-2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between</w:t>
      </w:r>
      <w:r w:rsidR="00527A52" w:rsidRPr="005B4D47">
        <w:rPr>
          <w:spacing w:val="-4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the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arrival</w:t>
      </w:r>
      <w:r w:rsidR="00527A52" w:rsidRPr="005B4D47">
        <w:rPr>
          <w:spacing w:val="-2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of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class</w:t>
      </w:r>
      <w:r w:rsidR="00527A52" w:rsidRPr="005B4D47">
        <w:rPr>
          <w:spacing w:val="-3"/>
          <w:w w:val="105"/>
          <w:highlight w:val="yellow"/>
        </w:rPr>
        <w:t xml:space="preserve"> </w:t>
      </w:r>
      <w:r w:rsidR="00527A52" w:rsidRPr="005B4D47">
        <w:rPr>
          <w:i/>
          <w:w w:val="105"/>
          <w:highlight w:val="yellow"/>
        </w:rPr>
        <w:t>k</w:t>
      </w:r>
      <w:r w:rsidR="00527A52" w:rsidRPr="005B4D47">
        <w:rPr>
          <w:i/>
          <w:spacing w:val="3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patient</w:t>
      </w:r>
      <w:r w:rsidR="00527A52" w:rsidRPr="005B4D47">
        <w:rPr>
          <w:spacing w:val="-2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and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the</w:t>
      </w:r>
      <w:r w:rsidR="00527A52" w:rsidRPr="005B4D47">
        <w:rPr>
          <w:spacing w:val="-5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instance</w:t>
      </w:r>
      <w:r w:rsidR="00527A52" w:rsidRPr="005B4D47">
        <w:rPr>
          <w:spacing w:val="-55"/>
          <w:w w:val="105"/>
          <w:highlight w:val="yellow"/>
        </w:rPr>
        <w:t xml:space="preserve"> </w:t>
      </w:r>
      <w:r w:rsidR="00527A52" w:rsidRPr="005B4D47">
        <w:rPr>
          <w:highlight w:val="yellow"/>
        </w:rPr>
        <w:t>that</w:t>
      </w:r>
      <w:r w:rsidR="00527A52" w:rsidRPr="005B4D47">
        <w:rPr>
          <w:spacing w:val="-6"/>
          <w:highlight w:val="yellow"/>
        </w:rPr>
        <w:t xml:space="preserve"> </w:t>
      </w:r>
      <w:r w:rsidR="00527A52" w:rsidRPr="005B4D47">
        <w:rPr>
          <w:highlight w:val="yellow"/>
        </w:rPr>
        <w:t>this</w:t>
      </w:r>
      <w:r w:rsidR="00527A52" w:rsidRPr="005B4D47">
        <w:rPr>
          <w:spacing w:val="-8"/>
          <w:highlight w:val="yellow"/>
        </w:rPr>
        <w:t xml:space="preserve"> </w:t>
      </w:r>
      <w:r w:rsidR="00527A52" w:rsidRPr="005B4D47">
        <w:rPr>
          <w:highlight w:val="yellow"/>
        </w:rPr>
        <w:t>patient</w:t>
      </w:r>
      <w:r w:rsidR="00527A52" w:rsidRPr="005B4D47">
        <w:rPr>
          <w:spacing w:val="-3"/>
          <w:highlight w:val="yellow"/>
        </w:rPr>
        <w:t xml:space="preserve"> </w:t>
      </w:r>
      <w:r w:rsidR="00527A52" w:rsidRPr="005B4D47">
        <w:rPr>
          <w:highlight w:val="yellow"/>
        </w:rPr>
        <w:t>would</w:t>
      </w:r>
      <w:r w:rsidR="00527A52" w:rsidRPr="005B4D47">
        <w:rPr>
          <w:spacing w:val="-8"/>
          <w:highlight w:val="yellow"/>
        </w:rPr>
        <w:t xml:space="preserve"> </w:t>
      </w:r>
      <w:r w:rsidR="00527A52" w:rsidRPr="005B4D47">
        <w:rPr>
          <w:highlight w:val="yellow"/>
        </w:rPr>
        <w:t>receive</w:t>
      </w:r>
      <w:r w:rsidR="00527A52" w:rsidRPr="005B4D47">
        <w:rPr>
          <w:spacing w:val="-4"/>
          <w:highlight w:val="yellow"/>
        </w:rPr>
        <w:t xml:space="preserve"> </w:t>
      </w:r>
      <w:r w:rsidR="00527A52" w:rsidRPr="005B4D47">
        <w:rPr>
          <w:highlight w:val="yellow"/>
        </w:rPr>
        <w:t>an</w:t>
      </w:r>
      <w:r w:rsidR="00527A52" w:rsidRPr="005B4D47">
        <w:rPr>
          <w:spacing w:val="-7"/>
          <w:highlight w:val="yellow"/>
        </w:rPr>
        <w:t xml:space="preserve"> </w:t>
      </w:r>
      <w:r w:rsidR="00527A52" w:rsidRPr="005B4D47">
        <w:rPr>
          <w:highlight w:val="yellow"/>
        </w:rPr>
        <w:t>organ</w:t>
      </w:r>
      <w:r w:rsidR="00527A52" w:rsidRPr="005C2D02">
        <w:rPr>
          <w:spacing w:val="-7"/>
        </w:rPr>
        <w:t xml:space="preserve"> </w:t>
      </w:r>
      <w:r w:rsidR="00527A52" w:rsidRPr="00D423C7">
        <w:t>(assuming</w:t>
      </w:r>
      <w:r w:rsidR="00527A52" w:rsidRPr="005C2D02">
        <w:rPr>
          <w:spacing w:val="-4"/>
        </w:rPr>
        <w:t xml:space="preserve"> </w:t>
      </w:r>
      <w:r w:rsidR="00527A52" w:rsidRPr="00D423C7">
        <w:t>that</w:t>
      </w:r>
      <w:r w:rsidR="00527A52" w:rsidRPr="005C2D02">
        <w:rPr>
          <w:spacing w:val="-8"/>
        </w:rPr>
        <w:t xml:space="preserve"> </w:t>
      </w:r>
      <w:r w:rsidR="00527A52" w:rsidRPr="00D423C7">
        <w:t>the</w:t>
      </w:r>
      <w:r w:rsidR="00527A52" w:rsidRPr="005C2D02">
        <w:rPr>
          <w:spacing w:val="-6"/>
        </w:rPr>
        <w:t xml:space="preserve"> </w:t>
      </w:r>
      <w:r w:rsidR="00527A52" w:rsidRPr="00D423C7">
        <w:t>patient</w:t>
      </w:r>
      <w:r w:rsidR="00527A52" w:rsidRPr="005C2D02">
        <w:rPr>
          <w:spacing w:val="-5"/>
        </w:rPr>
        <w:t xml:space="preserve"> </w:t>
      </w:r>
      <w:r w:rsidR="00527A52" w:rsidRPr="00D423C7">
        <w:t>will</w:t>
      </w:r>
      <w:r w:rsidR="00527A52" w:rsidRPr="005C2D02">
        <w:rPr>
          <w:spacing w:val="-8"/>
        </w:rPr>
        <w:t xml:space="preserve"> </w:t>
      </w:r>
      <w:r w:rsidR="00527A52" w:rsidRPr="00D423C7">
        <w:t>not</w:t>
      </w:r>
      <w:r w:rsidR="00527A52" w:rsidRPr="005C2D02">
        <w:rPr>
          <w:spacing w:val="-8"/>
        </w:rPr>
        <w:t xml:space="preserve"> </w:t>
      </w:r>
      <w:r w:rsidR="00527A52" w:rsidRPr="00D423C7">
        <w:t>have</w:t>
      </w:r>
      <w:r w:rsidR="00527A52" w:rsidRPr="005C2D02">
        <w:rPr>
          <w:spacing w:val="-6"/>
        </w:rPr>
        <w:t xml:space="preserve"> </w:t>
      </w:r>
      <w:r w:rsidR="00527A52" w:rsidRPr="00D423C7">
        <w:t>died</w:t>
      </w:r>
      <w:r w:rsidR="00527A52" w:rsidRPr="005C2D02">
        <w:rPr>
          <w:spacing w:val="-8"/>
        </w:rPr>
        <w:t xml:space="preserve"> </w:t>
      </w:r>
      <w:r w:rsidR="00527A52" w:rsidRPr="00D423C7">
        <w:t>by</w:t>
      </w:r>
      <w:r w:rsidR="009A1D7C">
        <w:t xml:space="preserve"> </w:t>
      </w:r>
      <w:r w:rsidR="00527A52" w:rsidRPr="005C2D02">
        <w:rPr>
          <w:spacing w:val="-52"/>
        </w:rPr>
        <w:t xml:space="preserve"> </w:t>
      </w:r>
      <w:r w:rsidR="00527A52" w:rsidRPr="00D423C7">
        <w:t>then);</w:t>
      </w:r>
      <w:r w:rsidR="00CA50A6">
        <w:rPr>
          <w:w w:val="105"/>
        </w:rPr>
        <w:t xml:space="preserve"> </w:t>
      </w:r>
      <w:r w:rsidR="00CA50A6" w:rsidRPr="00D423C7">
        <w:t xml:space="preserve">in the traditional queueing context, this variable gives the </w:t>
      </w:r>
      <w:r w:rsidR="00CA50A6" w:rsidRPr="005B4D47">
        <w:rPr>
          <w:highlight w:val="yellow"/>
        </w:rPr>
        <w:t xml:space="preserve">stationary </w:t>
      </w:r>
      <w:r w:rsidR="00CA50A6" w:rsidRPr="005B4D47">
        <w:rPr>
          <w:i/>
          <w:highlight w:val="yellow"/>
        </w:rPr>
        <w:t>workload</w:t>
      </w:r>
      <w:r w:rsidR="00CA50A6" w:rsidRPr="005B4D47">
        <w:rPr>
          <w:i/>
          <w:spacing w:val="1"/>
          <w:highlight w:val="yellow"/>
        </w:rPr>
        <w:t xml:space="preserve"> </w:t>
      </w:r>
      <w:r w:rsidR="00CA50A6" w:rsidRPr="005B4D47">
        <w:rPr>
          <w:w w:val="110"/>
          <w:highlight w:val="yellow"/>
        </w:rPr>
        <w:t>from</w:t>
      </w:r>
      <w:r w:rsidR="00CA50A6" w:rsidRPr="005B4D47">
        <w:rPr>
          <w:spacing w:val="11"/>
          <w:w w:val="110"/>
          <w:highlight w:val="yellow"/>
        </w:rPr>
        <w:t xml:space="preserve"> </w:t>
      </w:r>
      <w:r w:rsidR="00CA50A6" w:rsidRPr="005B4D47">
        <w:rPr>
          <w:w w:val="110"/>
          <w:highlight w:val="yellow"/>
        </w:rPr>
        <w:t>class</w:t>
      </w:r>
      <w:r w:rsidR="00CA50A6" w:rsidRPr="005B4D47">
        <w:rPr>
          <w:spacing w:val="12"/>
          <w:w w:val="110"/>
          <w:highlight w:val="yellow"/>
        </w:rPr>
        <w:t xml:space="preserve"> </w:t>
      </w:r>
      <w:r w:rsidR="00CA50A6" w:rsidRPr="005B4D47">
        <w:rPr>
          <w:i/>
          <w:w w:val="110"/>
          <w:highlight w:val="yellow"/>
        </w:rPr>
        <w:t>k</w:t>
      </w:r>
      <w:r w:rsidR="00CA50A6" w:rsidRPr="005B4D47">
        <w:rPr>
          <w:i/>
          <w:spacing w:val="22"/>
          <w:w w:val="110"/>
          <w:highlight w:val="yellow"/>
        </w:rPr>
        <w:t xml:space="preserve"> </w:t>
      </w:r>
      <w:r w:rsidR="00CA50A6" w:rsidRPr="005B4D47">
        <w:rPr>
          <w:w w:val="110"/>
          <w:highlight w:val="yellow"/>
        </w:rPr>
        <w:t>patients</w:t>
      </w:r>
      <w:r w:rsidR="00CA50A6" w:rsidRPr="00CA50A6">
        <w:rPr>
          <w:w w:val="110"/>
        </w:rPr>
        <w:t>.</w:t>
      </w:r>
    </w:p>
    <w:p w14:paraId="0F9FDAC4" w14:textId="77777777" w:rsidR="00B85C0C" w:rsidRPr="00B85C0C" w:rsidRDefault="00B85C0C" w:rsidP="00B85C0C">
      <w:pPr>
        <w:pStyle w:val="Corpotesto"/>
        <w:spacing w:line="225" w:lineRule="auto"/>
        <w:ind w:left="780"/>
        <w:jc w:val="both"/>
        <w:rPr>
          <w:w w:val="105"/>
        </w:rPr>
      </w:pPr>
    </w:p>
    <w:p w14:paraId="0D8E4E0E" w14:textId="77777777" w:rsidR="004427B1" w:rsidRDefault="00712D17" w:rsidP="00942169">
      <w:pPr>
        <w:pStyle w:val="Corpotesto"/>
        <w:spacing w:line="244" w:lineRule="auto"/>
        <w:jc w:val="both"/>
      </w:pPr>
      <w:r w:rsidRPr="00D423C7">
        <w:rPr>
          <w:b/>
        </w:rPr>
        <w:t>Proposition 1.</w:t>
      </w:r>
      <w:r w:rsidRPr="00D423C7">
        <w:rPr>
          <w:b/>
          <w:spacing w:val="1"/>
        </w:rPr>
        <w:t xml:space="preserve"> </w:t>
      </w:r>
      <w:r w:rsidRPr="00D423C7">
        <w:t xml:space="preserve">The </w:t>
      </w:r>
      <w:r w:rsidRPr="005B4D47">
        <w:rPr>
          <w:highlight w:val="yellow"/>
        </w:rPr>
        <w:t>stationary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probability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distribution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for the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queue-length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process</w:t>
      </w:r>
      <w:r w:rsidRPr="005B4D47">
        <w:rPr>
          <w:spacing w:val="-52"/>
          <w:highlight w:val="yellow"/>
        </w:rPr>
        <w:t xml:space="preserve"> </w:t>
      </w:r>
      <w:r w:rsidRPr="005B4D47">
        <w:rPr>
          <w:highlight w:val="yellow"/>
        </w:rPr>
        <w:t>under</w:t>
      </w:r>
      <w:r w:rsidRPr="005B4D47">
        <w:rPr>
          <w:spacing w:val="21"/>
          <w:highlight w:val="yellow"/>
        </w:rPr>
        <w:t xml:space="preserve"> </w:t>
      </w:r>
      <w:r w:rsidRPr="005B4D47">
        <w:rPr>
          <w:highlight w:val="yellow"/>
        </w:rPr>
        <w:t>a</w:t>
      </w:r>
      <w:r w:rsidRPr="005B4D47">
        <w:rPr>
          <w:spacing w:val="14"/>
          <w:highlight w:val="yellow"/>
        </w:rPr>
        <w:t xml:space="preserve"> </w:t>
      </w:r>
      <w:r w:rsidRPr="005B4D47">
        <w:rPr>
          <w:highlight w:val="yellow"/>
        </w:rPr>
        <w:t>randomized</w:t>
      </w:r>
      <w:r w:rsidRPr="005B4D47">
        <w:rPr>
          <w:spacing w:val="24"/>
          <w:highlight w:val="yellow"/>
        </w:rPr>
        <w:t xml:space="preserve"> </w:t>
      </w:r>
      <w:r w:rsidRPr="005B4D47">
        <w:rPr>
          <w:highlight w:val="yellow"/>
        </w:rPr>
        <w:t>allocation</w:t>
      </w:r>
      <w:r w:rsidRPr="005B4D47">
        <w:rPr>
          <w:spacing w:val="24"/>
          <w:highlight w:val="yellow"/>
        </w:rPr>
        <w:t xml:space="preserve"> </w:t>
      </w:r>
      <w:r w:rsidRPr="005B4D47">
        <w:rPr>
          <w:highlight w:val="yellow"/>
        </w:rPr>
        <w:t>policy</w:t>
      </w:r>
      <w:r w:rsidRPr="005B4D47">
        <w:rPr>
          <w:spacing w:val="19"/>
          <w:highlight w:val="yellow"/>
        </w:rPr>
        <w:t xml:space="preserve"> </w:t>
      </w:r>
      <w:r w:rsidRPr="005B4D47">
        <w:rPr>
          <w:i/>
          <w:highlight w:val="yellow"/>
        </w:rPr>
        <w:t>v</w:t>
      </w:r>
      <w:r w:rsidRPr="00D423C7">
        <w:rPr>
          <w:i/>
          <w:spacing w:val="30"/>
        </w:rPr>
        <w:t xml:space="preserve"> </w:t>
      </w:r>
      <w:r w:rsidRPr="00D423C7">
        <w:t>is</w:t>
      </w:r>
      <w:r w:rsidR="00D172CC">
        <w:t>:</w:t>
      </w:r>
      <w:r w:rsidR="004427B1">
        <w:t xml:space="preserve"> </w:t>
      </w:r>
    </w:p>
    <w:p w14:paraId="6D3D188E" w14:textId="73FEB5B8" w:rsidR="00853659" w:rsidRDefault="004427B1" w:rsidP="00942169">
      <w:pPr>
        <w:pStyle w:val="Corpotesto"/>
        <w:spacing w:line="244" w:lineRule="auto"/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π</m:t>
            </m:r>
          </m:e>
          <m:sub>
            <m:r>
              <w:rPr>
                <w:rFonts w:ascii="Cambria Math" w:hAnsi="Cambria Math"/>
                <w:w w:val="105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29FE4B4D" w14:textId="77777777" w:rsidR="00EB438E" w:rsidRDefault="00EB438E" w:rsidP="00D423C7">
      <w:pPr>
        <w:pStyle w:val="Corpotesto"/>
        <w:jc w:val="both"/>
      </w:pPr>
    </w:p>
    <w:p w14:paraId="2B7E3EC8" w14:textId="77777777" w:rsidR="004427B1" w:rsidRDefault="00712D17" w:rsidP="004427B1">
      <w:pPr>
        <w:pStyle w:val="Corpotesto"/>
        <w:jc w:val="both"/>
      </w:pPr>
      <w:r w:rsidRPr="00D423C7">
        <w:t>and</w:t>
      </w:r>
      <w:r w:rsidRPr="00D423C7">
        <w:rPr>
          <w:spacing w:val="9"/>
        </w:rPr>
        <w:t xml:space="preserve"> </w:t>
      </w:r>
      <w:r w:rsidRPr="00D423C7">
        <w:t>the</w:t>
      </w:r>
      <w:r w:rsidRPr="00D423C7">
        <w:rPr>
          <w:spacing w:val="8"/>
        </w:rPr>
        <w:t xml:space="preserve"> </w:t>
      </w:r>
      <w:r w:rsidRPr="005B4D47">
        <w:rPr>
          <w:highlight w:val="yellow"/>
        </w:rPr>
        <w:t>expected</w:t>
      </w:r>
      <w:r w:rsidRPr="005B4D47">
        <w:rPr>
          <w:spacing w:val="14"/>
          <w:highlight w:val="yellow"/>
        </w:rPr>
        <w:t xml:space="preserve"> </w:t>
      </w:r>
      <w:r w:rsidRPr="005B4D47">
        <w:rPr>
          <w:highlight w:val="yellow"/>
        </w:rPr>
        <w:t>stationary</w:t>
      </w:r>
      <w:r w:rsidRPr="005B4D47">
        <w:rPr>
          <w:spacing w:val="11"/>
          <w:highlight w:val="yellow"/>
        </w:rPr>
        <w:t xml:space="preserve"> </w:t>
      </w:r>
      <w:r w:rsidRPr="005B4D47">
        <w:rPr>
          <w:highlight w:val="yellow"/>
        </w:rPr>
        <w:t>queue</w:t>
      </w:r>
      <w:r w:rsidRPr="005B4D47">
        <w:rPr>
          <w:spacing w:val="11"/>
          <w:highlight w:val="yellow"/>
        </w:rPr>
        <w:t xml:space="preserve"> </w:t>
      </w:r>
      <w:r w:rsidRPr="005B4D47">
        <w:rPr>
          <w:highlight w:val="yellow"/>
        </w:rPr>
        <w:t>length</w:t>
      </w:r>
      <w:r w:rsidRPr="00D423C7">
        <w:rPr>
          <w:spacing w:val="10"/>
        </w:rPr>
        <w:t xml:space="preserve"> </w:t>
      </w:r>
      <w:r w:rsidRPr="00D423C7">
        <w:t>is</w:t>
      </w:r>
      <w:r w:rsidR="00D172CC">
        <w:t>:</w:t>
      </w:r>
      <w:r w:rsidR="004427B1">
        <w:t xml:space="preserve"> </w:t>
      </w:r>
    </w:p>
    <w:p w14:paraId="75E1DFBD" w14:textId="3EE9D431" w:rsidR="00853659" w:rsidRPr="004427B1" w:rsidRDefault="004427B1" w:rsidP="004427B1">
      <w:pPr>
        <w:pStyle w:val="Corpotesto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ρ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v</m:t>
            </m:r>
          </m:e>
          <m:sub>
            <m:r>
              <w:rPr>
                <w:rFonts w:ascii="Cambria Math" w:hAnsi="Cambria Math"/>
                <w:w w:val="105"/>
                <w:vertAlign w:val="subscript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482D15BC" w14:textId="77777777" w:rsidR="006F3F48" w:rsidRPr="00D423C7" w:rsidRDefault="006F3F48" w:rsidP="00D423C7">
      <w:pPr>
        <w:pStyle w:val="Corpotesto"/>
        <w:jc w:val="both"/>
      </w:pPr>
    </w:p>
    <w:p w14:paraId="24035C8E" w14:textId="77777777" w:rsidR="004427B1" w:rsidRDefault="00712D17" w:rsidP="00D423C7">
      <w:pPr>
        <w:pStyle w:val="Corpotesto"/>
        <w:spacing w:line="237" w:lineRule="auto"/>
        <w:jc w:val="both"/>
        <w:rPr>
          <w:w w:val="105"/>
        </w:rPr>
      </w:pPr>
      <w:r w:rsidRPr="00D423C7">
        <w:rPr>
          <w:b/>
        </w:rPr>
        <w:t xml:space="preserve">Proposition 2. </w:t>
      </w:r>
      <w:r w:rsidRPr="00D423C7">
        <w:t xml:space="preserve">Under a </w:t>
      </w:r>
      <w:r w:rsidRPr="005B4D47">
        <w:rPr>
          <w:highlight w:val="yellow"/>
        </w:rPr>
        <w:t xml:space="preserve">randomized allocation policy </w:t>
      </w:r>
      <w:r w:rsidRPr="005B4D47">
        <w:rPr>
          <w:i/>
          <w:highlight w:val="yellow"/>
        </w:rPr>
        <w:t>v</w:t>
      </w:r>
      <w:r w:rsidRPr="005B4D47">
        <w:rPr>
          <w:highlight w:val="yellow"/>
        </w:rPr>
        <w:t>, the Laplace transforms for the</w:t>
      </w:r>
      <w:r w:rsidRPr="005B4D47">
        <w:rPr>
          <w:spacing w:val="-52"/>
          <w:highlight w:val="yellow"/>
        </w:rPr>
        <w:t xml:space="preserve"> </w:t>
      </w:r>
      <w:r w:rsidRPr="005B4D47">
        <w:rPr>
          <w:highlight w:val="yellow"/>
        </w:rPr>
        <w:t>stationary virtual waiting time, the stationary waiting time and the stationary waiting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time for patients</w:t>
      </w:r>
      <w:r w:rsidRPr="005B4D47">
        <w:rPr>
          <w:spacing w:val="55"/>
          <w:highlight w:val="yellow"/>
        </w:rPr>
        <w:t xml:space="preserve"> </w:t>
      </w:r>
      <w:r w:rsidRPr="005B4D47">
        <w:rPr>
          <w:highlight w:val="yellow"/>
        </w:rPr>
        <w:t>who receive transplantation</w:t>
      </w:r>
      <w:r w:rsidR="00EB438E" w:rsidRPr="005B4D47">
        <w:rPr>
          <w:spacing w:val="55"/>
          <w:highlight w:val="yellow"/>
        </w:rPr>
        <w:t xml:space="preserve"> </w:t>
      </w:r>
      <w:r w:rsidRPr="005B4D47">
        <w:rPr>
          <w:highlight w:val="yellow"/>
        </w:rPr>
        <w:t xml:space="preserve">for each patient class </w:t>
      </w:r>
      <w:r w:rsidRPr="005B4D47">
        <w:rPr>
          <w:i/>
          <w:highlight w:val="yellow"/>
        </w:rPr>
        <w:t>k</w:t>
      </w:r>
      <w:r w:rsidRPr="00D423C7">
        <w:rPr>
          <w:i/>
          <w:spacing w:val="49"/>
        </w:rPr>
        <w:t xml:space="preserve"> </w:t>
      </w:r>
      <w:r w:rsidRPr="00D423C7">
        <w:t>are</w:t>
      </w:r>
      <w:r w:rsidRPr="00D423C7">
        <w:rPr>
          <w:spacing w:val="1"/>
        </w:rPr>
        <w:t xml:space="preserve"> </w:t>
      </w:r>
      <w:r w:rsidRPr="00D423C7">
        <w:rPr>
          <w:w w:val="105"/>
        </w:rPr>
        <w:t>as</w:t>
      </w:r>
      <w:r w:rsidRPr="00D423C7">
        <w:rPr>
          <w:spacing w:val="14"/>
          <w:w w:val="105"/>
        </w:rPr>
        <w:t xml:space="preserve"> </w:t>
      </w:r>
      <w:r w:rsidRPr="00D423C7">
        <w:rPr>
          <w:w w:val="105"/>
        </w:rPr>
        <w:t>follows</w:t>
      </w:r>
      <w:r w:rsidR="004427B1">
        <w:rPr>
          <w:w w:val="105"/>
        </w:rPr>
        <w:t>:</w:t>
      </w:r>
    </w:p>
    <w:p w14:paraId="07F32AC7" w14:textId="77777777" w:rsidR="004427B1" w:rsidRDefault="004427B1" w:rsidP="007D7502">
      <w:pPr>
        <w:pStyle w:val="Corpotesto"/>
        <w:spacing w:line="237" w:lineRule="auto"/>
        <w:jc w:val="both"/>
        <w:rPr>
          <w:w w:val="105"/>
        </w:rPr>
      </w:pPr>
      <w:r w:rsidRPr="004427B1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  <w:r>
        <w:rPr>
          <w:w w:val="105"/>
        </w:rPr>
        <w:t xml:space="preserve"> </w:t>
      </w:r>
    </w:p>
    <w:p w14:paraId="05766180" w14:textId="77777777" w:rsidR="004427B1" w:rsidRDefault="004427B1" w:rsidP="007D7502">
      <w:pPr>
        <w:pStyle w:val="Corpotesto"/>
        <w:spacing w:line="237" w:lineRule="auto"/>
        <w:jc w:val="both"/>
        <w:rPr>
          <w:w w:val="105"/>
        </w:rPr>
      </w:pPr>
      <w:r w:rsidRPr="004427B1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pacing w:val="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  <m:r>
              <w:rPr>
                <w:rFonts w:ascii="Cambria Math" w:hAnsi="Cambria Math"/>
                <w:spacing w:val="1"/>
              </w:rPr>
              <m:t>+s</m:t>
            </m:r>
          </m:den>
        </m:f>
        <m:d>
          <m:dPr>
            <m:ctrlPr>
              <w:rPr>
                <w:rFonts w:ascii="Cambria Math" w:hAnsi="Cambria Math"/>
                <w:i/>
                <w:spacing w:val="1"/>
              </w:rPr>
            </m:ctrlPr>
          </m:dPr>
          <m:e>
            <m:r>
              <w:rPr>
                <w:rFonts w:ascii="Cambria Math" w:hAnsi="Cambria Math"/>
                <w:spacing w:val="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+s</m:t>
                </m:r>
              </m:e>
            </m:d>
          </m:e>
        </m:d>
        <m:r>
          <w:rPr>
            <w:rFonts w:ascii="Cambria Math" w:hAnsi="Cambria Math"/>
            <w:spacing w:val="1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+s</m:t>
            </m:r>
          </m:e>
        </m:d>
      </m:oMath>
      <w:r>
        <w:rPr>
          <w:w w:val="105"/>
        </w:rPr>
        <w:t xml:space="preserve"> </w:t>
      </w:r>
    </w:p>
    <w:p w14:paraId="3BF95E9F" w14:textId="29870E0B" w:rsidR="007D7502" w:rsidRDefault="004427B1" w:rsidP="007D7502">
      <w:pPr>
        <w:pStyle w:val="Corpotesto"/>
        <w:spacing w:line="237" w:lineRule="auto"/>
        <w:jc w:val="both"/>
      </w:pPr>
      <w:r w:rsidRPr="004427B1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</m:sSub>
              </m:e>
            </m:d>
          </m:den>
        </m:f>
      </m:oMath>
    </w:p>
    <w:p w14:paraId="3D328BB8" w14:textId="77777777" w:rsidR="004427B1" w:rsidRPr="004427B1" w:rsidRDefault="004427B1" w:rsidP="007D7502">
      <w:pPr>
        <w:pStyle w:val="Corpotesto"/>
        <w:spacing w:line="237" w:lineRule="auto"/>
        <w:jc w:val="both"/>
        <w:rPr>
          <w:w w:val="105"/>
        </w:rPr>
      </w:pPr>
    </w:p>
    <w:p w14:paraId="24DA5383" w14:textId="77777777" w:rsidR="004427B1" w:rsidRDefault="00712D17" w:rsidP="004427B1">
      <w:pPr>
        <w:jc w:val="both"/>
      </w:pPr>
      <w:r w:rsidRPr="00D423C7">
        <w:rPr>
          <w:b/>
        </w:rPr>
        <w:t>Proposition</w:t>
      </w:r>
      <w:r w:rsidRPr="00D423C7">
        <w:rPr>
          <w:b/>
          <w:spacing w:val="13"/>
        </w:rPr>
        <w:t xml:space="preserve"> </w:t>
      </w:r>
      <w:r w:rsidRPr="00D423C7">
        <w:rPr>
          <w:b/>
        </w:rPr>
        <w:t>3.</w:t>
      </w:r>
      <w:r w:rsidRPr="00D423C7">
        <w:rPr>
          <w:b/>
          <w:spacing w:val="44"/>
        </w:rPr>
        <w:t xml:space="preserve"> </w:t>
      </w:r>
      <w:r w:rsidRPr="00D423C7">
        <w:t>Under</w:t>
      </w:r>
      <w:r w:rsidRPr="00D423C7">
        <w:rPr>
          <w:spacing w:val="10"/>
        </w:rPr>
        <w:t xml:space="preserve"> </w:t>
      </w:r>
      <w:r w:rsidRPr="00D423C7">
        <w:t>the</w:t>
      </w:r>
      <w:r w:rsidRPr="00D423C7">
        <w:rPr>
          <w:spacing w:val="10"/>
        </w:rPr>
        <w:t xml:space="preserve"> </w:t>
      </w:r>
      <w:r w:rsidRPr="00D423C7">
        <w:t>randomized</w:t>
      </w:r>
      <w:r w:rsidRPr="00D423C7">
        <w:rPr>
          <w:spacing w:val="17"/>
        </w:rPr>
        <w:t xml:space="preserve"> </w:t>
      </w:r>
      <w:r w:rsidRPr="00D423C7">
        <w:t>policy</w:t>
      </w:r>
      <w:r w:rsidRPr="00D423C7">
        <w:rPr>
          <w:spacing w:val="12"/>
        </w:rPr>
        <w:t xml:space="preserve"> </w:t>
      </w:r>
      <w:r w:rsidRPr="00D423C7">
        <w:rPr>
          <w:i/>
        </w:rPr>
        <w:t>v</w:t>
      </w:r>
      <w:r w:rsidRPr="00D423C7">
        <w:t>,</w:t>
      </w:r>
      <w:r w:rsidR="004427B1">
        <w:t xml:space="preserve"> </w:t>
      </w:r>
    </w:p>
    <w:p w14:paraId="18508417" w14:textId="77777777" w:rsidR="004427B1" w:rsidRDefault="004427B1" w:rsidP="004427B1">
      <w:pPr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017C29CD" w14:textId="1883EE0F" w:rsidR="00B64EC3" w:rsidRPr="007D7502" w:rsidRDefault="004427B1" w:rsidP="004427B1">
      <w:pPr>
        <w:jc w:val="both"/>
      </w:pPr>
      <w:r>
        <w:lastRenderedPageBreak/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1-z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74E9FF15" w14:textId="7D90DD7E" w:rsidR="00C70154" w:rsidRPr="007D7502" w:rsidRDefault="004427B1" w:rsidP="00C70154">
      <w:pPr>
        <w:pStyle w:val="Corpotesto"/>
        <w:spacing w:line="237" w:lineRule="auto"/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66D02A71" w14:textId="074F9F1D" w:rsidR="00BC0DF8" w:rsidRDefault="00712D17" w:rsidP="003646D7">
      <w:pPr>
        <w:pStyle w:val="Titolo1"/>
        <w:tabs>
          <w:tab w:val="left" w:pos="1190"/>
          <w:tab w:val="left" w:pos="1191"/>
        </w:tabs>
      </w:pPr>
      <w:r w:rsidRPr="00D423C7">
        <w:t>Asymptotic</w:t>
      </w:r>
      <w:r w:rsidRPr="00D423C7">
        <w:rPr>
          <w:spacing w:val="-2"/>
        </w:rPr>
        <w:t xml:space="preserve"> </w:t>
      </w:r>
      <w:r w:rsidRPr="00D423C7">
        <w:t>expressions</w:t>
      </w:r>
    </w:p>
    <w:p w14:paraId="0D274E51" w14:textId="77777777" w:rsidR="001C5D73" w:rsidRDefault="001C5D73" w:rsidP="00BC0DF8">
      <w:pPr>
        <w:pStyle w:val="Corpotesto"/>
        <w:spacing w:line="244" w:lineRule="auto"/>
        <w:jc w:val="both"/>
      </w:pPr>
      <w:r>
        <w:t>W</w:t>
      </w:r>
      <w:r w:rsidRPr="00D423C7">
        <w:t>e</w:t>
      </w:r>
      <w:r w:rsidRPr="00D423C7">
        <w:rPr>
          <w:spacing w:val="-10"/>
        </w:rPr>
        <w:t xml:space="preserve"> </w:t>
      </w:r>
      <w:r w:rsidRPr="00D423C7">
        <w:t>derive</w:t>
      </w:r>
      <w:r w:rsidRPr="00D423C7">
        <w:rPr>
          <w:spacing w:val="-8"/>
        </w:rPr>
        <w:t xml:space="preserve"> </w:t>
      </w:r>
      <w:r w:rsidRPr="00EE5828">
        <w:rPr>
          <w:highlight w:val="yellow"/>
        </w:rPr>
        <w:t>asymptotic</w:t>
      </w:r>
      <w:r w:rsidRPr="00EE5828">
        <w:rPr>
          <w:spacing w:val="-5"/>
          <w:highlight w:val="yellow"/>
        </w:rPr>
        <w:t xml:space="preserve"> </w:t>
      </w:r>
      <w:r w:rsidRPr="00EE5828">
        <w:rPr>
          <w:highlight w:val="yellow"/>
        </w:rPr>
        <w:t>expressions</w:t>
      </w:r>
      <w:r w:rsidRPr="00D423C7">
        <w:rPr>
          <w:spacing w:val="-4"/>
        </w:rPr>
        <w:t xml:space="preserve"> </w:t>
      </w:r>
      <w:r w:rsidRPr="00D423C7">
        <w:t>for</w:t>
      </w:r>
      <w:r>
        <w:t>:</w:t>
      </w:r>
    </w:p>
    <w:p w14:paraId="09AB23AA" w14:textId="7009DC71" w:rsidR="001C5D73" w:rsidRDefault="00712D17" w:rsidP="001C5D73">
      <w:pPr>
        <w:pStyle w:val="Corpotesto"/>
        <w:numPr>
          <w:ilvl w:val="0"/>
          <w:numId w:val="21"/>
        </w:numPr>
        <w:spacing w:line="244" w:lineRule="auto"/>
        <w:jc w:val="both"/>
      </w:pPr>
      <w:r w:rsidRPr="00EE5828">
        <w:rPr>
          <w:highlight w:val="yellow"/>
        </w:rPr>
        <w:t>expected</w:t>
      </w:r>
      <w:r w:rsidRPr="00EE5828">
        <w:rPr>
          <w:spacing w:val="-4"/>
          <w:highlight w:val="yellow"/>
        </w:rPr>
        <w:t xml:space="preserve"> </w:t>
      </w:r>
      <w:r w:rsidRPr="00EE5828">
        <w:rPr>
          <w:highlight w:val="yellow"/>
        </w:rPr>
        <w:t>stationary</w:t>
      </w:r>
      <w:r w:rsidRPr="00EE5828">
        <w:rPr>
          <w:spacing w:val="-4"/>
          <w:highlight w:val="yellow"/>
        </w:rPr>
        <w:t xml:space="preserve"> </w:t>
      </w:r>
      <w:r w:rsidRPr="00EE5828">
        <w:rPr>
          <w:highlight w:val="yellow"/>
        </w:rPr>
        <w:t>waiting time</w:t>
      </w:r>
      <w:r w:rsidRPr="00D423C7">
        <w:t xml:space="preserve">, </w:t>
      </w:r>
    </w:p>
    <w:p w14:paraId="45F3D723" w14:textId="455ABEEE" w:rsidR="001C5D73" w:rsidRDefault="00712D17" w:rsidP="001C5D73">
      <w:pPr>
        <w:pStyle w:val="Corpotesto"/>
        <w:numPr>
          <w:ilvl w:val="0"/>
          <w:numId w:val="21"/>
        </w:numPr>
        <w:spacing w:line="244" w:lineRule="auto"/>
        <w:jc w:val="both"/>
      </w:pPr>
      <w:r w:rsidRPr="00EE5828">
        <w:rPr>
          <w:highlight w:val="yellow"/>
        </w:rPr>
        <w:t>expected stationary waiting time for patients who receive transplantation</w:t>
      </w:r>
      <w:r w:rsidR="001C5D73">
        <w:t>,</w:t>
      </w:r>
    </w:p>
    <w:p w14:paraId="7E69491C" w14:textId="77777777" w:rsidR="001C5D73" w:rsidRDefault="00712D17" w:rsidP="001C5D73">
      <w:pPr>
        <w:pStyle w:val="Corpotesto"/>
        <w:numPr>
          <w:ilvl w:val="0"/>
          <w:numId w:val="21"/>
        </w:numPr>
        <w:spacing w:line="244" w:lineRule="auto"/>
        <w:jc w:val="both"/>
      </w:pPr>
      <w:r w:rsidRPr="00EE5828">
        <w:rPr>
          <w:highlight w:val="yellow"/>
        </w:rPr>
        <w:t>fraction of patients who receive transplantation for each patient class</w:t>
      </w:r>
      <w:r w:rsidRPr="00D423C7">
        <w:t xml:space="preserve">. </w:t>
      </w:r>
    </w:p>
    <w:p w14:paraId="746D8D10" w14:textId="77777777" w:rsidR="00FB649C" w:rsidRDefault="00712D17" w:rsidP="001C5D73">
      <w:pPr>
        <w:pStyle w:val="Corpotesto"/>
        <w:spacing w:line="244" w:lineRule="auto"/>
        <w:jc w:val="both"/>
      </w:pPr>
      <w:r w:rsidRPr="00D423C7">
        <w:t xml:space="preserve">The </w:t>
      </w:r>
      <w:r w:rsidRPr="00EE5828">
        <w:rPr>
          <w:highlight w:val="yellow"/>
        </w:rPr>
        <w:t>asymptotic</w:t>
      </w:r>
      <w:r w:rsidRPr="00EE5828">
        <w:rPr>
          <w:spacing w:val="1"/>
          <w:highlight w:val="yellow"/>
        </w:rPr>
        <w:t xml:space="preserve"> </w:t>
      </w:r>
      <w:r w:rsidRPr="00EE5828">
        <w:rPr>
          <w:highlight w:val="yellow"/>
        </w:rPr>
        <w:t>regime</w:t>
      </w:r>
      <w:r w:rsidRPr="00D423C7">
        <w:t xml:space="preserve"> for these expressions assumes that</w:t>
      </w:r>
      <w:r w:rsidR="00FB649C">
        <w:t>:</w:t>
      </w:r>
    </w:p>
    <w:p w14:paraId="67A7328C" w14:textId="77777777" w:rsidR="00FB649C" w:rsidRDefault="00712D17" w:rsidP="00FB649C">
      <w:pPr>
        <w:pStyle w:val="Corpotesto"/>
        <w:numPr>
          <w:ilvl w:val="0"/>
          <w:numId w:val="22"/>
        </w:numPr>
        <w:spacing w:line="244" w:lineRule="auto"/>
        <w:jc w:val="both"/>
      </w:pPr>
      <w:r w:rsidRPr="00EE5828">
        <w:rPr>
          <w:highlight w:val="yellow"/>
        </w:rPr>
        <w:t>the patient and organ arrival rates become</w:t>
      </w:r>
      <w:r w:rsidRPr="00EE5828">
        <w:rPr>
          <w:spacing w:val="1"/>
          <w:highlight w:val="yellow"/>
        </w:rPr>
        <w:t xml:space="preserve"> </w:t>
      </w:r>
      <w:r w:rsidRPr="00EE5828">
        <w:rPr>
          <w:highlight w:val="yellow"/>
        </w:rPr>
        <w:t>infinitely large</w:t>
      </w:r>
      <w:r w:rsidRPr="00D423C7">
        <w:t xml:space="preserve">, </w:t>
      </w:r>
    </w:p>
    <w:p w14:paraId="5681892B" w14:textId="77777777" w:rsidR="00FB649C" w:rsidRDefault="00712D17" w:rsidP="00FB649C">
      <w:pPr>
        <w:pStyle w:val="Corpotesto"/>
        <w:numPr>
          <w:ilvl w:val="0"/>
          <w:numId w:val="22"/>
        </w:numPr>
        <w:spacing w:line="244" w:lineRule="auto"/>
        <w:jc w:val="both"/>
      </w:pPr>
      <w:r w:rsidRPr="00EE5828">
        <w:rPr>
          <w:highlight w:val="yellow"/>
        </w:rPr>
        <w:t>the reneging rates are maintained fixed</w:t>
      </w:r>
      <w:r w:rsidRPr="00D423C7">
        <w:t xml:space="preserve">, </w:t>
      </w:r>
    </w:p>
    <w:p w14:paraId="482D1660" w14:textId="49CDE5D9" w:rsidR="006F3F48" w:rsidRPr="00D423C7" w:rsidRDefault="00712D17" w:rsidP="00FB649C">
      <w:pPr>
        <w:pStyle w:val="Corpotesto"/>
        <w:numPr>
          <w:ilvl w:val="0"/>
          <w:numId w:val="22"/>
        </w:numPr>
        <w:spacing w:line="244" w:lineRule="auto"/>
        <w:jc w:val="both"/>
      </w:pPr>
      <w:r w:rsidRPr="00EE5828">
        <w:rPr>
          <w:highlight w:val="yellow"/>
        </w:rPr>
        <w:t>the patient arrival rate for</w:t>
      </w:r>
      <w:r w:rsidRPr="00EE5828">
        <w:rPr>
          <w:spacing w:val="1"/>
          <w:highlight w:val="yellow"/>
        </w:rPr>
        <w:t xml:space="preserve"> </w:t>
      </w:r>
      <w:r w:rsidRPr="00EE5828">
        <w:rPr>
          <w:highlight w:val="yellow"/>
        </w:rPr>
        <w:t>each class exceeds the corresponding organ allocation rate</w:t>
      </w:r>
      <w:r w:rsidRPr="00D423C7">
        <w:t>.</w:t>
      </w:r>
      <w:r w:rsidRPr="00D423C7">
        <w:rPr>
          <w:spacing w:val="1"/>
        </w:rPr>
        <w:t xml:space="preserve"> </w:t>
      </w:r>
    </w:p>
    <w:p w14:paraId="239BAB08" w14:textId="751CE837" w:rsidR="00BC0DF8" w:rsidRDefault="00BC0DF8" w:rsidP="00BC0DF8">
      <w:pPr>
        <w:pStyle w:val="Corpotesto"/>
        <w:spacing w:line="206" w:lineRule="auto"/>
        <w:jc w:val="both"/>
      </w:pPr>
    </w:p>
    <w:p w14:paraId="49AC8F9F" w14:textId="03B6345F" w:rsidR="00984A4C" w:rsidRDefault="00A47D8A" w:rsidP="00BC0DF8">
      <w:pPr>
        <w:pStyle w:val="Corpotesto"/>
        <w:spacing w:line="206" w:lineRule="auto"/>
        <w:jc w:val="both"/>
      </w:pPr>
      <w:r>
        <w:t xml:space="preserve">Assuming that </w:t>
      </w:r>
      <w:r w:rsidRPr="00816E27">
        <w:t>the allocation</w:t>
      </w:r>
      <w:r w:rsidRPr="00816E27">
        <w:rPr>
          <w:spacing w:val="55"/>
        </w:rPr>
        <w:t xml:space="preserve"> </w:t>
      </w:r>
      <w:r w:rsidRPr="00816E27">
        <w:t xml:space="preserve">policy </w:t>
      </w:r>
      <w:r w:rsidRPr="00816E27">
        <w:rPr>
          <w:i/>
        </w:rPr>
        <w:t>v</w:t>
      </w:r>
      <w:r w:rsidRPr="00816E27">
        <w:rPr>
          <w:i/>
          <w:spacing w:val="1"/>
        </w:rPr>
        <w:t xml:space="preserve"> </w:t>
      </w:r>
      <w:r w:rsidRPr="00816E27">
        <w:rPr>
          <w:spacing w:val="-2"/>
          <w:w w:val="99"/>
        </w:rPr>
        <w:t>i</w:t>
      </w:r>
      <w:r w:rsidRPr="00816E27">
        <w:rPr>
          <w:w w:val="99"/>
        </w:rPr>
        <w:t>s</w:t>
      </w:r>
      <w:r w:rsidRPr="00816E27">
        <w:t xml:space="preserve"> </w:t>
      </w:r>
      <w:r w:rsidRPr="00816E27">
        <w:rPr>
          <w:spacing w:val="-2"/>
          <w:w w:val="99"/>
        </w:rPr>
        <w:t>independen</w:t>
      </w:r>
      <w:r w:rsidRPr="00816E27">
        <w:rPr>
          <w:w w:val="99"/>
        </w:rPr>
        <w:t>t</w:t>
      </w:r>
      <w:r w:rsidRPr="00816E27">
        <w:t xml:space="preserve"> </w:t>
      </w:r>
      <w:r w:rsidRPr="00816E27">
        <w:rPr>
          <w:spacing w:val="-2"/>
          <w:w w:val="99"/>
        </w:rPr>
        <w:t>o</w:t>
      </w:r>
      <w:r w:rsidRPr="00816E27">
        <w:rPr>
          <w:w w:val="99"/>
        </w:rPr>
        <w:t>f</w:t>
      </w:r>
      <w:r w:rsidRPr="00816E27">
        <w:t xml:space="preserve"> </w:t>
      </w:r>
      <w:r w:rsidRPr="00816E27">
        <w:rPr>
          <w:spacing w:val="-6"/>
        </w:rPr>
        <w:t xml:space="preserve"> </w:t>
      </w:r>
      <w:r w:rsidRPr="00816E27">
        <w:rPr>
          <w:spacing w:val="-2"/>
          <w:w w:val="99"/>
        </w:rPr>
        <w:t>th</w:t>
      </w:r>
      <w:r w:rsidRPr="00816E27">
        <w:rPr>
          <w:w w:val="99"/>
        </w:rPr>
        <w:t>e</w:t>
      </w:r>
      <w:r w:rsidRPr="00816E27">
        <w:t xml:space="preserve"> </w:t>
      </w:r>
      <w:r w:rsidRPr="00816E27">
        <w:rPr>
          <w:spacing w:val="-6"/>
        </w:rPr>
        <w:t xml:space="preserve"> </w:t>
      </w:r>
      <w:r w:rsidRPr="00816E27">
        <w:rPr>
          <w:spacing w:val="-2"/>
          <w:w w:val="99"/>
        </w:rPr>
        <w:t>scalin</w:t>
      </w:r>
      <w:r w:rsidRPr="00816E27">
        <w:rPr>
          <w:w w:val="99"/>
        </w:rPr>
        <w:t>g</w:t>
      </w:r>
      <w:r w:rsidRPr="00816E27">
        <w:t xml:space="preserve"> </w:t>
      </w:r>
      <w:r w:rsidRPr="00816E27">
        <w:rPr>
          <w:spacing w:val="-4"/>
        </w:rPr>
        <w:t xml:space="preserve"> </w:t>
      </w:r>
      <w:r w:rsidRPr="00816E27">
        <w:rPr>
          <w:spacing w:val="-1"/>
          <w:w w:val="99"/>
        </w:rPr>
        <w:t>f</w:t>
      </w:r>
      <w:r w:rsidRPr="00816E27">
        <w:rPr>
          <w:spacing w:val="-2"/>
          <w:w w:val="99"/>
        </w:rPr>
        <w:t>acto</w:t>
      </w:r>
      <w:r w:rsidRPr="00816E27">
        <w:rPr>
          <w:w w:val="99"/>
        </w:rPr>
        <w:t>r</w:t>
      </w:r>
      <w:r w:rsidRPr="00816E27">
        <w:t xml:space="preserve"> </w:t>
      </w:r>
      <w:r w:rsidRPr="00816E27">
        <w:rPr>
          <w:spacing w:val="-3"/>
        </w:rPr>
        <w:t xml:space="preserve"> </w:t>
      </w:r>
      <w:r w:rsidRPr="00816E27">
        <w:rPr>
          <w:i/>
          <w:w w:val="116"/>
        </w:rPr>
        <w:t>n</w:t>
      </w:r>
      <w:r>
        <w:t>, d</w:t>
      </w:r>
      <w:r w:rsidR="00E15036">
        <w:t>efine</w:t>
      </w:r>
      <w:r w:rsidR="00984A4C">
        <w:t>:</w:t>
      </w:r>
    </w:p>
    <w:p w14:paraId="766F8B98" w14:textId="572B2788" w:rsidR="00984A4C" w:rsidRPr="004F522A" w:rsidRDefault="00712D17" w:rsidP="000514D0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highlight w:val="yellow"/>
        </w:rPr>
        <w:t>the candidate</w:t>
      </w:r>
      <w:r w:rsidRPr="004F522A">
        <w:rPr>
          <w:spacing w:val="1"/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arriva</w:t>
      </w:r>
      <w:r w:rsidRPr="004F522A">
        <w:rPr>
          <w:w w:val="99"/>
          <w:highlight w:val="yellow"/>
        </w:rPr>
        <w:t>l</w:t>
      </w:r>
      <w:r w:rsidR="00816E27" w:rsidRPr="004F522A">
        <w:rPr>
          <w:highlight w:val="yellow"/>
        </w:rPr>
        <w:t xml:space="preserve"> </w:t>
      </w:r>
      <w:r w:rsidRPr="004F522A">
        <w:rPr>
          <w:spacing w:val="-1"/>
          <w:w w:val="99"/>
          <w:highlight w:val="yellow"/>
        </w:rPr>
        <w:t>r</w:t>
      </w:r>
      <w:r w:rsidRPr="004F522A">
        <w:rPr>
          <w:spacing w:val="-2"/>
          <w:w w:val="99"/>
          <w:highlight w:val="yellow"/>
        </w:rPr>
        <w:t>ate</w:t>
      </w:r>
      <w:r w:rsidR="00816E27" w:rsidRPr="004F522A">
        <w:rPr>
          <w:w w:val="99"/>
          <w:highlight w:val="yellow"/>
        </w:rPr>
        <w:t xml:space="preserve">s </w:t>
      </w:r>
      <w:r w:rsidR="00E15036" w:rsidRPr="004F522A">
        <w:rPr>
          <w:spacing w:val="-2"/>
          <w:w w:val="99"/>
          <w:highlight w:val="yellow"/>
        </w:rPr>
        <w:sym w:font="Wingdings" w:char="F0E0"/>
      </w:r>
      <w:r w:rsidR="00E15036" w:rsidRPr="004F522A">
        <w:rPr>
          <w:spacing w:val="-2"/>
          <w:w w:val="99"/>
          <w:highlight w:val="yellow"/>
        </w:rPr>
        <w:t xml:space="preserve"> </w:t>
      </w:r>
      <m:oMath>
        <m:r>
          <w:rPr>
            <w:rFonts w:ascii="Cambria Math" w:hAnsi="Cambria Math"/>
            <w:spacing w:val="-2"/>
            <w:w w:val="99"/>
            <w:highlight w:val="yellow"/>
          </w:rPr>
          <m:t>n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bSup>
      </m:oMath>
    </w:p>
    <w:p w14:paraId="02C3FAC7" w14:textId="26A14AC3" w:rsidR="00984A4C" w:rsidRPr="004F522A" w:rsidRDefault="00712D17" w:rsidP="00816E27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spacing w:val="-1"/>
          <w:w w:val="99"/>
          <w:highlight w:val="yellow"/>
        </w:rPr>
        <w:t>t</w:t>
      </w:r>
      <w:r w:rsidRPr="004F522A">
        <w:rPr>
          <w:spacing w:val="-2"/>
          <w:w w:val="99"/>
          <w:highlight w:val="yellow"/>
        </w:rPr>
        <w:t>h</w:t>
      </w:r>
      <w:r w:rsidRPr="004F522A">
        <w:rPr>
          <w:w w:val="99"/>
          <w:highlight w:val="yellow"/>
        </w:rPr>
        <w:t>e</w:t>
      </w:r>
      <w:r w:rsidR="00816E27" w:rsidRPr="004F522A">
        <w:rPr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o</w:t>
      </w:r>
      <w:r w:rsidRPr="004F522A">
        <w:rPr>
          <w:spacing w:val="-6"/>
          <w:w w:val="99"/>
          <w:highlight w:val="yellow"/>
        </w:rPr>
        <w:t>r</w:t>
      </w:r>
      <w:r w:rsidRPr="004F522A">
        <w:rPr>
          <w:spacing w:val="-2"/>
          <w:w w:val="99"/>
          <w:highlight w:val="yellow"/>
        </w:rPr>
        <w:t>ga</w:t>
      </w:r>
      <w:r w:rsidRPr="004F522A">
        <w:rPr>
          <w:w w:val="99"/>
          <w:highlight w:val="yellow"/>
        </w:rPr>
        <w:t>n</w:t>
      </w:r>
      <w:r w:rsidR="00816E27" w:rsidRPr="004F522A">
        <w:rPr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arriva</w:t>
      </w:r>
      <w:r w:rsidRPr="004F522A">
        <w:rPr>
          <w:w w:val="99"/>
          <w:highlight w:val="yellow"/>
        </w:rPr>
        <w:t>l</w:t>
      </w:r>
      <w:r w:rsidR="00816E27" w:rsidRPr="004F522A">
        <w:rPr>
          <w:highlight w:val="yellow"/>
        </w:rPr>
        <w:t xml:space="preserve"> </w:t>
      </w:r>
      <w:r w:rsidRPr="004F522A">
        <w:rPr>
          <w:spacing w:val="-1"/>
          <w:w w:val="99"/>
          <w:highlight w:val="yellow"/>
        </w:rPr>
        <w:t>r</w:t>
      </w:r>
      <w:r w:rsidRPr="004F522A">
        <w:rPr>
          <w:spacing w:val="-2"/>
          <w:w w:val="99"/>
          <w:highlight w:val="yellow"/>
        </w:rPr>
        <w:t>ate</w:t>
      </w:r>
      <w:r w:rsidRPr="004F522A">
        <w:rPr>
          <w:w w:val="99"/>
          <w:highlight w:val="yellow"/>
        </w:rPr>
        <w:t>s</w:t>
      </w:r>
      <w:r w:rsidR="00816E27" w:rsidRPr="004F522A">
        <w:rPr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ar</w:t>
      </w:r>
      <w:r w:rsidRPr="004F522A">
        <w:rPr>
          <w:w w:val="99"/>
          <w:highlight w:val="yellow"/>
        </w:rPr>
        <w:t>e</w:t>
      </w:r>
      <w:r w:rsidR="00763DEB" w:rsidRPr="004F522A">
        <w:rPr>
          <w:w w:val="99"/>
          <w:highlight w:val="yellow"/>
        </w:rPr>
        <w:t xml:space="preserve"> </w:t>
      </w:r>
      <w:r w:rsidR="00763DEB" w:rsidRPr="004F522A">
        <w:rPr>
          <w:w w:val="99"/>
          <w:highlight w:val="yellow"/>
        </w:rPr>
        <w:sym w:font="Wingdings" w:char="F0E0"/>
      </w:r>
      <w:r w:rsidR="00763DEB" w:rsidRPr="004F522A">
        <w:rPr>
          <w:w w:val="99"/>
          <w:highlight w:val="yellow"/>
        </w:rPr>
        <w:t xml:space="preserve"> </w:t>
      </w:r>
      <m:oMath>
        <m:r>
          <w:rPr>
            <w:rFonts w:ascii="Cambria Math" w:hAnsi="Cambria Math"/>
            <w:w w:val="99"/>
            <w:highlight w:val="yellow"/>
          </w:rPr>
          <m:t>n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pacing w:val="1"/>
                <w:highlight w:val="yellow"/>
              </w:rPr>
              <m:t>j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</m:oMath>
    </w:p>
    <w:p w14:paraId="261862FD" w14:textId="71A494BD" w:rsidR="00816E27" w:rsidRPr="004F522A" w:rsidRDefault="00816E27" w:rsidP="00816E27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highlight w:val="yellow"/>
        </w:rPr>
        <w:t>the reneging rates are</w:t>
      </w:r>
      <w:r w:rsidR="00763DEB" w:rsidRPr="004F522A">
        <w:rPr>
          <w:highlight w:val="yellow"/>
        </w:rPr>
        <w:t xml:space="preserve"> </w:t>
      </w:r>
      <w:r w:rsidR="00763DEB" w:rsidRPr="004F522A">
        <w:rPr>
          <w:highlight w:val="yellow"/>
        </w:rPr>
        <w:sym w:font="Wingdings" w:char="F0E0"/>
      </w:r>
      <w:r w:rsidR="00763DEB" w:rsidRPr="004F522A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1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</m:sSub>
      </m:oMath>
    </w:p>
    <w:p w14:paraId="6AF0FD7C" w14:textId="1072AC78" w:rsidR="000514D0" w:rsidRPr="004F522A" w:rsidRDefault="00712D17" w:rsidP="000514D0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spacing w:val="-1"/>
          <w:w w:val="99"/>
          <w:highlight w:val="yellow"/>
        </w:rPr>
        <w:t>t</w:t>
      </w:r>
      <w:r w:rsidRPr="004F522A">
        <w:rPr>
          <w:spacing w:val="-2"/>
          <w:w w:val="99"/>
          <w:highlight w:val="yellow"/>
        </w:rPr>
        <w:t>h</w:t>
      </w:r>
      <w:r w:rsidRPr="004F522A">
        <w:rPr>
          <w:w w:val="99"/>
          <w:highlight w:val="yellow"/>
        </w:rPr>
        <w:t>e</w:t>
      </w:r>
      <w:r w:rsidR="000514D0" w:rsidRPr="004F522A">
        <w:rPr>
          <w:highlight w:val="yellow"/>
        </w:rPr>
        <w:t xml:space="preserve"> </w:t>
      </w:r>
      <w:r w:rsidRPr="004F522A">
        <w:rPr>
          <w:highlight w:val="yellow"/>
        </w:rPr>
        <w:t>organ</w:t>
      </w:r>
      <w:r w:rsidRPr="004F522A">
        <w:rPr>
          <w:spacing w:val="44"/>
          <w:highlight w:val="yellow"/>
        </w:rPr>
        <w:t xml:space="preserve"> </w:t>
      </w:r>
      <w:r w:rsidRPr="004F522A">
        <w:rPr>
          <w:highlight w:val="yellow"/>
        </w:rPr>
        <w:t>allocation</w:t>
      </w:r>
      <w:r w:rsidRPr="004F522A">
        <w:rPr>
          <w:spacing w:val="49"/>
          <w:highlight w:val="yellow"/>
        </w:rPr>
        <w:t xml:space="preserve"> </w:t>
      </w:r>
      <w:r w:rsidRPr="004F522A">
        <w:rPr>
          <w:highlight w:val="yellow"/>
        </w:rPr>
        <w:t>rates</w:t>
      </w:r>
      <w:r w:rsidRPr="004F522A">
        <w:rPr>
          <w:spacing w:val="44"/>
          <w:highlight w:val="yellow"/>
        </w:rPr>
        <w:t xml:space="preserve"> </w:t>
      </w:r>
      <w:r w:rsidRPr="004F522A">
        <w:rPr>
          <w:highlight w:val="yellow"/>
        </w:rPr>
        <w:t>to</w:t>
      </w:r>
      <w:r w:rsidRPr="004F522A">
        <w:rPr>
          <w:spacing w:val="40"/>
          <w:highlight w:val="yellow"/>
        </w:rPr>
        <w:t xml:space="preserve"> </w:t>
      </w:r>
      <w:r w:rsidRPr="004F522A">
        <w:rPr>
          <w:highlight w:val="yellow"/>
        </w:rPr>
        <w:t>each</w:t>
      </w:r>
      <w:r w:rsidRPr="004F522A">
        <w:rPr>
          <w:spacing w:val="45"/>
          <w:highlight w:val="yellow"/>
        </w:rPr>
        <w:t xml:space="preserve"> </w:t>
      </w:r>
      <w:r w:rsidRPr="004F522A">
        <w:rPr>
          <w:highlight w:val="yellow"/>
        </w:rPr>
        <w:t>patient</w:t>
      </w:r>
      <w:r w:rsidRPr="004F522A">
        <w:rPr>
          <w:spacing w:val="47"/>
          <w:highlight w:val="yellow"/>
        </w:rPr>
        <w:t xml:space="preserve"> </w:t>
      </w:r>
      <w:r w:rsidRPr="004F522A">
        <w:rPr>
          <w:highlight w:val="yellow"/>
        </w:rPr>
        <w:t>class</w:t>
      </w:r>
      <w:r w:rsidR="00E15036" w:rsidRPr="004F522A">
        <w:rPr>
          <w:highlight w:val="yellow"/>
        </w:rPr>
        <w:t xml:space="preserve"> </w:t>
      </w:r>
      <w:r w:rsidR="00E15036" w:rsidRPr="004F522A">
        <w:rPr>
          <w:highlight w:val="yellow"/>
        </w:rPr>
        <w:sym w:font="Wingdings" w:char="F0E0"/>
      </w:r>
      <w:r w:rsidR="00E15036" w:rsidRPr="004F522A">
        <w:rPr>
          <w:highlight w:val="yellow"/>
        </w:rPr>
        <w:t xml:space="preserve"> </w:t>
      </w:r>
      <m:oMath>
        <m:r>
          <w:rPr>
            <w:rFonts w:ascii="Cambria Math" w:hAnsi="Cambria Math"/>
            <w:spacing w:val="-2"/>
            <w:w w:val="99"/>
            <w:highlight w:val="yellow"/>
          </w:rPr>
          <m:t>n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</m:oMath>
    </w:p>
    <w:p w14:paraId="48ECC32C" w14:textId="77777777" w:rsidR="000514D0" w:rsidRDefault="000514D0" w:rsidP="00D423C7">
      <w:pPr>
        <w:pStyle w:val="Corpotesto"/>
        <w:tabs>
          <w:tab w:val="left" w:pos="4971"/>
        </w:tabs>
        <w:spacing w:line="168" w:lineRule="exact"/>
        <w:jc w:val="both"/>
      </w:pPr>
    </w:p>
    <w:p w14:paraId="482D1664" w14:textId="5057E2BF" w:rsidR="006F3F48" w:rsidRPr="00D423C7" w:rsidRDefault="00712D17" w:rsidP="00FE6C8A">
      <w:pPr>
        <w:pStyle w:val="Corpotesto"/>
        <w:tabs>
          <w:tab w:val="left" w:pos="4971"/>
        </w:tabs>
        <w:spacing w:before="120" w:after="120" w:line="168" w:lineRule="exact"/>
        <w:jc w:val="both"/>
      </w:pPr>
      <w:r w:rsidRPr="00D423C7">
        <w:t>The</w:t>
      </w:r>
      <w:r w:rsidRPr="00D423C7">
        <w:rPr>
          <w:spacing w:val="40"/>
        </w:rPr>
        <w:t xml:space="preserve"> </w:t>
      </w:r>
      <w:r w:rsidRPr="00D423C7">
        <w:t>asymptotic</w:t>
      </w:r>
      <w:r w:rsidRPr="00D423C7">
        <w:rPr>
          <w:spacing w:val="44"/>
        </w:rPr>
        <w:t xml:space="preserve"> </w:t>
      </w:r>
      <w:r w:rsidRPr="00D423C7">
        <w:t>regime</w:t>
      </w:r>
      <w:r w:rsidRPr="00D423C7">
        <w:rPr>
          <w:spacing w:val="40"/>
        </w:rPr>
        <w:t xml:space="preserve"> </w:t>
      </w:r>
      <w:r w:rsidRPr="00D423C7">
        <w:t>assumes</w:t>
      </w:r>
      <w:r w:rsidRPr="00D423C7">
        <w:rPr>
          <w:spacing w:val="41"/>
        </w:rPr>
        <w:t xml:space="preserve"> </w:t>
      </w:r>
      <w:r w:rsidRPr="00D423C7">
        <w:t>tha</w:t>
      </w:r>
      <w:r w:rsidR="00213974">
        <w:t xml:space="preserve">t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  <m:r>
          <w:rPr>
            <w:rFonts w:ascii="Cambria Math" w:hAnsi="Cambria Math"/>
            <w:highlight w:val="yellow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bSup>
      </m:oMath>
      <w:r w:rsidRPr="004F522A">
        <w:rPr>
          <w:w w:val="105"/>
          <w:highlight w:val="yellow"/>
        </w:rPr>
        <w:t>,</w:t>
      </w:r>
      <w:r w:rsidRPr="00D423C7">
        <w:rPr>
          <w:spacing w:val="16"/>
          <w:w w:val="105"/>
        </w:rPr>
        <w:t xml:space="preserve"> </w:t>
      </w:r>
      <w:r w:rsidRPr="00D423C7">
        <w:rPr>
          <w:w w:val="105"/>
        </w:rPr>
        <w:t>and</w:t>
      </w:r>
      <w:r w:rsidRPr="00D423C7">
        <w:rPr>
          <w:spacing w:val="19"/>
          <w:w w:val="105"/>
        </w:rPr>
        <w:t xml:space="preserve"> </w:t>
      </w:r>
      <w:r w:rsidRPr="00D423C7">
        <w:rPr>
          <w:w w:val="105"/>
        </w:rPr>
        <w:t>lets</w:t>
      </w:r>
      <w:r w:rsidRPr="00D423C7">
        <w:rPr>
          <w:spacing w:val="19"/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n</m:t>
        </m:r>
        <m:r>
          <w:rPr>
            <w:rFonts w:ascii="Cambria Math" w:hAnsi="Cambria Math"/>
            <w:spacing w:val="12"/>
            <w:w w:val="105"/>
          </w:rPr>
          <m:t xml:space="preserve"> </m:t>
        </m:r>
        <m:r>
          <w:rPr>
            <w:rFonts w:ascii="Cambria Math" w:hAnsi="Cambria Math"/>
            <w:w w:val="105"/>
          </w:rPr>
          <m:t>→</m:t>
        </m:r>
        <m:r>
          <w:rPr>
            <w:rFonts w:ascii="Cambria Math" w:hAnsi="Cambria Math"/>
            <w:spacing w:val="-11"/>
            <w:w w:val="105"/>
          </w:rPr>
          <m:t xml:space="preserve"> </m:t>
        </m:r>
        <m:r>
          <w:rPr>
            <w:rFonts w:ascii="Cambria Math" w:hAnsi="Cambria Math"/>
            <w:w w:val="105"/>
          </w:rPr>
          <m:t>∞</m:t>
        </m:r>
      </m:oMath>
      <w:r w:rsidRPr="00D423C7">
        <w:rPr>
          <w:w w:val="105"/>
        </w:rPr>
        <w:t>.</w:t>
      </w:r>
    </w:p>
    <w:p w14:paraId="50B26D64" w14:textId="77777777" w:rsidR="00FE6C8A" w:rsidRDefault="00FE6C8A" w:rsidP="00BC0DF8">
      <w:pPr>
        <w:spacing w:line="305" w:lineRule="exact"/>
        <w:jc w:val="both"/>
        <w:rPr>
          <w:b/>
        </w:rPr>
      </w:pPr>
    </w:p>
    <w:p w14:paraId="7044C27C" w14:textId="77777777" w:rsidR="004427B1" w:rsidRDefault="00712D17" w:rsidP="004427B1">
      <w:pPr>
        <w:spacing w:line="305" w:lineRule="exact"/>
        <w:jc w:val="both"/>
      </w:pPr>
      <w:r w:rsidRPr="00D423C7">
        <w:rPr>
          <w:b/>
        </w:rPr>
        <w:t>Proposition</w:t>
      </w:r>
      <w:r w:rsidRPr="00D423C7">
        <w:rPr>
          <w:b/>
          <w:spacing w:val="17"/>
        </w:rPr>
        <w:t xml:space="preserve"> </w:t>
      </w:r>
      <w:r w:rsidRPr="00D423C7">
        <w:rPr>
          <w:b/>
        </w:rPr>
        <w:t>4.</w:t>
      </w:r>
      <w:r w:rsidRPr="00D423C7">
        <w:rPr>
          <w:b/>
          <w:spacing w:val="51"/>
        </w:rPr>
        <w:t xml:space="preserve"> </w:t>
      </w:r>
      <w:r w:rsidRPr="00D423C7">
        <w:t>The</w:t>
      </w:r>
      <w:r w:rsidRPr="00D423C7">
        <w:rPr>
          <w:spacing w:val="11"/>
        </w:rPr>
        <w:t xml:space="preserve"> </w:t>
      </w:r>
      <w:r w:rsidRPr="00D423C7">
        <w:t>following</w:t>
      </w:r>
      <w:r w:rsidRPr="00D423C7">
        <w:rPr>
          <w:spacing w:val="18"/>
        </w:rPr>
        <w:t xml:space="preserve"> </w:t>
      </w:r>
      <w:r w:rsidRPr="00D423C7">
        <w:t>asymptotics</w:t>
      </w:r>
      <w:r w:rsidRPr="00D423C7">
        <w:rPr>
          <w:spacing w:val="21"/>
        </w:rPr>
        <w:t xml:space="preserve"> </w:t>
      </w:r>
      <w:r w:rsidRPr="00D423C7">
        <w:t>hold</w:t>
      </w:r>
      <w:r w:rsidRPr="00D423C7">
        <w:rPr>
          <w:spacing w:val="16"/>
        </w:rPr>
        <w:t xml:space="preserve"> </w:t>
      </w:r>
      <w:r w:rsidRPr="00D423C7">
        <w:t>as</w:t>
      </w:r>
      <w:r w:rsidRPr="00D423C7">
        <w:rPr>
          <w:spacing w:val="14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spacing w:val="5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spacing w:val="-12"/>
          </w:rPr>
          <m:t xml:space="preserve"> </m:t>
        </m:r>
        <m:r>
          <w:rPr>
            <w:rFonts w:ascii="Cambria Math" w:hAnsi="Cambria Math"/>
          </w:rPr>
          <m:t>∞</m:t>
        </m:r>
      </m:oMath>
      <w:r w:rsidRPr="00D423C7">
        <w:t>:</w:t>
      </w:r>
      <w:r w:rsidR="004427B1">
        <w:t xml:space="preserve"> </w:t>
      </w:r>
    </w:p>
    <w:p w14:paraId="34BE9281" w14:textId="77777777" w:rsidR="00496CF6" w:rsidRPr="00496CF6" w:rsidRDefault="004427B1" w:rsidP="00787ABC">
      <w:pPr>
        <w:spacing w:before="120" w:after="160" w:line="305" w:lineRule="exact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pacing w:val="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</w:rPr>
                      <m:t>-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</w:rPr>
                      <m:t>+</m:t>
                    </m:r>
                  </m:sup>
                </m:sSubSup>
              </m:den>
            </m:f>
          </m:e>
        </m:d>
      </m:oMath>
    </w:p>
    <w:p w14:paraId="06F845C5" w14:textId="77777777" w:rsidR="00496CF6" w:rsidRPr="00496CF6" w:rsidRDefault="00496CF6" w:rsidP="00787ABC">
      <w:pPr>
        <w:spacing w:before="240" w:after="160" w:line="305" w:lineRule="exact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pacing w:val="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pacing w:val="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pacing w:val="1"/>
                          </w:rPr>
                          <m:t>-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pacing w:val="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pacing w:val="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pacing w:val="1"/>
                          </w:rPr>
                          <m:t>+</m:t>
                        </m:r>
                      </m:sup>
                    </m:sSubSup>
                  </m:den>
                </m:f>
              </m:e>
            </m:d>
          </m:e>
        </m:func>
      </m:oMath>
    </w:p>
    <w:p w14:paraId="41EB2039" w14:textId="7768B518" w:rsidR="00FB018D" w:rsidRPr="00496CF6" w:rsidRDefault="00496CF6" w:rsidP="00787ABC">
      <w:pPr>
        <w:spacing w:before="240" w:after="160" w:line="305" w:lineRule="exact"/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</m:t>
        </m:r>
        <m:f>
          <m:fPr>
            <m:ctrlPr>
              <w:rPr>
                <w:rFonts w:ascii="Cambria Math" w:hAnsi="Cambria Math"/>
                <w:i/>
                <w:spacing w:val="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</w:rPr>
                  <m:t>-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</w:rPr>
                  <m:t>+</m:t>
                </m:r>
              </m:sup>
            </m:sSubSup>
          </m:den>
        </m:f>
      </m:oMath>
    </w:p>
    <w:p w14:paraId="16F52724" w14:textId="77777777" w:rsidR="001C5D73" w:rsidRDefault="001C5D73" w:rsidP="001C5D73">
      <w:pPr>
        <w:pStyle w:val="Corpotesto"/>
        <w:spacing w:line="244" w:lineRule="auto"/>
        <w:jc w:val="both"/>
        <w:rPr>
          <w:b/>
        </w:rPr>
      </w:pPr>
    </w:p>
    <w:p w14:paraId="6BBBF79B" w14:textId="77777777" w:rsidR="00A6788D" w:rsidRDefault="004612C7" w:rsidP="001C5D73">
      <w:pPr>
        <w:pStyle w:val="Corpotesto"/>
        <w:spacing w:line="244" w:lineRule="auto"/>
        <w:jc w:val="both"/>
      </w:pPr>
      <w:r>
        <w:t>The first e</w:t>
      </w:r>
      <w:r w:rsidR="00D5521B" w:rsidRPr="00D423C7">
        <w:t>xpression</w:t>
      </w:r>
      <w:r>
        <w:t xml:space="preserve"> </w:t>
      </w:r>
      <w:r w:rsidR="00D5521B" w:rsidRPr="00D423C7">
        <w:t xml:space="preserve">implies that </w:t>
      </w:r>
      <w:r w:rsidR="00D5521B" w:rsidRPr="00A6788D">
        <w:rPr>
          <w:highlight w:val="yellow"/>
        </w:rPr>
        <w:t>differences</w:t>
      </w:r>
      <w:r w:rsidR="00624B81" w:rsidRPr="00A6788D">
        <w:rPr>
          <w:spacing w:val="55"/>
          <w:highlight w:val="yellow"/>
        </w:rPr>
        <w:t xml:space="preserve"> </w:t>
      </w:r>
      <w:r w:rsidR="00D5521B" w:rsidRPr="00A6788D">
        <w:rPr>
          <w:highlight w:val="yellow"/>
        </w:rPr>
        <w:t>in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the expected stationary waiting times between various classes can be caused either by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differences in the allocation rates or differences in the mortality rates between these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classes</w:t>
      </w:r>
      <w:r w:rsidR="00D5521B" w:rsidRPr="00D423C7">
        <w:t xml:space="preserve">. </w:t>
      </w:r>
      <w:r w:rsidR="0050753A">
        <w:t>T</w:t>
      </w:r>
      <w:r w:rsidR="00D5521B" w:rsidRPr="00D423C7">
        <w:t>he latter provides an additional factor that may contribute to the</w:t>
      </w:r>
      <w:r w:rsidR="00D5521B" w:rsidRPr="00D423C7">
        <w:rPr>
          <w:spacing w:val="1"/>
        </w:rPr>
        <w:t xml:space="preserve"> </w:t>
      </w:r>
      <w:r w:rsidR="00D5521B" w:rsidRPr="00D423C7">
        <w:t xml:space="preserve">longer waiting time for African-Americans. Specifically, </w:t>
      </w:r>
      <w:r w:rsidR="00D5521B" w:rsidRPr="00A6788D">
        <w:rPr>
          <w:highlight w:val="yellow"/>
        </w:rPr>
        <w:t>the</w:t>
      </w:r>
      <w:r w:rsidR="00D5521B" w:rsidRPr="00A6788D">
        <w:rPr>
          <w:spacing w:val="-13"/>
          <w:highlight w:val="yellow"/>
        </w:rPr>
        <w:t xml:space="preserve"> </w:t>
      </w:r>
      <w:r w:rsidR="00D5521B" w:rsidRPr="00A6788D">
        <w:rPr>
          <w:highlight w:val="yellow"/>
        </w:rPr>
        <w:t>mortality</w:t>
      </w:r>
      <w:r w:rsidR="00D5521B" w:rsidRPr="00A6788D">
        <w:rPr>
          <w:spacing w:val="-8"/>
          <w:highlight w:val="yellow"/>
        </w:rPr>
        <w:t xml:space="preserve"> </w:t>
      </w:r>
      <w:r w:rsidR="00D5521B" w:rsidRPr="00A6788D">
        <w:rPr>
          <w:highlight w:val="yellow"/>
        </w:rPr>
        <w:t>rates</w:t>
      </w:r>
      <w:r w:rsidR="00D5521B" w:rsidRPr="00A6788D">
        <w:rPr>
          <w:spacing w:val="-8"/>
          <w:highlight w:val="yellow"/>
        </w:rPr>
        <w:t xml:space="preserve"> </w:t>
      </w:r>
      <w:r w:rsidR="00D5521B" w:rsidRPr="00A6788D">
        <w:rPr>
          <w:highlight w:val="yellow"/>
        </w:rPr>
        <w:t>for</w:t>
      </w:r>
      <w:r w:rsidR="00D5521B" w:rsidRPr="00A6788D">
        <w:rPr>
          <w:spacing w:val="-11"/>
          <w:highlight w:val="yellow"/>
        </w:rPr>
        <w:t xml:space="preserve"> </w:t>
      </w:r>
      <w:r w:rsidR="00D5521B" w:rsidRPr="00A6788D">
        <w:rPr>
          <w:highlight w:val="yellow"/>
        </w:rPr>
        <w:t>African-Americans</w:t>
      </w:r>
      <w:r w:rsidR="00D5521B" w:rsidRPr="00A6788D">
        <w:rPr>
          <w:spacing w:val="-5"/>
          <w:highlight w:val="yellow"/>
        </w:rPr>
        <w:t xml:space="preserve"> </w:t>
      </w:r>
      <w:r w:rsidR="00D5521B" w:rsidRPr="00A6788D">
        <w:rPr>
          <w:highlight w:val="yellow"/>
        </w:rPr>
        <w:t>on</w:t>
      </w:r>
      <w:r w:rsidR="00D5521B" w:rsidRPr="00A6788D">
        <w:rPr>
          <w:spacing w:val="-12"/>
          <w:highlight w:val="yellow"/>
        </w:rPr>
        <w:t xml:space="preserve"> </w:t>
      </w:r>
      <w:r w:rsidR="00D5521B" w:rsidRPr="00A6788D">
        <w:rPr>
          <w:highlight w:val="yellow"/>
        </w:rPr>
        <w:t>the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waiting</w:t>
      </w:r>
      <w:r w:rsidR="00D5521B" w:rsidRPr="00A6788D">
        <w:rPr>
          <w:spacing w:val="-8"/>
          <w:highlight w:val="yellow"/>
        </w:rPr>
        <w:t xml:space="preserve"> </w:t>
      </w:r>
      <w:r w:rsidR="00D5521B" w:rsidRPr="00A6788D">
        <w:rPr>
          <w:highlight w:val="yellow"/>
        </w:rPr>
        <w:t>list</w:t>
      </w:r>
      <w:r w:rsidR="00D5521B" w:rsidRPr="00A6788D">
        <w:rPr>
          <w:spacing w:val="-11"/>
          <w:highlight w:val="yellow"/>
        </w:rPr>
        <w:t xml:space="preserve"> </w:t>
      </w:r>
      <w:r w:rsidR="00D5521B" w:rsidRPr="00A6788D">
        <w:rPr>
          <w:highlight w:val="yellow"/>
        </w:rPr>
        <w:t>are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lower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than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Caucasians</w:t>
      </w:r>
      <w:r w:rsidR="00D5521B" w:rsidRPr="00D423C7">
        <w:t>.</w:t>
      </w:r>
      <w:r w:rsidR="00D5521B" w:rsidRPr="00D423C7">
        <w:rPr>
          <w:spacing w:val="1"/>
        </w:rPr>
        <w:t xml:space="preserve"> </w:t>
      </w:r>
      <w:r w:rsidR="00D5521B" w:rsidRPr="00D423C7">
        <w:t xml:space="preserve">Therefore, </w:t>
      </w:r>
      <w:r w:rsidR="00D5521B" w:rsidRPr="00A6788D">
        <w:rPr>
          <w:highlight w:val="yellow"/>
        </w:rPr>
        <w:t>African-Americans would have longer mean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waiting times than Caucasians, even if they had the same allocation rates</w:t>
      </w:r>
      <w:r w:rsidR="00D5521B" w:rsidRPr="00D423C7">
        <w:t xml:space="preserve">. </w:t>
      </w:r>
    </w:p>
    <w:p w14:paraId="482D16B8" w14:textId="4E6DF77B" w:rsidR="006F3F48" w:rsidRPr="00D423C7" w:rsidRDefault="00712D17" w:rsidP="001C5D73">
      <w:pPr>
        <w:pStyle w:val="Corpotesto"/>
        <w:spacing w:line="244" w:lineRule="auto"/>
        <w:jc w:val="both"/>
      </w:pPr>
      <w:r w:rsidRPr="00D423C7">
        <w:t>The following proposition identifies the</w:t>
      </w:r>
      <w:r w:rsidRPr="00D423C7">
        <w:rPr>
          <w:spacing w:val="1"/>
        </w:rPr>
        <w:t xml:space="preserve"> </w:t>
      </w:r>
      <w:r w:rsidRPr="00A6788D">
        <w:rPr>
          <w:highlight w:val="yellow"/>
        </w:rPr>
        <w:t>policy that can equalize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the expected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stationary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waiting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times for all patient</w:t>
      </w:r>
      <w:r w:rsidRPr="00A6788D">
        <w:rPr>
          <w:spacing w:val="55"/>
          <w:highlight w:val="yellow"/>
        </w:rPr>
        <w:t xml:space="preserve"> </w:t>
      </w:r>
      <w:r w:rsidRPr="00A6788D">
        <w:rPr>
          <w:highlight w:val="yellow"/>
        </w:rPr>
        <w:t>classes</w:t>
      </w:r>
      <w:r w:rsidRPr="00D423C7">
        <w:rPr>
          <w:spacing w:val="1"/>
        </w:rPr>
        <w:t xml:space="preserve"> </w:t>
      </w:r>
      <w:r w:rsidRPr="00D423C7">
        <w:t xml:space="preserve">and examines the </w:t>
      </w:r>
      <w:r w:rsidRPr="00A6788D">
        <w:rPr>
          <w:highlight w:val="yellow"/>
        </w:rPr>
        <w:t>impact of that policy on the mean waiting time of patients of each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class</w:t>
      </w:r>
      <w:r w:rsidRPr="00A6788D">
        <w:rPr>
          <w:spacing w:val="18"/>
          <w:highlight w:val="yellow"/>
        </w:rPr>
        <w:t xml:space="preserve"> </w:t>
      </w:r>
      <w:r w:rsidRPr="00A6788D">
        <w:rPr>
          <w:highlight w:val="yellow"/>
        </w:rPr>
        <w:t>who</w:t>
      </w:r>
      <w:r w:rsidRPr="00A6788D">
        <w:rPr>
          <w:spacing w:val="17"/>
          <w:highlight w:val="yellow"/>
        </w:rPr>
        <w:t xml:space="preserve"> </w:t>
      </w:r>
      <w:r w:rsidRPr="00A6788D">
        <w:rPr>
          <w:highlight w:val="yellow"/>
        </w:rPr>
        <w:t>receive</w:t>
      </w:r>
      <w:r w:rsidRPr="00A6788D">
        <w:rPr>
          <w:spacing w:val="19"/>
          <w:highlight w:val="yellow"/>
        </w:rPr>
        <w:t xml:space="preserve"> </w:t>
      </w:r>
      <w:r w:rsidRPr="00A6788D">
        <w:rPr>
          <w:highlight w:val="yellow"/>
        </w:rPr>
        <w:t>transplantation</w:t>
      </w:r>
      <w:r w:rsidRPr="00D423C7">
        <w:t>.</w:t>
      </w:r>
    </w:p>
    <w:p w14:paraId="482D16B9" w14:textId="77777777" w:rsidR="006F3F48" w:rsidRPr="00D423C7" w:rsidRDefault="006F3F48" w:rsidP="00D423C7">
      <w:pPr>
        <w:pStyle w:val="Corpotesto"/>
        <w:jc w:val="both"/>
      </w:pPr>
    </w:p>
    <w:p w14:paraId="35D36521" w14:textId="09DB848C" w:rsidR="00C64C51" w:rsidRDefault="00712D17" w:rsidP="00D423C7">
      <w:pPr>
        <w:pStyle w:val="Corpotesto"/>
        <w:tabs>
          <w:tab w:val="left" w:pos="3117"/>
        </w:tabs>
        <w:spacing w:line="237" w:lineRule="auto"/>
        <w:jc w:val="both"/>
      </w:pPr>
      <w:r w:rsidRPr="00D423C7">
        <w:rPr>
          <w:b/>
        </w:rPr>
        <w:t>Proposition</w:t>
      </w:r>
      <w:r w:rsidRPr="00D423C7">
        <w:rPr>
          <w:b/>
          <w:spacing w:val="19"/>
        </w:rPr>
        <w:t xml:space="preserve"> </w:t>
      </w:r>
      <w:r w:rsidRPr="00D423C7">
        <w:rPr>
          <w:b/>
        </w:rPr>
        <w:t>5.</w:t>
      </w:r>
      <w:r w:rsidRPr="00D423C7">
        <w:rPr>
          <w:b/>
          <w:spacing w:val="52"/>
        </w:rPr>
        <w:t xml:space="preserve"> </w:t>
      </w:r>
      <w:r w:rsidRPr="00D423C7">
        <w:t>As</w:t>
      </w:r>
      <w:r w:rsidR="00C478D3">
        <w:t xml:space="preserve"> </w:t>
      </w:r>
      <m:oMath>
        <m:r>
          <w:rPr>
            <w:rFonts w:ascii="Cambria Math" w:hAnsi="Cambria Math"/>
          </w:rPr>
          <m:t>n→∞</m:t>
        </m:r>
      </m:oMath>
      <w:r w:rsidRPr="00D423C7">
        <w:t>,</w:t>
      </w:r>
      <w:r w:rsidRPr="00D423C7">
        <w:rPr>
          <w:spacing w:val="-8"/>
        </w:rPr>
        <w:t xml:space="preserve"> </w:t>
      </w:r>
      <w:r w:rsidRPr="00D423C7">
        <w:t>the</w:t>
      </w:r>
      <w:r w:rsidRPr="00D423C7">
        <w:rPr>
          <w:spacing w:val="-12"/>
        </w:rPr>
        <w:t xml:space="preserve"> </w:t>
      </w:r>
      <w:r w:rsidRPr="00D423C7">
        <w:t>expected</w:t>
      </w:r>
      <w:r w:rsidRPr="00D423C7">
        <w:rPr>
          <w:spacing w:val="-7"/>
        </w:rPr>
        <w:t xml:space="preserve"> </w:t>
      </w:r>
      <w:r w:rsidRPr="00D423C7">
        <w:t>stationary</w:t>
      </w:r>
      <w:r w:rsidRPr="00D423C7">
        <w:rPr>
          <w:spacing w:val="-7"/>
        </w:rPr>
        <w:t xml:space="preserve"> </w:t>
      </w:r>
      <w:r w:rsidRPr="00D423C7">
        <w:t>waiting</w:t>
      </w:r>
      <w:r w:rsidRPr="00D423C7">
        <w:rPr>
          <w:spacing w:val="-10"/>
        </w:rPr>
        <w:t xml:space="preserve"> </w:t>
      </w:r>
      <w:r w:rsidRPr="00D423C7">
        <w:t>times</w:t>
      </w:r>
      <w:r w:rsidRPr="00D423C7">
        <w:rPr>
          <w:spacing w:val="-11"/>
        </w:rPr>
        <w:t xml:space="preserve"> </w:t>
      </w:r>
      <w:r w:rsidRPr="00D423C7">
        <w:t>for</w:t>
      </w:r>
      <w:r w:rsidRPr="00D423C7">
        <w:rPr>
          <w:spacing w:val="-10"/>
        </w:rPr>
        <w:t xml:space="preserve"> </w:t>
      </w:r>
      <w:r w:rsidRPr="00D423C7">
        <w:t>all</w:t>
      </w:r>
      <w:r w:rsidRPr="00D423C7">
        <w:rPr>
          <w:spacing w:val="-12"/>
        </w:rPr>
        <w:t xml:space="preserve"> </w:t>
      </w:r>
      <w:r w:rsidRPr="00D423C7">
        <w:t>patient</w:t>
      </w:r>
      <w:r w:rsidRPr="00D423C7">
        <w:rPr>
          <w:spacing w:val="-7"/>
        </w:rPr>
        <w:t xml:space="preserve"> </w:t>
      </w:r>
      <w:r w:rsidRPr="00D423C7">
        <w:t>classe</w:t>
      </w:r>
      <w:r w:rsidR="00A6788D">
        <w:t xml:space="preserve">s </w:t>
      </w:r>
      <w:r w:rsidRPr="00D423C7">
        <w:rPr>
          <w:spacing w:val="-2"/>
          <w:w w:val="99"/>
        </w:rPr>
        <w:t>ca</w:t>
      </w:r>
      <w:r w:rsidRPr="00D423C7">
        <w:rPr>
          <w:w w:val="99"/>
        </w:rPr>
        <w:t>n</w:t>
      </w:r>
      <w:r w:rsidR="00C478D3">
        <w:rPr>
          <w:spacing w:val="-4"/>
        </w:rPr>
        <w:t xml:space="preserve"> </w:t>
      </w:r>
      <w:r w:rsidRPr="00D423C7">
        <w:rPr>
          <w:spacing w:val="-2"/>
          <w:w w:val="99"/>
        </w:rPr>
        <w:t>b</w:t>
      </w:r>
      <w:r w:rsidRPr="00D423C7">
        <w:rPr>
          <w:w w:val="99"/>
        </w:rPr>
        <w:t>e</w:t>
      </w:r>
      <w:r w:rsidRPr="00D423C7">
        <w:rPr>
          <w:spacing w:val="-4"/>
        </w:rPr>
        <w:t xml:space="preserve"> </w:t>
      </w:r>
      <w:r w:rsidRPr="00D423C7">
        <w:rPr>
          <w:spacing w:val="-2"/>
          <w:w w:val="99"/>
        </w:rPr>
        <w:t>asy</w:t>
      </w:r>
      <w:r w:rsidRPr="00D423C7">
        <w:rPr>
          <w:w w:val="99"/>
        </w:rPr>
        <w:t>m</w:t>
      </w:r>
      <w:r w:rsidRPr="00D423C7">
        <w:rPr>
          <w:spacing w:val="-2"/>
          <w:w w:val="99"/>
        </w:rPr>
        <w:t>ptoticall</w:t>
      </w:r>
      <w:r w:rsidRPr="00D423C7">
        <w:rPr>
          <w:w w:val="99"/>
        </w:rPr>
        <w:t>y</w:t>
      </w:r>
      <w:r w:rsidRPr="00D423C7">
        <w:rPr>
          <w:spacing w:val="5"/>
        </w:rPr>
        <w:t xml:space="preserve"> </w:t>
      </w:r>
      <w:r w:rsidRPr="00D423C7">
        <w:rPr>
          <w:spacing w:val="-2"/>
          <w:w w:val="99"/>
        </w:rPr>
        <w:t>equalize</w:t>
      </w:r>
      <w:r w:rsidRPr="00D423C7">
        <w:rPr>
          <w:w w:val="99"/>
        </w:rPr>
        <w:t>d</w:t>
      </w:r>
      <w:r w:rsidRPr="00D423C7">
        <w:rPr>
          <w:spacing w:val="1"/>
        </w:rPr>
        <w:t xml:space="preserve"> </w:t>
      </w:r>
      <w:r w:rsidRPr="00D423C7">
        <w:rPr>
          <w:spacing w:val="-2"/>
          <w:w w:val="99"/>
        </w:rPr>
        <w:t>i</w:t>
      </w:r>
      <w:r w:rsidRPr="00D423C7">
        <w:rPr>
          <w:w w:val="99"/>
        </w:rPr>
        <w:t>f</w:t>
      </w:r>
      <w:r w:rsidRPr="00D423C7">
        <w:rPr>
          <w:spacing w:val="-4"/>
        </w:rPr>
        <w:t xml:space="preserve"> </w:t>
      </w:r>
      <w:r w:rsidRPr="00D423C7">
        <w:rPr>
          <w:spacing w:val="-2"/>
          <w:w w:val="99"/>
        </w:rPr>
        <w:t>an</w:t>
      </w:r>
      <w:r w:rsidRPr="00D423C7">
        <w:rPr>
          <w:w w:val="99"/>
        </w:rPr>
        <w:t>d</w:t>
      </w:r>
      <w:r w:rsidRPr="00D423C7">
        <w:rPr>
          <w:spacing w:val="-2"/>
        </w:rPr>
        <w:t xml:space="preserve"> </w:t>
      </w:r>
      <w:r w:rsidRPr="00D423C7">
        <w:rPr>
          <w:spacing w:val="-2"/>
          <w:w w:val="99"/>
        </w:rPr>
        <w:t>onl</w:t>
      </w:r>
      <w:r w:rsidRPr="00D423C7">
        <w:rPr>
          <w:w w:val="99"/>
        </w:rPr>
        <w:t>y</w:t>
      </w:r>
      <w:r w:rsidRPr="00D423C7">
        <w:rPr>
          <w:spacing w:val="-2"/>
        </w:rPr>
        <w:t xml:space="preserve"> </w:t>
      </w:r>
      <w:r w:rsidRPr="00D423C7">
        <w:rPr>
          <w:spacing w:val="-1"/>
          <w:w w:val="99"/>
        </w:rPr>
        <w:t>i</w:t>
      </w:r>
      <w:r w:rsidRPr="00D423C7">
        <w:rPr>
          <w:w w:val="99"/>
        </w:rPr>
        <w:t>f</w:t>
      </w:r>
      <w:r w:rsidRPr="00D423C7">
        <w:rPr>
          <w:spacing w:val="-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w w:val="99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w w:val="9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w w:val="99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w w:val="99"/>
                  </w:rPr>
                  <m:t>k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w w:val="9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w w:val="99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w w:val="99"/>
          </w:rPr>
          <m:t>&lt;</m:t>
        </m:r>
        <m:f>
          <m:fPr>
            <m:ctrlPr>
              <w:rPr>
                <w:rFonts w:ascii="Cambria Math" w:hAnsi="Cambria Math"/>
                <w:i/>
                <w:w w:val="99"/>
              </w:rPr>
            </m:ctrlPr>
          </m:fPr>
          <m:num>
            <m:r>
              <w:rPr>
                <w:rFonts w:ascii="Cambria Math" w:hAnsi="Cambria Math"/>
                <w:w w:val="99"/>
              </w:rPr>
              <m:t>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w w:val="99"/>
                  </w:rPr>
                </m:ctrlPr>
              </m:accPr>
              <m:e>
                <m:r>
                  <w:rPr>
                    <w:rFonts w:ascii="Cambria Math" w:hAnsi="Cambria Math"/>
                    <w:w w:val="99"/>
                  </w:rPr>
                  <m:t>μ</m:t>
                </m:r>
              </m:e>
            </m:acc>
          </m:num>
          <m:den>
            <m:r>
              <w:rPr>
                <w:rFonts w:ascii="Cambria Math" w:hAnsi="Cambria Math"/>
                <w:w w:val="99"/>
              </w:rPr>
              <m:t>ρ-1</m:t>
            </m:r>
          </m:den>
        </m:f>
      </m:oMath>
      <w:r w:rsidR="00BC7D37">
        <w:rPr>
          <w:w w:val="99"/>
        </w:rPr>
        <w:t xml:space="preserve">. </w:t>
      </w:r>
      <w:r w:rsidR="009F2A6D">
        <w:rPr>
          <w:spacing w:val="-1"/>
          <w:w w:val="99"/>
        </w:rPr>
        <w:t>T</w:t>
      </w:r>
      <w:r w:rsidRPr="00D423C7">
        <w:t>he static policy that equalizes the expected stationary waiting times for all</w:t>
      </w:r>
      <w:r w:rsidRPr="00D423C7">
        <w:rPr>
          <w:spacing w:val="1"/>
        </w:rPr>
        <w:t xml:space="preserve"> </w:t>
      </w:r>
      <w:r w:rsidRPr="00D423C7">
        <w:t>classes</w:t>
      </w:r>
      <w:r w:rsidRPr="00D423C7">
        <w:rPr>
          <w:spacing w:val="19"/>
        </w:rPr>
        <w:t xml:space="preserve"> </w:t>
      </w:r>
      <w:r w:rsidRPr="00D423C7">
        <w:t>is</w:t>
      </w:r>
      <w:r w:rsidRPr="00D423C7">
        <w:rPr>
          <w:spacing w:val="18"/>
        </w:rPr>
        <w:t xml:space="preserve"> </w:t>
      </w:r>
      <w:r w:rsidRPr="00D423C7">
        <w:t>given</w:t>
      </w:r>
      <w:r w:rsidRPr="00D423C7">
        <w:rPr>
          <w:spacing w:val="21"/>
        </w:rPr>
        <w:t xml:space="preserve"> </w:t>
      </w:r>
      <w:r w:rsidRPr="00D423C7">
        <w:t>by</w:t>
      </w:r>
      <w:r w:rsidR="00C64C51">
        <w:t>:</w:t>
      </w:r>
    </w:p>
    <w:p w14:paraId="2401AE39" w14:textId="59FEAE61" w:rsidR="00E43935" w:rsidRPr="00C64C51" w:rsidRDefault="00C64C51" w:rsidP="00D423C7">
      <w:pPr>
        <w:pStyle w:val="Corpotesto"/>
        <w:tabs>
          <w:tab w:val="left" w:pos="3117"/>
        </w:tabs>
        <w:spacing w:line="237" w:lineRule="auto"/>
        <w:jc w:val="both"/>
      </w:pPr>
      <w:r>
        <w:sym w:font="Wingdings" w:char="F0E0"/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</w:rPr>
            </m:ctrlPr>
          </m:sSubSupPr>
          <m:e>
            <m:r>
              <w:rPr>
                <w:rFonts w:ascii="Cambria Math" w:hAnsi="Cambria Math"/>
                <w:spacing w:val="1"/>
              </w:rPr>
              <m:t>λ</m:t>
            </m:r>
          </m:e>
          <m:sub>
            <m:r>
              <w:rPr>
                <w:rFonts w:ascii="Cambria Math" w:hAnsi="Cambria Math"/>
                <w:spacing w:val="1"/>
              </w:rPr>
              <m:t>k</m:t>
            </m:r>
          </m:sub>
          <m:sup>
            <m:r>
              <w:rPr>
                <w:rFonts w:ascii="Cambria Math" w:hAnsi="Cambria Math"/>
                <w:spacing w:val="1"/>
              </w:rPr>
              <m:t>-</m:t>
            </m:r>
          </m:sup>
        </m:sSubSup>
        <m:r>
          <w:rPr>
            <w:rFonts w:ascii="Cambria Math" w:hAnsi="Cambria Math"/>
            <w:spacing w:val="1"/>
          </w:rPr>
          <m:t>=</m:t>
        </m:r>
        <m:d>
          <m:dPr>
            <m:ctrlPr>
              <w:rPr>
                <w:rFonts w:ascii="Cambria Math" w:hAnsi="Cambria Math"/>
                <w:i/>
                <w:spacing w:val="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pacing w:val="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1"/>
                      </w:rPr>
                      <m:t>1-</m:t>
                    </m:r>
                    <m:r>
                      <w:rPr>
                        <w:rFonts w:ascii="Cambria Math" w:hAnsi="Cambria Math"/>
                        <w:w w:val="99"/>
                      </w:rPr>
                      <m:t>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w w:val="99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pacing w:val="1"/>
                  </w:rPr>
                  <m:t>+</m:t>
                </m:r>
                <m:r>
                  <w:rPr>
                    <w:rFonts w:ascii="Cambria Math" w:hAnsi="Cambria Math"/>
                    <w:w w:val="99"/>
                  </w:rPr>
                  <m:t>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</m:acc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</m:acc>
              </m:den>
            </m:f>
            <m:f>
              <m:fPr>
                <m:ctrlPr>
                  <w:rPr>
                    <w:rFonts w:ascii="Cambria Math" w:hAnsi="Cambria Math"/>
                    <w:i/>
                    <w:spacing w:val="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</w:rPr>
                      <m:t>+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pacing w:val="1"/>
                      </w:rPr>
                      <m:t>+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  <w:spacing w:val="1"/>
              </w:rPr>
            </m:ctrlPr>
          </m:sSupPr>
          <m:e>
            <m:r>
              <w:rPr>
                <w:rFonts w:ascii="Cambria Math" w:hAnsi="Cambria Math"/>
                <w:spacing w:val="1"/>
              </w:rPr>
              <m:t>λ</m:t>
            </m:r>
          </m:e>
          <m:sup>
            <m:r>
              <w:rPr>
                <w:rFonts w:ascii="Cambria Math" w:hAnsi="Cambria Math"/>
                <w:spacing w:val="1"/>
              </w:rPr>
              <m:t>-</m:t>
            </m:r>
          </m:sup>
        </m:sSup>
      </m:oMath>
    </w:p>
    <w:p w14:paraId="3F019DA2" w14:textId="77777777" w:rsidR="006D1BD7" w:rsidRDefault="006D1BD7" w:rsidP="00D423C7">
      <w:pPr>
        <w:pStyle w:val="Corpotesto"/>
        <w:jc w:val="both"/>
      </w:pPr>
    </w:p>
    <w:p w14:paraId="17B82396" w14:textId="73C32D77" w:rsidR="000C509D" w:rsidRDefault="00712D17" w:rsidP="000C509D">
      <w:pPr>
        <w:pStyle w:val="Corpotesto"/>
        <w:jc w:val="both"/>
        <w:rPr>
          <w:w w:val="105"/>
        </w:rPr>
      </w:pPr>
      <w:r w:rsidRPr="00D423C7">
        <w:lastRenderedPageBreak/>
        <w:t>Furthermore,</w:t>
      </w:r>
      <w:r w:rsidRPr="00D423C7">
        <w:rPr>
          <w:spacing w:val="9"/>
        </w:rPr>
        <w:t xml:space="preserve"> </w:t>
      </w:r>
      <w:r w:rsidRPr="00D423C7">
        <w:t>under</w:t>
      </w:r>
      <w:r w:rsidRPr="00D423C7">
        <w:rPr>
          <w:spacing w:val="7"/>
        </w:rPr>
        <w:t xml:space="preserve"> </w:t>
      </w:r>
      <w:r w:rsidRPr="00D423C7">
        <w:t>such</w:t>
      </w:r>
      <w:r w:rsidRPr="00D423C7">
        <w:rPr>
          <w:spacing w:val="8"/>
        </w:rPr>
        <w:t xml:space="preserve"> </w:t>
      </w:r>
      <w:r w:rsidRPr="00D423C7">
        <w:t>a</w:t>
      </w:r>
      <w:r w:rsidRPr="00D423C7">
        <w:rPr>
          <w:spacing w:val="3"/>
        </w:rPr>
        <w:t xml:space="preserve"> </w:t>
      </w:r>
      <w:r w:rsidRPr="00D423C7">
        <w:t>policy,</w:t>
      </w:r>
      <w:r w:rsidRPr="00D423C7">
        <w:rPr>
          <w:spacing w:val="10"/>
        </w:rPr>
        <w:t xml:space="preserve"> </w:t>
      </w:r>
      <w:r w:rsidRPr="00D423C7">
        <w:t>the</w:t>
      </w:r>
      <w:r w:rsidRPr="00D423C7">
        <w:rPr>
          <w:spacing w:val="7"/>
        </w:rPr>
        <w:t xml:space="preserve"> </w:t>
      </w:r>
      <w:r w:rsidRPr="00D423C7">
        <w:t>expected</w:t>
      </w:r>
      <w:r w:rsidRPr="00D423C7">
        <w:rPr>
          <w:spacing w:val="10"/>
        </w:rPr>
        <w:t xml:space="preserve"> </w:t>
      </w:r>
      <w:r w:rsidRPr="00D423C7">
        <w:t>stationary</w:t>
      </w:r>
      <w:r w:rsidRPr="00D423C7">
        <w:rPr>
          <w:spacing w:val="9"/>
        </w:rPr>
        <w:t xml:space="preserve"> </w:t>
      </w:r>
      <w:r w:rsidRPr="00D423C7">
        <w:t>waiting</w:t>
      </w:r>
      <w:r w:rsidRPr="00D423C7">
        <w:rPr>
          <w:spacing w:val="7"/>
        </w:rPr>
        <w:t xml:space="preserve"> </w:t>
      </w:r>
      <w:r w:rsidRPr="00D423C7">
        <w:t>time</w:t>
      </w:r>
      <w:r w:rsidRPr="00D423C7">
        <w:rPr>
          <w:spacing w:val="6"/>
        </w:rPr>
        <w:t xml:space="preserve"> </w:t>
      </w:r>
      <w:r w:rsidRPr="00D423C7">
        <w:t>for</w:t>
      </w:r>
      <w:r w:rsidRPr="00D423C7">
        <w:rPr>
          <w:spacing w:val="6"/>
        </w:rPr>
        <w:t xml:space="preserve"> </w:t>
      </w:r>
      <w:r w:rsidRPr="00D423C7">
        <w:t>patients</w:t>
      </w:r>
      <w:r w:rsidRPr="00D423C7">
        <w:rPr>
          <w:spacing w:val="10"/>
        </w:rPr>
        <w:t xml:space="preserve"> </w:t>
      </w:r>
      <w:r w:rsidRPr="00D423C7">
        <w:t>of</w:t>
      </w:r>
      <w:r w:rsidR="00F400C9">
        <w:t xml:space="preserve"> </w:t>
      </w:r>
      <w:r w:rsidRPr="00D423C7">
        <w:rPr>
          <w:spacing w:val="-52"/>
        </w:rPr>
        <w:t xml:space="preserve"> </w:t>
      </w:r>
      <w:r w:rsidRPr="00D423C7">
        <w:rPr>
          <w:w w:val="105"/>
        </w:rPr>
        <w:t>class</w:t>
      </w:r>
      <w:r w:rsidRPr="00D423C7">
        <w:rPr>
          <w:spacing w:val="16"/>
          <w:w w:val="105"/>
        </w:rPr>
        <w:t xml:space="preserve"> </w:t>
      </w:r>
      <w:r w:rsidRPr="00D423C7">
        <w:rPr>
          <w:i/>
          <w:w w:val="105"/>
        </w:rPr>
        <w:t>k</w:t>
      </w:r>
      <w:r w:rsidRPr="00D423C7">
        <w:rPr>
          <w:i/>
          <w:spacing w:val="12"/>
          <w:w w:val="105"/>
        </w:rPr>
        <w:t xml:space="preserve"> </w:t>
      </w:r>
      <w:r w:rsidRPr="00D423C7">
        <w:rPr>
          <w:w w:val="105"/>
        </w:rPr>
        <w:t>who</w:t>
      </w:r>
      <w:r w:rsidRPr="00D423C7">
        <w:rPr>
          <w:spacing w:val="11"/>
          <w:w w:val="105"/>
        </w:rPr>
        <w:t xml:space="preserve"> </w:t>
      </w:r>
      <w:r w:rsidRPr="00D423C7">
        <w:rPr>
          <w:w w:val="105"/>
        </w:rPr>
        <w:t>receive</w:t>
      </w:r>
      <w:r w:rsidRPr="00D423C7">
        <w:rPr>
          <w:spacing w:val="18"/>
          <w:w w:val="105"/>
        </w:rPr>
        <w:t xml:space="preserve"> </w:t>
      </w:r>
      <w:r w:rsidRPr="00D423C7">
        <w:rPr>
          <w:w w:val="105"/>
        </w:rPr>
        <w:t>transplantation</w:t>
      </w:r>
      <w:r w:rsidRPr="00D423C7">
        <w:rPr>
          <w:spacing w:val="25"/>
          <w:w w:val="105"/>
        </w:rPr>
        <w:t xml:space="preserve"> </w:t>
      </w:r>
      <w:r w:rsidRPr="00D423C7">
        <w:rPr>
          <w:w w:val="105"/>
        </w:rPr>
        <w:t>is</w:t>
      </w:r>
      <w:r w:rsidR="00A943B7">
        <w:rPr>
          <w:w w:val="105"/>
        </w:rPr>
        <w:t>:</w:t>
      </w:r>
      <w:r w:rsidR="000C509D">
        <w:rPr>
          <w:w w:val="105"/>
        </w:rPr>
        <w:t xml:space="preserve"> </w:t>
      </w:r>
    </w:p>
    <w:p w14:paraId="6F251E8F" w14:textId="1712F956" w:rsidR="00E43935" w:rsidRPr="000C509D" w:rsidRDefault="000C509D" w:rsidP="00A943B7">
      <w:pPr>
        <w:pStyle w:val="Corpotesto"/>
        <w:jc w:val="both"/>
        <w:rPr>
          <w:w w:val="105"/>
        </w:rPr>
      </w:pPr>
      <w:r w:rsidRPr="000C509D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pacing w:val="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w w:val="99"/>
                          </w:rPr>
                          <m:t>ρ-1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99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9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w w:val="99"/>
                      </w:rPr>
                      <m:t>ρ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w w:val="9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w w:val="99"/>
                          </w:rPr>
                          <m:t>μ</m:t>
                        </m:r>
                      </m:e>
                    </m:acc>
                  </m:den>
                </m:f>
              </m:e>
            </m:d>
          </m:e>
        </m:func>
      </m:oMath>
    </w:p>
    <w:p w14:paraId="50E05964" w14:textId="77777777" w:rsidR="004376BD" w:rsidRPr="007D7502" w:rsidRDefault="004376BD" w:rsidP="00E43935">
      <w:pPr>
        <w:pStyle w:val="Corpotesto"/>
        <w:spacing w:line="237" w:lineRule="auto"/>
        <w:jc w:val="both"/>
      </w:pPr>
    </w:p>
    <w:p w14:paraId="46651BD9" w14:textId="77777777" w:rsidR="004376BD" w:rsidRDefault="004376BD" w:rsidP="00E43935">
      <w:pPr>
        <w:pStyle w:val="Corpotesto"/>
        <w:spacing w:line="244" w:lineRule="auto"/>
        <w:jc w:val="both"/>
      </w:pPr>
      <w:r w:rsidRPr="004376BD">
        <w:rPr>
          <w:highlight w:val="yellow"/>
        </w:rPr>
        <w:t>T</w:t>
      </w:r>
      <w:r w:rsidR="00712D17" w:rsidRPr="004376BD">
        <w:rPr>
          <w:highlight w:val="yellow"/>
        </w:rPr>
        <w:t>o equalize the mean stationary waiting times for a</w:t>
      </w:r>
      <w:r w:rsidR="00FF498F" w:rsidRPr="004376BD">
        <w:rPr>
          <w:highlight w:val="yellow"/>
        </w:rPr>
        <w:t xml:space="preserve">ll </w:t>
      </w:r>
      <w:r w:rsidR="00712D17" w:rsidRPr="004376BD">
        <w:rPr>
          <w:highlight w:val="yellow"/>
        </w:rPr>
        <w:t>patient classes, one must allocate a higher percentage of organs to the patients with th</w:t>
      </w:r>
      <w:r w:rsidR="004815A1" w:rsidRPr="004376BD">
        <w:rPr>
          <w:highlight w:val="yellow"/>
        </w:rPr>
        <w:t xml:space="preserve">e </w:t>
      </w:r>
      <w:r w:rsidR="00712D17" w:rsidRPr="004376BD">
        <w:rPr>
          <w:highlight w:val="yellow"/>
        </w:rPr>
        <w:t>lowest mortality rate</w:t>
      </w:r>
      <w:r w:rsidR="00712D17" w:rsidRPr="00D423C7">
        <w:t xml:space="preserve">. However, this is done </w:t>
      </w:r>
      <w:r w:rsidR="00712D17" w:rsidRPr="004376BD">
        <w:rPr>
          <w:highlight w:val="yellow"/>
        </w:rPr>
        <w:t>at the expense of differences in the mean</w:t>
      </w:r>
      <w:r w:rsidR="00712D17" w:rsidRPr="004376BD">
        <w:rPr>
          <w:spacing w:val="1"/>
          <w:highlight w:val="yellow"/>
        </w:rPr>
        <w:t xml:space="preserve"> </w:t>
      </w:r>
      <w:r w:rsidR="00712D17" w:rsidRPr="004376BD">
        <w:rPr>
          <w:highlight w:val="yellow"/>
        </w:rPr>
        <w:t>waiting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times</w:t>
      </w:r>
      <w:r w:rsidR="00712D17" w:rsidRPr="004376BD">
        <w:rPr>
          <w:spacing w:val="19"/>
          <w:highlight w:val="yellow"/>
        </w:rPr>
        <w:t xml:space="preserve"> </w:t>
      </w:r>
      <w:r w:rsidR="00712D17" w:rsidRPr="004376BD">
        <w:rPr>
          <w:highlight w:val="yellow"/>
        </w:rPr>
        <w:t>for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patients</w:t>
      </w:r>
      <w:r w:rsidR="00712D17" w:rsidRPr="004376BD">
        <w:rPr>
          <w:spacing w:val="23"/>
          <w:highlight w:val="yellow"/>
        </w:rPr>
        <w:t xml:space="preserve"> </w:t>
      </w:r>
      <w:r w:rsidR="00712D17" w:rsidRPr="004376BD">
        <w:rPr>
          <w:highlight w:val="yellow"/>
        </w:rPr>
        <w:t>of</w:t>
      </w:r>
      <w:r w:rsidR="00712D17" w:rsidRPr="004376BD">
        <w:rPr>
          <w:spacing w:val="19"/>
          <w:highlight w:val="yellow"/>
        </w:rPr>
        <w:t xml:space="preserve"> </w:t>
      </w:r>
      <w:r w:rsidR="00712D17" w:rsidRPr="004376BD">
        <w:rPr>
          <w:highlight w:val="yellow"/>
        </w:rPr>
        <w:t>each</w:t>
      </w:r>
      <w:r w:rsidR="00712D17" w:rsidRPr="004376BD">
        <w:rPr>
          <w:spacing w:val="22"/>
          <w:highlight w:val="yellow"/>
        </w:rPr>
        <w:t xml:space="preserve"> </w:t>
      </w:r>
      <w:r w:rsidR="00712D17" w:rsidRPr="004376BD">
        <w:rPr>
          <w:highlight w:val="yellow"/>
        </w:rPr>
        <w:t>class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who</w:t>
      </w:r>
      <w:r w:rsidR="00712D17" w:rsidRPr="004376BD">
        <w:rPr>
          <w:spacing w:val="18"/>
          <w:highlight w:val="yellow"/>
        </w:rPr>
        <w:t xml:space="preserve"> </w:t>
      </w:r>
      <w:r w:rsidR="00712D17" w:rsidRPr="004376BD">
        <w:rPr>
          <w:highlight w:val="yellow"/>
        </w:rPr>
        <w:t>receive</w:t>
      </w:r>
      <w:r w:rsidR="00712D17" w:rsidRPr="004376BD">
        <w:rPr>
          <w:spacing w:val="23"/>
          <w:highlight w:val="yellow"/>
        </w:rPr>
        <w:t xml:space="preserve"> </w:t>
      </w:r>
      <w:r w:rsidR="00712D17" w:rsidRPr="004376BD">
        <w:rPr>
          <w:highlight w:val="yellow"/>
        </w:rPr>
        <w:t>transplantation</w:t>
      </w:r>
      <w:r w:rsidR="00712D17" w:rsidRPr="004376BD">
        <w:rPr>
          <w:spacing w:val="28"/>
          <w:highlight w:val="yellow"/>
        </w:rPr>
        <w:t xml:space="preserve"> </w:t>
      </w:r>
      <w:r w:rsidR="00712D17" w:rsidRPr="004376BD">
        <w:rPr>
          <w:highlight w:val="yellow"/>
        </w:rPr>
        <w:t>and</w:t>
      </w:r>
      <w:r w:rsidR="00712D17" w:rsidRPr="004376BD">
        <w:rPr>
          <w:spacing w:val="18"/>
          <w:highlight w:val="yellow"/>
        </w:rPr>
        <w:t xml:space="preserve"> </w:t>
      </w:r>
      <w:r w:rsidR="00712D17" w:rsidRPr="004376BD">
        <w:rPr>
          <w:highlight w:val="yellow"/>
        </w:rPr>
        <w:t>the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fraction</w:t>
      </w:r>
      <w:r w:rsidR="00712D17" w:rsidRPr="004376BD">
        <w:rPr>
          <w:spacing w:val="1"/>
          <w:highlight w:val="yellow"/>
        </w:rPr>
        <w:t xml:space="preserve"> </w:t>
      </w:r>
      <w:r w:rsidR="00712D17" w:rsidRPr="004376BD">
        <w:rPr>
          <w:highlight w:val="yellow"/>
        </w:rPr>
        <w:t>of patients of each class who receive transplantation</w:t>
      </w:r>
      <w:r w:rsidR="00712D17" w:rsidRPr="00D423C7">
        <w:t xml:space="preserve">. </w:t>
      </w:r>
    </w:p>
    <w:p w14:paraId="481A57CF" w14:textId="77777777" w:rsidR="004376BD" w:rsidRDefault="004376BD" w:rsidP="00E43935">
      <w:pPr>
        <w:pStyle w:val="Corpotesto"/>
        <w:spacing w:line="244" w:lineRule="auto"/>
        <w:jc w:val="both"/>
      </w:pPr>
    </w:p>
    <w:p w14:paraId="482D16EB" w14:textId="2A8E1F0E" w:rsidR="006F3F48" w:rsidRPr="00D423C7" w:rsidRDefault="004376BD" w:rsidP="00E43935">
      <w:pPr>
        <w:pStyle w:val="Corpotesto"/>
        <w:spacing w:line="244" w:lineRule="auto"/>
        <w:jc w:val="both"/>
      </w:pPr>
      <w:r>
        <w:t>O</w:t>
      </w:r>
      <w:r w:rsidR="00712D17" w:rsidRPr="00D423C7">
        <w:t xml:space="preserve">ne should </w:t>
      </w:r>
      <w:r w:rsidR="00712D17" w:rsidRPr="00012C43">
        <w:rPr>
          <w:highlight w:val="yellow"/>
        </w:rPr>
        <w:t>not</w:t>
      </w:r>
      <w:r w:rsidR="00712D17" w:rsidRPr="00012C43">
        <w:rPr>
          <w:spacing w:val="1"/>
          <w:highlight w:val="yellow"/>
        </w:rPr>
        <w:t xml:space="preserve"> </w:t>
      </w:r>
      <w:r w:rsidR="00712D17" w:rsidRPr="00012C43">
        <w:rPr>
          <w:highlight w:val="yellow"/>
        </w:rPr>
        <w:t>evaluate an allocation policy based only on its impact on waiting times</w:t>
      </w:r>
      <w:r w:rsidR="00422AD3">
        <w:t xml:space="preserve">, but consider </w:t>
      </w:r>
      <w:r w:rsidR="00712D17" w:rsidRPr="00D423C7">
        <w:t>at least two of the three outcomes considered in this report.</w:t>
      </w:r>
      <w:r w:rsidR="00712D17" w:rsidRPr="00D423C7">
        <w:rPr>
          <w:spacing w:val="23"/>
        </w:rPr>
        <w:t xml:space="preserve"> </w:t>
      </w:r>
      <w:r w:rsidR="00712D17" w:rsidRPr="00D423C7">
        <w:t>In</w:t>
      </w:r>
      <w:r w:rsidR="00712D17" w:rsidRPr="00D423C7">
        <w:rPr>
          <w:spacing w:val="-13"/>
        </w:rPr>
        <w:t xml:space="preserve"> </w:t>
      </w:r>
      <w:r w:rsidR="00712D17" w:rsidRPr="00D423C7">
        <w:t>particular,</w:t>
      </w:r>
      <w:r w:rsidR="00712D17" w:rsidRPr="00D423C7">
        <w:rPr>
          <w:spacing w:val="-3"/>
        </w:rPr>
        <w:t xml:space="preserve"> </w:t>
      </w:r>
      <w:r w:rsidR="00712D17" w:rsidRPr="00D423C7">
        <w:t>consider</w:t>
      </w:r>
      <w:r w:rsidR="00712D17" w:rsidRPr="00D423C7">
        <w:rPr>
          <w:spacing w:val="-7"/>
        </w:rPr>
        <w:t xml:space="preserve"> </w:t>
      </w:r>
      <w:r w:rsidR="00712D17" w:rsidRPr="00D423C7">
        <w:t>the</w:t>
      </w:r>
      <w:r w:rsidR="00712D17" w:rsidRPr="00D423C7">
        <w:rPr>
          <w:spacing w:val="-13"/>
        </w:rPr>
        <w:t xml:space="preserve"> </w:t>
      </w:r>
      <w:r w:rsidR="00712D17" w:rsidRPr="00012C43">
        <w:rPr>
          <w:highlight w:val="yellow"/>
        </w:rPr>
        <w:t>mean</w:t>
      </w:r>
      <w:r w:rsidR="00712D17" w:rsidRPr="00012C43">
        <w:rPr>
          <w:spacing w:val="-52"/>
          <w:highlight w:val="yellow"/>
        </w:rPr>
        <w:t xml:space="preserve"> </w:t>
      </w:r>
      <w:r w:rsidR="00712D17" w:rsidRPr="00012C43">
        <w:rPr>
          <w:highlight w:val="yellow"/>
        </w:rPr>
        <w:t>waiting times for each patient class</w:t>
      </w:r>
      <w:r w:rsidR="00712D17" w:rsidRPr="00D423C7">
        <w:t xml:space="preserve">, which </w:t>
      </w:r>
      <w:r w:rsidR="00712D17" w:rsidRPr="00012C43">
        <w:rPr>
          <w:highlight w:val="yellow"/>
        </w:rPr>
        <w:t>include</w:t>
      </w:r>
      <w:r w:rsidR="00712D17" w:rsidRPr="00D423C7">
        <w:t xml:space="preserve"> the confounding effect of </w:t>
      </w:r>
      <w:r w:rsidR="00712D17" w:rsidRPr="00012C43">
        <w:rPr>
          <w:highlight w:val="yellow"/>
        </w:rPr>
        <w:t>mortality</w:t>
      </w:r>
      <w:r w:rsidR="00712D17" w:rsidRPr="00D423C7">
        <w:t>,</w:t>
      </w:r>
      <w:r w:rsidR="00712D17" w:rsidRPr="00D423C7">
        <w:rPr>
          <w:spacing w:val="-52"/>
        </w:rPr>
        <w:t xml:space="preserve"> </w:t>
      </w:r>
      <w:r w:rsidR="00712D17" w:rsidRPr="00D423C7">
        <w:t xml:space="preserve">and the </w:t>
      </w:r>
      <w:r w:rsidR="00712D17" w:rsidRPr="00012C43">
        <w:rPr>
          <w:highlight w:val="yellow"/>
        </w:rPr>
        <w:t>fraction of patients of each class who receive transplantation</w:t>
      </w:r>
      <w:r w:rsidR="00712D17" w:rsidRPr="00D423C7">
        <w:t xml:space="preserve">, which </w:t>
      </w:r>
      <w:r w:rsidR="00712D17" w:rsidRPr="00012C43">
        <w:rPr>
          <w:highlight w:val="yellow"/>
        </w:rPr>
        <w:t>isolate</w:t>
      </w:r>
      <w:r w:rsidR="00712D17" w:rsidRPr="00D423C7">
        <w:t xml:space="preserve"> th</w:t>
      </w:r>
      <w:r w:rsidR="00CA736E">
        <w:t xml:space="preserve">e </w:t>
      </w:r>
      <w:r w:rsidR="00712D17" w:rsidRPr="00D423C7">
        <w:t>confounding</w:t>
      </w:r>
      <w:r w:rsidR="00712D17" w:rsidRPr="00D423C7">
        <w:rPr>
          <w:spacing w:val="15"/>
        </w:rPr>
        <w:t xml:space="preserve"> </w:t>
      </w:r>
      <w:r w:rsidR="00712D17" w:rsidRPr="00D423C7">
        <w:t>effect</w:t>
      </w:r>
      <w:r w:rsidR="00712D17" w:rsidRPr="00D423C7">
        <w:rPr>
          <w:spacing w:val="9"/>
        </w:rPr>
        <w:t xml:space="preserve"> </w:t>
      </w:r>
      <w:r w:rsidR="00712D17" w:rsidRPr="00D423C7">
        <w:t>of</w:t>
      </w:r>
      <w:r w:rsidR="00712D17" w:rsidRPr="00D423C7">
        <w:rPr>
          <w:spacing w:val="8"/>
        </w:rPr>
        <w:t xml:space="preserve"> </w:t>
      </w:r>
      <w:r w:rsidR="00712D17" w:rsidRPr="00012C43">
        <w:rPr>
          <w:highlight w:val="yellow"/>
        </w:rPr>
        <w:t>mortality</w:t>
      </w:r>
      <w:r w:rsidR="00712D17" w:rsidRPr="00D423C7">
        <w:rPr>
          <w:spacing w:val="11"/>
        </w:rPr>
        <w:t xml:space="preserve"> </w:t>
      </w:r>
      <w:r w:rsidR="00712D17" w:rsidRPr="00D423C7">
        <w:t>when</w:t>
      </w:r>
      <w:r w:rsidR="00712D17" w:rsidRPr="00D423C7">
        <w:rPr>
          <w:spacing w:val="6"/>
        </w:rPr>
        <w:t xml:space="preserve"> </w:t>
      </w:r>
      <w:r w:rsidR="00712D17" w:rsidRPr="00D423C7">
        <w:t>organs</w:t>
      </w:r>
      <w:r w:rsidR="00712D17" w:rsidRPr="00D423C7">
        <w:rPr>
          <w:spacing w:val="12"/>
        </w:rPr>
        <w:t xml:space="preserve"> </w:t>
      </w:r>
      <w:r w:rsidR="00712D17" w:rsidRPr="00D423C7">
        <w:t>are</w:t>
      </w:r>
      <w:r w:rsidR="00712D17" w:rsidRPr="00D423C7">
        <w:rPr>
          <w:spacing w:val="8"/>
        </w:rPr>
        <w:t xml:space="preserve"> </w:t>
      </w:r>
      <w:r w:rsidR="00712D17" w:rsidRPr="00D423C7">
        <w:t>allocated</w:t>
      </w:r>
      <w:r w:rsidR="00712D17" w:rsidRPr="00D423C7">
        <w:rPr>
          <w:spacing w:val="13"/>
        </w:rPr>
        <w:t xml:space="preserve"> </w:t>
      </w:r>
      <w:r w:rsidR="00712D17" w:rsidRPr="00D423C7">
        <w:t>using</w:t>
      </w:r>
      <w:r w:rsidR="00712D17" w:rsidRPr="00D423C7">
        <w:rPr>
          <w:spacing w:val="9"/>
        </w:rPr>
        <w:t xml:space="preserve"> </w:t>
      </w:r>
      <w:r w:rsidR="00712D17" w:rsidRPr="00D423C7">
        <w:t>a</w:t>
      </w:r>
      <w:r w:rsidR="00712D17" w:rsidRPr="00D423C7">
        <w:rPr>
          <w:spacing w:val="8"/>
        </w:rPr>
        <w:t xml:space="preserve"> </w:t>
      </w:r>
      <w:r w:rsidR="00712D17" w:rsidRPr="00D423C7">
        <w:t>randomized</w:t>
      </w:r>
      <w:r w:rsidR="00712D17" w:rsidRPr="00D423C7">
        <w:rPr>
          <w:spacing w:val="11"/>
        </w:rPr>
        <w:t xml:space="preserve"> </w:t>
      </w:r>
      <w:r w:rsidR="00712D17" w:rsidRPr="00D423C7">
        <w:t>rule.</w:t>
      </w:r>
    </w:p>
    <w:p w14:paraId="218D3CAF" w14:textId="18ECC69B" w:rsidR="00CA736E" w:rsidRDefault="00712D17" w:rsidP="003646D7">
      <w:pPr>
        <w:pStyle w:val="Titolo1"/>
        <w:tabs>
          <w:tab w:val="left" w:pos="1189"/>
          <w:tab w:val="left" w:pos="1190"/>
        </w:tabs>
      </w:pPr>
      <w:r w:rsidRPr="00D423C7">
        <w:t>Concluding</w:t>
      </w:r>
      <w:r w:rsidRPr="00D423C7">
        <w:rPr>
          <w:spacing w:val="1"/>
        </w:rPr>
        <w:t xml:space="preserve"> </w:t>
      </w:r>
      <w:r w:rsidRPr="00D423C7">
        <w:t>remarks</w:t>
      </w:r>
    </w:p>
    <w:p w14:paraId="482D16EF" w14:textId="1CC024F5" w:rsidR="006F3F48" w:rsidRPr="00D423C7" w:rsidRDefault="00442CD6" w:rsidP="00CA736E">
      <w:pPr>
        <w:pStyle w:val="Corpotesto"/>
        <w:spacing w:line="244" w:lineRule="auto"/>
        <w:jc w:val="both"/>
      </w:pPr>
      <w:r>
        <w:t>T</w:t>
      </w:r>
      <w:r w:rsidR="00712D17" w:rsidRPr="00D423C7">
        <w:t>he model captures some of the major effects that underlie the organ</w:t>
      </w:r>
      <w:r w:rsidR="00712D17" w:rsidRPr="00D423C7">
        <w:rPr>
          <w:spacing w:val="1"/>
        </w:rPr>
        <w:t xml:space="preserve"> </w:t>
      </w:r>
      <w:r w:rsidR="00712D17" w:rsidRPr="00D423C7">
        <w:t>allocation</w:t>
      </w:r>
      <w:r w:rsidR="00712D17" w:rsidRPr="00D423C7">
        <w:rPr>
          <w:spacing w:val="-8"/>
        </w:rPr>
        <w:t xml:space="preserve"> </w:t>
      </w:r>
      <w:r w:rsidR="00712D17" w:rsidRPr="00D423C7">
        <w:t>problem.</w:t>
      </w:r>
      <w:r w:rsidR="00712D17" w:rsidRPr="00D423C7">
        <w:rPr>
          <w:spacing w:val="21"/>
        </w:rPr>
        <w:t xml:space="preserve"> </w:t>
      </w:r>
      <w:r w:rsidR="00333F41">
        <w:t>T</w:t>
      </w:r>
      <w:r w:rsidR="00712D17" w:rsidRPr="00D423C7">
        <w:t>his</w:t>
      </w:r>
      <w:r w:rsidR="00712D17" w:rsidRPr="00D423C7">
        <w:rPr>
          <w:spacing w:val="1"/>
        </w:rPr>
        <w:t xml:space="preserve"> </w:t>
      </w:r>
      <w:r w:rsidR="00712D17" w:rsidRPr="00D423C7">
        <w:t xml:space="preserve">simple queueing </w:t>
      </w:r>
      <w:r w:rsidR="00712D17" w:rsidRPr="00993843">
        <w:rPr>
          <w:highlight w:val="yellow"/>
        </w:rPr>
        <w:t>model hold for a more general queueing model with non-exponential</w:t>
      </w:r>
      <w:r w:rsidR="00712D17" w:rsidRPr="00993843">
        <w:rPr>
          <w:spacing w:val="1"/>
          <w:highlight w:val="yellow"/>
        </w:rPr>
        <w:t xml:space="preserve"> </w:t>
      </w:r>
      <w:r w:rsidR="00712D17" w:rsidRPr="00993843">
        <w:rPr>
          <w:highlight w:val="yellow"/>
        </w:rPr>
        <w:t>reneging</w:t>
      </w:r>
      <w:r w:rsidR="00712D17" w:rsidRPr="00993843">
        <w:rPr>
          <w:spacing w:val="20"/>
          <w:highlight w:val="yellow"/>
        </w:rPr>
        <w:t xml:space="preserve"> </w:t>
      </w:r>
      <w:r w:rsidR="00712D17" w:rsidRPr="00993843">
        <w:rPr>
          <w:highlight w:val="yellow"/>
        </w:rPr>
        <w:t>and</w:t>
      </w:r>
      <w:r w:rsidR="00712D17" w:rsidRPr="00993843">
        <w:rPr>
          <w:spacing w:val="18"/>
          <w:highlight w:val="yellow"/>
        </w:rPr>
        <w:t xml:space="preserve"> </w:t>
      </w:r>
      <w:r w:rsidR="00712D17" w:rsidRPr="00993843">
        <w:rPr>
          <w:highlight w:val="yellow"/>
        </w:rPr>
        <w:t>time</w:t>
      </w:r>
      <w:r w:rsidR="00712D17" w:rsidRPr="00993843">
        <w:rPr>
          <w:spacing w:val="16"/>
          <w:highlight w:val="yellow"/>
        </w:rPr>
        <w:t xml:space="preserve"> </w:t>
      </w:r>
      <w:r w:rsidR="00712D17" w:rsidRPr="00993843">
        <w:rPr>
          <w:highlight w:val="yellow"/>
        </w:rPr>
        <w:t>inhomogeneous</w:t>
      </w:r>
      <w:r w:rsidR="00712D17" w:rsidRPr="00993843">
        <w:rPr>
          <w:spacing w:val="25"/>
          <w:highlight w:val="yellow"/>
        </w:rPr>
        <w:t xml:space="preserve"> </w:t>
      </w:r>
      <w:r w:rsidR="00712D17" w:rsidRPr="00993843">
        <w:rPr>
          <w:highlight w:val="yellow"/>
        </w:rPr>
        <w:t>Poisson</w:t>
      </w:r>
      <w:r w:rsidR="00712D17" w:rsidRPr="00993843">
        <w:rPr>
          <w:spacing w:val="18"/>
          <w:highlight w:val="yellow"/>
        </w:rPr>
        <w:t xml:space="preserve"> </w:t>
      </w:r>
      <w:r w:rsidR="00712D17" w:rsidRPr="00993843">
        <w:rPr>
          <w:highlight w:val="yellow"/>
        </w:rPr>
        <w:t>arrivals</w:t>
      </w:r>
      <w:r w:rsidR="00712D17" w:rsidRPr="00D423C7">
        <w:t>.</w:t>
      </w:r>
    </w:p>
    <w:p w14:paraId="4361A7A7" w14:textId="77777777" w:rsidR="00442CD6" w:rsidRDefault="00442CD6" w:rsidP="00442CD6">
      <w:pPr>
        <w:pStyle w:val="Corpotesto"/>
        <w:spacing w:line="244" w:lineRule="auto"/>
        <w:jc w:val="both"/>
      </w:pPr>
    </w:p>
    <w:p w14:paraId="482D1709" w14:textId="45600F6D" w:rsidR="006F3F48" w:rsidRDefault="00712D17" w:rsidP="006647FB">
      <w:pPr>
        <w:pStyle w:val="Corpotesto"/>
        <w:spacing w:line="244" w:lineRule="auto"/>
        <w:jc w:val="both"/>
      </w:pPr>
      <w:r w:rsidRPr="00D423C7">
        <w:t xml:space="preserve">The identification of the </w:t>
      </w:r>
      <w:r w:rsidRPr="00993843">
        <w:rPr>
          <w:highlight w:val="yellow"/>
        </w:rPr>
        <w:t>mortality rate as one of the main driving forces behind the performance of</w:t>
      </w:r>
      <w:r w:rsidRPr="00993843">
        <w:rPr>
          <w:spacing w:val="1"/>
          <w:highlight w:val="yellow"/>
        </w:rPr>
        <w:t xml:space="preserve"> </w:t>
      </w:r>
      <w:r w:rsidRPr="00993843">
        <w:rPr>
          <w:highlight w:val="yellow"/>
        </w:rPr>
        <w:t>the allocation policies</w:t>
      </w:r>
      <w:r w:rsidRPr="00D423C7">
        <w:t xml:space="preserve"> motivates a new hypothesis that can explain African-Americans to have longer waiting times than Caucasians</w:t>
      </w:r>
      <w:r w:rsidR="002F58EB">
        <w:t>.</w:t>
      </w:r>
      <w:r w:rsidRPr="00D423C7">
        <w:t xml:space="preserve"> </w:t>
      </w:r>
      <w:r w:rsidR="00A01C38">
        <w:t>R</w:t>
      </w:r>
      <w:r w:rsidRPr="00D423C7">
        <w:t>esults</w:t>
      </w:r>
      <w:r w:rsidRPr="00D423C7">
        <w:rPr>
          <w:spacing w:val="9"/>
        </w:rPr>
        <w:t xml:space="preserve"> </w:t>
      </w:r>
      <w:r w:rsidRPr="00D423C7">
        <w:t>show</w:t>
      </w:r>
      <w:r w:rsidRPr="00D423C7">
        <w:rPr>
          <w:spacing w:val="7"/>
        </w:rPr>
        <w:t xml:space="preserve"> </w:t>
      </w:r>
      <w:r w:rsidRPr="00D423C7">
        <w:t>that</w:t>
      </w:r>
      <w:r w:rsidRPr="00D423C7">
        <w:rPr>
          <w:spacing w:val="5"/>
        </w:rPr>
        <w:t xml:space="preserve"> </w:t>
      </w:r>
      <w:r w:rsidRPr="00D423C7">
        <w:t>in</w:t>
      </w:r>
      <w:r w:rsidRPr="00D423C7">
        <w:rPr>
          <w:spacing w:val="5"/>
        </w:rPr>
        <w:t xml:space="preserve"> </w:t>
      </w:r>
      <w:r w:rsidRPr="00D423C7">
        <w:t>order</w:t>
      </w:r>
      <w:r w:rsidRPr="00D423C7">
        <w:rPr>
          <w:spacing w:val="8"/>
        </w:rPr>
        <w:t xml:space="preserve"> </w:t>
      </w:r>
      <w:r w:rsidRPr="00D423C7">
        <w:t>to</w:t>
      </w:r>
      <w:r w:rsidRPr="00D423C7">
        <w:rPr>
          <w:spacing w:val="4"/>
        </w:rPr>
        <w:t xml:space="preserve"> </w:t>
      </w:r>
      <w:r w:rsidRPr="00993843">
        <w:rPr>
          <w:highlight w:val="yellow"/>
        </w:rPr>
        <w:t>evaluate</w:t>
      </w:r>
      <w:r w:rsidRPr="00993843">
        <w:rPr>
          <w:spacing w:val="9"/>
          <w:highlight w:val="yellow"/>
        </w:rPr>
        <w:t xml:space="preserve"> </w:t>
      </w:r>
      <w:r w:rsidRPr="00993843">
        <w:rPr>
          <w:highlight w:val="yellow"/>
        </w:rPr>
        <w:t>the</w:t>
      </w:r>
      <w:r w:rsidRPr="00993843">
        <w:rPr>
          <w:spacing w:val="8"/>
          <w:highlight w:val="yellow"/>
        </w:rPr>
        <w:t xml:space="preserve"> </w:t>
      </w:r>
      <w:r w:rsidRPr="00993843">
        <w:rPr>
          <w:highlight w:val="yellow"/>
        </w:rPr>
        <w:t>performance</w:t>
      </w:r>
      <w:r w:rsidRPr="00993843">
        <w:rPr>
          <w:spacing w:val="9"/>
          <w:highlight w:val="yellow"/>
        </w:rPr>
        <w:t xml:space="preserve"> </w:t>
      </w:r>
      <w:r w:rsidRPr="00993843">
        <w:rPr>
          <w:highlight w:val="yellow"/>
        </w:rPr>
        <w:t>of</w:t>
      </w:r>
      <w:r w:rsidRPr="00993843">
        <w:rPr>
          <w:spacing w:val="5"/>
          <w:highlight w:val="yellow"/>
        </w:rPr>
        <w:t xml:space="preserve"> </w:t>
      </w:r>
      <w:r w:rsidRPr="00993843">
        <w:rPr>
          <w:highlight w:val="yellow"/>
        </w:rPr>
        <w:t>an</w:t>
      </w:r>
      <w:r w:rsidRPr="00993843">
        <w:rPr>
          <w:spacing w:val="5"/>
          <w:highlight w:val="yellow"/>
        </w:rPr>
        <w:t xml:space="preserve"> </w:t>
      </w:r>
      <w:r w:rsidRPr="00993843">
        <w:rPr>
          <w:highlight w:val="yellow"/>
        </w:rPr>
        <w:t>allocation</w:t>
      </w:r>
      <w:r w:rsidRPr="00993843">
        <w:rPr>
          <w:spacing w:val="11"/>
          <w:highlight w:val="yellow"/>
        </w:rPr>
        <w:t xml:space="preserve"> </w:t>
      </w:r>
      <w:r w:rsidRPr="00993843">
        <w:rPr>
          <w:highlight w:val="yellow"/>
        </w:rPr>
        <w:t>policy</w:t>
      </w:r>
      <w:r w:rsidRPr="00D423C7">
        <w:t>,</w:t>
      </w:r>
      <w:r w:rsidRPr="00D423C7">
        <w:rPr>
          <w:spacing w:val="8"/>
        </w:rPr>
        <w:t xml:space="preserve"> </w:t>
      </w:r>
      <w:r w:rsidRPr="00D423C7">
        <w:t>one</w:t>
      </w:r>
      <w:r w:rsidR="002F58EB">
        <w:t xml:space="preserve"> </w:t>
      </w:r>
      <w:r w:rsidRPr="00D423C7">
        <w:t xml:space="preserve">should </w:t>
      </w:r>
      <w:r w:rsidRPr="00993843">
        <w:rPr>
          <w:highlight w:val="yellow"/>
        </w:rPr>
        <w:t>consider both the impact of the policy on waiting times and on the percentage</w:t>
      </w:r>
      <w:r w:rsidRPr="00993843">
        <w:rPr>
          <w:spacing w:val="1"/>
          <w:highlight w:val="yellow"/>
        </w:rPr>
        <w:t xml:space="preserve"> </w:t>
      </w:r>
      <w:r w:rsidRPr="00993843">
        <w:rPr>
          <w:highlight w:val="yellow"/>
        </w:rPr>
        <w:t>of candidates who receive transplantation</w:t>
      </w:r>
      <w:r w:rsidRPr="00D423C7">
        <w:t>.</w:t>
      </w:r>
      <w:r w:rsidRPr="00D423C7">
        <w:rPr>
          <w:spacing w:val="1"/>
        </w:rPr>
        <w:t xml:space="preserve"> </w:t>
      </w:r>
      <w:r w:rsidRPr="00D423C7">
        <w:t>Focusing on waiting time alone can be</w:t>
      </w:r>
      <w:r w:rsidRPr="00D423C7">
        <w:rPr>
          <w:spacing w:val="1"/>
        </w:rPr>
        <w:t xml:space="preserve"> </w:t>
      </w:r>
      <w:r w:rsidRPr="00D423C7">
        <w:t>misleading</w:t>
      </w:r>
      <w:r w:rsidRPr="00D423C7">
        <w:rPr>
          <w:spacing w:val="19"/>
        </w:rPr>
        <w:t xml:space="preserve"> </w:t>
      </w:r>
      <w:r w:rsidRPr="00D423C7">
        <w:t>because</w:t>
      </w:r>
      <w:r w:rsidRPr="00D423C7">
        <w:rPr>
          <w:spacing w:val="16"/>
        </w:rPr>
        <w:t xml:space="preserve"> </w:t>
      </w:r>
      <w:r w:rsidRPr="00D423C7">
        <w:t>the</w:t>
      </w:r>
      <w:r w:rsidRPr="00D423C7">
        <w:rPr>
          <w:spacing w:val="13"/>
        </w:rPr>
        <w:t xml:space="preserve"> </w:t>
      </w:r>
      <w:r w:rsidRPr="00D423C7">
        <w:t>patient</w:t>
      </w:r>
      <w:r w:rsidRPr="00D423C7">
        <w:rPr>
          <w:spacing w:val="18"/>
        </w:rPr>
        <w:t xml:space="preserve"> </w:t>
      </w:r>
      <w:r w:rsidRPr="00D423C7">
        <w:t>mortality</w:t>
      </w:r>
      <w:r w:rsidRPr="00D423C7">
        <w:rPr>
          <w:spacing w:val="14"/>
        </w:rPr>
        <w:t xml:space="preserve"> </w:t>
      </w:r>
      <w:r w:rsidRPr="00D423C7">
        <w:t>serves</w:t>
      </w:r>
      <w:r w:rsidRPr="00D423C7">
        <w:rPr>
          <w:spacing w:val="18"/>
        </w:rPr>
        <w:t xml:space="preserve"> </w:t>
      </w:r>
      <w:r w:rsidRPr="00D423C7">
        <w:t>as</w:t>
      </w:r>
      <w:r w:rsidRPr="00D423C7">
        <w:rPr>
          <w:spacing w:val="12"/>
        </w:rPr>
        <w:t xml:space="preserve"> </w:t>
      </w:r>
      <w:r w:rsidRPr="00D423C7">
        <w:t>a</w:t>
      </w:r>
      <w:r w:rsidRPr="00D423C7">
        <w:rPr>
          <w:spacing w:val="13"/>
        </w:rPr>
        <w:t xml:space="preserve"> </w:t>
      </w:r>
      <w:r w:rsidRPr="00D423C7">
        <w:t>confounding</w:t>
      </w:r>
      <w:r w:rsidRPr="00D423C7">
        <w:rPr>
          <w:spacing w:val="19"/>
        </w:rPr>
        <w:t xml:space="preserve"> </w:t>
      </w:r>
      <w:r w:rsidRPr="00D423C7">
        <w:t>factor.</w:t>
      </w:r>
    </w:p>
    <w:p w14:paraId="1892E22C" w14:textId="77777777" w:rsidR="00905D26" w:rsidRDefault="00905D26" w:rsidP="006647FB">
      <w:pPr>
        <w:pStyle w:val="Corpotesto"/>
        <w:spacing w:line="244" w:lineRule="auto"/>
        <w:jc w:val="both"/>
      </w:pPr>
    </w:p>
    <w:p w14:paraId="2ABA9728" w14:textId="6BD0903C" w:rsidR="00905D26" w:rsidRDefault="00905D26" w:rsidP="006647FB">
      <w:pPr>
        <w:pStyle w:val="Corpotesto"/>
        <w:spacing w:line="244" w:lineRule="auto"/>
        <w:jc w:val="both"/>
      </w:pPr>
      <w:r>
        <w:t>CITAZIONE</w:t>
      </w:r>
    </w:p>
    <w:p w14:paraId="45AFB4AE" w14:textId="77777777" w:rsidR="00905D26" w:rsidRDefault="00905D26" w:rsidP="006647FB">
      <w:pPr>
        <w:pStyle w:val="Corpotesto"/>
        <w:spacing w:line="244" w:lineRule="auto"/>
        <w:jc w:val="both"/>
      </w:pPr>
    </w:p>
    <w:p w14:paraId="188B7613" w14:textId="77777777" w:rsidR="00022009" w:rsidRPr="00022009" w:rsidRDefault="00022009" w:rsidP="00022009">
      <w:pPr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>@article{Zenios1999ModelingTT,</w:t>
      </w:r>
    </w:p>
    <w:p w14:paraId="393D649C" w14:textId="77777777" w:rsidR="00022009" w:rsidRPr="00022009" w:rsidRDefault="00022009" w:rsidP="00022009">
      <w:pPr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 xml:space="preserve">  title={Modeling the transplant waiting list: A queueing model with reneging},</w:t>
      </w:r>
    </w:p>
    <w:p w14:paraId="034986DF" w14:textId="77777777" w:rsidR="00022009" w:rsidRPr="00022009" w:rsidRDefault="00022009" w:rsidP="00022009">
      <w:pPr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 xml:space="preserve">  author={Stefanos A. Zenios},</w:t>
      </w:r>
    </w:p>
    <w:p w14:paraId="36C7D674" w14:textId="77777777" w:rsidR="00022009" w:rsidRPr="00022009" w:rsidRDefault="00022009" w:rsidP="00022009">
      <w:pPr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 xml:space="preserve">  journal={Queueing Systems},</w:t>
      </w:r>
    </w:p>
    <w:p w14:paraId="2B7AF7E3" w14:textId="77777777" w:rsidR="00022009" w:rsidRPr="00022009" w:rsidRDefault="00022009" w:rsidP="00022009">
      <w:pPr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 xml:space="preserve">  year={1999},</w:t>
      </w:r>
    </w:p>
    <w:p w14:paraId="27847E7B" w14:textId="77777777" w:rsidR="00022009" w:rsidRPr="00022009" w:rsidRDefault="00022009" w:rsidP="00022009">
      <w:pPr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 xml:space="preserve">  volume={31},</w:t>
      </w:r>
    </w:p>
    <w:p w14:paraId="20F5054F" w14:textId="77777777" w:rsidR="00022009" w:rsidRPr="00022009" w:rsidRDefault="00022009" w:rsidP="00022009">
      <w:pPr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 xml:space="preserve">  pages={239-251}</w:t>
      </w:r>
    </w:p>
    <w:p w14:paraId="79B7D736" w14:textId="72D96C41" w:rsidR="00905D26" w:rsidRPr="00D423C7" w:rsidRDefault="00022009" w:rsidP="00022009">
      <w:pPr>
        <w:pStyle w:val="Corpotesto"/>
        <w:spacing w:line="244" w:lineRule="auto"/>
        <w:jc w:val="both"/>
      </w:pPr>
      <w:r w:rsidRPr="00022009">
        <w:rPr>
          <w:rFonts w:ascii="Courier New" w:eastAsia="Times New Roman" w:hAnsi="Courier New" w:cs="Courier New"/>
          <w:color w:val="2E414F"/>
          <w:sz w:val="21"/>
          <w:szCs w:val="21"/>
          <w:shd w:val="clear" w:color="auto" w:fill="FFFFFF"/>
          <w:lang w:val="it-IT" w:eastAsia="it-IT"/>
        </w:rPr>
        <w:t>}</w:t>
      </w:r>
    </w:p>
    <w:sectPr w:rsidR="00905D26" w:rsidRPr="00D423C7" w:rsidSect="003C680A">
      <w:headerReference w:type="even" r:id="rId7"/>
      <w:headerReference w:type="default" r:id="rId8"/>
      <w:pgSz w:w="11900" w:h="16820"/>
      <w:pgMar w:top="1417" w:right="1134" w:bottom="1134" w:left="1134" w:header="167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4381" w14:textId="77777777" w:rsidR="000779B2" w:rsidRDefault="000779B2">
      <w:r>
        <w:separator/>
      </w:r>
    </w:p>
  </w:endnote>
  <w:endnote w:type="continuationSeparator" w:id="0">
    <w:p w14:paraId="231D2044" w14:textId="77777777" w:rsidR="000779B2" w:rsidRDefault="0007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0E8A" w14:textId="77777777" w:rsidR="000779B2" w:rsidRDefault="000779B2">
      <w:r>
        <w:separator/>
      </w:r>
    </w:p>
  </w:footnote>
  <w:footnote w:type="continuationSeparator" w:id="0">
    <w:p w14:paraId="2029D979" w14:textId="77777777" w:rsidR="000779B2" w:rsidRDefault="00077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1844" w14:textId="3493316D" w:rsidR="006F3F48" w:rsidRDefault="006F3F48">
    <w:pPr>
      <w:pStyle w:val="Corpotes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1845" w14:textId="0AE62F75" w:rsidR="006F3F48" w:rsidRDefault="006F3F48">
    <w:pPr>
      <w:pStyle w:val="Corpo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343"/>
    <w:multiLevelType w:val="hybridMultilevel"/>
    <w:tmpl w:val="13C82476"/>
    <w:lvl w:ilvl="0" w:tplc="0D3286F0">
      <w:start w:val="1"/>
      <w:numFmt w:val="decimal"/>
      <w:lvlText w:val="[%1]"/>
      <w:lvlJc w:val="left"/>
      <w:pPr>
        <w:ind w:left="522" w:hanging="317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en-US" w:eastAsia="en-US" w:bidi="ar-SA"/>
      </w:rPr>
    </w:lvl>
    <w:lvl w:ilvl="1" w:tplc="062291D0">
      <w:numFmt w:val="bullet"/>
      <w:lvlText w:val="•"/>
      <w:lvlJc w:val="left"/>
      <w:pPr>
        <w:ind w:left="1368" w:hanging="317"/>
      </w:pPr>
      <w:rPr>
        <w:rFonts w:hint="default"/>
        <w:lang w:val="en-US" w:eastAsia="en-US" w:bidi="ar-SA"/>
      </w:rPr>
    </w:lvl>
    <w:lvl w:ilvl="2" w:tplc="407407EE">
      <w:numFmt w:val="bullet"/>
      <w:lvlText w:val="•"/>
      <w:lvlJc w:val="left"/>
      <w:pPr>
        <w:ind w:left="2216" w:hanging="317"/>
      </w:pPr>
      <w:rPr>
        <w:rFonts w:hint="default"/>
        <w:lang w:val="en-US" w:eastAsia="en-US" w:bidi="ar-SA"/>
      </w:rPr>
    </w:lvl>
    <w:lvl w:ilvl="3" w:tplc="90E87DF6">
      <w:numFmt w:val="bullet"/>
      <w:lvlText w:val="•"/>
      <w:lvlJc w:val="left"/>
      <w:pPr>
        <w:ind w:left="3064" w:hanging="317"/>
      </w:pPr>
      <w:rPr>
        <w:rFonts w:hint="default"/>
        <w:lang w:val="en-US" w:eastAsia="en-US" w:bidi="ar-SA"/>
      </w:rPr>
    </w:lvl>
    <w:lvl w:ilvl="4" w:tplc="B1C6A374">
      <w:numFmt w:val="bullet"/>
      <w:lvlText w:val="•"/>
      <w:lvlJc w:val="left"/>
      <w:pPr>
        <w:ind w:left="3912" w:hanging="317"/>
      </w:pPr>
      <w:rPr>
        <w:rFonts w:hint="default"/>
        <w:lang w:val="en-US" w:eastAsia="en-US" w:bidi="ar-SA"/>
      </w:rPr>
    </w:lvl>
    <w:lvl w:ilvl="5" w:tplc="0AEA04FA">
      <w:numFmt w:val="bullet"/>
      <w:lvlText w:val="•"/>
      <w:lvlJc w:val="left"/>
      <w:pPr>
        <w:ind w:left="4760" w:hanging="317"/>
      </w:pPr>
      <w:rPr>
        <w:rFonts w:hint="default"/>
        <w:lang w:val="en-US" w:eastAsia="en-US" w:bidi="ar-SA"/>
      </w:rPr>
    </w:lvl>
    <w:lvl w:ilvl="6" w:tplc="60E00188">
      <w:numFmt w:val="bullet"/>
      <w:lvlText w:val="•"/>
      <w:lvlJc w:val="left"/>
      <w:pPr>
        <w:ind w:left="5608" w:hanging="317"/>
      </w:pPr>
      <w:rPr>
        <w:rFonts w:hint="default"/>
        <w:lang w:val="en-US" w:eastAsia="en-US" w:bidi="ar-SA"/>
      </w:rPr>
    </w:lvl>
    <w:lvl w:ilvl="7" w:tplc="0E8A42A8">
      <w:numFmt w:val="bullet"/>
      <w:lvlText w:val="•"/>
      <w:lvlJc w:val="left"/>
      <w:pPr>
        <w:ind w:left="6456" w:hanging="317"/>
      </w:pPr>
      <w:rPr>
        <w:rFonts w:hint="default"/>
        <w:lang w:val="en-US" w:eastAsia="en-US" w:bidi="ar-SA"/>
      </w:rPr>
    </w:lvl>
    <w:lvl w:ilvl="8" w:tplc="B0ECD418">
      <w:numFmt w:val="bullet"/>
      <w:lvlText w:val="•"/>
      <w:lvlJc w:val="left"/>
      <w:pPr>
        <w:ind w:left="7304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08607F19"/>
    <w:multiLevelType w:val="hybridMultilevel"/>
    <w:tmpl w:val="5AF01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02FF"/>
    <w:multiLevelType w:val="hybridMultilevel"/>
    <w:tmpl w:val="5008B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486B"/>
    <w:multiLevelType w:val="hybridMultilevel"/>
    <w:tmpl w:val="CE70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7AA3"/>
    <w:multiLevelType w:val="hybridMultilevel"/>
    <w:tmpl w:val="30884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B7404"/>
    <w:multiLevelType w:val="hybridMultilevel"/>
    <w:tmpl w:val="20CA6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C76C3"/>
    <w:multiLevelType w:val="hybridMultilevel"/>
    <w:tmpl w:val="B086B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B55D9"/>
    <w:multiLevelType w:val="hybridMultilevel"/>
    <w:tmpl w:val="7598B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A0D6C"/>
    <w:multiLevelType w:val="hybridMultilevel"/>
    <w:tmpl w:val="2624A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36D1B"/>
    <w:multiLevelType w:val="hybridMultilevel"/>
    <w:tmpl w:val="DAFCB9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A13"/>
    <w:multiLevelType w:val="hybridMultilevel"/>
    <w:tmpl w:val="F926BB9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28F2FE1"/>
    <w:multiLevelType w:val="hybridMultilevel"/>
    <w:tmpl w:val="1514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A4509"/>
    <w:multiLevelType w:val="hybridMultilevel"/>
    <w:tmpl w:val="6980E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229CC"/>
    <w:multiLevelType w:val="hybridMultilevel"/>
    <w:tmpl w:val="4B8EE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E1A49"/>
    <w:multiLevelType w:val="hybridMultilevel"/>
    <w:tmpl w:val="23CA6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B04B4"/>
    <w:multiLevelType w:val="hybridMultilevel"/>
    <w:tmpl w:val="4C84D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50F8C"/>
    <w:multiLevelType w:val="hybridMultilevel"/>
    <w:tmpl w:val="37DC763C"/>
    <w:lvl w:ilvl="0" w:tplc="6890D792">
      <w:start w:val="1"/>
      <w:numFmt w:val="decimal"/>
      <w:lvlText w:val="%1."/>
      <w:lvlJc w:val="left"/>
      <w:pPr>
        <w:ind w:left="594" w:hanging="48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1" w:tplc="A29A9CAC">
      <w:numFmt w:val="bullet"/>
      <w:lvlText w:val="•"/>
      <w:lvlJc w:val="left"/>
      <w:pPr>
        <w:ind w:left="3480" w:hanging="481"/>
      </w:pPr>
      <w:rPr>
        <w:rFonts w:hint="default"/>
        <w:lang w:val="en-US" w:eastAsia="en-US" w:bidi="ar-SA"/>
      </w:rPr>
    </w:lvl>
    <w:lvl w:ilvl="2" w:tplc="E7AA0098">
      <w:numFmt w:val="bullet"/>
      <w:lvlText w:val="•"/>
      <w:lvlJc w:val="left"/>
      <w:pPr>
        <w:ind w:left="4093" w:hanging="481"/>
      </w:pPr>
      <w:rPr>
        <w:rFonts w:hint="default"/>
        <w:lang w:val="en-US" w:eastAsia="en-US" w:bidi="ar-SA"/>
      </w:rPr>
    </w:lvl>
    <w:lvl w:ilvl="3" w:tplc="37DC59C2">
      <w:numFmt w:val="bullet"/>
      <w:lvlText w:val="•"/>
      <w:lvlJc w:val="left"/>
      <w:pPr>
        <w:ind w:left="4706" w:hanging="481"/>
      </w:pPr>
      <w:rPr>
        <w:rFonts w:hint="default"/>
        <w:lang w:val="en-US" w:eastAsia="en-US" w:bidi="ar-SA"/>
      </w:rPr>
    </w:lvl>
    <w:lvl w:ilvl="4" w:tplc="BB00A1A2">
      <w:numFmt w:val="bullet"/>
      <w:lvlText w:val="•"/>
      <w:lvlJc w:val="left"/>
      <w:pPr>
        <w:ind w:left="5320" w:hanging="481"/>
      </w:pPr>
      <w:rPr>
        <w:rFonts w:hint="default"/>
        <w:lang w:val="en-US" w:eastAsia="en-US" w:bidi="ar-SA"/>
      </w:rPr>
    </w:lvl>
    <w:lvl w:ilvl="5" w:tplc="57027FF4">
      <w:numFmt w:val="bullet"/>
      <w:lvlText w:val="•"/>
      <w:lvlJc w:val="left"/>
      <w:pPr>
        <w:ind w:left="5933" w:hanging="481"/>
      </w:pPr>
      <w:rPr>
        <w:rFonts w:hint="default"/>
        <w:lang w:val="en-US" w:eastAsia="en-US" w:bidi="ar-SA"/>
      </w:rPr>
    </w:lvl>
    <w:lvl w:ilvl="6" w:tplc="4F68B48E">
      <w:numFmt w:val="bullet"/>
      <w:lvlText w:val="•"/>
      <w:lvlJc w:val="left"/>
      <w:pPr>
        <w:ind w:left="6546" w:hanging="481"/>
      </w:pPr>
      <w:rPr>
        <w:rFonts w:hint="default"/>
        <w:lang w:val="en-US" w:eastAsia="en-US" w:bidi="ar-SA"/>
      </w:rPr>
    </w:lvl>
    <w:lvl w:ilvl="7" w:tplc="30941704">
      <w:numFmt w:val="bullet"/>
      <w:lvlText w:val="•"/>
      <w:lvlJc w:val="left"/>
      <w:pPr>
        <w:ind w:left="7160" w:hanging="481"/>
      </w:pPr>
      <w:rPr>
        <w:rFonts w:hint="default"/>
        <w:lang w:val="en-US" w:eastAsia="en-US" w:bidi="ar-SA"/>
      </w:rPr>
    </w:lvl>
    <w:lvl w:ilvl="8" w:tplc="6436DC1A">
      <w:numFmt w:val="bullet"/>
      <w:lvlText w:val="•"/>
      <w:lvlJc w:val="left"/>
      <w:pPr>
        <w:ind w:left="7773" w:hanging="481"/>
      </w:pPr>
      <w:rPr>
        <w:rFonts w:hint="default"/>
        <w:lang w:val="en-US" w:eastAsia="en-US" w:bidi="ar-SA"/>
      </w:rPr>
    </w:lvl>
  </w:abstractNum>
  <w:abstractNum w:abstractNumId="17" w15:restartNumberingAfterBreak="0">
    <w:nsid w:val="569C60DE"/>
    <w:multiLevelType w:val="hybridMultilevel"/>
    <w:tmpl w:val="F35E0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22910"/>
    <w:multiLevelType w:val="hybridMultilevel"/>
    <w:tmpl w:val="27A67BD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E4A67BC"/>
    <w:multiLevelType w:val="hybridMultilevel"/>
    <w:tmpl w:val="CD189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413E9"/>
    <w:multiLevelType w:val="hybridMultilevel"/>
    <w:tmpl w:val="18225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E3D71"/>
    <w:multiLevelType w:val="hybridMultilevel"/>
    <w:tmpl w:val="93CA3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90B68"/>
    <w:multiLevelType w:val="hybridMultilevel"/>
    <w:tmpl w:val="8E141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553CD"/>
    <w:multiLevelType w:val="hybridMultilevel"/>
    <w:tmpl w:val="6428BAF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39635136">
    <w:abstractNumId w:val="0"/>
  </w:num>
  <w:num w:numId="2" w16cid:durableId="285283896">
    <w:abstractNumId w:val="16"/>
  </w:num>
  <w:num w:numId="3" w16cid:durableId="1638489777">
    <w:abstractNumId w:val="21"/>
  </w:num>
  <w:num w:numId="4" w16cid:durableId="1053500982">
    <w:abstractNumId w:val="2"/>
  </w:num>
  <w:num w:numId="5" w16cid:durableId="1317104822">
    <w:abstractNumId w:val="15"/>
  </w:num>
  <w:num w:numId="6" w16cid:durableId="699547926">
    <w:abstractNumId w:val="4"/>
  </w:num>
  <w:num w:numId="7" w16cid:durableId="921914034">
    <w:abstractNumId w:val="12"/>
  </w:num>
  <w:num w:numId="8" w16cid:durableId="1797405221">
    <w:abstractNumId w:val="20"/>
  </w:num>
  <w:num w:numId="9" w16cid:durableId="501166984">
    <w:abstractNumId w:val="5"/>
  </w:num>
  <w:num w:numId="10" w16cid:durableId="457720707">
    <w:abstractNumId w:val="6"/>
  </w:num>
  <w:num w:numId="11" w16cid:durableId="2110200237">
    <w:abstractNumId w:val="8"/>
  </w:num>
  <w:num w:numId="12" w16cid:durableId="1040015277">
    <w:abstractNumId w:val="13"/>
  </w:num>
  <w:num w:numId="13" w16cid:durableId="1821195310">
    <w:abstractNumId w:val="23"/>
  </w:num>
  <w:num w:numId="14" w16cid:durableId="1283659128">
    <w:abstractNumId w:val="17"/>
  </w:num>
  <w:num w:numId="15" w16cid:durableId="1892304019">
    <w:abstractNumId w:val="1"/>
  </w:num>
  <w:num w:numId="16" w16cid:durableId="393965256">
    <w:abstractNumId w:val="11"/>
  </w:num>
  <w:num w:numId="17" w16cid:durableId="2115981267">
    <w:abstractNumId w:val="3"/>
  </w:num>
  <w:num w:numId="18" w16cid:durableId="256329093">
    <w:abstractNumId w:val="7"/>
  </w:num>
  <w:num w:numId="19" w16cid:durableId="1512335905">
    <w:abstractNumId w:val="9"/>
  </w:num>
  <w:num w:numId="20" w16cid:durableId="194539372">
    <w:abstractNumId w:val="18"/>
  </w:num>
  <w:num w:numId="21" w16cid:durableId="2051684884">
    <w:abstractNumId w:val="14"/>
  </w:num>
  <w:num w:numId="22" w16cid:durableId="1243371494">
    <w:abstractNumId w:val="19"/>
  </w:num>
  <w:num w:numId="23" w16cid:durableId="1893880959">
    <w:abstractNumId w:val="10"/>
  </w:num>
  <w:num w:numId="24" w16cid:durableId="10485313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F48"/>
    <w:rsid w:val="00002EAC"/>
    <w:rsid w:val="00006BAF"/>
    <w:rsid w:val="00011BE9"/>
    <w:rsid w:val="00012C43"/>
    <w:rsid w:val="00015B1D"/>
    <w:rsid w:val="00022009"/>
    <w:rsid w:val="000340E6"/>
    <w:rsid w:val="000514D0"/>
    <w:rsid w:val="00053E7D"/>
    <w:rsid w:val="00071D84"/>
    <w:rsid w:val="000779B2"/>
    <w:rsid w:val="000C509D"/>
    <w:rsid w:val="000F2318"/>
    <w:rsid w:val="00125D0D"/>
    <w:rsid w:val="001304D8"/>
    <w:rsid w:val="001414D6"/>
    <w:rsid w:val="00143B75"/>
    <w:rsid w:val="0016579A"/>
    <w:rsid w:val="00180581"/>
    <w:rsid w:val="001B3C5F"/>
    <w:rsid w:val="001C5D73"/>
    <w:rsid w:val="001C7116"/>
    <w:rsid w:val="001E6B44"/>
    <w:rsid w:val="001F1F5E"/>
    <w:rsid w:val="002058DD"/>
    <w:rsid w:val="00211B2C"/>
    <w:rsid w:val="00213974"/>
    <w:rsid w:val="00217E64"/>
    <w:rsid w:val="00220094"/>
    <w:rsid w:val="00227FB0"/>
    <w:rsid w:val="002329E6"/>
    <w:rsid w:val="00253513"/>
    <w:rsid w:val="002623AC"/>
    <w:rsid w:val="00270AB2"/>
    <w:rsid w:val="00271F55"/>
    <w:rsid w:val="002A436F"/>
    <w:rsid w:val="002C2F82"/>
    <w:rsid w:val="002D1192"/>
    <w:rsid w:val="002D55C4"/>
    <w:rsid w:val="002F58EB"/>
    <w:rsid w:val="00321881"/>
    <w:rsid w:val="00333509"/>
    <w:rsid w:val="00333F41"/>
    <w:rsid w:val="003365E6"/>
    <w:rsid w:val="003646D7"/>
    <w:rsid w:val="00383B3B"/>
    <w:rsid w:val="003A618C"/>
    <w:rsid w:val="003B5C28"/>
    <w:rsid w:val="003C680A"/>
    <w:rsid w:val="003D0277"/>
    <w:rsid w:val="003D5D35"/>
    <w:rsid w:val="003E7A63"/>
    <w:rsid w:val="00422AD3"/>
    <w:rsid w:val="0043155B"/>
    <w:rsid w:val="004376BD"/>
    <w:rsid w:val="004427B1"/>
    <w:rsid w:val="00442CD6"/>
    <w:rsid w:val="004612C7"/>
    <w:rsid w:val="00475934"/>
    <w:rsid w:val="004815A1"/>
    <w:rsid w:val="00481A54"/>
    <w:rsid w:val="004825BD"/>
    <w:rsid w:val="004901AC"/>
    <w:rsid w:val="00496CF6"/>
    <w:rsid w:val="004B0A59"/>
    <w:rsid w:val="004B1F71"/>
    <w:rsid w:val="004C51DA"/>
    <w:rsid w:val="004D78B1"/>
    <w:rsid w:val="004F522A"/>
    <w:rsid w:val="0050753A"/>
    <w:rsid w:val="0051500B"/>
    <w:rsid w:val="00527A52"/>
    <w:rsid w:val="00541AC2"/>
    <w:rsid w:val="00550068"/>
    <w:rsid w:val="00557FD9"/>
    <w:rsid w:val="00567AB6"/>
    <w:rsid w:val="005731DD"/>
    <w:rsid w:val="0057752A"/>
    <w:rsid w:val="00587C8B"/>
    <w:rsid w:val="005B3A42"/>
    <w:rsid w:val="005B4D47"/>
    <w:rsid w:val="005C2D02"/>
    <w:rsid w:val="005C5855"/>
    <w:rsid w:val="005C6488"/>
    <w:rsid w:val="005C709D"/>
    <w:rsid w:val="005E62C8"/>
    <w:rsid w:val="0060037D"/>
    <w:rsid w:val="00603C58"/>
    <w:rsid w:val="00610EFF"/>
    <w:rsid w:val="006224FE"/>
    <w:rsid w:val="00624B81"/>
    <w:rsid w:val="006266FD"/>
    <w:rsid w:val="006647FB"/>
    <w:rsid w:val="006657DF"/>
    <w:rsid w:val="00667C8D"/>
    <w:rsid w:val="006C25A1"/>
    <w:rsid w:val="006D1BD7"/>
    <w:rsid w:val="006F3F48"/>
    <w:rsid w:val="007100B2"/>
    <w:rsid w:val="00712D17"/>
    <w:rsid w:val="00716DFB"/>
    <w:rsid w:val="00724E03"/>
    <w:rsid w:val="00731999"/>
    <w:rsid w:val="00755E3D"/>
    <w:rsid w:val="00763DEB"/>
    <w:rsid w:val="00787ABC"/>
    <w:rsid w:val="00793C65"/>
    <w:rsid w:val="007B1AD5"/>
    <w:rsid w:val="007B52C6"/>
    <w:rsid w:val="007C097D"/>
    <w:rsid w:val="007C1918"/>
    <w:rsid w:val="007D03FD"/>
    <w:rsid w:val="007D7502"/>
    <w:rsid w:val="007E0569"/>
    <w:rsid w:val="00800F66"/>
    <w:rsid w:val="00804B2A"/>
    <w:rsid w:val="00816E27"/>
    <w:rsid w:val="00843BBF"/>
    <w:rsid w:val="00853659"/>
    <w:rsid w:val="00871573"/>
    <w:rsid w:val="008718EF"/>
    <w:rsid w:val="00882209"/>
    <w:rsid w:val="008C670B"/>
    <w:rsid w:val="00905D26"/>
    <w:rsid w:val="0091111D"/>
    <w:rsid w:val="0091409D"/>
    <w:rsid w:val="00942169"/>
    <w:rsid w:val="009504E4"/>
    <w:rsid w:val="00956749"/>
    <w:rsid w:val="00966AE2"/>
    <w:rsid w:val="00975B3C"/>
    <w:rsid w:val="00984A4C"/>
    <w:rsid w:val="00985A16"/>
    <w:rsid w:val="00993843"/>
    <w:rsid w:val="00993A39"/>
    <w:rsid w:val="00996093"/>
    <w:rsid w:val="009A1D7C"/>
    <w:rsid w:val="009A2EF2"/>
    <w:rsid w:val="009C2572"/>
    <w:rsid w:val="009D489D"/>
    <w:rsid w:val="009E71D3"/>
    <w:rsid w:val="009F2A6D"/>
    <w:rsid w:val="00A01C38"/>
    <w:rsid w:val="00A230AC"/>
    <w:rsid w:val="00A2347A"/>
    <w:rsid w:val="00A254B0"/>
    <w:rsid w:val="00A46C3A"/>
    <w:rsid w:val="00A47D8A"/>
    <w:rsid w:val="00A66372"/>
    <w:rsid w:val="00A6788D"/>
    <w:rsid w:val="00A943B7"/>
    <w:rsid w:val="00A9509D"/>
    <w:rsid w:val="00A95D5E"/>
    <w:rsid w:val="00AA6BF8"/>
    <w:rsid w:val="00AB795B"/>
    <w:rsid w:val="00AC3395"/>
    <w:rsid w:val="00AC4DAB"/>
    <w:rsid w:val="00AE3901"/>
    <w:rsid w:val="00B342BB"/>
    <w:rsid w:val="00B4036A"/>
    <w:rsid w:val="00B41AAD"/>
    <w:rsid w:val="00B64EC3"/>
    <w:rsid w:val="00B6701C"/>
    <w:rsid w:val="00B70D95"/>
    <w:rsid w:val="00B83323"/>
    <w:rsid w:val="00B85C0C"/>
    <w:rsid w:val="00B907C5"/>
    <w:rsid w:val="00B950AF"/>
    <w:rsid w:val="00BC0DF8"/>
    <w:rsid w:val="00BC7D37"/>
    <w:rsid w:val="00BE4041"/>
    <w:rsid w:val="00C038FE"/>
    <w:rsid w:val="00C328E3"/>
    <w:rsid w:val="00C4722E"/>
    <w:rsid w:val="00C478D3"/>
    <w:rsid w:val="00C53E00"/>
    <w:rsid w:val="00C60406"/>
    <w:rsid w:val="00C64756"/>
    <w:rsid w:val="00C64C51"/>
    <w:rsid w:val="00C70154"/>
    <w:rsid w:val="00CA4407"/>
    <w:rsid w:val="00CA50A6"/>
    <w:rsid w:val="00CA736E"/>
    <w:rsid w:val="00CE33CF"/>
    <w:rsid w:val="00D172CC"/>
    <w:rsid w:val="00D330E6"/>
    <w:rsid w:val="00D423C7"/>
    <w:rsid w:val="00D5521B"/>
    <w:rsid w:val="00D65511"/>
    <w:rsid w:val="00D7199D"/>
    <w:rsid w:val="00D95710"/>
    <w:rsid w:val="00E14D80"/>
    <w:rsid w:val="00E15036"/>
    <w:rsid w:val="00E34BE4"/>
    <w:rsid w:val="00E43935"/>
    <w:rsid w:val="00E446A9"/>
    <w:rsid w:val="00E812DD"/>
    <w:rsid w:val="00E823B6"/>
    <w:rsid w:val="00E82595"/>
    <w:rsid w:val="00E8363F"/>
    <w:rsid w:val="00E90C8F"/>
    <w:rsid w:val="00EA46D0"/>
    <w:rsid w:val="00EB1091"/>
    <w:rsid w:val="00EB438E"/>
    <w:rsid w:val="00ED29BD"/>
    <w:rsid w:val="00EE5828"/>
    <w:rsid w:val="00EF6736"/>
    <w:rsid w:val="00F0203D"/>
    <w:rsid w:val="00F062CD"/>
    <w:rsid w:val="00F138DA"/>
    <w:rsid w:val="00F3500B"/>
    <w:rsid w:val="00F400C9"/>
    <w:rsid w:val="00F5016F"/>
    <w:rsid w:val="00F5502A"/>
    <w:rsid w:val="00F55074"/>
    <w:rsid w:val="00F73ECE"/>
    <w:rsid w:val="00F74FF1"/>
    <w:rsid w:val="00F819D6"/>
    <w:rsid w:val="00F835FD"/>
    <w:rsid w:val="00F843A2"/>
    <w:rsid w:val="00F85262"/>
    <w:rsid w:val="00F90E03"/>
    <w:rsid w:val="00FB018D"/>
    <w:rsid w:val="00FB649C"/>
    <w:rsid w:val="00FE6C8A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D151E"/>
  <w15:docId w15:val="{82054C04-A12E-4EF4-901A-1B723DBF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3E7D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53E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3E7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3E7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3E7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3E7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3E7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3E7D"/>
    <w:pPr>
      <w:spacing w:before="240" w:after="60"/>
      <w:outlineLvl w:val="6"/>
    </w:pPr>
    <w:rPr>
      <w:rFonts w:cstheme="majorBid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3E7D"/>
    <w:pPr>
      <w:spacing w:before="240" w:after="60"/>
      <w:outlineLvl w:val="7"/>
    </w:pPr>
    <w:rPr>
      <w:rFonts w:cstheme="majorBidi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3E7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</w:style>
  <w:style w:type="paragraph" w:styleId="Titolo">
    <w:name w:val="Title"/>
    <w:basedOn w:val="Normale"/>
    <w:next w:val="Normale"/>
    <w:link w:val="TitoloCarattere"/>
    <w:uiPriority w:val="10"/>
    <w:qFormat/>
    <w:rsid w:val="00053E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53E7D"/>
    <w:pPr>
      <w:ind w:left="720"/>
      <w:contextualSpacing/>
    </w:pPr>
  </w:style>
  <w:style w:type="paragraph" w:customStyle="1" w:styleId="TableParagraph">
    <w:name w:val="Table Paragraph"/>
    <w:basedOn w:val="Normale"/>
    <w:uiPriority w:val="1"/>
  </w:style>
  <w:style w:type="paragraph" w:styleId="Pidipagina">
    <w:name w:val="footer"/>
    <w:basedOn w:val="Normale"/>
    <w:link w:val="PidipaginaCarattere"/>
    <w:uiPriority w:val="99"/>
    <w:unhideWhenUsed/>
    <w:rsid w:val="00D423C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23C7"/>
    <w:rPr>
      <w:rFonts w:ascii="Times New Roman" w:eastAsia="Times New Roman" w:hAnsi="Times New Roman" w:cs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D423C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3C7"/>
    <w:rPr>
      <w:rFonts w:ascii="Times New Roman" w:eastAsia="Times New Roman" w:hAnsi="Times New Roman" w:cs="Times New Roman"/>
    </w:rPr>
  </w:style>
  <w:style w:type="character" w:styleId="Testosegnaposto">
    <w:name w:val="Placeholder Text"/>
    <w:basedOn w:val="Carpredefinitoparagrafo"/>
    <w:uiPriority w:val="99"/>
    <w:semiHidden/>
    <w:rsid w:val="00843BBF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53E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3E7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3E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3E7D"/>
    <w:rPr>
      <w:rFonts w:cstheme="maj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3E7D"/>
    <w:rPr>
      <w:rFonts w:cstheme="maj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3E7D"/>
    <w:rPr>
      <w:rFonts w:cstheme="majorBidi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3E7D"/>
    <w:rPr>
      <w:rFonts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3E7D"/>
    <w:rPr>
      <w:rFonts w:cstheme="maj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3E7D"/>
    <w:rPr>
      <w:rFonts w:asciiTheme="majorHAnsi" w:eastAsiaTheme="majorEastAsia" w:hAnsiTheme="majorHAnsi" w:cstheme="majorBidi"/>
    </w:rPr>
  </w:style>
  <w:style w:type="paragraph" w:styleId="Didascalia">
    <w:name w:val="caption"/>
    <w:basedOn w:val="Normale"/>
    <w:next w:val="Normale"/>
    <w:uiPriority w:val="35"/>
    <w:semiHidden/>
    <w:unhideWhenUsed/>
    <w:rsid w:val="00053E7D"/>
    <w:rPr>
      <w:b/>
      <w:bCs/>
      <w:color w:val="ED7D31" w:themeColor="accent2"/>
      <w:spacing w:val="10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rsid w:val="00053E7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3E7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3E7D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053E7D"/>
    <w:rPr>
      <w:b/>
      <w:bCs/>
    </w:rPr>
  </w:style>
  <w:style w:type="character" w:styleId="Enfasicorsivo">
    <w:name w:val="Emphasis"/>
    <w:basedOn w:val="Carpredefinitoparagrafo"/>
    <w:uiPriority w:val="20"/>
    <w:qFormat/>
    <w:rsid w:val="00053E7D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053E7D"/>
    <w:rPr>
      <w:szCs w:val="3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3E7D"/>
    <w:rPr>
      <w:rFonts w:cstheme="majorBidi"/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3E7D"/>
    <w:rPr>
      <w:rFonts w:cstheme="majorBidi"/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3E7D"/>
    <w:pPr>
      <w:ind w:left="720" w:right="720"/>
    </w:pPr>
    <w:rPr>
      <w:rFonts w:cstheme="majorBidi"/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3E7D"/>
    <w:rPr>
      <w:rFonts w:cstheme="majorBidi"/>
      <w:b/>
      <w:i/>
      <w:sz w:val="24"/>
    </w:rPr>
  </w:style>
  <w:style w:type="character" w:styleId="Enfasidelicata">
    <w:name w:val="Subtle Emphasis"/>
    <w:uiPriority w:val="19"/>
    <w:qFormat/>
    <w:rsid w:val="00053E7D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053E7D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053E7D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053E7D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053E7D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53E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the transplant waiting list: A queueing model with reneging</dc:title>
  <cp:lastModifiedBy>livia simoncini</cp:lastModifiedBy>
  <cp:revision>224</cp:revision>
  <dcterms:created xsi:type="dcterms:W3CDTF">2022-12-31T15:22:00Z</dcterms:created>
  <dcterms:modified xsi:type="dcterms:W3CDTF">2023-06-23T08:32:00Z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1999-07-05T00:00:00Z</vt:filetime>
  </property>
  <property fmtid="{D5CDD505-2E9C-101B-9397-08002B2CF9AE}" pid="3" name="Creator">
    <vt:lpwstr>dvips 5.58(DVITPSbeta3)Copyright 1986, 1994 Radical Eye Software</vt:lpwstr>
  </property>
  <property fmtid="{D5CDD505-2E9C-101B-9397-08002B2CF9AE}" pid="4" name="LastSaved">
    <vt:filetime>2022-12-31T00:00:00Z</vt:filetime>
  </property>
</Properties>
</file>