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00790" w14:textId="433B0BAD" w:rsidR="00522959" w:rsidRPr="00210635" w:rsidRDefault="00210635" w:rsidP="00210635">
      <w:pPr>
        <w:autoSpaceDE w:val="0"/>
        <w:autoSpaceDN w:val="0"/>
        <w:adjustRightInd w:val="0"/>
        <w:spacing w:after="0" w:line="240" w:lineRule="auto"/>
        <w:rPr>
          <w:rFonts w:ascii="Times New Roman" w:hAnsi="Times New Roman" w:cs="Times New Roman"/>
          <w:b/>
          <w:bCs/>
          <w:kern w:val="0"/>
          <w:sz w:val="36"/>
          <w:szCs w:val="36"/>
        </w:rPr>
      </w:pPr>
      <w:r w:rsidRPr="00210635">
        <w:rPr>
          <w:rFonts w:ascii="Times New Roman" w:hAnsi="Times New Roman" w:cs="Times New Roman"/>
          <w:b/>
          <w:bCs/>
          <w:kern w:val="0"/>
          <w:sz w:val="36"/>
          <w:szCs w:val="36"/>
        </w:rPr>
        <w:t>Ex vivo enzymatic treatment converts blood type</w:t>
      </w:r>
      <w:r w:rsidRPr="00210635">
        <w:rPr>
          <w:rFonts w:ascii="Times New Roman" w:hAnsi="Times New Roman" w:cs="Times New Roman"/>
          <w:b/>
          <w:bCs/>
          <w:kern w:val="0"/>
          <w:sz w:val="36"/>
          <w:szCs w:val="36"/>
        </w:rPr>
        <w:t xml:space="preserve"> </w:t>
      </w:r>
      <w:r w:rsidRPr="00210635">
        <w:rPr>
          <w:rFonts w:ascii="Times New Roman" w:hAnsi="Times New Roman" w:cs="Times New Roman"/>
          <w:b/>
          <w:bCs/>
          <w:kern w:val="0"/>
          <w:sz w:val="36"/>
          <w:szCs w:val="36"/>
        </w:rPr>
        <w:t>A donor lungs into universal blood type lungs</w:t>
      </w:r>
    </w:p>
    <w:p w14:paraId="4FCB1AB8" w14:textId="77777777" w:rsidR="00210635" w:rsidRPr="00210635" w:rsidRDefault="00210635" w:rsidP="00210635">
      <w:pPr>
        <w:autoSpaceDE w:val="0"/>
        <w:autoSpaceDN w:val="0"/>
        <w:adjustRightInd w:val="0"/>
        <w:spacing w:after="0" w:line="240" w:lineRule="auto"/>
        <w:rPr>
          <w:rFonts w:ascii="Times New Roman" w:hAnsi="Times New Roman" w:cs="Times New Roman"/>
          <w:b/>
          <w:bCs/>
          <w:kern w:val="0"/>
          <w:sz w:val="36"/>
          <w:szCs w:val="36"/>
        </w:rPr>
      </w:pPr>
    </w:p>
    <w:p w14:paraId="5DE06791" w14:textId="77777777" w:rsidR="00743BAC" w:rsidRDefault="00C5783B" w:rsidP="000E0BE5">
      <w:pPr>
        <w:spacing w:after="0"/>
        <w:jc w:val="both"/>
        <w:rPr>
          <w:rFonts w:ascii="Times New Roman" w:hAnsi="Times New Roman" w:cs="Times New Roman"/>
        </w:rPr>
      </w:pPr>
      <w:r w:rsidRPr="00C5783B">
        <w:rPr>
          <w:rFonts w:ascii="Times New Roman" w:hAnsi="Times New Roman" w:cs="Times New Roman"/>
        </w:rPr>
        <w:t>A small subset of transplants, mostly kidneys, is performed in</w:t>
      </w:r>
      <w:r w:rsidR="00984206">
        <w:rPr>
          <w:rFonts w:ascii="Times New Roman" w:hAnsi="Times New Roman" w:cs="Times New Roman"/>
        </w:rPr>
        <w:t xml:space="preserve"> </w:t>
      </w:r>
      <w:r w:rsidRPr="00C5783B">
        <w:rPr>
          <w:rFonts w:ascii="Times New Roman" w:hAnsi="Times New Roman" w:cs="Times New Roman"/>
        </w:rPr>
        <w:t xml:space="preserve">adults using organs from </w:t>
      </w:r>
      <w:r w:rsidRPr="00984206">
        <w:rPr>
          <w:rFonts w:ascii="Times New Roman" w:hAnsi="Times New Roman" w:cs="Times New Roman"/>
          <w:b/>
          <w:bCs/>
        </w:rPr>
        <w:t>ABO-incompatible</w:t>
      </w:r>
      <w:r w:rsidRPr="00C5783B">
        <w:rPr>
          <w:rFonts w:ascii="Times New Roman" w:hAnsi="Times New Roman" w:cs="Times New Roman"/>
        </w:rPr>
        <w:t xml:space="preserve"> (</w:t>
      </w:r>
      <w:r w:rsidRPr="00984206">
        <w:rPr>
          <w:rFonts w:ascii="Times New Roman" w:hAnsi="Times New Roman" w:cs="Times New Roman"/>
          <w:b/>
          <w:bCs/>
        </w:rPr>
        <w:t>ABOi</w:t>
      </w:r>
      <w:r w:rsidRPr="00C5783B">
        <w:rPr>
          <w:rFonts w:ascii="Times New Roman" w:hAnsi="Times New Roman" w:cs="Times New Roman"/>
        </w:rPr>
        <w:t>) donors. The</w:t>
      </w:r>
      <w:r w:rsidR="00984206">
        <w:rPr>
          <w:rFonts w:ascii="Times New Roman" w:hAnsi="Times New Roman" w:cs="Times New Roman"/>
        </w:rPr>
        <w:t xml:space="preserve"> </w:t>
      </w:r>
      <w:r w:rsidRPr="00C5783B">
        <w:rPr>
          <w:rFonts w:ascii="Times New Roman" w:hAnsi="Times New Roman" w:cs="Times New Roman"/>
        </w:rPr>
        <w:t>procedure is performed primarily with subgroup ABO-non-A1</w:t>
      </w:r>
      <w:r w:rsidR="00984206">
        <w:rPr>
          <w:rFonts w:ascii="Times New Roman" w:hAnsi="Times New Roman" w:cs="Times New Roman"/>
        </w:rPr>
        <w:t xml:space="preserve"> </w:t>
      </w:r>
      <w:r w:rsidRPr="00C5783B">
        <w:rPr>
          <w:rFonts w:ascii="Times New Roman" w:hAnsi="Times New Roman" w:cs="Times New Roman"/>
        </w:rPr>
        <w:t>donors (low A antigen expression) into ABO-O or ABO-B recipients</w:t>
      </w:r>
      <w:r w:rsidR="00984206">
        <w:rPr>
          <w:rFonts w:ascii="Times New Roman" w:hAnsi="Times New Roman" w:cs="Times New Roman"/>
        </w:rPr>
        <w:t xml:space="preserve"> </w:t>
      </w:r>
      <w:r w:rsidRPr="00C5783B">
        <w:rPr>
          <w:rFonts w:ascii="Times New Roman" w:hAnsi="Times New Roman" w:cs="Times New Roman"/>
        </w:rPr>
        <w:t>(with low anti-A antibody titers) along with recipient</w:t>
      </w:r>
      <w:r w:rsidR="00743BAC">
        <w:rPr>
          <w:rFonts w:ascii="Times New Roman" w:hAnsi="Times New Roman" w:cs="Times New Roman"/>
        </w:rPr>
        <w:t xml:space="preserve"> </w:t>
      </w:r>
      <w:r w:rsidRPr="00C5783B">
        <w:rPr>
          <w:rFonts w:ascii="Times New Roman" w:hAnsi="Times New Roman" w:cs="Times New Roman"/>
        </w:rPr>
        <w:t>desensitization</w:t>
      </w:r>
      <w:r w:rsidR="00743BAC">
        <w:rPr>
          <w:rFonts w:ascii="Times New Roman" w:hAnsi="Times New Roman" w:cs="Times New Roman"/>
        </w:rPr>
        <w:t xml:space="preserve"> </w:t>
      </w:r>
      <w:r w:rsidRPr="00C5783B">
        <w:rPr>
          <w:rFonts w:ascii="Times New Roman" w:hAnsi="Times New Roman" w:cs="Times New Roman"/>
        </w:rPr>
        <w:t>protocols to minimize rejection (</w:t>
      </w:r>
      <w:r w:rsidR="00743BAC" w:rsidRPr="00743BAC">
        <w:rPr>
          <w:rFonts w:ascii="Times New Roman" w:hAnsi="Times New Roman" w:cs="Times New Roman"/>
          <w:color w:val="808080" w:themeColor="background1" w:themeShade="80"/>
        </w:rPr>
        <w:t>C. Morath, M. Zeier, B. Döhler, G. Opelz, C. Süsal, ABO-incompatible kidney</w:t>
      </w:r>
      <w:r w:rsidR="00743BAC">
        <w:rPr>
          <w:rFonts w:ascii="Times New Roman" w:hAnsi="Times New Roman" w:cs="Times New Roman"/>
          <w:color w:val="808080" w:themeColor="background1" w:themeShade="80"/>
        </w:rPr>
        <w:t xml:space="preserve"> </w:t>
      </w:r>
      <w:r w:rsidR="00743BAC" w:rsidRPr="00743BAC">
        <w:rPr>
          <w:rFonts w:ascii="Times New Roman" w:hAnsi="Times New Roman" w:cs="Times New Roman"/>
          <w:color w:val="808080" w:themeColor="background1" w:themeShade="80"/>
        </w:rPr>
        <w:t>transplantation. Front. Immunol. 8, 234 (2017).</w:t>
      </w:r>
      <w:r w:rsidRPr="00C5783B">
        <w:rPr>
          <w:rFonts w:ascii="Times New Roman" w:hAnsi="Times New Roman" w:cs="Times New Roman"/>
        </w:rPr>
        <w:t xml:space="preserve">). </w:t>
      </w:r>
    </w:p>
    <w:p w14:paraId="531ADA2B" w14:textId="77777777" w:rsidR="00743BAC" w:rsidRDefault="00743BAC" w:rsidP="000E0BE5">
      <w:pPr>
        <w:spacing w:after="0"/>
        <w:jc w:val="both"/>
        <w:rPr>
          <w:rFonts w:ascii="Times New Roman" w:hAnsi="Times New Roman" w:cs="Times New Roman"/>
        </w:rPr>
      </w:pPr>
    </w:p>
    <w:p w14:paraId="7A08B467" w14:textId="26F36EB8" w:rsidR="00210635" w:rsidRDefault="00C5783B" w:rsidP="000E0BE5">
      <w:pPr>
        <w:spacing w:after="0"/>
        <w:jc w:val="both"/>
        <w:rPr>
          <w:rFonts w:ascii="Times New Roman" w:hAnsi="Times New Roman" w:cs="Times New Roman"/>
        </w:rPr>
      </w:pPr>
      <w:r w:rsidRPr="00C5783B">
        <w:rPr>
          <w:rFonts w:ascii="Times New Roman" w:hAnsi="Times New Roman" w:cs="Times New Roman"/>
        </w:rPr>
        <w:t>It has been observed that,</w:t>
      </w:r>
      <w:r w:rsidR="00743BAC">
        <w:rPr>
          <w:rFonts w:ascii="Times New Roman" w:hAnsi="Times New Roman" w:cs="Times New Roman"/>
          <w:color w:val="808080" w:themeColor="background1" w:themeShade="80"/>
        </w:rPr>
        <w:t xml:space="preserve"> </w:t>
      </w:r>
      <w:r w:rsidRPr="00C5783B">
        <w:rPr>
          <w:rFonts w:ascii="Times New Roman" w:hAnsi="Times New Roman" w:cs="Times New Roman"/>
        </w:rPr>
        <w:t>although these patients may begin to produce ABO antibodies again</w:t>
      </w:r>
      <w:r w:rsidR="009C72F9">
        <w:rPr>
          <w:rFonts w:ascii="Times New Roman" w:hAnsi="Times New Roman" w:cs="Times New Roman"/>
          <w:color w:val="808080" w:themeColor="background1" w:themeShade="80"/>
        </w:rPr>
        <w:t xml:space="preserve"> </w:t>
      </w:r>
      <w:r w:rsidRPr="00C5783B">
        <w:rPr>
          <w:rFonts w:ascii="Times New Roman" w:hAnsi="Times New Roman" w:cs="Times New Roman"/>
        </w:rPr>
        <w:t>after ABOi transplantation, graft injury often does not occur. This</w:t>
      </w:r>
      <w:r w:rsidR="009C72F9">
        <w:rPr>
          <w:rFonts w:ascii="Times New Roman" w:hAnsi="Times New Roman" w:cs="Times New Roman"/>
          <w:color w:val="808080" w:themeColor="background1" w:themeShade="80"/>
        </w:rPr>
        <w:t xml:space="preserve"> </w:t>
      </w:r>
      <w:r w:rsidRPr="00C5783B">
        <w:rPr>
          <w:rFonts w:ascii="Times New Roman" w:hAnsi="Times New Roman" w:cs="Times New Roman"/>
        </w:rPr>
        <w:t>phenomenon, called “</w:t>
      </w:r>
      <w:r w:rsidRPr="009C72F9">
        <w:rPr>
          <w:rFonts w:ascii="Times New Roman" w:hAnsi="Times New Roman" w:cs="Times New Roman"/>
          <w:b/>
          <w:bCs/>
        </w:rPr>
        <w:t>accommodation</w:t>
      </w:r>
      <w:r w:rsidRPr="00C5783B">
        <w:rPr>
          <w:rFonts w:ascii="Times New Roman" w:hAnsi="Times New Roman" w:cs="Times New Roman"/>
        </w:rPr>
        <w:t>,” is effected by mechanisms</w:t>
      </w:r>
      <w:r w:rsidR="009C72F9">
        <w:rPr>
          <w:rFonts w:ascii="Times New Roman" w:hAnsi="Times New Roman" w:cs="Times New Roman"/>
          <w:color w:val="808080" w:themeColor="background1" w:themeShade="80"/>
        </w:rPr>
        <w:t xml:space="preserve"> </w:t>
      </w:r>
      <w:r w:rsidRPr="00C5783B">
        <w:rPr>
          <w:rFonts w:ascii="Times New Roman" w:hAnsi="Times New Roman" w:cs="Times New Roman"/>
        </w:rPr>
        <w:t>that remain incompletely understood (3, 4). Although 5-year survival</w:t>
      </w:r>
      <w:r w:rsidR="009C72F9">
        <w:rPr>
          <w:rFonts w:ascii="Times New Roman" w:hAnsi="Times New Roman" w:cs="Times New Roman"/>
          <w:color w:val="808080" w:themeColor="background1" w:themeShade="80"/>
        </w:rPr>
        <w:t xml:space="preserve"> </w:t>
      </w:r>
      <w:r w:rsidRPr="00C5783B">
        <w:rPr>
          <w:rFonts w:ascii="Times New Roman" w:hAnsi="Times New Roman" w:cs="Times New Roman"/>
        </w:rPr>
        <w:t>outcomes have been reported to be equivalent between ABOi versus</w:t>
      </w:r>
      <w:r w:rsidR="009C72F9">
        <w:rPr>
          <w:rFonts w:ascii="Times New Roman" w:hAnsi="Times New Roman" w:cs="Times New Roman"/>
          <w:color w:val="808080" w:themeColor="background1" w:themeShade="80"/>
        </w:rPr>
        <w:t xml:space="preserve"> </w:t>
      </w:r>
      <w:r w:rsidRPr="00C5783B">
        <w:rPr>
          <w:rFonts w:ascii="Times New Roman" w:hAnsi="Times New Roman" w:cs="Times New Roman"/>
        </w:rPr>
        <w:t>ABO-compatible (ABOc) kidney transplants, higher early mortality</w:t>
      </w:r>
      <w:r w:rsidR="009C72F9">
        <w:rPr>
          <w:rFonts w:ascii="Times New Roman" w:hAnsi="Times New Roman" w:cs="Times New Roman"/>
          <w:color w:val="808080" w:themeColor="background1" w:themeShade="80"/>
        </w:rPr>
        <w:t xml:space="preserve"> </w:t>
      </w:r>
      <w:r w:rsidRPr="00C5783B">
        <w:rPr>
          <w:rFonts w:ascii="Times New Roman" w:hAnsi="Times New Roman" w:cs="Times New Roman"/>
        </w:rPr>
        <w:t>and complications have been observed in patients who received the</w:t>
      </w:r>
      <w:r w:rsidR="009C72F9">
        <w:rPr>
          <w:rFonts w:ascii="Times New Roman" w:hAnsi="Times New Roman" w:cs="Times New Roman"/>
          <w:color w:val="808080" w:themeColor="background1" w:themeShade="80"/>
        </w:rPr>
        <w:t xml:space="preserve"> </w:t>
      </w:r>
      <w:r w:rsidRPr="00C5783B">
        <w:rPr>
          <w:rFonts w:ascii="Times New Roman" w:hAnsi="Times New Roman" w:cs="Times New Roman"/>
        </w:rPr>
        <w:t>ABOi grafts. This is most likely due to the recipient-centric desensitization</w:t>
      </w:r>
      <w:r w:rsidR="009C72F9">
        <w:rPr>
          <w:rFonts w:ascii="Times New Roman" w:hAnsi="Times New Roman" w:cs="Times New Roman"/>
          <w:color w:val="808080" w:themeColor="background1" w:themeShade="80"/>
        </w:rPr>
        <w:t xml:space="preserve"> </w:t>
      </w:r>
      <w:r w:rsidRPr="00C5783B">
        <w:rPr>
          <w:rFonts w:ascii="Times New Roman" w:hAnsi="Times New Roman" w:cs="Times New Roman"/>
        </w:rPr>
        <w:t>protocols.</w:t>
      </w:r>
    </w:p>
    <w:p w14:paraId="55F838C7" w14:textId="77777777" w:rsidR="00D22603" w:rsidRDefault="00D22603" w:rsidP="000E0BE5">
      <w:pPr>
        <w:spacing w:after="0"/>
        <w:jc w:val="both"/>
        <w:rPr>
          <w:rFonts w:ascii="Times New Roman" w:hAnsi="Times New Roman" w:cs="Times New Roman"/>
        </w:rPr>
      </w:pPr>
    </w:p>
    <w:p w14:paraId="453608C8" w14:textId="2EBA2FD4" w:rsidR="00D22603" w:rsidRDefault="00A775C3" w:rsidP="000E0BE5">
      <w:pPr>
        <w:spacing w:after="0"/>
        <w:jc w:val="both"/>
        <w:rPr>
          <w:rFonts w:ascii="Times New Roman" w:hAnsi="Times New Roman" w:cs="Times New Roman"/>
        </w:rPr>
      </w:pPr>
      <w:r w:rsidRPr="00A775C3">
        <w:rPr>
          <w:rFonts w:ascii="Times New Roman" w:hAnsi="Times New Roman" w:cs="Times New Roman"/>
        </w:rPr>
        <w:t>Because organs from ABO-O donors are compatible</w:t>
      </w:r>
      <w:r w:rsidR="003A1B98">
        <w:rPr>
          <w:rFonts w:ascii="Times New Roman" w:hAnsi="Times New Roman" w:cs="Times New Roman"/>
        </w:rPr>
        <w:t xml:space="preserve"> </w:t>
      </w:r>
      <w:r w:rsidRPr="00A775C3">
        <w:rPr>
          <w:rFonts w:ascii="Times New Roman" w:hAnsi="Times New Roman" w:cs="Times New Roman"/>
        </w:rPr>
        <w:t>with recipients of all blood groups, ABO-O patients face a higher risk of dying while waiting than do those of the other blood groups</w:t>
      </w:r>
      <w:r w:rsidR="008A5007" w:rsidRPr="008A5007">
        <w:rPr>
          <w:rFonts w:ascii="Times New Roman" w:hAnsi="Times New Roman" w:cs="Times New Roman"/>
        </w:rPr>
        <w:t>.</w:t>
      </w:r>
      <w:r w:rsidR="00981C7F">
        <w:rPr>
          <w:rFonts w:ascii="Times New Roman" w:hAnsi="Times New Roman" w:cs="Times New Roman"/>
        </w:rPr>
        <w:t xml:space="preserve"> </w:t>
      </w:r>
      <w:r w:rsidR="00D22603" w:rsidRPr="00D22603">
        <w:rPr>
          <w:rFonts w:ascii="Times New Roman" w:hAnsi="Times New Roman" w:cs="Times New Roman"/>
        </w:rPr>
        <w:t>For kidney transplantation,</w:t>
      </w:r>
      <w:r w:rsidR="00981C7F">
        <w:rPr>
          <w:rFonts w:ascii="Times New Roman" w:hAnsi="Times New Roman" w:cs="Times New Roman"/>
        </w:rPr>
        <w:t xml:space="preserve"> </w:t>
      </w:r>
      <w:r w:rsidR="00D22603" w:rsidRPr="00D22603">
        <w:rPr>
          <w:rFonts w:ascii="Times New Roman" w:hAnsi="Times New Roman" w:cs="Times New Roman"/>
        </w:rPr>
        <w:t>the median U.S. waiting time for a deceased donor transplant</w:t>
      </w:r>
      <w:r w:rsidR="00981C7F">
        <w:rPr>
          <w:rFonts w:ascii="Times New Roman" w:hAnsi="Times New Roman" w:cs="Times New Roman"/>
        </w:rPr>
        <w:t xml:space="preserve"> </w:t>
      </w:r>
      <w:r w:rsidR="00D22603" w:rsidRPr="00D22603">
        <w:rPr>
          <w:rFonts w:ascii="Times New Roman" w:hAnsi="Times New Roman" w:cs="Times New Roman"/>
        </w:rPr>
        <w:t>is reported to be 4.9 years for ABO-B candidates, 4.4 years for</w:t>
      </w:r>
      <w:r w:rsidR="00981C7F">
        <w:rPr>
          <w:rFonts w:ascii="Times New Roman" w:hAnsi="Times New Roman" w:cs="Times New Roman"/>
        </w:rPr>
        <w:t xml:space="preserve"> </w:t>
      </w:r>
      <w:r w:rsidR="00D22603" w:rsidRPr="00D22603">
        <w:rPr>
          <w:rFonts w:ascii="Times New Roman" w:hAnsi="Times New Roman" w:cs="Times New Roman"/>
        </w:rPr>
        <w:t>ABO-O, 2.7 years for ABO-A, and 1.6 years for ABO-AB candidates</w:t>
      </w:r>
      <w:r w:rsidR="000E0BE5">
        <w:rPr>
          <w:rFonts w:ascii="Times New Roman" w:hAnsi="Times New Roman" w:cs="Times New Roman"/>
        </w:rPr>
        <w:t xml:space="preserve"> </w:t>
      </w:r>
      <w:r w:rsidR="00D22603" w:rsidRPr="00D22603">
        <w:rPr>
          <w:rFonts w:ascii="Times New Roman" w:hAnsi="Times New Roman" w:cs="Times New Roman"/>
        </w:rPr>
        <w:t>(</w:t>
      </w:r>
      <w:r w:rsidR="00984206" w:rsidRPr="00984206">
        <w:rPr>
          <w:rFonts w:ascii="Times New Roman" w:hAnsi="Times New Roman" w:cs="Times New Roman"/>
          <w:color w:val="808080" w:themeColor="background1" w:themeShade="80"/>
        </w:rPr>
        <w:t>W. W. Williams, W. S. Cherikh, C. J. Young, P. Y. Fan, Y. Cheng, D. A. Distant, C. F. Bryan,</w:t>
      </w:r>
      <w:r w:rsidR="000E0BE5">
        <w:rPr>
          <w:rFonts w:ascii="Times New Roman" w:hAnsi="Times New Roman" w:cs="Times New Roman"/>
        </w:rPr>
        <w:t xml:space="preserve"> </w:t>
      </w:r>
      <w:r w:rsidR="00984206" w:rsidRPr="00984206">
        <w:rPr>
          <w:rFonts w:ascii="Times New Roman" w:hAnsi="Times New Roman" w:cs="Times New Roman"/>
          <w:color w:val="808080" w:themeColor="background1" w:themeShade="80"/>
        </w:rPr>
        <w:t>First report on the OPTN national</w:t>
      </w:r>
      <w:r w:rsidR="000E0BE5">
        <w:rPr>
          <w:rFonts w:ascii="Times New Roman" w:hAnsi="Times New Roman" w:cs="Times New Roman"/>
          <w:color w:val="808080" w:themeColor="background1" w:themeShade="80"/>
        </w:rPr>
        <w:t xml:space="preserve"> </w:t>
      </w:r>
      <w:r w:rsidR="00984206" w:rsidRPr="00984206">
        <w:rPr>
          <w:rFonts w:ascii="Times New Roman" w:hAnsi="Times New Roman" w:cs="Times New Roman"/>
          <w:color w:val="808080" w:themeColor="background1" w:themeShade="80"/>
        </w:rPr>
        <w:t>variance: Allocation of A2 /A2 B deceased donor</w:t>
      </w:r>
      <w:r w:rsidR="000E0BE5">
        <w:rPr>
          <w:rFonts w:ascii="Times New Roman" w:hAnsi="Times New Roman" w:cs="Times New Roman"/>
        </w:rPr>
        <w:t xml:space="preserve"> </w:t>
      </w:r>
      <w:r w:rsidR="00984206" w:rsidRPr="00984206">
        <w:rPr>
          <w:rFonts w:ascii="Times New Roman" w:hAnsi="Times New Roman" w:cs="Times New Roman"/>
          <w:color w:val="808080" w:themeColor="background1" w:themeShade="80"/>
        </w:rPr>
        <w:t>kidneys to blood group B increases minority transplantation. Am. J. Transplant. 15,</w:t>
      </w:r>
      <w:r w:rsidR="000E0BE5">
        <w:rPr>
          <w:rFonts w:ascii="Times New Roman" w:hAnsi="Times New Roman" w:cs="Times New Roman"/>
        </w:rPr>
        <w:t xml:space="preserve"> </w:t>
      </w:r>
      <w:r w:rsidR="00984206" w:rsidRPr="00984206">
        <w:rPr>
          <w:rFonts w:ascii="Times New Roman" w:hAnsi="Times New Roman" w:cs="Times New Roman"/>
          <w:color w:val="808080" w:themeColor="background1" w:themeShade="80"/>
        </w:rPr>
        <w:t>3134–3142 (2015).</w:t>
      </w:r>
      <w:r w:rsidR="00D22603" w:rsidRPr="00D22603">
        <w:rPr>
          <w:rFonts w:ascii="Times New Roman" w:hAnsi="Times New Roman" w:cs="Times New Roman"/>
        </w:rPr>
        <w:t>). Clearly, the development of strategies to reduce transplant</w:t>
      </w:r>
      <w:r w:rsidR="007C4860">
        <w:rPr>
          <w:rFonts w:ascii="Times New Roman" w:hAnsi="Times New Roman" w:cs="Times New Roman"/>
        </w:rPr>
        <w:t xml:space="preserve"> </w:t>
      </w:r>
      <w:r w:rsidR="00D22603" w:rsidRPr="00D22603">
        <w:rPr>
          <w:rFonts w:ascii="Times New Roman" w:hAnsi="Times New Roman" w:cs="Times New Roman"/>
        </w:rPr>
        <w:t>waiting lists by eliminating the need for ABO compatibility would</w:t>
      </w:r>
      <w:r w:rsidR="007C4860">
        <w:rPr>
          <w:rFonts w:ascii="Times New Roman" w:hAnsi="Times New Roman" w:cs="Times New Roman"/>
        </w:rPr>
        <w:t xml:space="preserve"> </w:t>
      </w:r>
      <w:r w:rsidR="00D22603" w:rsidRPr="00D22603">
        <w:rPr>
          <w:rFonts w:ascii="Times New Roman" w:hAnsi="Times New Roman" w:cs="Times New Roman"/>
        </w:rPr>
        <w:t>be very attractive and would have a major impact in access to and</w:t>
      </w:r>
      <w:r w:rsidR="007C4860">
        <w:rPr>
          <w:rFonts w:ascii="Times New Roman" w:hAnsi="Times New Roman" w:cs="Times New Roman"/>
        </w:rPr>
        <w:t xml:space="preserve"> </w:t>
      </w:r>
      <w:r w:rsidR="00D22603" w:rsidRPr="00D22603">
        <w:rPr>
          <w:rFonts w:ascii="Times New Roman" w:hAnsi="Times New Roman" w:cs="Times New Roman"/>
        </w:rPr>
        <w:t>fairness of organ allocation.</w:t>
      </w:r>
    </w:p>
    <w:p w14:paraId="1776F26F" w14:textId="77777777" w:rsidR="00E272F5" w:rsidRDefault="00E272F5" w:rsidP="000E0BE5">
      <w:pPr>
        <w:spacing w:after="0"/>
        <w:jc w:val="both"/>
        <w:rPr>
          <w:rFonts w:ascii="Times New Roman" w:hAnsi="Times New Roman" w:cs="Times New Roman"/>
        </w:rPr>
      </w:pPr>
    </w:p>
    <w:p w14:paraId="1C31B3B9" w14:textId="095BFCDB" w:rsidR="00FE0DB6" w:rsidRDefault="00E272F5" w:rsidP="00FE0DB6">
      <w:pPr>
        <w:spacing w:after="0"/>
        <w:jc w:val="both"/>
        <w:rPr>
          <w:rFonts w:ascii="Times New Roman" w:hAnsi="Times New Roman" w:cs="Times New Roman"/>
        </w:rPr>
      </w:pPr>
      <w:r w:rsidRPr="00E272F5">
        <w:rPr>
          <w:rFonts w:ascii="Times New Roman" w:hAnsi="Times New Roman" w:cs="Times New Roman"/>
        </w:rPr>
        <w:t>In kidney ABOi transplantation, it is</w:t>
      </w:r>
      <w:r w:rsidR="007C4860">
        <w:rPr>
          <w:rFonts w:ascii="Times New Roman" w:hAnsi="Times New Roman" w:cs="Times New Roman"/>
        </w:rPr>
        <w:t xml:space="preserve"> </w:t>
      </w:r>
      <w:r w:rsidRPr="00E272F5">
        <w:rPr>
          <w:rFonts w:ascii="Times New Roman" w:hAnsi="Times New Roman" w:cs="Times New Roman"/>
        </w:rPr>
        <w:t>well described that despite recipient desensitization,</w:t>
      </w:r>
      <w:r w:rsidR="007C4860">
        <w:rPr>
          <w:rFonts w:ascii="Times New Roman" w:hAnsi="Times New Roman" w:cs="Times New Roman"/>
        </w:rPr>
        <w:t xml:space="preserve"> </w:t>
      </w:r>
      <w:r w:rsidRPr="00E272F5">
        <w:rPr>
          <w:rFonts w:ascii="Times New Roman" w:hAnsi="Times New Roman" w:cs="Times New Roman"/>
        </w:rPr>
        <w:t>eventually, anti-A antibodies reemerge. Another limitation of the study is the</w:t>
      </w:r>
      <w:r w:rsidR="00FE0DB6">
        <w:rPr>
          <w:rFonts w:ascii="Times New Roman" w:hAnsi="Times New Roman" w:cs="Times New Roman"/>
        </w:rPr>
        <w:t xml:space="preserve"> </w:t>
      </w:r>
      <w:r w:rsidRPr="00E272F5">
        <w:rPr>
          <w:rFonts w:ascii="Times New Roman" w:hAnsi="Times New Roman" w:cs="Times New Roman"/>
        </w:rPr>
        <w:t xml:space="preserve">absence of posttransplant clinical data. </w:t>
      </w:r>
    </w:p>
    <w:p w14:paraId="2ADCDFD8" w14:textId="77777777" w:rsidR="00FE0DB6" w:rsidRPr="00E272F5" w:rsidRDefault="00FE0DB6" w:rsidP="00FE0DB6">
      <w:pPr>
        <w:spacing w:after="0"/>
        <w:jc w:val="both"/>
        <w:rPr>
          <w:rFonts w:ascii="Times New Roman" w:hAnsi="Times New Roman" w:cs="Times New Roman"/>
        </w:rPr>
      </w:pPr>
    </w:p>
    <w:p w14:paraId="4C28BA49" w14:textId="3826A93F" w:rsidR="00E272F5" w:rsidRDefault="00E272F5" w:rsidP="000E0BE5">
      <w:pPr>
        <w:spacing w:after="0"/>
        <w:jc w:val="both"/>
        <w:rPr>
          <w:rFonts w:ascii="Times New Roman" w:hAnsi="Times New Roman" w:cs="Times New Roman"/>
        </w:rPr>
      </w:pPr>
      <w:r w:rsidRPr="00E272F5">
        <w:rPr>
          <w:rFonts w:ascii="Times New Roman" w:hAnsi="Times New Roman" w:cs="Times New Roman"/>
        </w:rPr>
        <w:t>The treatment described here could potentially</w:t>
      </w:r>
      <w:r w:rsidR="004C0AC2">
        <w:rPr>
          <w:rFonts w:ascii="Times New Roman" w:hAnsi="Times New Roman" w:cs="Times New Roman"/>
        </w:rPr>
        <w:t xml:space="preserve"> </w:t>
      </w:r>
      <w:r w:rsidRPr="00E272F5">
        <w:rPr>
          <w:rFonts w:ascii="Times New Roman" w:hAnsi="Times New Roman" w:cs="Times New Roman"/>
        </w:rPr>
        <w:t>result in expansion of safe ABOi organ transplantation and further</w:t>
      </w:r>
      <w:r w:rsidR="004C0AC2">
        <w:rPr>
          <w:rFonts w:ascii="Times New Roman" w:hAnsi="Times New Roman" w:cs="Times New Roman"/>
        </w:rPr>
        <w:t xml:space="preserve"> </w:t>
      </w:r>
      <w:r w:rsidRPr="00E272F5">
        <w:rPr>
          <w:rFonts w:ascii="Times New Roman" w:hAnsi="Times New Roman" w:cs="Times New Roman"/>
        </w:rPr>
        <w:t>expand the pool of universal donor organs from the current 55%</w:t>
      </w:r>
      <w:r w:rsidR="004C0AC2">
        <w:rPr>
          <w:rFonts w:ascii="Times New Roman" w:hAnsi="Times New Roman" w:cs="Times New Roman"/>
        </w:rPr>
        <w:t xml:space="preserve"> </w:t>
      </w:r>
      <w:r w:rsidRPr="00E272F5">
        <w:rPr>
          <w:rFonts w:ascii="Times New Roman" w:hAnsi="Times New Roman" w:cs="Times New Roman"/>
        </w:rPr>
        <w:t>(blood group O donors) to over 80% with inclusion of modified A</w:t>
      </w:r>
      <w:r w:rsidR="004C0AC2">
        <w:rPr>
          <w:rFonts w:ascii="Times New Roman" w:hAnsi="Times New Roman" w:cs="Times New Roman"/>
        </w:rPr>
        <w:t xml:space="preserve"> </w:t>
      </w:r>
      <w:r w:rsidRPr="00E272F5">
        <w:rPr>
          <w:rFonts w:ascii="Times New Roman" w:hAnsi="Times New Roman" w:cs="Times New Roman"/>
        </w:rPr>
        <w:t>organs (based on Organ Procurement and Transplantation Network</w:t>
      </w:r>
      <w:r w:rsidR="004C0AC2">
        <w:rPr>
          <w:rFonts w:ascii="Times New Roman" w:hAnsi="Times New Roman" w:cs="Times New Roman"/>
        </w:rPr>
        <w:t xml:space="preserve"> </w:t>
      </w:r>
      <w:r w:rsidRPr="00E272F5">
        <w:rPr>
          <w:rFonts w:ascii="Times New Roman" w:hAnsi="Times New Roman" w:cs="Times New Roman"/>
        </w:rPr>
        <w:t>data as of 30 November 2021). As a consequence, this strategy may</w:t>
      </w:r>
      <w:r w:rsidR="004C0AC2">
        <w:rPr>
          <w:rFonts w:ascii="Times New Roman" w:hAnsi="Times New Roman" w:cs="Times New Roman"/>
        </w:rPr>
        <w:t xml:space="preserve"> </w:t>
      </w:r>
      <w:r w:rsidRPr="00E272F5">
        <w:rPr>
          <w:rFonts w:ascii="Times New Roman" w:hAnsi="Times New Roman" w:cs="Times New Roman"/>
        </w:rPr>
        <w:t>greatly improve access and fairness of organ allocation.</w:t>
      </w:r>
    </w:p>
    <w:p w14:paraId="2FA73710" w14:textId="77777777" w:rsidR="00936B8C" w:rsidRDefault="00936B8C" w:rsidP="000E0BE5">
      <w:pPr>
        <w:spacing w:after="0"/>
        <w:jc w:val="both"/>
        <w:rPr>
          <w:rFonts w:ascii="Times New Roman" w:hAnsi="Times New Roman" w:cs="Times New Roman"/>
        </w:rPr>
      </w:pPr>
    </w:p>
    <w:p w14:paraId="1534C0CA" w14:textId="1319E983" w:rsidR="00936B8C" w:rsidRDefault="00936B8C" w:rsidP="000E0BE5">
      <w:pPr>
        <w:spacing w:after="0"/>
        <w:jc w:val="both"/>
        <w:rPr>
          <w:rFonts w:ascii="Times New Roman" w:hAnsi="Times New Roman" w:cs="Times New Roman"/>
        </w:rPr>
      </w:pPr>
      <w:r>
        <w:rPr>
          <w:rFonts w:ascii="Times New Roman" w:hAnsi="Times New Roman" w:cs="Times New Roman"/>
        </w:rPr>
        <w:t>CITAZIONE BiBTex</w:t>
      </w:r>
    </w:p>
    <w:p w14:paraId="3972F3BA" w14:textId="77777777" w:rsidR="00936B8C" w:rsidRDefault="00936B8C" w:rsidP="000E0BE5">
      <w:pPr>
        <w:spacing w:after="0"/>
        <w:jc w:val="both"/>
        <w:rPr>
          <w:rFonts w:ascii="Times New Roman" w:hAnsi="Times New Roman" w:cs="Times New Roman"/>
        </w:rPr>
      </w:pPr>
    </w:p>
    <w:p w14:paraId="11F03E3E" w14:textId="7894823F" w:rsidR="00936B8C" w:rsidRPr="00936B8C" w:rsidRDefault="00936B8C" w:rsidP="0050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it-IT"/>
          <w14:ligatures w14:val="none"/>
        </w:rPr>
      </w:pPr>
      <w:r w:rsidRPr="00936B8C">
        <w:rPr>
          <w:rFonts w:ascii="Courier New" w:eastAsia="Times New Roman" w:hAnsi="Courier New" w:cs="Courier New"/>
          <w:color w:val="000000"/>
          <w:kern w:val="0"/>
          <w:sz w:val="20"/>
          <w:szCs w:val="20"/>
          <w:lang w:eastAsia="it-IT"/>
          <w14:ligatures w14:val="none"/>
        </w:rPr>
        <w:t>@article{</w:t>
      </w:r>
      <w:r w:rsidR="00503A93">
        <w:rPr>
          <w:rFonts w:ascii="Courier New" w:eastAsia="Times New Roman" w:hAnsi="Courier New" w:cs="Courier New"/>
          <w:color w:val="000000"/>
          <w:kern w:val="0"/>
          <w:sz w:val="20"/>
          <w:szCs w:val="20"/>
          <w:lang w:eastAsia="it-IT"/>
          <w14:ligatures w14:val="none"/>
        </w:rPr>
        <w:t>bt_conv:2022</w:t>
      </w:r>
      <w:r w:rsidRPr="00936B8C">
        <w:rPr>
          <w:rFonts w:ascii="Courier New" w:eastAsia="Times New Roman" w:hAnsi="Courier New" w:cs="Courier New"/>
          <w:color w:val="000000"/>
          <w:kern w:val="0"/>
          <w:sz w:val="20"/>
          <w:szCs w:val="20"/>
          <w:lang w:eastAsia="it-IT"/>
          <w14:ligatures w14:val="none"/>
        </w:rPr>
        <w:t>,</w:t>
      </w:r>
    </w:p>
    <w:p w14:paraId="4890935C" w14:textId="1C06B770" w:rsidR="00936B8C" w:rsidRPr="00936B8C" w:rsidRDefault="00936B8C" w:rsidP="0093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it-IT"/>
          <w14:ligatures w14:val="none"/>
        </w:rPr>
      </w:pPr>
      <w:r>
        <w:rPr>
          <w:rFonts w:ascii="Courier New" w:eastAsia="Times New Roman" w:hAnsi="Courier New" w:cs="Courier New"/>
          <w:color w:val="000000"/>
          <w:kern w:val="0"/>
          <w:sz w:val="20"/>
          <w:szCs w:val="20"/>
          <w:lang w:eastAsia="it-IT"/>
          <w14:ligatures w14:val="none"/>
        </w:rPr>
        <w:tab/>
      </w:r>
      <w:r w:rsidRPr="00936B8C">
        <w:rPr>
          <w:rFonts w:ascii="Courier New" w:eastAsia="Times New Roman" w:hAnsi="Courier New" w:cs="Courier New"/>
          <w:color w:val="000000"/>
          <w:kern w:val="0"/>
          <w:sz w:val="20"/>
          <w:szCs w:val="20"/>
          <w:lang w:eastAsia="it-IT"/>
          <w14:ligatures w14:val="none"/>
        </w:rPr>
        <w:t>author = {Aizhou Wang  and Rafaela V. P. Ribeiro  and Aadil Ali  and Edson Brambate  and Etienne Abdelnour-Berchtold  and Vinicius Michaelsen  and Yu Zhang  and Peter Rahfeld  and Haisle Moon  and Hemant Gokhale  and Anajara Gazzalle  and Prodipto Pal  and Mingyao Liu  and Thomas K. Waddell  and Christine Cserti-Gazdewich  and Kathryn Tinckam  and Jayachandran N. Kizhakkedathu  and Lori West  and Shaf Keshavjee  and Stephen G. Withers  and Marcelo Cypel },</w:t>
      </w:r>
    </w:p>
    <w:p w14:paraId="6D720B28" w14:textId="48B813EF" w:rsidR="00936B8C" w:rsidRPr="00936B8C" w:rsidRDefault="00936B8C" w:rsidP="0093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it-IT"/>
          <w14:ligatures w14:val="none"/>
        </w:rPr>
      </w:pPr>
      <w:r>
        <w:rPr>
          <w:rFonts w:ascii="Courier New" w:eastAsia="Times New Roman" w:hAnsi="Courier New" w:cs="Courier New"/>
          <w:color w:val="000000"/>
          <w:kern w:val="0"/>
          <w:sz w:val="20"/>
          <w:szCs w:val="20"/>
          <w:lang w:eastAsia="it-IT"/>
          <w14:ligatures w14:val="none"/>
        </w:rPr>
        <w:tab/>
      </w:r>
      <w:r w:rsidRPr="00936B8C">
        <w:rPr>
          <w:rFonts w:ascii="Courier New" w:eastAsia="Times New Roman" w:hAnsi="Courier New" w:cs="Courier New"/>
          <w:color w:val="000000"/>
          <w:kern w:val="0"/>
          <w:sz w:val="20"/>
          <w:szCs w:val="20"/>
          <w:lang w:eastAsia="it-IT"/>
          <w14:ligatures w14:val="none"/>
        </w:rPr>
        <w:t>title = {Ex vivo enzymatic treatment converts blood type A donor lungs into universal blood type lungs},</w:t>
      </w:r>
    </w:p>
    <w:p w14:paraId="4B22FC76" w14:textId="58E1A644" w:rsidR="00936B8C" w:rsidRPr="00936B8C" w:rsidRDefault="00936B8C" w:rsidP="0093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it-IT"/>
          <w14:ligatures w14:val="none"/>
        </w:rPr>
      </w:pPr>
      <w:r>
        <w:rPr>
          <w:rFonts w:ascii="Courier New" w:eastAsia="Times New Roman" w:hAnsi="Courier New" w:cs="Courier New"/>
          <w:color w:val="000000"/>
          <w:kern w:val="0"/>
          <w:sz w:val="20"/>
          <w:szCs w:val="20"/>
          <w:lang w:eastAsia="it-IT"/>
          <w14:ligatures w14:val="none"/>
        </w:rPr>
        <w:tab/>
      </w:r>
      <w:r w:rsidRPr="00936B8C">
        <w:rPr>
          <w:rFonts w:ascii="Courier New" w:eastAsia="Times New Roman" w:hAnsi="Courier New" w:cs="Courier New"/>
          <w:color w:val="000000"/>
          <w:kern w:val="0"/>
          <w:sz w:val="20"/>
          <w:szCs w:val="20"/>
          <w:lang w:eastAsia="it-IT"/>
          <w14:ligatures w14:val="none"/>
        </w:rPr>
        <w:t>journal = {Science Translational Medicine},</w:t>
      </w:r>
    </w:p>
    <w:p w14:paraId="183C0952" w14:textId="63B474DD" w:rsidR="00936B8C" w:rsidRPr="00936B8C" w:rsidRDefault="00936B8C" w:rsidP="0093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it-IT"/>
          <w14:ligatures w14:val="none"/>
        </w:rPr>
      </w:pPr>
      <w:r>
        <w:rPr>
          <w:rFonts w:ascii="Courier New" w:eastAsia="Times New Roman" w:hAnsi="Courier New" w:cs="Courier New"/>
          <w:color w:val="000000"/>
          <w:kern w:val="0"/>
          <w:sz w:val="20"/>
          <w:szCs w:val="20"/>
          <w:lang w:eastAsia="it-IT"/>
          <w14:ligatures w14:val="none"/>
        </w:rPr>
        <w:tab/>
      </w:r>
      <w:r w:rsidRPr="00936B8C">
        <w:rPr>
          <w:rFonts w:ascii="Courier New" w:eastAsia="Times New Roman" w:hAnsi="Courier New" w:cs="Courier New"/>
          <w:color w:val="000000"/>
          <w:kern w:val="0"/>
          <w:sz w:val="20"/>
          <w:szCs w:val="20"/>
          <w:lang w:eastAsia="it-IT"/>
          <w14:ligatures w14:val="none"/>
        </w:rPr>
        <w:t>volume = {14},</w:t>
      </w:r>
    </w:p>
    <w:p w14:paraId="523E4915" w14:textId="1CF42D49" w:rsidR="00936B8C" w:rsidRPr="00936B8C" w:rsidRDefault="00936B8C" w:rsidP="0093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it-IT"/>
          <w14:ligatures w14:val="none"/>
        </w:rPr>
      </w:pPr>
      <w:r>
        <w:rPr>
          <w:rFonts w:ascii="Courier New" w:eastAsia="Times New Roman" w:hAnsi="Courier New" w:cs="Courier New"/>
          <w:color w:val="000000"/>
          <w:kern w:val="0"/>
          <w:sz w:val="20"/>
          <w:szCs w:val="20"/>
          <w:lang w:eastAsia="it-IT"/>
          <w14:ligatures w14:val="none"/>
        </w:rPr>
        <w:tab/>
      </w:r>
      <w:r w:rsidRPr="00936B8C">
        <w:rPr>
          <w:rFonts w:ascii="Courier New" w:eastAsia="Times New Roman" w:hAnsi="Courier New" w:cs="Courier New"/>
          <w:color w:val="000000"/>
          <w:kern w:val="0"/>
          <w:sz w:val="20"/>
          <w:szCs w:val="20"/>
          <w:lang w:eastAsia="it-IT"/>
          <w14:ligatures w14:val="none"/>
        </w:rPr>
        <w:t>number = {632},</w:t>
      </w:r>
    </w:p>
    <w:p w14:paraId="3A86909B" w14:textId="5E7A0BAE" w:rsidR="00936B8C" w:rsidRPr="00936B8C" w:rsidRDefault="00936B8C" w:rsidP="0093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it-IT"/>
          <w14:ligatures w14:val="none"/>
        </w:rPr>
      </w:pPr>
      <w:r>
        <w:rPr>
          <w:rFonts w:ascii="Courier New" w:eastAsia="Times New Roman" w:hAnsi="Courier New" w:cs="Courier New"/>
          <w:color w:val="000000"/>
          <w:kern w:val="0"/>
          <w:sz w:val="20"/>
          <w:szCs w:val="20"/>
          <w:lang w:eastAsia="it-IT"/>
          <w14:ligatures w14:val="none"/>
        </w:rPr>
        <w:lastRenderedPageBreak/>
        <w:tab/>
      </w:r>
      <w:r w:rsidRPr="00936B8C">
        <w:rPr>
          <w:rFonts w:ascii="Courier New" w:eastAsia="Times New Roman" w:hAnsi="Courier New" w:cs="Courier New"/>
          <w:color w:val="000000"/>
          <w:kern w:val="0"/>
          <w:sz w:val="20"/>
          <w:szCs w:val="20"/>
          <w:lang w:eastAsia="it-IT"/>
          <w14:ligatures w14:val="none"/>
        </w:rPr>
        <w:t>pages = {eabm7190},</w:t>
      </w:r>
    </w:p>
    <w:p w14:paraId="57666C50" w14:textId="0B1EFAF7" w:rsidR="00936B8C" w:rsidRPr="00936B8C" w:rsidRDefault="00936B8C" w:rsidP="0093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it-IT"/>
          <w14:ligatures w14:val="none"/>
        </w:rPr>
      </w:pPr>
      <w:r>
        <w:rPr>
          <w:rFonts w:ascii="Courier New" w:eastAsia="Times New Roman" w:hAnsi="Courier New" w:cs="Courier New"/>
          <w:color w:val="000000"/>
          <w:kern w:val="0"/>
          <w:sz w:val="20"/>
          <w:szCs w:val="20"/>
          <w:lang w:eastAsia="it-IT"/>
          <w14:ligatures w14:val="none"/>
        </w:rPr>
        <w:tab/>
      </w:r>
      <w:r w:rsidRPr="00936B8C">
        <w:rPr>
          <w:rFonts w:ascii="Courier New" w:eastAsia="Times New Roman" w:hAnsi="Courier New" w:cs="Courier New"/>
          <w:color w:val="000000"/>
          <w:kern w:val="0"/>
          <w:sz w:val="20"/>
          <w:szCs w:val="20"/>
          <w:lang w:eastAsia="it-IT"/>
          <w14:ligatures w14:val="none"/>
        </w:rPr>
        <w:t>year = {2022},</w:t>
      </w:r>
    </w:p>
    <w:p w14:paraId="0F562962" w14:textId="3E8E86A9" w:rsidR="00936B8C" w:rsidRPr="00936B8C" w:rsidRDefault="00936B8C" w:rsidP="0093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it-IT"/>
          <w14:ligatures w14:val="none"/>
        </w:rPr>
      </w:pPr>
      <w:r>
        <w:rPr>
          <w:rFonts w:ascii="Courier New" w:eastAsia="Times New Roman" w:hAnsi="Courier New" w:cs="Courier New"/>
          <w:color w:val="000000"/>
          <w:kern w:val="0"/>
          <w:sz w:val="20"/>
          <w:szCs w:val="20"/>
          <w:lang w:eastAsia="it-IT"/>
          <w14:ligatures w14:val="none"/>
        </w:rPr>
        <w:tab/>
      </w:r>
      <w:r w:rsidRPr="00936B8C">
        <w:rPr>
          <w:rFonts w:ascii="Courier New" w:eastAsia="Times New Roman" w:hAnsi="Courier New" w:cs="Courier New"/>
          <w:color w:val="000000"/>
          <w:kern w:val="0"/>
          <w:sz w:val="20"/>
          <w:szCs w:val="20"/>
          <w:lang w:eastAsia="it-IT"/>
          <w14:ligatures w14:val="none"/>
        </w:rPr>
        <w:t>doi = {10.1126/scitranslmed.abm7190},</w:t>
      </w:r>
    </w:p>
    <w:p w14:paraId="777E52CA" w14:textId="70325B42" w:rsidR="00936B8C" w:rsidRPr="00936B8C" w:rsidRDefault="00936B8C" w:rsidP="0093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it-IT"/>
          <w14:ligatures w14:val="none"/>
        </w:rPr>
      </w:pPr>
      <w:r>
        <w:rPr>
          <w:rFonts w:ascii="Courier New" w:eastAsia="Times New Roman" w:hAnsi="Courier New" w:cs="Courier New"/>
          <w:color w:val="000000"/>
          <w:kern w:val="0"/>
          <w:sz w:val="20"/>
          <w:szCs w:val="20"/>
          <w:lang w:eastAsia="it-IT"/>
          <w14:ligatures w14:val="none"/>
        </w:rPr>
        <w:tab/>
      </w:r>
      <w:r w:rsidRPr="00936B8C">
        <w:rPr>
          <w:rFonts w:ascii="Courier New" w:eastAsia="Times New Roman" w:hAnsi="Courier New" w:cs="Courier New"/>
          <w:color w:val="000000"/>
          <w:kern w:val="0"/>
          <w:sz w:val="20"/>
          <w:szCs w:val="20"/>
          <w:lang w:eastAsia="it-IT"/>
          <w14:ligatures w14:val="none"/>
        </w:rPr>
        <w:t>URL = {https://www.science.org/doi/abs/10.1126/scitranslmed.abm7190}</w:t>
      </w:r>
    </w:p>
    <w:p w14:paraId="27730F05" w14:textId="3EEB9EA8" w:rsidR="00936B8C" w:rsidRPr="00936B8C" w:rsidRDefault="00936B8C" w:rsidP="0093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it-IT"/>
          <w14:ligatures w14:val="none"/>
        </w:rPr>
      </w:pPr>
      <w:r w:rsidRPr="00936B8C">
        <w:rPr>
          <w:rFonts w:ascii="Courier New" w:eastAsia="Times New Roman" w:hAnsi="Courier New" w:cs="Courier New"/>
          <w:color w:val="000000"/>
          <w:kern w:val="0"/>
          <w:sz w:val="20"/>
          <w:szCs w:val="20"/>
          <w:lang w:eastAsia="it-IT"/>
          <w14:ligatures w14:val="none"/>
        </w:rPr>
        <w:t>}</w:t>
      </w:r>
    </w:p>
    <w:p w14:paraId="4B3BFFD9" w14:textId="77777777" w:rsidR="00936B8C" w:rsidRPr="00210635" w:rsidRDefault="00936B8C" w:rsidP="000E0BE5">
      <w:pPr>
        <w:spacing w:after="0"/>
        <w:jc w:val="both"/>
        <w:rPr>
          <w:rFonts w:ascii="Times New Roman" w:hAnsi="Times New Roman" w:cs="Times New Roman"/>
        </w:rPr>
      </w:pPr>
    </w:p>
    <w:sectPr w:rsidR="00936B8C" w:rsidRPr="002106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3E1669"/>
    <w:rsid w:val="000E0BE5"/>
    <w:rsid w:val="00210635"/>
    <w:rsid w:val="003A1B98"/>
    <w:rsid w:val="003E1669"/>
    <w:rsid w:val="004C0AC2"/>
    <w:rsid w:val="00503A93"/>
    <w:rsid w:val="00522959"/>
    <w:rsid w:val="00560432"/>
    <w:rsid w:val="0062673E"/>
    <w:rsid w:val="00743BAC"/>
    <w:rsid w:val="007C4860"/>
    <w:rsid w:val="008A5007"/>
    <w:rsid w:val="00936B8C"/>
    <w:rsid w:val="00981C7F"/>
    <w:rsid w:val="00984206"/>
    <w:rsid w:val="009C72F9"/>
    <w:rsid w:val="00A775C3"/>
    <w:rsid w:val="00C5783B"/>
    <w:rsid w:val="00D22603"/>
    <w:rsid w:val="00E272F5"/>
    <w:rsid w:val="00EC0981"/>
    <w:rsid w:val="00EE6A9A"/>
    <w:rsid w:val="00FC46EA"/>
    <w:rsid w:val="00FE0D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E3AA"/>
  <w15:chartTrackingRefBased/>
  <w15:docId w15:val="{16F0D896-3952-4F1F-B095-15870509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93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rPr>
  </w:style>
  <w:style w:type="character" w:customStyle="1" w:styleId="PreformattatoHTMLCarattere">
    <w:name w:val="Preformattato HTML Carattere"/>
    <w:basedOn w:val="Carpredefinitoparagrafo"/>
    <w:link w:val="PreformattatoHTML"/>
    <w:uiPriority w:val="99"/>
    <w:semiHidden/>
    <w:rsid w:val="00936B8C"/>
    <w:rPr>
      <w:rFonts w:ascii="Courier New" w:eastAsia="Times New Roman" w:hAnsi="Courier New" w:cs="Courier New"/>
      <w:kern w:val="0"/>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00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simoncini</dc:creator>
  <cp:keywords/>
  <dc:description/>
  <cp:lastModifiedBy>livia simoncini</cp:lastModifiedBy>
  <cp:revision>21</cp:revision>
  <dcterms:created xsi:type="dcterms:W3CDTF">2023-06-23T08:11:00Z</dcterms:created>
  <dcterms:modified xsi:type="dcterms:W3CDTF">2023-06-23T08:26:00Z</dcterms:modified>
</cp:coreProperties>
</file>