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CellMar>
          <w:top w:w="141" w:type="dxa"/>
          <w:left w:w="255" w:type="dxa"/>
          <w:bottom w:w="141" w:type="dxa"/>
          <w:right w:w="255" w:type="dxa"/>
        </w:tblCellMar>
        <w:tblLook w:firstColumn="1" w:firstRow="1" w:lastColumn="0" w:lastRow="0" w:noHBand="0" w:noVBand="1" w:val="04A0"/>
      </w:tblPr>
      <w:tblGrid>
        <w:gridCol w:w="9639"/>
      </w:tblGrid>
      <w:tr>
        <w:tc>
          <w:tcPr>
            <w:tcW w:type="dxa" w:w="9638"/>
            <w:shd w:val="clear" w:color="auto" w:fill="4A2A82"/>
          </w:tcPr>
          <w:p>
            <w:pPr>
              <w:spacing w:before="0" w:after="40"/>
            </w:pPr>
            <w:r>
              <w:rPr>
                <w:b/>
                <w:i w:val="0"/>
                <w:color w:val="F2B705"/>
                <w:sz w:val="20"/>
              </w:rPr>
              <w:t>ATELIER DE DEZVOLTARE PERSONALĂ  •  ȘEDINȚA 1 DIN 2</w:t>
            </w:r>
          </w:p>
          <w:p>
            <w:pPr>
              <w:spacing w:before="0" w:after="40" w:line="240" w:lineRule="auto"/>
            </w:pPr>
            <w:r>
              <w:rPr>
                <w:b/>
                <w:i w:val="0"/>
                <w:color w:val="FFFFFF"/>
                <w:sz w:val="42"/>
              </w:rPr>
              <w:t>CINE SUNT EU ȘI CE AM BUN?</w:t>
            </w:r>
          </w:p>
          <w:p>
            <w:pPr>
              <w:spacing w:before="0" w:after="120"/>
            </w:pPr>
            <w:r>
              <w:rPr>
                <w:b w:val="0"/>
                <w:i w:val="0"/>
                <w:color w:val="E6DDF7"/>
                <w:sz w:val="21"/>
              </w:rPr>
              <w:t>Atelier „Eu, punctele mele forte și ce mă motivează”  •  60 de minute  •  Clasele a VII-a – a VIII-a  •  10–15 elevi</w:t>
            </w:r>
          </w:p>
          <w:p>
            <w:pPr>
              <w:spacing w:before="0" w:after="40"/>
            </w:pPr>
            <w:r>
              <w:rPr>
                <w:b/>
                <w:color w:val="1C1C1C"/>
                <w:sz w:val="21"/>
                <w:shd w:val="clear" w:color="auto" w:fill="F2B705"/>
              </w:rPr>
              <w:t xml:space="preserve"> Tema creativă: AGENȚIA SECRETĂ A PUNCTELOR FORTE </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spacing w:before="0" w:after="0"/>
              <w:jc w:val="center"/>
            </w:pPr>
            <w:r>
              <w:rPr>
                <w:b/>
                <w:i w:val="0"/>
                <w:color w:val="4A2A82"/>
                <w:sz w:val="28"/>
              </w:rPr>
              <w:t>FIȘA ACTIVITĂȚII – DOCUMENT JUSTIFICATIV</w:t>
            </w:r>
          </w:p>
          <w:p>
            <w:pPr>
              <w:spacing w:before="0" w:after="0"/>
              <w:jc w:val="center"/>
            </w:pPr>
            <w:r>
              <w:rPr>
                <w:b w:val="0"/>
                <w:i/>
                <w:sz w:val="20"/>
              </w:rPr>
              <w:t>privind activitatea desfășurată de expertul „Facilitator comunitar 2” în cadrul proiectului UNIC</w:t>
            </w:r>
          </w:p>
        </w:tc>
      </w:tr>
    </w:tbl>
    <w:p>
      <w:pPr>
        <w:spacing w:before="0" w:after="0" w:line="120" w:lineRule="exact"/>
      </w:pPr>
      <w:r/>
    </w:p>
    <w:p>
      <w:pPr>
        <w:keepNext/>
        <w:spacing w:before="160" w:after="80"/>
      </w:pPr>
      <w:r>
        <w:rPr>
          <w:b/>
          <w:i w:val="0"/>
          <w:color w:val="4A2A82"/>
          <w:sz w:val="22"/>
        </w:rPr>
        <w:t>A. Date de identificare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Proiectul</w:t>
            </w:r>
          </w:p>
        </w:tc>
        <w:tc>
          <w:tcPr>
            <w:tcW w:type="dxa" w:w="6803"/>
            <w:vAlign w:val="center"/>
          </w:tcPr>
          <w:p>
            <w:pPr>
              <w:spacing w:before="0" w:after="0"/>
            </w:pPr>
            <w:r>
              <w:rPr>
                <w:b w:val="0"/>
                <w:i w:val="0"/>
                <w:sz w:val="19"/>
              </w:rPr>
              <w:t>UNIC – Uniți pentru Nevoile Incluzive și Continuitatea Educației Elevilor</w:t>
            </w:r>
          </w:p>
        </w:tc>
      </w:tr>
      <w:tr>
        <w:trPr>
          <w:cantSplit/>
          <w:trHeight w:val="425" w:hRule="atLeast"/>
        </w:trPr>
        <w:tc>
          <w:tcPr>
            <w:tcW w:type="dxa" w:w="2835"/>
            <w:shd w:val="clear" w:color="auto" w:fill="F1ECF9"/>
            <w:vAlign w:val="center"/>
          </w:tcPr>
          <w:p>
            <w:pPr>
              <w:spacing w:before="0" w:after="0"/>
            </w:pPr>
            <w:r>
              <w:rPr>
                <w:b/>
                <w:i w:val="0"/>
                <w:color w:val="4A2A82"/>
                <w:sz w:val="19"/>
              </w:rPr>
              <w:t>Cod / program</w:t>
            </w:r>
          </w:p>
        </w:tc>
        <w:tc>
          <w:tcPr>
            <w:tcW w:type="dxa" w:w="6803"/>
            <w:vAlign w:val="center"/>
          </w:tcPr>
          <w:p>
            <w:pPr>
              <w:spacing w:before="0" w:after="0"/>
            </w:pPr>
            <w:r>
              <w:rPr>
                <w:b w:val="0"/>
                <w:i w:val="0"/>
                <w:sz w:val="19"/>
              </w:rPr>
              <w:t>cod MySMIS 352704  •  Programul Educație și Ocupare (PEO) 2021–2027</w:t>
            </w:r>
          </w:p>
        </w:tc>
      </w:tr>
      <w:tr>
        <w:trPr>
          <w:cantSplit/>
          <w:trHeight w:val="425" w:hRule="atLeast"/>
        </w:trPr>
        <w:tc>
          <w:tcPr>
            <w:tcW w:type="dxa" w:w="2835"/>
            <w:shd w:val="clear" w:color="auto" w:fill="F1ECF9"/>
            <w:vAlign w:val="center"/>
          </w:tcPr>
          <w:p>
            <w:pPr>
              <w:spacing w:before="0" w:after="0"/>
            </w:pPr>
            <w:r>
              <w:rPr>
                <w:b/>
                <w:i w:val="0"/>
                <w:color w:val="4A2A82"/>
                <w:sz w:val="19"/>
              </w:rPr>
              <w:t>Activitatea / subactivitatea din proiect</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Poziția în proiect</w:t>
            </w:r>
          </w:p>
        </w:tc>
        <w:tc>
          <w:tcPr>
            <w:tcW w:type="dxa" w:w="6803"/>
            <w:vAlign w:val="center"/>
          </w:tcPr>
          <w:p>
            <w:pPr>
              <w:spacing w:before="0" w:after="0"/>
            </w:pPr>
            <w:r>
              <w:rPr>
                <w:b w:val="0"/>
                <w:i w:val="0"/>
                <w:sz w:val="19"/>
              </w:rPr>
              <w:t>Facilitator comunitar 2</w:t>
            </w:r>
          </w:p>
        </w:tc>
      </w:tr>
      <w:tr>
        <w:trPr>
          <w:cantSplit/>
          <w:trHeight w:val="425" w:hRule="atLeast"/>
        </w:trPr>
        <w:tc>
          <w:tcPr>
            <w:tcW w:type="dxa" w:w="2835"/>
            <w:shd w:val="clear" w:color="auto" w:fill="F1ECF9"/>
            <w:vAlign w:val="center"/>
          </w:tcPr>
          <w:p>
            <w:pPr>
              <w:spacing w:before="0" w:after="0"/>
            </w:pPr>
            <w:r>
              <w:rPr>
                <w:b/>
                <w:i w:val="0"/>
                <w:color w:val="4A2A82"/>
                <w:sz w:val="19"/>
              </w:rPr>
              <w:t>Numele și prenumele expertului</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Tipul activității</w:t>
            </w:r>
          </w:p>
        </w:tc>
        <w:tc>
          <w:tcPr>
            <w:tcW w:type="dxa" w:w="6803"/>
            <w:vAlign w:val="center"/>
          </w:tcPr>
          <w:p>
            <w:pPr>
              <w:spacing w:before="0" w:after="0"/>
            </w:pPr>
            <w:r>
              <w:rPr>
                <w:b w:val="0"/>
                <w:i w:val="0"/>
                <w:sz w:val="19"/>
              </w:rPr>
              <w:t>Atelier de dezvoltare personală „Eu, punctele mele forte și ce mă motivează” – Ședința 1 din 2: „Cine sunt eu și ce am bun?”</w:t>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localitatea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Data desfășurării</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Interval orar: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Grupul țintă</w:t>
            </w:r>
          </w:p>
        </w:tc>
        <w:tc>
          <w:tcPr>
            <w:tcW w:type="dxa" w:w="6803"/>
            <w:vAlign w:val="center"/>
          </w:tcPr>
          <w:p>
            <w:pPr>
              <w:spacing w:before="0" w:after="0"/>
            </w:pPr>
            <w:r>
              <w:rPr>
                <w:b w:val="0"/>
                <w:i w:val="0"/>
                <w:sz w:val="19"/>
              </w:rPr>
              <w:t>Elevi din clasele a VII-a – a VIII-a</w:t>
            </w:r>
          </w:p>
        </w:tc>
      </w:tr>
      <w:tr>
        <w:trPr>
          <w:cantSplit/>
          <w:trHeight w:val="425" w:hRule="atLeast"/>
        </w:trPr>
        <w:tc>
          <w:tcPr>
            <w:tcW w:type="dxa" w:w="2835"/>
            <w:shd w:val="clear" w:color="auto" w:fill="F1ECF9"/>
            <w:vAlign w:val="center"/>
          </w:tcPr>
          <w:p>
            <w:pPr>
              <w:spacing w:before="0" w:after="0"/>
            </w:pPr>
            <w:r>
              <w:rPr>
                <w:b/>
                <w:i w:val="0"/>
                <w:color w:val="4A2A82"/>
                <w:sz w:val="19"/>
              </w:rPr>
              <w:t>Clasa / grupa</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Nr. participanți: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Durata sesiunii cu grupul țintă</w:t>
            </w:r>
          </w:p>
        </w:tc>
        <w:tc>
          <w:tcPr>
            <w:tcW w:type="dxa" w:w="6803"/>
            <w:vAlign w:val="center"/>
          </w:tcPr>
          <w:p>
            <w:pPr>
              <w:spacing w:before="0" w:after="0"/>
            </w:pPr>
            <w:r>
              <w:rPr>
                <w:b w:val="0"/>
                <w:i w:val="0"/>
                <w:sz w:val="19"/>
              </w:rPr>
              <w:t>60 de minute (1 oră)</w:t>
            </w:r>
          </w:p>
        </w:tc>
      </w:tr>
    </w:tbl>
    <w:p>
      <w:pPr>
        <w:spacing w:before="0" w:after="0" w:line="120" w:lineRule="exact"/>
      </w:pPr>
      <w:r/>
    </w:p>
    <w:p>
      <w:pPr>
        <w:keepNext/>
        <w:spacing w:before="160" w:after="80"/>
      </w:pPr>
      <w:r>
        <w:rPr>
          <w:b/>
          <w:i w:val="0"/>
          <w:color w:val="4A2A82"/>
          <w:sz w:val="22"/>
        </w:rPr>
        <w:t>B. Descrierea pe scurt a activității</w:t>
      </w:r>
    </w:p>
    <w:p>
      <w:pPr>
        <w:spacing w:before="0" w:after="80"/>
        <w:jc w:val="both"/>
      </w:pPr>
      <w:r>
        <w:rPr>
          <w:b w:val="0"/>
          <w:i w:val="0"/>
          <w:sz w:val="20"/>
        </w:rPr>
        <w:t>Ședința face parte dintr-un atelier de dezvoltare personală de 2 ședințe a câte 60 de minute, destinat elevilor din clasele a VII-a – a VIII-a. Scopul ședinței este dezvoltarea autocunoașterii prin identificarea punctelor forte și a resurselor personale, precum și exersarea oferirii și primirii feedbackului pozitiv.</w:t>
      </w:r>
    </w:p>
    <w:p>
      <w:pPr>
        <w:spacing w:before="0" w:after="80"/>
        <w:jc w:val="both"/>
      </w:pPr>
      <w:r>
        <w:rPr>
          <w:b w:val="0"/>
          <w:i w:val="0"/>
          <w:sz w:val="20"/>
        </w:rPr>
        <w:t>Activitatea a fost proiectată și realizată de facilitatorul comunitar: elaborarea scenariului detaliat și a 9 materiale-suport (Anexele 1–9), pregătirea logistică, facilitarea directă a ședinței cu grupul țintă, evaluarea și raportarea rezultatelor. Ședința cuprinde 7 secvențe de învățare experiențială (joc de energizare, exercițiu anonim, interviu în perechi, hartă colectivă a resurselor, studiu de caz, cerc de feedback, reflecție individuală), descrise la secțiunea 9.</w:t>
      </w:r>
    </w:p>
    <w:p>
      <w:pPr>
        <w:keepNext/>
        <w:spacing w:before="160" w:after="80"/>
      </w:pPr>
      <w:r>
        <w:rPr>
          <w:b/>
          <w:i w:val="0"/>
          <w:color w:val="4A2A82"/>
          <w:sz w:val="22"/>
        </w:rPr>
        <w:t>C. Repartizarea timpului de lucru al expertului</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
        <w:gridCol w:w="2041"/>
        <w:gridCol w:w="4989"/>
        <w:gridCol w:w="1190"/>
        <w:gridCol w:w="907"/>
      </w:tblGrid>
      <w:tr>
        <w:trPr>
          <w:cantSplit/>
          <w:tblHeader/>
        </w:trPr>
        <w:tc>
          <w:tcPr>
            <w:tcW w:type="dxa" w:w="510"/>
            <w:shd w:val="clear" w:color="auto" w:fill="4A2A82"/>
          </w:tcPr>
          <w:p>
            <w:pPr>
              <w:spacing w:before="0" w:after="0"/>
            </w:pPr>
            <w:r>
              <w:rPr>
                <w:b/>
                <w:i w:val="0"/>
                <w:color w:val="FFFFFF"/>
                <w:sz w:val="18"/>
              </w:rPr>
              <w:t>Nr.</w:t>
            </w:r>
          </w:p>
        </w:tc>
        <w:tc>
          <w:tcPr>
            <w:tcW w:type="dxa" w:w="2041"/>
            <w:shd w:val="clear" w:color="auto" w:fill="4A2A82"/>
          </w:tcPr>
          <w:p>
            <w:pPr>
              <w:spacing w:before="0" w:after="0"/>
            </w:pPr>
            <w:r>
              <w:rPr>
                <w:b/>
                <w:i w:val="0"/>
                <w:color w:val="FFFFFF"/>
                <w:sz w:val="18"/>
              </w:rPr>
              <w:t>Etapa</w:t>
            </w:r>
          </w:p>
        </w:tc>
        <w:tc>
          <w:tcPr>
            <w:tcW w:type="dxa" w:w="4989"/>
            <w:shd w:val="clear" w:color="auto" w:fill="4A2A82"/>
          </w:tcPr>
          <w:p>
            <w:pPr>
              <w:spacing w:before="0" w:after="0"/>
            </w:pPr>
            <w:r>
              <w:rPr>
                <w:b/>
                <w:i w:val="0"/>
                <w:color w:val="FFFFFF"/>
                <w:sz w:val="18"/>
              </w:rPr>
              <w:t>Activități realizate concret</w:t>
            </w:r>
          </w:p>
        </w:tc>
        <w:tc>
          <w:tcPr>
            <w:tcW w:type="dxa" w:w="1191"/>
            <w:shd w:val="clear" w:color="auto" w:fill="4A2A82"/>
          </w:tcPr>
          <w:p>
            <w:pPr>
              <w:spacing w:before="0" w:after="0"/>
            </w:pPr>
            <w:r>
              <w:rPr>
                <w:b/>
                <w:i w:val="0"/>
                <w:color w:val="FFFFFF"/>
                <w:sz w:val="18"/>
              </w:rPr>
              <w:t>Data</w:t>
            </w:r>
          </w:p>
        </w:tc>
        <w:tc>
          <w:tcPr>
            <w:tcW w:type="dxa" w:w="907"/>
            <w:shd w:val="clear" w:color="auto" w:fill="4A2A82"/>
          </w:tcPr>
          <w:p>
            <w:pPr>
              <w:spacing w:before="0" w:after="0"/>
            </w:pPr>
            <w:r>
              <w:rPr>
                <w:b/>
                <w:i w:val="0"/>
                <w:color w:val="FFFFFF"/>
                <w:sz w:val="18"/>
              </w:rPr>
              <w:t>Nr. ore</w:t>
            </w:r>
          </w:p>
        </w:tc>
      </w:tr>
      <w:tr>
        <w:trPr>
          <w:cantSplit/>
        </w:trPr>
        <w:tc>
          <w:tcPr>
            <w:tcW w:type="dxa" w:w="510"/>
          </w:tcPr>
          <w:p>
            <w:pPr>
              <w:spacing w:before="0" w:after="0"/>
            </w:pPr>
            <w:r>
              <w:rPr>
                <w:b w:val="0"/>
                <w:i w:val="0"/>
                <w:sz w:val="18"/>
              </w:rPr>
              <w:t>1</w:t>
            </w:r>
          </w:p>
        </w:tc>
        <w:tc>
          <w:tcPr>
            <w:tcW w:type="dxa" w:w="2041"/>
          </w:tcPr>
          <w:p>
            <w:pPr>
              <w:spacing w:before="0" w:after="0"/>
            </w:pPr>
            <w:r>
              <w:rPr>
                <w:b w:val="0"/>
                <w:i w:val="0"/>
                <w:sz w:val="18"/>
              </w:rPr>
              <w:t>Documentare și proiectare</w:t>
            </w:r>
          </w:p>
        </w:tc>
        <w:tc>
          <w:tcPr>
            <w:tcW w:type="dxa" w:w="4989"/>
          </w:tcPr>
          <w:p>
            <w:pPr>
              <w:spacing w:before="0" w:after="0"/>
            </w:pPr>
            <w:r>
              <w:rPr>
                <w:b w:val="0"/>
                <w:i w:val="0"/>
                <w:sz w:val="18"/>
              </w:rPr>
              <w:t>Analiza nevoilor grupului țintă; documentare privind metode de dezvoltare personală adaptate vârstei de 13–14 ani; elaborarea scenariului detaliat (obiective, etape, timp, replici, întrebări de reflecție, gestionarea situațiilor dificile).</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2</w:t>
            </w:r>
          </w:p>
        </w:tc>
        <w:tc>
          <w:tcPr>
            <w:tcW w:type="dxa" w:w="2041"/>
          </w:tcPr>
          <w:p>
            <w:pPr>
              <w:spacing w:before="0" w:after="0"/>
            </w:pPr>
            <w:r>
              <w:rPr>
                <w:b w:val="0"/>
                <w:i w:val="0"/>
                <w:sz w:val="18"/>
              </w:rPr>
              <w:t>Elaborarea materialelor-suport</w:t>
            </w:r>
          </w:p>
        </w:tc>
        <w:tc>
          <w:tcPr>
            <w:tcW w:type="dxa" w:w="4989"/>
          </w:tcPr>
          <w:p>
            <w:pPr>
              <w:spacing w:before="0" w:after="0"/>
            </w:pPr>
            <w:r>
              <w:rPr>
                <w:b w:val="0"/>
                <w:i w:val="0"/>
                <w:sz w:val="18"/>
              </w:rPr>
              <w:t>Conceperea și redactarea celor 9 anexe: ecusoane, bilețele „Dosar secret”, Fișa 1 – Detectivul, indicatoare, cartonașe „Misiunea imposibilă”, banca de complimente, Cardul de agent, Fișa 2 – Harta mea, bilet de ieșire.</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3</w:t>
            </w:r>
          </w:p>
        </w:tc>
        <w:tc>
          <w:tcPr>
            <w:tcW w:type="dxa" w:w="2041"/>
          </w:tcPr>
          <w:p>
            <w:pPr>
              <w:spacing w:before="0" w:after="0"/>
            </w:pPr>
            <w:r>
              <w:rPr>
                <w:b w:val="0"/>
                <w:i w:val="0"/>
                <w:sz w:val="18"/>
              </w:rPr>
              <w:t>Pregătire logistică</w:t>
            </w:r>
          </w:p>
        </w:tc>
        <w:tc>
          <w:tcPr>
            <w:tcW w:type="dxa" w:w="4989"/>
          </w:tcPr>
          <w:p>
            <w:pPr>
              <w:spacing w:before="0" w:after="0"/>
            </w:pPr>
            <w:r>
              <w:rPr>
                <w:b w:val="0"/>
                <w:i w:val="0"/>
                <w:sz w:val="18"/>
              </w:rPr>
              <w:t>Comunicarea cu unitatea de învățământ (stabilirea datei, a sălii și a grupului); multiplicarea și decuparea materialelor; pregătirea consumabilelor; amenajarea sălii.</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4</w:t>
            </w:r>
          </w:p>
        </w:tc>
        <w:tc>
          <w:tcPr>
            <w:tcW w:type="dxa" w:w="2041"/>
          </w:tcPr>
          <w:p>
            <w:pPr>
              <w:spacing w:before="0" w:after="0"/>
            </w:pPr>
            <w:r>
              <w:rPr>
                <w:b w:val="0"/>
                <w:i w:val="0"/>
                <w:sz w:val="18"/>
              </w:rPr>
              <w:t>Desfășurarea activității cu grupul țintă</w:t>
            </w:r>
          </w:p>
        </w:tc>
        <w:tc>
          <w:tcPr>
            <w:tcW w:type="dxa" w:w="4989"/>
          </w:tcPr>
          <w:p>
            <w:pPr>
              <w:spacing w:before="0" w:after="0"/>
            </w:pPr>
            <w:r>
              <w:rPr>
                <w:b w:val="0"/>
                <w:i w:val="0"/>
                <w:sz w:val="18"/>
              </w:rPr>
              <w:t>Facilitarea atelierului (60 de minute) conform scenariului; gestionarea listei de prezență; realizarea fotografiilor.</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5</w:t>
            </w:r>
          </w:p>
        </w:tc>
        <w:tc>
          <w:tcPr>
            <w:tcW w:type="dxa" w:w="2041"/>
          </w:tcPr>
          <w:p>
            <w:pPr>
              <w:spacing w:before="0" w:after="0"/>
            </w:pPr>
            <w:r>
              <w:rPr>
                <w:b w:val="0"/>
                <w:i w:val="0"/>
                <w:sz w:val="18"/>
              </w:rPr>
              <w:t>Evaluare și raportare</w:t>
            </w:r>
          </w:p>
        </w:tc>
        <w:tc>
          <w:tcPr>
            <w:tcW w:type="dxa" w:w="4989"/>
          </w:tcPr>
          <w:p>
            <w:pPr>
              <w:spacing w:before="0" w:after="0"/>
            </w:pPr>
            <w:r>
              <w:rPr>
                <w:b w:val="0"/>
                <w:i w:val="0"/>
                <w:sz w:val="18"/>
              </w:rPr>
              <w:t>Analiza biletelor de ieșire și a produselor elevilor; completarea raportului de desfășurare; centralizarea documentelor justificative; ajustarea planului pentru Ședința 2.</w:t>
            </w:r>
          </w:p>
        </w:tc>
        <w:tc>
          <w:tcPr>
            <w:tcW w:type="dxa" w:w="1191"/>
          </w:tcPr>
          <w:p>
            <w:pPr>
              <w:spacing w:before="0" w:after="0"/>
            </w:pPr>
          </w:p>
        </w:tc>
        <w:tc>
          <w:tcPr>
            <w:tcW w:type="dxa" w:w="907"/>
          </w:tcPr>
          <w:p>
            <w:pPr>
              <w:spacing w:before="0" w:after="0"/>
            </w:pPr>
          </w:p>
        </w:tc>
      </w:tr>
      <w:tr>
        <w:trPr>
          <w:cantSplit/>
        </w:trPr>
        <w:tc>
          <w:tcPr>
            <w:tcW w:type="dxa" w:w="510"/>
            <w:shd w:val="clear" w:color="auto" w:fill="FFF4D2"/>
          </w:tcPr>
          <w:p>
            <w:pPr>
              <w:spacing w:before="0" w:after="0"/>
            </w:pPr>
          </w:p>
        </w:tc>
        <w:tc>
          <w:tcPr>
            <w:tcW w:type="dxa" w:w="2041"/>
            <w:shd w:val="clear" w:color="auto" w:fill="FFF4D2"/>
          </w:tcPr>
          <w:p>
            <w:pPr>
              <w:spacing w:before="0" w:after="0"/>
            </w:pPr>
            <w:r>
              <w:rPr>
                <w:b/>
                <w:i w:val="0"/>
                <w:sz w:val="18"/>
              </w:rPr>
              <w:t>TOTAL ORE</w:t>
            </w:r>
          </w:p>
        </w:tc>
        <w:tc>
          <w:tcPr>
            <w:tcW w:type="dxa" w:w="4989"/>
            <w:shd w:val="clear" w:color="auto" w:fill="FFF4D2"/>
          </w:tcPr>
          <w:p>
            <w:pPr>
              <w:spacing w:before="0" w:after="0"/>
            </w:pPr>
          </w:p>
        </w:tc>
        <w:tc>
          <w:tcPr>
            <w:tcW w:type="dxa" w:w="1191"/>
            <w:shd w:val="clear" w:color="auto" w:fill="FFF4D2"/>
          </w:tcPr>
          <w:p>
            <w:pPr>
              <w:spacing w:before="0" w:after="0"/>
            </w:pPr>
          </w:p>
        </w:tc>
        <w:tc>
          <w:tcPr>
            <w:tcW w:type="dxa" w:w="907"/>
            <w:shd w:val="clear" w:color="auto" w:fill="FFF4D2"/>
          </w:tcPr>
          <w:p>
            <w:pPr>
              <w:spacing w:before="0" w:after="0"/>
            </w:pPr>
          </w:p>
        </w:tc>
      </w:tr>
    </w:tbl>
    <w:p>
      <w:pPr>
        <w:spacing w:before="0" w:after="0" w:line="120" w:lineRule="exact"/>
      </w:pPr>
      <w:r/>
    </w:p>
    <w:p>
      <w:pPr>
        <w:spacing w:before="0" w:after="80"/>
      </w:pPr>
      <w:r>
        <w:rPr>
          <w:b w:val="0"/>
          <w:i/>
          <w:color w:val="666666"/>
          <w:sz w:val="17"/>
        </w:rPr>
        <w:t>Datele și numărul de ore se completează în concordanță cu fișa de pontaj (timesheet-ul) lunar și cu atribuțiile din fișa postului.</w:t>
      </w:r>
    </w:p>
    <w:p>
      <w:pPr>
        <w:keepNext/>
        <w:spacing w:before="160" w:after="80"/>
      </w:pPr>
      <w:r>
        <w:rPr>
          <w:b/>
          <w:i w:val="0"/>
          <w:color w:val="4A2A82"/>
          <w:sz w:val="22"/>
        </w:rPr>
        <w:t>D. Rezultate și livrabile</w:t>
      </w:r>
    </w:p>
    <w:p>
      <w:pPr>
        <w:tabs>
          <w:tab w:pos="283" w:val="left"/>
        </w:tabs>
        <w:spacing w:after="40" w:before="0"/>
        <w:ind w:left="283" w:hanging="238"/>
      </w:pPr>
      <w:r>
        <w:rPr>
          <w:b/>
          <w:color w:val="4A2A82"/>
          <w:sz w:val="20"/>
        </w:rPr>
        <w:t>▪</w:t>
        <w:tab/>
      </w:r>
      <w:r>
        <w:rPr>
          <w:b w:val="0"/>
          <w:i w:val="0"/>
          <w:sz w:val="20"/>
        </w:rPr>
        <w:t>Scenariul complet al Ședinței 1 (prezentul document), cu 9 materiale-suport (Anexele 1–9).</w:t>
      </w:r>
    </w:p>
    <w:p>
      <w:pPr>
        <w:tabs>
          <w:tab w:pos="283" w:val="left"/>
        </w:tabs>
        <w:spacing w:after="40" w:before="0"/>
        <w:ind w:left="283" w:hanging="238"/>
      </w:pPr>
      <w:r>
        <w:rPr>
          <w:b/>
          <w:color w:val="4A2A82"/>
          <w:sz w:val="20"/>
        </w:rPr>
        <w:t>▪</w:t>
        <w:tab/>
      </w:r>
      <w:r>
        <w:rPr>
          <w:b w:val="0"/>
          <w:i w:val="0"/>
          <w:sz w:val="20"/>
        </w:rPr>
        <w:t>Ședință de 60 de minute desfășurată cu elevi din clasele a VII-a – a VIII-a (numărul de participanți – conform listei de prezență).</w:t>
      </w:r>
    </w:p>
    <w:p>
      <w:pPr>
        <w:tabs>
          <w:tab w:pos="283" w:val="left"/>
        </w:tabs>
        <w:spacing w:after="40" w:before="0"/>
        <w:ind w:left="283" w:hanging="238"/>
      </w:pPr>
      <w:r>
        <w:rPr>
          <w:b/>
          <w:color w:val="4A2A82"/>
          <w:sz w:val="20"/>
        </w:rPr>
        <w:t>▪</w:t>
        <w:tab/>
      </w:r>
      <w:r>
        <w:rPr>
          <w:b w:val="0"/>
          <w:i w:val="0"/>
          <w:sz w:val="20"/>
        </w:rPr>
        <w:t>Produse ale elevilor: Fișa 1 – Detectivul, Harta echipei (afiș colectiv), Cardurile de agent, biletele de ieșire.</w:t>
      </w:r>
    </w:p>
    <w:p>
      <w:pPr>
        <w:tabs>
          <w:tab w:pos="283" w:val="left"/>
        </w:tabs>
        <w:spacing w:after="40" w:before="0"/>
        <w:ind w:left="283" w:hanging="238"/>
      </w:pPr>
      <w:r>
        <w:rPr>
          <w:b/>
          <w:color w:val="4A2A82"/>
          <w:sz w:val="20"/>
        </w:rPr>
        <w:t>▪</w:t>
        <w:tab/>
      </w:r>
      <w:r>
        <w:rPr>
          <w:b w:val="0"/>
          <w:i w:val="0"/>
          <w:sz w:val="20"/>
        </w:rPr>
        <w:t>Raportul privind desfășurarea activității (secțiunea 12).</w:t>
      </w:r>
    </w:p>
    <w:p>
      <w:pPr>
        <w:keepNext/>
        <w:spacing w:before="160" w:after="80"/>
      </w:pPr>
      <w:r>
        <w:rPr>
          <w:b/>
          <w:i w:val="0"/>
          <w:color w:val="4A2A82"/>
          <w:sz w:val="22"/>
        </w:rPr>
        <w:t>E. Documente doveditoare anexate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Lista de prezență semnată de participanți</w:t>
            </w:r>
          </w:p>
        </w:tc>
        <w:tc>
          <w:tcPr>
            <w:tcW w:type="dxa" w:w="4819"/>
          </w:tcPr>
          <w:p>
            <w:pPr>
              <w:spacing w:before="0" w:after="0"/>
            </w:pPr>
            <w:r>
              <w:rPr>
                <w:color w:val="4A2A82"/>
                <w:sz w:val="23"/>
              </w:rPr>
              <w:t xml:space="preserve">☐ </w:t>
            </w:r>
            <w:r>
              <w:rPr>
                <w:b w:val="0"/>
                <w:i w:val="0"/>
                <w:sz w:val="19"/>
              </w:rPr>
              <w:t>Fotografii din timpul activității (cu acordul părinților / GDPR)</w:t>
            </w:r>
          </w:p>
        </w:tc>
      </w:tr>
      <w:tr>
        <w:tc>
          <w:tcPr>
            <w:tcW w:type="dxa" w:w="4819"/>
          </w:tcPr>
          <w:p>
            <w:pPr>
              <w:spacing w:before="0" w:after="0"/>
            </w:pPr>
            <w:r>
              <w:rPr>
                <w:color w:val="4A2A82"/>
                <w:sz w:val="23"/>
              </w:rPr>
              <w:t xml:space="preserve">☐ </w:t>
            </w:r>
            <w:r>
              <w:rPr>
                <w:b w:val="0"/>
                <w:i w:val="0"/>
                <w:sz w:val="19"/>
              </w:rPr>
              <w:t>Scenariul activității și materialele-suport (prezentul document)</w:t>
            </w:r>
          </w:p>
        </w:tc>
        <w:tc>
          <w:tcPr>
            <w:tcW w:type="dxa" w:w="4819"/>
          </w:tcPr>
          <w:p>
            <w:pPr>
              <w:spacing w:before="0" w:after="0"/>
            </w:pPr>
            <w:r>
              <w:rPr>
                <w:color w:val="4A2A82"/>
                <w:sz w:val="23"/>
              </w:rPr>
              <w:t xml:space="preserve">☐ </w:t>
            </w:r>
            <w:r>
              <w:rPr>
                <w:b w:val="0"/>
                <w:i w:val="0"/>
                <w:sz w:val="19"/>
              </w:rPr>
              <w:t>Produse ale activității (fișe completate de elevi)</w:t>
            </w:r>
          </w:p>
        </w:tc>
      </w:tr>
      <w:tr>
        <w:tc>
          <w:tcPr>
            <w:tcW w:type="dxa" w:w="4819"/>
          </w:tcPr>
          <w:p>
            <w:pPr>
              <w:spacing w:before="0" w:after="0"/>
            </w:pPr>
            <w:r>
              <w:rPr>
                <w:color w:val="4A2A82"/>
                <w:sz w:val="23"/>
              </w:rPr>
              <w:t xml:space="preserve">☐ </w:t>
            </w:r>
            <w:r>
              <w:rPr>
                <w:b w:val="0"/>
                <w:i w:val="0"/>
                <w:sz w:val="19"/>
              </w:rPr>
              <w:t>Raportul privind desfășurarea activității (secțiunea 12)</w:t>
            </w:r>
          </w:p>
        </w:tc>
        <w:tc>
          <w:tcPr>
            <w:tcW w:type="dxa" w:w="4819"/>
          </w:tcPr>
          <w:p>
            <w:pPr>
              <w:spacing w:before="0" w:after="0"/>
            </w:pPr>
            <w:r>
              <w:rPr>
                <w:color w:val="4A2A82"/>
                <w:sz w:val="23"/>
              </w:rPr>
              <w:t xml:space="preserve">☐ </w:t>
            </w:r>
            <w:r>
              <w:rPr>
                <w:b w:val="0"/>
                <w:i w:val="0"/>
                <w:sz w:val="19"/>
              </w:rPr>
              <w:t>Alte documente: ______________________</w:t>
            </w:r>
          </w:p>
        </w:tc>
      </w:tr>
    </w:tbl>
    <w:p>
      <w:pPr>
        <w:spacing w:before="0" w:after="0" w:line="160" w:lineRule="exact"/>
      </w:pPr>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68" w:type="dxa"/>
          <w:left w:w="113" w:type="dxa"/>
          <w:bottom w:w="68" w:type="dxa"/>
          <w:right w:w="113" w:type="dxa"/>
        </w:tblCellMar>
        <w:tblLook w:firstColumn="1" w:firstRow="1" w:lastColumn="0" w:lastRow="0" w:noHBand="0" w:noVBand="1" w:val="04A0"/>
      </w:tblPr>
      <w:tblGrid>
        <w:gridCol w:w="3213"/>
        <w:gridCol w:w="3213"/>
        <w:gridCol w:w="3213"/>
      </w:tblGrid>
      <w:tr>
        <w:trPr>
          <w:cantSplit/>
          <w:trHeight w:val="2381" w:hRule="atLeast"/>
        </w:trPr>
        <w:tc>
          <w:tcPr>
            <w:tcW w:type="dxa" w:w="3213"/>
          </w:tcPr>
          <w:p>
            <w:pPr>
              <w:spacing w:before="0" w:after="0"/>
              <w:jc w:val="center"/>
            </w:pPr>
            <w:r>
              <w:rPr>
                <w:b/>
                <w:i w:val="0"/>
                <w:color w:val="4A2A82"/>
                <w:sz w:val="20"/>
              </w:rPr>
              <w:t>Întocmit</w:t>
            </w:r>
          </w:p>
          <w:p>
            <w:pPr>
              <w:spacing w:before="0" w:after="80"/>
              <w:jc w:val="center"/>
            </w:pPr>
            <w:r>
              <w:rPr>
                <w:b w:val="0"/>
                <w:i/>
                <w:color w:val="666666"/>
                <w:sz w:val="18"/>
              </w:rPr>
              <w:t>Facilitator comunitar 2</w:t>
            </w:r>
          </w:p>
          <w:p>
            <w:pPr>
              <w:tabs>
                <w:tab w:pos="2929" w:val="right" w:leader="underscore"/>
              </w:tabs>
              <w:spacing w:before="160" w:after="0"/>
            </w:pPr>
            <w:r>
              <w:rPr>
                <w:b/>
                <w:sz w:val="19"/>
              </w:rPr>
              <w:t xml:space="preserve">Nume: </w:t>
            </w:r>
            <w:r>
              <w:rPr>
                <w:sz w:val="19"/>
              </w:rPr>
              <w:tab/>
            </w:r>
          </w:p>
          <w:p>
            <w:pPr>
              <w:tabs>
                <w:tab w:pos="2929" w:val="right" w:leader="underscore"/>
              </w:tabs>
              <w:spacing w:before="280" w:after="0"/>
            </w:pPr>
            <w:r>
              <w:rPr>
                <w:b/>
                <w:sz w:val="19"/>
              </w:rPr>
              <w:t xml:space="preserve">Semnătura: </w:t>
            </w:r>
            <w:r>
              <w:rPr>
                <w:sz w:val="19"/>
              </w:rPr>
              <w:tab/>
            </w:r>
          </w:p>
          <w:p>
            <w:pPr>
              <w:tabs>
                <w:tab w:pos="2929" w:val="right" w:leader="underscore"/>
              </w:tabs>
              <w:spacing w:before="200" w:after="0"/>
            </w:pPr>
            <w:r>
              <w:rPr>
                <w:b/>
                <w:sz w:val="19"/>
              </w:rPr>
              <w:t xml:space="preserve">Data: </w:t>
            </w:r>
            <w:r>
              <w:rPr>
                <w:sz w:val="19"/>
              </w:rPr>
              <w:tab/>
            </w:r>
          </w:p>
        </w:tc>
        <w:tc>
          <w:tcPr>
            <w:tcW w:type="dxa" w:w="3213"/>
          </w:tcPr>
          <w:p>
            <w:pPr>
              <w:spacing w:before="0" w:after="0"/>
              <w:jc w:val="center"/>
            </w:pPr>
            <w:r>
              <w:rPr>
                <w:b/>
                <w:i w:val="0"/>
                <w:color w:val="4A2A82"/>
                <w:sz w:val="20"/>
              </w:rPr>
              <w:t>Confirmat</w:t>
            </w:r>
          </w:p>
          <w:p>
            <w:pPr>
              <w:spacing w:before="0" w:after="80"/>
              <w:jc w:val="center"/>
            </w:pPr>
            <w:r>
              <w:rPr>
                <w:b w:val="0"/>
                <w:i/>
                <w:color w:val="666666"/>
                <w:sz w:val="18"/>
              </w:rPr>
              <w:t>Unitatea de învățământ (director / diriginte), ștampila</w:t>
            </w:r>
          </w:p>
          <w:p>
            <w:pPr>
              <w:tabs>
                <w:tab w:pos="2929" w:val="right" w:leader="underscore"/>
              </w:tabs>
              <w:spacing w:before="160" w:after="0"/>
            </w:pPr>
            <w:r>
              <w:rPr>
                <w:b/>
                <w:sz w:val="19"/>
              </w:rPr>
              <w:t xml:space="preserve">Nume: </w:t>
            </w:r>
            <w:r>
              <w:rPr>
                <w:sz w:val="19"/>
              </w:rPr>
              <w:tab/>
            </w:r>
          </w:p>
          <w:p>
            <w:pPr>
              <w:tabs>
                <w:tab w:pos="2929" w:val="right" w:leader="underscore"/>
              </w:tabs>
              <w:spacing w:before="280" w:after="0"/>
            </w:pPr>
            <w:r>
              <w:rPr>
                <w:b/>
                <w:sz w:val="19"/>
              </w:rPr>
              <w:t xml:space="preserve">Semnătura: </w:t>
            </w:r>
            <w:r>
              <w:rPr>
                <w:sz w:val="19"/>
              </w:rPr>
              <w:tab/>
            </w:r>
          </w:p>
          <w:p>
            <w:pPr>
              <w:tabs>
                <w:tab w:pos="2929" w:val="right" w:leader="underscore"/>
              </w:tabs>
              <w:spacing w:before="200" w:after="0"/>
            </w:pPr>
            <w:r>
              <w:rPr>
                <w:b/>
                <w:sz w:val="19"/>
              </w:rPr>
              <w:t xml:space="preserve">Data: </w:t>
            </w:r>
            <w:r>
              <w:rPr>
                <w:sz w:val="19"/>
              </w:rPr>
              <w:tab/>
            </w:r>
          </w:p>
        </w:tc>
        <w:tc>
          <w:tcPr>
            <w:tcW w:type="dxa" w:w="3213"/>
          </w:tcPr>
          <w:p>
            <w:pPr>
              <w:spacing w:before="0" w:after="0"/>
              <w:jc w:val="center"/>
            </w:pPr>
            <w:r>
              <w:rPr>
                <w:b/>
                <w:i w:val="0"/>
                <w:color w:val="4A2A82"/>
                <w:sz w:val="20"/>
              </w:rPr>
              <w:t>Avizat</w:t>
            </w:r>
          </w:p>
          <w:p>
            <w:pPr>
              <w:spacing w:before="0" w:after="80"/>
              <w:jc w:val="center"/>
            </w:pPr>
            <w:r>
              <w:rPr>
                <w:b w:val="0"/>
                <w:i/>
                <w:color w:val="666666"/>
                <w:sz w:val="18"/>
              </w:rPr>
              <w:t>Coordonator / manager de proiect</w:t>
            </w:r>
          </w:p>
          <w:p>
            <w:pPr>
              <w:tabs>
                <w:tab w:pos="2929" w:val="right" w:leader="underscore"/>
              </w:tabs>
              <w:spacing w:before="160" w:after="0"/>
            </w:pPr>
            <w:r>
              <w:rPr>
                <w:b/>
                <w:sz w:val="19"/>
              </w:rPr>
              <w:t xml:space="preserve">Nume: </w:t>
            </w:r>
            <w:r>
              <w:rPr>
                <w:sz w:val="19"/>
              </w:rPr>
              <w:tab/>
            </w:r>
          </w:p>
          <w:p>
            <w:pPr>
              <w:tabs>
                <w:tab w:pos="2929" w:val="right" w:leader="underscore"/>
              </w:tabs>
              <w:spacing w:before="280" w:after="0"/>
            </w:pPr>
            <w:r>
              <w:rPr>
                <w:b/>
                <w:sz w:val="19"/>
              </w:rPr>
              <w:t xml:space="preserve">Semnătura: </w:t>
            </w:r>
            <w:r>
              <w:rPr>
                <w:sz w:val="19"/>
              </w:rPr>
              <w:tab/>
            </w:r>
          </w:p>
          <w:p>
            <w:pPr>
              <w:tabs>
                <w:tab w:pos="2929" w:val="right" w:leader="underscore"/>
              </w:tabs>
              <w:spacing w:before="200" w:after="0"/>
            </w:pPr>
            <w:r>
              <w:rPr>
                <w:b/>
                <w:sz w:val="19"/>
              </w:rPr>
              <w:t xml:space="preserve">Data: </w:t>
            </w:r>
            <w:r>
              <w:rPr>
                <w:sz w:val="19"/>
              </w:rPr>
              <w:tab/>
            </w:r>
          </w:p>
        </w:tc>
      </w:tr>
    </w:tbl>
    <w:p>
      <w:pPr>
        <w:spacing w:before="0" w:after="0" w:line="80" w:lineRule="exact"/>
      </w:pPr>
      <w:r/>
    </w:p>
    <w:p>
      <w:pPr>
        <w:spacing w:after="0"/>
      </w:pPr>
      <w:r>
        <w:br w:type="page"/>
      </w:r>
    </w:p>
    <w:p>
      <w:pPr>
        <w:pStyle w:val="Heading1"/>
        <w:pBdr>
          <w:bottom w:val="single" w:sz="8" w:space="0" w:color="DCD0F0"/>
        </w:pBdr>
      </w:pPr>
      <w:r>
        <w:rPr>
          <w:b w:val="0"/>
          <w:i w:val="0"/>
        </w:rPr>
        <w:t>SCENARIUL ACTIVITĂȚII</w:t>
      </w:r>
    </w:p>
    <w:p>
      <w:pPr>
        <w:pStyle w:val="Heading2"/>
        <w:pBdr>
          <w:bottom w:val="single" w:sz="8" w:space="0" w:color="DCD0F0"/>
        </w:pBdr>
      </w:pPr>
      <w:r>
        <w:rPr>
          <w:b w:val="0"/>
          <w:i w:val="0"/>
        </w:rPr>
        <w:t>1. Fundamentare și abordare metodologică</w:t>
      </w:r>
    </w:p>
    <w:p>
      <w:pPr>
        <w:spacing w:before="0" w:after="80"/>
        <w:jc w:val="both"/>
      </w:pPr>
      <w:r>
        <w:rPr>
          <w:b w:val="0"/>
          <w:i w:val="0"/>
        </w:rPr>
        <w:t>La vârsta de 13–14 ani, elevii se raportează intens la ceilalți, iar comparația socială (inclusiv în mediul online) le poate diminua încrederea în propriile resurse. Mulți elevi formulează mai ușor ce nu le reușește decât ce le reușește. Atelierul răspunde acestei nevoi prin activități care îi ajută să-și identifice și să-și valorizeze punctele forte, într-un cadru sigur și fără evaluare școlară.</w:t>
      </w:r>
    </w:p>
    <w:p>
      <w:pPr>
        <w:spacing w:before="0" w:after="40"/>
      </w:pPr>
      <w:r>
        <w:rPr>
          <w:b w:val="0"/>
          <w:i w:val="0"/>
        </w:rPr>
        <w:t xml:space="preserve">Pentru a crește implicarea, activitatea folosește </w:t>
      </w:r>
      <w:r>
        <w:rPr>
          <w:b/>
          <w:i w:val="0"/>
        </w:rPr>
        <w:t>elemente de gamificare</w:t>
      </w:r>
      <w:r>
        <w:rPr>
          <w:b w:val="0"/>
          <w:i w:val="0"/>
        </w:rPr>
        <w:t>, adaptate intereselor vârstei:</w:t>
      </w:r>
    </w:p>
    <w:p>
      <w:pPr>
        <w:tabs>
          <w:tab w:pos="283" w:val="left"/>
        </w:tabs>
        <w:spacing w:after="40" w:before="0"/>
        <w:ind w:left="283" w:hanging="238"/>
      </w:pPr>
      <w:r>
        <w:rPr>
          <w:b/>
          <w:color w:val="4A2A82"/>
        </w:rPr>
        <w:t>▪</w:t>
        <w:tab/>
      </w:r>
      <w:r>
        <w:rPr>
          <w:b/>
          <w:i w:val="0"/>
        </w:rPr>
        <w:t>Ședința 1 – „Agenția Secretă a Punctelor Forte”:</w:t>
      </w:r>
      <w:r>
        <w:rPr>
          <w:b w:val="0"/>
          <w:i w:val="0"/>
        </w:rPr>
        <w:t xml:space="preserve"> elevii devin „agenți”, primesc ecuson și nume de cod și descoperă, prin probe și interviuri în perechi, punctele forte proprii și ale colegilor.</w:t>
      </w:r>
    </w:p>
    <w:p>
      <w:pPr>
        <w:tabs>
          <w:tab w:pos="283" w:val="left"/>
        </w:tabs>
        <w:spacing w:after="40" w:before="0"/>
        <w:ind w:left="283" w:hanging="238"/>
      </w:pPr>
      <w:r>
        <w:rPr>
          <w:b/>
          <w:color w:val="4A2A82"/>
        </w:rPr>
        <w:t>▪</w:t>
        <w:tab/>
      </w:r>
      <w:r>
        <w:rPr>
          <w:b/>
          <w:i w:val="0"/>
        </w:rPr>
        <w:t>Ședința 2 – „Level Up”:</w:t>
      </w:r>
      <w:r>
        <w:rPr>
          <w:b w:val="0"/>
          <w:i w:val="0"/>
        </w:rPr>
        <w:t xml:space="preserve"> elevii explorează sursele de motivație, își aleg o „superputere” (un punct forte) și își stabilesc o provocare personală de 30 de zile.</w:t>
      </w:r>
    </w:p>
    <w:p>
      <w:pPr>
        <w:tabs>
          <w:tab w:pos="283" w:val="left"/>
        </w:tabs>
        <w:spacing w:after="40" w:before="0"/>
        <w:ind w:left="283" w:hanging="238"/>
      </w:pPr>
      <w:r>
        <w:rPr>
          <w:b/>
          <w:color w:val="4A2A82"/>
        </w:rPr>
        <w:t>▪</w:t>
        <w:tab/>
      </w:r>
      <w:r>
        <w:rPr>
          <w:b/>
          <w:i w:val="0"/>
        </w:rPr>
        <w:t>Continuitatea între ședințe</w:t>
      </w:r>
      <w:r>
        <w:rPr>
          <w:b w:val="0"/>
          <w:i w:val="0"/>
        </w:rPr>
        <w:t xml:space="preserve"> este asigurată prin </w:t>
      </w:r>
      <w:r>
        <w:rPr>
          <w:b/>
          <w:i w:val="0"/>
        </w:rPr>
        <w:t>Cardul de agent</w:t>
      </w:r>
      <w:r>
        <w:rPr>
          <w:b w:val="0"/>
          <w:i w:val="0"/>
        </w:rPr>
        <w:t>, completat în Ședința 1 și finalizat în Ședința 2.</w:t>
      </w:r>
    </w:p>
    <w:p>
      <w:pPr>
        <w:spacing w:before="0" w:after="80"/>
        <w:jc w:val="both"/>
      </w:pPr>
      <w:r>
        <w:rPr>
          <w:b w:val="0"/>
          <w:i w:val="0"/>
        </w:rPr>
        <w:t>Activitatea contribuie la scopul proiectului UNIC – incluziunea și continuitatea educației elevilor – prin dezvoltarea stimei de sine, a competențelor socio-emoționale și a motivației pentru învățare, factori care susțin participarea și menținerea elevilor în educație.</w:t>
      </w:r>
    </w:p>
    <w:p>
      <w:pPr>
        <w:pStyle w:val="Heading2"/>
        <w:pBdr>
          <w:bottom w:val="single" w:sz="8" w:space="0" w:color="DCD0F0"/>
        </w:pBdr>
      </w:pPr>
      <w:r>
        <w:rPr>
          <w:b w:val="0"/>
          <w:i w:val="0"/>
        </w:rPr>
        <w:t>2. Scopul ședinței</w:t>
      </w:r>
    </w:p>
    <w:p>
      <w:pPr>
        <w:spacing w:before="0" w:after="80"/>
      </w:pPr>
      <w:r>
        <w:rPr>
          <w:b w:val="0"/>
          <w:i w:val="0"/>
        </w:rPr>
        <w:t>Dezvoltarea autocunoașterii prin identificarea punctelor forte, a abilităților și a resurselor personale, precum și prin exersarea oferirii și primirii feedbackului pozitiv.</w:t>
      </w:r>
    </w:p>
    <w:p>
      <w:pPr>
        <w:pStyle w:val="Heading2"/>
        <w:pBdr>
          <w:bottom w:val="single" w:sz="8" w:space="0" w:color="DCD0F0"/>
        </w:pBdr>
      </w:pPr>
      <w:r>
        <w:rPr>
          <w:b w:val="0"/>
          <w:i w:val="0"/>
        </w:rPr>
        <w:t>3. Obiective</w:t>
      </w:r>
    </w:p>
    <w:p>
      <w:pPr>
        <w:spacing w:before="0" w:after="40"/>
      </w:pPr>
      <w:r>
        <w:rPr>
          <w:b w:val="0"/>
          <w:i w:val="0"/>
        </w:rPr>
        <w:t>La finalul ședinței, elevii vor putea:</w:t>
      </w:r>
    </w:p>
    <w:p>
      <w:pPr>
        <w:tabs>
          <w:tab w:pos="283" w:val="left"/>
        </w:tabs>
        <w:spacing w:after="40" w:before="0"/>
        <w:ind w:left="283" w:hanging="238"/>
      </w:pPr>
      <w:r>
        <w:rPr>
          <w:b/>
          <w:color w:val="4A2A82"/>
        </w:rPr>
        <w:t>▪</w:t>
        <w:tab/>
      </w:r>
      <w:r>
        <w:rPr>
          <w:b/>
          <w:i w:val="0"/>
        </w:rPr>
        <w:t>O1</w:t>
      </w:r>
      <w:r>
        <w:rPr>
          <w:b w:val="0"/>
          <w:i w:val="0"/>
        </w:rPr>
        <w:t xml:space="preserve"> – să numească cel puțin 2–3 puncte forte personale;</w:t>
      </w:r>
    </w:p>
    <w:p>
      <w:pPr>
        <w:tabs>
          <w:tab w:pos="283" w:val="left"/>
        </w:tabs>
        <w:spacing w:after="40" w:before="0"/>
        <w:ind w:left="283" w:hanging="238"/>
      </w:pPr>
      <w:r>
        <w:rPr>
          <w:b/>
          <w:color w:val="4A2A82"/>
        </w:rPr>
        <w:t>▪</w:t>
        <w:tab/>
      </w:r>
      <w:r>
        <w:rPr>
          <w:b/>
          <w:i w:val="0"/>
        </w:rPr>
        <w:t>O2</w:t>
      </w:r>
      <w:r>
        <w:rPr>
          <w:b w:val="0"/>
          <w:i w:val="0"/>
        </w:rPr>
        <w:t xml:space="preserve"> – să descopere cel puțin o calitate pe care colegii o observă la ei;</w:t>
      </w:r>
    </w:p>
    <w:p>
      <w:pPr>
        <w:tabs>
          <w:tab w:pos="283" w:val="left"/>
        </w:tabs>
        <w:spacing w:after="40" w:before="0"/>
        <w:ind w:left="283" w:hanging="238"/>
      </w:pPr>
      <w:r>
        <w:rPr>
          <w:b/>
          <w:color w:val="4A2A82"/>
        </w:rPr>
        <w:t>▪</w:t>
        <w:tab/>
      </w:r>
      <w:r>
        <w:rPr>
          <w:b/>
          <w:i w:val="0"/>
        </w:rPr>
        <w:t>O3</w:t>
      </w:r>
      <w:r>
        <w:rPr>
          <w:b w:val="0"/>
          <w:i w:val="0"/>
        </w:rPr>
        <w:t xml:space="preserve"> – să explice, pe un exemplu, de ce o echipă are nevoie de oameni cu puncte forte diferite;</w:t>
      </w:r>
    </w:p>
    <w:p>
      <w:pPr>
        <w:tabs>
          <w:tab w:pos="283" w:val="left"/>
        </w:tabs>
        <w:spacing w:after="40" w:before="0"/>
        <w:ind w:left="283" w:hanging="238"/>
      </w:pPr>
      <w:r>
        <w:rPr>
          <w:b/>
          <w:color w:val="4A2A82"/>
        </w:rPr>
        <w:t>▪</w:t>
        <w:tab/>
      </w:r>
      <w:r>
        <w:rPr>
          <w:b/>
          <w:i w:val="0"/>
        </w:rPr>
        <w:t>O4</w:t>
      </w:r>
      <w:r>
        <w:rPr>
          <w:b w:val="0"/>
          <w:i w:val="0"/>
        </w:rPr>
        <w:t xml:space="preserve"> – să formuleze un feedback pozitiv concret (despre ce face o persoană, nu despre cum arată).</w:t>
      </w:r>
    </w:p>
    <w:p>
      <w:pPr>
        <w:pStyle w:val="Heading2"/>
        <w:pBdr>
          <w:bottom w:val="single" w:sz="8" w:space="0" w:color="DCD0F0"/>
        </w:pBdr>
      </w:pPr>
      <w:r>
        <w:rPr>
          <w:b w:val="0"/>
          <w:i w:val="0"/>
        </w:rPr>
        <w:t>4. Elemente de proiectare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381"/>
        <w:gridCol w:w="7257"/>
      </w:tblGrid>
      <w:tr>
        <w:trPr>
          <w:cantSplit/>
          <w:tblHeader/>
        </w:trPr>
        <w:tc>
          <w:tcPr>
            <w:tcW w:type="dxa" w:w="2381"/>
            <w:shd w:val="clear" w:color="auto" w:fill="4A2A82"/>
          </w:tcPr>
          <w:p>
            <w:pPr>
              <w:spacing w:before="0" w:after="0"/>
            </w:pPr>
            <w:r>
              <w:rPr>
                <w:b/>
                <w:i w:val="0"/>
                <w:color w:val="FFFFFF"/>
                <w:sz w:val="19"/>
              </w:rPr>
              <w:t>Element</w:t>
            </w:r>
          </w:p>
        </w:tc>
        <w:tc>
          <w:tcPr>
            <w:tcW w:type="dxa" w:w="7257"/>
            <w:shd w:val="clear" w:color="auto" w:fill="4A2A82"/>
          </w:tcPr>
          <w:p>
            <w:pPr>
              <w:spacing w:before="0" w:after="0"/>
            </w:pPr>
            <w:r>
              <w:rPr>
                <w:b/>
                <w:i w:val="0"/>
                <w:color w:val="FFFFFF"/>
                <w:sz w:val="19"/>
              </w:rPr>
              <w:t>Descriere</w:t>
            </w:r>
          </w:p>
        </w:tc>
      </w:tr>
      <w:tr>
        <w:trPr>
          <w:cantSplit/>
        </w:trPr>
        <w:tc>
          <w:tcPr>
            <w:tcW w:type="dxa" w:w="2381"/>
          </w:tcPr>
          <w:p>
            <w:pPr>
              <w:spacing w:before="0" w:after="0"/>
            </w:pPr>
            <w:r>
              <w:rPr>
                <w:b/>
                <w:i w:val="0"/>
                <w:sz w:val="19"/>
              </w:rPr>
              <w:t>Domeniul</w:t>
            </w:r>
          </w:p>
        </w:tc>
        <w:tc>
          <w:tcPr>
            <w:tcW w:type="dxa" w:w="7257"/>
          </w:tcPr>
          <w:p>
            <w:pPr>
              <w:spacing w:before="0" w:after="0"/>
            </w:pPr>
            <w:r>
              <w:rPr>
                <w:b w:val="0"/>
                <w:i w:val="0"/>
                <w:sz w:val="19"/>
              </w:rPr>
              <w:t>Consiliere și dezvoltare personală – autocunoaștere, stimă de sine, relaționare pozitivă.</w:t>
            </w:r>
          </w:p>
        </w:tc>
      </w:tr>
      <w:tr>
        <w:trPr>
          <w:cantSplit/>
        </w:trPr>
        <w:tc>
          <w:tcPr>
            <w:tcW w:type="dxa" w:w="2381"/>
            <w:shd w:val="clear" w:color="auto" w:fill="F2F2F2"/>
          </w:tcPr>
          <w:p>
            <w:pPr>
              <w:spacing w:before="0" w:after="0"/>
            </w:pPr>
            <w:r>
              <w:rPr>
                <w:b/>
                <w:i w:val="0"/>
                <w:sz w:val="19"/>
              </w:rPr>
              <w:t>Competențe vizate</w:t>
            </w:r>
          </w:p>
        </w:tc>
        <w:tc>
          <w:tcPr>
            <w:tcW w:type="dxa" w:w="7257"/>
            <w:shd w:val="clear" w:color="auto" w:fill="F2F2F2"/>
          </w:tcPr>
          <w:p>
            <w:pPr>
              <w:tabs>
                <w:tab w:pos="283" w:val="left"/>
              </w:tabs>
              <w:spacing w:after="40" w:before="0"/>
              <w:ind w:left="283" w:hanging="238"/>
            </w:pPr>
            <w:r>
              <w:rPr>
                <w:b/>
                <w:color w:val="4A2A82"/>
                <w:sz w:val="19"/>
              </w:rPr>
              <w:t>▪</w:t>
              <w:tab/>
            </w:r>
            <w:r>
              <w:rPr>
                <w:b w:val="0"/>
                <w:i w:val="0"/>
                <w:sz w:val="19"/>
              </w:rPr>
              <w:t>identificarea resurselor personale (calități, abilități, interese);</w:t>
            </w:r>
          </w:p>
          <w:p>
            <w:pPr>
              <w:tabs>
                <w:tab w:pos="283" w:val="left"/>
              </w:tabs>
              <w:spacing w:after="40" w:before="0"/>
              <w:ind w:left="283" w:hanging="238"/>
            </w:pPr>
            <w:r>
              <w:rPr>
                <w:b/>
                <w:color w:val="4A2A82"/>
                <w:sz w:val="19"/>
              </w:rPr>
              <w:t>▪</w:t>
              <w:tab/>
            </w:r>
            <w:r>
              <w:rPr>
                <w:b w:val="0"/>
                <w:i w:val="0"/>
                <w:sz w:val="19"/>
              </w:rPr>
              <w:t>oferirea și primirea feedbackului pozitiv;</w:t>
            </w:r>
          </w:p>
          <w:p>
            <w:pPr>
              <w:tabs>
                <w:tab w:pos="283" w:val="left"/>
              </w:tabs>
              <w:spacing w:after="40" w:before="0"/>
              <w:ind w:left="283" w:hanging="238"/>
            </w:pPr>
            <w:r>
              <w:rPr>
                <w:b/>
                <w:color w:val="4A2A82"/>
                <w:sz w:val="19"/>
              </w:rPr>
              <w:t>▪</w:t>
              <w:tab/>
            </w:r>
            <w:r>
              <w:rPr>
                <w:b w:val="0"/>
                <w:i w:val="0"/>
                <w:sz w:val="19"/>
              </w:rPr>
              <w:t>valorizarea diversității și a contribuției fiecăruia într-o echipă.</w:t>
            </w:r>
          </w:p>
        </w:tc>
      </w:tr>
      <w:tr>
        <w:trPr>
          <w:cantSplit/>
        </w:trPr>
        <w:tc>
          <w:tcPr>
            <w:tcW w:type="dxa" w:w="2381"/>
          </w:tcPr>
          <w:p>
            <w:pPr>
              <w:spacing w:before="0" w:after="0"/>
            </w:pPr>
            <w:r>
              <w:rPr>
                <w:b/>
                <w:i w:val="0"/>
                <w:sz w:val="19"/>
              </w:rPr>
              <w:t>Metode și procedee</w:t>
            </w:r>
          </w:p>
        </w:tc>
        <w:tc>
          <w:tcPr>
            <w:tcW w:type="dxa" w:w="7257"/>
          </w:tcPr>
          <w:p>
            <w:pPr>
              <w:spacing w:before="0" w:after="0"/>
            </w:pPr>
            <w:r>
              <w:rPr>
                <w:b w:val="0"/>
                <w:i w:val="0"/>
                <w:sz w:val="19"/>
              </w:rPr>
              <w:t>Joc de energizare, joc de ghicire (exercițiu anonim), interviul în perechi, brainstorming pe categorii (harta colectivă), studiu de caz („Misiunea imposibilă”), cercul de feedback, reflecția ghidată, gamificarea.</w:t>
            </w:r>
          </w:p>
        </w:tc>
      </w:tr>
      <w:tr>
        <w:trPr>
          <w:cantSplit/>
        </w:trPr>
        <w:tc>
          <w:tcPr>
            <w:tcW w:type="dxa" w:w="2381"/>
            <w:shd w:val="clear" w:color="auto" w:fill="F2F2F2"/>
          </w:tcPr>
          <w:p>
            <w:pPr>
              <w:spacing w:before="0" w:after="0"/>
            </w:pPr>
            <w:r>
              <w:rPr>
                <w:b/>
                <w:i w:val="0"/>
                <w:sz w:val="19"/>
              </w:rPr>
              <w:t>Forme de organizare</w:t>
            </w:r>
          </w:p>
        </w:tc>
        <w:tc>
          <w:tcPr>
            <w:tcW w:type="dxa" w:w="7257"/>
            <w:shd w:val="clear" w:color="auto" w:fill="F2F2F2"/>
          </w:tcPr>
          <w:p>
            <w:pPr>
              <w:spacing w:before="0" w:after="0"/>
            </w:pPr>
            <w:r>
              <w:rPr>
                <w:b w:val="0"/>
                <w:i w:val="0"/>
                <w:sz w:val="19"/>
              </w:rPr>
              <w:t>Frontal, în perechi, pe grupe, individual.</w:t>
            </w:r>
          </w:p>
        </w:tc>
      </w:tr>
      <w:tr>
        <w:trPr>
          <w:cantSplit/>
        </w:trPr>
        <w:tc>
          <w:tcPr>
            <w:tcW w:type="dxa" w:w="2381"/>
          </w:tcPr>
          <w:p>
            <w:pPr>
              <w:spacing w:before="0" w:after="0"/>
            </w:pPr>
            <w:r>
              <w:rPr>
                <w:b/>
                <w:i w:val="0"/>
                <w:sz w:val="19"/>
              </w:rPr>
              <w:t>Resurse</w:t>
            </w:r>
          </w:p>
        </w:tc>
        <w:tc>
          <w:tcPr>
            <w:tcW w:type="dxa" w:w="7257"/>
          </w:tcPr>
          <w:p>
            <w:pPr>
              <w:spacing w:before="0" w:after="0"/>
            </w:pPr>
            <w:r>
              <w:rPr>
                <w:b w:val="0"/>
                <w:i w:val="0"/>
                <w:sz w:val="19"/>
              </w:rPr>
              <w:t>Materiale: Anexele 1–9 și consumabile (secțiunea 5). Temporale: 60 de minute. Umane: 10–15 elevi, facilitatorul comunitar. Spațiale: sală de clasă cu scaune așezate în cerc.</w:t>
            </w:r>
          </w:p>
        </w:tc>
      </w:tr>
      <w:tr>
        <w:trPr>
          <w:cantSplit/>
        </w:trPr>
        <w:tc>
          <w:tcPr>
            <w:tcW w:type="dxa" w:w="2381"/>
            <w:shd w:val="clear" w:color="auto" w:fill="F2F2F2"/>
          </w:tcPr>
          <w:p>
            <w:pPr>
              <w:spacing w:before="0" w:after="0"/>
            </w:pPr>
            <w:r>
              <w:rPr>
                <w:b/>
                <w:i w:val="0"/>
                <w:sz w:val="19"/>
              </w:rPr>
              <w:t>Evaluare</w:t>
            </w:r>
          </w:p>
        </w:tc>
        <w:tc>
          <w:tcPr>
            <w:tcW w:type="dxa" w:w="7257"/>
            <w:shd w:val="clear" w:color="auto" w:fill="F2F2F2"/>
          </w:tcPr>
          <w:p>
            <w:pPr>
              <w:spacing w:before="0" w:after="0"/>
            </w:pPr>
            <w:r>
              <w:rPr>
                <w:b w:val="0"/>
                <w:i w:val="0"/>
                <w:sz w:val="19"/>
              </w:rPr>
              <w:t>Observarea sistematică a participării; analiza produselor (Fișa 1, Harta echipei, Cardul de agent); biletul de ieșire (autoevaluare și feedback).</w:t>
            </w:r>
          </w:p>
        </w:tc>
      </w:tr>
    </w:tbl>
    <w:p>
      <w:pPr>
        <w:spacing w:before="0" w:after="0" w:line="120" w:lineRule="exact"/>
      </w:pPr>
      <w:r/>
    </w:p>
    <w:p>
      <w:pPr>
        <w:pStyle w:val="Heading2"/>
        <w:pBdr>
          <w:bottom w:val="single" w:sz="8" w:space="0" w:color="DCD0F0"/>
        </w:pBdr>
      </w:pPr>
      <w:r>
        <w:rPr>
          <w:b w:val="0"/>
          <w:i w:val="0"/>
        </w:rPr>
        <w:t>5. Materiale necesare (listă de verificare)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3"/>
        <w:gridCol w:w="2041"/>
        <w:gridCol w:w="1814"/>
        <w:gridCol w:w="680"/>
      </w:tblGrid>
      <w:tr>
        <w:trPr>
          <w:cantSplit/>
          <w:tblHeader/>
        </w:trPr>
        <w:tc>
          <w:tcPr>
            <w:tcW w:type="dxa" w:w="5102"/>
            <w:shd w:val="clear" w:color="auto" w:fill="4A2A82"/>
          </w:tcPr>
          <w:p>
            <w:pPr>
              <w:spacing w:before="0" w:after="0"/>
            </w:pPr>
            <w:r>
              <w:rPr>
                <w:b/>
                <w:i w:val="0"/>
                <w:color w:val="FFFFFF"/>
                <w:sz w:val="19"/>
              </w:rPr>
              <w:t>Material</w:t>
            </w:r>
          </w:p>
        </w:tc>
        <w:tc>
          <w:tcPr>
            <w:tcW w:type="dxa" w:w="2041"/>
            <w:shd w:val="clear" w:color="auto" w:fill="4A2A82"/>
          </w:tcPr>
          <w:p>
            <w:pPr>
              <w:spacing w:before="0" w:after="0"/>
            </w:pPr>
            <w:r>
              <w:rPr>
                <w:b/>
                <w:i w:val="0"/>
                <w:color w:val="FFFFFF"/>
                <w:sz w:val="19"/>
              </w:rPr>
              <w:t>Cantitate</w:t>
            </w:r>
          </w:p>
        </w:tc>
        <w:tc>
          <w:tcPr>
            <w:tcW w:type="dxa" w:w="1814"/>
            <w:shd w:val="clear" w:color="auto" w:fill="4A2A82"/>
          </w:tcPr>
          <w:p>
            <w:pPr>
              <w:spacing w:before="0" w:after="0"/>
            </w:pPr>
            <w:r>
              <w:rPr>
                <w:b/>
                <w:i w:val="0"/>
                <w:color w:val="FFFFFF"/>
                <w:sz w:val="19"/>
              </w:rPr>
              <w:t>Unde îl găsești</w:t>
            </w:r>
          </w:p>
        </w:tc>
        <w:tc>
          <w:tcPr>
            <w:tcW w:type="dxa" w:w="680"/>
            <w:shd w:val="clear" w:color="auto" w:fill="4A2A82"/>
          </w:tcPr>
          <w:p>
            <w:pPr>
              <w:spacing w:before="0" w:after="0"/>
            </w:pPr>
            <w:r>
              <w:rPr>
                <w:b/>
                <w:i w:val="0"/>
                <w:color w:val="FFFFFF"/>
                <w:sz w:val="19"/>
              </w:rPr>
              <w:t>✓</w:t>
            </w:r>
          </w:p>
        </w:tc>
      </w:tr>
      <w:tr>
        <w:trPr>
          <w:cantSplit/>
        </w:trPr>
        <w:tc>
          <w:tcPr>
            <w:tcW w:type="dxa" w:w="5102"/>
          </w:tcPr>
          <w:p>
            <w:pPr>
              <w:spacing w:before="0" w:after="0"/>
            </w:pPr>
            <w:r>
              <w:rPr>
                <w:b w:val="0"/>
                <w:i w:val="0"/>
                <w:sz w:val="19"/>
              </w:rPr>
              <w:t>Ecusoane de agent</w:t>
            </w:r>
          </w:p>
        </w:tc>
        <w:tc>
          <w:tcPr>
            <w:tcW w:type="dxa" w:w="2041"/>
          </w:tcPr>
          <w:p>
            <w:pPr>
              <w:spacing w:before="0" w:after="0"/>
            </w:pPr>
            <w:r>
              <w:rPr>
                <w:b w:val="0"/>
                <w:i w:val="0"/>
                <w:sz w:val="19"/>
              </w:rPr>
              <w:t>1 / elev + 2 rezervă</w:t>
            </w:r>
          </w:p>
        </w:tc>
        <w:tc>
          <w:tcPr>
            <w:tcW w:type="dxa" w:w="1814"/>
          </w:tcPr>
          <w:p>
            <w:pPr>
              <w:spacing w:before="0" w:after="0"/>
            </w:pPr>
            <w:r>
              <w:rPr>
                <w:b w:val="0"/>
                <w:i w:val="0"/>
                <w:sz w:val="19"/>
              </w:rPr>
              <w:t>Anexa 1</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Bandă adezivă de hârtie sau ace de siguranță (pentru ecusoane)</w:t>
            </w:r>
          </w:p>
        </w:tc>
        <w:tc>
          <w:tcPr>
            <w:tcW w:type="dxa" w:w="2041"/>
            <w:shd w:val="clear" w:color="auto" w:fill="F2F2F2"/>
          </w:tcPr>
          <w:p>
            <w:pPr>
              <w:spacing w:before="0" w:after="0"/>
            </w:pPr>
            <w:r>
              <w:rPr>
                <w:b w:val="0"/>
                <w:i w:val="0"/>
                <w:sz w:val="19"/>
              </w:rPr>
              <w:t>1 rolă</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Bilețele „Dosar secret”</w:t>
            </w:r>
          </w:p>
        </w:tc>
        <w:tc>
          <w:tcPr>
            <w:tcW w:type="dxa" w:w="2041"/>
          </w:tcPr>
          <w:p>
            <w:pPr>
              <w:spacing w:before="0" w:after="0"/>
            </w:pPr>
            <w:r>
              <w:rPr>
                <w:b w:val="0"/>
                <w:i w:val="0"/>
                <w:sz w:val="19"/>
              </w:rPr>
              <w:t>1 / elev</w:t>
            </w:r>
          </w:p>
        </w:tc>
        <w:tc>
          <w:tcPr>
            <w:tcW w:type="dxa" w:w="1814"/>
          </w:tcPr>
          <w:p>
            <w:pPr>
              <w:spacing w:before="0" w:after="0"/>
            </w:pPr>
            <w:r>
              <w:rPr>
                <w:b w:val="0"/>
                <w:i w:val="0"/>
                <w:sz w:val="19"/>
              </w:rPr>
              <w:t>Anexa 2</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Cutie, plic mare sau pălărie = „Dosarul secret”</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1 – Detectivul de puncte forte</w:t>
            </w:r>
          </w:p>
        </w:tc>
        <w:tc>
          <w:tcPr>
            <w:tcW w:type="dxa" w:w="2041"/>
          </w:tcPr>
          <w:p>
            <w:pPr>
              <w:spacing w:before="0" w:after="0"/>
            </w:pPr>
            <w:r>
              <w:rPr>
                <w:b w:val="0"/>
                <w:i w:val="0"/>
                <w:sz w:val="19"/>
              </w:rPr>
              <w:t>1 / elev</w:t>
            </w:r>
          </w:p>
        </w:tc>
        <w:tc>
          <w:tcPr>
            <w:tcW w:type="dxa" w:w="1814"/>
          </w:tcPr>
          <w:p>
            <w:pPr>
              <w:spacing w:before="0" w:after="0"/>
            </w:pPr>
            <w:r>
              <w:rPr>
                <w:b w:val="0"/>
                <w:i w:val="0"/>
                <w:sz w:val="19"/>
              </w:rPr>
              <w:t>Anexa 3</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Indicatoarele pentru Harta echipei (6 zone)</w:t>
            </w:r>
          </w:p>
        </w:tc>
        <w:tc>
          <w:tcPr>
            <w:tcW w:type="dxa" w:w="2041"/>
            <w:shd w:val="clear" w:color="auto" w:fill="F2F2F2"/>
          </w:tcPr>
          <w:p>
            <w:pPr>
              <w:spacing w:before="0" w:after="0"/>
            </w:pPr>
            <w:r>
              <w:rPr>
                <w:b w:val="0"/>
                <w:i w:val="0"/>
                <w:sz w:val="19"/>
              </w:rPr>
              <w:t>1 set</w:t>
            </w:r>
          </w:p>
        </w:tc>
        <w:tc>
          <w:tcPr>
            <w:tcW w:type="dxa" w:w="1814"/>
            <w:shd w:val="clear" w:color="auto" w:fill="F2F2F2"/>
          </w:tcPr>
          <w:p>
            <w:pPr>
              <w:spacing w:before="0" w:after="0"/>
            </w:pPr>
            <w:r>
              <w:rPr>
                <w:b w:val="0"/>
                <w:i w:val="0"/>
                <w:sz w:val="19"/>
              </w:rPr>
              <w:t>Anexa 4</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Cartonașe „Misiunea imposibilă”</w:t>
            </w:r>
          </w:p>
        </w:tc>
        <w:tc>
          <w:tcPr>
            <w:tcW w:type="dxa" w:w="2041"/>
          </w:tcPr>
          <w:p>
            <w:pPr>
              <w:spacing w:before="0" w:after="0"/>
            </w:pPr>
            <w:r>
              <w:rPr>
                <w:b w:val="0"/>
                <w:i w:val="0"/>
                <w:sz w:val="19"/>
              </w:rPr>
              <w:t>1 set</w:t>
            </w:r>
          </w:p>
        </w:tc>
        <w:tc>
          <w:tcPr>
            <w:tcW w:type="dxa" w:w="1814"/>
          </w:tcPr>
          <w:p>
            <w:pPr>
              <w:spacing w:before="0" w:after="0"/>
            </w:pPr>
            <w:r>
              <w:rPr>
                <w:b w:val="0"/>
                <w:i w:val="0"/>
                <w:sz w:val="19"/>
              </w:rPr>
              <w:t>Anexa 5</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Banca de complimente (cartonașe)</w:t>
            </w:r>
          </w:p>
        </w:tc>
        <w:tc>
          <w:tcPr>
            <w:tcW w:type="dxa" w:w="2041"/>
            <w:shd w:val="clear" w:color="auto" w:fill="F2F2F2"/>
          </w:tcPr>
          <w:p>
            <w:pPr>
              <w:spacing w:before="0" w:after="0"/>
            </w:pPr>
            <w:r>
              <w:rPr>
                <w:b w:val="0"/>
                <w:i w:val="0"/>
                <w:sz w:val="19"/>
              </w:rPr>
              <w:t>1 set</w:t>
            </w:r>
          </w:p>
        </w:tc>
        <w:tc>
          <w:tcPr>
            <w:tcW w:type="dxa" w:w="1814"/>
            <w:shd w:val="clear" w:color="auto" w:fill="F2F2F2"/>
          </w:tcPr>
          <w:p>
            <w:pPr>
              <w:spacing w:before="0" w:after="0"/>
            </w:pPr>
            <w:r>
              <w:rPr>
                <w:b w:val="0"/>
                <w:i w:val="0"/>
                <w:sz w:val="19"/>
              </w:rPr>
              <w:t>Anexa 6</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Cardul de agent</w:t>
            </w:r>
          </w:p>
        </w:tc>
        <w:tc>
          <w:tcPr>
            <w:tcW w:type="dxa" w:w="2041"/>
          </w:tcPr>
          <w:p>
            <w:pPr>
              <w:spacing w:before="0" w:after="0"/>
            </w:pPr>
            <w:r>
              <w:rPr>
                <w:b w:val="0"/>
                <w:i w:val="0"/>
                <w:sz w:val="19"/>
              </w:rPr>
              <w:t>1 / elev</w:t>
            </w:r>
          </w:p>
        </w:tc>
        <w:tc>
          <w:tcPr>
            <w:tcW w:type="dxa" w:w="1814"/>
          </w:tcPr>
          <w:p>
            <w:pPr>
              <w:spacing w:before="0" w:after="0"/>
            </w:pPr>
            <w:r>
              <w:rPr>
                <w:b w:val="0"/>
                <w:i w:val="0"/>
                <w:sz w:val="19"/>
              </w:rPr>
              <w:t>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2 – Harta mea de puncte forte (opțional / pentru acasă)</w:t>
            </w:r>
          </w:p>
        </w:tc>
        <w:tc>
          <w:tcPr>
            <w:tcW w:type="dxa" w:w="2041"/>
            <w:shd w:val="clear" w:color="auto" w:fill="F2F2F2"/>
          </w:tcPr>
          <w:p>
            <w:pPr>
              <w:spacing w:before="0" w:after="0"/>
            </w:pPr>
            <w:r>
              <w:rPr>
                <w:b w:val="0"/>
                <w:i w:val="0"/>
                <w:sz w:val="19"/>
              </w:rPr>
              <w:t>1 / elev</w:t>
            </w:r>
          </w:p>
        </w:tc>
        <w:tc>
          <w:tcPr>
            <w:tcW w:type="dxa" w:w="1814"/>
            <w:shd w:val="clear" w:color="auto" w:fill="F2F2F2"/>
          </w:tcPr>
          <w:p>
            <w:pPr>
              <w:spacing w:before="0" w:after="0"/>
            </w:pPr>
            <w:r>
              <w:rPr>
                <w:b w:val="0"/>
                <w:i w:val="0"/>
                <w:sz w:val="19"/>
              </w:rPr>
              <w:t>Anexa 8</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Biletul de ieșire</w:t>
            </w:r>
          </w:p>
        </w:tc>
        <w:tc>
          <w:tcPr>
            <w:tcW w:type="dxa" w:w="2041"/>
          </w:tcPr>
          <w:p>
            <w:pPr>
              <w:spacing w:before="0" w:after="0"/>
            </w:pPr>
            <w:r>
              <w:rPr>
                <w:b w:val="0"/>
                <w:i w:val="0"/>
                <w:sz w:val="19"/>
              </w:rPr>
              <w:t>1 / elev</w:t>
            </w:r>
          </w:p>
        </w:tc>
        <w:tc>
          <w:tcPr>
            <w:tcW w:type="dxa" w:w="1814"/>
          </w:tcPr>
          <w:p>
            <w:pPr>
              <w:spacing w:before="0" w:after="0"/>
            </w:pPr>
            <w:r>
              <w:rPr>
                <w:b w:val="0"/>
                <w:i w:val="0"/>
                <w:sz w:val="19"/>
              </w:rPr>
              <w:t>Anexa 9</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Post-it-uri (ideal 3 culori)</w:t>
            </w:r>
          </w:p>
        </w:tc>
        <w:tc>
          <w:tcPr>
            <w:tcW w:type="dxa" w:w="2041"/>
            <w:shd w:val="clear" w:color="auto" w:fill="F2F2F2"/>
          </w:tcPr>
          <w:p>
            <w:pPr>
              <w:spacing w:before="0" w:after="0"/>
            </w:pPr>
            <w:r>
              <w:rPr>
                <w:b w:val="0"/>
                <w:i w:val="0"/>
                <w:sz w:val="19"/>
              </w:rPr>
              <w:t>3 / elev + rezervă</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Coli flipchart sau tablă + markere, carioci, pixuri</w:t>
            </w:r>
          </w:p>
        </w:tc>
        <w:tc>
          <w:tcPr>
            <w:tcW w:type="dxa" w:w="2041"/>
          </w:tcPr>
          <w:p>
            <w:pPr>
              <w:spacing w:before="0" w:after="0"/>
            </w:pPr>
            <w:r>
              <w:rPr>
                <w:b w:val="0"/>
                <w:i w:val="0"/>
                <w:sz w:val="19"/>
              </w:rPr>
              <w:t>2 coli</w:t>
            </w:r>
          </w:p>
        </w:tc>
        <w:tc>
          <w:tcPr>
            <w:tcW w:type="dxa" w:w="181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Minge moale (sau ghem de sfoară – vezi varianta de la Activitatea 5)</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Plic mare A4 pentru păstrarea cardurilor până la Ședința 2</w:t>
            </w:r>
          </w:p>
        </w:tc>
        <w:tc>
          <w:tcPr>
            <w:tcW w:type="dxa" w:w="2041"/>
          </w:tcPr>
          <w:p>
            <w:pPr>
              <w:spacing w:before="0" w:after="0"/>
            </w:pPr>
            <w:r>
              <w:rPr>
                <w:b w:val="0"/>
                <w:i w:val="0"/>
                <w:sz w:val="19"/>
              </w:rPr>
              <w:t>1</w:t>
            </w:r>
          </w:p>
        </w:tc>
        <w:tc>
          <w:tcPr>
            <w:tcW w:type="dxa" w:w="181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Telefon + boxă pentru muzică de fundal (opțional)</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bl>
    <w:p>
      <w:pPr>
        <w:spacing w:before="0" w:after="0" w:line="120" w:lineRule="exact"/>
      </w:pPr>
      <w:r/>
    </w:p>
    <w:p>
      <w:pPr>
        <w:pStyle w:val="Heading2"/>
        <w:pBdr>
          <w:bottom w:val="single" w:sz="8" w:space="0" w:color="DCD0F0"/>
        </w:pBdr>
      </w:pPr>
      <w:r>
        <w:rPr>
          <w:b w:val="0"/>
          <w:i w:val="0"/>
        </w:rPr>
        <w:t>6. Pregătirea sălii (cu 10 minute înainte)</w:t>
      </w:r>
    </w:p>
    <w:p>
      <w:pPr>
        <w:tabs>
          <w:tab w:pos="283" w:val="left"/>
        </w:tabs>
        <w:spacing w:after="40" w:before="0"/>
        <w:ind w:left="283" w:hanging="238"/>
      </w:pPr>
      <w:r>
        <w:rPr>
          <w:b/>
          <w:color w:val="4A2A82"/>
        </w:rPr>
        <w:t>▪</w:t>
        <w:tab/>
      </w:r>
      <w:r>
        <w:rPr>
          <w:b w:val="0"/>
          <w:i w:val="0"/>
        </w:rPr>
        <w:t xml:space="preserve">Mută băncile lângă pereți; așază scaunele </w:t>
      </w:r>
      <w:r>
        <w:rPr>
          <w:b/>
          <w:i w:val="0"/>
        </w:rPr>
        <w:t>în cerc</w:t>
      </w:r>
      <w:r>
        <w:rPr>
          <w:b w:val="0"/>
          <w:i w:val="0"/>
        </w:rPr>
        <w:t xml:space="preserve"> (câte un scaun pentru fiecare elev și unul pentru tine).</w:t>
      </w:r>
    </w:p>
    <w:p>
      <w:pPr>
        <w:tabs>
          <w:tab w:pos="283" w:val="left"/>
        </w:tabs>
        <w:spacing w:after="40" w:before="0"/>
        <w:ind w:left="283" w:hanging="238"/>
      </w:pPr>
      <w:r>
        <w:rPr>
          <w:b/>
          <w:color w:val="4A2A82"/>
        </w:rPr>
        <w:t>▪</w:t>
        <w:tab/>
      </w:r>
      <w:r>
        <w:rPr>
          <w:b w:val="0"/>
          <w:i w:val="0"/>
        </w:rPr>
        <w:t xml:space="preserve">Scrie pe tablă: </w:t>
      </w:r>
      <w:r>
        <w:rPr>
          <w:b/>
          <w:i w:val="0"/>
        </w:rPr>
        <w:t>AGENȚIA SECRETĂ A PUNCTELOR FORTE – Misiunea de azi: descoperim ce avem bun.</w:t>
      </w:r>
    </w:p>
    <w:p>
      <w:pPr>
        <w:tabs>
          <w:tab w:pos="283" w:val="left"/>
        </w:tabs>
        <w:spacing w:after="40" w:before="0"/>
        <w:ind w:left="283" w:hanging="238"/>
      </w:pPr>
      <w:r>
        <w:rPr>
          <w:b/>
          <w:color w:val="4A2A82"/>
        </w:rPr>
        <w:t>▪</w:t>
        <w:tab/>
      </w:r>
      <w:r>
        <w:rPr>
          <w:b w:val="0"/>
          <w:i w:val="0"/>
        </w:rPr>
        <w:t xml:space="preserve">Lipește pe tablă sau pe perete cele </w:t>
      </w:r>
      <w:r>
        <w:rPr>
          <w:b/>
          <w:i w:val="0"/>
        </w:rPr>
        <w:t>6 indicatoare</w:t>
      </w:r>
      <w:r>
        <w:rPr>
          <w:b w:val="0"/>
          <w:i w:val="0"/>
        </w:rPr>
        <w:t xml:space="preserve"> (Anexa 4), lăsând loc pentru post-it-uri. Deasupra: </w:t>
      </w:r>
      <w:r>
        <w:rPr>
          <w:b/>
          <w:i w:val="0"/>
        </w:rPr>
        <w:t>NOI – CE AVEM ÎN NOI</w:t>
      </w:r>
      <w:r>
        <w:rPr>
          <w:b w:val="0"/>
          <w:i w:val="0"/>
        </w:rPr>
        <w:t>.</w:t>
      </w:r>
    </w:p>
    <w:p>
      <w:pPr>
        <w:tabs>
          <w:tab w:pos="283" w:val="left"/>
        </w:tabs>
        <w:spacing w:after="40" w:before="0"/>
        <w:ind w:left="283" w:hanging="238"/>
      </w:pPr>
      <w:r>
        <w:rPr>
          <w:b/>
          <w:color w:val="4A2A82"/>
        </w:rPr>
        <w:t>▪</w:t>
        <w:tab/>
      </w:r>
      <w:r>
        <w:rPr>
          <w:b w:val="0"/>
          <w:i w:val="0"/>
        </w:rPr>
        <w:t>Pregătește „Dosarul secret” (cutia/plicul), bilețelele, pixurile și post-it-urile pe o masă la îndemână.</w:t>
      </w:r>
    </w:p>
    <w:p>
      <w:pPr>
        <w:tabs>
          <w:tab w:pos="283" w:val="left"/>
        </w:tabs>
        <w:spacing w:after="40" w:before="0"/>
        <w:ind w:left="283" w:hanging="238"/>
      </w:pPr>
      <w:r>
        <w:rPr>
          <w:b/>
          <w:color w:val="4A2A82"/>
        </w:rPr>
        <w:t>▪</w:t>
        <w:tab/>
      </w:r>
      <w:r>
        <w:rPr>
          <w:b w:val="0"/>
          <w:i w:val="0"/>
        </w:rPr>
        <w:t>Pornește o muzică ritmată, potrivită vârstei, pentru momentul în care intră elevii (opțional, dar creează atmosferă).</w:t>
      </w:r>
    </w:p>
    <w:p>
      <w:pPr>
        <w:pStyle w:val="Heading2"/>
        <w:pBdr>
          <w:bottom w:val="single" w:sz="8" w:space="0" w:color="DCD0F0"/>
        </w:pBdr>
      </w:pPr>
      <w:r>
        <w:rPr>
          <w:b w:val="0"/>
          <w:i w:val="0"/>
        </w:rPr>
        <w:t>7. Principii pentru facilitator</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F2B705"/>
            <w:vAlign w:val="center"/>
          </w:tcPr>
          <w:p>
            <w:pPr>
              <w:spacing w:before="0" w:after="0"/>
              <w:jc w:val="center"/>
            </w:pPr>
            <w:r>
              <w:rPr>
                <w:b/>
                <w:i w:val="0"/>
                <w:color w:val="1C1C1C"/>
                <w:sz w:val="19"/>
              </w:rPr>
              <w:t>REGULI DE AUR</w:t>
            </w:r>
          </w:p>
        </w:tc>
        <w:tc>
          <w:tcPr>
            <w:tcW w:type="dxa" w:w="8107"/>
            <w:shd w:val="clear" w:color="auto" w:fill="FFF4D2"/>
          </w:tcPr>
          <w:p>
            <w:pPr>
              <w:tabs>
                <w:tab w:pos="283" w:val="left"/>
              </w:tabs>
              <w:spacing w:after="40" w:before="0"/>
              <w:ind w:left="283" w:hanging="238"/>
            </w:pPr>
            <w:r>
              <w:rPr>
                <w:b/>
                <w:color w:val="4A2A82"/>
                <w:sz w:val="20"/>
              </w:rPr>
              <w:t>▪</w:t>
              <w:tab/>
            </w:r>
            <w:r>
              <w:rPr>
                <w:b/>
                <w:i w:val="0"/>
                <w:sz w:val="20"/>
              </w:rPr>
              <w:t>Ritm alert, instrucțiuni scurte</w:t>
            </w:r>
            <w:r>
              <w:rPr>
                <w:b w:val="0"/>
                <w:i w:val="0"/>
                <w:sz w:val="20"/>
              </w:rPr>
              <w:t xml:space="preserve"> (maximum 30 de secunde). Demonstrează tu primul fiecare exercițiu.</w:t>
            </w:r>
          </w:p>
          <w:p>
            <w:pPr>
              <w:tabs>
                <w:tab w:pos="283" w:val="left"/>
              </w:tabs>
              <w:spacing w:after="40" w:before="0"/>
              <w:ind w:left="283" w:hanging="238"/>
            </w:pPr>
            <w:r>
              <w:rPr>
                <w:b/>
                <w:color w:val="4A2A82"/>
                <w:sz w:val="20"/>
              </w:rPr>
              <w:t>▪</w:t>
              <w:tab/>
            </w:r>
            <w:r>
              <w:rPr>
                <w:b/>
                <w:i w:val="0"/>
                <w:sz w:val="20"/>
              </w:rPr>
              <w:t>Dreptul de a spune „pas”.</w:t>
            </w:r>
            <w:r>
              <w:rPr>
                <w:b w:val="0"/>
                <w:i w:val="0"/>
                <w:sz w:val="20"/>
              </w:rPr>
              <w:t xml:space="preserve"> Nimeni nu e obligat să vorbească. Elevii spun despre ei atât cât doresc.</w:t>
            </w:r>
          </w:p>
          <w:p>
            <w:pPr>
              <w:tabs>
                <w:tab w:pos="283" w:val="left"/>
              </w:tabs>
              <w:spacing w:after="40" w:before="0"/>
              <w:ind w:left="283" w:hanging="238"/>
            </w:pPr>
            <w:r>
              <w:rPr>
                <w:b/>
                <w:color w:val="4A2A82"/>
                <w:sz w:val="20"/>
              </w:rPr>
              <w:t>▪</w:t>
              <w:tab/>
            </w:r>
            <w:r>
              <w:rPr>
                <w:b/>
                <w:i w:val="0"/>
                <w:sz w:val="20"/>
              </w:rPr>
              <w:t>Nu e interogatoriu.</w:t>
            </w:r>
            <w:r>
              <w:rPr>
                <w:b w:val="0"/>
                <w:i w:val="0"/>
                <w:sz w:val="20"/>
              </w:rPr>
              <w:t xml:space="preserve"> Accentul cade pe resurse și pe lucruri concrete, observabile.</w:t>
            </w:r>
          </w:p>
          <w:p>
            <w:pPr>
              <w:tabs>
                <w:tab w:pos="283" w:val="left"/>
              </w:tabs>
              <w:spacing w:after="40" w:before="0"/>
              <w:ind w:left="283" w:hanging="238"/>
            </w:pPr>
            <w:r>
              <w:rPr>
                <w:b/>
                <w:color w:val="4A2A82"/>
                <w:sz w:val="20"/>
              </w:rPr>
              <w:t>▪</w:t>
              <w:tab/>
            </w:r>
            <w:r>
              <w:rPr>
                <w:b/>
                <w:i w:val="0"/>
                <w:sz w:val="20"/>
              </w:rPr>
              <w:t>Complimentele sunt despre ce face omul</w:t>
            </w:r>
            <w:r>
              <w:rPr>
                <w:b w:val="0"/>
                <w:i w:val="0"/>
                <w:sz w:val="20"/>
              </w:rPr>
              <w:t>, nu despre haine, corp sau aspect fizic.</w:t>
            </w:r>
          </w:p>
          <w:p>
            <w:pPr>
              <w:tabs>
                <w:tab w:pos="283" w:val="left"/>
              </w:tabs>
              <w:spacing w:after="40" w:before="0"/>
              <w:ind w:left="283" w:hanging="238"/>
            </w:pPr>
            <w:r>
              <w:rPr>
                <w:b/>
                <w:color w:val="4A2A82"/>
                <w:sz w:val="20"/>
              </w:rPr>
              <w:t>▪</w:t>
              <w:tab/>
            </w:r>
            <w:r>
              <w:rPr>
                <w:b/>
                <w:i w:val="0"/>
                <w:sz w:val="20"/>
              </w:rPr>
              <w:t>Fără clasamente și comparații</w:t>
            </w:r>
            <w:r>
              <w:rPr>
                <w:b w:val="0"/>
                <w:i w:val="0"/>
                <w:sz w:val="20"/>
              </w:rPr>
              <w:t xml:space="preserve"> între elevi. Un punct forte nu înseamnă „cel mai bun din clasă”.</w:t>
            </w:r>
          </w:p>
          <w:p>
            <w:pPr>
              <w:tabs>
                <w:tab w:pos="283" w:val="left"/>
              </w:tabs>
              <w:spacing w:after="40" w:before="0"/>
              <w:ind w:left="283" w:hanging="238"/>
            </w:pPr>
            <w:r>
              <w:rPr>
                <w:b/>
                <w:color w:val="4A2A82"/>
                <w:sz w:val="20"/>
              </w:rPr>
              <w:t>▪</w:t>
              <w:tab/>
            </w:r>
            <w:r>
              <w:rPr>
                <w:b/>
                <w:i w:val="0"/>
                <w:sz w:val="20"/>
              </w:rPr>
              <w:t>Orice răspuns se poate transforma într-o resursă:</w:t>
            </w:r>
            <w:r>
              <w:rPr>
                <w:b w:val="0"/>
                <w:i w:val="0"/>
                <w:sz w:val="20"/>
              </w:rPr>
              <w:t xml:space="preserve"> „mă joc mult” → strategie, reflexe, lucru în echipă; „vorbesc mult” → comunicare, curaj de a te exprima.</w:t>
            </w:r>
          </w:p>
          <w:p>
            <w:pPr>
              <w:tabs>
                <w:tab w:pos="283" w:val="left"/>
              </w:tabs>
              <w:spacing w:after="40" w:before="0"/>
              <w:ind w:left="283" w:hanging="238"/>
            </w:pPr>
            <w:r>
              <w:rPr>
                <w:b/>
                <w:color w:val="4A2A82"/>
                <w:sz w:val="20"/>
              </w:rPr>
              <w:t>▪</w:t>
              <w:tab/>
            </w:r>
            <w:r>
              <w:rPr>
                <w:b/>
                <w:i w:val="0"/>
                <w:sz w:val="20"/>
              </w:rPr>
              <w:t>Joacă rolul de „Șef(ă) al(a) agenției”</w:t>
            </w:r>
            <w:r>
              <w:rPr>
                <w:b w:val="0"/>
                <w:i w:val="0"/>
                <w:sz w:val="20"/>
              </w:rPr>
              <w:t xml:space="preserve"> cu umor și energie, fără ironii la adresa elevilor.</w:t>
            </w:r>
          </w:p>
        </w:tc>
      </w:tr>
    </w:tbl>
    <w:p>
      <w:pPr>
        <w:spacing w:before="0" w:after="0" w:line="120" w:lineRule="exact"/>
      </w:pPr>
      <w:r/>
    </w:p>
    <w:p>
      <w:pPr>
        <w:pStyle w:val="Heading2"/>
        <w:pBdr>
          <w:bottom w:val="single" w:sz="8" w:space="0" w:color="DCD0F0"/>
        </w:pBdr>
      </w:pPr>
      <w:r>
        <w:rPr>
          <w:b w:val="0"/>
          <w:i w:val="0"/>
        </w:rPr>
        <w:t>8. Agenda pe scurt</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907"/>
        <w:gridCol w:w="3175"/>
        <w:gridCol w:w="3402"/>
        <w:gridCol w:w="2154"/>
      </w:tblGrid>
      <w:tr>
        <w:trPr>
          <w:cantSplit/>
          <w:tblHeader/>
        </w:trPr>
        <w:tc>
          <w:tcPr>
            <w:tcW w:type="dxa" w:w="907"/>
            <w:shd w:val="clear" w:color="auto" w:fill="4A2A82"/>
          </w:tcPr>
          <w:p>
            <w:pPr>
              <w:spacing w:before="0" w:after="0"/>
            </w:pPr>
            <w:r>
              <w:rPr>
                <w:b/>
                <w:i w:val="0"/>
                <w:color w:val="FFFFFF"/>
                <w:sz w:val="19"/>
              </w:rPr>
              <w:t>Timp</w:t>
            </w:r>
          </w:p>
        </w:tc>
        <w:tc>
          <w:tcPr>
            <w:tcW w:type="dxa" w:w="3175"/>
            <w:shd w:val="clear" w:color="auto" w:fill="4A2A82"/>
          </w:tcPr>
          <w:p>
            <w:pPr>
              <w:spacing w:before="0" w:after="0"/>
            </w:pPr>
            <w:r>
              <w:rPr>
                <w:b/>
                <w:i w:val="0"/>
                <w:color w:val="FFFFFF"/>
                <w:sz w:val="19"/>
              </w:rPr>
              <w:t>Activitate</w:t>
            </w:r>
          </w:p>
        </w:tc>
        <w:tc>
          <w:tcPr>
            <w:tcW w:type="dxa" w:w="3402"/>
            <w:shd w:val="clear" w:color="auto" w:fill="4A2A82"/>
          </w:tcPr>
          <w:p>
            <w:pPr>
              <w:spacing w:before="0" w:after="0"/>
            </w:pPr>
            <w:r>
              <w:rPr>
                <w:b/>
                <w:i w:val="0"/>
                <w:color w:val="FFFFFF"/>
                <w:sz w:val="19"/>
              </w:rPr>
              <w:t>Ce urmărim</w:t>
            </w:r>
          </w:p>
        </w:tc>
        <w:tc>
          <w:tcPr>
            <w:tcW w:type="dxa" w:w="2154"/>
            <w:shd w:val="clear" w:color="auto" w:fill="4A2A82"/>
          </w:tcPr>
          <w:p>
            <w:pPr>
              <w:spacing w:before="0" w:after="0"/>
            </w:pPr>
            <w:r>
              <w:rPr>
                <w:b/>
                <w:i w:val="0"/>
                <w:color w:val="FFFFFF"/>
                <w:sz w:val="19"/>
              </w:rPr>
              <w:t>Materiale</w:t>
            </w:r>
          </w:p>
        </w:tc>
      </w:tr>
      <w:tr>
        <w:trPr>
          <w:cantSplit/>
        </w:trPr>
        <w:tc>
          <w:tcPr>
            <w:tcW w:type="dxa" w:w="907"/>
          </w:tcPr>
          <w:p>
            <w:pPr>
              <w:spacing w:before="0" w:after="0"/>
            </w:pPr>
            <w:r>
              <w:rPr>
                <w:b/>
                <w:i w:val="0"/>
                <w:sz w:val="19"/>
              </w:rPr>
              <w:t>0–5'</w:t>
            </w:r>
          </w:p>
        </w:tc>
        <w:tc>
          <w:tcPr>
            <w:tcW w:type="dxa" w:w="3175"/>
          </w:tcPr>
          <w:p>
            <w:pPr>
              <w:spacing w:before="0" w:after="0"/>
            </w:pPr>
            <w:r>
              <w:rPr>
                <w:b w:val="0"/>
                <w:i w:val="0"/>
                <w:sz w:val="19"/>
              </w:rPr>
              <w:t>0. Recrutarea agenților</w:t>
            </w:r>
          </w:p>
        </w:tc>
        <w:tc>
          <w:tcPr>
            <w:tcW w:type="dxa" w:w="3402"/>
          </w:tcPr>
          <w:p>
            <w:pPr>
              <w:spacing w:before="0" w:after="0"/>
            </w:pPr>
            <w:r>
              <w:rPr>
                <w:b w:val="0"/>
                <w:i w:val="0"/>
                <w:sz w:val="19"/>
              </w:rPr>
              <w:t>Siguranță, reguli, intrare în joc</w:t>
            </w:r>
          </w:p>
        </w:tc>
        <w:tc>
          <w:tcPr>
            <w:tcW w:type="dxa" w:w="2154"/>
          </w:tcPr>
          <w:p>
            <w:pPr>
              <w:spacing w:before="0" w:after="0"/>
            </w:pPr>
            <w:r>
              <w:rPr>
                <w:b w:val="0"/>
                <w:i w:val="0"/>
                <w:sz w:val="19"/>
              </w:rPr>
              <w:t>Anexa 1</w:t>
            </w:r>
          </w:p>
        </w:tc>
      </w:tr>
      <w:tr>
        <w:trPr>
          <w:cantSplit/>
        </w:trPr>
        <w:tc>
          <w:tcPr>
            <w:tcW w:type="dxa" w:w="907"/>
            <w:shd w:val="clear" w:color="auto" w:fill="F2F2F2"/>
          </w:tcPr>
          <w:p>
            <w:pPr>
              <w:spacing w:before="0" w:after="0"/>
            </w:pPr>
            <w:r>
              <w:rPr>
                <w:b/>
                <w:i w:val="0"/>
                <w:sz w:val="19"/>
              </w:rPr>
              <w:t>5–12'</w:t>
            </w:r>
          </w:p>
        </w:tc>
        <w:tc>
          <w:tcPr>
            <w:tcW w:type="dxa" w:w="3175"/>
            <w:shd w:val="clear" w:color="auto" w:fill="F2F2F2"/>
          </w:tcPr>
          <w:p>
            <w:pPr>
              <w:spacing w:before="0" w:after="0"/>
            </w:pPr>
            <w:r>
              <w:rPr>
                <w:b w:val="0"/>
                <w:i w:val="0"/>
                <w:sz w:val="19"/>
              </w:rPr>
              <w:t>1. Schimbă locul dacă...</w:t>
            </w:r>
          </w:p>
        </w:tc>
        <w:tc>
          <w:tcPr>
            <w:tcW w:type="dxa" w:w="3402"/>
            <w:shd w:val="clear" w:color="auto" w:fill="F2F2F2"/>
          </w:tcPr>
          <w:p>
            <w:pPr>
              <w:spacing w:before="0" w:after="0"/>
            </w:pPr>
            <w:r>
              <w:rPr>
                <w:b w:val="0"/>
                <w:i w:val="0"/>
                <w:sz w:val="19"/>
              </w:rPr>
              <w:t>Energizare; „suntem diferiți”</w:t>
            </w:r>
          </w:p>
        </w:tc>
        <w:tc>
          <w:tcPr>
            <w:tcW w:type="dxa" w:w="2154"/>
            <w:shd w:val="clear" w:color="auto" w:fill="F2F2F2"/>
          </w:tcPr>
          <w:p>
            <w:pPr>
              <w:spacing w:before="0" w:after="0"/>
            </w:pPr>
            <w:r>
              <w:rPr>
                <w:b w:val="0"/>
                <w:i w:val="0"/>
                <w:sz w:val="19"/>
              </w:rPr>
              <w:t>–</w:t>
            </w:r>
          </w:p>
        </w:tc>
      </w:tr>
      <w:tr>
        <w:trPr>
          <w:cantSplit/>
        </w:trPr>
        <w:tc>
          <w:tcPr>
            <w:tcW w:type="dxa" w:w="907"/>
          </w:tcPr>
          <w:p>
            <w:pPr>
              <w:spacing w:before="0" w:after="0"/>
            </w:pPr>
            <w:r>
              <w:rPr>
                <w:b/>
                <w:i w:val="0"/>
                <w:sz w:val="19"/>
              </w:rPr>
              <w:t>12–20'</w:t>
            </w:r>
          </w:p>
        </w:tc>
        <w:tc>
          <w:tcPr>
            <w:tcW w:type="dxa" w:w="3175"/>
          </w:tcPr>
          <w:p>
            <w:pPr>
              <w:spacing w:before="0" w:after="0"/>
            </w:pPr>
            <w:r>
              <w:rPr>
                <w:b w:val="0"/>
                <w:i w:val="0"/>
                <w:sz w:val="19"/>
              </w:rPr>
              <w:t>2. Dosarul secret (Ghicește talentul meu)</w:t>
            </w:r>
          </w:p>
        </w:tc>
        <w:tc>
          <w:tcPr>
            <w:tcW w:type="dxa" w:w="3402"/>
          </w:tcPr>
          <w:p>
            <w:pPr>
              <w:spacing w:before="0" w:after="0"/>
            </w:pPr>
            <w:r>
              <w:rPr>
                <w:b w:val="0"/>
                <w:i w:val="0"/>
                <w:sz w:val="19"/>
              </w:rPr>
              <w:t>Primul punct forte, spus anonim</w:t>
            </w:r>
          </w:p>
        </w:tc>
        <w:tc>
          <w:tcPr>
            <w:tcW w:type="dxa" w:w="2154"/>
          </w:tcPr>
          <w:p>
            <w:pPr>
              <w:spacing w:before="0" w:after="0"/>
            </w:pPr>
            <w:r>
              <w:rPr>
                <w:b w:val="0"/>
                <w:i w:val="0"/>
                <w:sz w:val="19"/>
              </w:rPr>
              <w:t>Anexa 2, cutie</w:t>
            </w:r>
          </w:p>
        </w:tc>
      </w:tr>
      <w:tr>
        <w:trPr>
          <w:cantSplit/>
        </w:trPr>
        <w:tc>
          <w:tcPr>
            <w:tcW w:type="dxa" w:w="907"/>
            <w:shd w:val="clear" w:color="auto" w:fill="F2F2F2"/>
          </w:tcPr>
          <w:p>
            <w:pPr>
              <w:spacing w:before="0" w:after="0"/>
            </w:pPr>
            <w:r>
              <w:rPr>
                <w:b/>
                <w:i w:val="0"/>
                <w:sz w:val="19"/>
              </w:rPr>
              <w:t>20–32'</w:t>
            </w:r>
          </w:p>
        </w:tc>
        <w:tc>
          <w:tcPr>
            <w:tcW w:type="dxa" w:w="3175"/>
            <w:shd w:val="clear" w:color="auto" w:fill="F2F2F2"/>
          </w:tcPr>
          <w:p>
            <w:pPr>
              <w:spacing w:before="0" w:after="0"/>
            </w:pPr>
            <w:r>
              <w:rPr>
                <w:b w:val="0"/>
                <w:i w:val="0"/>
                <w:sz w:val="19"/>
              </w:rPr>
              <w:t>3. Detectivii de puncte forte</w:t>
            </w:r>
          </w:p>
        </w:tc>
        <w:tc>
          <w:tcPr>
            <w:tcW w:type="dxa" w:w="3402"/>
            <w:shd w:val="clear" w:color="auto" w:fill="F2F2F2"/>
          </w:tcPr>
          <w:p>
            <w:pPr>
              <w:spacing w:before="0" w:after="0"/>
            </w:pPr>
            <w:r>
              <w:rPr>
                <w:b w:val="0"/>
                <w:i w:val="0"/>
                <w:sz w:val="19"/>
              </w:rPr>
              <w:t>Puncte forte văzute de un coleg</w:t>
            </w:r>
          </w:p>
        </w:tc>
        <w:tc>
          <w:tcPr>
            <w:tcW w:type="dxa" w:w="2154"/>
            <w:shd w:val="clear" w:color="auto" w:fill="F2F2F2"/>
          </w:tcPr>
          <w:p>
            <w:pPr>
              <w:spacing w:before="0" w:after="0"/>
            </w:pPr>
            <w:r>
              <w:rPr>
                <w:b w:val="0"/>
                <w:i w:val="0"/>
                <w:sz w:val="19"/>
              </w:rPr>
              <w:t>Anexa 3</w:t>
            </w:r>
          </w:p>
        </w:tc>
      </w:tr>
      <w:tr>
        <w:trPr>
          <w:cantSplit/>
        </w:trPr>
        <w:tc>
          <w:tcPr>
            <w:tcW w:type="dxa" w:w="907"/>
          </w:tcPr>
          <w:p>
            <w:pPr>
              <w:spacing w:before="0" w:after="0"/>
            </w:pPr>
            <w:r>
              <w:rPr>
                <w:b/>
                <w:i w:val="0"/>
                <w:sz w:val="19"/>
              </w:rPr>
              <w:t>32–44'</w:t>
            </w:r>
          </w:p>
        </w:tc>
        <w:tc>
          <w:tcPr>
            <w:tcW w:type="dxa" w:w="3175"/>
          </w:tcPr>
          <w:p>
            <w:pPr>
              <w:spacing w:before="0" w:after="0"/>
            </w:pPr>
            <w:r>
              <w:rPr>
                <w:b w:val="0"/>
                <w:i w:val="0"/>
                <w:sz w:val="19"/>
              </w:rPr>
              <w:t>4. Harta echipei + Misiunea imposibilă</w:t>
            </w:r>
          </w:p>
        </w:tc>
        <w:tc>
          <w:tcPr>
            <w:tcW w:type="dxa" w:w="3402"/>
          </w:tcPr>
          <w:p>
            <w:pPr>
              <w:spacing w:before="0" w:after="0"/>
            </w:pPr>
            <w:r>
              <w:rPr>
                <w:b w:val="0"/>
                <w:i w:val="0"/>
                <w:sz w:val="19"/>
              </w:rPr>
              <w:t>Diversitatea resurselor într-o echipă</w:t>
            </w:r>
          </w:p>
        </w:tc>
        <w:tc>
          <w:tcPr>
            <w:tcW w:type="dxa" w:w="2154"/>
          </w:tcPr>
          <w:p>
            <w:pPr>
              <w:spacing w:before="0" w:after="0"/>
            </w:pPr>
            <w:r>
              <w:rPr>
                <w:b w:val="0"/>
                <w:i w:val="0"/>
                <w:sz w:val="19"/>
              </w:rPr>
              <w:t>Anexele 4, 5, post-it</w:t>
            </w:r>
          </w:p>
        </w:tc>
      </w:tr>
      <w:tr>
        <w:trPr>
          <w:cantSplit/>
        </w:trPr>
        <w:tc>
          <w:tcPr>
            <w:tcW w:type="dxa" w:w="907"/>
            <w:shd w:val="clear" w:color="auto" w:fill="F2F2F2"/>
          </w:tcPr>
          <w:p>
            <w:pPr>
              <w:spacing w:before="0" w:after="0"/>
            </w:pPr>
            <w:r>
              <w:rPr>
                <w:b/>
                <w:i w:val="0"/>
                <w:sz w:val="19"/>
              </w:rPr>
              <w:t>44–52'</w:t>
            </w:r>
          </w:p>
        </w:tc>
        <w:tc>
          <w:tcPr>
            <w:tcW w:type="dxa" w:w="3175"/>
            <w:shd w:val="clear" w:color="auto" w:fill="F2F2F2"/>
          </w:tcPr>
          <w:p>
            <w:pPr>
              <w:spacing w:before="0" w:after="0"/>
            </w:pPr>
            <w:r>
              <w:rPr>
                <w:b w:val="0"/>
                <w:i w:val="0"/>
                <w:sz w:val="19"/>
              </w:rPr>
              <w:t>5. Mingea complimentelor</w:t>
            </w:r>
          </w:p>
        </w:tc>
        <w:tc>
          <w:tcPr>
            <w:tcW w:type="dxa" w:w="3402"/>
            <w:shd w:val="clear" w:color="auto" w:fill="F2F2F2"/>
          </w:tcPr>
          <w:p>
            <w:pPr>
              <w:spacing w:before="0" w:after="0"/>
            </w:pPr>
            <w:r>
              <w:rPr>
                <w:b w:val="0"/>
                <w:i w:val="0"/>
                <w:sz w:val="19"/>
              </w:rPr>
              <w:t>Feedback pozitiv dat și primit</w:t>
            </w:r>
          </w:p>
        </w:tc>
        <w:tc>
          <w:tcPr>
            <w:tcW w:type="dxa" w:w="2154"/>
            <w:shd w:val="clear" w:color="auto" w:fill="F2F2F2"/>
          </w:tcPr>
          <w:p>
            <w:pPr>
              <w:spacing w:before="0" w:after="0"/>
            </w:pPr>
            <w:r>
              <w:rPr>
                <w:b w:val="0"/>
                <w:i w:val="0"/>
                <w:sz w:val="19"/>
              </w:rPr>
              <w:t>Minge, Anexa 6</w:t>
            </w:r>
          </w:p>
        </w:tc>
      </w:tr>
      <w:tr>
        <w:trPr>
          <w:cantSplit/>
        </w:trPr>
        <w:tc>
          <w:tcPr>
            <w:tcW w:type="dxa" w:w="907"/>
          </w:tcPr>
          <w:p>
            <w:pPr>
              <w:spacing w:before="0" w:after="0"/>
            </w:pPr>
            <w:r>
              <w:rPr>
                <w:b/>
                <w:i w:val="0"/>
                <w:sz w:val="19"/>
              </w:rPr>
              <w:t>52–60'</w:t>
            </w:r>
          </w:p>
        </w:tc>
        <w:tc>
          <w:tcPr>
            <w:tcW w:type="dxa" w:w="3175"/>
          </w:tcPr>
          <w:p>
            <w:pPr>
              <w:spacing w:before="0" w:after="0"/>
            </w:pPr>
            <w:r>
              <w:rPr>
                <w:b w:val="0"/>
                <w:i w:val="0"/>
                <w:sz w:val="19"/>
              </w:rPr>
              <w:t>6. Cardul de agent + Biletul de ieșire</w:t>
            </w:r>
          </w:p>
        </w:tc>
        <w:tc>
          <w:tcPr>
            <w:tcW w:type="dxa" w:w="3402"/>
          </w:tcPr>
          <w:p>
            <w:pPr>
              <w:spacing w:before="0" w:after="0"/>
            </w:pPr>
            <w:r>
              <w:rPr>
                <w:b w:val="0"/>
                <w:i w:val="0"/>
                <w:sz w:val="19"/>
              </w:rPr>
              <w:t>Integrare și reflecție</w:t>
            </w:r>
          </w:p>
        </w:tc>
        <w:tc>
          <w:tcPr>
            <w:tcW w:type="dxa" w:w="2154"/>
          </w:tcPr>
          <w:p>
            <w:pPr>
              <w:spacing w:before="0" w:after="0"/>
            </w:pPr>
            <w:r>
              <w:rPr>
                <w:b w:val="0"/>
                <w:i w:val="0"/>
                <w:sz w:val="19"/>
              </w:rPr>
              <w:t>Anexele 7, 9</w:t>
            </w:r>
          </w:p>
        </w:tc>
      </w:tr>
    </w:tbl>
    <w:p>
      <w:pPr>
        <w:spacing w:before="0" w:after="0" w:line="120" w:lineRule="exact"/>
      </w:pPr>
      <w:r/>
    </w:p>
    <w:p>
      <w:pPr>
        <w:pStyle w:val="Heading2"/>
        <w:pBdr>
          <w:bottom w:val="single" w:sz="8" w:space="0" w:color="DCD0F0"/>
        </w:pBdr>
      </w:pPr>
      <w:r>
        <w:rPr>
          <w:b w:val="0"/>
          <w:i w:val="0"/>
        </w:rPr>
        <w:t>9. Desfășurarea pas cu pas</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0</w:t>
            </w:r>
          </w:p>
        </w:tc>
        <w:tc>
          <w:tcPr>
            <w:tcW w:type="dxa" w:w="5783"/>
            <w:shd w:val="clear" w:color="auto" w:fill="DCD0F0"/>
            <w:vAlign w:val="center"/>
          </w:tcPr>
          <w:p>
            <w:pPr>
              <w:keepNext/>
              <w:spacing w:before="0" w:after="0"/>
            </w:pPr>
            <w:r>
              <w:rPr>
                <w:b/>
                <w:i w:val="0"/>
                <w:color w:val="4A2A82"/>
                <w:sz w:val="26"/>
              </w:rPr>
              <w:t>Recrutarea agenților</w:t>
            </w:r>
          </w:p>
        </w:tc>
        <w:tc>
          <w:tcPr>
            <w:tcW w:type="dxa" w:w="1984"/>
            <w:shd w:val="clear" w:color="auto" w:fill="F2B705"/>
            <w:vAlign w:val="center"/>
          </w:tcPr>
          <w:p>
            <w:pPr>
              <w:keepNext/>
              <w:spacing w:before="0" w:after="0"/>
              <w:jc w:val="center"/>
            </w:pPr>
            <w:r>
              <w:rPr>
                <w:b/>
                <w:i w:val="0"/>
                <w:color w:val="1C1C1C"/>
                <w:sz w:val="22"/>
              </w:rPr>
              <w:t>5 min</w:t>
            </w:r>
          </w:p>
          <w:p>
            <w:pPr>
              <w:keepNext/>
              <w:spacing w:before="0" w:after="0"/>
              <w:jc w:val="center"/>
            </w:pPr>
            <w:r>
              <w:rPr>
                <w:b w:val="0"/>
                <w:i w:val="0"/>
                <w:color w:val="1C1C1C"/>
                <w:sz w:val="17"/>
              </w:rPr>
              <w:t>minutele 0–5</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intră în atmosfera jocului și stabilim împreună regulile grupului.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Primește elevii la ușă (cu muzică, dacă ai). Fiecare primește un </w:t>
            </w:r>
            <w:r>
              <w:rPr>
                <w:b/>
                <w:i w:val="0"/>
                <w:sz w:val="20"/>
              </w:rPr>
              <w:t>ecuson de agent</w:t>
            </w:r>
            <w:r>
              <w:rPr>
                <w:b w:val="0"/>
                <w:i w:val="0"/>
                <w:sz w:val="20"/>
              </w:rPr>
              <w:t xml:space="preserve"> (Anexa 1) și se așază în cerc.</w:t>
            </w:r>
          </w:p>
          <w:p>
            <w:pPr>
              <w:tabs>
                <w:tab w:pos="283" w:val="left"/>
              </w:tabs>
              <w:spacing w:after="40" w:before="0"/>
              <w:ind w:left="283" w:hanging="238"/>
            </w:pPr>
            <w:r>
              <w:rPr>
                <w:b/>
                <w:color w:val="4A2A82"/>
                <w:sz w:val="20"/>
              </w:rPr>
              <w:t>▪</w:t>
              <w:tab/>
            </w:r>
            <w:r>
              <w:rPr>
                <w:b w:val="0"/>
                <w:i w:val="0"/>
                <w:sz w:val="20"/>
              </w:rPr>
              <w:t xml:space="preserve">Cere-le să-și scrie pe ecuson un </w:t>
            </w:r>
            <w:r>
              <w:rPr>
                <w:b/>
                <w:i w:val="0"/>
                <w:sz w:val="20"/>
              </w:rPr>
              <w:t>nume de cod</w:t>
            </w:r>
            <w:r>
              <w:rPr>
                <w:b w:val="0"/>
                <w:i w:val="0"/>
                <w:sz w:val="20"/>
              </w:rPr>
              <w:t>: prenumele + un animal sau un obiect care îi reprezintă (ex.: „Andrei – Vulpea”, „Maria – Racheta”, „Ionuț – Bateria”). Ai la dispoziție 1 minut.</w:t>
            </w:r>
          </w:p>
          <w:p>
            <w:pPr>
              <w:tabs>
                <w:tab w:pos="283" w:val="left"/>
              </w:tabs>
              <w:spacing w:after="40" w:before="0"/>
              <w:ind w:left="283" w:hanging="238"/>
            </w:pPr>
            <w:r>
              <w:rPr>
                <w:b/>
                <w:color w:val="4A2A82"/>
                <w:sz w:val="20"/>
              </w:rPr>
              <w:t>▪</w:t>
              <w:tab/>
            </w:r>
            <w:r>
              <w:rPr>
                <w:b w:val="0"/>
                <w:i w:val="0"/>
                <w:sz w:val="20"/>
              </w:rPr>
              <w:t xml:space="preserve">Scrie pe tablă </w:t>
            </w:r>
            <w:r>
              <w:rPr>
                <w:b/>
                <w:i w:val="0"/>
                <w:sz w:val="20"/>
              </w:rPr>
              <w:t>Codul agenției</w:t>
            </w:r>
            <w:r>
              <w:rPr>
                <w:b w:val="0"/>
                <w:i w:val="0"/>
                <w:sz w:val="20"/>
              </w:rPr>
              <w:t xml:space="preserve"> (3 reguli) și cere acordul grupului.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„Bine ați venit la Agenția Secretă a Punctelor Forte! Eu sunt șeful/șefa agenției, iar voi ați fost recrutați pentru o misiune specială: să descoperiți ce aveți bun – voi și colegii voștri. Nu e o oră de curs: nu se dau note și nu există răspunsuri greșite.”</w:t>
            </w:r>
          </w:p>
          <w:p>
            <w:pPr>
              <w:spacing w:before="0" w:after="60"/>
            </w:pPr>
            <w:r>
              <w:rPr>
                <w:b w:val="0"/>
                <w:i/>
                <w:sz w:val="20"/>
              </w:rPr>
              <w:t>„Orice agenție are un cod. Al nostru are trei reguli: 1. Ce se spune aici rămâne aici. 2. Râdem împreună, nu unii de alții. 3. Oricine poate spune «pas». Sunteți de acord? Arătați-mi degetul mare.”</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spacing w:before="0" w:after="60"/>
            </w:pPr>
            <w:r>
              <w:rPr>
                <w:b w:val="0"/>
                <w:i w:val="0"/>
                <w:sz w:val="20"/>
              </w:rPr>
              <w:t xml:space="preserve">Stabilește un </w:t>
            </w:r>
            <w:r>
              <w:rPr>
                <w:b/>
                <w:i w:val="0"/>
                <w:sz w:val="20"/>
              </w:rPr>
              <w:t>semnal de liniște</w:t>
            </w:r>
            <w:r>
              <w:rPr>
                <w:b w:val="0"/>
                <w:i w:val="0"/>
                <w:sz w:val="20"/>
              </w:rPr>
              <w:t>: când spui „Agenți, pe poziții!” și ridici mâna, toți îngheață și tac. Exersați-l o dată – îl vei folosi după activitățile cu mișcare.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1</w:t>
            </w:r>
          </w:p>
        </w:tc>
        <w:tc>
          <w:tcPr>
            <w:tcW w:type="dxa" w:w="5783"/>
            <w:shd w:val="clear" w:color="auto" w:fill="DCD0F0"/>
            <w:vAlign w:val="center"/>
          </w:tcPr>
          <w:p>
            <w:pPr>
              <w:keepNext/>
              <w:spacing w:before="0" w:after="0"/>
            </w:pPr>
            <w:r>
              <w:rPr>
                <w:b/>
                <w:i w:val="0"/>
                <w:color w:val="4A2A82"/>
                <w:sz w:val="26"/>
              </w:rPr>
              <w:t>Schimbă locul dacă...</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5–12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Energizare. Elevii observă că fiecare are preferințe și abilități diferite.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Toată lumea stă pe scaune, în cerc. Citești o afirmație. Cei cărora li se potrivește se ridică și </w:t>
            </w:r>
            <w:r>
              <w:rPr>
                <w:b/>
                <w:i w:val="0"/>
                <w:sz w:val="20"/>
              </w:rPr>
              <w:t>schimbă locul</w:t>
            </w:r>
            <w:r>
              <w:rPr>
                <w:b w:val="0"/>
                <w:i w:val="0"/>
                <w:sz w:val="20"/>
              </w:rPr>
              <w:t xml:space="preserve"> cu altcineva care s-a ridicat (nu cu vecinul direct). Nimeni nu este eliminat.</w:t>
            </w:r>
          </w:p>
          <w:p>
            <w:pPr>
              <w:tabs>
                <w:tab w:pos="283" w:val="left"/>
              </w:tabs>
              <w:spacing w:after="40" w:before="0"/>
              <w:ind w:left="283" w:hanging="238"/>
            </w:pPr>
            <w:r>
              <w:rPr>
                <w:b/>
                <w:color w:val="4A2A82"/>
                <w:sz w:val="20"/>
              </w:rPr>
              <w:t>▪</w:t>
              <w:tab/>
            </w:r>
            <w:r>
              <w:rPr>
                <w:b w:val="0"/>
                <w:i w:val="0"/>
                <w:sz w:val="20"/>
              </w:rPr>
              <w:t>Crește treptat ritmul. Citește 3–4 afirmații din fiecare rundă, în funcție de energia grupului.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„Prima probă de agent: atenție și reflexe! Citesc o afirmație. Dacă vi se potrivește, vă ridicați și schimbați locul cu cineva care s-a ridicat. Nu cu vecinul!”</w:t>
            </w:r>
          </w:p>
        </w:tc>
      </w:tr>
      <w:tr>
        <w:tc>
          <w:tcPr>
            <w:tcW w:type="dxa" w:w="1531"/>
            <w:shd w:val="clear" w:color="auto" w:fill="E4ECF8"/>
          </w:tcPr>
          <w:p>
            <w:pPr>
              <w:spacing w:before="40" w:after="0"/>
              <w:jc w:val="center"/>
            </w:pPr>
            <w:r>
              <w:rPr>
                <w:b/>
                <w:i w:val="0"/>
                <w:color w:val="1F4E9A"/>
                <w:sz w:val="19"/>
              </w:rPr>
              <w:t>AFIRMAȚII</w:t>
            </w:r>
          </w:p>
        </w:tc>
        <w:tc>
          <w:tcPr>
            <w:tcW w:type="dxa" w:w="8107"/>
          </w:tcPr>
          <w:p>
            <w:pPr>
              <w:keepNext/>
              <w:spacing w:before="60" w:after="20"/>
            </w:pPr>
            <w:r>
              <w:rPr>
                <w:b/>
                <w:i w:val="0"/>
                <w:color w:val="4A2A82"/>
                <w:sz w:val="20"/>
              </w:rPr>
              <w:t>Runda 1 – Încălzire</w:t>
            </w:r>
          </w:p>
          <w:p>
            <w:pPr>
              <w:tabs>
                <w:tab w:pos="283" w:val="left"/>
              </w:tabs>
              <w:spacing w:after="40" w:before="0"/>
              <w:ind w:left="283" w:hanging="238"/>
            </w:pPr>
            <w:r>
              <w:rPr>
                <w:b/>
                <w:color w:val="4A2A82"/>
                <w:sz w:val="20"/>
              </w:rPr>
              <w:t>▪</w:t>
              <w:tab/>
            </w:r>
            <w:r>
              <w:rPr>
                <w:b w:val="0"/>
                <w:i w:val="0"/>
                <w:sz w:val="20"/>
              </w:rPr>
              <w:t>… îți place muzica.   - … ai un animal de companie.   - … joci jocuri video.</w:t>
            </w:r>
          </w:p>
          <w:p>
            <w:pPr>
              <w:tabs>
                <w:tab w:pos="283" w:val="left"/>
              </w:tabs>
              <w:spacing w:after="40" w:before="0"/>
              <w:ind w:left="283" w:hanging="238"/>
            </w:pPr>
            <w:r>
              <w:rPr>
                <w:b/>
                <w:color w:val="4A2A82"/>
                <w:sz w:val="20"/>
              </w:rPr>
              <w:t>▪</w:t>
              <w:tab/>
            </w:r>
            <w:r>
              <w:rPr>
                <w:b w:val="0"/>
                <w:i w:val="0"/>
                <w:sz w:val="20"/>
              </w:rPr>
              <w:t>… ai stat vreodată până târziu în noapte ca să termini un serial.</w:t>
            </w:r>
          </w:p>
          <w:p>
            <w:pPr>
              <w:keepNext/>
              <w:spacing w:before="60" w:after="20"/>
            </w:pPr>
            <w:r>
              <w:rPr>
                <w:b/>
                <w:i w:val="0"/>
                <w:color w:val="4A2A82"/>
                <w:sz w:val="20"/>
              </w:rPr>
              <w:t>Runda 2 – Ce știu să fac</w:t>
            </w:r>
          </w:p>
          <w:p>
            <w:pPr>
              <w:tabs>
                <w:tab w:pos="283" w:val="left"/>
              </w:tabs>
              <w:spacing w:after="40" w:before="0"/>
              <w:ind w:left="283" w:hanging="238"/>
            </w:pPr>
            <w:r>
              <w:rPr>
                <w:b/>
                <w:color w:val="4A2A82"/>
                <w:sz w:val="20"/>
              </w:rPr>
              <w:t>▪</w:t>
              <w:tab/>
            </w:r>
            <w:r>
              <w:rPr>
                <w:b w:val="0"/>
                <w:i w:val="0"/>
                <w:sz w:val="20"/>
              </w:rPr>
              <w:t>… ai învățat ceva singur/singură, de pe YouTube sau TikTok.</w:t>
            </w:r>
          </w:p>
          <w:p>
            <w:pPr>
              <w:tabs>
                <w:tab w:pos="283" w:val="left"/>
              </w:tabs>
              <w:spacing w:after="40" w:before="0"/>
              <w:ind w:left="283" w:hanging="238"/>
            </w:pPr>
            <w:r>
              <w:rPr>
                <w:b/>
                <w:color w:val="4A2A82"/>
                <w:sz w:val="20"/>
              </w:rPr>
              <w:t>▪</w:t>
              <w:tab/>
            </w:r>
            <w:r>
              <w:rPr>
                <w:b w:val="0"/>
                <w:i w:val="0"/>
                <w:sz w:val="20"/>
              </w:rPr>
              <w:t>… știi să gătești cel puțin un fel de mâncare.</w:t>
            </w:r>
          </w:p>
          <w:p>
            <w:pPr>
              <w:tabs>
                <w:tab w:pos="283" w:val="left"/>
              </w:tabs>
              <w:spacing w:after="40" w:before="0"/>
              <w:ind w:left="283" w:hanging="238"/>
            </w:pPr>
            <w:r>
              <w:rPr>
                <w:b/>
                <w:color w:val="4A2A82"/>
                <w:sz w:val="20"/>
              </w:rPr>
              <w:t>▪</w:t>
              <w:tab/>
            </w:r>
            <w:r>
              <w:rPr>
                <w:b w:val="0"/>
                <w:i w:val="0"/>
                <w:sz w:val="20"/>
              </w:rPr>
              <w:t>… îi faci pe alții să râdă.   - … ai reparat sau ai montat ceva.</w:t>
            </w:r>
          </w:p>
          <w:p>
            <w:pPr>
              <w:tabs>
                <w:tab w:pos="283" w:val="left"/>
              </w:tabs>
              <w:spacing w:after="40" w:before="0"/>
              <w:ind w:left="283" w:hanging="238"/>
            </w:pPr>
            <w:r>
              <w:rPr>
                <w:b/>
                <w:color w:val="4A2A82"/>
                <w:sz w:val="20"/>
              </w:rPr>
              <w:t>▪</w:t>
              <w:tab/>
            </w:r>
            <w:r>
              <w:rPr>
                <w:b w:val="0"/>
                <w:i w:val="0"/>
                <w:sz w:val="20"/>
              </w:rPr>
              <w:t>… te pricepi la telefon sau calculator mai bine decât adulții din casă.</w:t>
            </w:r>
          </w:p>
          <w:p>
            <w:pPr>
              <w:tabs>
                <w:tab w:pos="283" w:val="left"/>
              </w:tabs>
              <w:spacing w:after="40" w:before="0"/>
              <w:ind w:left="283" w:hanging="238"/>
            </w:pPr>
            <w:r>
              <w:rPr>
                <w:b/>
                <w:color w:val="4A2A82"/>
                <w:sz w:val="20"/>
              </w:rPr>
              <w:t>▪</w:t>
              <w:tab/>
            </w:r>
            <w:r>
              <w:rPr>
                <w:b w:val="0"/>
                <w:i w:val="0"/>
                <w:sz w:val="20"/>
              </w:rPr>
              <w:t>… ai ajutat pe cineva săptămâna aceasta.</w:t>
            </w:r>
          </w:p>
          <w:p>
            <w:pPr>
              <w:keepNext/>
              <w:spacing w:before="60" w:after="20"/>
            </w:pPr>
            <w:r>
              <w:rPr>
                <w:b/>
                <w:i w:val="0"/>
                <w:color w:val="4A2A82"/>
                <w:sz w:val="20"/>
              </w:rPr>
              <w:t>Runda 3 – Curaj și viitor</w:t>
            </w:r>
          </w:p>
          <w:p>
            <w:pPr>
              <w:tabs>
                <w:tab w:pos="283" w:val="left"/>
              </w:tabs>
              <w:spacing w:after="40" w:before="0"/>
              <w:ind w:left="283" w:hanging="238"/>
            </w:pPr>
            <w:r>
              <w:rPr>
                <w:b/>
                <w:color w:val="4A2A82"/>
                <w:sz w:val="20"/>
              </w:rPr>
              <w:t>▪</w:t>
              <w:tab/>
            </w:r>
            <w:r>
              <w:rPr>
                <w:b w:val="0"/>
                <w:i w:val="0"/>
                <w:sz w:val="20"/>
              </w:rPr>
              <w:t>… ai o activitate la care vrei să devii mai bun/bună.</w:t>
            </w:r>
          </w:p>
          <w:p>
            <w:pPr>
              <w:tabs>
                <w:tab w:pos="283" w:val="left"/>
              </w:tabs>
              <w:spacing w:after="40" w:before="0"/>
              <w:ind w:left="283" w:hanging="238"/>
            </w:pPr>
            <w:r>
              <w:rPr>
                <w:b/>
                <w:color w:val="4A2A82"/>
                <w:sz w:val="20"/>
              </w:rPr>
              <w:t>▪</w:t>
              <w:tab/>
            </w:r>
            <w:r>
              <w:rPr>
                <w:b w:val="0"/>
                <w:i w:val="0"/>
                <w:sz w:val="20"/>
              </w:rPr>
              <w:t>… ai încercat ceva nou, deși îți era puțin frică.</w:t>
            </w:r>
          </w:p>
          <w:p>
            <w:pPr>
              <w:tabs>
                <w:tab w:pos="283" w:val="left"/>
              </w:tabs>
              <w:spacing w:after="40" w:before="0"/>
              <w:ind w:left="283" w:hanging="238"/>
            </w:pPr>
            <w:r>
              <w:rPr>
                <w:b/>
                <w:color w:val="4A2A82"/>
                <w:sz w:val="20"/>
              </w:rPr>
              <w:t>▪</w:t>
              <w:tab/>
            </w:r>
            <w:r>
              <w:rPr>
                <w:b w:val="0"/>
                <w:i w:val="0"/>
                <w:sz w:val="20"/>
              </w:rPr>
              <w:t>… ai deja o idee despre ce ai vrea să faci în viitor.</w:t>
            </w:r>
          </w:p>
          <w:p>
            <w:pPr>
              <w:tabs>
                <w:tab w:pos="283" w:val="left"/>
              </w:tabs>
              <w:spacing w:after="40" w:before="0"/>
              <w:ind w:left="283" w:hanging="238"/>
            </w:pPr>
            <w:r>
              <w:rPr>
                <w:b/>
                <w:color w:val="4A2A82"/>
                <w:sz w:val="20"/>
              </w:rPr>
              <w:t>▪</w:t>
              <w:tab/>
            </w:r>
            <w:r>
              <w:rPr>
                <w:b w:val="0"/>
                <w:i w:val="0"/>
                <w:sz w:val="20"/>
              </w:rPr>
              <w:t>… crezi că există cel puțin un lucru la care te pricepi.</w:t>
            </w:r>
          </w:p>
          <w:p>
            <w:pPr>
              <w:keepNext/>
              <w:spacing w:before="60" w:after="20"/>
            </w:pPr>
            <w:r>
              <w:rPr>
                <w:b/>
                <w:i w:val="0"/>
                <w:color w:val="4A2A82"/>
                <w:sz w:val="20"/>
              </w:rPr>
              <w:t>Final (toată lumea se mișcă)</w:t>
            </w:r>
          </w:p>
          <w:p>
            <w:pPr>
              <w:tabs>
                <w:tab w:pos="283" w:val="left"/>
              </w:tabs>
              <w:spacing w:after="40" w:before="0"/>
              <w:ind w:left="283" w:hanging="238"/>
            </w:pPr>
            <w:r>
              <w:rPr>
                <w:b/>
                <w:color w:val="4A2A82"/>
                <w:sz w:val="20"/>
              </w:rPr>
              <w:t>▪</w:t>
              <w:tab/>
            </w:r>
            <w:r>
              <w:rPr>
                <w:b w:val="0"/>
                <w:i w:val="0"/>
                <w:sz w:val="20"/>
              </w:rPr>
              <w:t>… ești în sala aceasta astăzi!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„Ați observat? Niciodată nu s-au ridicat exact aceiași oameni. Suntem în aceeași grupă, dar avem lucruri diferite care ne plac și la care ne pricepem. Astăzi le dăm de urmă.”</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 xml:space="preserve">Dacă un elev </w:t>
            </w:r>
            <w:r>
              <w:rPr>
                <w:b/>
                <w:i w:val="0"/>
                <w:sz w:val="20"/>
              </w:rPr>
              <w:t>nu</w:t>
            </w:r>
            <w:r>
              <w:rPr>
                <w:b w:val="0"/>
                <w:i w:val="0"/>
                <w:sz w:val="20"/>
              </w:rPr>
              <w:t xml:space="preserve"> se ridică la „crezi că există cel puțin un lucru la care te pricepi”, nu comenta în fața grupului. Reține și acordă-i atenție discretă la activitatea Detectivii.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2</w:t>
            </w:r>
          </w:p>
        </w:tc>
        <w:tc>
          <w:tcPr>
            <w:tcW w:type="dxa" w:w="5783"/>
            <w:shd w:val="clear" w:color="auto" w:fill="DCD0F0"/>
            <w:vAlign w:val="center"/>
          </w:tcPr>
          <w:p>
            <w:pPr>
              <w:keepNext/>
              <w:spacing w:before="0" w:after="0"/>
            </w:pPr>
            <w:r>
              <w:rPr>
                <w:b/>
                <w:i w:val="0"/>
                <w:color w:val="4A2A82"/>
                <w:sz w:val="26"/>
              </w:rPr>
              <w:t>Dosarul secret – Ghicește talentul meu</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12–20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Fiecare elev numește un prim punct forte, în siguranță (anonim).</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bilețelele „Dosar secret” (Anexa 2). Fiecare scrie, </w:t>
            </w:r>
            <w:r>
              <w:rPr>
                <w:b/>
                <w:i w:val="0"/>
                <w:sz w:val="20"/>
              </w:rPr>
              <w:t>fără nume</w:t>
            </w:r>
            <w:r>
              <w:rPr>
                <w:b w:val="0"/>
                <w:i w:val="0"/>
                <w:sz w:val="20"/>
              </w:rPr>
              <w:t>, un lucru la care se pricepe + un mic indiciu, apoi pliază bilețelul și îl pune în „Dosarul secret” (cutie/plic). Timp: 2 minute.</w:t>
            </w:r>
          </w:p>
          <w:p>
            <w:pPr>
              <w:tabs>
                <w:tab w:pos="283" w:val="left"/>
              </w:tabs>
              <w:spacing w:after="40" w:before="0"/>
              <w:ind w:left="283" w:hanging="238"/>
            </w:pPr>
            <w:r>
              <w:rPr>
                <w:b/>
                <w:color w:val="4A2A82"/>
                <w:sz w:val="20"/>
              </w:rPr>
              <w:t>▪</w:t>
              <w:tab/>
            </w:r>
            <w:r>
              <w:rPr>
                <w:b w:val="0"/>
                <w:i w:val="0"/>
                <w:sz w:val="20"/>
              </w:rPr>
              <w:t xml:space="preserve">Amestecă bilețelele. Extrage </w:t>
            </w:r>
            <w:r>
              <w:rPr>
                <w:b/>
                <w:i w:val="0"/>
                <w:sz w:val="20"/>
              </w:rPr>
              <w:t>6–8</w:t>
            </w:r>
            <w:r>
              <w:rPr>
                <w:b w:val="0"/>
                <w:i w:val="0"/>
                <w:sz w:val="20"/>
              </w:rPr>
              <w:t xml:space="preserve"> dintre ele și citește-le ca un prezentator TV. Grupul are 3 încercări să ghicească agentul. Autorul poate confirma sau poate rămâne „sub acoperire”.</w:t>
            </w:r>
          </w:p>
          <w:p>
            <w:pPr>
              <w:tabs>
                <w:tab w:pos="283" w:val="left"/>
              </w:tabs>
              <w:spacing w:after="40" w:before="0"/>
              <w:ind w:left="283" w:hanging="238"/>
            </w:pPr>
            <w:r>
              <w:rPr>
                <w:b/>
                <w:color w:val="4A2A82"/>
                <w:sz w:val="20"/>
              </w:rPr>
              <w:t>▪</w:t>
              <w:tab/>
            </w:r>
            <w:r>
              <w:rPr>
                <w:b w:val="0"/>
                <w:i w:val="0"/>
                <w:sz w:val="20"/>
              </w:rPr>
              <w:t>Păstrează bilețelele necitite: le poți citi la Harta echipei sau le poți lipi direct pe hartă.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„Misiunea a doua este top secret. Scrieți, fără nume, un singur lucru la care vă pricepeți. Poate fi orice: sport, desen, să faci glume, să repari o bicicletă, să-ți asculți prietenii, să construiești în Minecraft, să ai grijă de frații mai mici. Nu trebuie să fiți cei mai buni din lume la asta.”</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„A fost ușor sau greu să vă gândiți la ceva la care vă pricepeți?”</w:t>
            </w:r>
          </w:p>
          <w:p>
            <w:pPr>
              <w:tabs>
                <w:tab w:pos="283" w:val="left"/>
              </w:tabs>
              <w:spacing w:after="40" w:before="0"/>
              <w:ind w:left="283" w:hanging="238"/>
            </w:pPr>
            <w:r>
              <w:rPr>
                <w:b/>
                <w:color w:val="4A2A82"/>
                <w:sz w:val="20"/>
              </w:rPr>
              <w:t>▪</w:t>
              <w:tab/>
            </w:r>
            <w:r>
              <w:rPr>
                <w:b w:val="0"/>
                <w:i w:val="0"/>
                <w:sz w:val="20"/>
              </w:rPr>
              <w:t>„De ce credeți că ne vine mai ușor să spunem ce NU ne iese decât ce ne iese?”</w:t>
            </w:r>
          </w:p>
          <w:p>
            <w:pPr>
              <w:tabs>
                <w:tab w:pos="283" w:val="left"/>
              </w:tabs>
              <w:spacing w:after="40" w:before="0"/>
              <w:ind w:left="283" w:hanging="238"/>
            </w:pPr>
            <w:r>
              <w:rPr>
                <w:b/>
                <w:color w:val="4A2A82"/>
                <w:sz w:val="20"/>
              </w:rPr>
              <w:t>▪</w:t>
              <w:tab/>
            </w:r>
            <w:r>
              <w:rPr>
                <w:b w:val="0"/>
                <w:i w:val="0"/>
                <w:sz w:val="20"/>
              </w:rPr>
              <w:t>„Cum ne dăm seama că suntem buni la ceva?” (ne place, ne iese, ne cer alții ajutorul, progresăm)</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Un punct forte nu înseamnă să fii cel mai bun. Este ceva ce faci bine, o calitate sau ceva care te ajută să te descurci.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Dacă pe un bilețel scrie „nimic”, citește-l cu căldură: „Agentul acesta e foarte modest. Până la finalul misiunii aflăm noi ce ascunde!” Nu încerca să ghicești cine l-a scris.</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3</w:t>
            </w:r>
          </w:p>
        </w:tc>
        <w:tc>
          <w:tcPr>
            <w:tcW w:type="dxa" w:w="5783"/>
            <w:shd w:val="clear" w:color="auto" w:fill="DCD0F0"/>
            <w:vAlign w:val="center"/>
          </w:tcPr>
          <w:p>
            <w:pPr>
              <w:keepNext/>
              <w:spacing w:before="0" w:after="0"/>
            </w:pPr>
            <w:r>
              <w:rPr>
                <w:b/>
                <w:i w:val="0"/>
                <w:color w:val="4A2A82"/>
                <w:sz w:val="26"/>
              </w:rPr>
              <w:t>Detectivii de puncte forte</w:t>
            </w:r>
          </w:p>
        </w:tc>
        <w:tc>
          <w:tcPr>
            <w:tcW w:type="dxa" w:w="1984"/>
            <w:shd w:val="clear" w:color="auto" w:fill="F2B705"/>
            <w:vAlign w:val="center"/>
          </w:tcPr>
          <w:p>
            <w:pPr>
              <w:keepNext/>
              <w:spacing w:before="0" w:after="0"/>
              <w:jc w:val="center"/>
            </w:pPr>
            <w:r>
              <w:rPr>
                <w:b/>
                <w:i w:val="0"/>
                <w:color w:val="1C1C1C"/>
                <w:sz w:val="22"/>
              </w:rPr>
              <w:t>12 min</w:t>
            </w:r>
          </w:p>
          <w:p>
            <w:pPr>
              <w:keepNext/>
              <w:spacing w:before="0" w:after="0"/>
              <w:jc w:val="center"/>
            </w:pPr>
            <w:r>
              <w:rPr>
                <w:b w:val="0"/>
                <w:i w:val="0"/>
                <w:color w:val="1C1C1C"/>
                <w:sz w:val="17"/>
              </w:rPr>
              <w:t>minutele 20–32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descoperă calități pe care un coleg le observă la ei și exersează întrebările deschise.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Formează perechi (de exemplu, după culoarea ecusonului sau numărând 1–2). Împarte </w:t>
            </w:r>
            <w:r>
              <w:rPr>
                <w:b/>
                <w:i w:val="0"/>
                <w:sz w:val="20"/>
              </w:rPr>
              <w:t>Fișa 1 – Detectivul</w:t>
            </w:r>
            <w:r>
              <w:rPr>
                <w:b w:val="0"/>
                <w:i w:val="0"/>
                <w:sz w:val="20"/>
              </w:rPr>
              <w:t xml:space="preserve"> (Anexa 3).</w:t>
            </w:r>
          </w:p>
          <w:p>
            <w:pPr>
              <w:tabs>
                <w:tab w:pos="283" w:val="left"/>
              </w:tabs>
              <w:spacing w:after="40" w:before="0"/>
              <w:ind w:left="283" w:hanging="238"/>
            </w:pPr>
            <w:r>
              <w:rPr>
                <w:b/>
                <w:color w:val="4A2A82"/>
                <w:sz w:val="20"/>
              </w:rPr>
              <w:t>▪</w:t>
              <w:tab/>
            </w:r>
            <w:r>
              <w:rPr>
                <w:b w:val="0"/>
                <w:i w:val="0"/>
                <w:sz w:val="20"/>
              </w:rPr>
              <w:t xml:space="preserve">Rolul A este </w:t>
            </w:r>
            <w:r>
              <w:rPr>
                <w:b/>
                <w:i w:val="0"/>
                <w:sz w:val="20"/>
              </w:rPr>
              <w:t>detectivul</w:t>
            </w:r>
            <w:r>
              <w:rPr>
                <w:b w:val="0"/>
                <w:i w:val="0"/>
                <w:sz w:val="20"/>
              </w:rPr>
              <w:t xml:space="preserve">, rolul B este </w:t>
            </w:r>
            <w:r>
              <w:rPr>
                <w:b/>
                <w:i w:val="0"/>
                <w:sz w:val="20"/>
              </w:rPr>
              <w:t>martorul</w:t>
            </w:r>
            <w:r>
              <w:rPr>
                <w:b w:val="0"/>
                <w:i w:val="0"/>
                <w:sz w:val="20"/>
              </w:rPr>
              <w:t xml:space="preserve">. Detectivul pune întrebările de pe fișă și notează răspunsurile și o </w:t>
            </w:r>
            <w:r>
              <w:rPr>
                <w:b/>
                <w:i w:val="0"/>
                <w:sz w:val="20"/>
              </w:rPr>
              <w:t>dovadă</w:t>
            </w:r>
            <w:r>
              <w:rPr>
                <w:b w:val="0"/>
                <w:i w:val="0"/>
                <w:sz w:val="20"/>
              </w:rPr>
              <w:t xml:space="preserve"> (un exemplu concret). După </w:t>
            </w:r>
            <w:r>
              <w:rPr>
                <w:b/>
                <w:i w:val="0"/>
                <w:sz w:val="20"/>
              </w:rPr>
              <w:t>4 minute</w:t>
            </w:r>
            <w:r>
              <w:rPr>
                <w:b w:val="0"/>
                <w:i w:val="0"/>
                <w:sz w:val="20"/>
              </w:rPr>
              <w:t xml:space="preserve"> dă semnalul de schimbare a rolurilor.</w:t>
            </w:r>
          </w:p>
          <w:p>
            <w:pPr>
              <w:tabs>
                <w:tab w:pos="283" w:val="left"/>
              </w:tabs>
              <w:spacing w:after="40" w:before="0"/>
              <w:ind w:left="283" w:hanging="238"/>
            </w:pPr>
            <w:r>
              <w:rPr>
                <w:b/>
                <w:color w:val="4A2A82"/>
                <w:sz w:val="20"/>
              </w:rPr>
              <w:t>▪</w:t>
              <w:tab/>
            </w:r>
            <w:r>
              <w:rPr>
                <w:b w:val="0"/>
                <w:i w:val="0"/>
                <w:sz w:val="20"/>
              </w:rPr>
              <w:t>În ultimele 3 minute, 4–5 detectivi voluntari prezintă „raportul”: „L-am investigat pe agentul ___. Punctul lui forte este ___. Dovada: ___.”</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„Acum lucrați ca detectivi. Un detectiv nu ghicește: pune întrebări și caută dovezi. Aveți 4 minute să descoperiți cel puțin un punct forte al partenerului. Apoi schimbați rolurile.”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Întrebările de pe fișă: Ce îți place să faci în timpul liber? La ce îți cer alții ajutorul? Ce ai făcut în ultima vreme și ai fost mulțumit(ă) de tine? Ce faci când ceva nu îți iese? Ce spun prietenii că faci bine?</w:t>
            </w:r>
          </w:p>
          <w:p>
            <w:pPr>
              <w:tabs>
                <w:tab w:pos="283" w:val="left"/>
              </w:tabs>
              <w:spacing w:after="40" w:before="0"/>
              <w:ind w:left="283" w:hanging="238"/>
            </w:pPr>
            <w:r>
              <w:rPr>
                <w:b/>
                <w:color w:val="4A2A82"/>
                <w:sz w:val="20"/>
              </w:rPr>
              <w:t>▪</w:t>
              <w:tab/>
            </w:r>
            <w:r>
              <w:rPr>
                <w:b w:val="0"/>
                <w:i w:val="0"/>
                <w:sz w:val="20"/>
              </w:rPr>
              <w:t>La final: „Cum a fost să auzi ce a descoperit detectivul despre tine?”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tabs>
                <w:tab w:pos="283" w:val="left"/>
              </w:tabs>
              <w:spacing w:after="40" w:before="0"/>
              <w:ind w:left="283" w:hanging="238"/>
            </w:pPr>
            <w:r>
              <w:rPr>
                <w:b/>
                <w:color w:val="4A2A82"/>
                <w:sz w:val="20"/>
              </w:rPr>
              <w:t>▪</w:t>
              <w:tab/>
            </w:r>
            <w:r>
              <w:rPr>
                <w:b w:val="0"/>
                <w:i w:val="0"/>
                <w:sz w:val="20"/>
              </w:rPr>
              <w:t xml:space="preserve">Încurajează formulări </w:t>
            </w:r>
            <w:r>
              <w:rPr>
                <w:b/>
                <w:i w:val="0"/>
                <w:sz w:val="20"/>
              </w:rPr>
              <w:t>concrete și respectuoase</w:t>
            </w:r>
            <w:r>
              <w:rPr>
                <w:b w:val="0"/>
                <w:i w:val="0"/>
                <w:sz w:val="20"/>
              </w:rPr>
              <w:t>: în loc de „e de treabă” → „e răbdător: își ajută fratele la teme”.</w:t>
            </w:r>
          </w:p>
          <w:p>
            <w:pPr>
              <w:tabs>
                <w:tab w:pos="283" w:val="left"/>
              </w:tabs>
              <w:spacing w:after="40" w:before="0"/>
              <w:ind w:left="283" w:hanging="238"/>
            </w:pPr>
            <w:r>
              <w:rPr>
                <w:b/>
                <w:color w:val="4A2A82"/>
                <w:sz w:val="20"/>
              </w:rPr>
              <w:t>▪</w:t>
              <w:tab/>
            </w:r>
            <w:r>
              <w:rPr>
                <w:b w:val="0"/>
                <w:i w:val="0"/>
                <w:sz w:val="20"/>
              </w:rPr>
              <w:t>La număr impar de elevi, formează un grup de 3 sau intră tu în pereche.</w:t>
            </w:r>
          </w:p>
          <w:p>
            <w:pPr>
              <w:tabs>
                <w:tab w:pos="283" w:val="left"/>
              </w:tabs>
              <w:spacing w:after="40" w:before="0"/>
              <w:ind w:left="283" w:hanging="238"/>
            </w:pPr>
            <w:r>
              <w:rPr>
                <w:b/>
                <w:color w:val="4A2A82"/>
                <w:sz w:val="20"/>
              </w:rPr>
              <w:t>▪</w:t>
              <w:tab/>
            </w:r>
            <w:r>
              <w:rPr>
                <w:b w:val="0"/>
                <w:i w:val="0"/>
                <w:sz w:val="20"/>
              </w:rPr>
              <w:t>Dacă o pereche se blochează, dă-le un indiciu: „Întreabă-l ce ar face dacă ar avea o zi liberă și bani nelimitați.”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4</w:t>
            </w:r>
          </w:p>
        </w:tc>
        <w:tc>
          <w:tcPr>
            <w:tcW w:type="dxa" w:w="5783"/>
            <w:shd w:val="clear" w:color="auto" w:fill="DCD0F0"/>
            <w:vAlign w:val="center"/>
          </w:tcPr>
          <w:p>
            <w:pPr>
              <w:keepNext/>
              <w:spacing w:before="0" w:after="0"/>
            </w:pPr>
            <w:r>
              <w:rPr>
                <w:b/>
                <w:i w:val="0"/>
                <w:color w:val="4A2A82"/>
                <w:sz w:val="26"/>
              </w:rPr>
              <w:t>Harta echipei + Misiunea imposibilă</w:t>
            </w:r>
          </w:p>
        </w:tc>
        <w:tc>
          <w:tcPr>
            <w:tcW w:type="dxa" w:w="1984"/>
            <w:shd w:val="clear" w:color="auto" w:fill="F2B705"/>
            <w:vAlign w:val="center"/>
          </w:tcPr>
          <w:p>
            <w:pPr>
              <w:keepNext/>
              <w:spacing w:before="0" w:after="0"/>
              <w:jc w:val="center"/>
            </w:pPr>
            <w:r>
              <w:rPr>
                <w:b/>
                <w:i w:val="0"/>
                <w:color w:val="1C1C1C"/>
                <w:sz w:val="22"/>
              </w:rPr>
              <w:t>12 min</w:t>
            </w:r>
          </w:p>
          <w:p>
            <w:pPr>
              <w:keepNext/>
              <w:spacing w:before="0" w:after="0"/>
              <w:jc w:val="center"/>
            </w:pPr>
            <w:r>
              <w:rPr>
                <w:b w:val="0"/>
                <w:i w:val="0"/>
                <w:color w:val="1C1C1C"/>
                <w:sz w:val="17"/>
              </w:rPr>
              <w:t>minutele 32–44</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văd că grupul are resurse diferite și că diferențele sunt utile într-o echipă.</w:t>
            </w:r>
          </w:p>
        </w:tc>
      </w:tr>
      <w:tr>
        <w:tc>
          <w:tcPr>
            <w:tcW w:type="dxa" w:w="1531"/>
            <w:shd w:val="clear" w:color="auto" w:fill="1F4E9A"/>
          </w:tcPr>
          <w:p>
            <w:pPr>
              <w:spacing w:before="40" w:after="0"/>
              <w:jc w:val="center"/>
            </w:pPr>
            <w:r>
              <w:rPr>
                <w:b/>
                <w:i w:val="0"/>
                <w:color w:val="FFFFFF"/>
                <w:sz w:val="19"/>
              </w:rPr>
              <w:t>FĂ</w:t>
            </w:r>
          </w:p>
        </w:tc>
        <w:tc>
          <w:tcPr>
            <w:tcW w:type="dxa" w:w="8107"/>
          </w:tcPr>
          <w:p>
            <w:pPr>
              <w:keepNext/>
              <w:spacing w:before="60" w:after="20"/>
            </w:pPr>
            <w:r>
              <w:rPr>
                <w:b/>
                <w:i w:val="0"/>
                <w:color w:val="4A2A82"/>
                <w:sz w:val="20"/>
              </w:rPr>
              <w:t>Pasul 1 – Harta (5 min)</w:t>
            </w:r>
          </w:p>
          <w:p>
            <w:pPr>
              <w:tabs>
                <w:tab w:pos="283" w:val="left"/>
              </w:tabs>
              <w:spacing w:after="40" w:before="0"/>
              <w:ind w:left="283" w:hanging="238"/>
            </w:pPr>
            <w:r>
              <w:rPr>
                <w:b/>
                <w:color w:val="4A2A82"/>
                <w:sz w:val="20"/>
              </w:rPr>
              <w:t>▪</w:t>
              <w:tab/>
            </w:r>
            <w:r>
              <w:rPr>
                <w:b w:val="0"/>
                <w:i w:val="0"/>
                <w:sz w:val="20"/>
              </w:rPr>
              <w:t xml:space="preserve">Fiecare elev primește </w:t>
            </w:r>
            <w:r>
              <w:rPr>
                <w:b/>
                <w:i w:val="0"/>
                <w:sz w:val="20"/>
              </w:rPr>
              <w:t>3 post-it-uri</w:t>
            </w:r>
            <w:r>
              <w:rPr>
                <w:b w:val="0"/>
                <w:i w:val="0"/>
                <w:sz w:val="20"/>
              </w:rPr>
              <w:t>. Scrie pe fiecare câte o abilitate sau o calitate (poate folosi ce a aflat de la detectiv) și le lipește în zona potrivită: CREATIVITATE, COMUNICARE, SPORT/MIȘCARE, GÂNDIRE/IDEI, PERSEVERENȚĂ, ECHIPĂ/AJUTOR.</w:t>
            </w:r>
          </w:p>
          <w:p>
            <w:pPr>
              <w:keepNext/>
              <w:spacing w:before="60" w:after="20"/>
            </w:pPr>
            <w:r>
              <w:rPr>
                <w:b/>
                <w:i w:val="0"/>
                <w:color w:val="4A2A82"/>
                <w:sz w:val="20"/>
              </w:rPr>
              <w:t>Pasul 2 – Privire de ansamblu (2 min)</w:t>
            </w:r>
          </w:p>
          <w:p>
            <w:pPr>
              <w:tabs>
                <w:tab w:pos="283" w:val="left"/>
              </w:tabs>
              <w:spacing w:after="40" w:before="0"/>
              <w:ind w:left="283" w:hanging="238"/>
            </w:pPr>
            <w:r>
              <w:rPr>
                <w:b/>
                <w:color w:val="4A2A82"/>
                <w:sz w:val="20"/>
              </w:rPr>
              <w:t>▪</w:t>
              <w:tab/>
            </w:r>
            <w:r>
              <w:rPr>
                <w:b w:val="0"/>
                <w:i w:val="0"/>
                <w:sz w:val="20"/>
              </w:rPr>
              <w:t>Grupul se adună în fața hărții. Citește câteva post-it-uri cu voce tare.</w:t>
            </w:r>
          </w:p>
          <w:p>
            <w:pPr>
              <w:keepNext/>
              <w:spacing w:before="60" w:after="20"/>
            </w:pPr>
            <w:r>
              <w:rPr>
                <w:b/>
                <w:i w:val="0"/>
                <w:color w:val="4A2A82"/>
                <w:sz w:val="20"/>
              </w:rPr>
              <w:t>Pasul 3 – Misiunea imposibilă (5 min)</w:t>
            </w:r>
          </w:p>
          <w:p>
            <w:pPr>
              <w:tabs>
                <w:tab w:pos="283" w:val="left"/>
              </w:tabs>
              <w:spacing w:after="40" w:before="0"/>
              <w:ind w:left="283" w:hanging="238"/>
            </w:pPr>
            <w:r>
              <w:rPr>
                <w:b/>
                <w:color w:val="4A2A82"/>
                <w:sz w:val="20"/>
              </w:rPr>
              <w:t>▪</w:t>
              <w:tab/>
            </w:r>
            <w:r>
              <w:rPr>
                <w:b w:val="0"/>
                <w:i w:val="0"/>
                <w:sz w:val="20"/>
              </w:rPr>
              <w:t>Un voluntar extrage un cartonaș din Anexa 5 (ex.: „Aveți două săptămâni să organizați cel mai tare festival din istoria școlii”). Grupul decide: de ce zone ale hărții avem nevoie? Cine din grup ar face ce? Elevii arată post-it-urile sau zonele.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„Unde avem cele mai multe puncte forte? Unde avem mai puține?”</w:t>
            </w:r>
          </w:p>
          <w:p>
            <w:pPr>
              <w:tabs>
                <w:tab w:pos="283" w:val="left"/>
              </w:tabs>
              <w:spacing w:after="40" w:before="0"/>
              <w:ind w:left="283" w:hanging="238"/>
            </w:pPr>
            <w:r>
              <w:rPr>
                <w:b/>
                <w:color w:val="4A2A82"/>
                <w:sz w:val="20"/>
              </w:rPr>
              <w:t>▪</w:t>
              <w:tab/>
            </w:r>
            <w:r>
              <w:rPr>
                <w:b w:val="0"/>
                <w:i w:val="0"/>
                <w:sz w:val="20"/>
              </w:rPr>
              <w:t>„Avem puncte forte diferite? Ce s-ar întâmpla dacă toți am fi buni la același lucru?”</w:t>
            </w:r>
          </w:p>
          <w:p>
            <w:pPr>
              <w:tabs>
                <w:tab w:pos="283" w:val="left"/>
              </w:tabs>
              <w:spacing w:after="40" w:before="0"/>
              <w:ind w:left="283" w:hanging="238"/>
            </w:pPr>
            <w:r>
              <w:rPr>
                <w:b/>
                <w:color w:val="4A2A82"/>
                <w:sz w:val="20"/>
              </w:rPr>
              <w:t>▪</w:t>
              <w:tab/>
            </w:r>
            <w:r>
              <w:rPr>
                <w:b w:val="0"/>
                <w:i w:val="0"/>
                <w:sz w:val="20"/>
              </w:rPr>
              <w:t>„Dacă am rezolva misiunea împreună, cum ne-ar ajuta aceste calități?”</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Nu trebuie să fim buni la aceleași lucruri. O echipă bună are oameni diferiți, cu puncte forte diferite. Diferențele dintre noi sunt resurse.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i w:val="0"/>
                <w:sz w:val="20"/>
              </w:rPr>
              <w:t>Fotografiază harta</w:t>
            </w:r>
            <w:r>
              <w:rPr>
                <w:b w:val="0"/>
                <w:i w:val="0"/>
                <w:sz w:val="20"/>
              </w:rPr>
              <w:t xml:space="preserve"> (sau păstreaz-o): o folosești la începutul Ședinței 2. Dacă rămâi fără timp, discutați o singură misiune, 2 minute.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5</w:t>
            </w:r>
          </w:p>
        </w:tc>
        <w:tc>
          <w:tcPr>
            <w:tcW w:type="dxa" w:w="5783"/>
            <w:shd w:val="clear" w:color="auto" w:fill="DCD0F0"/>
            <w:vAlign w:val="center"/>
          </w:tcPr>
          <w:p>
            <w:pPr>
              <w:keepNext/>
              <w:spacing w:before="0" w:after="0"/>
            </w:pPr>
            <w:r>
              <w:rPr>
                <w:b/>
                <w:i w:val="0"/>
                <w:color w:val="4A2A82"/>
                <w:sz w:val="26"/>
              </w:rPr>
              <w:t>Mingea complimentelor</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44–52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Exersarea feedbackului pozitiv: a-l oferi și, la fel de important, a-l primi.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Toată lumea stă în cerc. Pune în mijloc cartonașele din </w:t>
            </w:r>
            <w:r>
              <w:rPr>
                <w:b/>
                <w:i w:val="0"/>
                <w:sz w:val="20"/>
              </w:rPr>
              <w:t>Banca de complimente</w:t>
            </w:r>
            <w:r>
              <w:rPr>
                <w:b w:val="0"/>
                <w:i w:val="0"/>
                <w:sz w:val="20"/>
              </w:rPr>
              <w:t xml:space="preserve"> (Anexa 6). Cine se blochează poate lua unul ca început de frază.</w:t>
            </w:r>
          </w:p>
          <w:p>
            <w:pPr>
              <w:tabs>
                <w:tab w:pos="283" w:val="left"/>
              </w:tabs>
              <w:spacing w:after="40" w:before="0"/>
              <w:ind w:left="283" w:hanging="238"/>
            </w:pPr>
            <w:r>
              <w:rPr>
                <w:b/>
                <w:color w:val="4A2A82"/>
                <w:sz w:val="20"/>
              </w:rPr>
              <w:t>▪</w:t>
              <w:tab/>
            </w:r>
            <w:r>
              <w:rPr>
                <w:b w:val="0"/>
                <w:i w:val="0"/>
                <w:sz w:val="20"/>
              </w:rPr>
              <w:t>Începi tu: spui un compliment concret unui elev și îi arunci mingea. Cine primește mingea spune „Mulțumesc”, apoi oferă un compliment altcuiva și aruncă mingea acelei persoane.</w:t>
            </w:r>
          </w:p>
          <w:p>
            <w:pPr>
              <w:tabs>
                <w:tab w:pos="283" w:val="left"/>
              </w:tabs>
              <w:spacing w:after="40" w:before="0"/>
              <w:ind w:left="283" w:hanging="238"/>
            </w:pPr>
            <w:r>
              <w:rPr>
                <w:b/>
                <w:color w:val="4A2A82"/>
                <w:sz w:val="20"/>
              </w:rPr>
              <w:t>▪</w:t>
              <w:tab/>
            </w:r>
            <w:r>
              <w:rPr>
                <w:b w:val="0"/>
                <w:i w:val="0"/>
                <w:sz w:val="20"/>
              </w:rPr>
              <w:t xml:space="preserve">Cine a primit deja mingea își încrucișează brațele, ca să știm cine mai urmează. </w:t>
            </w:r>
            <w:r>
              <w:rPr>
                <w:b/>
                <w:i w:val="0"/>
                <w:sz w:val="20"/>
              </w:rPr>
              <w:t>Fiecare primește mingea o singură dată.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„Ultima probă de agent este, pentru mulți oameni, cea mai grea: să spui cu voce tare ceva bun despre altcineva și – și mai greu – să primești un compliment. Regula: când primești un compliment, spui doar «Mulțumesc». Fără «nu e adevărat» sau «ei, lasă».”</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a fost mai ușor: să dați sau să primiți un compliment? De ce?”</w:t>
            </w:r>
          </w:p>
          <w:p>
            <w:pPr>
              <w:tabs>
                <w:tab w:pos="283" w:val="left"/>
              </w:tabs>
              <w:spacing w:after="40" w:before="0"/>
              <w:ind w:left="283" w:hanging="238"/>
            </w:pPr>
            <w:r>
              <w:rPr>
                <w:b/>
                <w:color w:val="4A2A82"/>
                <w:sz w:val="20"/>
              </w:rPr>
              <w:t>▪</w:t>
              <w:tab/>
            </w:r>
            <w:r>
              <w:rPr>
                <w:b w:val="0"/>
                <w:i w:val="0"/>
                <w:sz w:val="20"/>
              </w:rPr>
              <w:t>„Cum v-ați simțit când ați auzit ceva bun despre voi?”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tabs>
                <w:tab w:pos="283" w:val="left"/>
              </w:tabs>
              <w:spacing w:after="40" w:before="0"/>
              <w:ind w:left="283" w:hanging="238"/>
            </w:pPr>
            <w:r>
              <w:rPr>
                <w:b/>
                <w:color w:val="4A2A82"/>
                <w:sz w:val="20"/>
              </w:rPr>
              <w:t>▪</w:t>
              <w:tab/>
            </w:r>
            <w:r>
              <w:rPr>
                <w:b w:val="0"/>
                <w:i w:val="0"/>
                <w:sz w:val="20"/>
              </w:rPr>
              <w:t xml:space="preserve">Complimentul este despre </w:t>
            </w:r>
            <w:r>
              <w:rPr>
                <w:b/>
                <w:i w:val="0"/>
                <w:sz w:val="20"/>
              </w:rPr>
              <w:t>ce face sau cum se poartă</w:t>
            </w:r>
            <w:r>
              <w:rPr>
                <w:b w:val="0"/>
                <w:i w:val="0"/>
                <w:sz w:val="20"/>
              </w:rPr>
              <w:t xml:space="preserve"> persoana (a avut o idee bună, a fost curajos, m-a făcut să râd, a ajutat), </w:t>
            </w:r>
            <w:r>
              <w:rPr>
                <w:b/>
                <w:i w:val="0"/>
                <w:sz w:val="20"/>
              </w:rPr>
              <w:t>nu</w:t>
            </w:r>
            <w:r>
              <w:rPr>
                <w:b w:val="0"/>
                <w:i w:val="0"/>
                <w:sz w:val="20"/>
              </w:rPr>
              <w:t xml:space="preserve"> despre haine sau aspect fizic.</w:t>
            </w:r>
          </w:p>
          <w:p>
            <w:pPr>
              <w:tabs>
                <w:tab w:pos="283" w:val="left"/>
              </w:tabs>
              <w:spacing w:after="40" w:before="0"/>
              <w:ind w:left="283" w:hanging="238"/>
            </w:pPr>
            <w:r>
              <w:rPr>
                <w:b/>
                <w:color w:val="4A2A82"/>
                <w:sz w:val="20"/>
              </w:rPr>
              <w:t>▪</w:t>
              <w:tab/>
            </w:r>
            <w:r>
              <w:rPr>
                <w:b w:val="0"/>
                <w:i w:val="0"/>
                <w:sz w:val="20"/>
              </w:rPr>
              <w:t>Urmărește discret să nu rămână nimeni fără compliment. Dacă cineva este ocolit, cere tu mingea și oferă-i un compliment sincer și concret.</w:t>
            </w:r>
          </w:p>
          <w:p>
            <w:pPr>
              <w:tabs>
                <w:tab w:pos="283" w:val="left"/>
              </w:tabs>
              <w:spacing w:after="40" w:before="0"/>
              <w:ind w:left="283" w:hanging="238"/>
            </w:pPr>
            <w:r>
              <w:rPr>
                <w:b/>
                <w:color w:val="4A2A82"/>
                <w:sz w:val="20"/>
              </w:rPr>
              <w:t>▪</w:t>
              <w:tab/>
            </w:r>
            <w:r>
              <w:rPr>
                <w:b w:val="0"/>
                <w:i w:val="0"/>
                <w:sz w:val="20"/>
              </w:rPr>
              <w:t>Nu forța elevii care nu vor să vorbească: pot alege un cartonaș și îl pot citi, completându-l cu un cuvânt.</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tabs>
                <w:tab w:pos="283" w:val="left"/>
              </w:tabs>
              <w:spacing w:after="40" w:before="0"/>
              <w:ind w:left="283" w:hanging="238"/>
            </w:pPr>
            <w:r>
              <w:rPr>
                <w:b/>
                <w:color w:val="4A2A82"/>
                <w:sz w:val="20"/>
              </w:rPr>
              <w:t>▪</w:t>
              <w:tab/>
            </w:r>
            <w:r>
              <w:rPr>
                <w:b/>
                <w:i w:val="0"/>
                <w:sz w:val="20"/>
              </w:rPr>
              <w:t>Pânza de păianjen:</w:t>
            </w:r>
            <w:r>
              <w:rPr>
                <w:b w:val="0"/>
                <w:i w:val="0"/>
                <w:sz w:val="20"/>
              </w:rPr>
              <w:t xml:space="preserve"> în locul mingii, folosește un ghem de sfoară. Fiecare ține de fir și aruncă ghemul mai departe. La final, arată pânza: „Suntem conectați. Dacă unul lasă firul, se simte în toată pânza.”</w:t>
            </w:r>
          </w:p>
          <w:p>
            <w:pPr>
              <w:tabs>
                <w:tab w:pos="283" w:val="left"/>
              </w:tabs>
              <w:spacing w:after="40" w:before="0"/>
              <w:ind w:left="283" w:hanging="238"/>
            </w:pPr>
            <w:r>
              <w:rPr>
                <w:b/>
                <w:color w:val="4A2A82"/>
                <w:sz w:val="20"/>
              </w:rPr>
              <w:t>▪</w:t>
              <w:tab/>
            </w:r>
            <w:r>
              <w:rPr>
                <w:b/>
                <w:i w:val="0"/>
                <w:sz w:val="20"/>
              </w:rPr>
              <w:t>Grup foarte timid:</w:t>
            </w:r>
            <w:r>
              <w:rPr>
                <w:b w:val="0"/>
                <w:i w:val="0"/>
                <w:sz w:val="20"/>
              </w:rPr>
              <w:t xml:space="preserve"> fiecare are o foaie lipită pe spate. Colegii scriu pe ea complimente, în liniște, pe fundal muzical (5 min).</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6</w:t>
            </w:r>
          </w:p>
        </w:tc>
        <w:tc>
          <w:tcPr>
            <w:tcW w:type="dxa" w:w="5783"/>
            <w:shd w:val="clear" w:color="auto" w:fill="DCD0F0"/>
            <w:vAlign w:val="center"/>
          </w:tcPr>
          <w:p>
            <w:pPr>
              <w:keepNext/>
              <w:spacing w:before="0" w:after="0"/>
            </w:pPr>
            <w:r>
              <w:rPr>
                <w:b/>
                <w:i w:val="0"/>
                <w:color w:val="4A2A82"/>
                <w:sz w:val="26"/>
              </w:rPr>
              <w:t>Cardul de agent + Biletul de ieșire</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52–60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Integrarea a ceea ce au descoperit elevii și legătura cu Ședința 2.</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w:t>
            </w:r>
            <w:r>
              <w:rPr>
                <w:b/>
                <w:i w:val="0"/>
                <w:sz w:val="20"/>
              </w:rPr>
              <w:t>Cardul de agent</w:t>
            </w:r>
            <w:r>
              <w:rPr>
                <w:b w:val="0"/>
                <w:i w:val="0"/>
                <w:sz w:val="20"/>
              </w:rPr>
              <w:t xml:space="preserve"> (Anexa 7). Elevii completează: numele de cod, un simbol sau un avatar desenat, </w:t>
            </w:r>
            <w:r>
              <w:rPr>
                <w:b/>
                <w:i w:val="0"/>
                <w:sz w:val="20"/>
              </w:rPr>
              <w:t>3 abilități speciale</w:t>
            </w:r>
            <w:r>
              <w:rPr>
                <w:b w:val="0"/>
                <w:i w:val="0"/>
                <w:sz w:val="20"/>
              </w:rPr>
              <w:t xml:space="preserve"> (punctele forte descoperite azi) și un compliment primit. Partea „Nivelul 2” rămâne goală. Timp: 4 minute.</w:t>
            </w:r>
          </w:p>
          <w:p>
            <w:pPr>
              <w:tabs>
                <w:tab w:pos="283" w:val="left"/>
              </w:tabs>
              <w:spacing w:after="40" w:before="0"/>
              <w:ind w:left="283" w:hanging="238"/>
            </w:pPr>
            <w:r>
              <w:rPr>
                <w:b/>
                <w:color w:val="4A2A82"/>
                <w:sz w:val="20"/>
              </w:rPr>
              <w:t>▪</w:t>
              <w:tab/>
            </w:r>
            <w:r>
              <w:rPr>
                <w:b w:val="0"/>
                <w:i w:val="0"/>
                <w:sz w:val="20"/>
              </w:rPr>
              <w:t xml:space="preserve">Împarte </w:t>
            </w:r>
            <w:r>
              <w:rPr>
                <w:b/>
                <w:i w:val="0"/>
                <w:sz w:val="20"/>
              </w:rPr>
              <w:t>Biletul de ieșire</w:t>
            </w:r>
            <w:r>
              <w:rPr>
                <w:b w:val="0"/>
                <w:i w:val="0"/>
                <w:sz w:val="20"/>
              </w:rPr>
              <w:t xml:space="preserve"> (Anexa 9). Elevii îl completează în 2 minute și ți-l predau la ieșire.</w:t>
            </w:r>
          </w:p>
          <w:p>
            <w:pPr>
              <w:tabs>
                <w:tab w:pos="283" w:val="left"/>
              </w:tabs>
              <w:spacing w:after="40" w:before="0"/>
              <w:ind w:left="283" w:hanging="238"/>
            </w:pPr>
            <w:r>
              <w:rPr>
                <w:b/>
                <w:color w:val="4A2A82"/>
                <w:sz w:val="20"/>
              </w:rPr>
              <w:t>▪</w:t>
              <w:tab/>
            </w:r>
            <w:r>
              <w:rPr>
                <w:b w:val="0"/>
                <w:i w:val="0"/>
                <w:sz w:val="20"/>
              </w:rPr>
              <w:t>Invită 3–4 voluntari să încheie verbal, cu una dintre formulele: „Astăzi am descoperit că eu...” / „Un lucru bun pe care îl am este...” / „Mi-a plăcut...”.</w:t>
            </w:r>
          </w:p>
          <w:p>
            <w:pPr>
              <w:tabs>
                <w:tab w:pos="283" w:val="left"/>
              </w:tabs>
              <w:spacing w:after="40" w:before="0"/>
              <w:ind w:left="283" w:hanging="238"/>
            </w:pPr>
            <w:r>
              <w:rPr>
                <w:b/>
                <w:color w:val="4A2A82"/>
                <w:sz w:val="20"/>
              </w:rPr>
              <w:t>▪</w:t>
              <w:tab/>
            </w:r>
            <w:r>
              <w:rPr>
                <w:b w:val="0"/>
                <w:i w:val="0"/>
                <w:sz w:val="20"/>
              </w:rPr>
              <w:t>Strânge cardurile în plicul mare: le păstrezi tu până la Ședința 2.</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„În jocuri, fiecare personaj are abilități diferite. Niciunul nu le are pe toate la maximum și tocmai de aceea fac echipă. Completați-vă cardul cu abilitățile descoperite azi.”</w:t>
            </w:r>
          </w:p>
          <w:p>
            <w:pPr>
              <w:spacing w:before="0" w:after="60"/>
            </w:pPr>
            <w:r>
              <w:rPr>
                <w:b w:val="0"/>
                <w:i/>
                <w:sz w:val="20"/>
              </w:rPr>
              <w:t>„Misiune îndeplinită, agenți! Data viitoare primim misiunea LEVEL UP: vedem ce ne pune în mișcare, cum ne folosim superputerile și alegem un pas mic pentru ceva ce vrem să dezvoltăm. Cardurile rămân la mine, în siguranță, și le primiți înapoi data viitoare.”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Nu cere nimănui să vorbească. Biletul de ieșire scris îi ajută pe elevii timizi și îți oferă ție informații pentru Ședința 2.</w:t>
            </w:r>
          </w:p>
        </w:tc>
      </w:tr>
    </w:tbl>
    <w:p>
      <w:pPr>
        <w:spacing w:before="0" w:after="0" w:line="160" w:lineRule="exact"/>
      </w:pPr>
      <w:r/>
    </w:p>
    <w:p>
      <w:pPr>
        <w:pStyle w:val="Heading2"/>
        <w:pBdr>
          <w:bottom w:val="single" w:sz="8" w:space="0" w:color="DCD0F0"/>
        </w:pBdr>
      </w:pPr>
      <w:r>
        <w:rPr>
          <w:b w:val="0"/>
          <w:i w:val="0"/>
        </w:rPr>
        <w:t>10. Situații dificile – ce faci dacă...</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948"/>
        <w:gridCol w:w="6690"/>
      </w:tblGrid>
      <w:tr>
        <w:trPr>
          <w:cantSplit/>
          <w:tblHeader/>
        </w:trPr>
        <w:tc>
          <w:tcPr>
            <w:tcW w:type="dxa" w:w="2948"/>
            <w:shd w:val="clear" w:color="auto" w:fill="4A2A82"/>
          </w:tcPr>
          <w:p>
            <w:pPr>
              <w:spacing w:before="0" w:after="0"/>
            </w:pPr>
            <w:r>
              <w:rPr>
                <w:b/>
                <w:i w:val="0"/>
                <w:color w:val="FFFFFF"/>
                <w:sz w:val="19"/>
              </w:rPr>
              <w:t>Situația</w:t>
            </w:r>
          </w:p>
        </w:tc>
        <w:tc>
          <w:tcPr>
            <w:tcW w:type="dxa" w:w="6690"/>
            <w:shd w:val="clear" w:color="auto" w:fill="4A2A82"/>
          </w:tcPr>
          <w:p>
            <w:pPr>
              <w:spacing w:before="0" w:after="0"/>
            </w:pPr>
            <w:r>
              <w:rPr>
                <w:b/>
                <w:i w:val="0"/>
                <w:color w:val="FFFFFF"/>
                <w:sz w:val="19"/>
              </w:rPr>
              <w:t>Ce poți face</w:t>
            </w:r>
          </w:p>
        </w:tc>
      </w:tr>
      <w:tr>
        <w:trPr>
          <w:cantSplit/>
        </w:trPr>
        <w:tc>
          <w:tcPr>
            <w:tcW w:type="dxa" w:w="2948"/>
          </w:tcPr>
          <w:p>
            <w:pPr>
              <w:spacing w:before="0" w:after="0"/>
            </w:pPr>
            <w:r>
              <w:rPr>
                <w:b/>
                <w:i w:val="0"/>
                <w:sz w:val="19"/>
              </w:rPr>
              <w:t>Un elev spune „nu sunt bun la nimic”.</w:t>
            </w:r>
          </w:p>
        </w:tc>
        <w:tc>
          <w:tcPr>
            <w:tcW w:type="dxa" w:w="6690"/>
          </w:tcPr>
          <w:p>
            <w:pPr>
              <w:spacing w:before="0" w:after="0"/>
            </w:pPr>
            <w:r>
              <w:rPr>
                <w:b w:val="0"/>
                <w:i w:val="0"/>
                <w:sz w:val="19"/>
              </w:rPr>
              <w:t>Nu-l contrazice imediat. Întreabă: „Ce faci în timpul liber? Cine te cheamă când are nevoie de ajutor? Ce ai învățat singur?” Reformulează răspunsul ca abilitate. Poți întreba grupul: „Cine a observat ceva bun la colegul nostru?”</w:t>
            </w:r>
          </w:p>
        </w:tc>
      </w:tr>
      <w:tr>
        <w:trPr>
          <w:cantSplit/>
        </w:trPr>
        <w:tc>
          <w:tcPr>
            <w:tcW w:type="dxa" w:w="2948"/>
            <w:shd w:val="clear" w:color="auto" w:fill="F2F2F2"/>
          </w:tcPr>
          <w:p>
            <w:pPr>
              <w:spacing w:before="0" w:after="0"/>
            </w:pPr>
            <w:r>
              <w:rPr>
                <w:b/>
                <w:i w:val="0"/>
                <w:sz w:val="19"/>
              </w:rPr>
              <w:t>Apar glume sau ironii la adresa unui coleg.</w:t>
            </w:r>
          </w:p>
        </w:tc>
        <w:tc>
          <w:tcPr>
            <w:tcW w:type="dxa" w:w="6690"/>
            <w:shd w:val="clear" w:color="auto" w:fill="F2F2F2"/>
          </w:tcPr>
          <w:p>
            <w:pPr>
              <w:spacing w:before="0" w:after="0"/>
            </w:pPr>
            <w:r>
              <w:rPr>
                <w:b w:val="0"/>
                <w:i w:val="0"/>
                <w:sz w:val="19"/>
              </w:rPr>
              <w:t>Oprește calm activitatea, amintește regula 2 („râdem împreună, nu unii de alții”) și continuă. Nu umili pe nimeni în fața grupului; dacă situația se repetă, vorbește cu elevul la final.</w:t>
            </w:r>
          </w:p>
        </w:tc>
      </w:tr>
      <w:tr>
        <w:trPr>
          <w:cantSplit/>
        </w:trPr>
        <w:tc>
          <w:tcPr>
            <w:tcW w:type="dxa" w:w="2948"/>
          </w:tcPr>
          <w:p>
            <w:pPr>
              <w:spacing w:before="0" w:after="0"/>
            </w:pPr>
            <w:r>
              <w:rPr>
                <w:b/>
                <w:i w:val="0"/>
                <w:sz w:val="19"/>
              </w:rPr>
              <w:t>Grupul este prea agitat.</w:t>
            </w:r>
          </w:p>
        </w:tc>
        <w:tc>
          <w:tcPr>
            <w:tcW w:type="dxa" w:w="6690"/>
          </w:tcPr>
          <w:p>
            <w:pPr>
              <w:spacing w:before="0" w:after="0"/>
            </w:pPr>
            <w:r>
              <w:rPr>
                <w:b w:val="0"/>
                <w:i w:val="0"/>
                <w:sz w:val="19"/>
              </w:rPr>
              <w:t>Folosește semnalul „Agenți, pe poziții!”. Scurtează activitățile cu mișcare și treci mai repede la lucrul în perechi.</w:t>
            </w:r>
          </w:p>
        </w:tc>
      </w:tr>
      <w:tr>
        <w:trPr>
          <w:cantSplit/>
        </w:trPr>
        <w:tc>
          <w:tcPr>
            <w:tcW w:type="dxa" w:w="2948"/>
            <w:shd w:val="clear" w:color="auto" w:fill="F2F2F2"/>
          </w:tcPr>
          <w:p>
            <w:pPr>
              <w:spacing w:before="0" w:after="0"/>
            </w:pPr>
            <w:r>
              <w:rPr>
                <w:b/>
                <w:i w:val="0"/>
                <w:sz w:val="19"/>
              </w:rPr>
              <w:t>Un elev nu vrea să participe.</w:t>
            </w:r>
          </w:p>
        </w:tc>
        <w:tc>
          <w:tcPr>
            <w:tcW w:type="dxa" w:w="6690"/>
            <w:shd w:val="clear" w:color="auto" w:fill="F2F2F2"/>
          </w:tcPr>
          <w:p>
            <w:pPr>
              <w:spacing w:before="0" w:after="0"/>
            </w:pPr>
            <w:r>
              <w:rPr>
                <w:b w:val="0"/>
                <w:i w:val="0"/>
                <w:sz w:val="19"/>
              </w:rPr>
              <w:t>Oferă-i un rol: cronometror, „prezentatorul” bilețelelor, fotograful hărții. Respectă dreptul la „pas”, dar invită-l din nou mai târziu.</w:t>
            </w:r>
          </w:p>
        </w:tc>
      </w:tr>
      <w:tr>
        <w:trPr>
          <w:cantSplit/>
        </w:trPr>
        <w:tc>
          <w:tcPr>
            <w:tcW w:type="dxa" w:w="2948"/>
          </w:tcPr>
          <w:p>
            <w:pPr>
              <w:spacing w:before="0" w:after="0"/>
            </w:pPr>
            <w:r>
              <w:rPr>
                <w:b/>
                <w:i w:val="0"/>
                <w:sz w:val="19"/>
              </w:rPr>
              <w:t>Cineva nu primește niciun compliment.</w:t>
            </w:r>
          </w:p>
        </w:tc>
        <w:tc>
          <w:tcPr>
            <w:tcW w:type="dxa" w:w="6690"/>
          </w:tcPr>
          <w:p>
            <w:pPr>
              <w:spacing w:before="0" w:after="0"/>
            </w:pPr>
            <w:r>
              <w:rPr>
                <w:b w:val="0"/>
                <w:i w:val="0"/>
                <w:sz w:val="19"/>
              </w:rPr>
              <w:t>Cere mingea și oferă-i tu un compliment sincer și concret, bazat pe ce ai observat în ședință.</w:t>
            </w:r>
          </w:p>
        </w:tc>
      </w:tr>
      <w:tr>
        <w:trPr>
          <w:cantSplit/>
        </w:trPr>
        <w:tc>
          <w:tcPr>
            <w:tcW w:type="dxa" w:w="2948"/>
            <w:shd w:val="clear" w:color="auto" w:fill="F2F2F2"/>
          </w:tcPr>
          <w:p>
            <w:pPr>
              <w:spacing w:before="0" w:after="0"/>
            </w:pPr>
            <w:r>
              <w:rPr>
                <w:b/>
                <w:i w:val="0"/>
                <w:sz w:val="19"/>
              </w:rPr>
              <w:t>Rămâi fără timp.</w:t>
            </w:r>
          </w:p>
        </w:tc>
        <w:tc>
          <w:tcPr>
            <w:tcW w:type="dxa" w:w="6690"/>
            <w:shd w:val="clear" w:color="auto" w:fill="F2F2F2"/>
          </w:tcPr>
          <w:p>
            <w:pPr>
              <w:spacing w:before="0" w:after="0"/>
            </w:pPr>
            <w:r>
              <w:rPr>
                <w:b w:val="0"/>
                <w:i w:val="0"/>
                <w:sz w:val="19"/>
              </w:rPr>
              <w:t>Scurtează Misiunea imposibilă la o discuție de 2 minute. Fișa 2 (Harta mea) poate fi dată pentru acasă. Nu sări peste încheiere.</w:t>
            </w:r>
          </w:p>
        </w:tc>
      </w:tr>
      <w:tr>
        <w:trPr>
          <w:cantSplit/>
        </w:trPr>
        <w:tc>
          <w:tcPr>
            <w:tcW w:type="dxa" w:w="2948"/>
          </w:tcPr>
          <w:p>
            <w:pPr>
              <w:spacing w:before="0" w:after="0"/>
            </w:pPr>
            <w:r>
              <w:rPr>
                <w:b/>
                <w:i w:val="0"/>
                <w:sz w:val="19"/>
              </w:rPr>
              <w:t>Un elev spune ceva îngrijorător (violență, abuz, autovătămare).</w:t>
            </w:r>
          </w:p>
        </w:tc>
        <w:tc>
          <w:tcPr>
            <w:tcW w:type="dxa" w:w="6690"/>
          </w:tcPr>
          <w:p>
            <w:pPr>
              <w:spacing w:before="0" w:after="0"/>
            </w:pPr>
            <w:r>
              <w:rPr>
                <w:b w:val="0"/>
                <w:i w:val="0"/>
                <w:sz w:val="19"/>
              </w:rPr>
              <w:t>Nu aprofunda subiectul în grup. Mulțumește-i, continuă activitatea și discută cu el individual după ședință. Urmează procedura școlii și a proiectului (consilierul școlar, dirigintele, coordonatorul proiectului).</w:t>
            </w:r>
          </w:p>
        </w:tc>
      </w:tr>
    </w:tbl>
    <w:p>
      <w:pPr>
        <w:spacing w:before="0" w:after="0" w:line="120" w:lineRule="exact"/>
      </w:pPr>
      <w:r/>
    </w:p>
    <w:p>
      <w:pPr>
        <w:pStyle w:val="Heading2"/>
        <w:pBdr>
          <w:bottom w:val="single" w:sz="8" w:space="0" w:color="DCD0F0"/>
        </w:pBdr>
      </w:pPr>
      <w:r>
        <w:rPr>
          <w:b w:val="0"/>
          <w:i w:val="0"/>
        </w:rPr>
        <w:t>11. Lista anexelor și numărul de exemplare de tipărit</w:t>
      </w:r>
    </w:p>
    <w:p>
      <w:pPr>
        <w:spacing w:before="0" w:after="80"/>
      </w:pPr>
      <w:r>
        <w:rPr>
          <w:b w:val="0"/>
          <w:i/>
          <w:color w:val="666666"/>
        </w:rPr>
        <w:t>Recomandare: fișele de lucru se pot tipări alb-negru; indicatoarele (Anexa 4) și cardurile (Anexa 7) arată mai bine color.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1247"/>
        <w:gridCol w:w="5443"/>
        <w:gridCol w:w="2948"/>
      </w:tblGrid>
      <w:tr>
        <w:trPr>
          <w:cantSplit/>
          <w:tblHeader/>
        </w:trPr>
        <w:tc>
          <w:tcPr>
            <w:tcW w:type="dxa" w:w="1247"/>
            <w:shd w:val="clear" w:color="auto" w:fill="4A2A82"/>
          </w:tcPr>
          <w:p>
            <w:pPr>
              <w:spacing w:before="0" w:after="0"/>
            </w:pPr>
            <w:r>
              <w:rPr>
                <w:b/>
                <w:i w:val="0"/>
                <w:color w:val="FFFFFF"/>
                <w:sz w:val="19"/>
              </w:rPr>
              <w:t>Anexa</w:t>
            </w:r>
          </w:p>
        </w:tc>
        <w:tc>
          <w:tcPr>
            <w:tcW w:type="dxa" w:w="5443"/>
            <w:shd w:val="clear" w:color="auto" w:fill="4A2A82"/>
          </w:tcPr>
          <w:p>
            <w:pPr>
              <w:spacing w:before="0" w:after="0"/>
            </w:pPr>
            <w:r>
              <w:rPr>
                <w:b/>
                <w:i w:val="0"/>
                <w:color w:val="FFFFFF"/>
                <w:sz w:val="19"/>
              </w:rPr>
              <w:t>Conținut</w:t>
            </w:r>
          </w:p>
        </w:tc>
        <w:tc>
          <w:tcPr>
            <w:tcW w:type="dxa" w:w="2948"/>
            <w:shd w:val="clear" w:color="auto" w:fill="4A2A82"/>
          </w:tcPr>
          <w:p>
            <w:pPr>
              <w:spacing w:before="0" w:after="0"/>
            </w:pPr>
            <w:r>
              <w:rPr>
                <w:b/>
                <w:i w:val="0"/>
                <w:color w:val="FFFFFF"/>
                <w:sz w:val="19"/>
              </w:rPr>
              <w:t>De tipărit (pentru 15 elevi)</w:t>
            </w:r>
          </w:p>
        </w:tc>
      </w:tr>
      <w:tr>
        <w:trPr>
          <w:cantSplit/>
        </w:trPr>
        <w:tc>
          <w:tcPr>
            <w:tcW w:type="dxa" w:w="1247"/>
          </w:tcPr>
          <w:p>
            <w:pPr>
              <w:spacing w:before="0" w:after="0"/>
            </w:pPr>
            <w:r>
              <w:rPr>
                <w:b/>
                <w:i w:val="0"/>
                <w:sz w:val="19"/>
              </w:rPr>
              <w:t>Anexa 1</w:t>
            </w:r>
          </w:p>
        </w:tc>
        <w:tc>
          <w:tcPr>
            <w:tcW w:type="dxa" w:w="5443"/>
          </w:tcPr>
          <w:p>
            <w:pPr>
              <w:spacing w:before="0" w:after="0"/>
            </w:pPr>
            <w:r>
              <w:rPr>
                <w:b w:val="0"/>
                <w:i w:val="0"/>
                <w:sz w:val="19"/>
              </w:rPr>
              <w:t>Ecusoane de agent (8 pe pagină)</w:t>
            </w:r>
          </w:p>
        </w:tc>
        <w:tc>
          <w:tcPr>
            <w:tcW w:type="dxa" w:w="2948"/>
          </w:tcPr>
          <w:p>
            <w:pPr>
              <w:spacing w:before="0" w:after="0"/>
            </w:pPr>
            <w:r>
              <w:rPr>
                <w:b w:val="0"/>
                <w:i w:val="0"/>
                <w:sz w:val="19"/>
              </w:rPr>
              <w:t>2 pagini</w:t>
            </w:r>
          </w:p>
        </w:tc>
      </w:tr>
      <w:tr>
        <w:trPr>
          <w:cantSplit/>
        </w:trPr>
        <w:tc>
          <w:tcPr>
            <w:tcW w:type="dxa" w:w="1247"/>
            <w:shd w:val="clear" w:color="auto" w:fill="F2F2F2"/>
          </w:tcPr>
          <w:p>
            <w:pPr>
              <w:spacing w:before="0" w:after="0"/>
            </w:pPr>
            <w:r>
              <w:rPr>
                <w:b/>
                <w:i w:val="0"/>
                <w:sz w:val="19"/>
              </w:rPr>
              <w:t>Anexa 2</w:t>
            </w:r>
          </w:p>
        </w:tc>
        <w:tc>
          <w:tcPr>
            <w:tcW w:type="dxa" w:w="5443"/>
            <w:shd w:val="clear" w:color="auto" w:fill="F2F2F2"/>
          </w:tcPr>
          <w:p>
            <w:pPr>
              <w:spacing w:before="0" w:after="0"/>
            </w:pPr>
            <w:r>
              <w:rPr>
                <w:b w:val="0"/>
                <w:i w:val="0"/>
                <w:sz w:val="19"/>
              </w:rPr>
              <w:t>Bilețele „Dosar secret” (10 pe pagină)</w:t>
            </w:r>
          </w:p>
        </w:tc>
        <w:tc>
          <w:tcPr>
            <w:tcW w:type="dxa" w:w="2948"/>
            <w:shd w:val="clear" w:color="auto" w:fill="F2F2F2"/>
          </w:tcPr>
          <w:p>
            <w:pPr>
              <w:spacing w:before="0" w:after="0"/>
            </w:pPr>
            <w:r>
              <w:rPr>
                <w:b w:val="0"/>
                <w:i w:val="0"/>
                <w:sz w:val="19"/>
              </w:rPr>
              <w:t>2 pagini</w:t>
            </w:r>
          </w:p>
        </w:tc>
      </w:tr>
      <w:tr>
        <w:trPr>
          <w:cantSplit/>
        </w:trPr>
        <w:tc>
          <w:tcPr>
            <w:tcW w:type="dxa" w:w="1247"/>
          </w:tcPr>
          <w:p>
            <w:pPr>
              <w:spacing w:before="0" w:after="0"/>
            </w:pPr>
            <w:r>
              <w:rPr>
                <w:b/>
                <w:i w:val="0"/>
                <w:sz w:val="19"/>
              </w:rPr>
              <w:t>Anexa 3</w:t>
            </w:r>
          </w:p>
        </w:tc>
        <w:tc>
          <w:tcPr>
            <w:tcW w:type="dxa" w:w="5443"/>
          </w:tcPr>
          <w:p>
            <w:pPr>
              <w:spacing w:before="0" w:after="0"/>
            </w:pPr>
            <w:r>
              <w:rPr>
                <w:b w:val="0"/>
                <w:i w:val="0"/>
                <w:sz w:val="19"/>
              </w:rPr>
              <w:t>Fișa 1 – Detectivul de puncte forte</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4</w:t>
            </w:r>
          </w:p>
        </w:tc>
        <w:tc>
          <w:tcPr>
            <w:tcW w:type="dxa" w:w="5443"/>
            <w:shd w:val="clear" w:color="auto" w:fill="F2F2F2"/>
          </w:tcPr>
          <w:p>
            <w:pPr>
              <w:spacing w:before="0" w:after="0"/>
            </w:pPr>
            <w:r>
              <w:rPr>
                <w:b w:val="0"/>
                <w:i w:val="0"/>
                <w:sz w:val="19"/>
              </w:rPr>
              <w:t>Indicatoare pentru Harta echipei (6 zone, 2 pe pagină)</w:t>
            </w:r>
          </w:p>
        </w:tc>
        <w:tc>
          <w:tcPr>
            <w:tcW w:type="dxa" w:w="2948"/>
            <w:shd w:val="clear" w:color="auto" w:fill="F2F2F2"/>
          </w:tcPr>
          <w:p>
            <w:pPr>
              <w:spacing w:before="0" w:after="0"/>
            </w:pPr>
            <w:r>
              <w:rPr>
                <w:b w:val="0"/>
                <w:i w:val="0"/>
                <w:sz w:val="19"/>
              </w:rPr>
              <w:t>1 set (3 pagini), de preferință color</w:t>
            </w:r>
          </w:p>
        </w:tc>
      </w:tr>
      <w:tr>
        <w:trPr>
          <w:cantSplit/>
        </w:trPr>
        <w:tc>
          <w:tcPr>
            <w:tcW w:type="dxa" w:w="1247"/>
          </w:tcPr>
          <w:p>
            <w:pPr>
              <w:spacing w:before="0" w:after="0"/>
            </w:pPr>
            <w:r>
              <w:rPr>
                <w:b/>
                <w:i w:val="0"/>
                <w:sz w:val="19"/>
              </w:rPr>
              <w:t>Anexa 5</w:t>
            </w:r>
          </w:p>
        </w:tc>
        <w:tc>
          <w:tcPr>
            <w:tcW w:type="dxa" w:w="5443"/>
          </w:tcPr>
          <w:p>
            <w:pPr>
              <w:spacing w:before="0" w:after="0"/>
            </w:pPr>
            <w:r>
              <w:rPr>
                <w:b w:val="0"/>
                <w:i w:val="0"/>
                <w:sz w:val="19"/>
              </w:rPr>
              <w:t>Cartonașe „Misiunea imposibilă” (6)</w:t>
            </w:r>
          </w:p>
        </w:tc>
        <w:tc>
          <w:tcPr>
            <w:tcW w:type="dxa" w:w="2948"/>
          </w:tcPr>
          <w:p>
            <w:pPr>
              <w:spacing w:before="0" w:after="0"/>
            </w:pPr>
            <w:r>
              <w:rPr>
                <w:b w:val="0"/>
                <w:i w:val="0"/>
                <w:sz w:val="19"/>
              </w:rPr>
              <w:t>1 pagină</w:t>
            </w:r>
          </w:p>
        </w:tc>
      </w:tr>
      <w:tr>
        <w:trPr>
          <w:cantSplit/>
        </w:trPr>
        <w:tc>
          <w:tcPr>
            <w:tcW w:type="dxa" w:w="1247"/>
            <w:shd w:val="clear" w:color="auto" w:fill="F2F2F2"/>
          </w:tcPr>
          <w:p>
            <w:pPr>
              <w:spacing w:before="0" w:after="0"/>
            </w:pPr>
            <w:r>
              <w:rPr>
                <w:b/>
                <w:i w:val="0"/>
                <w:sz w:val="19"/>
              </w:rPr>
              <w:t>Anexa 6</w:t>
            </w:r>
          </w:p>
        </w:tc>
        <w:tc>
          <w:tcPr>
            <w:tcW w:type="dxa" w:w="5443"/>
            <w:shd w:val="clear" w:color="auto" w:fill="F2F2F2"/>
          </w:tcPr>
          <w:p>
            <w:pPr>
              <w:spacing w:before="0" w:after="0"/>
            </w:pPr>
            <w:r>
              <w:rPr>
                <w:b w:val="0"/>
                <w:i w:val="0"/>
                <w:sz w:val="19"/>
              </w:rPr>
              <w:t>Banca de complimente (18 cartonașe)</w:t>
            </w:r>
          </w:p>
        </w:tc>
        <w:tc>
          <w:tcPr>
            <w:tcW w:type="dxa" w:w="2948"/>
            <w:shd w:val="clear" w:color="auto" w:fill="F2F2F2"/>
          </w:tcPr>
          <w:p>
            <w:pPr>
              <w:spacing w:before="0" w:after="0"/>
            </w:pPr>
            <w:r>
              <w:rPr>
                <w:b w:val="0"/>
                <w:i w:val="0"/>
                <w:sz w:val="19"/>
              </w:rPr>
              <w:t>1 pagină</w:t>
            </w:r>
          </w:p>
        </w:tc>
      </w:tr>
      <w:tr>
        <w:trPr>
          <w:cantSplit/>
        </w:trPr>
        <w:tc>
          <w:tcPr>
            <w:tcW w:type="dxa" w:w="1247"/>
          </w:tcPr>
          <w:p>
            <w:pPr>
              <w:spacing w:before="0" w:after="0"/>
            </w:pPr>
            <w:r>
              <w:rPr>
                <w:b/>
                <w:i w:val="0"/>
                <w:sz w:val="19"/>
              </w:rPr>
              <w:t>Anexa 7</w:t>
            </w:r>
          </w:p>
        </w:tc>
        <w:tc>
          <w:tcPr>
            <w:tcW w:type="dxa" w:w="5443"/>
          </w:tcPr>
          <w:p>
            <w:pPr>
              <w:spacing w:before="0" w:after="0"/>
            </w:pPr>
            <w:r>
              <w:rPr>
                <w:b w:val="0"/>
                <w:i w:val="0"/>
                <w:sz w:val="19"/>
              </w:rPr>
              <w:t>Cardul de agent (2 pe pagină)</w:t>
            </w:r>
          </w:p>
        </w:tc>
        <w:tc>
          <w:tcPr>
            <w:tcW w:type="dxa" w:w="2948"/>
          </w:tcPr>
          <w:p>
            <w:pPr>
              <w:spacing w:before="0" w:after="0"/>
            </w:pPr>
            <w:r>
              <w:rPr>
                <w:b w:val="0"/>
                <w:i w:val="0"/>
                <w:sz w:val="19"/>
              </w:rPr>
              <w:t>8 pagini, de preferință color</w:t>
            </w:r>
          </w:p>
        </w:tc>
      </w:tr>
      <w:tr>
        <w:trPr>
          <w:cantSplit/>
        </w:trPr>
        <w:tc>
          <w:tcPr>
            <w:tcW w:type="dxa" w:w="1247"/>
            <w:shd w:val="clear" w:color="auto" w:fill="F2F2F2"/>
          </w:tcPr>
          <w:p>
            <w:pPr>
              <w:spacing w:before="0" w:after="0"/>
            </w:pPr>
            <w:r>
              <w:rPr>
                <w:b/>
                <w:i w:val="0"/>
                <w:sz w:val="19"/>
              </w:rPr>
              <w:t>Anexa 8</w:t>
            </w:r>
          </w:p>
        </w:tc>
        <w:tc>
          <w:tcPr>
            <w:tcW w:type="dxa" w:w="5443"/>
            <w:shd w:val="clear" w:color="auto" w:fill="F2F2F2"/>
          </w:tcPr>
          <w:p>
            <w:pPr>
              <w:spacing w:before="0" w:after="0"/>
            </w:pPr>
            <w:r>
              <w:rPr>
                <w:b w:val="0"/>
                <w:i w:val="0"/>
                <w:sz w:val="19"/>
              </w:rPr>
              <w:t>Fișa 2 – Harta mea de puncte forte (opțional / acasă)</w:t>
            </w:r>
          </w:p>
        </w:tc>
        <w:tc>
          <w:tcPr>
            <w:tcW w:type="dxa" w:w="2948"/>
            <w:shd w:val="clear" w:color="auto" w:fill="F2F2F2"/>
          </w:tcPr>
          <w:p>
            <w:pPr>
              <w:spacing w:before="0" w:after="0"/>
            </w:pPr>
            <w:r>
              <w:rPr>
                <w:b w:val="0"/>
                <w:i w:val="0"/>
                <w:sz w:val="19"/>
              </w:rPr>
              <w:t>15 exemplare</w:t>
            </w:r>
          </w:p>
        </w:tc>
      </w:tr>
      <w:tr>
        <w:trPr>
          <w:cantSplit/>
        </w:trPr>
        <w:tc>
          <w:tcPr>
            <w:tcW w:type="dxa" w:w="1247"/>
          </w:tcPr>
          <w:p>
            <w:pPr>
              <w:spacing w:before="0" w:after="0"/>
            </w:pPr>
            <w:r>
              <w:rPr>
                <w:b/>
                <w:i w:val="0"/>
                <w:sz w:val="19"/>
              </w:rPr>
              <w:t>Anexa 9</w:t>
            </w:r>
          </w:p>
        </w:tc>
        <w:tc>
          <w:tcPr>
            <w:tcW w:type="dxa" w:w="5443"/>
          </w:tcPr>
          <w:p>
            <w:pPr>
              <w:spacing w:before="0" w:after="0"/>
            </w:pPr>
            <w:r>
              <w:rPr>
                <w:b w:val="0"/>
                <w:i w:val="0"/>
                <w:sz w:val="19"/>
              </w:rPr>
              <w:t>Biletul de ieșire (4 pe pagină)</w:t>
            </w:r>
          </w:p>
        </w:tc>
        <w:tc>
          <w:tcPr>
            <w:tcW w:type="dxa" w:w="2948"/>
          </w:tcPr>
          <w:p>
            <w:pPr>
              <w:spacing w:before="0" w:after="0"/>
            </w:pPr>
            <w:r>
              <w:rPr>
                <w:b w:val="0"/>
                <w:i w:val="0"/>
                <w:sz w:val="19"/>
              </w:rPr>
              <w:t>4 pagini</w:t>
            </w:r>
          </w:p>
        </w:tc>
      </w:tr>
    </w:tbl>
    <w:p>
      <w:pPr>
        <w:spacing w:before="0" w:after="0" w:line="120" w:lineRule="exact"/>
      </w:pPr>
      <w:r/>
    </w:p>
    <w:p>
      <w:pPr>
        <w:spacing w:after="0"/>
      </w:pPr>
      <w:r>
        <w:br w:type="page"/>
      </w:r>
    </w:p>
    <w:p>
      <w:pPr>
        <w:pStyle w:val="Heading2"/>
        <w:pBdr>
          <w:bottom w:val="single" w:sz="8" w:space="0" w:color="DCD0F0"/>
        </w:pBdr>
      </w:pPr>
      <w:r>
        <w:rPr>
          <w:b w:val="0"/>
          <w:i w:val="0"/>
        </w:rPr>
        <w:t>12. Raport privind desfășurarea activității</w:t>
      </w:r>
    </w:p>
    <w:p>
      <w:pPr>
        <w:spacing w:before="0" w:after="80"/>
      </w:pPr>
      <w:r>
        <w:rPr>
          <w:b w:val="0"/>
          <w:i/>
          <w:color w:val="666666"/>
          <w:sz w:val="19"/>
        </w:rPr>
        <w:t>Se completează de facilitator imediat după desfășurarea ședinței și se anexează la documentele justificative.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Data și intervalul orar efectiv</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ora: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clasa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Număr elevi participanți</w:t>
            </w:r>
          </w:p>
        </w:tc>
        <w:tc>
          <w:tcPr>
            <w:tcW w:type="dxa" w:w="6803"/>
            <w:vAlign w:val="center"/>
          </w:tcPr>
          <w:p>
            <w:pPr>
              <w:tabs>
                <w:tab w:pos="1984" w:val="right" w:leader="underscore"/>
                <w:tab w:pos="4252" w:val="right" w:leader="underscore"/>
                <w:tab w:pos="6520" w:val="right" w:leader="underscore"/>
              </w:tabs>
              <w:spacing w:before="60" w:after="0"/>
            </w:pPr>
            <w:r>
              <w:rPr>
                <w:b w:val="0"/>
                <w:sz w:val="19"/>
              </w:rPr>
              <w:t xml:space="preserve">total: </w:t>
            </w:r>
            <w:r>
              <w:rPr>
                <w:sz w:val="19"/>
              </w:rPr>
              <w:tab/>
            </w:r>
            <w:r>
              <w:rPr>
                <w:b w:val="0"/>
                <w:sz w:val="19"/>
              </w:rPr>
              <w:t xml:space="preserve">   din care fete: </w:t>
            </w:r>
            <w:r>
              <w:rPr>
                <w:sz w:val="19"/>
              </w:rPr>
              <w:tab/>
            </w:r>
            <w:r>
              <w:rPr>
                <w:b w:val="0"/>
                <w:sz w:val="19"/>
              </w:rPr>
              <w:t xml:space="preserve">   băieți: </w:t>
            </w:r>
            <w:r>
              <w:rPr>
                <w:sz w:val="19"/>
              </w:rPr>
              <w:tab/>
            </w:r>
          </w:p>
        </w:tc>
      </w:tr>
    </w:tbl>
    <w:p>
      <w:pPr>
        <w:spacing w:before="0" w:after="0" w:line="120" w:lineRule="exact"/>
      </w:pPr>
      <w:r/>
    </w:p>
    <w:p>
      <w:pPr>
        <w:keepNext/>
        <w:spacing w:before="160" w:after="80"/>
      </w:pPr>
      <w:r>
        <w:rPr>
          <w:b/>
          <w:i w:val="0"/>
          <w:color w:val="4A2A82"/>
          <w:sz w:val="22"/>
        </w:rPr>
        <w:t>Gradul de realizare a obiectivelor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195"/>
        <w:gridCol w:w="907"/>
        <w:gridCol w:w="907"/>
        <w:gridCol w:w="1077"/>
        <w:gridCol w:w="2551"/>
      </w:tblGrid>
      <w:tr>
        <w:trPr>
          <w:cantSplit/>
          <w:tblHeader/>
        </w:trPr>
        <w:tc>
          <w:tcPr>
            <w:tcW w:type="dxa" w:w="4195"/>
            <w:shd w:val="clear" w:color="auto" w:fill="4A2A82"/>
          </w:tcPr>
          <w:p>
            <w:pPr>
              <w:spacing w:before="0" w:after="0"/>
            </w:pPr>
            <w:r>
              <w:rPr>
                <w:b/>
                <w:i w:val="0"/>
                <w:color w:val="FFFFFF"/>
                <w:sz w:val="18"/>
              </w:rPr>
              <w:t>Obiectiv</w:t>
            </w:r>
          </w:p>
        </w:tc>
        <w:tc>
          <w:tcPr>
            <w:tcW w:type="dxa" w:w="907"/>
            <w:shd w:val="clear" w:color="auto" w:fill="4A2A82"/>
          </w:tcPr>
          <w:p>
            <w:pPr>
              <w:spacing w:before="0" w:after="0"/>
            </w:pPr>
            <w:r>
              <w:rPr>
                <w:b/>
                <w:i w:val="0"/>
                <w:color w:val="FFFFFF"/>
                <w:sz w:val="18"/>
              </w:rPr>
              <w:t>Realizat</w:t>
            </w:r>
          </w:p>
        </w:tc>
        <w:tc>
          <w:tcPr>
            <w:tcW w:type="dxa" w:w="907"/>
            <w:shd w:val="clear" w:color="auto" w:fill="4A2A82"/>
          </w:tcPr>
          <w:p>
            <w:pPr>
              <w:spacing w:before="0" w:after="0"/>
            </w:pPr>
            <w:r>
              <w:rPr>
                <w:b/>
                <w:i w:val="0"/>
                <w:color w:val="FFFFFF"/>
                <w:sz w:val="18"/>
              </w:rPr>
              <w:t>Parțial</w:t>
            </w:r>
          </w:p>
        </w:tc>
        <w:tc>
          <w:tcPr>
            <w:tcW w:type="dxa" w:w="1077"/>
            <w:shd w:val="clear" w:color="auto" w:fill="4A2A82"/>
          </w:tcPr>
          <w:p>
            <w:pPr>
              <w:spacing w:before="0" w:after="0"/>
            </w:pPr>
            <w:r>
              <w:rPr>
                <w:b/>
                <w:i w:val="0"/>
                <w:color w:val="FFFFFF"/>
                <w:sz w:val="18"/>
              </w:rPr>
              <w:t>Nerealizat</w:t>
            </w:r>
          </w:p>
        </w:tc>
        <w:tc>
          <w:tcPr>
            <w:tcW w:type="dxa" w:w="2551"/>
            <w:shd w:val="clear" w:color="auto" w:fill="4A2A82"/>
          </w:tcPr>
          <w:p>
            <w:pPr>
              <w:spacing w:before="0" w:after="0"/>
            </w:pPr>
            <w:r>
              <w:rPr>
                <w:b/>
                <w:i w:val="0"/>
                <w:color w:val="FFFFFF"/>
                <w:sz w:val="18"/>
              </w:rPr>
              <w:t>Observații</w:t>
            </w:r>
          </w:p>
        </w:tc>
      </w:tr>
      <w:tr>
        <w:trPr>
          <w:cantSplit/>
          <w:trHeight w:val="397" w:hRule="atLeast"/>
        </w:trPr>
        <w:tc>
          <w:tcPr>
            <w:tcW w:type="dxa" w:w="4195"/>
          </w:tcPr>
          <w:p>
            <w:pPr>
              <w:spacing w:before="0" w:after="0"/>
            </w:pPr>
            <w:r>
              <w:rPr>
                <w:b w:val="0"/>
                <w:i w:val="0"/>
                <w:sz w:val="18"/>
              </w:rPr>
              <w:t>O1 – numește cel puțin 2–3 puncte forte personale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O2 – descoperă o calitate observată de colegi</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O3 – explică de ce o echipă are nevoie de puncte forte diferite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O4 – formulează un feedback pozitiv concret</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bl>
    <w:p>
      <w:pPr>
        <w:spacing w:before="0" w:after="0" w:line="120" w:lineRule="exact"/>
      </w:pPr>
      <w:r/>
    </w:p>
    <w:p>
      <w:pPr>
        <w:keepNext/>
        <w:spacing w:before="160" w:after="80"/>
      </w:pPr>
      <w:r>
        <w:rPr>
          <w:b/>
          <w:i w:val="0"/>
          <w:color w:val="4A2A82"/>
          <w:sz w:val="22"/>
        </w:rPr>
        <w:t>Desfășurarea activității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4"/>
              </w:rPr>
              <w:t xml:space="preserve">☐ </w:t>
            </w:r>
            <w:r>
              <w:rPr>
                <w:b w:val="0"/>
                <w:i w:val="0"/>
                <w:sz w:val="20"/>
              </w:rPr>
              <w:t>conform scenariului</w:t>
            </w:r>
          </w:p>
        </w:tc>
        <w:tc>
          <w:tcPr>
            <w:tcW w:type="dxa" w:w="4819"/>
          </w:tcPr>
          <w:p>
            <w:pPr>
              <w:spacing w:before="0" w:after="0"/>
            </w:pPr>
            <w:r>
              <w:rPr>
                <w:color w:val="4A2A82"/>
                <w:sz w:val="24"/>
              </w:rPr>
              <w:t xml:space="preserve">☐ </w:t>
            </w:r>
            <w:r>
              <w:rPr>
                <w:b w:val="0"/>
                <w:i w:val="0"/>
                <w:sz w:val="20"/>
              </w:rPr>
              <w:t>cu adaptări (descrise mai jos)</w:t>
            </w:r>
          </w:p>
        </w:tc>
      </w:tr>
    </w:tbl>
    <w:p>
      <w:pPr>
        <w:tabs>
          <w:tab w:pos="9638" w:val="right" w:leader="underscore"/>
        </w:tabs>
        <w:spacing w:before="160" w:after="0"/>
      </w:pPr>
      <w:r>
        <w:rPr>
          <w:color w:val="9A9A9A"/>
          <w:sz w:val="20"/>
        </w:rPr>
        <w:tab/>
      </w:r>
    </w:p>
    <w:p>
      <w:pPr>
        <w:keepNext/>
        <w:spacing w:before="100" w:after="0"/>
      </w:pPr>
      <w:r>
        <w:rPr>
          <w:b/>
          <w:i w:val="0"/>
          <w:sz w:val="20"/>
        </w:rPr>
        <w:t>Implicarea și participarea elevilor</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Rezultate obținute / produse ale activității</w:t>
      </w:r>
    </w:p>
    <w:p>
      <w:pPr>
        <w:keepNext/>
        <w:spacing w:before="0" w:after="0"/>
      </w:pPr>
      <w:r>
        <w:rPr>
          <w:b w:val="0"/>
          <w:i/>
          <w:color w:val="666666"/>
          <w:sz w:val="17"/>
        </w:rPr>
        <w:t>De ex.: nr. de fișe „Detectivul” completate, Harta echipei (fotografie), Cardurile de agent, biletele de ieșire.</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Dificultăți întâmpinate și modul de rezolvare</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Concluzii și recomandări</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spacing w:before="0" w:after="0" w:line="120" w:lineRule="exact"/>
      </w:pPr>
      <w:r/>
    </w:p>
    <w:tbl>
      <w:tblPr>
        <w:tblW w:w="9639" w:type="dxa"/>
        <w:jc w:val="center"/>
        <w:tblBorders>
          <w:top w:val="nil"/>
          <w:left w:val="nil"/>
          <w:bottom w:val="nil"/>
          <w:right w:val="nil"/>
          <w:insideH w:val="nil"/>
          <w:insideV w:val="nil"/>
        </w:tblBorders>
        <w:tblLayout w:type="fixed"/>
        <w:tblCellMar>
          <w:top w:w="56" w:type="dxa"/>
          <w:left w:w="113" w:type="dxa"/>
          <w:bottom w:w="56" w:type="dxa"/>
          <w:right w:w="113" w:type="dxa"/>
        </w:tblCellMar>
        <w:tblLook w:firstColumn="1" w:firstRow="1" w:lastColumn="0" w:lastRow="0" w:noHBand="0" w:noVBand="1" w:val="04A0"/>
      </w:tblPr>
      <w:tblGrid>
        <w:gridCol w:w="4819"/>
        <w:gridCol w:w="4819"/>
      </w:tblGrid>
      <w:tr>
        <w:trPr>
          <w:cantSplit/>
        </w:trPr>
        <w:tc>
          <w:tcPr>
            <w:tcW w:type="dxa" w:w="4819"/>
          </w:tcPr>
          <w:p>
            <w:pPr>
              <w:tabs>
                <w:tab w:pos="4252" w:val="right" w:leader="underscore"/>
              </w:tabs>
              <w:spacing w:before="120" w:after="0"/>
            </w:pPr>
            <w:r>
              <w:rPr>
                <w:b/>
                <w:sz w:val="20"/>
              </w:rPr>
              <w:t xml:space="preserve">Data: </w:t>
            </w:r>
            <w:r>
              <w:rPr>
                <w:sz w:val="20"/>
              </w:rPr>
              <w:tab/>
            </w:r>
          </w:p>
        </w:tc>
        <w:tc>
          <w:tcPr>
            <w:tcW w:type="dxa" w:w="4819"/>
          </w:tcPr>
          <w:p>
            <w:pPr>
              <w:spacing w:before="0" w:after="0"/>
              <w:jc w:val="center"/>
            </w:pPr>
            <w:r>
              <w:rPr>
                <w:b/>
                <w:i w:val="0"/>
                <w:sz w:val="20"/>
              </w:rPr>
              <w:t>Facilitator comunitar 2</w:t>
            </w:r>
          </w:p>
          <w:p>
            <w:pPr>
              <w:tabs>
                <w:tab w:pos="4535" w:val="right" w:leader="underscore"/>
              </w:tabs>
              <w:spacing w:before="160" w:after="0"/>
            </w:pPr>
            <w:r>
              <w:rPr>
                <w:b/>
                <w:sz w:val="20"/>
              </w:rPr>
              <w:t xml:space="preserve">Nume: </w:t>
            </w:r>
            <w:r>
              <w:rPr>
                <w:sz w:val="20"/>
              </w:rPr>
              <w:tab/>
            </w:r>
          </w:p>
          <w:p>
            <w:pPr>
              <w:tabs>
                <w:tab w:pos="4535" w:val="right" w:leader="underscore"/>
              </w:tabs>
              <w:spacing w:before="240" w:after="0"/>
            </w:pPr>
            <w:r>
              <w:rPr>
                <w:b/>
                <w:sz w:val="20"/>
              </w:rPr>
              <w:t xml:space="preserve">Semnătura: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Ecusoane de agent</w:t>
            </w:r>
          </w:p>
        </w:tc>
      </w:tr>
    </w:tbl>
    <w:p>
      <w:pPr>
        <w:spacing w:before="0" w:after="0" w:line="120" w:lineRule="exact"/>
      </w:pPr>
      <w:r/>
    </w:p>
    <w:p>
      <w:pPr>
        <w:spacing w:before="0" w:after="80"/>
      </w:pPr>
      <w:r>
        <w:rPr>
          <w:b w:val="0"/>
          <w:i/>
          <w:color w:val="666666"/>
          <w:sz w:val="17"/>
        </w:rPr>
        <w:t>✂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2</w:t>
            </w:r>
          </w:p>
        </w:tc>
        <w:tc>
          <w:tcPr>
            <w:tcW w:type="dxa" w:w="7937"/>
            <w:shd w:val="clear" w:color="auto" w:fill="F1ECF9"/>
            <w:vAlign w:val="center"/>
          </w:tcPr>
          <w:p>
            <w:pPr>
              <w:spacing w:before="0" w:after="0"/>
            </w:pPr>
            <w:r>
              <w:rPr>
                <w:b/>
                <w:i w:val="0"/>
                <w:color w:val="4A2A82"/>
                <w:sz w:val="28"/>
              </w:rPr>
              <w:t>Bilețele „Dosar secret”</w:t>
            </w:r>
          </w:p>
        </w:tc>
      </w:tr>
    </w:tbl>
    <w:p>
      <w:pPr>
        <w:spacing w:before="0" w:after="0" w:line="120" w:lineRule="exact"/>
      </w:pPr>
      <w:r/>
    </w:p>
    <w:p>
      <w:pPr>
        <w:spacing w:before="0" w:after="80"/>
      </w:pPr>
      <w:r>
        <w:rPr>
          <w:b w:val="0"/>
          <w:i/>
          <w:color w:val="666666"/>
          <w:sz w:val="17"/>
        </w:rPr>
        <w:t>✂  Decupează pe linia punctată. Elevii scriu fără nume, pliază bilețelul și îl pun în „Dosarul secret”.</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3</w:t>
            </w:r>
          </w:p>
        </w:tc>
        <w:tc>
          <w:tcPr>
            <w:tcW w:type="dxa" w:w="7937"/>
            <w:shd w:val="clear" w:color="auto" w:fill="F1ECF9"/>
            <w:vAlign w:val="center"/>
          </w:tcPr>
          <w:p>
            <w:pPr>
              <w:spacing w:before="0" w:after="0"/>
            </w:pPr>
            <w:r>
              <w:rPr>
                <w:b/>
                <w:i w:val="0"/>
                <w:color w:val="4A2A82"/>
                <w:sz w:val="28"/>
              </w:rPr>
              <w:t>FIȘA 1 – Detectivul de puncte forte</w:t>
            </w:r>
          </w:p>
        </w:tc>
      </w:tr>
    </w:tbl>
    <w:p>
      <w:pPr>
        <w:spacing w:before="0" w:after="0" w:line="120" w:lineRule="exact"/>
      </w:pPr>
      <w:r/>
    </w:p>
    <w:p>
      <w:pPr>
        <w:tabs>
          <w:tab w:pos="9638" w:val="right" w:leader="underscore"/>
        </w:tabs>
        <w:spacing w:before="0" w:after="0"/>
      </w:pPr>
      <w:r>
        <w:rPr>
          <w:b/>
          <w:sz w:val="21"/>
        </w:rPr>
        <w:t xml:space="preserve">Detectivul (numele meu): </w:t>
      </w:r>
      <w:r>
        <w:rPr>
          <w:sz w:val="21"/>
        </w:rPr>
        <w:tab/>
      </w:r>
    </w:p>
    <w:p>
      <w:pPr>
        <w:tabs>
          <w:tab w:pos="9638" w:val="right" w:leader="underscore"/>
        </w:tabs>
        <w:spacing w:before="160" w:after="120"/>
      </w:pPr>
      <w:r>
        <w:rPr>
          <w:b/>
          <w:sz w:val="21"/>
        </w:rPr>
        <w:t xml:space="preserve">Martorul (colegul/colega pe care îl investighez): </w:t>
      </w:r>
      <w:r>
        <w:rPr>
          <w:sz w:val="21"/>
        </w:rPr>
        <w:tab/>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4A2A82"/>
            <w:vAlign w:val="center"/>
          </w:tcPr>
          <w:p>
            <w:pPr>
              <w:spacing w:before="0" w:after="0"/>
              <w:jc w:val="center"/>
            </w:pPr>
            <w:r>
              <w:rPr>
                <w:b/>
                <w:i w:val="0"/>
                <w:color w:val="FFFFFF"/>
                <w:sz w:val="19"/>
              </w:rPr>
              <w:t>MISIUNEA</w:t>
            </w:r>
          </w:p>
        </w:tc>
        <w:tc>
          <w:tcPr>
            <w:tcW w:type="dxa" w:w="8107"/>
            <w:shd w:val="clear" w:color="auto" w:fill="F1ECF9"/>
          </w:tcPr>
          <w:p>
            <w:pPr>
              <w:spacing w:before="0" w:after="60"/>
            </w:pPr>
            <w:r>
              <w:rPr>
                <w:b w:val="0"/>
                <w:i w:val="0"/>
                <w:sz w:val="20"/>
              </w:rPr>
              <w:t xml:space="preserve">Astăzi sunt detectiv. Pun întrebări, ascult cu atenție și caut </w:t>
            </w:r>
            <w:r>
              <w:rPr>
                <w:b/>
                <w:i w:val="0"/>
                <w:sz w:val="20"/>
              </w:rPr>
              <w:t>dovezi</w:t>
            </w:r>
            <w:r>
              <w:rPr>
                <w:b w:val="0"/>
                <w:i w:val="0"/>
                <w:sz w:val="20"/>
              </w:rPr>
              <w:t xml:space="preserve"> (exemple concrete) pentru punctele forte ale colegului meu. Am 4 minute.</w:t>
            </w:r>
          </w:p>
        </w:tc>
      </w:tr>
    </w:tbl>
    <w:p>
      <w:pPr>
        <w:spacing w:before="0" w:after="0" w:line="120" w:lineRule="exact"/>
      </w:pPr>
      <w:r/>
    </w:p>
    <w:p>
      <w:pPr>
        <w:keepNext/>
        <w:spacing w:before="120" w:after="0"/>
      </w:pPr>
      <w:r>
        <w:rPr>
          <w:b/>
          <w:i w:val="0"/>
          <w:color w:val="4A2A82"/>
          <w:sz w:val="21"/>
        </w:rPr>
        <w:t>1. Ce îți place să faci în timpul liber?</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2. La ce îți cer alții ajutorul?</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3. Ce ai făcut în ultima vreme și ai fost mulțumit(ă) de tine?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4. Ce faci când ceva nu îți iese?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5. Ce spun prietenii sau familia că faci bine?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200" w:after="60"/>
      </w:pPr>
      <w:r>
        <w:rPr>
          <w:b/>
          <w:i w:val="0"/>
          <w:sz w:val="21"/>
        </w:rPr>
        <w:t>Bifează ce ai observat la colegul tău:</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213"/>
        <w:gridCol w:w="3213"/>
        <w:gridCol w:w="3213"/>
      </w:tblGrid>
      <w:tr>
        <w:tc>
          <w:tcPr>
            <w:tcW w:type="dxa" w:w="3213"/>
          </w:tcPr>
          <w:p>
            <w:pPr>
              <w:spacing w:before="0" w:after="0"/>
            </w:pPr>
            <w:r>
              <w:rPr>
                <w:color w:val="4A2A82"/>
                <w:sz w:val="24"/>
              </w:rPr>
              <w:t xml:space="preserve">☐ </w:t>
            </w:r>
            <w:r>
              <w:rPr>
                <w:b w:val="0"/>
                <w:i w:val="0"/>
                <w:sz w:val="20"/>
              </w:rPr>
              <w:t>curajos/curajoasă</w:t>
            </w:r>
          </w:p>
        </w:tc>
        <w:tc>
          <w:tcPr>
            <w:tcW w:type="dxa" w:w="3213"/>
          </w:tcPr>
          <w:p>
            <w:pPr>
              <w:spacing w:before="0" w:after="0"/>
            </w:pPr>
            <w:r>
              <w:rPr>
                <w:color w:val="4A2A82"/>
                <w:sz w:val="24"/>
              </w:rPr>
              <w:t xml:space="preserve">☐ </w:t>
            </w:r>
            <w:r>
              <w:rPr>
                <w:b w:val="0"/>
                <w:i w:val="0"/>
                <w:sz w:val="20"/>
              </w:rPr>
              <w:t>creativ(ă)</w:t>
            </w:r>
          </w:p>
        </w:tc>
        <w:tc>
          <w:tcPr>
            <w:tcW w:type="dxa" w:w="3213"/>
          </w:tcPr>
          <w:p>
            <w:pPr>
              <w:spacing w:before="0" w:after="0"/>
            </w:pPr>
            <w:r>
              <w:rPr>
                <w:color w:val="4A2A82"/>
                <w:sz w:val="24"/>
              </w:rPr>
              <w:t xml:space="preserve">☐ </w:t>
            </w:r>
            <w:r>
              <w:rPr>
                <w:b w:val="0"/>
                <w:i w:val="0"/>
                <w:sz w:val="20"/>
              </w:rPr>
              <w:t>vesel(ă)</w:t>
            </w:r>
          </w:p>
        </w:tc>
      </w:tr>
      <w:tr>
        <w:tc>
          <w:tcPr>
            <w:tcW w:type="dxa" w:w="3213"/>
          </w:tcPr>
          <w:p>
            <w:pPr>
              <w:spacing w:before="0" w:after="0"/>
            </w:pPr>
            <w:r>
              <w:rPr>
                <w:color w:val="4A2A82"/>
                <w:sz w:val="24"/>
              </w:rPr>
              <w:t xml:space="preserve">☐ </w:t>
            </w:r>
            <w:r>
              <w:rPr>
                <w:b w:val="0"/>
                <w:i w:val="0"/>
                <w:sz w:val="20"/>
              </w:rPr>
              <w:t>răbdător/răbdătoare</w:t>
            </w:r>
          </w:p>
        </w:tc>
        <w:tc>
          <w:tcPr>
            <w:tcW w:type="dxa" w:w="3213"/>
          </w:tcPr>
          <w:p>
            <w:pPr>
              <w:spacing w:before="0" w:after="0"/>
            </w:pPr>
            <w:r>
              <w:rPr>
                <w:color w:val="4A2A82"/>
                <w:sz w:val="24"/>
              </w:rPr>
              <w:t xml:space="preserve">☐ </w:t>
            </w:r>
            <w:r>
              <w:rPr>
                <w:b w:val="0"/>
                <w:i w:val="0"/>
                <w:sz w:val="20"/>
              </w:rPr>
              <w:t>de încredere</w:t>
            </w:r>
          </w:p>
        </w:tc>
        <w:tc>
          <w:tcPr>
            <w:tcW w:type="dxa" w:w="3213"/>
          </w:tcPr>
          <w:p>
            <w:pPr>
              <w:spacing w:before="0" w:after="0"/>
            </w:pPr>
            <w:r>
              <w:rPr>
                <w:color w:val="4A2A82"/>
                <w:sz w:val="24"/>
              </w:rPr>
              <w:t xml:space="preserve">☐ </w:t>
            </w:r>
            <w:r>
              <w:rPr>
                <w:b w:val="0"/>
                <w:i w:val="0"/>
                <w:sz w:val="20"/>
              </w:rPr>
              <w:t>comunicativ(ă)</w:t>
            </w:r>
          </w:p>
        </w:tc>
      </w:tr>
      <w:tr>
        <w:tc>
          <w:tcPr>
            <w:tcW w:type="dxa" w:w="3213"/>
          </w:tcPr>
          <w:p>
            <w:pPr>
              <w:spacing w:before="0" w:after="0"/>
            </w:pPr>
            <w:r>
              <w:rPr>
                <w:color w:val="4A2A82"/>
                <w:sz w:val="24"/>
              </w:rPr>
              <w:t xml:space="preserve">☐ </w:t>
            </w:r>
            <w:r>
              <w:rPr>
                <w:b w:val="0"/>
                <w:i w:val="0"/>
                <w:sz w:val="20"/>
              </w:rPr>
              <w:t>atent(ă) la alții</w:t>
            </w:r>
          </w:p>
        </w:tc>
        <w:tc>
          <w:tcPr>
            <w:tcW w:type="dxa" w:w="3213"/>
          </w:tcPr>
          <w:p>
            <w:pPr>
              <w:spacing w:before="0" w:after="0"/>
            </w:pPr>
            <w:r>
              <w:rPr>
                <w:color w:val="4A2A82"/>
                <w:sz w:val="24"/>
              </w:rPr>
              <w:t xml:space="preserve">☐ </w:t>
            </w:r>
            <w:r>
              <w:rPr>
                <w:b w:val="0"/>
                <w:i w:val="0"/>
                <w:sz w:val="20"/>
              </w:rPr>
              <w:t>muncitor/muncitoare</w:t>
            </w:r>
          </w:p>
        </w:tc>
        <w:tc>
          <w:tcPr>
            <w:tcW w:type="dxa" w:w="3213"/>
          </w:tcPr>
          <w:p>
            <w:pPr>
              <w:spacing w:before="0" w:after="0"/>
            </w:pPr>
            <w:r>
              <w:rPr>
                <w:color w:val="4A2A82"/>
                <w:sz w:val="24"/>
              </w:rPr>
              <w:t xml:space="preserve">☐ </w:t>
            </w:r>
            <w:r>
              <w:rPr>
                <w:b w:val="0"/>
                <w:i w:val="0"/>
                <w:sz w:val="20"/>
              </w:rPr>
              <w:t>descurcăreț/descurcăreață</w:t>
            </w:r>
          </w:p>
        </w:tc>
      </w:tr>
      <w:tr>
        <w:tc>
          <w:tcPr>
            <w:tcW w:type="dxa" w:w="3213"/>
          </w:tcPr>
          <w:p>
            <w:pPr>
              <w:spacing w:before="0" w:after="0"/>
            </w:pPr>
            <w:r>
              <w:rPr>
                <w:color w:val="4A2A82"/>
                <w:sz w:val="24"/>
              </w:rPr>
              <w:t xml:space="preserve">☐ </w:t>
            </w:r>
            <w:r>
              <w:rPr>
                <w:b w:val="0"/>
                <w:i w:val="0"/>
                <w:sz w:val="20"/>
              </w:rPr>
              <w:t>bun(ă) la sport</w:t>
            </w:r>
          </w:p>
        </w:tc>
        <w:tc>
          <w:tcPr>
            <w:tcW w:type="dxa" w:w="3213"/>
          </w:tcPr>
          <w:p>
            <w:pPr>
              <w:spacing w:before="0" w:after="0"/>
            </w:pPr>
            <w:r>
              <w:rPr>
                <w:color w:val="4A2A82"/>
                <w:sz w:val="24"/>
              </w:rPr>
              <w:t xml:space="preserve">☐ </w:t>
            </w:r>
            <w:r>
              <w:rPr>
                <w:b w:val="0"/>
                <w:i w:val="0"/>
                <w:sz w:val="20"/>
              </w:rPr>
              <w:t>amuzant(ă)</w:t>
            </w:r>
          </w:p>
        </w:tc>
        <w:tc>
          <w:tcPr>
            <w:tcW w:type="dxa" w:w="3213"/>
          </w:tcPr>
          <w:p>
            <w:pPr>
              <w:spacing w:before="0" w:after="0"/>
            </w:pPr>
            <w:r>
              <w:rPr>
                <w:color w:val="4A2A82"/>
                <w:sz w:val="24"/>
              </w:rPr>
              <w:t xml:space="preserve">☐ </w:t>
            </w:r>
            <w:r>
              <w:rPr>
                <w:b w:val="0"/>
                <w:i w:val="0"/>
                <w:sz w:val="20"/>
              </w:rPr>
              <w:t>altceva: ________</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shd w:val="clear" w:color="auto" w:fill="FFF4D2"/>
          </w:tcPr>
          <w:p>
            <w:pPr>
              <w:spacing w:before="0" w:after="0"/>
            </w:pPr>
            <w:r>
              <w:rPr>
                <w:b/>
                <w:i w:val="0"/>
                <w:color w:val="4A2A82"/>
                <w:sz w:val="22"/>
              </w:rPr>
              <w:t>RAPORTUL DETECTIVULUI</w:t>
            </w:r>
          </w:p>
          <w:p>
            <w:pPr>
              <w:tabs>
                <w:tab w:pos="9184" w:val="right" w:leader="underscore"/>
              </w:tabs>
              <w:spacing w:before="160" w:after="0"/>
            </w:pPr>
            <w:r>
              <w:rPr>
                <w:b/>
                <w:sz w:val="21"/>
              </w:rPr>
              <w:t xml:space="preserve">L-am investigat pe agentul/agenta </w:t>
            </w:r>
            <w:r>
              <w:rPr>
                <w:sz w:val="21"/>
              </w:rPr>
              <w:tab/>
            </w:r>
          </w:p>
          <w:p>
            <w:pPr>
              <w:tabs>
                <w:tab w:pos="9184" w:val="right" w:leader="underscore"/>
              </w:tabs>
              <w:spacing w:before="160" w:after="0"/>
            </w:pPr>
            <w:r>
              <w:rPr>
                <w:b/>
                <w:sz w:val="21"/>
              </w:rPr>
              <w:t xml:space="preserve">Punctul lui/ei forte este: </w:t>
            </w:r>
            <w:r>
              <w:rPr>
                <w:sz w:val="21"/>
              </w:rPr>
              <w:tab/>
            </w:r>
          </w:p>
          <w:p>
            <w:pPr>
              <w:tabs>
                <w:tab w:pos="9184" w:val="right" w:leader="underscore"/>
              </w:tabs>
              <w:spacing w:before="160" w:after="0"/>
            </w:pPr>
            <w:r>
              <w:rPr>
                <w:b/>
                <w:sz w:val="21"/>
              </w:rPr>
              <w:t xml:space="preserve">Dovada (un exemplu concret): </w:t>
            </w:r>
            <w:r>
              <w:rPr>
                <w:sz w:val="21"/>
              </w:rPr>
              <w:tab/>
            </w:r>
          </w:p>
          <w:p>
            <w:pPr>
              <w:tabs>
                <w:tab w:pos="9184" w:val="right" w:leader="underscore"/>
              </w:tabs>
              <w:spacing w:before="160" w:after="80"/>
            </w:pPr>
            <w:r>
              <w:rPr>
                <w:b/>
                <w:sz w:val="21"/>
              </w:rPr>
              <w:t xml:space="preserve">Dacă ar avea o superputere, cred că ar fi: </w:t>
            </w:r>
            <w:r>
              <w:rPr>
                <w:sz w:val="21"/>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(1 / 3)</w:t>
            </w:r>
          </w:p>
        </w:tc>
      </w:tr>
    </w:tbl>
    <w:p>
      <w:pPr>
        <w:spacing w:before="0" w:after="0" w:line="120" w:lineRule="exact"/>
      </w:pPr>
      <w:r/>
    </w:p>
    <w:tbl>
      <w:tblPr>
        <w:tblW w:w="9639" w:type="dxa"/>
        <w:jc w:val="center"/>
        <w:tblBorders>
          <w:top w:val="single" w:sz="24" w:space="0" w:color="4A2A82"/>
          <w:left w:val="single" w:sz="24" w:space="0" w:color="4A2A82"/>
          <w:bottom w:val="single" w:sz="24" w:space="0" w:color="4A2A82"/>
          <w:right w:val="single" w:sz="24" w:space="0" w:color="4A2A8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1ECF9"/>
            <w:vAlign w:val="center"/>
          </w:tcPr>
          <w:p>
            <w:pPr>
              <w:spacing w:before="0" w:after="0"/>
              <w:jc w:val="center"/>
            </w:pPr>
            <w:r>
              <w:rPr>
                <w:b/>
                <w:i w:val="0"/>
                <w:color w:val="4A2A82"/>
                <w:sz w:val="24"/>
              </w:rPr>
              <w:t>ZONA 1</w:t>
            </w:r>
          </w:p>
          <w:p>
            <w:pPr>
              <w:spacing w:before="0" w:after="120" w:line="240" w:lineRule="auto"/>
              <w:jc w:val="center"/>
            </w:pPr>
            <w:r>
              <w:rPr>
                <w:b/>
                <w:i w:val="0"/>
                <w:color w:val="4A2A82"/>
                <w:sz w:val="92"/>
              </w:rPr>
              <w:t>CREATIVITATE</w:t>
            </w:r>
          </w:p>
          <w:p>
            <w:pPr>
              <w:spacing w:before="0" w:after="200"/>
              <w:jc w:val="center"/>
            </w:pPr>
            <w:r>
              <w:rPr>
                <w:b w:val="0"/>
                <w:i/>
                <w:color w:val="1C1C1C"/>
                <w:sz w:val="36"/>
              </w:rPr>
              <w:t>Ce idei sau lucruri creative pot face?</w:t>
            </w:r>
          </w:p>
          <w:p>
            <w:pPr>
              <w:spacing w:before="0" w:after="0"/>
              <w:jc w:val="center"/>
            </w:pPr>
            <w:r>
              <w:rPr>
                <w:b w:val="0"/>
                <w:i w:val="0"/>
                <w:color w:val="666666"/>
                <w:sz w:val="24"/>
              </w:rPr>
              <w:t>de exemplu: desenez • compun muzică • editez video • inventez jocuri • gătesc • decorez • scriu povești</w:t>
            </w:r>
          </w:p>
        </w:tc>
      </w:tr>
    </w:tbl>
    <w:p>
      <w:pPr>
        <w:spacing w:before="0" w:after="0" w:line="200" w:lineRule="exact"/>
      </w:pPr>
      <w:r/>
    </w:p>
    <w:tbl>
      <w:tblPr>
        <w:tblW w:w="9639" w:type="dxa"/>
        <w:jc w:val="center"/>
        <w:tblBorders>
          <w:top w:val="single" w:sz="24" w:space="0" w:color="1F4E9A"/>
          <w:left w:val="single" w:sz="24" w:space="0" w:color="1F4E9A"/>
          <w:bottom w:val="single" w:sz="24" w:space="0" w:color="1F4E9A"/>
          <w:right w:val="single" w:sz="24" w:space="0" w:color="1F4E9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4ECF8"/>
            <w:vAlign w:val="center"/>
          </w:tcPr>
          <w:p>
            <w:pPr>
              <w:spacing w:before="0" w:after="0"/>
              <w:jc w:val="center"/>
            </w:pPr>
            <w:r>
              <w:rPr>
                <w:b/>
                <w:i w:val="0"/>
                <w:color w:val="1F4E9A"/>
                <w:sz w:val="24"/>
              </w:rPr>
              <w:t>ZONA 2</w:t>
            </w:r>
          </w:p>
          <w:p>
            <w:pPr>
              <w:spacing w:before="0" w:after="120" w:line="240" w:lineRule="auto"/>
              <w:jc w:val="center"/>
            </w:pPr>
            <w:r>
              <w:rPr>
                <w:b/>
                <w:i w:val="0"/>
                <w:color w:val="1F4E9A"/>
                <w:sz w:val="92"/>
              </w:rPr>
              <w:t>COMUNICARE</w:t>
            </w:r>
          </w:p>
          <w:p>
            <w:pPr>
              <w:spacing w:before="0" w:after="200"/>
              <w:jc w:val="center"/>
            </w:pPr>
            <w:r>
              <w:rPr>
                <w:b w:val="0"/>
                <w:i/>
                <w:color w:val="1C1C1C"/>
                <w:sz w:val="36"/>
              </w:rPr>
              <w:t>Cu ce fel de oameni mă descurc bine?</w:t>
            </w:r>
          </w:p>
          <w:p>
            <w:pPr>
              <w:spacing w:before="0" w:after="0"/>
              <w:jc w:val="center"/>
            </w:pPr>
            <w:r>
              <w:rPr>
                <w:b w:val="0"/>
                <w:i w:val="0"/>
                <w:color w:val="666666"/>
                <w:sz w:val="24"/>
              </w:rPr>
              <w:t>de exemplu: ascult • explic • conving • fac glume • fac ușor cunoștință • vorbesc în public</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(2 / 3)</w:t>
            </w:r>
          </w:p>
        </w:tc>
      </w:tr>
    </w:tbl>
    <w:p>
      <w:pPr>
        <w:spacing w:before="0" w:after="0" w:line="120" w:lineRule="exact"/>
      </w:pPr>
      <w:r/>
    </w:p>
    <w:tbl>
      <w:tblPr>
        <w:tblW w:w="9639" w:type="dxa"/>
        <w:jc w:val="center"/>
        <w:tblBorders>
          <w:top w:val="single" w:sz="24" w:space="0" w:color="3F7F22"/>
          <w:left w:val="single" w:sz="24" w:space="0" w:color="3F7F22"/>
          <w:bottom w:val="single" w:sz="24" w:space="0" w:color="3F7F22"/>
          <w:right w:val="single" w:sz="24" w:space="0" w:color="3F7F2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7F2DE"/>
            <w:vAlign w:val="center"/>
          </w:tcPr>
          <w:p>
            <w:pPr>
              <w:spacing w:before="0" w:after="0"/>
              <w:jc w:val="center"/>
            </w:pPr>
            <w:r>
              <w:rPr>
                <w:b/>
                <w:i w:val="0"/>
                <w:color w:val="3F7F22"/>
                <w:sz w:val="24"/>
              </w:rPr>
              <w:t>ZONA 3</w:t>
            </w:r>
          </w:p>
          <w:p>
            <w:pPr>
              <w:spacing w:before="0" w:after="120" w:line="240" w:lineRule="auto"/>
              <w:jc w:val="center"/>
            </w:pPr>
            <w:r>
              <w:rPr>
                <w:b/>
                <w:i w:val="0"/>
                <w:color w:val="3F7F22"/>
                <w:sz w:val="92"/>
              </w:rPr>
              <w:t>SPORT / MIȘCARE</w:t>
            </w:r>
          </w:p>
          <w:p>
            <w:pPr>
              <w:spacing w:before="0" w:after="200"/>
              <w:jc w:val="center"/>
            </w:pPr>
            <w:r>
              <w:rPr>
                <w:b w:val="0"/>
                <w:i/>
                <w:color w:val="1C1C1C"/>
                <w:sz w:val="36"/>
              </w:rPr>
              <w:t>Ce activitate fizică îmi place sau îmi reușește?</w:t>
            </w:r>
          </w:p>
          <w:p>
            <w:pPr>
              <w:spacing w:before="0" w:after="0"/>
              <w:jc w:val="center"/>
            </w:pPr>
            <w:r>
              <w:rPr>
                <w:b w:val="0"/>
                <w:i w:val="0"/>
                <w:color w:val="666666"/>
                <w:sz w:val="24"/>
              </w:rPr>
              <w:t>de exemplu: fotbal • dans • bicicletă • înot • rezistență • reflexe • coordonare</w:t>
            </w:r>
          </w:p>
        </w:tc>
      </w:tr>
    </w:tbl>
    <w:p>
      <w:pPr>
        <w:spacing w:before="0" w:after="0" w:line="200" w:lineRule="exact"/>
      </w:pPr>
      <w:r/>
    </w:p>
    <w:tbl>
      <w:tblPr>
        <w:tblW w:w="9639" w:type="dxa"/>
        <w:jc w:val="center"/>
        <w:tblBorders>
          <w:top w:val="single" w:sz="24" w:space="0" w:color="B07A00"/>
          <w:left w:val="single" w:sz="24" w:space="0" w:color="B07A00"/>
          <w:bottom w:val="single" w:sz="24" w:space="0" w:color="B07A00"/>
          <w:right w:val="single" w:sz="24" w:space="0" w:color="B07A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FF4D2"/>
            <w:vAlign w:val="center"/>
          </w:tcPr>
          <w:p>
            <w:pPr>
              <w:spacing w:before="0" w:after="0"/>
              <w:jc w:val="center"/>
            </w:pPr>
            <w:r>
              <w:rPr>
                <w:b/>
                <w:i w:val="0"/>
                <w:color w:val="B07A00"/>
                <w:sz w:val="24"/>
              </w:rPr>
              <w:t>ZONA 4</w:t>
            </w:r>
          </w:p>
          <w:p>
            <w:pPr>
              <w:spacing w:before="0" w:after="120" w:line="240" w:lineRule="auto"/>
              <w:jc w:val="center"/>
            </w:pPr>
            <w:r>
              <w:rPr>
                <w:b/>
                <w:i w:val="0"/>
                <w:color w:val="B07A00"/>
                <w:sz w:val="92"/>
              </w:rPr>
              <w:t>GÂNDIRE / IDEI</w:t>
            </w:r>
          </w:p>
          <w:p>
            <w:pPr>
              <w:spacing w:before="0" w:after="200"/>
              <w:jc w:val="center"/>
            </w:pPr>
            <w:r>
              <w:rPr>
                <w:b w:val="0"/>
                <w:i/>
                <w:color w:val="1C1C1C"/>
                <w:sz w:val="36"/>
              </w:rPr>
              <w:t>La ce fel de probleme găsesc soluții?</w:t>
            </w:r>
          </w:p>
          <w:p>
            <w:pPr>
              <w:spacing w:before="0" w:after="0"/>
              <w:jc w:val="center"/>
            </w:pPr>
            <w:r>
              <w:rPr>
                <w:b w:val="0"/>
                <w:i w:val="0"/>
                <w:color w:val="666666"/>
                <w:sz w:val="24"/>
              </w:rPr>
              <w:t>de exemplu: matematică • strategie în jocuri • reparații • logică • curiozitate • calculatorul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(3 / 3)</w:t>
            </w:r>
          </w:p>
        </w:tc>
      </w:tr>
    </w:tbl>
    <w:p>
      <w:pPr>
        <w:spacing w:before="0" w:after="0" w:line="120" w:lineRule="exact"/>
      </w:pPr>
      <w:r/>
    </w:p>
    <w:tbl>
      <w:tblPr>
        <w:tblW w:w="9639" w:type="dxa"/>
        <w:jc w:val="center"/>
        <w:tblBorders>
          <w:top w:val="single" w:sz="24" w:space="0" w:color="B9501A"/>
          <w:left w:val="single" w:sz="24" w:space="0" w:color="B9501A"/>
          <w:bottom w:val="single" w:sz="24" w:space="0" w:color="B9501A"/>
          <w:right w:val="single" w:sz="24" w:space="0" w:color="B9501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BE8DA"/>
            <w:vAlign w:val="center"/>
          </w:tcPr>
          <w:p>
            <w:pPr>
              <w:spacing w:before="0" w:after="0"/>
              <w:jc w:val="center"/>
            </w:pPr>
            <w:r>
              <w:rPr>
                <w:b/>
                <w:i w:val="0"/>
                <w:color w:val="B9501A"/>
                <w:sz w:val="24"/>
              </w:rPr>
              <w:t>ZONA 5</w:t>
            </w:r>
          </w:p>
          <w:p>
            <w:pPr>
              <w:spacing w:before="0" w:after="120" w:line="240" w:lineRule="auto"/>
              <w:jc w:val="center"/>
            </w:pPr>
            <w:r>
              <w:rPr>
                <w:b/>
                <w:i w:val="0"/>
                <w:color w:val="B9501A"/>
                <w:sz w:val="92"/>
              </w:rPr>
              <w:t>PERSEVERENȚĂ</w:t>
            </w:r>
          </w:p>
          <w:p>
            <w:pPr>
              <w:spacing w:before="0" w:after="200"/>
              <w:jc w:val="center"/>
            </w:pPr>
            <w:r>
              <w:rPr>
                <w:b w:val="0"/>
                <w:i/>
                <w:color w:val="1C1C1C"/>
                <w:sz w:val="36"/>
              </w:rPr>
              <w:t>Când nu renunț ușor?</w:t>
            </w:r>
          </w:p>
          <w:p>
            <w:pPr>
              <w:spacing w:before="0" w:after="0"/>
              <w:jc w:val="center"/>
            </w:pPr>
            <w:r>
              <w:rPr>
                <w:b w:val="0"/>
                <w:i w:val="0"/>
                <w:color w:val="666666"/>
                <w:sz w:val="24"/>
              </w:rPr>
              <w:t>de exemplu: mă antrenez • încerc din nou • termin ce încep • am răbdare • nu mă las</w:t>
            </w:r>
          </w:p>
        </w:tc>
      </w:tr>
    </w:tbl>
    <w:p>
      <w:pPr>
        <w:spacing w:before="0" w:after="0" w:line="200" w:lineRule="exact"/>
      </w:pPr>
      <w:r/>
    </w:p>
    <w:tbl>
      <w:tblPr>
        <w:tblW w:w="9639" w:type="dxa"/>
        <w:jc w:val="center"/>
        <w:tblBorders>
          <w:top w:val="single" w:sz="24" w:space="0" w:color="2C6E6A"/>
          <w:left w:val="single" w:sz="24" w:space="0" w:color="2C6E6A"/>
          <w:bottom w:val="single" w:sz="24" w:space="0" w:color="2C6E6A"/>
          <w:right w:val="single" w:sz="24" w:space="0" w:color="2C6E6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0F0EE"/>
            <w:vAlign w:val="center"/>
          </w:tcPr>
          <w:p>
            <w:pPr>
              <w:spacing w:before="0" w:after="0"/>
              <w:jc w:val="center"/>
            </w:pPr>
            <w:r>
              <w:rPr>
                <w:b/>
                <w:i w:val="0"/>
                <w:color w:val="2C6E6A"/>
                <w:sz w:val="24"/>
              </w:rPr>
              <w:t>ZONA 6</w:t>
            </w:r>
          </w:p>
          <w:p>
            <w:pPr>
              <w:spacing w:before="0" w:after="120" w:line="240" w:lineRule="auto"/>
              <w:jc w:val="center"/>
            </w:pPr>
            <w:r>
              <w:rPr>
                <w:b/>
                <w:i w:val="0"/>
                <w:color w:val="2C6E6A"/>
                <w:sz w:val="92"/>
              </w:rPr>
              <w:t>ECHIPĂ / AJUTOR</w:t>
            </w:r>
          </w:p>
          <w:p>
            <w:pPr>
              <w:spacing w:before="0" w:after="200"/>
              <w:jc w:val="center"/>
            </w:pPr>
            <w:r>
              <w:rPr>
                <w:b w:val="0"/>
                <w:i/>
                <w:color w:val="1C1C1C"/>
                <w:sz w:val="36"/>
              </w:rPr>
              <w:t>Cum îi ajut pe ceilalți?</w:t>
            </w:r>
          </w:p>
          <w:p>
            <w:pPr>
              <w:spacing w:before="0" w:after="0"/>
              <w:jc w:val="center"/>
            </w:pPr>
            <w:r>
              <w:rPr>
                <w:b w:val="0"/>
                <w:i w:val="0"/>
                <w:color w:val="666666"/>
                <w:sz w:val="24"/>
              </w:rPr>
              <w:t>de exemplu: ajut la teme • am grijă de frați • împart • sunt de încredere • organizez • încurajez</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5</w:t>
            </w:r>
          </w:p>
        </w:tc>
        <w:tc>
          <w:tcPr>
            <w:tcW w:type="dxa" w:w="7937"/>
            <w:shd w:val="clear" w:color="auto" w:fill="F1ECF9"/>
            <w:vAlign w:val="center"/>
          </w:tcPr>
          <w:p>
            <w:pPr>
              <w:spacing w:before="0" w:after="0"/>
            </w:pPr>
            <w:r>
              <w:rPr>
                <w:b/>
                <w:i w:val="0"/>
                <w:color w:val="4A2A82"/>
                <w:sz w:val="28"/>
              </w:rPr>
              <w:t>Cartonașe „Misiunea imposibilă”</w:t>
            </w:r>
          </w:p>
        </w:tc>
      </w:tr>
    </w:tbl>
    <w:p>
      <w:pPr>
        <w:spacing w:before="0" w:after="0" w:line="120" w:lineRule="exact"/>
      </w:pPr>
      <w:r/>
    </w:p>
    <w:p>
      <w:pPr>
        <w:spacing w:before="0" w:after="80"/>
      </w:pPr>
      <w:r>
        <w:rPr>
          <w:b w:val="0"/>
          <w:i/>
          <w:color w:val="666666"/>
          <w:sz w:val="17"/>
        </w:rPr>
        <w:t>✂  Decupează. Un voluntar extrage un cartonaș; grupul decide ce puncte forte de pe hartă sunt necesare și cine ce ar face.</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969" w:hRule="exact"/>
        </w:trPr>
        <w:tc>
          <w:tcPr>
            <w:tcW w:type="dxa" w:w="4819"/>
            <w:shd w:val="clear" w:color="auto" w:fill="F1ECF9"/>
          </w:tcPr>
          <w:p>
            <w:pPr>
              <w:spacing w:before="0" w:after="0"/>
            </w:pPr>
            <w:r>
              <w:rPr>
                <w:b/>
                <w:i w:val="0"/>
                <w:color w:val="666666"/>
                <w:sz w:val="18"/>
              </w:rPr>
              <w:t>MISIUNEA IMPOSIBILĂ #1</w:t>
            </w:r>
          </w:p>
          <w:p>
            <w:pPr>
              <w:spacing w:before="0" w:after="80"/>
            </w:pPr>
            <w:r>
              <w:rPr>
                <w:b/>
                <w:i w:val="0"/>
                <w:color w:val="4A2A82"/>
                <w:sz w:val="30"/>
              </w:rPr>
              <w:t>FESTIVALUL ȘCOLII</w:t>
            </w:r>
          </w:p>
          <w:p>
            <w:pPr>
              <w:spacing w:before="0" w:after="120"/>
            </w:pPr>
            <w:r>
              <w:rPr>
                <w:b w:val="0"/>
                <w:i w:val="0"/>
                <w:sz w:val="22"/>
              </w:rPr>
              <w:t>Aveți 2 săptămâni să organizați cel mai tare festival de talente din istoria școlii: scenă, afișe, prezentatori, muzică, public.</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#2</w:t>
            </w:r>
          </w:p>
          <w:p>
            <w:pPr>
              <w:spacing w:before="0" w:after="80"/>
            </w:pPr>
            <w:r>
              <w:rPr>
                <w:b/>
                <w:i w:val="0"/>
                <w:color w:val="4A2A82"/>
                <w:sz w:val="30"/>
              </w:rPr>
              <w:t>NAUFRAGIAȚII</w:t>
            </w:r>
          </w:p>
          <w:p>
            <w:pPr>
              <w:spacing w:before="0" w:after="120"/>
            </w:pPr>
            <w:r>
              <w:rPr>
                <w:b w:val="0"/>
                <w:i w:val="0"/>
                <w:sz w:val="22"/>
              </w:rPr>
              <w:t>Grupul vostru a naufragiat pe o insulă pustie timp de 3 zile. Trebuie să construiți un adăpost, să găsiți mâncare și să trimiteți un semnal.</w:t>
            </w:r>
          </w:p>
          <w:p>
            <w:pPr>
              <w:spacing w:before="0" w:after="0"/>
            </w:pPr>
            <w:r>
              <w:rPr>
                <w:b/>
                <w:i/>
                <w:color w:val="3F7F22"/>
                <w:sz w:val="19"/>
              </w:rPr>
              <w:t>De ce puncte forte are nevoie echipa? Cine ce ar face?</w:t>
            </w:r>
          </w:p>
        </w:tc>
      </w:tr>
      <w:tr>
        <w:trPr>
          <w:cantSplit/>
          <w:trHeight w:val="3969" w:hRule="exact"/>
        </w:trPr>
        <w:tc>
          <w:tcPr>
            <w:tcW w:type="dxa" w:w="4819"/>
            <w:shd w:val="clear" w:color="auto" w:fill="F1ECF9"/>
          </w:tcPr>
          <w:p>
            <w:pPr>
              <w:spacing w:before="0" w:after="0"/>
            </w:pPr>
            <w:r>
              <w:rPr>
                <w:b/>
                <w:i w:val="0"/>
                <w:color w:val="666666"/>
                <w:sz w:val="18"/>
              </w:rPr>
              <w:t>MISIUNEA IMPOSIBILĂ #3</w:t>
            </w:r>
          </w:p>
          <w:p>
            <w:pPr>
              <w:spacing w:before="0" w:after="80"/>
            </w:pPr>
            <w:r>
              <w:rPr>
                <w:b/>
                <w:i w:val="0"/>
                <w:color w:val="4A2A82"/>
                <w:sz w:val="30"/>
              </w:rPr>
              <w:t>CANALUL CLASEI</w:t>
            </w:r>
          </w:p>
          <w:p>
            <w:pPr>
              <w:spacing w:before="0" w:after="120"/>
            </w:pPr>
            <w:r>
              <w:rPr>
                <w:b w:val="0"/>
                <w:i w:val="0"/>
                <w:sz w:val="22"/>
              </w:rPr>
              <w:t>Lansați un canal video al clasei, cu un mesaj pozitiv despre școala voastră, care să ajungă la 1.000 de urmăritori în o lună.</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#4</w:t>
            </w:r>
          </w:p>
          <w:p>
            <w:pPr>
              <w:spacing w:before="0" w:after="80"/>
            </w:pPr>
            <w:r>
              <w:rPr>
                <w:b/>
                <w:i w:val="0"/>
                <w:color w:val="4A2A82"/>
                <w:sz w:val="30"/>
              </w:rPr>
              <w:t>ESCAPE ROOM</w:t>
            </w:r>
          </w:p>
          <w:p>
            <w:pPr>
              <w:spacing w:before="0" w:after="120"/>
            </w:pPr>
            <w:r>
              <w:rPr>
                <w:b w:val="0"/>
                <w:i w:val="0"/>
                <w:sz w:val="22"/>
              </w:rPr>
              <w:t>Sunteți închiși într-o cameră cu 10 lacăte, ghicitori și coduri ascunse. Aveți 45 de minute să ieșiți – împreună.</w:t>
            </w:r>
          </w:p>
          <w:p>
            <w:pPr>
              <w:spacing w:before="0" w:after="0"/>
            </w:pPr>
            <w:r>
              <w:rPr>
                <w:b/>
                <w:i/>
                <w:color w:val="3F7F22"/>
                <w:sz w:val="19"/>
              </w:rPr>
              <w:t>De ce puncte forte are nevoie echipa? Cine ce ar face?</w:t>
            </w:r>
          </w:p>
        </w:tc>
      </w:tr>
      <w:tr>
        <w:trPr>
          <w:cantSplit/>
          <w:trHeight w:val="3969" w:hRule="exact"/>
        </w:trPr>
        <w:tc>
          <w:tcPr>
            <w:tcW w:type="dxa" w:w="4819"/>
            <w:shd w:val="clear" w:color="auto" w:fill="F1ECF9"/>
          </w:tcPr>
          <w:p>
            <w:pPr>
              <w:spacing w:before="0" w:after="0"/>
            </w:pPr>
            <w:r>
              <w:rPr>
                <w:b/>
                <w:i w:val="0"/>
                <w:color w:val="666666"/>
                <w:sz w:val="18"/>
              </w:rPr>
              <w:t>MISIUNEA IMPOSIBILĂ #5</w:t>
            </w:r>
          </w:p>
          <w:p>
            <w:pPr>
              <w:spacing w:before="0" w:after="80"/>
            </w:pPr>
            <w:r>
              <w:rPr>
                <w:b/>
                <w:i w:val="0"/>
                <w:color w:val="4A2A82"/>
                <w:sz w:val="30"/>
              </w:rPr>
              <w:t>ADĂPOSTUL DE ANIMALE</w:t>
            </w:r>
          </w:p>
          <w:p>
            <w:pPr>
              <w:spacing w:before="0" w:after="120"/>
            </w:pPr>
            <w:r>
              <w:rPr>
                <w:b w:val="0"/>
                <w:i w:val="0"/>
                <w:sz w:val="22"/>
              </w:rPr>
              <w:t>Un adăpost de animale din oraș are nevoie de ajutor. Aveți o lună să strângeți hrană și să găsiți stăpâni pentru 10 cățeii.</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#6</w:t>
            </w:r>
          </w:p>
          <w:p>
            <w:pPr>
              <w:spacing w:before="0" w:after="80"/>
            </w:pPr>
            <w:r>
              <w:rPr>
                <w:b/>
                <w:i w:val="0"/>
                <w:color w:val="4A2A82"/>
                <w:sz w:val="30"/>
              </w:rPr>
              <w:t>ROBOTUL CAMPION</w:t>
            </w:r>
          </w:p>
          <w:p>
            <w:pPr>
              <w:spacing w:before="0" w:after="120"/>
            </w:pPr>
            <w:r>
              <w:rPr>
                <w:b w:val="0"/>
                <w:i w:val="0"/>
                <w:sz w:val="22"/>
              </w:rPr>
              <w:t>Echipa voastră participă la un concurs de robotică. Trebuie să construiți un robot, să-l programați și să-l prezentați juriului.</w:t>
            </w:r>
          </w:p>
          <w:p>
            <w:pPr>
              <w:spacing w:before="0" w:after="0"/>
            </w:pPr>
            <w:r>
              <w:rPr>
                <w:b/>
                <w:i/>
                <w:color w:val="3F7F22"/>
                <w:sz w:val="19"/>
              </w:rPr>
              <w:t>De ce puncte forte are nevoie echipa? Cine ce ar face?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6</w:t>
            </w:r>
          </w:p>
        </w:tc>
        <w:tc>
          <w:tcPr>
            <w:tcW w:type="dxa" w:w="7937"/>
            <w:shd w:val="clear" w:color="auto" w:fill="F1ECF9"/>
            <w:vAlign w:val="center"/>
          </w:tcPr>
          <w:p>
            <w:pPr>
              <w:spacing w:before="0" w:after="0"/>
            </w:pPr>
            <w:r>
              <w:rPr>
                <w:b/>
                <w:i w:val="0"/>
                <w:color w:val="4A2A82"/>
                <w:sz w:val="28"/>
              </w:rPr>
              <w:t>Banca de complimente</w:t>
            </w:r>
          </w:p>
        </w:tc>
      </w:tr>
    </w:tbl>
    <w:p>
      <w:pPr>
        <w:spacing w:before="0" w:after="0" w:line="120" w:lineRule="exact"/>
      </w:pPr>
      <w:r/>
    </w:p>
    <w:p>
      <w:pPr>
        <w:spacing w:before="0" w:after="80"/>
      </w:pPr>
      <w:r>
        <w:rPr>
          <w:b w:val="0"/>
          <w:i/>
          <w:color w:val="666666"/>
          <w:sz w:val="17"/>
        </w:rPr>
        <w:t>✂  Decupează cartonașele și pune-le în mijlocul cercului. Cine se blochează alege unul și îl completează.</w:t>
      </w:r>
    </w:p>
    <w:tbl>
      <w:tblPr>
        <w:tblW w:w="9627"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3209"/>
        <w:gridCol w:w="3209"/>
        <w:gridCol w:w="3209"/>
      </w:tblGrid>
      <w:tr>
        <w:trPr>
          <w:cantSplit/>
          <w:trHeight w:val="2013" w:hRule="exact"/>
        </w:trPr>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Am observat că tu...</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Mi-a plăcut când tu...</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Ești bun/bună la...</w:t>
            </w:r>
          </w:p>
        </w:tc>
      </w:tr>
      <w:tr>
        <w:trPr>
          <w:cantSplit/>
          <w:trHeight w:val="2013" w:hRule="exact"/>
        </w:trPr>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Mă faci să râd când...</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Te admir pentru că...</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Azi ai avut o idee bună când...</w:t>
            </w:r>
          </w:p>
        </w:tc>
      </w:tr>
      <w:tr>
        <w:trPr>
          <w:cantSplit/>
          <w:trHeight w:val="2013" w:hRule="exact"/>
        </w:trPr>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fost curajos/curajoasă când...</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Se vede că știi să...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Mi-a plăcut cum ai ajutat...</w:t>
            </w:r>
          </w:p>
        </w:tc>
      </w:tr>
      <w:tr>
        <w:trPr>
          <w:cantSplit/>
          <w:trHeight w:val="2013" w:hRule="exact"/>
        </w:trPr>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Cu tine e ușor să...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răbdare când...</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Te poți baza pe tine pentru că...</w:t>
            </w:r>
          </w:p>
        </w:tc>
      </w:tr>
      <w:tr>
        <w:trPr>
          <w:cantSplit/>
          <w:trHeight w:val="2013" w:hRule="exact"/>
        </w:trPr>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Îmi place cum explici...</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fost un detectiv bun pentru că...</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Cred că ai talent la...</w:t>
            </w:r>
          </w:p>
        </w:tc>
      </w:tr>
      <w:tr>
        <w:trPr>
          <w:cantSplit/>
          <w:trHeight w:val="2013" w:hRule="exact"/>
        </w:trPr>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M-ai surprins plăcut când...</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Echipa are nevoie de tine pentru că...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Un lucru pe care l-aș învăța de la tine este...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Cardul de agent</w:t>
            </w:r>
          </w:p>
        </w:tc>
      </w:tr>
    </w:tbl>
    <w:p>
      <w:pPr>
        <w:spacing w:before="0" w:after="0" w:line="120" w:lineRule="exact"/>
      </w:pPr>
      <w:r/>
    </w:p>
    <w:p>
      <w:pPr>
        <w:spacing w:before="0" w:after="80"/>
      </w:pPr>
      <w:r>
        <w:rPr>
          <w:b w:val="0"/>
          <w:i/>
          <w:color w:val="666666"/>
          <w:sz w:val="17"/>
        </w:rPr>
        <w:t>✂  Decupează. Se completează la finalul Ședinței 1; partea „Nivelul 2” se deblochează în Ședința 2.</w:t>
      </w:r>
    </w:p>
    <w:tbl>
      <w:tblPr>
        <w:tblW w:w="9639" w:type="dxa"/>
        <w:jc w:val="center"/>
        <w:tblBorders>
          <w:top w:val="single" w:sz="18" w:space="0" w:color="4A2A82"/>
          <w:left w:val="single" w:sz="18" w:space="0" w:color="4A2A82"/>
          <w:bottom w:val="single" w:sz="18" w:space="0" w:color="4A2A82"/>
          <w:right w:val="single" w:sz="18" w:space="0" w:color="4A2A82"/>
          <w:insideH w:val="single" w:sz="4" w:space="0" w:color="DCD0F0"/>
          <w:insideV w:val="single" w:sz="4" w:space="0" w:color="DCD0F0"/>
        </w:tblBorders>
        <w:tblLayout w:type="fixed"/>
        <w:tblCellMar>
          <w:top w:w="45" w:type="dxa"/>
          <w:left w:w="141" w:type="dxa"/>
          <w:bottom w:w="45" w:type="dxa"/>
          <w:right w:w="141" w:type="dxa"/>
        </w:tblCellMar>
        <w:tblLook w:firstColumn="1" w:firstRow="1" w:lastColumn="0" w:lastRow="0" w:noHBand="0" w:noVBand="1" w:val="04A0"/>
      </w:tblPr>
      <w:tblGrid>
        <w:gridCol w:w="3175"/>
        <w:gridCol w:w="6463"/>
      </w:tblGrid>
      <w:tr>
        <w:trPr>
          <w:cantSplit/>
          <w:trHeight w:val="482" w:hRule="exact"/>
        </w:trPr>
        <w:tc>
          <w:tcPr>
            <w:tcW w:type="dxa" w:w="9638"/>
            <w:gridSpan w:val="2"/>
            <w:shd w:val="clear" w:color="auto" w:fill="4A2A82"/>
            <w:vAlign w:val="center"/>
          </w:tcPr>
          <w:p>
            <w:pPr>
              <w:tabs>
                <w:tab w:pos="9298" w:val="right"/>
              </w:tabs>
              <w:spacing w:before="0" w:after="0"/>
            </w:pPr>
            <w:r>
              <w:rPr>
                <w:b/>
                <w:i w:val="0"/>
                <w:color w:val="FFFFFF"/>
                <w:sz w:val="22"/>
              </w:rPr>
              <w:t>★  AGENȚIA SECRETĂ A PUNCTELOR FORTE</w:t>
            </w:r>
            <w:r>
              <w:rPr>
                <w:b/>
                <w:i w:val="0"/>
                <w:color w:val="F2B705"/>
                <w:sz w:val="20"/>
              </w:rPr>
              <w:tab/>
              <w:t>CARD DE AGENT  •  NIVELUL 1</w:t>
            </w:r>
          </w:p>
        </w:tc>
      </w:tr>
      <w:tr>
        <w:trPr>
          <w:cantSplit/>
          <w:trHeight w:val="2551" w:hRule="exact"/>
        </w:trPr>
        <w:tc>
          <w:tcPr>
            <w:tcW w:type="dxa" w:w="3175"/>
          </w:tcPr>
          <w:p>
            <w:pPr>
              <w:spacing w:before="0" w:after="0"/>
              <w:jc w:val="center"/>
            </w:pPr>
            <w:r>
              <w:rPr>
                <w:b/>
                <w:i w:val="0"/>
                <w:color w:val="666666"/>
                <w:sz w:val="16"/>
              </w:rPr>
              <w:t>SIMBOLUL / AVATARUL MEU</w:t>
            </w:r>
          </w:p>
          <w:p>
            <w:pPr>
              <w:spacing w:before="0" w:after="0"/>
              <w:jc w:val="center"/>
            </w:pPr>
            <w:r>
              <w:rPr>
                <w:b w:val="0"/>
                <w:i/>
                <w:color w:val="666666"/>
                <w:sz w:val="15"/>
              </w:rPr>
              <w:t>(desenează-l aici)</w:t>
            </w:r>
          </w:p>
        </w:tc>
        <w:tc>
          <w:tcPr>
            <w:tcW w:type="dxa" w:w="6463"/>
          </w:tcPr>
          <w:p>
            <w:pPr>
              <w:spacing w:before="0" w:after="0"/>
            </w:pPr>
            <w:r>
              <w:rPr>
                <w:b/>
                <w:i w:val="0"/>
                <w:color w:val="4A2A82"/>
                <w:sz w:val="20"/>
              </w:rPr>
              <w:t>ABILITĂȚI SPECIALE – punctele mele forte</w:t>
            </w:r>
          </w:p>
          <w:p>
            <w:pPr>
              <w:tabs>
                <w:tab w:pos="4535" w:val="right" w:leader="underscore"/>
                <w:tab w:pos="6123" w:val="right"/>
              </w:tabs>
              <w:spacing w:before="180" w:after="0"/>
            </w:pPr>
            <w:r>
              <w:rPr>
                <w:b/>
                <w:i w:val="0"/>
                <w:sz w:val="21"/>
              </w:rPr>
              <w:t>1.</w:t>
              <w:tab/>
            </w:r>
            <w:r>
              <w:rPr>
                <w:b w:val="0"/>
                <w:i w:val="0"/>
                <w:color w:val="B58A00"/>
                <w:sz w:val="26"/>
              </w:rPr>
              <w:tab/>
              <w:t>☆☆☆☆☆</w:t>
            </w:r>
          </w:p>
          <w:p>
            <w:pPr>
              <w:tabs>
                <w:tab w:pos="4535" w:val="right" w:leader="underscore"/>
                <w:tab w:pos="6123" w:val="right"/>
              </w:tabs>
              <w:spacing w:before="180" w:after="0"/>
            </w:pPr>
            <w:r>
              <w:rPr>
                <w:b/>
                <w:i w:val="0"/>
                <w:sz w:val="21"/>
              </w:rPr>
              <w:t>2.</w:t>
              <w:tab/>
            </w:r>
            <w:r>
              <w:rPr>
                <w:b w:val="0"/>
                <w:i w:val="0"/>
                <w:color w:val="B58A00"/>
                <w:sz w:val="26"/>
              </w:rPr>
              <w:tab/>
              <w:t>☆☆☆☆☆</w:t>
            </w:r>
          </w:p>
          <w:p>
            <w:pPr>
              <w:tabs>
                <w:tab w:pos="4535" w:val="right" w:leader="underscore"/>
                <w:tab w:pos="6123" w:val="right"/>
              </w:tabs>
              <w:spacing w:before="180" w:after="0"/>
            </w:pPr>
            <w:r>
              <w:rPr>
                <w:b/>
                <w:i w:val="0"/>
                <w:sz w:val="21"/>
              </w:rPr>
              <w:t>3.</w:t>
              <w:tab/>
            </w:r>
            <w:r>
              <w:rPr>
                <w:b w:val="0"/>
                <w:i w:val="0"/>
                <w:color w:val="B58A00"/>
                <w:sz w:val="26"/>
              </w:rPr>
              <w:tab/>
              <w:t>☆☆☆☆☆</w:t>
            </w:r>
          </w:p>
          <w:p>
            <w:pPr>
              <w:spacing w:before="80" w:after="0"/>
            </w:pPr>
            <w:r>
              <w:rPr>
                <w:b w:val="0"/>
                <w:i/>
                <w:color w:val="666666"/>
                <w:sz w:val="15"/>
              </w:rPr>
              <w:t>Colorează stelele: cât de mult folosesc deja abilitatea.</w:t>
            </w:r>
          </w:p>
        </w:tc>
      </w:tr>
      <w:tr>
        <w:trPr>
          <w:cantSplit/>
          <w:trHeight w:val="1304" w:hRule="exact"/>
        </w:trPr>
        <w:tc>
          <w:tcPr>
            <w:tcW w:type="dxa" w:w="3175"/>
          </w:tcPr>
          <w:p>
            <w:pPr>
              <w:tabs>
                <w:tab w:pos="2835" w:val="right" w:leader="underscore"/>
              </w:tabs>
              <w:spacing w:before="80" w:after="0"/>
            </w:pPr>
            <w:r>
              <w:rPr>
                <w:b/>
                <w:sz w:val="19"/>
              </w:rPr>
              <w:t xml:space="preserve">Nume de cod: </w:t>
            </w:r>
            <w:r>
              <w:rPr>
                <w:sz w:val="19"/>
              </w:rPr>
              <w:tab/>
            </w:r>
          </w:p>
          <w:p>
            <w:pPr>
              <w:tabs>
                <w:tab w:pos="2835" w:val="right" w:leader="underscore"/>
              </w:tabs>
              <w:spacing w:before="160" w:after="0"/>
            </w:pPr>
            <w:r>
              <w:rPr>
                <w:b/>
                <w:sz w:val="19"/>
              </w:rPr>
              <w:t xml:space="preserve">Agent(ă): </w:t>
            </w:r>
            <w:r>
              <w:rPr>
                <w:sz w:val="19"/>
              </w:rPr>
              <w:tab/>
            </w:r>
          </w:p>
        </w:tc>
        <w:tc>
          <w:tcPr>
            <w:tcW w:type="dxa" w:w="6463"/>
          </w:tcPr>
          <w:p>
            <w:pPr>
              <w:spacing w:before="0" w:after="0"/>
            </w:pPr>
            <w:r>
              <w:rPr>
                <w:b/>
                <w:i w:val="0"/>
                <w:sz w:val="19"/>
              </w:rPr>
              <w:t>Un compliment primit azi:</w:t>
            </w:r>
          </w:p>
          <w:p>
            <w:pPr>
              <w:tabs>
                <w:tab w:pos="6123" w:val="right" w:leader="underscore"/>
              </w:tabs>
              <w:spacing w:before="160" w:after="0"/>
            </w:pPr>
            <w:r>
              <w:rPr>
                <w:color w:val="9A9A9A"/>
                <w:sz w:val="19"/>
              </w:rPr>
              <w:tab/>
            </w:r>
          </w:p>
          <w:p>
            <w:pPr>
              <w:tabs>
                <w:tab w:pos="6123" w:val="right" w:leader="underscore"/>
              </w:tabs>
              <w:spacing w:before="160" w:after="0"/>
            </w:pPr>
            <w:r>
              <w:rPr>
                <w:color w:val="9A9A9A"/>
                <w:sz w:val="19"/>
              </w:rPr>
              <w:tab/>
            </w:r>
          </w:p>
        </w:tc>
      </w:tr>
      <w:tr>
        <w:trPr>
          <w:cantSplit/>
          <w:trHeight w:val="1814" w:hRule="exact"/>
        </w:trPr>
        <w:tc>
          <w:tcPr>
            <w:tcW w:type="dxa" w:w="9638"/>
            <w:gridSpan w:val="2"/>
            <w:shd w:val="clear" w:color="auto" w:fill="F1ECF9"/>
          </w:tcPr>
          <w:p>
            <w:pPr>
              <w:spacing w:before="0" w:after="0"/>
            </w:pPr>
            <w:r>
              <w:rPr>
                <w:b/>
                <w:i w:val="0"/>
                <w:color w:val="4A2A82"/>
                <w:sz w:val="19"/>
              </w:rPr>
              <w:t>▶  NIVELUL 2 – se deblochează în Ședința 2</w:t>
            </w:r>
          </w:p>
          <w:p>
            <w:pPr>
              <w:tabs>
                <w:tab w:pos="9241" w:val="right" w:leader="underscore"/>
              </w:tabs>
              <w:spacing w:before="100" w:after="0"/>
            </w:pPr>
            <w:r>
              <w:rPr>
                <w:b/>
                <w:sz w:val="19"/>
              </w:rPr>
              <w:t xml:space="preserve">Combustibilul meu (ce mă motivează): </w:t>
            </w:r>
            <w:r>
              <w:rPr>
                <w:sz w:val="19"/>
              </w:rPr>
              <w:tab/>
            </w:r>
          </w:p>
          <w:p>
            <w:pPr>
              <w:tabs>
                <w:tab w:pos="9241" w:val="right" w:leader="underscore"/>
              </w:tabs>
              <w:spacing w:before="120" w:after="0"/>
            </w:pPr>
            <w:r>
              <w:rPr>
                <w:b/>
                <w:sz w:val="19"/>
              </w:rPr>
              <w:t xml:space="preserve">Superputerea mea: </w:t>
            </w:r>
            <w:r>
              <w:rPr>
                <w:sz w:val="19"/>
              </w:rPr>
              <w:tab/>
            </w:r>
          </w:p>
          <w:p>
            <w:pPr>
              <w:tabs>
                <w:tab w:pos="9241" w:val="right" w:leader="underscore"/>
              </w:tabs>
              <w:spacing w:before="120" w:after="0"/>
            </w:pPr>
            <w:r>
              <w:rPr>
                <w:b/>
                <w:sz w:val="19"/>
              </w:rPr>
              <w:t xml:space="preserve">Quest-ul meu de 30 de zile: </w:t>
            </w:r>
            <w:r>
              <w:rPr>
                <w:sz w:val="19"/>
              </w:rPr>
              <w:tab/>
            </w:r>
          </w:p>
        </w:tc>
      </w:tr>
    </w:tbl>
    <w:p>
      <w:pPr>
        <w:spacing w:before="0" w:after="0" w:line="280" w:lineRule="exact"/>
      </w:pPr>
      <w:r/>
    </w:p>
    <w:tbl>
      <w:tblPr>
        <w:tblW w:w="9639" w:type="dxa"/>
        <w:jc w:val="center"/>
        <w:tblBorders>
          <w:top w:val="single" w:sz="18" w:space="0" w:color="4A2A82"/>
          <w:left w:val="single" w:sz="18" w:space="0" w:color="4A2A82"/>
          <w:bottom w:val="single" w:sz="18" w:space="0" w:color="4A2A82"/>
          <w:right w:val="single" w:sz="18" w:space="0" w:color="4A2A82"/>
          <w:insideH w:val="single" w:sz="4" w:space="0" w:color="DCD0F0"/>
          <w:insideV w:val="single" w:sz="4" w:space="0" w:color="DCD0F0"/>
        </w:tblBorders>
        <w:tblLayout w:type="fixed"/>
        <w:tblCellMar>
          <w:top w:w="45" w:type="dxa"/>
          <w:left w:w="141" w:type="dxa"/>
          <w:bottom w:w="45" w:type="dxa"/>
          <w:right w:w="141" w:type="dxa"/>
        </w:tblCellMar>
        <w:tblLook w:firstColumn="1" w:firstRow="1" w:lastColumn="0" w:lastRow="0" w:noHBand="0" w:noVBand="1" w:val="04A0"/>
      </w:tblPr>
      <w:tblGrid>
        <w:gridCol w:w="3175"/>
        <w:gridCol w:w="6463"/>
      </w:tblGrid>
      <w:tr>
        <w:trPr>
          <w:cantSplit/>
          <w:trHeight w:val="482" w:hRule="exact"/>
        </w:trPr>
        <w:tc>
          <w:tcPr>
            <w:tcW w:type="dxa" w:w="9638"/>
            <w:gridSpan w:val="2"/>
            <w:shd w:val="clear" w:color="auto" w:fill="4A2A82"/>
            <w:vAlign w:val="center"/>
          </w:tcPr>
          <w:p>
            <w:pPr>
              <w:tabs>
                <w:tab w:pos="9298" w:val="right"/>
              </w:tabs>
              <w:spacing w:before="0" w:after="0"/>
            </w:pPr>
            <w:r>
              <w:rPr>
                <w:b/>
                <w:i w:val="0"/>
                <w:color w:val="FFFFFF"/>
                <w:sz w:val="22"/>
              </w:rPr>
              <w:t>★  AGENȚIA SECRETĂ A PUNCTELOR FORTE</w:t>
            </w:r>
            <w:r>
              <w:rPr>
                <w:b/>
                <w:i w:val="0"/>
                <w:color w:val="F2B705"/>
                <w:sz w:val="20"/>
              </w:rPr>
              <w:tab/>
              <w:t>CARD DE AGENT  •  NIVELUL 1</w:t>
            </w:r>
          </w:p>
        </w:tc>
      </w:tr>
      <w:tr>
        <w:trPr>
          <w:cantSplit/>
          <w:trHeight w:val="2551" w:hRule="exact"/>
        </w:trPr>
        <w:tc>
          <w:tcPr>
            <w:tcW w:type="dxa" w:w="3175"/>
          </w:tcPr>
          <w:p>
            <w:pPr>
              <w:spacing w:before="0" w:after="0"/>
              <w:jc w:val="center"/>
            </w:pPr>
            <w:r>
              <w:rPr>
                <w:b/>
                <w:i w:val="0"/>
                <w:color w:val="666666"/>
                <w:sz w:val="16"/>
              </w:rPr>
              <w:t>SIMBOLUL / AVATARUL MEU</w:t>
            </w:r>
          </w:p>
          <w:p>
            <w:pPr>
              <w:spacing w:before="0" w:after="0"/>
              <w:jc w:val="center"/>
            </w:pPr>
            <w:r>
              <w:rPr>
                <w:b w:val="0"/>
                <w:i/>
                <w:color w:val="666666"/>
                <w:sz w:val="15"/>
              </w:rPr>
              <w:t>(desenează-l aici)</w:t>
            </w:r>
          </w:p>
        </w:tc>
        <w:tc>
          <w:tcPr>
            <w:tcW w:type="dxa" w:w="6463"/>
          </w:tcPr>
          <w:p>
            <w:pPr>
              <w:spacing w:before="0" w:after="0"/>
            </w:pPr>
            <w:r>
              <w:rPr>
                <w:b/>
                <w:i w:val="0"/>
                <w:color w:val="4A2A82"/>
                <w:sz w:val="20"/>
              </w:rPr>
              <w:t>ABILITĂȚI SPECIALE – punctele mele forte</w:t>
            </w:r>
          </w:p>
          <w:p>
            <w:pPr>
              <w:tabs>
                <w:tab w:pos="4535" w:val="right" w:leader="underscore"/>
                <w:tab w:pos="6123" w:val="right"/>
              </w:tabs>
              <w:spacing w:before="180" w:after="0"/>
            </w:pPr>
            <w:r>
              <w:rPr>
                <w:b/>
                <w:i w:val="0"/>
                <w:sz w:val="21"/>
              </w:rPr>
              <w:t>1.</w:t>
              <w:tab/>
            </w:r>
            <w:r>
              <w:rPr>
                <w:b w:val="0"/>
                <w:i w:val="0"/>
                <w:color w:val="B58A00"/>
                <w:sz w:val="26"/>
              </w:rPr>
              <w:tab/>
              <w:t>☆☆☆☆☆</w:t>
            </w:r>
          </w:p>
          <w:p>
            <w:pPr>
              <w:tabs>
                <w:tab w:pos="4535" w:val="right" w:leader="underscore"/>
                <w:tab w:pos="6123" w:val="right"/>
              </w:tabs>
              <w:spacing w:before="180" w:after="0"/>
            </w:pPr>
            <w:r>
              <w:rPr>
                <w:b/>
                <w:i w:val="0"/>
                <w:sz w:val="21"/>
              </w:rPr>
              <w:t>2.</w:t>
              <w:tab/>
            </w:r>
            <w:r>
              <w:rPr>
                <w:b w:val="0"/>
                <w:i w:val="0"/>
                <w:color w:val="B58A00"/>
                <w:sz w:val="26"/>
              </w:rPr>
              <w:tab/>
              <w:t>☆☆☆☆☆</w:t>
            </w:r>
          </w:p>
          <w:p>
            <w:pPr>
              <w:tabs>
                <w:tab w:pos="4535" w:val="right" w:leader="underscore"/>
                <w:tab w:pos="6123" w:val="right"/>
              </w:tabs>
              <w:spacing w:before="180" w:after="0"/>
            </w:pPr>
            <w:r>
              <w:rPr>
                <w:b/>
                <w:i w:val="0"/>
                <w:sz w:val="21"/>
              </w:rPr>
              <w:t>3.</w:t>
              <w:tab/>
            </w:r>
            <w:r>
              <w:rPr>
                <w:b w:val="0"/>
                <w:i w:val="0"/>
                <w:color w:val="B58A00"/>
                <w:sz w:val="26"/>
              </w:rPr>
              <w:tab/>
              <w:t>☆☆☆☆☆</w:t>
            </w:r>
          </w:p>
          <w:p>
            <w:pPr>
              <w:spacing w:before="80" w:after="0"/>
            </w:pPr>
            <w:r>
              <w:rPr>
                <w:b w:val="0"/>
                <w:i/>
                <w:color w:val="666666"/>
                <w:sz w:val="15"/>
              </w:rPr>
              <w:t>Colorează stelele: cât de mult folosesc deja abilitatea.</w:t>
            </w:r>
          </w:p>
        </w:tc>
      </w:tr>
      <w:tr>
        <w:trPr>
          <w:cantSplit/>
          <w:trHeight w:val="1304" w:hRule="exact"/>
        </w:trPr>
        <w:tc>
          <w:tcPr>
            <w:tcW w:type="dxa" w:w="3175"/>
          </w:tcPr>
          <w:p>
            <w:pPr>
              <w:tabs>
                <w:tab w:pos="2835" w:val="right" w:leader="underscore"/>
              </w:tabs>
              <w:spacing w:before="80" w:after="0"/>
            </w:pPr>
            <w:r>
              <w:rPr>
                <w:b/>
                <w:sz w:val="19"/>
              </w:rPr>
              <w:t xml:space="preserve">Nume de cod: </w:t>
            </w:r>
            <w:r>
              <w:rPr>
                <w:sz w:val="19"/>
              </w:rPr>
              <w:tab/>
            </w:r>
          </w:p>
          <w:p>
            <w:pPr>
              <w:tabs>
                <w:tab w:pos="2835" w:val="right" w:leader="underscore"/>
              </w:tabs>
              <w:spacing w:before="160" w:after="0"/>
            </w:pPr>
            <w:r>
              <w:rPr>
                <w:b/>
                <w:sz w:val="19"/>
              </w:rPr>
              <w:t xml:space="preserve">Agent(ă): </w:t>
            </w:r>
            <w:r>
              <w:rPr>
                <w:sz w:val="19"/>
              </w:rPr>
              <w:tab/>
            </w:r>
          </w:p>
        </w:tc>
        <w:tc>
          <w:tcPr>
            <w:tcW w:type="dxa" w:w="6463"/>
          </w:tcPr>
          <w:p>
            <w:pPr>
              <w:spacing w:before="0" w:after="0"/>
            </w:pPr>
            <w:r>
              <w:rPr>
                <w:b/>
                <w:i w:val="0"/>
                <w:sz w:val="19"/>
              </w:rPr>
              <w:t>Un compliment primit azi:</w:t>
            </w:r>
          </w:p>
          <w:p>
            <w:pPr>
              <w:tabs>
                <w:tab w:pos="6123" w:val="right" w:leader="underscore"/>
              </w:tabs>
              <w:spacing w:before="160" w:after="0"/>
            </w:pPr>
            <w:r>
              <w:rPr>
                <w:color w:val="9A9A9A"/>
                <w:sz w:val="19"/>
              </w:rPr>
              <w:tab/>
            </w:r>
          </w:p>
          <w:p>
            <w:pPr>
              <w:tabs>
                <w:tab w:pos="6123" w:val="right" w:leader="underscore"/>
              </w:tabs>
              <w:spacing w:before="160" w:after="0"/>
            </w:pPr>
            <w:r>
              <w:rPr>
                <w:color w:val="9A9A9A"/>
                <w:sz w:val="19"/>
              </w:rPr>
              <w:tab/>
            </w:r>
          </w:p>
        </w:tc>
      </w:tr>
      <w:tr>
        <w:trPr>
          <w:cantSplit/>
          <w:trHeight w:val="1814" w:hRule="exact"/>
        </w:trPr>
        <w:tc>
          <w:tcPr>
            <w:tcW w:type="dxa" w:w="9638"/>
            <w:gridSpan w:val="2"/>
            <w:shd w:val="clear" w:color="auto" w:fill="F1ECF9"/>
          </w:tcPr>
          <w:p>
            <w:pPr>
              <w:spacing w:before="0" w:after="0"/>
            </w:pPr>
            <w:r>
              <w:rPr>
                <w:b/>
                <w:i w:val="0"/>
                <w:color w:val="4A2A82"/>
                <w:sz w:val="19"/>
              </w:rPr>
              <w:t>▶  NIVELUL 2 – se deblochează în Ședința 2</w:t>
            </w:r>
          </w:p>
          <w:p>
            <w:pPr>
              <w:tabs>
                <w:tab w:pos="9241" w:val="right" w:leader="underscore"/>
              </w:tabs>
              <w:spacing w:before="100" w:after="0"/>
            </w:pPr>
            <w:r>
              <w:rPr>
                <w:b/>
                <w:sz w:val="19"/>
              </w:rPr>
              <w:t xml:space="preserve">Combustibilul meu (ce mă motivează): </w:t>
            </w:r>
            <w:r>
              <w:rPr>
                <w:sz w:val="19"/>
              </w:rPr>
              <w:tab/>
            </w:r>
          </w:p>
          <w:p>
            <w:pPr>
              <w:tabs>
                <w:tab w:pos="9241" w:val="right" w:leader="underscore"/>
              </w:tabs>
              <w:spacing w:before="120" w:after="0"/>
            </w:pPr>
            <w:r>
              <w:rPr>
                <w:b/>
                <w:sz w:val="19"/>
              </w:rPr>
              <w:t xml:space="preserve">Superputerea mea: </w:t>
            </w:r>
            <w:r>
              <w:rPr>
                <w:sz w:val="19"/>
              </w:rPr>
              <w:tab/>
            </w:r>
          </w:p>
          <w:p>
            <w:pPr>
              <w:tabs>
                <w:tab w:pos="9241" w:val="right" w:leader="underscore"/>
              </w:tabs>
              <w:spacing w:before="120" w:after="0"/>
            </w:pPr>
            <w:r>
              <w:rPr>
                <w:b/>
                <w:sz w:val="19"/>
              </w:rPr>
              <w:t xml:space="preserve">Quest-ul meu de 30 de zile: </w:t>
            </w:r>
            <w:r>
              <w:rPr>
                <w:sz w:val="19"/>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8</w:t>
            </w:r>
          </w:p>
        </w:tc>
        <w:tc>
          <w:tcPr>
            <w:tcW w:type="dxa" w:w="7937"/>
            <w:shd w:val="clear" w:color="auto" w:fill="F1ECF9"/>
            <w:vAlign w:val="center"/>
          </w:tcPr>
          <w:p>
            <w:pPr>
              <w:spacing w:before="0" w:after="0"/>
            </w:pPr>
            <w:r>
              <w:rPr>
                <w:b/>
                <w:i w:val="0"/>
                <w:color w:val="4A2A82"/>
                <w:sz w:val="28"/>
              </w:rPr>
              <w:t>FIȘA 2 – Harta mea de puncte forte</w:t>
            </w:r>
          </w:p>
        </w:tc>
      </w:tr>
    </w:tbl>
    <w:p>
      <w:pPr>
        <w:spacing w:before="0" w:after="0" w:line="120" w:lineRule="exact"/>
      </w:pPr>
      <w:r/>
    </w:p>
    <w:p>
      <w:pPr>
        <w:tabs>
          <w:tab w:pos="5669" w:val="right" w:leader="underscore"/>
        </w:tabs>
        <w:spacing w:before="0" w:after="0"/>
      </w:pPr>
      <w:r>
        <w:rPr>
          <w:b/>
          <w:sz w:val="21"/>
        </w:rPr>
        <w:t xml:space="preserve">Numele meu: </w:t>
      </w:r>
      <w:r>
        <w:rPr>
          <w:sz w:val="21"/>
        </w:rPr>
        <w:tab/>
      </w:r>
    </w:p>
    <w:p>
      <w:pPr>
        <w:spacing w:before="80" w:after="120"/>
      </w:pPr>
      <w:r>
        <w:rPr>
          <w:b w:val="0"/>
          <w:i/>
          <w:color w:val="666666"/>
          <w:sz w:val="20"/>
        </w:rPr>
        <w:t>Scrie câte un lucru bun despre tine în fiecare zonă. Nu trebuie să fii cel mai bun – este suficient să fie ceva ce faci bine sau care te ajută.</w:t>
      </w:r>
    </w:p>
    <w:tbl>
      <w:tblPr>
        <w:tblW w:w="9639" w:type="dxa"/>
        <w:jc w:val="center"/>
        <w:tblBorders>
          <w:top w:val="single" w:sz="6" w:space="0" w:color="DCD0F0"/>
          <w:left w:val="single" w:sz="6" w:space="0" w:color="DCD0F0"/>
          <w:bottom w:val="single" w:sz="6" w:space="0" w:color="DCD0F0"/>
          <w:right w:val="single" w:sz="6" w:space="0" w:color="DCD0F0"/>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4819"/>
        <w:gridCol w:w="4819"/>
      </w:tblGrid>
      <w:tr>
        <w:trPr>
          <w:cantSplit/>
          <w:trHeight w:val="2948" w:hRule="atLeast"/>
        </w:trPr>
        <w:tc>
          <w:tcPr>
            <w:tcW w:type="dxa" w:w="4819"/>
            <w:shd w:val="clear" w:color="auto" w:fill="F1ECF9"/>
          </w:tcPr>
          <w:p>
            <w:pPr>
              <w:spacing w:before="0" w:after="0"/>
            </w:pPr>
            <w:r>
              <w:rPr>
                <w:b/>
                <w:i w:val="0"/>
                <w:color w:val="4A2A82"/>
                <w:sz w:val="26"/>
              </w:rPr>
              <w:t>CREATIVITATE</w:t>
            </w:r>
          </w:p>
          <w:p>
            <w:pPr>
              <w:spacing w:before="0" w:after="40"/>
            </w:pPr>
            <w:r>
              <w:rPr>
                <w:b w:val="0"/>
                <w:i/>
                <w:sz w:val="19"/>
              </w:rPr>
              <w:t>Ce idei sau lucruri creative pot face?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E4ECF8"/>
          </w:tcPr>
          <w:p>
            <w:pPr>
              <w:spacing w:before="0" w:after="0"/>
            </w:pPr>
            <w:r>
              <w:rPr>
                <w:b/>
                <w:i w:val="0"/>
                <w:color w:val="1F4E9A"/>
                <w:sz w:val="26"/>
              </w:rPr>
              <w:t>COMUNICARE</w:t>
            </w:r>
          </w:p>
          <w:p>
            <w:pPr>
              <w:spacing w:before="0" w:after="40"/>
            </w:pPr>
            <w:r>
              <w:rPr>
                <w:b w:val="0"/>
                <w:i/>
                <w:sz w:val="19"/>
              </w:rPr>
              <w:t>Cu ce fel de oameni mă descurc bine?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r>
        <w:trPr>
          <w:cantSplit/>
          <w:trHeight w:val="2948" w:hRule="atLeast"/>
        </w:trPr>
        <w:tc>
          <w:tcPr>
            <w:tcW w:type="dxa" w:w="4819"/>
            <w:shd w:val="clear" w:color="auto" w:fill="E7F2DE"/>
          </w:tcPr>
          <w:p>
            <w:pPr>
              <w:spacing w:before="0" w:after="0"/>
            </w:pPr>
            <w:r>
              <w:rPr>
                <w:b/>
                <w:i w:val="0"/>
                <w:color w:val="3F7F22"/>
                <w:sz w:val="26"/>
              </w:rPr>
              <w:t>SPORT / MIȘCARE</w:t>
            </w:r>
          </w:p>
          <w:p>
            <w:pPr>
              <w:spacing w:before="0" w:after="40"/>
            </w:pPr>
            <w:r>
              <w:rPr>
                <w:b w:val="0"/>
                <w:i/>
                <w:sz w:val="19"/>
              </w:rPr>
              <w:t>Ce activitate fizică îmi place sau îmi reușește?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FFF4D2"/>
          </w:tcPr>
          <w:p>
            <w:pPr>
              <w:spacing w:before="0" w:after="0"/>
            </w:pPr>
            <w:r>
              <w:rPr>
                <w:b/>
                <w:i w:val="0"/>
                <w:color w:val="B07A00"/>
                <w:sz w:val="26"/>
              </w:rPr>
              <w:t>GÂNDIRE / IDEI</w:t>
            </w:r>
          </w:p>
          <w:p>
            <w:pPr>
              <w:spacing w:before="0" w:after="40"/>
            </w:pPr>
            <w:r>
              <w:rPr>
                <w:b w:val="0"/>
                <w:i/>
                <w:sz w:val="19"/>
              </w:rPr>
              <w:t>La ce fel de probleme găsesc soluții?</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r>
        <w:trPr>
          <w:cantSplit/>
          <w:trHeight w:val="2948" w:hRule="atLeast"/>
        </w:trPr>
        <w:tc>
          <w:tcPr>
            <w:tcW w:type="dxa" w:w="4819"/>
            <w:shd w:val="clear" w:color="auto" w:fill="FBE8DA"/>
          </w:tcPr>
          <w:p>
            <w:pPr>
              <w:spacing w:before="0" w:after="0"/>
            </w:pPr>
            <w:r>
              <w:rPr>
                <w:b/>
                <w:i w:val="0"/>
                <w:color w:val="B9501A"/>
                <w:sz w:val="26"/>
              </w:rPr>
              <w:t>PERSEVERENȚĂ</w:t>
            </w:r>
          </w:p>
          <w:p>
            <w:pPr>
              <w:spacing w:before="0" w:after="40"/>
            </w:pPr>
            <w:r>
              <w:rPr>
                <w:b w:val="0"/>
                <w:i/>
                <w:sz w:val="19"/>
              </w:rPr>
              <w:t>Când nu renunț ușor?</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E0F0EE"/>
          </w:tcPr>
          <w:p>
            <w:pPr>
              <w:spacing w:before="0" w:after="0"/>
            </w:pPr>
            <w:r>
              <w:rPr>
                <w:b/>
                <w:i w:val="0"/>
                <w:color w:val="2C6E6A"/>
                <w:sz w:val="26"/>
              </w:rPr>
              <w:t>ECHIPĂ / AJUTOR</w:t>
            </w:r>
          </w:p>
          <w:p>
            <w:pPr>
              <w:spacing w:before="0" w:after="40"/>
            </w:pPr>
            <w:r>
              <w:rPr>
                <w:b w:val="0"/>
                <w:i/>
                <w:sz w:val="19"/>
              </w:rPr>
              <w:t>Cum îi ajut pe ceilalți?</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bl>
    <w:p>
      <w:pPr>
        <w:spacing w:before="0" w:after="0" w:line="160" w:lineRule="exact"/>
      </w:pPr>
      <w:r/>
    </w:p>
    <w:tbl>
      <w:tblPr>
        <w:tblW w:w="9639" w:type="dxa"/>
        <w:jc w:val="center"/>
        <w:tblBorders>
          <w:top w:val="single" w:sz="12" w:space="0" w:color="F2B705"/>
          <w:left w:val="single" w:sz="12" w:space="0" w:color="F2B705"/>
          <w:bottom w:val="single" w:sz="12" w:space="0" w:color="F2B705"/>
          <w:right w:val="single" w:sz="12" w:space="0" w:color="F2B705"/>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tabs>
                <w:tab w:pos="9241" w:val="right" w:leader="underscore"/>
              </w:tabs>
              <w:spacing w:before="80" w:after="0"/>
            </w:pPr>
            <w:r>
              <w:rPr>
                <w:b/>
                <w:sz w:val="21"/>
              </w:rPr>
              <w:t xml:space="preserve">Un punct forte pe care ceilalți îl observă la mine: </w:t>
            </w:r>
            <w:r>
              <w:rPr>
                <w:sz w:val="21"/>
              </w:rPr>
              <w:tab/>
            </w:r>
          </w:p>
          <w:p>
            <w:pPr>
              <w:tabs>
                <w:tab w:pos="9241" w:val="right" w:leader="underscore"/>
              </w:tabs>
              <w:spacing w:before="200" w:after="0"/>
            </w:pPr>
            <w:r>
              <w:rPr>
                <w:b/>
                <w:sz w:val="21"/>
              </w:rPr>
              <w:t xml:space="preserve">Zona în care am cele mai multe puncte forte: </w:t>
            </w:r>
            <w:r>
              <w:rPr>
                <w:sz w:val="21"/>
              </w:rPr>
              <w:tab/>
            </w:r>
          </w:p>
          <w:p>
            <w:pPr>
              <w:tabs>
                <w:tab w:pos="9241" w:val="right" w:leader="underscore"/>
              </w:tabs>
              <w:spacing w:before="200" w:after="80"/>
            </w:pPr>
            <w:r>
              <w:rPr>
                <w:b/>
                <w:sz w:val="21"/>
              </w:rPr>
              <w:t xml:space="preserve">O zonă în care aș vrea să cresc: </w:t>
            </w:r>
            <w:r>
              <w:rPr>
                <w:sz w:val="21"/>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9</w:t>
            </w:r>
          </w:p>
        </w:tc>
        <w:tc>
          <w:tcPr>
            <w:tcW w:type="dxa" w:w="7937"/>
            <w:shd w:val="clear" w:color="auto" w:fill="F1ECF9"/>
            <w:vAlign w:val="center"/>
          </w:tcPr>
          <w:p>
            <w:pPr>
              <w:spacing w:before="0" w:after="0"/>
            </w:pPr>
            <w:r>
              <w:rPr>
                <w:b/>
                <w:i w:val="0"/>
                <w:color w:val="4A2A82"/>
                <w:sz w:val="28"/>
              </w:rPr>
              <w:t>Biletul de ieșire</w:t>
            </w:r>
          </w:p>
        </w:tc>
      </w:tr>
    </w:tbl>
    <w:p>
      <w:pPr>
        <w:spacing w:before="0" w:after="0" w:line="120" w:lineRule="exact"/>
      </w:pPr>
      <w:r/>
    </w:p>
    <w:p>
      <w:pPr>
        <w:spacing w:before="0" w:after="80"/>
      </w:pPr>
      <w:r>
        <w:rPr>
          <w:b w:val="0"/>
          <w:i/>
          <w:color w:val="666666"/>
          <w:sz w:val="17"/>
        </w:rPr>
        <w:t>✂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6066" w:hRule="exact"/>
        </w:trPr>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r>
      <w:tr>
        <w:trPr>
          <w:cantSplit/>
          <w:trHeight w:val="6066" w:hRule="exact"/>
        </w:trPr>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r>
    </w:tbl>
    <w:sectPr w:rsidR="00D6462B" w:rsidRPr="00D6462B">
      <w:headerReference w:type="default" r:id="rId6"/>
      <w:footerReference w:type="default" r:id="rId9"/>
      <w:pgSz w:w="11906" w:h="16838"/>
      <w:pgMar w:top="2041" w:right="1134" w:bottom="1020" w:left="1134" w:header="283"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13EF" w14:textId="77777777" w:rsidR="008A056C" w:rsidRDefault="008A056C" w:rsidP="00D6462B">
      <w:pPr>
        <w:spacing w:after="0" w:line="240" w:lineRule="auto"/>
      </w:pPr>
      <w:r>
        <w:separator/>
      </w:r>
    </w:p>
  </w:endnote>
  <w:endnote w:type="continuationSeparator" w:id="0">
    <w:p w14:paraId="51B9F333" w14:textId="77777777" w:rsidR="008A056C" w:rsidRDefault="008A056C" w:rsidP="00D64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0" w:color="DCD0F0"/>
      </w:pBdr>
      <w:jc w:val="center"/>
    </w:pPr>
    <w:r>
      <w:rPr>
        <w:color w:val="666666"/>
        <w:sz w:val="16"/>
      </w:rPr>
      <w:t xml:space="preserve">Proiect UNIC – cod MySMIS 352704   |   Atelier „Eu, punctele mele forte și ce mă motivează”   |   Ședința 1   |   pag. </w:t>
    </w:r>
    <w:fldSimple w:instr="PAGE">
      <w:r>
        <w:rPr>
          <w:color w:val="666666"/>
          <w:sz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97FF" w14:textId="77777777" w:rsidR="008A056C" w:rsidRDefault="008A056C" w:rsidP="00D6462B">
      <w:pPr>
        <w:spacing w:after="0" w:line="240" w:lineRule="auto"/>
      </w:pPr>
      <w:r>
        <w:separator/>
      </w:r>
    </w:p>
  </w:footnote>
  <w:footnote w:type="continuationSeparator" w:id="0">
    <w:p w14:paraId="3198EE13" w14:textId="77777777" w:rsidR="008A056C" w:rsidRDefault="008A056C" w:rsidP="00D64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05E17" w14:textId="480FB2A9" w:rsidR="00D6462B" w:rsidRDefault="00A94A02" w:rsidP="005F6422">
    <w:pPr>
      <w:pStyle w:val="Header"/>
      <w:jc w:val="center"/>
    </w:pPr>
    <w:r>
      <w:rPr>
        <w:noProof/>
      </w:rPr>
      <w:drawing>
        <wp:anchor distT="0" distB="0" distL="114300" distR="114300" simplePos="0" relativeHeight="251658240" behindDoc="1" locked="0" layoutInCell="1" allowOverlap="1" wp14:anchorId="30A23460" wp14:editId="02830CD7">
          <wp:simplePos x="0" y="0"/>
          <wp:positionH relativeFrom="page">
            <wp:posOffset>180000</wp:posOffset>
          </wp:positionH>
          <wp:positionV relativeFrom="page">
            <wp:posOffset>190000</wp:posOffset>
          </wp:positionV>
          <wp:extent cx="7200000" cy="1029426"/>
          <wp:effectExtent l="0" t="0" r="0" b="0"/>
          <wp:wrapNone/>
          <wp:docPr id="109099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00000" cy="102942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62B"/>
    <w:rsid w:val="0013003D"/>
    <w:rsid w:val="002F7118"/>
    <w:rsid w:val="003E2A55"/>
    <w:rsid w:val="005F6422"/>
    <w:rsid w:val="008447E7"/>
    <w:rsid w:val="008504DE"/>
    <w:rsid w:val="008A056C"/>
    <w:rsid w:val="00A94A02"/>
    <w:rsid w:val="00BA052E"/>
    <w:rsid w:val="00D6462B"/>
    <w:rsid w:val="00EA7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B1BDC5"/>
  <w15:chartTrackingRefBased/>
  <w15:docId w15:val="{CEE83282-58FB-45DB-A059-BA953467A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9" w:lineRule="auto"/>
    </w:pPr>
    <w:rPr>
      <w:rFonts w:ascii="Calibri" w:hAnsi="Calibri" w:cs="Calibri" w:eastAsia="Calibri"/>
      <w:color w:val="1C1C1C"/>
      <w:sz w:val="21"/>
    </w:rPr>
  </w:style>
  <w:style w:type="paragraph" w:styleId="Heading1">
    <w:name w:val="heading 1"/>
    <w:basedOn w:val="Normal"/>
    <w:next w:val="Normal"/>
    <w:link w:val="Heading1Char"/>
    <w:uiPriority w:val="9"/>
    <w:qFormat/>
    <w:rsid w:val="00D6462B"/>
    <w:pPr>
      <w:keepNext/>
      <w:keepLines/>
      <w:spacing w:before="240" w:after="100"/>
      <w:outlineLvl w:val="0"/>
    </w:pPr>
    <w:rPr>
      <w:rFonts w:ascii="Calibri" w:hAnsi="Calibri" w:cs="Calibri" w:eastAsia="Calibri"/>
      <w:b/>
      <w:i w:val="0"/>
      <w:color w:val="4A2A82"/>
      <w:sz w:val="30"/>
      <w:szCs w:val="40"/>
    </w:rPr>
  </w:style>
  <w:style w:type="paragraph" w:styleId="Heading2">
    <w:name w:val="heading 2"/>
    <w:basedOn w:val="Normal"/>
    <w:next w:val="Normal"/>
    <w:link w:val="Heading2Char"/>
    <w:uiPriority w:val="9"/>
    <w:semiHidden/>
    <w:unhideWhenUsed/>
    <w:qFormat/>
    <w:rsid w:val="00D6462B"/>
    <w:pPr>
      <w:keepNext/>
      <w:keepLines/>
      <w:spacing w:before="240" w:after="100"/>
      <w:outlineLvl w:val="1"/>
    </w:pPr>
    <w:rPr>
      <w:rFonts w:ascii="Calibri" w:hAnsi="Calibri" w:cs="Calibri" w:eastAsia="Calibri"/>
      <w:b/>
      <w:i w:val="0"/>
      <w:color w:val="4A2A82"/>
      <w:sz w:val="25"/>
      <w:szCs w:val="32"/>
    </w:rPr>
  </w:style>
  <w:style w:type="paragraph" w:styleId="Heading3">
    <w:name w:val="heading 3"/>
    <w:basedOn w:val="Normal"/>
    <w:next w:val="Normal"/>
    <w:link w:val="Heading3Char"/>
    <w:uiPriority w:val="9"/>
    <w:semiHidden/>
    <w:unhideWhenUsed/>
    <w:qFormat/>
    <w:rsid w:val="00D6462B"/>
    <w:pPr>
      <w:keepNext/>
      <w:keepLines/>
      <w:spacing w:before="240" w:after="100"/>
      <w:outlineLvl w:val="2"/>
    </w:pPr>
    <w:rPr>
      <w:rFonts w:ascii="Calibri" w:hAnsi="Calibri" w:cs="Calibri" w:eastAsia="Calibri"/>
      <w:b/>
      <w:i w:val="0"/>
      <w:color w:val="1C1C1C"/>
      <w:sz w:val="22"/>
      <w:szCs w:val="28"/>
    </w:rPr>
  </w:style>
  <w:style w:type="paragraph" w:styleId="Heading4">
    <w:name w:val="heading 4"/>
    <w:basedOn w:val="Normal"/>
    <w:next w:val="Normal"/>
    <w:link w:val="Heading4Char"/>
    <w:uiPriority w:val="9"/>
    <w:semiHidden/>
    <w:unhideWhenUsed/>
    <w:qFormat/>
    <w:rsid w:val="00D646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6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6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6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6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6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6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46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46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46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6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6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6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6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62B"/>
    <w:rPr>
      <w:rFonts w:eastAsiaTheme="majorEastAsia" w:cstheme="majorBidi"/>
      <w:color w:val="272727" w:themeColor="text1" w:themeTint="D8"/>
    </w:rPr>
  </w:style>
  <w:style w:type="paragraph" w:styleId="Title">
    <w:name w:val="Title"/>
    <w:basedOn w:val="Normal"/>
    <w:next w:val="Normal"/>
    <w:link w:val="TitleChar"/>
    <w:uiPriority w:val="10"/>
    <w:qFormat/>
    <w:rsid w:val="00D64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6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6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6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62B"/>
    <w:pPr>
      <w:spacing w:before="160"/>
      <w:jc w:val="center"/>
    </w:pPr>
    <w:rPr>
      <w:i/>
      <w:iCs/>
      <w:color w:val="404040" w:themeColor="text1" w:themeTint="BF"/>
    </w:rPr>
  </w:style>
  <w:style w:type="character" w:customStyle="1" w:styleId="QuoteChar">
    <w:name w:val="Quote Char"/>
    <w:basedOn w:val="DefaultParagraphFont"/>
    <w:link w:val="Quote"/>
    <w:uiPriority w:val="29"/>
    <w:rsid w:val="00D6462B"/>
    <w:rPr>
      <w:i/>
      <w:iCs/>
      <w:color w:val="404040" w:themeColor="text1" w:themeTint="BF"/>
    </w:rPr>
  </w:style>
  <w:style w:type="paragraph" w:styleId="ListParagraph">
    <w:name w:val="List Paragraph"/>
    <w:basedOn w:val="Normal"/>
    <w:uiPriority w:val="34"/>
    <w:qFormat/>
    <w:rsid w:val="00D6462B"/>
    <w:pPr>
      <w:ind w:left="720"/>
      <w:contextualSpacing/>
    </w:pPr>
  </w:style>
  <w:style w:type="character" w:styleId="IntenseEmphasis">
    <w:name w:val="Intense Emphasis"/>
    <w:basedOn w:val="DefaultParagraphFont"/>
    <w:uiPriority w:val="21"/>
    <w:qFormat/>
    <w:rsid w:val="00D6462B"/>
    <w:rPr>
      <w:i/>
      <w:iCs/>
      <w:color w:val="2F5496" w:themeColor="accent1" w:themeShade="BF"/>
    </w:rPr>
  </w:style>
  <w:style w:type="paragraph" w:styleId="IntenseQuote">
    <w:name w:val="Intense Quote"/>
    <w:basedOn w:val="Normal"/>
    <w:next w:val="Normal"/>
    <w:link w:val="IntenseQuoteChar"/>
    <w:uiPriority w:val="30"/>
    <w:qFormat/>
    <w:rsid w:val="00D64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62B"/>
    <w:rPr>
      <w:i/>
      <w:iCs/>
      <w:color w:val="2F5496" w:themeColor="accent1" w:themeShade="BF"/>
    </w:rPr>
  </w:style>
  <w:style w:type="character" w:styleId="IntenseReference">
    <w:name w:val="Intense Reference"/>
    <w:basedOn w:val="DefaultParagraphFont"/>
    <w:uiPriority w:val="32"/>
    <w:qFormat/>
    <w:rsid w:val="00D6462B"/>
    <w:rPr>
      <w:b/>
      <w:bCs/>
      <w:smallCaps/>
      <w:color w:val="2F5496" w:themeColor="accent1" w:themeShade="BF"/>
      <w:spacing w:val="5"/>
    </w:rPr>
  </w:style>
  <w:style w:type="paragraph" w:styleId="Header">
    <w:name w:val="header"/>
    <w:basedOn w:val="Normal"/>
    <w:link w:val="Head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HeaderChar">
    <w:name w:val="Header Char"/>
    <w:basedOn w:val="DefaultParagraphFont"/>
    <w:link w:val="Header"/>
    <w:uiPriority w:val="99"/>
    <w:rsid w:val="00D6462B"/>
  </w:style>
  <w:style w:type="paragraph" w:styleId="Footer">
    <w:name w:val="footer"/>
    <w:basedOn w:val="Normal"/>
    <w:link w:val="Foot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FooterChar">
    <w:name w:val="Footer Char"/>
    <w:basedOn w:val="DefaultParagraphFont"/>
    <w:link w:val="Footer"/>
    <w:uiPriority w:val="99"/>
    <w:rsid w:val="00D64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Sadc Expert</dc:creator>
  <cp:keywords/>
  <dc:description/>
  <cp:lastModifiedBy>Sadc Expert</cp:lastModifiedBy>
  <cp:revision>5</cp:revision>
  <dcterms:created xsi:type="dcterms:W3CDTF">2026-06-22T11:56:00Z</dcterms:created>
  <dcterms:modified xsi:type="dcterms:W3CDTF">2026-10-01T06:26:00Z</dcterms:modified>
</cp:coreProperties>
</file>