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F811" w14:textId="77777777" w:rsidR="000939AD" w:rsidRPr="00F90DAB" w:rsidRDefault="000939AD" w:rsidP="000939AD">
      <w:pPr>
        <w:pStyle w:val="Heading4"/>
        <w:pageBreakBefore/>
        <w:jc w:val="right"/>
        <w:rPr>
          <w:rFonts w:ascii="Trebuchet MS" w:hAnsi="Trebuchet MS"/>
          <w:color w:val="002060"/>
        </w:rPr>
      </w:pPr>
      <w:r w:rsidRPr="00F90DAB">
        <w:rPr>
          <w:rFonts w:ascii="Trebuchet MS" w:hAnsi="Trebuchet MS"/>
          <w:color w:val="002060"/>
        </w:rPr>
        <w:t>ANEXA 13 – Listă Experți RP</w:t>
      </w:r>
    </w:p>
    <w:p w14:paraId="466D8D9A" w14:textId="77777777" w:rsidR="000939AD" w:rsidRPr="00F90DAB" w:rsidRDefault="000939AD" w:rsidP="000939AD">
      <w:pPr>
        <w:rPr>
          <w:color w:val="002060"/>
        </w:rPr>
      </w:pPr>
    </w:p>
    <w:tbl>
      <w:tblPr>
        <w:tblW w:w="14066" w:type="dxa"/>
        <w:tblLook w:val="04A0" w:firstRow="1" w:lastRow="0" w:firstColumn="1" w:lastColumn="0" w:noHBand="0" w:noVBand="1"/>
      </w:tblPr>
      <w:tblGrid>
        <w:gridCol w:w="780"/>
        <w:gridCol w:w="2764"/>
        <w:gridCol w:w="2410"/>
        <w:gridCol w:w="2268"/>
        <w:gridCol w:w="2410"/>
        <w:gridCol w:w="1984"/>
        <w:gridCol w:w="1228"/>
        <w:gridCol w:w="222"/>
      </w:tblGrid>
      <w:tr w:rsidR="000939AD" w:rsidRPr="00F90DAB" w14:paraId="7C10FBED" w14:textId="77777777" w:rsidTr="00927B55">
        <w:trPr>
          <w:gridAfter w:val="1"/>
          <w:wAfter w:w="222" w:type="dxa"/>
          <w:trHeight w:val="360"/>
        </w:trPr>
        <w:tc>
          <w:tcPr>
            <w:tcW w:w="138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E1639" w14:textId="77777777" w:rsidR="000939AD" w:rsidRPr="00F90DAB" w:rsidRDefault="000939AD" w:rsidP="00927B55">
            <w:pPr>
              <w:widowControl/>
              <w:autoSpaceDE/>
              <w:autoSpaceDN/>
              <w:jc w:val="center"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>Listă experți</w:t>
            </w:r>
            <w:r w:rsidRPr="00F90DAB">
              <w:rPr>
                <w:rStyle w:val="FootnoteReference"/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footnoteReference w:id="1"/>
            </w: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 xml:space="preserve"> care au derulat activități în perioada de raportare</w:t>
            </w:r>
          </w:p>
          <w:p w14:paraId="2A077B46" w14:textId="77777777" w:rsidR="000939AD" w:rsidRPr="00F90DAB" w:rsidRDefault="000939AD" w:rsidP="00927B5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>aferentă Raport de progres nr. 1</w:t>
            </w:r>
          </w:p>
        </w:tc>
      </w:tr>
      <w:tr w:rsidR="000939AD" w:rsidRPr="00F90DAB" w14:paraId="38F5ED98" w14:textId="77777777" w:rsidTr="00927B55">
        <w:trPr>
          <w:gridAfter w:val="1"/>
          <w:wAfter w:w="222" w:type="dxa"/>
          <w:trHeight w:val="36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DA896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95523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406F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171D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F5DC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E1FA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1C4C2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4AA8603C" w14:textId="77777777" w:rsidTr="00927B55">
        <w:trPr>
          <w:gridAfter w:val="1"/>
          <w:wAfter w:w="222" w:type="dxa"/>
          <w:trHeight w:val="36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8A3A6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 xml:space="preserve">Denumire proiect: </w:t>
            </w:r>
          </w:p>
        </w:tc>
        <w:tc>
          <w:tcPr>
            <w:tcW w:w="103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AF05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b w:val="0"/>
                <w:sz w:val="24"/>
              </w:rPr>
              <w:t>UNIC – „Uniți pentru Nevoile Incluzive și Continuitatea Educației Elevilor”</w:t>
            </w:r>
          </w:p>
        </w:tc>
      </w:tr>
      <w:tr w:rsidR="000939AD" w:rsidRPr="00F90DAB" w14:paraId="50B11113" w14:textId="77777777" w:rsidTr="00927B55">
        <w:trPr>
          <w:gridAfter w:val="1"/>
          <w:wAfter w:w="222" w:type="dxa"/>
          <w:trHeight w:val="36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0ACE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>Cod SMIS:</w:t>
            </w:r>
          </w:p>
        </w:tc>
        <w:tc>
          <w:tcPr>
            <w:tcW w:w="103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6AC62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b w:val="0"/>
                <w:sz w:val="24"/>
              </w:rPr>
              <w:t>352704</w:t>
            </w:r>
          </w:p>
        </w:tc>
      </w:tr>
      <w:tr w:rsidR="000939AD" w:rsidRPr="00F90DAB" w14:paraId="2DD1697E" w14:textId="77777777" w:rsidTr="00927B55">
        <w:trPr>
          <w:gridAfter w:val="1"/>
          <w:wAfter w:w="222" w:type="dxa"/>
          <w:trHeight w:val="36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F2ED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 xml:space="preserve">Perioada de raportare: </w:t>
            </w:r>
          </w:p>
        </w:tc>
        <w:tc>
          <w:tcPr>
            <w:tcW w:w="103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C2C9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b w:val="0"/>
                <w:sz w:val="24"/>
              </w:rPr>
              <w:t>01.07.2026 – 30.09.2026 (Raport de progres nr. 1, lunile 1–3 de implementare)</w:t>
            </w:r>
          </w:p>
        </w:tc>
      </w:tr>
      <w:tr w:rsidR="000939AD" w:rsidRPr="00F90DAB" w14:paraId="7C9BAF12" w14:textId="77777777" w:rsidTr="00927B55">
        <w:trPr>
          <w:gridAfter w:val="1"/>
          <w:wAfter w:w="222" w:type="dxa"/>
          <w:trHeight w:val="1230"/>
        </w:trPr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5C8D60C" w14:textId="77777777" w:rsidR="000939AD" w:rsidRPr="00F90DAB" w:rsidRDefault="000939AD" w:rsidP="00927B55">
            <w:pPr>
              <w:widowControl/>
              <w:autoSpaceDE/>
              <w:autoSpaceDN/>
              <w:jc w:val="center"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>Nr.</w:t>
            </w: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br/>
              <w:t>crt.</w:t>
            </w:r>
          </w:p>
        </w:tc>
        <w:tc>
          <w:tcPr>
            <w:tcW w:w="27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4C86AF2" w14:textId="77777777" w:rsidR="000939AD" w:rsidRPr="00F90DAB" w:rsidRDefault="000939AD" w:rsidP="00927B55">
            <w:pPr>
              <w:widowControl/>
              <w:autoSpaceDE/>
              <w:autoSpaceDN/>
              <w:jc w:val="center"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>Categorie expert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7BB7E8F" w14:textId="77777777" w:rsidR="000939AD" w:rsidRPr="00F90DAB" w:rsidRDefault="000939AD" w:rsidP="00927B55">
            <w:pPr>
              <w:widowControl/>
              <w:autoSpaceDE/>
              <w:autoSpaceDN/>
              <w:jc w:val="center"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>Rol/funcție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F31A14" w14:textId="77777777" w:rsidR="000939AD" w:rsidRPr="00F90DAB" w:rsidRDefault="000939AD" w:rsidP="00927B55">
            <w:pPr>
              <w:widowControl/>
              <w:autoSpaceDE/>
              <w:autoSpaceDN/>
              <w:jc w:val="center"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>Nume și prenume expert</w:t>
            </w:r>
            <w:r w:rsidRPr="00F90DAB">
              <w:rPr>
                <w:rStyle w:val="FootnoteReference"/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footnoteReference w:id="2"/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F3C3AD8" w14:textId="77777777" w:rsidR="000939AD" w:rsidRPr="00F90DAB" w:rsidRDefault="000939AD" w:rsidP="00927B55">
            <w:pPr>
              <w:widowControl/>
              <w:autoSpaceDE/>
              <w:autoSpaceDN/>
              <w:jc w:val="center"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 xml:space="preserve">Nume </w:t>
            </w: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br/>
              <w:t>Lider/Partener</w:t>
            </w: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br/>
              <w:t>(L/P1/P2…/</w:t>
            </w:r>
            <w:proofErr w:type="spellStart"/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>Pn</w:t>
            </w:r>
            <w:proofErr w:type="spellEnd"/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 xml:space="preserve">) 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4AA588B" w14:textId="77777777" w:rsidR="000939AD" w:rsidRPr="00F90DAB" w:rsidRDefault="000939AD" w:rsidP="00927B55">
            <w:pPr>
              <w:widowControl/>
              <w:autoSpaceDE/>
              <w:autoSpaceDN/>
              <w:jc w:val="center"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 xml:space="preserve">Activitate/ </w:t>
            </w:r>
            <w:proofErr w:type="spellStart"/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>Subactivitate</w:t>
            </w:r>
            <w:proofErr w:type="spellEnd"/>
          </w:p>
        </w:tc>
        <w:tc>
          <w:tcPr>
            <w:tcW w:w="12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613B1E0" w14:textId="77777777" w:rsidR="000939AD" w:rsidRPr="00F90DAB" w:rsidRDefault="000939AD" w:rsidP="00927B55">
            <w:pPr>
              <w:widowControl/>
              <w:autoSpaceDE/>
              <w:autoSpaceDN/>
              <w:jc w:val="center"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t>Luna, an</w:t>
            </w:r>
            <w:r w:rsidRPr="00F90DAB">
              <w:rPr>
                <w:rStyle w:val="FootnoteReference"/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  <w:footnoteReference w:id="3"/>
            </w:r>
          </w:p>
        </w:tc>
      </w:tr>
      <w:tr w:rsidR="000939AD" w:rsidRPr="00F90DAB" w14:paraId="327A3DB0" w14:textId="77777777" w:rsidTr="00927B55">
        <w:trPr>
          <w:trHeight w:val="540"/>
        </w:trPr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376D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35466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99403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01175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A6B3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072F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7B1A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C697" w14:textId="77777777" w:rsidR="000939AD" w:rsidRPr="00F90DAB" w:rsidRDefault="000939AD" w:rsidP="00927B55">
            <w:pPr>
              <w:widowControl/>
              <w:autoSpaceDE/>
              <w:autoSpaceDN/>
              <w:jc w:val="center"/>
              <w:rPr>
                <w:rFonts w:ascii="Trebuchet MS" w:eastAsia="Times New Roman" w:hAnsi="Trebuchet MS"/>
                <w:b/>
                <w:bCs/>
                <w:color w:val="000000"/>
                <w:sz w:val="24"/>
                <w:szCs w:val="24"/>
                <w:lang w:bidi="ar-SA"/>
              </w:rPr>
            </w:pPr>
          </w:p>
        </w:tc>
      </w:tr>
      <w:tr w:rsidR="000939AD" w:rsidRPr="00F90DAB" w14:paraId="45D12300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D5092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BD6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management de proiect &gt;10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682B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Manager de proiect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0803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Baba Alina-Ioana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39580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B08F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S.A.1.1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3F826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Iulie 2026</w:t>
            </w:r>
          </w:p>
        </w:tc>
        <w:tc>
          <w:tcPr>
            <w:tcW w:w="222" w:type="dxa"/>
            <w:vAlign w:val="center"/>
            <w:hideMark/>
          </w:tcPr>
          <w:p w14:paraId="48F3A36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06E739ED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89CC2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2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2653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management de proiect &gt;10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C54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Manager de proiect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AEF0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Baba Alina-Ioana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14B3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E7A9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S.A.1.1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640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August 2026</w:t>
            </w:r>
          </w:p>
        </w:tc>
        <w:tc>
          <w:tcPr>
            <w:tcW w:w="222" w:type="dxa"/>
            <w:vAlign w:val="center"/>
            <w:hideMark/>
          </w:tcPr>
          <w:p w14:paraId="7E65151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60142304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5E47B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3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B230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management de proiect &gt;10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C2740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Manager de proiect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A9C5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Baba Alina-Ioana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8B8FA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2539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S.A.1.1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E30A9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Septembrie 2026</w:t>
            </w:r>
          </w:p>
        </w:tc>
        <w:tc>
          <w:tcPr>
            <w:tcW w:w="222" w:type="dxa"/>
            <w:vAlign w:val="center"/>
            <w:hideMark/>
          </w:tcPr>
          <w:p w14:paraId="713D849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42283F39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03707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4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BFAE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management de proiect 5–10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6722D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Asistent Manager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6E98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Fătu Iulia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BA07A9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49E89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S.A.1.1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2B3D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Iulie 2026</w:t>
            </w:r>
          </w:p>
        </w:tc>
        <w:tc>
          <w:tcPr>
            <w:tcW w:w="222" w:type="dxa"/>
            <w:vAlign w:val="center"/>
            <w:hideMark/>
          </w:tcPr>
          <w:p w14:paraId="4EB99F7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6232A523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E4C1E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5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AEFA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management de proiect 5–10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8512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Asistent Manager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1DB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Fătu Iulia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95D82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4F2E9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S.A.1.1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78E5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August 2026</w:t>
            </w:r>
          </w:p>
        </w:tc>
        <w:tc>
          <w:tcPr>
            <w:tcW w:w="222" w:type="dxa"/>
            <w:vAlign w:val="center"/>
            <w:hideMark/>
          </w:tcPr>
          <w:p w14:paraId="38EC7433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E00A1D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61D09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6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4BCA2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management de proiect 5–10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56EF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Asistent Manager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DD01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Fătu Iulia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4F99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70936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S.A.1.1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95F25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Septembrie 2026</w:t>
            </w:r>
          </w:p>
        </w:tc>
        <w:tc>
          <w:tcPr>
            <w:tcW w:w="222" w:type="dxa"/>
            <w:vAlign w:val="center"/>
            <w:hideMark/>
          </w:tcPr>
          <w:p w14:paraId="3143D2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239CAD4A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0A5C4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7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448F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management de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0E44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Responsabil financiar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1835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Dumitrescu Marius-Gheorghe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9909B5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641D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S.A.1.1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7B95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Iulie 2026</w:t>
            </w:r>
          </w:p>
        </w:tc>
        <w:tc>
          <w:tcPr>
            <w:tcW w:w="222" w:type="dxa"/>
            <w:vAlign w:val="center"/>
            <w:hideMark/>
          </w:tcPr>
          <w:p w14:paraId="57BDB38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09523453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0BDA8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8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8C4B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management de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EEBB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Responsabil financiar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6439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Dumitrescu Marius-Gheorghe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AFB5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87D56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S.A.1.1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D3272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August 2026</w:t>
            </w:r>
          </w:p>
        </w:tc>
        <w:tc>
          <w:tcPr>
            <w:tcW w:w="222" w:type="dxa"/>
            <w:vAlign w:val="center"/>
            <w:hideMark/>
          </w:tcPr>
          <w:p w14:paraId="7B550FF5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2B5C4B3D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E139E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3687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management de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B95C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Responsabil financiar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E4A4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Fekete Dorottya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A3CB0D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17BF9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S.A.1.1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DFFE3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Septembrie 2026</w:t>
            </w:r>
          </w:p>
        </w:tc>
        <w:tc>
          <w:tcPr>
            <w:tcW w:w="222" w:type="dxa"/>
            <w:vAlign w:val="center"/>
            <w:hideMark/>
          </w:tcPr>
          <w:p w14:paraId="2B7E67A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10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GT 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Iancu Ovidiu-Claudiu-Ionel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S.A.4.1; S.A.4.2; S.A.5.1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Iulie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11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GT 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Iancu Ovidiu-Claudiu-Ionel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S.A.4.2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August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12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GT 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Iancu Ovidiu-Claudiu-Ionel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S.A.4.1; S.A.4.2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Septembrie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13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GT 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Suciu Denisa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S.A.4.1; S.A.4.2; S.A.5.1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Iulie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14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GT 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Suciu Denisa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S.A.4.2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August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15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GT 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Suciu Denisa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S.A.4.1; S.A.4.2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Septembrie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16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comunicare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Moraru Georgia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S.A.5.3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Septembrie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17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Facilitator comunitar 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Golovatic Livia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S.A.5.3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Septembrie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18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Consilier psihologic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Gujan Gabriela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S.A.5.1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Septembrie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19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Cadru didactic 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Tiron Maria-Emilia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S.A.4.2; S.A.5.1; S.A.5.4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Septembrie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20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Cadru didactic 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Pleșoiu Viorica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S.A.4.2; S.A.5.4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Septembrie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113463E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283" w14:textId="77777777" w:rsidR="000939AD" w:rsidRPr="00F90DAB" w:rsidRDefault="000939AD" w:rsidP="00927B55">
            <w:pPr>
              <w:widowControl/>
              <w:autoSpaceDE/>
              <w:autoSpaceDN/>
              <w:jc w:val="right"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21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8CC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Expert implementare proiect &lt;5 ani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892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Cadru didactic 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903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Anderco Claudia-Maria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540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Lider- Asociația Grupul de Acțiune Locală Napoca Porolissum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71A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S.A.5.4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F31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Septembrie 2026</w:t>
            </w:r>
          </w:p>
        </w:tc>
        <w:tc>
          <w:tcPr>
            <w:tcW w:w="222" w:type="dxa"/>
            <w:vAlign w:val="center"/>
            <w:hideMark/>
          </w:tcPr>
          <w:p w14:paraId="0899D95C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715D6B72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8973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CEE3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  <w:t>Data întocmirii</w:t>
            </w:r>
            <w:r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  <w:t>,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BB5C1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  <w:highlight w:val="yellow"/>
              </w:rPr>
              <w:t>«__.10.2026»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89E08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3688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ECA6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966B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22" w:type="dxa"/>
            <w:vAlign w:val="center"/>
            <w:hideMark/>
          </w:tcPr>
          <w:p w14:paraId="126615C2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0939AD" w:rsidRPr="00F90DAB" w14:paraId="72FF7FED" w14:textId="77777777" w:rsidTr="00927B55">
        <w:trPr>
          <w:trHeight w:val="36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FE88E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9580B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 w:rsidRPr="00F90DAB"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  <w:t xml:space="preserve">Semnătură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36A47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rebuchet MS" w:eastAsia="Times New Roman" w:hAnsi="Trebuchet MS"/>
                <w:color w:val="000000"/>
                <w:sz w:val="24"/>
                <w:szCs w:val="24"/>
                <w:lang w:bidi="ar-SA"/>
              </w:rPr>
            </w:pPr>
            <w:r>
              <w:rPr>
                <w:rFonts w:ascii="Trebuchet MS" w:hAnsi="Trebuchet MS" w:eastAsia="Trebuchet MS"/>
                <w:sz w:val="24"/>
              </w:rPr>
              <w:t>Manager de proiect, Baba Alina-Ioana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D5D2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7C3B0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B0E14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F89F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22" w:type="dxa"/>
            <w:vAlign w:val="center"/>
            <w:hideMark/>
          </w:tcPr>
          <w:p w14:paraId="0B69C036" w14:textId="77777777" w:rsidR="000939AD" w:rsidRPr="00F90DAB" w:rsidRDefault="000939AD" w:rsidP="00927B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35B7518A" w14:textId="77777777" w:rsidR="00FC016A" w:rsidRDefault="00FC016A"/>
    <w:sectPr w:rsidR="00FC016A" w:rsidSect="000939A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4829D" w14:textId="77777777" w:rsidR="000373E2" w:rsidRDefault="000373E2" w:rsidP="000939AD">
      <w:r>
        <w:separator/>
      </w:r>
    </w:p>
  </w:endnote>
  <w:endnote w:type="continuationSeparator" w:id="0">
    <w:p w14:paraId="005F65A9" w14:textId="77777777" w:rsidR="000373E2" w:rsidRDefault="000373E2" w:rsidP="00093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5010F" w14:textId="77777777" w:rsidR="000373E2" w:rsidRDefault="000373E2" w:rsidP="000939AD">
      <w:r>
        <w:separator/>
      </w:r>
    </w:p>
  </w:footnote>
  <w:footnote w:type="continuationSeparator" w:id="0">
    <w:p w14:paraId="07D4CAE3" w14:textId="77777777" w:rsidR="000373E2" w:rsidRDefault="000373E2" w:rsidP="000939AD">
      <w:r>
        <w:continuationSeparator/>
      </w:r>
    </w:p>
  </w:footnote>
  <w:footnote w:id="1">
    <w:p w14:paraId="4EDB9CA9" w14:textId="77777777" w:rsidR="000939AD" w:rsidRPr="008E74BC" w:rsidRDefault="000939AD" w:rsidP="000939AD">
      <w:pPr>
        <w:pStyle w:val="FootnoteText"/>
        <w:rPr>
          <w:color w:val="44546A" w:themeColor="text2"/>
        </w:rPr>
      </w:pPr>
      <w:r w:rsidRPr="008E74BC">
        <w:rPr>
          <w:rStyle w:val="FootnoteReference"/>
          <w:color w:val="44546A" w:themeColor="text2"/>
        </w:rPr>
        <w:footnoteRef/>
      </w:r>
      <w:r w:rsidRPr="008E74BC">
        <w:rPr>
          <w:color w:val="44546A" w:themeColor="text2"/>
        </w:rPr>
        <w:t xml:space="preserve"> Se vor raporta doar experții decontați pe bază de costuri reale.</w:t>
      </w:r>
    </w:p>
  </w:footnote>
  <w:footnote w:id="2">
    <w:p w14:paraId="5A15D915" w14:textId="77777777" w:rsidR="000939AD" w:rsidRPr="008E74BC" w:rsidRDefault="000939AD" w:rsidP="000939AD">
      <w:pPr>
        <w:pStyle w:val="FootnoteText"/>
        <w:rPr>
          <w:color w:val="44546A" w:themeColor="text2"/>
        </w:rPr>
      </w:pPr>
      <w:r w:rsidRPr="008E74BC">
        <w:rPr>
          <w:rStyle w:val="FootnoteReference"/>
          <w:color w:val="44546A" w:themeColor="text2"/>
        </w:rPr>
        <w:footnoteRef/>
      </w:r>
      <w:r w:rsidRPr="008E74BC">
        <w:rPr>
          <w:color w:val="44546A" w:themeColor="text2"/>
        </w:rPr>
        <w:t xml:space="preserve"> </w:t>
      </w:r>
      <w:r w:rsidRPr="008E74BC">
        <w:rPr>
          <w:color w:val="44546A" w:themeColor="text2"/>
        </w:rPr>
        <w:t>Experții raportați trebuie să fie aceiași cu cei incluși în Raportul de progres, la pct.</w:t>
      </w:r>
      <w:r w:rsidRPr="008E74BC">
        <w:rPr>
          <w:color w:val="44546A" w:themeColor="text2"/>
          <w:sz w:val="22"/>
          <w:szCs w:val="22"/>
        </w:rPr>
        <w:t xml:space="preserve"> </w:t>
      </w:r>
      <w:r w:rsidRPr="008E74BC">
        <w:rPr>
          <w:color w:val="44546A" w:themeColor="text2"/>
        </w:rPr>
        <w:t xml:space="preserve">12. </w:t>
      </w:r>
      <w:r w:rsidRPr="008E74BC">
        <w:rPr>
          <w:i/>
          <w:iCs/>
          <w:color w:val="44546A" w:themeColor="text2"/>
        </w:rPr>
        <w:t xml:space="preserve">Resurse umane implicate în activitățile raportate (echipa de </w:t>
      </w:r>
      <w:proofErr w:type="spellStart"/>
      <w:r w:rsidRPr="008E74BC">
        <w:rPr>
          <w:i/>
          <w:iCs/>
          <w:color w:val="44546A" w:themeColor="text2"/>
        </w:rPr>
        <w:t>management+echipa</w:t>
      </w:r>
      <w:proofErr w:type="spellEnd"/>
      <w:r w:rsidRPr="008E74BC">
        <w:rPr>
          <w:i/>
          <w:iCs/>
          <w:color w:val="44546A" w:themeColor="text2"/>
        </w:rPr>
        <w:t xml:space="preserve"> de implementare), implicarea efectivă a partenerilor responsabili pentru implementarea activității.</w:t>
      </w:r>
    </w:p>
  </w:footnote>
  <w:footnote w:id="3">
    <w:p w14:paraId="1335E4BB" w14:textId="77777777" w:rsidR="000939AD" w:rsidRDefault="000939AD" w:rsidP="000939AD">
      <w:pPr>
        <w:pStyle w:val="FootnoteText"/>
      </w:pPr>
      <w:r w:rsidRPr="008E74BC">
        <w:rPr>
          <w:rStyle w:val="FootnoteReference"/>
          <w:color w:val="44546A" w:themeColor="text2"/>
        </w:rPr>
        <w:footnoteRef/>
      </w:r>
      <w:r w:rsidRPr="008E74BC">
        <w:rPr>
          <w:color w:val="44546A" w:themeColor="text2"/>
        </w:rPr>
        <w:t xml:space="preserve"> </w:t>
      </w:r>
      <w:r w:rsidRPr="008E74BC">
        <w:rPr>
          <w:color w:val="44546A" w:themeColor="text2"/>
        </w:rPr>
        <w:t xml:space="preserve">Se va completa un rând pentru fiecare lună de activitate. Dacă un expert a lucrat 3 luni în perioada de raportare, pentru acel expert se vor completa 3 rânduri (câte unul pentru fiecare </w:t>
      </w:r>
      <w:proofErr w:type="spellStart"/>
      <w:r w:rsidRPr="008E74BC">
        <w:rPr>
          <w:color w:val="44546A" w:themeColor="text2"/>
        </w:rPr>
        <w:t>lunî</w:t>
      </w:r>
      <w:proofErr w:type="spellEnd"/>
      <w:r w:rsidRPr="008E74BC">
        <w:rPr>
          <w:color w:val="44546A" w:themeColor="text2"/>
        </w:rPr>
        <w:t xml:space="preserve"> de raportare).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62"/>
    <w:rsid w:val="000373E2"/>
    <w:rsid w:val="000939AD"/>
    <w:rsid w:val="0057694C"/>
    <w:rsid w:val="00703C1E"/>
    <w:rsid w:val="00B172A0"/>
    <w:rsid w:val="00BF5F62"/>
    <w:rsid w:val="00FC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5025FD-7CD8-40E2-843F-A3DA4C15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939A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eastAsia="ro-RO" w:bidi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F6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62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6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5F6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62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62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62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62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62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5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6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6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62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5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6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5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6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62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aliases w:val="Footnote Text Char Char,Fußnote,single space,FOOTNOTES,fn,Podrozdział,fn Char Char Char,fn Char Char,fn Char,Fußnote Char Char Char,Fußnote Char,Fußnote Char Char Char Char,Reference,footnote text,stile 1,Footnote1,Footnote2"/>
    <w:basedOn w:val="Normal"/>
    <w:link w:val="FootnoteTextChar"/>
    <w:uiPriority w:val="99"/>
    <w:unhideWhenUsed/>
    <w:rsid w:val="000939AD"/>
    <w:rPr>
      <w:sz w:val="20"/>
      <w:szCs w:val="20"/>
    </w:rPr>
  </w:style>
  <w:style w:type="character" w:customStyle="1" w:styleId="FootnoteTextChar">
    <w:name w:val="Footnote Text Char"/>
    <w:aliases w:val="Footnote Text Char Char Char,Fußnote Char1,single space Char,FOOTNOTES Char,fn Char1,Podrozdział Char,fn Char Char Char Char,fn Char Char Char1,fn Char Char1,Fußnote Char Char Char Char1,Fußnote Char Char,Reference Char,stile 1 Char"/>
    <w:basedOn w:val="DefaultParagraphFont"/>
    <w:link w:val="FootnoteText"/>
    <w:uiPriority w:val="99"/>
    <w:rsid w:val="000939AD"/>
    <w:rPr>
      <w:rFonts w:ascii="Calibri" w:eastAsia="Calibri" w:hAnsi="Calibri" w:cs="Calibri"/>
      <w:kern w:val="0"/>
      <w:sz w:val="20"/>
      <w:szCs w:val="20"/>
      <w:lang w:eastAsia="ro-RO" w:bidi="ro-RO"/>
      <w14:ligatures w14:val="none"/>
    </w:rPr>
  </w:style>
  <w:style w:type="character" w:styleId="FootnoteReference">
    <w:name w:val="footnote reference"/>
    <w:aliases w:val="Footnote,Footnote number,Footnote symbol,Footnote Reference Number,Footnote reference number,Times 10 Point,Exposant 3 Point,Footnote Reference Superscript,EN Footnote Reference,note TESI,Voetnootverwijzing,fr,o,FR,FR1,BVI fnr"/>
    <w:basedOn w:val="DefaultParagraphFont"/>
    <w:link w:val="BVIfnrChar1Char"/>
    <w:uiPriority w:val="99"/>
    <w:unhideWhenUsed/>
    <w:rsid w:val="000939AD"/>
    <w:rPr>
      <w:vertAlign w:val="superscript"/>
    </w:rPr>
  </w:style>
  <w:style w:type="paragraph" w:customStyle="1" w:styleId="BVIfnrChar1Char">
    <w:name w:val="BVI fnr Char1 Char"/>
    <w:aliases w:val="Footnote Reference Number Char Char,Times 10 Point Char Char,Exposant 3 Point Char Char,Footnote symbol Char1 Char,Footnote reference number Char Char"/>
    <w:basedOn w:val="Normal"/>
    <w:next w:val="Normal"/>
    <w:link w:val="FootnoteReference"/>
    <w:uiPriority w:val="99"/>
    <w:rsid w:val="000939AD"/>
    <w:pPr>
      <w:widowControl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autoSpaceDE/>
      <w:autoSpaceDN/>
      <w:spacing w:after="160" w:line="240" w:lineRule="exact"/>
    </w:pPr>
    <w:rPr>
      <w:rFonts w:asciiTheme="minorHAnsi" w:eastAsiaTheme="minorHAnsi" w:hAnsiTheme="minorHAnsi" w:cstheme="minorBidi"/>
      <w:kern w:val="2"/>
      <w:vertAlign w:val="superscript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479</Characters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2025-08-05T07:00:00Z</dcterms:created>
  <dcterms:modified xsi:type="dcterms:W3CDTF">2025-08-05T07:01:00Z</dcterms:modified>
</cp:coreProperties>
</file>