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44444"/>
          <w:sz w:val="32"/>
          <w:szCs w:val="32"/>
        </w:rPr>
        <w:t xml:space="preserve">T.E.R.A. Template Scenario</w:t>
      </w:r>
    </w:p>
    <w:p>
      <w:pPr>
        <w:spacing w:before="0" w:after="20"/>
        <w:jc w:val="center"/>
      </w:pPr>
      <w:r>
        <w:rPr>
          <w:rFonts w:ascii="Georgia" w:cs="Georgia" w:eastAsia="Georgia" w:hAnsi="Georgia"/>
          <w:b/>
          <w:bCs/>
          <w:color w:val="000000"/>
          <w:sz w:val="52"/>
          <w:szCs w:val="52"/>
        </w:rPr>
        <w:t xml:space="preserve">The Harbour City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Something is altering the dock ledger. Nobody agrees on what it means.</w:t>
      </w:r>
    </w:p>
    <w:p>
      <w:pPr>
        <w:pBdr>
          <w:bottom w:val="single" w:color="888888" w:sz="2" w:space="1"/>
        </w:pBdr>
        <w:spacing w:before="260" w:after="260"/>
      </w:pP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Scenario mode: solo  |  Regions: 1 (hbr)  |  Factions: 4  |  NPCs: 4  |  Story cards: 32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mid-size solo scenario focused on political investigation, faction navigation, and NPC relationship management. Four factions with live inter-relations, four NPCs with tracked goals and competing loyalties, a multi-stage audit clock creating time pressure, a consequence graph linking event cards causally, and an investigation thread that builds toward three possible major resolutions depending on player choices.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50"/>
        <w:ind w:left="3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ℹ  Paste these Entry fields directly into AI Dungeon's character creator selector options. Each option is labelled with the selector it belongs to and the AI Dungeon field names in order: Name → Entry → Triggers → Notes.</w:t>
      </w: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Classes — Your Role in the City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"What brought you to the harbour city?"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Merchant Factor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Merchant Factor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works on behalf of a merchant interest and has standing access to cargo records, counting houses, and the merchant council's lower chambers. The ledger discrepancy was noticed first by a merchant client. [TERA: mana_type=merchant | first_contact=merchants_council]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275/1000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merchant, factor, trade, cargo, commercial, mana_type_merchant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work in trade. The ledger anomaly was brought to you because someone thought you could look at records without raising flags. They were right.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City Watch Liaison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City Watch Liaison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has Watch credentials — enough to access official incident reports and compel testimony, not enough to make arrests without authorisation. The magistrate knows you and has called you in quietly. [TERA: mana_type=watch | first_contact=city_watch]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256/1000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watch, liaison, credentials, official, city watch, mana_type_watch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have Watch credentials. The magistrate called you in before this became formal. He didn't explain why he wanted someone unofficial involved.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Independent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has no institutional affiliation and that is, currently, their primary value to everyone involved. The harbormaster, the magistrate, and the fence each believe they contacted you first. [TERA: mana_type=independent | first_contact=harbour_guild]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256/1000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independent, no affiliation, freelance, neutral, mana_type_independent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work for yourself. Three different parties have already approached you about the same situation from three different angles.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Undertow Adjacent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Undertow Adjacent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has history with the harbour's underground economy. Not Undertow membership — adjacent. They know how the Undertow thinks, which is currently more useful than credentials. [TERA: mana_type=shadow | first_contact=the_undertow]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undertow, shadow, underground, know the city, mana_type_shadow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know how the harbour's unofficial economy works. The Undertow reached out because whatever is happening isn't them, and that makes them nervous.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Locations — Your Base in the City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"Where do you operate from in the harbour city?"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Dockfront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Dockfront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knows the dockfront — the cranes, the moorings, the working edge of the city. They have contacts among the dock workers and the pilots. Starting region: hbr, current location: dockfront. [TERA: region=hbr | start=dockfront]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234/1000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dockfront, dock, harbour, waterfront, mooring, region_hbr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know the dockfront. The dock workers will talk to you.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Commercial District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Commercial District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operates from the merchant district — counting houses, factors' offices, the legal firm quarter. Merchant council access. [TERA: region=hbr | start=commercial]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170/1000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commercial, merchant district, counting house, factor, trade district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operate from the commercial district. The Merchant Council knows your name.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Races — Ancestry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"What is your ancestry?"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 baseline. The harbour city's majority population. No institutional friction based on ancestry. [TERA: race=human]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119/1000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human, human ancestry, race_human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Human. Most of the city looks like you.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Foxkin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Foxkin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Foxkin — adaptive Mana Vessel, natural affinity for Manipulation Formulae. The Grey Ledger employs disproportionate numbers of your kind. This either helps or complicates your credibility depending on who you're talking to. [TERA: race=foxkin]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243/1000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foxkin, fox kin, beastkin, race_foxkin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Foxkin. The Grey Ledger's preference for your kind is either a professional advantage or a credibility problem.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Half-Elf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 — Halfkin. The bridge between traditions is academically useful and occasionally unsettling to people who have categorised you before speaking to you. [TERA: race=halfelf]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180/1000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half-elf, halfkin, mixed ancestry, race_halfelf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Half-Elf. People form a first impression before you open your mouth. It's usually wrong.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Abilities — Your Natal Anomaly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"What does your Mana Vessel carry that it shouldn't?"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VowReader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VowReader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Within conversation distance, perceives active Binding Vows on a person — presence, count, approximate weight. In a city where commercial agreements are Binding Vow structures, this is information. [TERA: ability_vowreader active | UNQ-VowReader]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246/1000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vowreader, binding vow, vow sense, sense oaths, ability_vowreader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sense Binding Vows on people near you. The Merchant Council operates almost entirely through them.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Absolute 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Absolute 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Perfect memory. Every conversation verbatim, every document ever read. In an investigation built around falsified records, the question is which version of events you remember. [TERA: ability_absoluterecall active | UNQ-AbsoluteRecall]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235/1000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absolute recall, perfect memory, remember everything, ability_absoluterecall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remember everything. Every version of every record you've ever seen.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False statements register physically. In a city where the ledger has been falsified and everyone is telling a partial story, this is relentless. [TERA: ability_truthweight active | UNQ-TruthWeight]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197/1000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truthweight, feel lies, deception, physical sensation, ability_truthweight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feel it when people lie. This city is going to be exhausting.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Perceives the dominant want or fear of anyone focused on. Useful for navigating competing loyalties when everyone you're talking to has a second agenda. [TERA: ability_threadpull active | UNQ-Threadpull]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203/1000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threadpull, read want, fear, emotional read, ability_threadpull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know the one thing each person most wants right now. In this city that's a significant advantage.</w:t>
      </w:r>
    </w:p>
    <w:p>
      <w:pPr>
        <w:spacing w:before="16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2026-03-22T18:16:29.984Z</dcterms:created>
  <dcterms:modified xsi:type="dcterms:W3CDTF">2026-03-22T18:16:29.984Z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