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2FA66" w14:textId="77777777" w:rsidR="007F54DE" w:rsidRPr="00E80538" w:rsidRDefault="007F54DE" w:rsidP="001E5BE0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lang w:val="en-US"/>
        </w:rPr>
      </w:pPr>
      <w:r w:rsidRPr="00E80538">
        <w:rPr>
          <w:rFonts w:ascii="Cambria" w:hAnsi="Cambria" w:cs="Arial"/>
          <w:b/>
          <w:lang w:val="en-US"/>
        </w:rPr>
        <w:t>Report to the Modern Humanities Research Association</w:t>
      </w:r>
    </w:p>
    <w:p w14:paraId="747CEFCC" w14:textId="2C6F00EC" w:rsidR="001E5BE0" w:rsidRPr="00E80538" w:rsidRDefault="00C70598" w:rsidP="001E5BE0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21</w:t>
      </w:r>
      <w:r w:rsidR="001E5BE0" w:rsidRPr="00E80538">
        <w:rPr>
          <w:rFonts w:ascii="Cambria" w:hAnsi="Cambria" w:cs="Arial"/>
          <w:b/>
          <w:lang w:val="en-US"/>
        </w:rPr>
        <w:t>/01/18</w:t>
      </w:r>
    </w:p>
    <w:p w14:paraId="78084FA8" w14:textId="77777777" w:rsidR="007F54DE" w:rsidRPr="00E80538" w:rsidRDefault="007F54D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71E4C542" w14:textId="77777777" w:rsidR="007F54DE" w:rsidRPr="00E80538" w:rsidRDefault="007F54D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 xml:space="preserve">Project </w:t>
      </w:r>
      <w:r w:rsidRPr="00C3630C">
        <w:rPr>
          <w:rFonts w:ascii="Cambria" w:hAnsi="Cambria" w:cs="Arial"/>
          <w:b/>
          <w:lang w:val="en-US"/>
        </w:rPr>
        <w:t>Title:</w:t>
      </w:r>
      <w:r w:rsidRPr="00E80538">
        <w:rPr>
          <w:rFonts w:ascii="Cambria" w:hAnsi="Cambria" w:cs="Arial"/>
          <w:lang w:val="en-US"/>
        </w:rPr>
        <w:t xml:space="preserve"> </w:t>
      </w:r>
      <w:r w:rsidRPr="00B93CA9">
        <w:rPr>
          <w:rFonts w:ascii="Cambria" w:hAnsi="Cambria" w:cs="Arial"/>
          <w:i/>
          <w:lang w:val="en-US"/>
        </w:rPr>
        <w:t>David Livingstone’s “Missionary Travels”: A Digital Edition</w:t>
      </w:r>
    </w:p>
    <w:p w14:paraId="70705E19" w14:textId="77777777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21D6DF4B" w14:textId="71E8F5F8" w:rsidR="001E5BE0" w:rsidRPr="00E80538" w:rsidRDefault="00856372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>Award Holders</w:t>
      </w:r>
      <w:r w:rsidRPr="00C3630C">
        <w:rPr>
          <w:rFonts w:ascii="Cambria" w:hAnsi="Cambria" w:cs="Arial"/>
          <w:b/>
          <w:lang w:val="en-US"/>
        </w:rPr>
        <w:t>:</w:t>
      </w:r>
      <w:r w:rsidR="001E5BE0" w:rsidRPr="00E80538">
        <w:rPr>
          <w:rFonts w:ascii="Cambria" w:hAnsi="Cambria" w:cs="Arial"/>
          <w:lang w:val="en-US"/>
        </w:rPr>
        <w:t xml:space="preserve"> Dr</w:t>
      </w:r>
      <w:r w:rsidR="005602C0">
        <w:rPr>
          <w:rFonts w:ascii="Cambria" w:hAnsi="Cambria" w:cs="Arial"/>
          <w:lang w:val="en-US"/>
        </w:rPr>
        <w:t>.</w:t>
      </w:r>
      <w:r w:rsidR="001E5BE0" w:rsidRPr="00E80538">
        <w:rPr>
          <w:rFonts w:ascii="Cambria" w:hAnsi="Cambria" w:cs="Arial"/>
          <w:lang w:val="en-US"/>
        </w:rPr>
        <w:t xml:space="preserve"> Justin D. Livingstone and Dr</w:t>
      </w:r>
      <w:r w:rsidR="005602C0">
        <w:rPr>
          <w:rFonts w:ascii="Cambria" w:hAnsi="Cambria" w:cs="Arial"/>
          <w:lang w:val="en-US"/>
        </w:rPr>
        <w:t>.</w:t>
      </w:r>
      <w:r w:rsidR="001E5BE0" w:rsidRPr="00E80538">
        <w:rPr>
          <w:rFonts w:ascii="Cambria" w:hAnsi="Cambria" w:cs="Arial"/>
          <w:lang w:val="en-US"/>
        </w:rPr>
        <w:t xml:space="preserve"> Adrian S. Wisnicki</w:t>
      </w:r>
    </w:p>
    <w:p w14:paraId="4B40FD9D" w14:textId="77777777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174E40D0" w14:textId="50643E9D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>Amount Awarded</w:t>
      </w:r>
      <w:r w:rsidRPr="00C3630C">
        <w:rPr>
          <w:rFonts w:ascii="Cambria" w:hAnsi="Cambria" w:cs="Arial"/>
          <w:b/>
          <w:lang w:val="en-US"/>
        </w:rPr>
        <w:t>:</w:t>
      </w:r>
      <w:r w:rsidRPr="00E80538">
        <w:rPr>
          <w:rFonts w:ascii="Cambria" w:hAnsi="Cambria" w:cs="Arial"/>
          <w:lang w:val="en-US"/>
        </w:rPr>
        <w:t xml:space="preserve"> £23,000</w:t>
      </w:r>
      <w:r w:rsidR="0050256D">
        <w:rPr>
          <w:rStyle w:val="FootnoteReference"/>
          <w:rFonts w:ascii="Cambria" w:hAnsi="Cambria" w:cs="Arial"/>
          <w:lang w:val="en-US"/>
        </w:rPr>
        <w:footnoteReference w:id="1"/>
      </w:r>
    </w:p>
    <w:p w14:paraId="30F1F2ED" w14:textId="77777777" w:rsidR="00EB6DE8" w:rsidRPr="00E80538" w:rsidRDefault="00EB6DE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30F6C6E" w14:textId="77777777" w:rsidR="00830310" w:rsidRPr="00E80538" w:rsidRDefault="0083031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1BFA116" w14:textId="35F24516" w:rsidR="00EB6DE8" w:rsidRPr="009A53CC" w:rsidRDefault="00933CED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b/>
          <w:u w:val="single"/>
          <w:lang w:val="en-US"/>
        </w:rPr>
      </w:pPr>
      <w:r w:rsidRPr="009A53CC">
        <w:rPr>
          <w:rFonts w:ascii="Cambria" w:hAnsi="Cambria" w:cs="Arial"/>
          <w:b/>
          <w:u w:val="single"/>
          <w:lang w:val="en-US"/>
        </w:rPr>
        <w:t>Introduction</w:t>
      </w:r>
    </w:p>
    <w:p w14:paraId="2EC0FA0B" w14:textId="2ECCCF9B" w:rsidR="007F0A88" w:rsidRDefault="00471351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E80538">
        <w:rPr>
          <w:rFonts w:ascii="Cambria" w:hAnsi="Cambria" w:cs="Arial"/>
          <w:lang w:val="en-US"/>
        </w:rPr>
        <w:t>The MHRA Research A</w:t>
      </w:r>
      <w:r w:rsidR="00E37049">
        <w:rPr>
          <w:rFonts w:ascii="Cambria" w:hAnsi="Cambria" w:cs="Arial"/>
          <w:lang w:val="en-US"/>
        </w:rPr>
        <w:t xml:space="preserve">ssociateship grant, awarded to </w:t>
      </w:r>
      <w:r w:rsidRPr="00E37049">
        <w:rPr>
          <w:rFonts w:ascii="Cambria" w:hAnsi="Cambria" w:cs="Arial"/>
          <w:i/>
          <w:lang w:val="en-US"/>
        </w:rPr>
        <w:t>David Livingstone’s “Missionary Travels”: A Digital Edition</w:t>
      </w:r>
      <w:r w:rsidR="00BC1C4E">
        <w:rPr>
          <w:rFonts w:ascii="Cambria" w:hAnsi="Cambria" w:cs="Arial"/>
          <w:lang w:val="en-US"/>
        </w:rPr>
        <w:t>, funded the appointment of a Research A</w:t>
      </w:r>
      <w:r w:rsidRPr="00E80538">
        <w:rPr>
          <w:rFonts w:ascii="Cambria" w:hAnsi="Cambria" w:cs="Arial"/>
          <w:lang w:val="en-US"/>
        </w:rPr>
        <w:t xml:space="preserve">ssociate on a 0.5 FTE contract for the duration of the 2016-17 academic year. </w:t>
      </w:r>
      <w:r w:rsidR="00796FF8" w:rsidRPr="00E80538">
        <w:rPr>
          <w:rFonts w:ascii="Cambria" w:hAnsi="Cambria" w:cs="Arial"/>
          <w:lang w:val="en-US"/>
        </w:rPr>
        <w:t>T</w:t>
      </w:r>
      <w:r w:rsidRPr="00E80538">
        <w:rPr>
          <w:rFonts w:ascii="Cambria" w:hAnsi="Cambria" w:cs="Arial"/>
          <w:lang w:val="en-US"/>
        </w:rPr>
        <w:t>he successful applicant, Dr</w:t>
      </w:r>
      <w:r w:rsidR="00BC1C4E">
        <w:rPr>
          <w:rFonts w:ascii="Cambria" w:hAnsi="Cambria" w:cs="Arial"/>
          <w:lang w:val="en-US"/>
        </w:rPr>
        <w:t>.</w:t>
      </w:r>
      <w:r w:rsidRPr="00E80538">
        <w:rPr>
          <w:rFonts w:ascii="Cambria" w:hAnsi="Cambria" w:cs="Arial"/>
          <w:lang w:val="en-US"/>
        </w:rPr>
        <w:t xml:space="preserve"> Kathryn Simpson,</w:t>
      </w:r>
      <w:r w:rsidR="00796FF8" w:rsidRPr="00E80538">
        <w:rPr>
          <w:rFonts w:ascii="Cambria" w:hAnsi="Cambria" w:cs="Arial"/>
          <w:lang w:val="en-US"/>
        </w:rPr>
        <w:t xml:space="preserve"> made critical contributions to the </w:t>
      </w:r>
      <w:r w:rsidR="005D7987" w:rsidRPr="00E80538">
        <w:rPr>
          <w:rFonts w:ascii="Cambria" w:hAnsi="Cambria" w:cs="Arial"/>
          <w:lang w:val="en-US"/>
        </w:rPr>
        <w:t xml:space="preserve">project with the result that it is </w:t>
      </w:r>
      <w:r w:rsidR="002251BA">
        <w:rPr>
          <w:rFonts w:ascii="Cambria" w:hAnsi="Cambria" w:cs="Arial"/>
          <w:lang w:val="en-US"/>
        </w:rPr>
        <w:t xml:space="preserve">now near completion. </w:t>
      </w:r>
    </w:p>
    <w:p w14:paraId="4895651B" w14:textId="77777777" w:rsidR="007F0A88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5052A8A3" w14:textId="1C09D7B9" w:rsidR="00AE62D5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The full transcriptions of the </w:t>
      </w:r>
      <w:r>
        <w:rPr>
          <w:rFonts w:ascii="Cambria" w:hAnsi="Cambria" w:cs="Arial"/>
          <w:i/>
          <w:lang w:val="en-US"/>
        </w:rPr>
        <w:t xml:space="preserve">Missionary Travels </w:t>
      </w:r>
      <w:r w:rsidR="000E3763">
        <w:rPr>
          <w:rFonts w:ascii="Cambria" w:hAnsi="Cambria" w:cs="Arial"/>
          <w:lang w:val="en-US"/>
        </w:rPr>
        <w:t>holograph</w:t>
      </w:r>
      <w:r>
        <w:rPr>
          <w:rFonts w:ascii="Cambria" w:hAnsi="Cambria" w:cs="Arial"/>
          <w:lang w:val="en-US"/>
        </w:rPr>
        <w:t xml:space="preserve"> are now available on </w:t>
      </w:r>
      <w:r>
        <w:rPr>
          <w:rFonts w:ascii="Cambria" w:hAnsi="Cambria" w:cs="Arial"/>
          <w:i/>
          <w:lang w:val="en-US"/>
        </w:rPr>
        <w:t>Livingstone Online</w:t>
      </w:r>
      <w:r w:rsidR="006B4EC6">
        <w:rPr>
          <w:rFonts w:ascii="Cambria" w:hAnsi="Cambria" w:cs="Arial"/>
          <w:i/>
          <w:lang w:val="en-US"/>
        </w:rPr>
        <w:t xml:space="preserve"> </w:t>
      </w:r>
      <w:r w:rsidR="006B4EC6">
        <w:rPr>
          <w:rFonts w:ascii="Cambria" w:hAnsi="Cambria" w:cs="Arial"/>
          <w:lang w:val="en-US"/>
        </w:rPr>
        <w:t>(</w:t>
      </w:r>
      <w:r w:rsidR="008B256A">
        <w:rPr>
          <w:rFonts w:ascii="Cambria" w:hAnsi="Cambria" w:cs="Arial"/>
          <w:lang w:val="en-US"/>
        </w:rPr>
        <w:t>a</w:t>
      </w:r>
      <w:r w:rsidR="006B4EC6">
        <w:rPr>
          <w:rFonts w:ascii="Cambria" w:hAnsi="Cambria" w:cs="Arial"/>
          <w:lang w:val="en-US"/>
        </w:rPr>
        <w:t xml:space="preserve">vailable at: </w:t>
      </w:r>
      <w:hyperlink r:id="rId7" w:history="1">
        <w:r w:rsidR="00F4020B">
          <w:rPr>
            <w:rStyle w:val="Hyperlink"/>
            <w:rFonts w:ascii="Cambria" w:hAnsi="Cambria" w:cs="Arial"/>
            <w:lang w:val="en-US"/>
          </w:rPr>
          <w:t>http://www.livingstoneonline.org/in-his-own-words/catalogue</w:t>
        </w:r>
      </w:hyperlink>
      <w:r w:rsidR="006B4EC6">
        <w:rPr>
          <w:rFonts w:ascii="Cambria" w:hAnsi="Cambria" w:cs="Arial"/>
          <w:lang w:val="en-US"/>
        </w:rPr>
        <w:t>)</w:t>
      </w:r>
      <w:r>
        <w:rPr>
          <w:rFonts w:ascii="Cambria" w:hAnsi="Cambria" w:cs="Arial"/>
          <w:lang w:val="en-US"/>
        </w:rPr>
        <w:t>.</w:t>
      </w:r>
      <w:r w:rsidR="007F44A3">
        <w:rPr>
          <w:rFonts w:ascii="Cambria" w:hAnsi="Cambria" w:cs="Arial"/>
          <w:lang w:val="en-US"/>
        </w:rPr>
        <w:t xml:space="preserve"> These</w:t>
      </w:r>
      <w:r w:rsidR="0061665A">
        <w:rPr>
          <w:rFonts w:ascii="Cambria" w:hAnsi="Cambria" w:cs="Arial"/>
          <w:lang w:val="en-US"/>
        </w:rPr>
        <w:t xml:space="preserve"> consist of three major volumes</w:t>
      </w:r>
      <w:r w:rsidR="007F44A3">
        <w:rPr>
          <w:rFonts w:ascii="Cambria" w:hAnsi="Cambria" w:cs="Arial"/>
          <w:lang w:val="en-US"/>
        </w:rPr>
        <w:t xml:space="preserve"> and four manuscript fragments, held in the National Library of Scotland and Brenthurst Library, South Africa. </w:t>
      </w:r>
      <w:r w:rsidR="007D04CB">
        <w:rPr>
          <w:rFonts w:ascii="Cambria" w:hAnsi="Cambria" w:cs="Arial"/>
          <w:lang w:val="en-US"/>
        </w:rPr>
        <w:t>T</w:t>
      </w:r>
      <w:r w:rsidR="0048467C">
        <w:rPr>
          <w:rFonts w:ascii="Cambria" w:hAnsi="Cambria" w:cs="Arial"/>
          <w:lang w:val="en-US"/>
        </w:rPr>
        <w:t>ogether, t</w:t>
      </w:r>
      <w:r w:rsidR="007D04CB">
        <w:rPr>
          <w:rFonts w:ascii="Cambria" w:hAnsi="Cambria" w:cs="Arial"/>
          <w:lang w:val="en-US"/>
        </w:rPr>
        <w:t xml:space="preserve">hey amount to over 1100 </w:t>
      </w:r>
      <w:r w:rsidR="005D3EEF">
        <w:rPr>
          <w:rFonts w:ascii="Cambria" w:hAnsi="Cambria" w:cs="Arial"/>
          <w:lang w:val="en-US"/>
        </w:rPr>
        <w:t xml:space="preserve">manuscript </w:t>
      </w:r>
      <w:r w:rsidR="007D04CB">
        <w:rPr>
          <w:rFonts w:ascii="Cambria" w:hAnsi="Cambria" w:cs="Arial"/>
          <w:lang w:val="en-US"/>
        </w:rPr>
        <w:t xml:space="preserve">pages </w:t>
      </w:r>
      <w:r w:rsidR="009F43B0">
        <w:rPr>
          <w:rFonts w:ascii="Cambria" w:hAnsi="Cambria" w:cs="Arial"/>
          <w:lang w:val="en-US"/>
        </w:rPr>
        <w:t>accompanied by annotations of key terms</w:t>
      </w:r>
      <w:r w:rsidR="0048467C">
        <w:rPr>
          <w:rFonts w:ascii="Cambria" w:hAnsi="Cambria" w:cs="Arial"/>
          <w:lang w:val="en-US"/>
        </w:rPr>
        <w:t>.</w:t>
      </w:r>
      <w:r w:rsidR="00547333">
        <w:rPr>
          <w:rFonts w:ascii="Cambria" w:hAnsi="Cambria" w:cs="Arial"/>
          <w:lang w:val="en-US"/>
        </w:rPr>
        <w:t xml:space="preserve"> Publication of the full edition is anticipated by </w:t>
      </w:r>
      <w:r w:rsidR="00F4020B">
        <w:rPr>
          <w:rFonts w:ascii="Cambria" w:hAnsi="Cambria" w:cs="Arial"/>
          <w:lang w:val="en-US"/>
        </w:rPr>
        <w:t xml:space="preserve">winter </w:t>
      </w:r>
      <w:r w:rsidR="00547333">
        <w:rPr>
          <w:rFonts w:ascii="Cambria" w:hAnsi="Cambria" w:cs="Arial"/>
          <w:lang w:val="en-US"/>
        </w:rPr>
        <w:t>2018</w:t>
      </w:r>
      <w:r w:rsidR="00EC4CED">
        <w:rPr>
          <w:rFonts w:ascii="Cambria" w:hAnsi="Cambria" w:cs="Arial"/>
          <w:lang w:val="en-US"/>
        </w:rPr>
        <w:t>. In addition to t</w:t>
      </w:r>
      <w:r w:rsidR="00081C56">
        <w:rPr>
          <w:rFonts w:ascii="Cambria" w:hAnsi="Cambria" w:cs="Arial"/>
          <w:lang w:val="en-US"/>
        </w:rPr>
        <w:t>he transcriptions, the complete</w:t>
      </w:r>
      <w:r w:rsidR="00EC4CED">
        <w:rPr>
          <w:rFonts w:ascii="Cambria" w:hAnsi="Cambria" w:cs="Arial"/>
          <w:lang w:val="en-US"/>
        </w:rPr>
        <w:t xml:space="preserve"> edition will include various critical essays, </w:t>
      </w:r>
      <w:r w:rsidR="00081C56">
        <w:rPr>
          <w:rFonts w:ascii="Cambria" w:hAnsi="Cambria" w:cs="Arial"/>
          <w:lang w:val="en-US"/>
        </w:rPr>
        <w:t>a full glossary, outreach materials for school</w:t>
      </w:r>
      <w:r w:rsidR="00F73246">
        <w:rPr>
          <w:rFonts w:ascii="Cambria" w:hAnsi="Cambria" w:cs="Arial"/>
          <w:lang w:val="en-US"/>
        </w:rPr>
        <w:t>s</w:t>
      </w:r>
      <w:r w:rsidR="00081C56">
        <w:rPr>
          <w:rFonts w:ascii="Cambria" w:hAnsi="Cambria" w:cs="Arial"/>
          <w:lang w:val="en-US"/>
        </w:rPr>
        <w:t>, and a multi-version viewing option (permitting the manuscript</w:t>
      </w:r>
      <w:r w:rsidR="00EB772A">
        <w:rPr>
          <w:rFonts w:ascii="Cambria" w:hAnsi="Cambria" w:cs="Arial"/>
          <w:lang w:val="en-US"/>
        </w:rPr>
        <w:t>s</w:t>
      </w:r>
      <w:r w:rsidR="00081C56">
        <w:rPr>
          <w:rFonts w:ascii="Cambria" w:hAnsi="Cambria" w:cs="Arial"/>
          <w:lang w:val="en-US"/>
        </w:rPr>
        <w:t xml:space="preserve"> to be read alongside the published </w:t>
      </w:r>
      <w:r w:rsidR="00AB0122">
        <w:rPr>
          <w:rFonts w:ascii="Cambria" w:hAnsi="Cambria" w:cs="Arial"/>
          <w:i/>
          <w:lang w:val="en-US"/>
        </w:rPr>
        <w:t>Missionary Travels</w:t>
      </w:r>
      <w:r w:rsidR="00081C56">
        <w:rPr>
          <w:rFonts w:ascii="Cambria" w:hAnsi="Cambria" w:cs="Arial"/>
          <w:lang w:val="en-US"/>
        </w:rPr>
        <w:t>)</w:t>
      </w:r>
      <w:r w:rsidR="00AB0122">
        <w:rPr>
          <w:rFonts w:ascii="Cambria" w:hAnsi="Cambria" w:cs="Arial"/>
          <w:lang w:val="en-US"/>
        </w:rPr>
        <w:t>.</w:t>
      </w:r>
      <w:r w:rsidR="00C46660">
        <w:rPr>
          <w:rFonts w:ascii="Cambria" w:hAnsi="Cambria" w:cs="Arial"/>
          <w:lang w:val="en-US"/>
        </w:rPr>
        <w:t xml:space="preserve"> </w:t>
      </w:r>
      <w:r w:rsidR="00276137">
        <w:rPr>
          <w:rFonts w:ascii="Cambria" w:hAnsi="Cambria" w:cs="Arial"/>
          <w:lang w:val="en-US"/>
        </w:rPr>
        <w:t xml:space="preserve">Much of </w:t>
      </w:r>
      <w:r w:rsidR="00777F4C">
        <w:rPr>
          <w:rFonts w:ascii="Cambria" w:hAnsi="Cambria" w:cs="Arial"/>
          <w:lang w:val="en-US"/>
        </w:rPr>
        <w:t xml:space="preserve">this work </w:t>
      </w:r>
      <w:r w:rsidR="00276137">
        <w:rPr>
          <w:rFonts w:ascii="Cambria" w:hAnsi="Cambria" w:cs="Arial"/>
          <w:lang w:val="en-US"/>
        </w:rPr>
        <w:t xml:space="preserve">is </w:t>
      </w:r>
      <w:r w:rsidR="002B2886">
        <w:rPr>
          <w:rFonts w:ascii="Cambria" w:hAnsi="Cambria" w:cs="Arial"/>
          <w:lang w:val="en-US"/>
        </w:rPr>
        <w:t xml:space="preserve">either </w:t>
      </w:r>
      <w:r w:rsidR="00AC1E2E">
        <w:rPr>
          <w:rFonts w:ascii="Cambria" w:hAnsi="Cambria" w:cs="Arial"/>
          <w:lang w:val="en-US"/>
        </w:rPr>
        <w:t>complete or at an advanced stage of development</w:t>
      </w:r>
      <w:r w:rsidR="00276137">
        <w:rPr>
          <w:rFonts w:ascii="Cambria" w:hAnsi="Cambria" w:cs="Arial"/>
          <w:lang w:val="en-US"/>
        </w:rPr>
        <w:t>.</w:t>
      </w:r>
      <w:r w:rsidR="00BC16E5">
        <w:rPr>
          <w:rFonts w:ascii="Cambria" w:hAnsi="Cambria" w:cs="Arial"/>
          <w:lang w:val="en-US"/>
        </w:rPr>
        <w:t xml:space="preserve"> </w:t>
      </w:r>
    </w:p>
    <w:p w14:paraId="711FA617" w14:textId="77777777" w:rsidR="00AE62D5" w:rsidRDefault="00AE62D5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8F4157D" w14:textId="40A5A235" w:rsidR="00C51357" w:rsidRDefault="00C5135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This report provides a summary of the year of work supported by the MHRA Research Associateship scheme. It describes</w:t>
      </w:r>
      <w:r w:rsidR="000931F4">
        <w:rPr>
          <w:rFonts w:ascii="Cambria" w:hAnsi="Cambria" w:cs="Arial"/>
          <w:lang w:val="en-US"/>
        </w:rPr>
        <w:t xml:space="preserve"> the process by which </w:t>
      </w:r>
      <w:r w:rsidR="00F4020B">
        <w:rPr>
          <w:rFonts w:ascii="Cambria" w:hAnsi="Cambria" w:cs="Arial"/>
          <w:lang w:val="en-US"/>
        </w:rPr>
        <w:t xml:space="preserve">Dr. Simpson </w:t>
      </w:r>
      <w:r w:rsidR="000931F4">
        <w:rPr>
          <w:rFonts w:ascii="Cambria" w:hAnsi="Cambria" w:cs="Arial"/>
          <w:lang w:val="en-US"/>
        </w:rPr>
        <w:t xml:space="preserve">was appointed, </w:t>
      </w:r>
      <w:r w:rsidR="00BC1C4E">
        <w:rPr>
          <w:rFonts w:ascii="Cambria" w:hAnsi="Cambria" w:cs="Arial"/>
          <w:lang w:val="en-US"/>
        </w:rPr>
        <w:t>her</w:t>
      </w:r>
      <w:r w:rsidR="000931F4">
        <w:rPr>
          <w:rFonts w:ascii="Cambria" w:hAnsi="Cambria" w:cs="Arial"/>
          <w:lang w:val="en-US"/>
        </w:rPr>
        <w:t xml:space="preserve"> contributions to the </w:t>
      </w:r>
      <w:r w:rsidR="009C5C12">
        <w:rPr>
          <w:rFonts w:ascii="Cambria" w:hAnsi="Cambria" w:cs="Arial"/>
          <w:lang w:val="en-US"/>
        </w:rPr>
        <w:t>digital edition</w:t>
      </w:r>
      <w:r w:rsidR="000931F4">
        <w:rPr>
          <w:rFonts w:ascii="Cambria" w:hAnsi="Cambria" w:cs="Arial"/>
          <w:lang w:val="en-US"/>
        </w:rPr>
        <w:t xml:space="preserve">, </w:t>
      </w:r>
      <w:r w:rsidR="00461F28">
        <w:rPr>
          <w:rFonts w:ascii="Cambria" w:hAnsi="Cambria" w:cs="Arial"/>
          <w:lang w:val="en-US"/>
        </w:rPr>
        <w:t>and several</w:t>
      </w:r>
      <w:r w:rsidR="000931F4">
        <w:rPr>
          <w:rFonts w:ascii="Cambria" w:hAnsi="Cambria" w:cs="Arial"/>
          <w:lang w:val="en-US"/>
        </w:rPr>
        <w:t xml:space="preserve"> </w:t>
      </w:r>
      <w:r w:rsidR="005A21C4">
        <w:rPr>
          <w:rFonts w:ascii="Cambria" w:hAnsi="Cambria" w:cs="Arial"/>
          <w:lang w:val="en-US"/>
        </w:rPr>
        <w:t>project-related</w:t>
      </w:r>
      <w:r w:rsidR="00461F28">
        <w:rPr>
          <w:rFonts w:ascii="Cambria" w:hAnsi="Cambria" w:cs="Arial"/>
          <w:lang w:val="en-US"/>
        </w:rPr>
        <w:t xml:space="preserve"> trips</w:t>
      </w:r>
      <w:r w:rsidR="009C5C12">
        <w:rPr>
          <w:rFonts w:ascii="Cambria" w:hAnsi="Cambria" w:cs="Arial"/>
          <w:lang w:val="en-US"/>
        </w:rPr>
        <w:t xml:space="preserve"> </w:t>
      </w:r>
      <w:r w:rsidR="00BC1C4E">
        <w:rPr>
          <w:rFonts w:ascii="Cambria" w:hAnsi="Cambria" w:cs="Arial"/>
          <w:lang w:val="en-US"/>
        </w:rPr>
        <w:t xml:space="preserve">made </w:t>
      </w:r>
      <w:r w:rsidR="00E74196">
        <w:rPr>
          <w:rFonts w:ascii="Cambria" w:hAnsi="Cambria" w:cs="Arial"/>
          <w:lang w:val="en-US"/>
        </w:rPr>
        <w:t>duri</w:t>
      </w:r>
      <w:r w:rsidR="00730E7B">
        <w:rPr>
          <w:rFonts w:ascii="Cambria" w:hAnsi="Cambria" w:cs="Arial"/>
          <w:lang w:val="en-US"/>
        </w:rPr>
        <w:t>ng</w:t>
      </w:r>
      <w:r w:rsidR="00BC1C4E">
        <w:rPr>
          <w:rFonts w:ascii="Cambria" w:hAnsi="Cambria" w:cs="Arial"/>
          <w:lang w:val="en-US"/>
        </w:rPr>
        <w:t xml:space="preserve"> </w:t>
      </w:r>
      <w:r w:rsidR="00730E7B">
        <w:rPr>
          <w:rFonts w:ascii="Cambria" w:hAnsi="Cambria" w:cs="Arial"/>
          <w:lang w:val="en-US"/>
        </w:rPr>
        <w:t>the course of her fellowship</w:t>
      </w:r>
      <w:r w:rsidR="00EA44F9">
        <w:rPr>
          <w:rFonts w:ascii="Cambria" w:hAnsi="Cambria" w:cs="Arial"/>
          <w:lang w:val="en-US"/>
        </w:rPr>
        <w:t>.</w:t>
      </w:r>
      <w:r w:rsidR="00E209D0">
        <w:rPr>
          <w:rStyle w:val="FootnoteReference"/>
          <w:rFonts w:ascii="Cambria" w:hAnsi="Cambria" w:cs="Arial"/>
          <w:lang w:val="en-US"/>
        </w:rPr>
        <w:footnoteReference w:id="2"/>
      </w:r>
    </w:p>
    <w:p w14:paraId="0388B629" w14:textId="77777777" w:rsidR="007F0A88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37CA8698" w14:textId="77777777" w:rsidR="00CD44E7" w:rsidRPr="00E80538" w:rsidRDefault="00CD44E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0CF1C188" w14:textId="3E4A690A" w:rsidR="00471351" w:rsidRPr="009A53CC" w:rsidRDefault="00BC2BE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b/>
          <w:u w:val="single"/>
          <w:lang w:val="en-US"/>
        </w:rPr>
      </w:pPr>
      <w:r w:rsidRPr="009A53CC">
        <w:rPr>
          <w:rFonts w:ascii="Cambria" w:hAnsi="Cambria" w:cs="Arial"/>
          <w:b/>
          <w:u w:val="single"/>
          <w:lang w:val="en-US"/>
        </w:rPr>
        <w:t>Appointment</w:t>
      </w:r>
      <w:r w:rsidR="00CE3015" w:rsidRPr="009A53CC">
        <w:rPr>
          <w:rFonts w:ascii="Cambria" w:hAnsi="Cambria" w:cs="Arial"/>
          <w:b/>
          <w:u w:val="single"/>
          <w:lang w:val="en-US"/>
        </w:rPr>
        <w:t xml:space="preserve"> process</w:t>
      </w:r>
    </w:p>
    <w:p w14:paraId="31D62C06" w14:textId="5B33E33D" w:rsidR="00485C0D" w:rsidRDefault="00793E6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The </w:t>
      </w:r>
      <w:r w:rsidR="0044194E">
        <w:rPr>
          <w:rFonts w:ascii="Cambria" w:hAnsi="Cambria" w:cs="Arial"/>
          <w:lang w:val="en-US"/>
        </w:rPr>
        <w:t xml:space="preserve">MHRA Research Associate </w:t>
      </w:r>
      <w:r>
        <w:rPr>
          <w:rFonts w:ascii="Cambria" w:hAnsi="Cambria" w:cs="Arial"/>
          <w:lang w:val="en-US"/>
        </w:rPr>
        <w:t>post was advertised in July</w:t>
      </w:r>
      <w:r w:rsidR="00765F98">
        <w:rPr>
          <w:rFonts w:ascii="Cambria" w:hAnsi="Cambria" w:cs="Arial"/>
          <w:lang w:val="en-US"/>
        </w:rPr>
        <w:t xml:space="preserve"> 2016</w:t>
      </w:r>
      <w:r>
        <w:rPr>
          <w:rFonts w:ascii="Cambria" w:hAnsi="Cambria" w:cs="Arial"/>
          <w:lang w:val="en-US"/>
        </w:rPr>
        <w:t>, with interviews taking place on 19</w:t>
      </w:r>
      <w:r w:rsidRPr="00793E67">
        <w:rPr>
          <w:rFonts w:ascii="Cambria" w:hAnsi="Cambria" w:cs="Arial"/>
          <w:vertAlign w:val="superscript"/>
          <w:lang w:val="en-US"/>
        </w:rPr>
        <w:t>th</w:t>
      </w:r>
      <w:r>
        <w:rPr>
          <w:rFonts w:ascii="Cambria" w:hAnsi="Cambria" w:cs="Arial"/>
          <w:lang w:val="en-US"/>
        </w:rPr>
        <w:t xml:space="preserve"> August. </w:t>
      </w:r>
      <w:r w:rsidR="002251BA">
        <w:rPr>
          <w:rFonts w:ascii="Cambria" w:hAnsi="Cambria" w:cs="Arial"/>
          <w:lang w:val="en-US"/>
        </w:rPr>
        <w:t>The university received</w:t>
      </w:r>
      <w:r w:rsidR="008A10EA">
        <w:rPr>
          <w:rFonts w:ascii="Cambria" w:hAnsi="Cambria" w:cs="Arial"/>
          <w:lang w:val="en-US"/>
        </w:rPr>
        <w:t xml:space="preserve"> </w:t>
      </w:r>
      <w:r w:rsidR="007F664C">
        <w:rPr>
          <w:rFonts w:ascii="Cambria" w:hAnsi="Cambria" w:cs="Arial"/>
          <w:lang w:val="en-US"/>
        </w:rPr>
        <w:t>fifty-eight</w:t>
      </w:r>
      <w:r w:rsidR="002251BA">
        <w:rPr>
          <w:rFonts w:ascii="Cambria" w:hAnsi="Cambria" w:cs="Arial"/>
          <w:lang w:val="en-US"/>
        </w:rPr>
        <w:t xml:space="preserve"> applications, and six candidates were shortlisted for interview. </w:t>
      </w:r>
      <w:r w:rsidR="00C76E7C">
        <w:rPr>
          <w:rFonts w:ascii="Cambria" w:hAnsi="Cambria" w:cs="Arial"/>
          <w:lang w:val="en-US"/>
        </w:rPr>
        <w:t xml:space="preserve">The interview panel consisted of the project directors,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Justin Livingstone and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>Adrian Wisnicki, two members of Q</w:t>
      </w:r>
      <w:r w:rsidR="00CD2D08">
        <w:rPr>
          <w:rFonts w:ascii="Cambria" w:hAnsi="Cambria" w:cs="Arial"/>
          <w:lang w:val="en-US"/>
        </w:rPr>
        <w:t xml:space="preserve">ueen’s </w:t>
      </w:r>
      <w:r w:rsidR="00C76E7C">
        <w:rPr>
          <w:rFonts w:ascii="Cambria" w:hAnsi="Cambria" w:cs="Arial"/>
          <w:lang w:val="en-US"/>
        </w:rPr>
        <w:t>U</w:t>
      </w:r>
      <w:r w:rsidR="00CD2D08">
        <w:rPr>
          <w:rFonts w:ascii="Cambria" w:hAnsi="Cambria" w:cs="Arial"/>
          <w:lang w:val="en-US"/>
        </w:rPr>
        <w:t xml:space="preserve">niversity </w:t>
      </w:r>
      <w:r w:rsidR="00C76E7C">
        <w:rPr>
          <w:rFonts w:ascii="Cambria" w:hAnsi="Cambria" w:cs="Arial"/>
          <w:lang w:val="en-US"/>
        </w:rPr>
        <w:t>B</w:t>
      </w:r>
      <w:r w:rsidR="00CD2D08">
        <w:rPr>
          <w:rFonts w:ascii="Cambria" w:hAnsi="Cambria" w:cs="Arial"/>
          <w:lang w:val="en-US"/>
        </w:rPr>
        <w:t>elfast</w:t>
      </w:r>
      <w:r w:rsidR="00DF753F">
        <w:rPr>
          <w:rFonts w:ascii="Cambria" w:hAnsi="Cambria" w:cs="Arial"/>
          <w:lang w:val="en-US"/>
        </w:rPr>
        <w:t xml:space="preserve"> (QUB)</w:t>
      </w:r>
      <w:r w:rsidR="00C76E7C">
        <w:rPr>
          <w:rFonts w:ascii="Cambria" w:hAnsi="Cambria" w:cs="Arial"/>
          <w:lang w:val="en-US"/>
        </w:rPr>
        <w:t xml:space="preserve"> staff from the English subject area,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Daniel Roberts and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Caroline Sumpter, and the MHRA representative,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Anne Holloway </w:t>
      </w:r>
      <w:r w:rsidR="00C76E7C">
        <w:rPr>
          <w:rFonts w:ascii="Cambria" w:hAnsi="Cambria" w:cs="Arial"/>
          <w:lang w:val="en-US"/>
        </w:rPr>
        <w:lastRenderedPageBreak/>
        <w:t>(also a lecturer</w:t>
      </w:r>
      <w:r w:rsidR="00B01B2A">
        <w:rPr>
          <w:rFonts w:ascii="Cambria" w:hAnsi="Cambria" w:cs="Arial"/>
          <w:lang w:val="en-US"/>
        </w:rPr>
        <w:t xml:space="preserve"> in Spanish</w:t>
      </w:r>
      <w:r w:rsidR="00C76E7C">
        <w:rPr>
          <w:rFonts w:ascii="Cambria" w:hAnsi="Cambria" w:cs="Arial"/>
          <w:lang w:val="en-US"/>
        </w:rPr>
        <w:t xml:space="preserve"> at QUB). There were several impressive candidates among those interviewed, but </w:t>
      </w:r>
      <w:r w:rsidR="00B9791F">
        <w:rPr>
          <w:rFonts w:ascii="Cambria" w:hAnsi="Cambria" w:cs="Arial"/>
          <w:lang w:val="en-US"/>
        </w:rPr>
        <w:t xml:space="preserve">Dr. Simpson’s </w:t>
      </w:r>
      <w:r w:rsidR="00C76E7C">
        <w:rPr>
          <w:rFonts w:ascii="Cambria" w:hAnsi="Cambria" w:cs="Arial"/>
          <w:lang w:val="en-US"/>
        </w:rPr>
        <w:t xml:space="preserve">considerable experience of the digital humanities made her a particularly suitable appointee. </w:t>
      </w:r>
      <w:r w:rsidR="005446F3">
        <w:rPr>
          <w:rFonts w:ascii="Cambria" w:hAnsi="Cambria" w:cs="Arial"/>
          <w:lang w:val="en-US"/>
        </w:rPr>
        <w:t xml:space="preserve">Dr. Simpson </w:t>
      </w:r>
      <w:r w:rsidR="009A532B">
        <w:rPr>
          <w:rFonts w:ascii="Cambria" w:hAnsi="Cambria" w:cs="Arial"/>
          <w:lang w:val="en-US"/>
        </w:rPr>
        <w:t xml:space="preserve">already </w:t>
      </w:r>
      <w:r w:rsidR="00C76E7C">
        <w:rPr>
          <w:rFonts w:ascii="Cambria" w:hAnsi="Cambria" w:cs="Arial"/>
          <w:lang w:val="en-US"/>
        </w:rPr>
        <w:t xml:space="preserve">had </w:t>
      </w:r>
      <w:r w:rsidR="00A17112">
        <w:rPr>
          <w:rFonts w:ascii="Cambria" w:hAnsi="Cambria" w:cs="Arial"/>
          <w:lang w:val="en-US"/>
        </w:rPr>
        <w:t>expertise in transcription</w:t>
      </w:r>
      <w:r w:rsidR="00DC2861">
        <w:rPr>
          <w:rFonts w:ascii="Cambria" w:hAnsi="Cambria" w:cs="Arial"/>
          <w:lang w:val="en-US"/>
        </w:rPr>
        <w:t xml:space="preserve"> and </w:t>
      </w:r>
      <w:r w:rsidR="00C34769">
        <w:rPr>
          <w:rFonts w:ascii="Cambria" w:hAnsi="Cambria" w:cs="Arial"/>
          <w:lang w:val="en-US"/>
        </w:rPr>
        <w:t>TEI</w:t>
      </w:r>
      <w:r w:rsidR="00F666D5">
        <w:rPr>
          <w:rFonts w:ascii="Cambria" w:hAnsi="Cambria" w:cs="Arial"/>
          <w:lang w:val="en-US"/>
        </w:rPr>
        <w:t xml:space="preserve"> </w:t>
      </w:r>
      <w:r w:rsidR="00DC2861">
        <w:rPr>
          <w:rFonts w:ascii="Cambria" w:hAnsi="Cambria" w:cs="Arial"/>
          <w:lang w:val="en-US"/>
        </w:rPr>
        <w:t>encoding</w:t>
      </w:r>
      <w:r w:rsidR="00C34769">
        <w:rPr>
          <w:rFonts w:ascii="Cambria" w:hAnsi="Cambria" w:cs="Arial"/>
          <w:lang w:val="en-US"/>
        </w:rPr>
        <w:t xml:space="preserve"> </w:t>
      </w:r>
      <w:r w:rsidR="00C34769">
        <w:rPr>
          <w:rFonts w:ascii="Cambria" w:hAnsi="Cambria"/>
        </w:rPr>
        <w:t>(a markup language for representing the integral features of texts:</w:t>
      </w:r>
      <w:r w:rsidR="00E247F4">
        <w:rPr>
          <w:rFonts w:ascii="Cambria" w:hAnsi="Cambria"/>
        </w:rPr>
        <w:t xml:space="preserve"> see</w:t>
      </w:r>
      <w:r w:rsidR="00C34769">
        <w:rPr>
          <w:rFonts w:ascii="Cambria" w:hAnsi="Cambria"/>
        </w:rPr>
        <w:t xml:space="preserve"> </w:t>
      </w:r>
      <w:hyperlink r:id="rId8" w:history="1">
        <w:r w:rsidR="00C34769" w:rsidRPr="00DA38CC">
          <w:rPr>
            <w:rStyle w:val="Hyperlink"/>
            <w:rFonts w:ascii="Cambria" w:hAnsi="Cambria"/>
          </w:rPr>
          <w:t>http://www.tei-c.org/Guidelines/</w:t>
        </w:r>
      </w:hyperlink>
      <w:r w:rsidR="00C34769">
        <w:rPr>
          <w:rFonts w:ascii="Cambria" w:hAnsi="Cambria"/>
        </w:rPr>
        <w:t>)</w:t>
      </w:r>
      <w:r w:rsidR="00F666D5">
        <w:rPr>
          <w:rFonts w:ascii="Cambria" w:hAnsi="Cambria" w:cs="Arial"/>
          <w:lang w:val="en-US"/>
        </w:rPr>
        <w:t xml:space="preserve">, which </w:t>
      </w:r>
      <w:r w:rsidR="007E749E">
        <w:rPr>
          <w:rFonts w:ascii="Cambria" w:hAnsi="Cambria" w:cs="Arial"/>
          <w:lang w:val="en-US"/>
        </w:rPr>
        <w:t>equipped her very well</w:t>
      </w:r>
      <w:r w:rsidR="00207158">
        <w:rPr>
          <w:rFonts w:ascii="Cambria" w:hAnsi="Cambria" w:cs="Arial"/>
          <w:lang w:val="en-US"/>
        </w:rPr>
        <w:t xml:space="preserve"> for </w:t>
      </w:r>
      <w:r w:rsidR="00B230BE">
        <w:rPr>
          <w:rFonts w:ascii="Cambria" w:hAnsi="Cambria" w:cs="Arial"/>
          <w:lang w:val="en-US"/>
        </w:rPr>
        <w:t>some</w:t>
      </w:r>
      <w:r w:rsidR="00B9337C">
        <w:rPr>
          <w:rFonts w:ascii="Cambria" w:hAnsi="Cambria" w:cs="Arial"/>
          <w:lang w:val="en-US"/>
        </w:rPr>
        <w:t xml:space="preserve"> of the major duties of the associateship</w:t>
      </w:r>
      <w:r w:rsidR="009D6D89">
        <w:rPr>
          <w:rFonts w:ascii="Cambria" w:hAnsi="Cambria" w:cs="Arial"/>
          <w:lang w:val="en-US"/>
        </w:rPr>
        <w:t xml:space="preserve">. </w:t>
      </w:r>
      <w:r w:rsidR="00122DFF">
        <w:rPr>
          <w:rFonts w:ascii="Cambria" w:hAnsi="Cambria" w:cs="Arial"/>
          <w:lang w:val="en-US"/>
        </w:rPr>
        <w:t xml:space="preserve">Her research interests </w:t>
      </w:r>
      <w:r w:rsidR="00F62EBE">
        <w:rPr>
          <w:rFonts w:ascii="Cambria" w:hAnsi="Cambria" w:cs="Arial"/>
          <w:lang w:val="en-US"/>
        </w:rPr>
        <w:t xml:space="preserve">were </w:t>
      </w:r>
      <w:r w:rsidR="00122DFF">
        <w:rPr>
          <w:rFonts w:ascii="Cambria" w:hAnsi="Cambria" w:cs="Arial"/>
          <w:lang w:val="en-US"/>
        </w:rPr>
        <w:t xml:space="preserve">also </w:t>
      </w:r>
      <w:r w:rsidR="00F62EBE">
        <w:rPr>
          <w:rFonts w:ascii="Cambria" w:hAnsi="Cambria" w:cs="Arial"/>
          <w:lang w:val="en-US"/>
        </w:rPr>
        <w:t xml:space="preserve">well </w:t>
      </w:r>
      <w:r w:rsidR="00C71832">
        <w:rPr>
          <w:rFonts w:ascii="Cambria" w:hAnsi="Cambria" w:cs="Arial"/>
          <w:lang w:val="en-US"/>
        </w:rPr>
        <w:t xml:space="preserve">aligned </w:t>
      </w:r>
      <w:r w:rsidR="00122DFF">
        <w:rPr>
          <w:rFonts w:ascii="Cambria" w:hAnsi="Cambria" w:cs="Arial"/>
          <w:lang w:val="en-US"/>
        </w:rPr>
        <w:t xml:space="preserve">with the project. </w:t>
      </w:r>
      <w:r w:rsidR="003B2262">
        <w:rPr>
          <w:rFonts w:ascii="Cambria" w:hAnsi="Cambria" w:cs="Arial"/>
          <w:lang w:val="en-US"/>
        </w:rPr>
        <w:t>As a result of h</w:t>
      </w:r>
      <w:r w:rsidR="00466E23">
        <w:rPr>
          <w:rFonts w:ascii="Cambria" w:hAnsi="Cambria" w:cs="Arial"/>
          <w:lang w:val="en-US"/>
        </w:rPr>
        <w:t xml:space="preserve">er </w:t>
      </w:r>
      <w:r w:rsidR="00DE1DB2">
        <w:rPr>
          <w:rFonts w:ascii="Cambria" w:hAnsi="Cambria" w:cs="Arial"/>
          <w:lang w:val="en-US"/>
        </w:rPr>
        <w:t>doctorate</w:t>
      </w:r>
      <w:r w:rsidR="00466E23">
        <w:rPr>
          <w:rFonts w:ascii="Cambria" w:hAnsi="Cambria" w:cs="Arial"/>
          <w:lang w:val="en-US"/>
        </w:rPr>
        <w:t>, which</w:t>
      </w:r>
      <w:r w:rsidR="004F0145">
        <w:rPr>
          <w:rFonts w:ascii="Cambria" w:hAnsi="Cambria" w:cs="Arial"/>
          <w:lang w:val="en-US"/>
        </w:rPr>
        <w:t xml:space="preserve"> focused on Rider Haggard’s South African adventure fiction and </w:t>
      </w:r>
      <w:r w:rsidR="00387C8F">
        <w:rPr>
          <w:rFonts w:ascii="Cambria" w:hAnsi="Cambria" w:cs="Arial"/>
          <w:lang w:val="en-US"/>
        </w:rPr>
        <w:t xml:space="preserve">colonial politics </w:t>
      </w:r>
      <w:r w:rsidR="00856372">
        <w:rPr>
          <w:rFonts w:ascii="Cambria" w:hAnsi="Cambria" w:cs="Arial"/>
          <w:lang w:val="en-US"/>
        </w:rPr>
        <w:t xml:space="preserve">(entitled </w:t>
      </w:r>
      <w:r w:rsidR="00387C8F" w:rsidRPr="00856372">
        <w:rPr>
          <w:rFonts w:ascii="Cambria" w:hAnsi="Cambria" w:cs="Arial"/>
          <w:i/>
          <w:lang w:val="en-US"/>
        </w:rPr>
        <w:t>H. Rider Haggard, Theophilus Shepstone and the Zikali Trilogy: A Revisionist Approach to Haggard’s African Fiction</w:t>
      </w:r>
      <w:r w:rsidR="00387C8F">
        <w:rPr>
          <w:rFonts w:ascii="Cambria" w:hAnsi="Cambria" w:cs="Arial"/>
          <w:lang w:val="en-US"/>
        </w:rPr>
        <w:t>)</w:t>
      </w:r>
      <w:r w:rsidR="007D2991">
        <w:rPr>
          <w:rFonts w:ascii="Cambria" w:hAnsi="Cambria" w:cs="Arial"/>
          <w:lang w:val="en-US"/>
        </w:rPr>
        <w:t xml:space="preserve">, </w:t>
      </w:r>
      <w:r w:rsidR="00522E80">
        <w:rPr>
          <w:rFonts w:ascii="Cambria" w:hAnsi="Cambria" w:cs="Arial"/>
          <w:lang w:val="en-US"/>
        </w:rPr>
        <w:t xml:space="preserve">Dr. Simpson </w:t>
      </w:r>
      <w:r w:rsidR="00B63307">
        <w:rPr>
          <w:rFonts w:ascii="Cambria" w:hAnsi="Cambria" w:cs="Arial"/>
          <w:lang w:val="en-US"/>
        </w:rPr>
        <w:t xml:space="preserve">was </w:t>
      </w:r>
      <w:r w:rsidR="00EC2C46">
        <w:rPr>
          <w:rFonts w:ascii="Cambria" w:hAnsi="Cambria" w:cs="Arial"/>
          <w:lang w:val="en-US"/>
        </w:rPr>
        <w:t xml:space="preserve">familiar </w:t>
      </w:r>
      <w:r w:rsidR="00432799">
        <w:rPr>
          <w:rFonts w:ascii="Cambria" w:hAnsi="Cambria" w:cs="Arial"/>
          <w:lang w:val="en-US"/>
        </w:rPr>
        <w:t xml:space="preserve">both </w:t>
      </w:r>
      <w:r w:rsidR="00EC2C46">
        <w:rPr>
          <w:rFonts w:ascii="Cambria" w:hAnsi="Cambria" w:cs="Arial"/>
          <w:lang w:val="en-US"/>
        </w:rPr>
        <w:t>with the historical period</w:t>
      </w:r>
      <w:r w:rsidR="00B63307">
        <w:rPr>
          <w:rFonts w:ascii="Cambria" w:hAnsi="Cambria" w:cs="Arial"/>
          <w:lang w:val="en-US"/>
        </w:rPr>
        <w:t xml:space="preserve"> </w:t>
      </w:r>
      <w:r w:rsidR="00F6273C">
        <w:rPr>
          <w:rFonts w:ascii="Cambria" w:hAnsi="Cambria" w:cs="Arial"/>
          <w:lang w:val="en-US"/>
        </w:rPr>
        <w:t>and critical approaches to colonial literature</w:t>
      </w:r>
      <w:r w:rsidR="00B86F24">
        <w:rPr>
          <w:rFonts w:ascii="Cambria" w:hAnsi="Cambria" w:cs="Arial"/>
          <w:lang w:val="en-US"/>
        </w:rPr>
        <w:t xml:space="preserve">. Through her prior affiliation with </w:t>
      </w:r>
      <w:r w:rsidR="00B86F24">
        <w:rPr>
          <w:rFonts w:ascii="Cambria" w:hAnsi="Cambria" w:cs="Arial"/>
          <w:i/>
          <w:lang w:val="en-US"/>
        </w:rPr>
        <w:t>Livingstone Online</w:t>
      </w:r>
      <w:r w:rsidR="00B86F24">
        <w:rPr>
          <w:rFonts w:ascii="Cambria" w:hAnsi="Cambria" w:cs="Arial"/>
          <w:lang w:val="en-US"/>
        </w:rPr>
        <w:t xml:space="preserve">, </w:t>
      </w:r>
      <w:r w:rsidR="00324D32">
        <w:rPr>
          <w:rFonts w:ascii="Cambria" w:hAnsi="Cambria" w:cs="Arial"/>
          <w:lang w:val="en-US"/>
        </w:rPr>
        <w:t xml:space="preserve">moreover, </w:t>
      </w:r>
      <w:r w:rsidR="00B86F24">
        <w:rPr>
          <w:rFonts w:ascii="Cambria" w:hAnsi="Cambria" w:cs="Arial"/>
          <w:lang w:val="en-US"/>
        </w:rPr>
        <w:t xml:space="preserve">she also had experience in working with </w:t>
      </w:r>
      <w:r w:rsidR="0016401A">
        <w:rPr>
          <w:rFonts w:ascii="Cambria" w:hAnsi="Cambria" w:cs="Arial"/>
          <w:lang w:val="en-US"/>
        </w:rPr>
        <w:t>nineteenth-</w:t>
      </w:r>
      <w:r w:rsidR="00B86F24">
        <w:rPr>
          <w:rFonts w:ascii="Cambria" w:hAnsi="Cambria" w:cs="Arial"/>
          <w:lang w:val="en-US"/>
        </w:rPr>
        <w:t>century archival</w:t>
      </w:r>
      <w:r w:rsidR="000943A1">
        <w:rPr>
          <w:rFonts w:ascii="Cambria" w:hAnsi="Cambria" w:cs="Arial"/>
          <w:lang w:val="en-US"/>
        </w:rPr>
        <w:t xml:space="preserve"> material,</w:t>
      </w:r>
      <w:r w:rsidR="00B061EB">
        <w:rPr>
          <w:rFonts w:ascii="Cambria" w:hAnsi="Cambria" w:cs="Arial"/>
          <w:lang w:val="en-US"/>
        </w:rPr>
        <w:t xml:space="preserve"> </w:t>
      </w:r>
      <w:r w:rsidR="00B86F24">
        <w:rPr>
          <w:rFonts w:ascii="Cambria" w:hAnsi="Cambria" w:cs="Arial"/>
          <w:lang w:val="en-US"/>
        </w:rPr>
        <w:t xml:space="preserve">particularly the </w:t>
      </w:r>
      <w:r w:rsidR="00B061EB">
        <w:rPr>
          <w:rFonts w:ascii="Cambria" w:hAnsi="Cambria" w:cs="Arial"/>
          <w:lang w:val="en-US"/>
        </w:rPr>
        <w:t>manuscript record of African exploration.</w:t>
      </w:r>
      <w:r w:rsidR="007F0A88">
        <w:rPr>
          <w:rFonts w:ascii="Cambria" w:hAnsi="Cambria" w:cs="Arial"/>
          <w:lang w:val="en-US"/>
        </w:rPr>
        <w:t xml:space="preserve"> </w:t>
      </w:r>
    </w:p>
    <w:p w14:paraId="0C1CE9E8" w14:textId="77777777" w:rsidR="00485C0D" w:rsidRDefault="00485C0D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0932A0ED" w14:textId="77777777" w:rsidR="00376046" w:rsidRPr="00E80538" w:rsidRDefault="00376046">
      <w:pPr>
        <w:rPr>
          <w:rFonts w:ascii="Cambria" w:hAnsi="Cambria"/>
        </w:rPr>
      </w:pPr>
    </w:p>
    <w:p w14:paraId="53EEB83E" w14:textId="6FC3EB3D" w:rsidR="00D613D0" w:rsidRPr="004966E0" w:rsidRDefault="003014A8">
      <w:pPr>
        <w:rPr>
          <w:rFonts w:ascii="Cambria" w:hAnsi="Cambria"/>
          <w:b/>
          <w:u w:val="single"/>
        </w:rPr>
      </w:pPr>
      <w:r w:rsidRPr="009A53CC">
        <w:rPr>
          <w:rFonts w:ascii="Cambria" w:hAnsi="Cambria"/>
          <w:b/>
          <w:u w:val="single"/>
        </w:rPr>
        <w:t>Work completed</w:t>
      </w:r>
      <w:r w:rsidR="00376046" w:rsidRPr="009A53CC">
        <w:rPr>
          <w:rFonts w:ascii="Cambria" w:hAnsi="Cambria"/>
          <w:b/>
          <w:u w:val="single"/>
        </w:rPr>
        <w:t xml:space="preserve"> during fellowship</w:t>
      </w:r>
    </w:p>
    <w:p w14:paraId="6560A273" w14:textId="539B7762" w:rsidR="00066008" w:rsidRPr="00066008" w:rsidRDefault="00464FA2" w:rsidP="00066008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Dr. Simpson</w:t>
      </w:r>
      <w:r w:rsidR="00D7409D">
        <w:rPr>
          <w:rFonts w:ascii="Cambria" w:hAnsi="Cambria" w:cs="Arial"/>
          <w:lang w:val="en-US"/>
        </w:rPr>
        <w:t xml:space="preserve"> took up </w:t>
      </w:r>
      <w:r w:rsidR="00114006">
        <w:rPr>
          <w:rFonts w:ascii="Cambria" w:hAnsi="Cambria" w:cs="Arial"/>
          <w:lang w:val="en-US"/>
        </w:rPr>
        <w:t>her</w:t>
      </w:r>
      <w:r w:rsidR="00D7409D">
        <w:rPr>
          <w:rFonts w:ascii="Cambria" w:hAnsi="Cambria" w:cs="Arial"/>
          <w:lang w:val="en-US"/>
        </w:rPr>
        <w:t xml:space="preserve"> post as MHRA Research Associate at the beginning of October 2016. </w:t>
      </w:r>
      <w:r w:rsidR="00CE6150">
        <w:rPr>
          <w:rFonts w:ascii="Cambria" w:hAnsi="Cambria" w:cs="Arial"/>
          <w:lang w:val="en-US"/>
        </w:rPr>
        <w:t xml:space="preserve">On appointment, </w:t>
      </w:r>
      <w:r w:rsidR="00D65B8E">
        <w:rPr>
          <w:rFonts w:ascii="Cambria" w:hAnsi="Cambria" w:cs="Arial"/>
          <w:lang w:val="en-US"/>
        </w:rPr>
        <w:t xml:space="preserve">the </w:t>
      </w:r>
      <w:r w:rsidR="005B3BF5">
        <w:rPr>
          <w:rFonts w:ascii="Cambria" w:hAnsi="Cambria" w:cs="Arial"/>
          <w:lang w:val="en-US"/>
        </w:rPr>
        <w:t>edition</w:t>
      </w:r>
      <w:r w:rsidR="00D65B8E">
        <w:rPr>
          <w:rFonts w:ascii="Cambria" w:hAnsi="Cambria" w:cs="Arial"/>
          <w:lang w:val="en-US"/>
        </w:rPr>
        <w:t xml:space="preserve"> directors</w:t>
      </w:r>
      <w:r w:rsidR="00CE6150">
        <w:rPr>
          <w:rFonts w:ascii="Cambria" w:hAnsi="Cambria" w:cs="Arial"/>
          <w:lang w:val="en-US"/>
        </w:rPr>
        <w:t xml:space="preserve"> drew up a work plan outlining the various tasks of the </w:t>
      </w:r>
      <w:r w:rsidR="00DC540E">
        <w:rPr>
          <w:rFonts w:ascii="Cambria" w:hAnsi="Cambria" w:cs="Arial"/>
          <w:lang w:val="en-US"/>
        </w:rPr>
        <w:t>associateship</w:t>
      </w:r>
      <w:r w:rsidR="00120AC3">
        <w:rPr>
          <w:rFonts w:ascii="Cambria" w:hAnsi="Cambria" w:cs="Arial"/>
          <w:lang w:val="en-US"/>
        </w:rPr>
        <w:t>.</w:t>
      </w:r>
      <w:r w:rsidR="00CE6150">
        <w:rPr>
          <w:rFonts w:ascii="Cambria" w:hAnsi="Cambria" w:cs="Arial"/>
          <w:lang w:val="en-US"/>
        </w:rPr>
        <w:t xml:space="preserve"> </w:t>
      </w:r>
      <w:r w:rsidR="004F353D">
        <w:rPr>
          <w:rFonts w:ascii="Cambria" w:hAnsi="Cambria" w:cs="Arial"/>
          <w:lang w:val="en-US"/>
        </w:rPr>
        <w:t>The work plan</w:t>
      </w:r>
      <w:r w:rsidR="00890F25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 w:cs="Arial"/>
          <w:lang w:val="en-US"/>
        </w:rPr>
        <w:t>was designed in order to achieve a balance between project assistance</w:t>
      </w:r>
      <w:r w:rsidR="001B5C27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 w:cs="Arial"/>
          <w:lang w:val="en-US"/>
        </w:rPr>
        <w:t xml:space="preserve">and </w:t>
      </w:r>
      <w:r>
        <w:rPr>
          <w:rFonts w:ascii="Cambria" w:hAnsi="Cambria" w:cs="Arial"/>
          <w:lang w:val="en-US"/>
        </w:rPr>
        <w:t>Dr. Simpson</w:t>
      </w:r>
      <w:r w:rsidR="00CE6150">
        <w:rPr>
          <w:rFonts w:ascii="Cambria" w:hAnsi="Cambria" w:cs="Arial"/>
          <w:lang w:val="en-US"/>
        </w:rPr>
        <w:t xml:space="preserve">’s independent </w:t>
      </w:r>
      <w:r w:rsidR="00CF0655">
        <w:rPr>
          <w:rFonts w:ascii="Cambria" w:hAnsi="Cambria" w:cs="Arial"/>
          <w:lang w:val="en-US"/>
        </w:rPr>
        <w:t>research</w:t>
      </w:r>
      <w:r w:rsidR="001B5C27">
        <w:rPr>
          <w:rFonts w:ascii="Cambria" w:hAnsi="Cambria" w:cs="Arial"/>
          <w:lang w:val="en-US"/>
        </w:rPr>
        <w:t>.</w:t>
      </w:r>
      <w:r w:rsidR="00CF0655">
        <w:rPr>
          <w:rFonts w:ascii="Cambria" w:hAnsi="Cambria" w:cs="Arial"/>
          <w:lang w:val="en-US"/>
        </w:rPr>
        <w:t xml:space="preserve"> The plan was divided into </w:t>
      </w:r>
      <w:r w:rsidR="001E2EC8">
        <w:rPr>
          <w:rFonts w:ascii="Cambria" w:hAnsi="Cambria" w:cs="Arial"/>
          <w:lang w:val="en-US"/>
        </w:rPr>
        <w:t>categories</w:t>
      </w:r>
      <w:r w:rsidR="00365D9B">
        <w:rPr>
          <w:rFonts w:ascii="Cambria" w:hAnsi="Cambria" w:cs="Arial"/>
          <w:lang w:val="en-US"/>
        </w:rPr>
        <w:t xml:space="preserve"> </w:t>
      </w:r>
      <w:r w:rsidR="003B0724">
        <w:rPr>
          <w:rFonts w:ascii="Cambria" w:hAnsi="Cambria" w:cs="Arial"/>
          <w:lang w:val="en-US"/>
        </w:rPr>
        <w:t xml:space="preserve">that encompassed the </w:t>
      </w:r>
      <w:r w:rsidR="008B7AB2">
        <w:rPr>
          <w:rFonts w:ascii="Cambria" w:hAnsi="Cambria" w:cs="Arial"/>
          <w:lang w:val="en-US"/>
        </w:rPr>
        <w:t xml:space="preserve">range of work </w:t>
      </w:r>
      <w:r w:rsidR="001E2EC8">
        <w:rPr>
          <w:rFonts w:ascii="Cambria" w:hAnsi="Cambria" w:cs="Arial"/>
          <w:lang w:val="en-US"/>
        </w:rPr>
        <w:t xml:space="preserve">we aimed to accomplish </w:t>
      </w:r>
      <w:r w:rsidR="00265AD6">
        <w:rPr>
          <w:rFonts w:ascii="Cambria" w:hAnsi="Cambria" w:cs="Arial"/>
          <w:lang w:val="en-US"/>
        </w:rPr>
        <w:t>during</w:t>
      </w:r>
      <w:r w:rsidR="00DA67C6">
        <w:rPr>
          <w:rFonts w:ascii="Cambria" w:hAnsi="Cambria" w:cs="Arial"/>
          <w:lang w:val="en-US"/>
        </w:rPr>
        <w:t xml:space="preserve"> the </w:t>
      </w:r>
      <w:r w:rsidR="00BF7F50">
        <w:rPr>
          <w:rFonts w:ascii="Cambria" w:hAnsi="Cambria" w:cs="Arial"/>
          <w:lang w:val="en-US"/>
        </w:rPr>
        <w:t>year</w:t>
      </w:r>
      <w:r w:rsidR="00DA67C6">
        <w:rPr>
          <w:rFonts w:ascii="Cambria" w:hAnsi="Cambria" w:cs="Arial"/>
          <w:lang w:val="en-US"/>
        </w:rPr>
        <w:t xml:space="preserve">. </w:t>
      </w:r>
      <w:r w:rsidR="0011522E">
        <w:rPr>
          <w:rFonts w:ascii="Cambria" w:hAnsi="Cambria" w:cs="Arial"/>
          <w:lang w:val="en-US"/>
        </w:rPr>
        <w:t>These</w:t>
      </w:r>
      <w:r w:rsidR="00AA274F">
        <w:rPr>
          <w:rFonts w:ascii="Cambria" w:hAnsi="Cambria" w:cs="Arial"/>
          <w:lang w:val="en-US"/>
        </w:rPr>
        <w:t xml:space="preserve"> included</w:t>
      </w:r>
      <w:r w:rsidR="00156D13">
        <w:rPr>
          <w:rFonts w:ascii="Cambria" w:hAnsi="Cambria" w:cs="Arial"/>
          <w:lang w:val="en-US"/>
        </w:rPr>
        <w:t>:</w:t>
      </w:r>
      <w:r w:rsidR="001E2EC8">
        <w:rPr>
          <w:rFonts w:ascii="Cambria" w:hAnsi="Cambria" w:cs="Arial"/>
          <w:lang w:val="en-US"/>
        </w:rPr>
        <w:t xml:space="preserve"> encoding and proofing; </w:t>
      </w:r>
      <w:r w:rsidR="00156D13">
        <w:rPr>
          <w:rFonts w:ascii="Cambria" w:hAnsi="Cambria" w:cs="Arial"/>
          <w:lang w:val="en-US"/>
        </w:rPr>
        <w:t>training; annotat</w:t>
      </w:r>
      <w:r w:rsidR="00993C44">
        <w:rPr>
          <w:rFonts w:ascii="Cambria" w:hAnsi="Cambria" w:cs="Arial"/>
          <w:lang w:val="en-US"/>
        </w:rPr>
        <w:t>ing</w:t>
      </w:r>
      <w:r w:rsidR="00156D13">
        <w:rPr>
          <w:rFonts w:ascii="Cambria" w:hAnsi="Cambria" w:cs="Arial"/>
          <w:lang w:val="en-US"/>
        </w:rPr>
        <w:t xml:space="preserve"> lists; </w:t>
      </w:r>
      <w:r w:rsidR="001E2EC8">
        <w:rPr>
          <w:rFonts w:ascii="Cambria" w:hAnsi="Cambria" w:cs="Arial"/>
          <w:lang w:val="en-US"/>
        </w:rPr>
        <w:t>research</w:t>
      </w:r>
      <w:r w:rsidR="00993C44">
        <w:rPr>
          <w:rFonts w:ascii="Cambria" w:hAnsi="Cambria" w:cs="Arial"/>
          <w:lang w:val="en-US"/>
        </w:rPr>
        <w:t>ing</w:t>
      </w:r>
      <w:r w:rsidR="001E2EC8">
        <w:rPr>
          <w:rFonts w:ascii="Cambria" w:hAnsi="Cambria" w:cs="Arial"/>
          <w:lang w:val="en-US"/>
        </w:rPr>
        <w:t xml:space="preserve"> essays; </w:t>
      </w:r>
      <w:r w:rsidR="00993C44">
        <w:rPr>
          <w:rFonts w:ascii="Cambria" w:hAnsi="Cambria" w:cs="Arial"/>
          <w:lang w:val="en-US"/>
        </w:rPr>
        <w:t xml:space="preserve">delivering </w:t>
      </w:r>
      <w:r w:rsidR="001E2EC8">
        <w:rPr>
          <w:rFonts w:ascii="Cambria" w:hAnsi="Cambria" w:cs="Arial"/>
          <w:lang w:val="en-US"/>
        </w:rPr>
        <w:t xml:space="preserve">presentations; </w:t>
      </w:r>
      <w:r w:rsidR="00993C44">
        <w:rPr>
          <w:rFonts w:ascii="Cambria" w:hAnsi="Cambria" w:cs="Arial"/>
          <w:lang w:val="en-US"/>
        </w:rPr>
        <w:t xml:space="preserve">participating in </w:t>
      </w:r>
      <w:r w:rsidR="001E2EC8">
        <w:rPr>
          <w:rFonts w:ascii="Cambria" w:hAnsi="Cambria" w:cs="Arial"/>
          <w:lang w:val="en-US"/>
        </w:rPr>
        <w:t>outreach/dissemination;</w:t>
      </w:r>
      <w:r w:rsidR="00272A69">
        <w:rPr>
          <w:rFonts w:ascii="Cambria" w:hAnsi="Cambria" w:cs="Arial"/>
          <w:lang w:val="en-US"/>
        </w:rPr>
        <w:t xml:space="preserve"> and</w:t>
      </w:r>
      <w:r w:rsidR="00993C44">
        <w:rPr>
          <w:rFonts w:ascii="Cambria" w:hAnsi="Cambria" w:cs="Arial"/>
          <w:lang w:val="en-US"/>
        </w:rPr>
        <w:t xml:space="preserve"> developing</w:t>
      </w:r>
      <w:r w:rsidR="001E2EC8">
        <w:rPr>
          <w:rFonts w:ascii="Cambria" w:hAnsi="Cambria" w:cs="Arial"/>
          <w:lang w:val="en-US"/>
        </w:rPr>
        <w:t xml:space="preserve"> grant</w:t>
      </w:r>
      <w:r w:rsidR="00993C44">
        <w:rPr>
          <w:rFonts w:ascii="Cambria" w:hAnsi="Cambria" w:cs="Arial"/>
          <w:lang w:val="en-US"/>
        </w:rPr>
        <w:t>s</w:t>
      </w:r>
      <w:r w:rsidR="001E2EC8">
        <w:rPr>
          <w:rFonts w:ascii="Cambria" w:hAnsi="Cambria" w:cs="Arial"/>
          <w:lang w:val="en-US"/>
        </w:rPr>
        <w:t>.</w:t>
      </w:r>
      <w:r w:rsidR="004F1731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/>
        </w:rPr>
        <w:t>Shared on googledocs, the workplan was a living document that could be updated and revised regularly</w:t>
      </w:r>
      <w:r w:rsidR="00120AC3">
        <w:rPr>
          <w:rFonts w:ascii="Cambria" w:hAnsi="Cambria"/>
        </w:rPr>
        <w:t xml:space="preserve"> </w:t>
      </w:r>
      <w:r w:rsidR="00A3526E">
        <w:rPr>
          <w:rFonts w:ascii="Cambria" w:hAnsi="Cambria"/>
        </w:rPr>
        <w:t>following team meetings</w:t>
      </w:r>
      <w:r w:rsidR="007D3DFC">
        <w:rPr>
          <w:rFonts w:ascii="Cambria" w:hAnsi="Cambria"/>
        </w:rPr>
        <w:t xml:space="preserve"> [</w:t>
      </w:r>
      <w:r w:rsidR="00E11A82">
        <w:rPr>
          <w:rFonts w:ascii="Cambria" w:hAnsi="Cambria"/>
        </w:rPr>
        <w:t xml:space="preserve">some confidential material </w:t>
      </w:r>
      <w:bookmarkStart w:id="0" w:name="_GoBack"/>
      <w:r w:rsidR="00E11A82">
        <w:rPr>
          <w:rFonts w:ascii="Cambria" w:hAnsi="Cambria"/>
        </w:rPr>
        <w:t>removed</w:t>
      </w:r>
      <w:bookmarkEnd w:id="0"/>
      <w:r w:rsidR="007D3DFC">
        <w:rPr>
          <w:rFonts w:ascii="Cambria" w:hAnsi="Cambria"/>
        </w:rPr>
        <w:t>]</w:t>
      </w:r>
      <w:r w:rsidR="00A130B9">
        <w:rPr>
          <w:rFonts w:ascii="Cambria" w:hAnsi="Cambria"/>
        </w:rPr>
        <w:t>.</w:t>
      </w:r>
    </w:p>
    <w:p w14:paraId="21249870" w14:textId="77777777" w:rsidR="00D71743" w:rsidRDefault="00D71743">
      <w:pPr>
        <w:rPr>
          <w:rFonts w:ascii="Cambria" w:hAnsi="Cambria"/>
        </w:rPr>
      </w:pPr>
    </w:p>
    <w:p w14:paraId="6AEB6CFE" w14:textId="5DAB7519" w:rsidR="00D7409D" w:rsidRPr="00A130B9" w:rsidRDefault="006E6D0A">
      <w:pPr>
        <w:rPr>
          <w:rFonts w:ascii="Cambria" w:hAnsi="Cambria"/>
          <w:i/>
        </w:rPr>
      </w:pPr>
      <w:r w:rsidRPr="00A130B9">
        <w:rPr>
          <w:rFonts w:ascii="Cambria" w:hAnsi="Cambria"/>
          <w:i/>
        </w:rPr>
        <w:t>Encoding and proofing</w:t>
      </w:r>
    </w:p>
    <w:p w14:paraId="4020BF2B" w14:textId="3220B6D8" w:rsidR="00386051" w:rsidRDefault="006E6D0A">
      <w:pPr>
        <w:rPr>
          <w:rFonts w:ascii="Cambria" w:hAnsi="Cambria"/>
        </w:rPr>
      </w:pPr>
      <w:r>
        <w:rPr>
          <w:rFonts w:ascii="Cambria" w:hAnsi="Cambria"/>
        </w:rPr>
        <w:t xml:space="preserve">At the beginning of the year, there were </w:t>
      </w:r>
      <w:r w:rsidR="00827107">
        <w:rPr>
          <w:rFonts w:ascii="Cambria" w:hAnsi="Cambria"/>
        </w:rPr>
        <w:t>several</w:t>
      </w:r>
      <w:r>
        <w:rPr>
          <w:rFonts w:ascii="Cambria" w:hAnsi="Cambria"/>
        </w:rPr>
        <w:t xml:space="preserve"> majo</w:t>
      </w:r>
      <w:r w:rsidR="008411AE">
        <w:rPr>
          <w:rFonts w:ascii="Cambria" w:hAnsi="Cambria"/>
        </w:rPr>
        <w:t xml:space="preserve">r transcription tasks </w:t>
      </w:r>
      <w:r w:rsidR="00B46285">
        <w:rPr>
          <w:rFonts w:ascii="Cambria" w:hAnsi="Cambria"/>
        </w:rPr>
        <w:t>outstanding</w:t>
      </w:r>
      <w:r w:rsidR="008411AE">
        <w:rPr>
          <w:rFonts w:ascii="Cambria" w:hAnsi="Cambria"/>
        </w:rPr>
        <w:t xml:space="preserve">. </w:t>
      </w:r>
      <w:r w:rsidR="008E372E">
        <w:rPr>
          <w:rFonts w:ascii="Cambria" w:hAnsi="Cambria"/>
        </w:rPr>
        <w:t xml:space="preserve">The first task was to </w:t>
      </w:r>
      <w:r w:rsidR="006C1561">
        <w:rPr>
          <w:rFonts w:ascii="Cambria" w:hAnsi="Cambria"/>
        </w:rPr>
        <w:t>transcribe</w:t>
      </w:r>
      <w:r w:rsidR="008E372E">
        <w:rPr>
          <w:rFonts w:ascii="Cambria" w:hAnsi="Cambria"/>
        </w:rPr>
        <w:t xml:space="preserve"> and encode the third volume of the </w:t>
      </w:r>
      <w:r w:rsidR="008E372E">
        <w:rPr>
          <w:rFonts w:ascii="Cambria" w:hAnsi="Cambria"/>
          <w:i/>
        </w:rPr>
        <w:t>Missionary Travels</w:t>
      </w:r>
      <w:r w:rsidR="008E372E">
        <w:rPr>
          <w:rFonts w:ascii="Cambria" w:hAnsi="Cambria"/>
        </w:rPr>
        <w:t xml:space="preserve"> manuscript. </w:t>
      </w:r>
      <w:r w:rsidR="008411AE">
        <w:rPr>
          <w:rFonts w:ascii="Cambria" w:hAnsi="Cambria"/>
        </w:rPr>
        <w:t xml:space="preserve">The first two volumes </w:t>
      </w:r>
      <w:r w:rsidR="00C52F4B">
        <w:rPr>
          <w:rFonts w:ascii="Cambria" w:hAnsi="Cambria"/>
        </w:rPr>
        <w:t>had</w:t>
      </w:r>
      <w:r w:rsidR="00F2291B">
        <w:rPr>
          <w:rFonts w:ascii="Cambria" w:hAnsi="Cambria"/>
        </w:rPr>
        <w:t xml:space="preserve"> </w:t>
      </w:r>
      <w:r w:rsidR="006C1561">
        <w:rPr>
          <w:rFonts w:ascii="Cambria" w:hAnsi="Cambria"/>
        </w:rPr>
        <w:t>been critically edited in an earlier phase of the project</w:t>
      </w:r>
      <w:r w:rsidR="008411AE">
        <w:rPr>
          <w:rFonts w:ascii="Cambria" w:hAnsi="Cambria"/>
        </w:rPr>
        <w:t xml:space="preserve">, but the third volume </w:t>
      </w:r>
      <w:r w:rsidR="0010508B">
        <w:rPr>
          <w:rFonts w:ascii="Cambria" w:hAnsi="Cambria"/>
        </w:rPr>
        <w:t xml:space="preserve">– which had been digitised more recently – </w:t>
      </w:r>
      <w:r w:rsidR="001122C4">
        <w:rPr>
          <w:rFonts w:ascii="Cambria" w:hAnsi="Cambria"/>
        </w:rPr>
        <w:t>was not yet complete</w:t>
      </w:r>
      <w:r w:rsidR="008E372E">
        <w:rPr>
          <w:rFonts w:ascii="Cambria" w:hAnsi="Cambria"/>
        </w:rPr>
        <w:t>.</w:t>
      </w:r>
      <w:r w:rsidR="001122C4">
        <w:rPr>
          <w:rFonts w:ascii="Cambria" w:hAnsi="Cambria"/>
        </w:rPr>
        <w:t xml:space="preserve"> </w:t>
      </w:r>
      <w:r w:rsidR="00464FA2">
        <w:rPr>
          <w:rFonts w:ascii="Cambria" w:hAnsi="Cambria"/>
        </w:rPr>
        <w:t>Dr. Simpson</w:t>
      </w:r>
      <w:r w:rsidR="001122C4">
        <w:rPr>
          <w:rFonts w:ascii="Cambria" w:hAnsi="Cambria"/>
        </w:rPr>
        <w:t xml:space="preserve"> and another project assistant, </w:t>
      </w:r>
      <w:r w:rsidR="004F081A">
        <w:rPr>
          <w:rFonts w:ascii="Cambria" w:hAnsi="Cambria"/>
        </w:rPr>
        <w:t>M</w:t>
      </w:r>
      <w:r w:rsidR="00B2469F">
        <w:rPr>
          <w:rFonts w:ascii="Cambria" w:hAnsi="Cambria"/>
        </w:rPr>
        <w:t xml:space="preserve">r. </w:t>
      </w:r>
      <w:r w:rsidR="001122C4">
        <w:rPr>
          <w:rFonts w:ascii="Cambria" w:hAnsi="Cambria"/>
        </w:rPr>
        <w:t>Stephen Hall (supported by a</w:t>
      </w:r>
      <w:r w:rsidR="009831A6">
        <w:rPr>
          <w:rFonts w:ascii="Cambria" w:hAnsi="Cambria"/>
        </w:rPr>
        <w:t xml:space="preserve"> small</w:t>
      </w:r>
      <w:r w:rsidR="001122C4">
        <w:rPr>
          <w:rFonts w:ascii="Cambria" w:hAnsi="Cambria"/>
        </w:rPr>
        <w:t xml:space="preserve"> grant from the Strathmartine Trust)</w:t>
      </w:r>
      <w:r w:rsidR="006A45A5">
        <w:rPr>
          <w:rFonts w:ascii="Cambria" w:hAnsi="Cambria"/>
        </w:rPr>
        <w:t xml:space="preserve">, transcribed and encoded the volume in </w:t>
      </w:r>
      <w:r w:rsidR="00AC3ED8">
        <w:rPr>
          <w:rFonts w:ascii="Cambria" w:hAnsi="Cambria"/>
        </w:rPr>
        <w:t>TEI</w:t>
      </w:r>
      <w:r w:rsidR="00A130B9">
        <w:rPr>
          <w:rFonts w:ascii="Cambria" w:hAnsi="Cambria"/>
        </w:rPr>
        <w:t xml:space="preserve"> </w:t>
      </w:r>
      <w:r w:rsidR="006A45A5">
        <w:rPr>
          <w:rFonts w:ascii="Cambria" w:hAnsi="Cambria"/>
        </w:rPr>
        <w:t xml:space="preserve">following the practices established for the earlier volumes. </w:t>
      </w:r>
      <w:r w:rsidR="00947B5E">
        <w:rPr>
          <w:rFonts w:ascii="Cambria" w:hAnsi="Cambria"/>
        </w:rPr>
        <w:t xml:space="preserve">Once the final manuscripts were transcribed and encoded, the second task was to review the entirety of the project’s transcription data. </w:t>
      </w:r>
      <w:r w:rsidR="00464FA2">
        <w:rPr>
          <w:rFonts w:ascii="Cambria" w:hAnsi="Cambria"/>
        </w:rPr>
        <w:t>Dr. Simpson</w:t>
      </w:r>
      <w:r w:rsidR="00947B5E">
        <w:rPr>
          <w:rFonts w:ascii="Cambria" w:hAnsi="Cambria"/>
        </w:rPr>
        <w:t xml:space="preserve"> played an important part in this process, which</w:t>
      </w:r>
      <w:r w:rsidR="005B42C3">
        <w:rPr>
          <w:rFonts w:ascii="Cambria" w:hAnsi="Cambria"/>
        </w:rPr>
        <w:t xml:space="preserve"> entailed extracting t</w:t>
      </w:r>
      <w:r w:rsidR="00F46832">
        <w:rPr>
          <w:rFonts w:ascii="Cambria" w:hAnsi="Cambria"/>
        </w:rPr>
        <w:t xml:space="preserve">erms tagged in </w:t>
      </w:r>
      <w:r w:rsidR="00AC3ED8">
        <w:rPr>
          <w:rFonts w:ascii="Cambria" w:hAnsi="Cambria"/>
        </w:rPr>
        <w:t xml:space="preserve">TEI </w:t>
      </w:r>
      <w:r w:rsidR="00F46832">
        <w:rPr>
          <w:rFonts w:ascii="Cambria" w:hAnsi="Cambria"/>
        </w:rPr>
        <w:t xml:space="preserve">and </w:t>
      </w:r>
      <w:r w:rsidR="004966E0">
        <w:rPr>
          <w:rFonts w:ascii="Cambria" w:hAnsi="Cambria"/>
        </w:rPr>
        <w:t>ensuring</w:t>
      </w:r>
      <w:r w:rsidR="00F46832">
        <w:rPr>
          <w:rFonts w:ascii="Cambria" w:hAnsi="Cambria"/>
        </w:rPr>
        <w:t xml:space="preserve"> the accuracy and consistency of encoding across the various manuscripts </w:t>
      </w:r>
      <w:r w:rsidR="007D3DFC">
        <w:rPr>
          <w:rFonts w:ascii="Cambria" w:hAnsi="Cambria"/>
        </w:rPr>
        <w:t>[</w:t>
      </w:r>
      <w:r w:rsidR="00B46504">
        <w:rPr>
          <w:rFonts w:ascii="Cambria" w:hAnsi="Cambria"/>
        </w:rPr>
        <w:t>some confidential material removed</w:t>
      </w:r>
      <w:r w:rsidR="007D3DFC">
        <w:rPr>
          <w:rFonts w:ascii="Cambria" w:hAnsi="Cambria"/>
        </w:rPr>
        <w:t>]</w:t>
      </w:r>
      <w:r w:rsidR="00F46832">
        <w:rPr>
          <w:rFonts w:ascii="Cambria" w:hAnsi="Cambria"/>
        </w:rPr>
        <w:t>.</w:t>
      </w:r>
      <w:r w:rsidR="00F82AE6">
        <w:rPr>
          <w:rFonts w:ascii="Cambria" w:hAnsi="Cambria"/>
        </w:rPr>
        <w:t xml:space="preserve"> </w:t>
      </w:r>
      <w:r w:rsidR="00657794">
        <w:rPr>
          <w:rFonts w:ascii="Cambria" w:hAnsi="Cambria"/>
        </w:rPr>
        <w:t xml:space="preserve">The </w:t>
      </w:r>
      <w:r w:rsidR="00F46832">
        <w:rPr>
          <w:rFonts w:ascii="Cambria" w:hAnsi="Cambria"/>
        </w:rPr>
        <w:t>third</w:t>
      </w:r>
      <w:r w:rsidR="00657794">
        <w:rPr>
          <w:rFonts w:ascii="Cambria" w:hAnsi="Cambria"/>
        </w:rPr>
        <w:t xml:space="preserve"> major task was to encode the published version of </w:t>
      </w:r>
      <w:r w:rsidR="00657794">
        <w:rPr>
          <w:rFonts w:ascii="Cambria" w:hAnsi="Cambria"/>
          <w:i/>
        </w:rPr>
        <w:t>Missionary Travels</w:t>
      </w:r>
      <w:r w:rsidR="00657794">
        <w:rPr>
          <w:rFonts w:ascii="Cambria" w:hAnsi="Cambria"/>
        </w:rPr>
        <w:t xml:space="preserve">, in order to prepare it for integration into the edition as a parallel text. </w:t>
      </w:r>
      <w:r w:rsidR="00115CCE">
        <w:rPr>
          <w:rFonts w:ascii="Cambria" w:hAnsi="Cambria"/>
        </w:rPr>
        <w:t xml:space="preserve">This involved </w:t>
      </w:r>
      <w:r w:rsidR="007965C4">
        <w:rPr>
          <w:rFonts w:ascii="Cambria" w:hAnsi="Cambria"/>
        </w:rPr>
        <w:t xml:space="preserve">proofing and </w:t>
      </w:r>
      <w:r w:rsidR="00756B29">
        <w:rPr>
          <w:rFonts w:ascii="Cambria" w:hAnsi="Cambria"/>
        </w:rPr>
        <w:t xml:space="preserve">correcting the </w:t>
      </w:r>
      <w:r w:rsidR="009831A6">
        <w:rPr>
          <w:rFonts w:ascii="Cambria" w:hAnsi="Cambria"/>
        </w:rPr>
        <w:t>transcription</w:t>
      </w:r>
      <w:r w:rsidR="00756B29">
        <w:rPr>
          <w:rFonts w:ascii="Cambria" w:hAnsi="Cambria"/>
        </w:rPr>
        <w:t xml:space="preserve"> of </w:t>
      </w:r>
      <w:r w:rsidR="00756B29">
        <w:rPr>
          <w:rFonts w:ascii="Cambria" w:hAnsi="Cambria"/>
          <w:i/>
        </w:rPr>
        <w:t>Missionary Travels</w:t>
      </w:r>
      <w:r w:rsidR="00756B29">
        <w:rPr>
          <w:rFonts w:ascii="Cambria" w:hAnsi="Cambria"/>
        </w:rPr>
        <w:t xml:space="preserve"> </w:t>
      </w:r>
      <w:r w:rsidR="00F73DE6">
        <w:rPr>
          <w:rFonts w:ascii="Cambria" w:hAnsi="Cambria"/>
        </w:rPr>
        <w:t xml:space="preserve">publicly available </w:t>
      </w:r>
      <w:r w:rsidR="00756B29">
        <w:rPr>
          <w:rFonts w:ascii="Cambria" w:hAnsi="Cambria"/>
        </w:rPr>
        <w:t>on Project Gutenberg</w:t>
      </w:r>
      <w:r w:rsidR="00763501">
        <w:rPr>
          <w:rFonts w:ascii="Cambria" w:hAnsi="Cambria"/>
        </w:rPr>
        <w:t>, an</w:t>
      </w:r>
      <w:r w:rsidR="001D39C8">
        <w:rPr>
          <w:rFonts w:ascii="Cambria" w:hAnsi="Cambria"/>
        </w:rPr>
        <w:t xml:space="preserve">d introducing basic </w:t>
      </w:r>
      <w:r w:rsidR="00AC3ED8">
        <w:rPr>
          <w:rFonts w:ascii="Cambria" w:hAnsi="Cambria"/>
        </w:rPr>
        <w:t xml:space="preserve">TEI </w:t>
      </w:r>
      <w:r w:rsidR="00A54B25">
        <w:rPr>
          <w:rFonts w:ascii="Cambria" w:hAnsi="Cambria"/>
        </w:rPr>
        <w:t>tagging</w:t>
      </w:r>
      <w:r w:rsidR="001D39C8">
        <w:rPr>
          <w:rFonts w:ascii="Cambria" w:hAnsi="Cambria"/>
        </w:rPr>
        <w:t xml:space="preserve"> (for page breaks, paragraph divisions, headers etc.</w:t>
      </w:r>
      <w:r w:rsidR="00EB11EF">
        <w:rPr>
          <w:rFonts w:ascii="Cambria" w:hAnsi="Cambria"/>
        </w:rPr>
        <w:t xml:space="preserve">). </w:t>
      </w:r>
      <w:r w:rsidR="00464FA2">
        <w:rPr>
          <w:rFonts w:ascii="Cambria" w:hAnsi="Cambria"/>
        </w:rPr>
        <w:t>Dr. Simpson</w:t>
      </w:r>
      <w:r w:rsidR="00EB11EF">
        <w:rPr>
          <w:rFonts w:ascii="Cambria" w:hAnsi="Cambria"/>
        </w:rPr>
        <w:t xml:space="preserve"> took the lead on this part of the project, under </w:t>
      </w:r>
      <w:r w:rsidR="004F4D85">
        <w:rPr>
          <w:rFonts w:ascii="Cambria" w:hAnsi="Cambria"/>
        </w:rPr>
        <w:t xml:space="preserve">Dr. Wisnicki’s </w:t>
      </w:r>
      <w:r w:rsidR="00EB11EF">
        <w:rPr>
          <w:rFonts w:ascii="Cambria" w:hAnsi="Cambria"/>
        </w:rPr>
        <w:t>supervision</w:t>
      </w:r>
      <w:r w:rsidR="00001854">
        <w:rPr>
          <w:rFonts w:ascii="Cambria" w:hAnsi="Cambria"/>
        </w:rPr>
        <w:t xml:space="preserve">, producing </w:t>
      </w:r>
      <w:r w:rsidR="00A3489E">
        <w:rPr>
          <w:rFonts w:ascii="Cambria" w:hAnsi="Cambria"/>
        </w:rPr>
        <w:t>a transcription</w:t>
      </w:r>
      <w:r w:rsidR="007E615A">
        <w:rPr>
          <w:rFonts w:ascii="Cambria" w:hAnsi="Cambria"/>
        </w:rPr>
        <w:t xml:space="preserve"> of the published </w:t>
      </w:r>
      <w:r w:rsidR="00E30D94">
        <w:rPr>
          <w:rFonts w:ascii="Cambria" w:hAnsi="Cambria"/>
          <w:i/>
        </w:rPr>
        <w:t>Missionary Travels</w:t>
      </w:r>
      <w:r w:rsidR="007E615A">
        <w:rPr>
          <w:rFonts w:ascii="Cambria" w:hAnsi="Cambria"/>
        </w:rPr>
        <w:t xml:space="preserve"> that approximates in appearance to the original</w:t>
      </w:r>
      <w:r w:rsidR="00E30D94">
        <w:rPr>
          <w:rFonts w:ascii="Cambria" w:hAnsi="Cambria"/>
        </w:rPr>
        <w:t xml:space="preserve"> book</w:t>
      </w:r>
      <w:r w:rsidR="008701F6">
        <w:rPr>
          <w:rFonts w:ascii="Cambria" w:hAnsi="Cambria"/>
        </w:rPr>
        <w:t>.</w:t>
      </w:r>
    </w:p>
    <w:p w14:paraId="03841B7E" w14:textId="77777777" w:rsidR="0055036C" w:rsidRDefault="0055036C">
      <w:pPr>
        <w:rPr>
          <w:rFonts w:ascii="Cambria" w:hAnsi="Cambria"/>
          <w:u w:val="single"/>
        </w:rPr>
      </w:pPr>
    </w:p>
    <w:p w14:paraId="58C801CA" w14:textId="77777777" w:rsidR="009D5478" w:rsidRPr="00DA38CC" w:rsidRDefault="009D5478">
      <w:pPr>
        <w:rPr>
          <w:rFonts w:ascii="Cambria" w:hAnsi="Cambria" w:cs="Arial"/>
          <w:i/>
          <w:lang w:val="en-US"/>
        </w:rPr>
      </w:pPr>
      <w:r w:rsidRPr="00DA38CC">
        <w:rPr>
          <w:rFonts w:ascii="Cambria" w:hAnsi="Cambria" w:cs="Arial"/>
          <w:i/>
          <w:lang w:val="en-US"/>
        </w:rPr>
        <w:t>Training</w:t>
      </w:r>
    </w:p>
    <w:p w14:paraId="6B3DDF19" w14:textId="66CC6BA6" w:rsidR="000F158C" w:rsidRDefault="007A524C" w:rsidP="000F158C">
      <w:pPr>
        <w:rPr>
          <w:rFonts w:ascii="Cambria" w:hAnsi="Cambria" w:cs="Arial"/>
          <w:lang w:val="en-US"/>
        </w:rPr>
      </w:pPr>
      <w:r w:rsidRPr="004978F4">
        <w:rPr>
          <w:rFonts w:ascii="Cambria" w:hAnsi="Cambria" w:cs="Arial"/>
          <w:lang w:val="en-US"/>
        </w:rPr>
        <w:t xml:space="preserve">During the fellowship, </w:t>
      </w:r>
      <w:r w:rsidR="00464FA2">
        <w:rPr>
          <w:rFonts w:ascii="Cambria" w:hAnsi="Cambria" w:cs="Arial"/>
          <w:lang w:val="en-US"/>
        </w:rPr>
        <w:t>Dr. Simpson</w:t>
      </w:r>
      <w:r w:rsidRPr="004978F4">
        <w:rPr>
          <w:rFonts w:ascii="Cambria" w:hAnsi="Cambria" w:cs="Arial"/>
          <w:lang w:val="en-US"/>
        </w:rPr>
        <w:t xml:space="preserve"> received training in various technologies, facilitated by </w:t>
      </w:r>
      <w:r w:rsidR="004F4D85">
        <w:rPr>
          <w:rFonts w:ascii="Cambria" w:hAnsi="Cambria" w:cs="Arial"/>
          <w:lang w:val="en-US"/>
        </w:rPr>
        <w:t>Dr. Wisnicki</w:t>
      </w:r>
      <w:r w:rsidRPr="004978F4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Pr="004978F4">
        <w:rPr>
          <w:rFonts w:ascii="Cambria" w:hAnsi="Cambria" w:cs="Arial"/>
          <w:lang w:val="en-US"/>
        </w:rPr>
        <w:t xml:space="preserve"> already had considerable expertise in </w:t>
      </w:r>
      <w:r w:rsidR="004F4D85">
        <w:rPr>
          <w:rFonts w:ascii="Cambria" w:hAnsi="Cambria" w:cs="Arial"/>
          <w:lang w:val="en-US"/>
        </w:rPr>
        <w:t>TEI encoding</w:t>
      </w:r>
      <w:r w:rsidR="00D27CF5">
        <w:rPr>
          <w:rFonts w:ascii="Cambria" w:hAnsi="Cambria" w:cs="Arial"/>
          <w:lang w:val="en-US"/>
        </w:rPr>
        <w:t>,</w:t>
      </w:r>
      <w:r w:rsidRPr="004978F4">
        <w:rPr>
          <w:rFonts w:ascii="Cambria" w:hAnsi="Cambria" w:cs="Arial"/>
          <w:lang w:val="en-US"/>
        </w:rPr>
        <w:t xml:space="preserve"> but she received further training in </w:t>
      </w:r>
      <w:r w:rsidR="004978F4">
        <w:rPr>
          <w:rFonts w:ascii="Cambria" w:hAnsi="Cambria" w:cs="Arial"/>
          <w:lang w:val="en-US"/>
        </w:rPr>
        <w:t>extracti</w:t>
      </w:r>
      <w:r w:rsidR="009613F1">
        <w:rPr>
          <w:rFonts w:ascii="Cambria" w:hAnsi="Cambria" w:cs="Arial"/>
          <w:lang w:val="en-US"/>
        </w:rPr>
        <w:t xml:space="preserve">ng data from </w:t>
      </w:r>
      <w:r w:rsidR="004F4D85">
        <w:rPr>
          <w:rFonts w:ascii="Cambria" w:hAnsi="Cambria" w:cs="Arial"/>
          <w:lang w:val="en-US"/>
        </w:rPr>
        <w:t xml:space="preserve">TEI-tagged </w:t>
      </w:r>
      <w:r w:rsidR="009613F1">
        <w:rPr>
          <w:rFonts w:ascii="Cambria" w:hAnsi="Cambria" w:cs="Arial"/>
          <w:lang w:val="en-US"/>
        </w:rPr>
        <w:t>transcriptions and</w:t>
      </w:r>
      <w:r w:rsidR="00271070">
        <w:rPr>
          <w:rFonts w:ascii="Cambria" w:hAnsi="Cambria" w:cs="Arial"/>
          <w:lang w:val="en-US"/>
        </w:rPr>
        <w:t xml:space="preserve"> </w:t>
      </w:r>
      <w:r w:rsidR="00D27CF5">
        <w:rPr>
          <w:rFonts w:ascii="Cambria" w:hAnsi="Cambria" w:cs="Arial"/>
          <w:lang w:val="en-US"/>
        </w:rPr>
        <w:t xml:space="preserve">using </w:t>
      </w:r>
      <w:r w:rsidR="00D94DBB">
        <w:rPr>
          <w:rFonts w:ascii="Cambria" w:hAnsi="Cambria" w:cs="Arial"/>
          <w:lang w:val="en-US"/>
        </w:rPr>
        <w:t>“</w:t>
      </w:r>
      <w:r w:rsidR="00D27CF5">
        <w:rPr>
          <w:rFonts w:ascii="Cambria" w:hAnsi="Cambria" w:cs="Arial"/>
          <w:lang w:val="en-US"/>
        </w:rPr>
        <w:t>ids</w:t>
      </w:r>
      <w:r w:rsidR="00D94DBB">
        <w:rPr>
          <w:rFonts w:ascii="Cambria" w:hAnsi="Cambria" w:cs="Arial"/>
          <w:lang w:val="en-US"/>
        </w:rPr>
        <w:t>”</w:t>
      </w:r>
      <w:r w:rsidR="00D27CF5">
        <w:rPr>
          <w:rFonts w:ascii="Cambria" w:hAnsi="Cambria" w:cs="Arial"/>
          <w:lang w:val="en-US"/>
        </w:rPr>
        <w:t xml:space="preserve"> in order to add textual annotations to </w:t>
      </w:r>
      <w:r w:rsidR="004F4D85">
        <w:rPr>
          <w:rFonts w:ascii="Cambria" w:hAnsi="Cambria" w:cs="Arial"/>
          <w:lang w:val="en-US"/>
        </w:rPr>
        <w:t xml:space="preserve">TEI </w:t>
      </w:r>
      <w:r w:rsidR="00A95223">
        <w:rPr>
          <w:rFonts w:ascii="Cambria" w:hAnsi="Cambria" w:cs="Arial"/>
          <w:lang w:val="en-US"/>
        </w:rPr>
        <w:t>elements</w:t>
      </w:r>
      <w:r w:rsidR="009613F1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="009613F1">
        <w:rPr>
          <w:rFonts w:ascii="Cambria" w:hAnsi="Cambria" w:cs="Arial"/>
          <w:lang w:val="en-US"/>
        </w:rPr>
        <w:t xml:space="preserve"> </w:t>
      </w:r>
      <w:r w:rsidR="0084754D">
        <w:rPr>
          <w:rFonts w:ascii="Cambria" w:hAnsi="Cambria" w:cs="Arial"/>
          <w:lang w:val="en-US"/>
        </w:rPr>
        <w:t>was also trained in Drupa</w:t>
      </w:r>
      <w:r w:rsidR="00177C66">
        <w:rPr>
          <w:rFonts w:ascii="Cambria" w:hAnsi="Cambria" w:cs="Arial"/>
          <w:lang w:val="en-US"/>
        </w:rPr>
        <w:t>l, the co</w:t>
      </w:r>
      <w:r w:rsidR="00E16C93">
        <w:rPr>
          <w:rFonts w:ascii="Cambria" w:hAnsi="Cambria" w:cs="Arial"/>
          <w:lang w:val="en-US"/>
        </w:rPr>
        <w:t xml:space="preserve">ntent management system used as part of </w:t>
      </w:r>
      <w:r w:rsidR="00E16C93">
        <w:rPr>
          <w:rFonts w:ascii="Cambria" w:hAnsi="Cambria" w:cs="Arial"/>
          <w:i/>
          <w:lang w:val="en-US"/>
        </w:rPr>
        <w:t>Livingstone Online</w:t>
      </w:r>
      <w:r w:rsidR="002A0802">
        <w:rPr>
          <w:rFonts w:ascii="Cambria" w:hAnsi="Cambria" w:cs="Arial"/>
          <w:lang w:val="en-US"/>
        </w:rPr>
        <w:t>’s</w:t>
      </w:r>
      <w:r w:rsidR="00E16C93">
        <w:rPr>
          <w:rFonts w:ascii="Cambria" w:hAnsi="Cambria" w:cs="Arial"/>
          <w:lang w:val="en-US"/>
        </w:rPr>
        <w:t xml:space="preserve"> Islandora platform</w:t>
      </w:r>
      <w:r w:rsidR="00C91EB3">
        <w:rPr>
          <w:rFonts w:ascii="Cambria" w:hAnsi="Cambria" w:cs="Arial"/>
          <w:lang w:val="en-US"/>
        </w:rPr>
        <w:t xml:space="preserve">; she used this training in creating </w:t>
      </w:r>
      <w:r w:rsidR="002F5B27">
        <w:rPr>
          <w:rFonts w:ascii="Cambria" w:hAnsi="Cambria" w:cs="Arial"/>
          <w:lang w:val="en-US"/>
        </w:rPr>
        <w:t xml:space="preserve">the </w:t>
      </w:r>
      <w:r w:rsidR="00C91EB3">
        <w:rPr>
          <w:rFonts w:ascii="Cambria" w:hAnsi="Cambria" w:cs="Arial"/>
          <w:lang w:val="en-US"/>
        </w:rPr>
        <w:t>page for one of her independent research essays</w:t>
      </w:r>
      <w:r w:rsidR="00AC32F7">
        <w:rPr>
          <w:rFonts w:ascii="Cambria" w:hAnsi="Cambria" w:cs="Arial"/>
          <w:lang w:val="en-US"/>
        </w:rPr>
        <w:t xml:space="preserve"> published on the site</w:t>
      </w:r>
      <w:r w:rsidR="003A6D78">
        <w:rPr>
          <w:rFonts w:ascii="Cambria" w:hAnsi="Cambria" w:cs="Arial"/>
          <w:lang w:val="en-US"/>
        </w:rPr>
        <w:t xml:space="preserve"> (see below)</w:t>
      </w:r>
      <w:r w:rsidR="00C91EB3">
        <w:rPr>
          <w:rFonts w:ascii="Cambria" w:hAnsi="Cambria" w:cs="Arial"/>
          <w:lang w:val="en-US"/>
        </w:rPr>
        <w:t>.</w:t>
      </w:r>
      <w:r w:rsidR="00E339D5">
        <w:rPr>
          <w:rFonts w:ascii="Cambria" w:hAnsi="Cambria" w:cs="Arial"/>
          <w:lang w:val="en-US"/>
        </w:rPr>
        <w:t xml:space="preserve"> </w:t>
      </w:r>
      <w:r w:rsidR="00464FA2">
        <w:rPr>
          <w:rFonts w:ascii="Cambria" w:hAnsi="Cambria" w:cs="Arial"/>
          <w:lang w:val="en-US"/>
        </w:rPr>
        <w:t>Dr. Simpson</w:t>
      </w:r>
      <w:r w:rsidR="00343B2C">
        <w:rPr>
          <w:rFonts w:ascii="Cambria" w:hAnsi="Cambria" w:cs="Arial"/>
          <w:lang w:val="en-US"/>
        </w:rPr>
        <w:t xml:space="preserve"> also took </w:t>
      </w:r>
      <w:r w:rsidR="00D94DBB">
        <w:rPr>
          <w:rFonts w:ascii="Cambria" w:hAnsi="Cambria" w:cs="Arial"/>
          <w:lang w:val="en-US"/>
        </w:rPr>
        <w:t>“</w:t>
      </w:r>
      <w:r w:rsidR="00343B2C">
        <w:rPr>
          <w:rFonts w:ascii="Cambria" w:hAnsi="Cambria" w:cs="Arial"/>
          <w:lang w:val="en-US"/>
        </w:rPr>
        <w:t>Code Academy</w:t>
      </w:r>
      <w:r w:rsidR="00D94DBB">
        <w:rPr>
          <w:rFonts w:ascii="Cambria" w:hAnsi="Cambria" w:cs="Arial"/>
          <w:lang w:val="en-US"/>
        </w:rPr>
        <w:t>”</w:t>
      </w:r>
      <w:r w:rsidR="00343B2C">
        <w:rPr>
          <w:rFonts w:ascii="Cambria" w:hAnsi="Cambria" w:cs="Arial"/>
          <w:lang w:val="en-US"/>
        </w:rPr>
        <w:t xml:space="preserve"> onli</w:t>
      </w:r>
      <w:r w:rsidR="00640D9C">
        <w:rPr>
          <w:rFonts w:ascii="Cambria" w:hAnsi="Cambria" w:cs="Arial"/>
          <w:lang w:val="en-US"/>
        </w:rPr>
        <w:t>ne courses in HTML and CSS</w:t>
      </w:r>
      <w:r w:rsidR="00DA38CC">
        <w:rPr>
          <w:rFonts w:ascii="Cambria" w:hAnsi="Cambria" w:cs="Arial"/>
          <w:lang w:val="en-US"/>
        </w:rPr>
        <w:t xml:space="preserve"> (</w:t>
      </w:r>
      <w:r w:rsidR="00A757BC">
        <w:rPr>
          <w:rFonts w:ascii="Cambria" w:hAnsi="Cambria" w:cs="Arial"/>
          <w:lang w:val="en-US"/>
        </w:rPr>
        <w:t xml:space="preserve">see </w:t>
      </w:r>
      <w:hyperlink r:id="rId9" w:history="1">
        <w:r w:rsidR="00DA38CC" w:rsidRPr="005602C0">
          <w:rPr>
            <w:rStyle w:val="Hyperlink"/>
            <w:rFonts w:ascii="Cambria" w:hAnsi="Cambria" w:cs="Arial"/>
            <w:lang w:val="en-US"/>
          </w:rPr>
          <w:t>https://www.codecademy.com/catalog/language/html-css</w:t>
        </w:r>
      </w:hyperlink>
      <w:r w:rsidR="00DA38CC">
        <w:rPr>
          <w:rFonts w:ascii="Cambria" w:hAnsi="Cambria" w:cs="Arial"/>
          <w:lang w:val="en-US"/>
        </w:rPr>
        <w:t>)</w:t>
      </w:r>
      <w:r w:rsidR="00640D9C">
        <w:rPr>
          <w:rFonts w:ascii="Cambria" w:hAnsi="Cambria" w:cs="Arial"/>
          <w:lang w:val="en-US"/>
        </w:rPr>
        <w:t xml:space="preserve">, which was supplemented by additional instruction from </w:t>
      </w:r>
      <w:r w:rsidR="00CD5B76">
        <w:rPr>
          <w:rFonts w:ascii="Cambria" w:hAnsi="Cambria" w:cs="Arial"/>
          <w:lang w:val="en-US"/>
        </w:rPr>
        <w:t>Dr. Wisnicki</w:t>
      </w:r>
      <w:r w:rsidR="00640D9C">
        <w:rPr>
          <w:rFonts w:ascii="Cambria" w:hAnsi="Cambria" w:cs="Arial"/>
          <w:lang w:val="en-US"/>
        </w:rPr>
        <w:t xml:space="preserve"> (who also provided training in XSLT). </w:t>
      </w:r>
      <w:r w:rsidR="00B35E99">
        <w:rPr>
          <w:rFonts w:ascii="Cambria" w:hAnsi="Cambria" w:cs="Arial"/>
          <w:lang w:val="en-US"/>
        </w:rPr>
        <w:t xml:space="preserve">These languages </w:t>
      </w:r>
      <w:r w:rsidR="00523FC5">
        <w:rPr>
          <w:rFonts w:ascii="Cambria" w:hAnsi="Cambria" w:cs="Arial"/>
          <w:lang w:val="en-US"/>
        </w:rPr>
        <w:t>were</w:t>
      </w:r>
      <w:r w:rsidR="00B35E99">
        <w:rPr>
          <w:rFonts w:ascii="Cambria" w:hAnsi="Cambria" w:cs="Arial"/>
          <w:lang w:val="en-US"/>
        </w:rPr>
        <w:t xml:space="preserve"> all involved in styling</w:t>
      </w:r>
      <w:r w:rsidR="00523FC5">
        <w:rPr>
          <w:rFonts w:ascii="Cambria" w:hAnsi="Cambria" w:cs="Arial"/>
          <w:lang w:val="en-US"/>
        </w:rPr>
        <w:t xml:space="preserve"> </w:t>
      </w:r>
      <w:r w:rsidR="003756A1">
        <w:rPr>
          <w:rFonts w:ascii="Cambria" w:hAnsi="Cambria" w:cs="Arial"/>
          <w:lang w:val="en-US"/>
        </w:rPr>
        <w:t xml:space="preserve">the </w:t>
      </w:r>
      <w:r w:rsidR="007A54B4">
        <w:rPr>
          <w:rFonts w:ascii="Cambria" w:hAnsi="Cambria" w:cs="Arial"/>
          <w:lang w:val="en-US"/>
        </w:rPr>
        <w:t>edition’s</w:t>
      </w:r>
      <w:r w:rsidR="003756A1">
        <w:rPr>
          <w:rFonts w:ascii="Cambria" w:hAnsi="Cambria" w:cs="Arial"/>
          <w:lang w:val="en-US"/>
        </w:rPr>
        <w:t xml:space="preserve"> </w:t>
      </w:r>
      <w:r w:rsidR="00523FC5">
        <w:rPr>
          <w:rFonts w:ascii="Cambria" w:hAnsi="Cambria" w:cs="Arial"/>
          <w:lang w:val="en-US"/>
        </w:rPr>
        <w:t xml:space="preserve">transcriptions </w:t>
      </w:r>
      <w:r w:rsidR="00670A19">
        <w:rPr>
          <w:rFonts w:ascii="Cambria" w:hAnsi="Cambria" w:cs="Arial"/>
          <w:lang w:val="en-US"/>
        </w:rPr>
        <w:t>to</w:t>
      </w:r>
      <w:r w:rsidR="000F05F9">
        <w:rPr>
          <w:rFonts w:ascii="Cambria" w:hAnsi="Cambria" w:cs="Arial"/>
          <w:lang w:val="en-US"/>
        </w:rPr>
        <w:t xml:space="preserve"> achieve the desired appearance;</w:t>
      </w:r>
      <w:r w:rsidR="00670A19">
        <w:rPr>
          <w:rFonts w:ascii="Cambria" w:hAnsi="Cambria" w:cs="Arial"/>
          <w:lang w:val="en-US"/>
        </w:rPr>
        <w:t xml:space="preserve"> </w:t>
      </w:r>
      <w:r w:rsidR="006D754E">
        <w:rPr>
          <w:rFonts w:ascii="Cambria" w:hAnsi="Cambria" w:cs="Arial"/>
          <w:lang w:val="en-US"/>
        </w:rPr>
        <w:t xml:space="preserve">for instance, </w:t>
      </w:r>
      <w:r w:rsidR="00F773D1">
        <w:rPr>
          <w:rFonts w:ascii="Cambria" w:hAnsi="Cambria" w:cs="Arial"/>
          <w:lang w:val="en-US"/>
        </w:rPr>
        <w:t>they enable</w:t>
      </w:r>
      <w:r w:rsidR="006D754E">
        <w:rPr>
          <w:rFonts w:ascii="Cambria" w:hAnsi="Cambria" w:cs="Arial"/>
          <w:lang w:val="en-US"/>
        </w:rPr>
        <w:t xml:space="preserve"> </w:t>
      </w:r>
      <w:r w:rsidR="00422259">
        <w:rPr>
          <w:rFonts w:ascii="Cambria" w:hAnsi="Cambria" w:cs="Arial"/>
          <w:lang w:val="en-US"/>
        </w:rPr>
        <w:t xml:space="preserve">various modes of </w:t>
      </w:r>
      <w:r w:rsidR="006D754E">
        <w:rPr>
          <w:rFonts w:ascii="Cambria" w:hAnsi="Cambria" w:cs="Arial"/>
          <w:lang w:val="en-US"/>
        </w:rPr>
        <w:t>display for</w:t>
      </w:r>
      <w:r w:rsidR="00D310AE">
        <w:rPr>
          <w:rFonts w:ascii="Cambria" w:hAnsi="Cambria" w:cs="Arial"/>
          <w:lang w:val="en-US"/>
        </w:rPr>
        <w:t xml:space="preserve"> textual</w:t>
      </w:r>
      <w:r w:rsidR="006D754E">
        <w:rPr>
          <w:rFonts w:ascii="Cambria" w:hAnsi="Cambria" w:cs="Arial"/>
          <w:lang w:val="en-US"/>
        </w:rPr>
        <w:t xml:space="preserve"> addition</w:t>
      </w:r>
      <w:r w:rsidR="00D310AE">
        <w:rPr>
          <w:rFonts w:ascii="Cambria" w:hAnsi="Cambria" w:cs="Arial"/>
          <w:lang w:val="en-US"/>
        </w:rPr>
        <w:t>s</w:t>
      </w:r>
      <w:r w:rsidR="006D754E">
        <w:rPr>
          <w:rFonts w:ascii="Cambria" w:hAnsi="Cambria" w:cs="Arial"/>
          <w:lang w:val="en-US"/>
        </w:rPr>
        <w:t>,</w:t>
      </w:r>
      <w:r w:rsidR="00D310AE">
        <w:rPr>
          <w:rFonts w:ascii="Cambria" w:hAnsi="Cambria" w:cs="Arial"/>
          <w:lang w:val="en-US"/>
        </w:rPr>
        <w:t xml:space="preserve"> deletions,</w:t>
      </w:r>
      <w:r w:rsidR="00F773D1">
        <w:rPr>
          <w:rFonts w:ascii="Cambria" w:hAnsi="Cambria" w:cs="Arial"/>
          <w:lang w:val="en-US"/>
        </w:rPr>
        <w:t xml:space="preserve"> </w:t>
      </w:r>
      <w:r w:rsidR="005932A4">
        <w:rPr>
          <w:rFonts w:ascii="Cambria" w:hAnsi="Cambria" w:cs="Arial"/>
          <w:lang w:val="en-US"/>
        </w:rPr>
        <w:t>distinct</w:t>
      </w:r>
      <w:r w:rsidR="00F773D1">
        <w:rPr>
          <w:rFonts w:ascii="Cambria" w:hAnsi="Cambria" w:cs="Arial"/>
          <w:lang w:val="en-US"/>
        </w:rPr>
        <w:t xml:space="preserve"> textual colours, </w:t>
      </w:r>
      <w:r w:rsidR="00B065A8">
        <w:rPr>
          <w:rFonts w:ascii="Cambria" w:hAnsi="Cambria" w:cs="Arial"/>
          <w:lang w:val="en-US"/>
        </w:rPr>
        <w:t xml:space="preserve">and </w:t>
      </w:r>
      <w:r w:rsidR="00F773D1">
        <w:rPr>
          <w:rFonts w:ascii="Cambria" w:hAnsi="Cambria" w:cs="Arial"/>
          <w:lang w:val="en-US"/>
        </w:rPr>
        <w:t>the position</w:t>
      </w:r>
      <w:r w:rsidR="00FF299E">
        <w:rPr>
          <w:rFonts w:ascii="Cambria" w:hAnsi="Cambria" w:cs="Arial"/>
          <w:lang w:val="en-US"/>
        </w:rPr>
        <w:t>s</w:t>
      </w:r>
      <w:r w:rsidR="00F773D1">
        <w:rPr>
          <w:rFonts w:ascii="Cambria" w:hAnsi="Cambria" w:cs="Arial"/>
          <w:lang w:val="en-US"/>
        </w:rPr>
        <w:t xml:space="preserve"> in which words </w:t>
      </w:r>
      <w:r w:rsidR="00B065A8">
        <w:rPr>
          <w:rFonts w:ascii="Cambria" w:hAnsi="Cambria" w:cs="Arial"/>
          <w:lang w:val="en-US"/>
        </w:rPr>
        <w:t xml:space="preserve">appear on the page. </w:t>
      </w:r>
      <w:r w:rsidR="00E16F31">
        <w:rPr>
          <w:rFonts w:ascii="Cambria" w:hAnsi="Cambria" w:cs="Arial"/>
          <w:lang w:val="en-US"/>
        </w:rPr>
        <w:t>During the period supported by the MHRA,</w:t>
      </w:r>
      <w:r w:rsidR="00E339D5">
        <w:rPr>
          <w:rFonts w:ascii="Cambria" w:hAnsi="Cambria" w:cs="Arial"/>
          <w:lang w:val="en-US"/>
        </w:rPr>
        <w:t xml:space="preserve"> work on</w:t>
      </w:r>
      <w:r w:rsidR="00E16F31">
        <w:rPr>
          <w:rFonts w:ascii="Cambria" w:hAnsi="Cambria" w:cs="Arial"/>
          <w:lang w:val="en-US"/>
        </w:rPr>
        <w:t xml:space="preserve"> the </w:t>
      </w:r>
      <w:r w:rsidR="005D31AB">
        <w:rPr>
          <w:rFonts w:ascii="Cambria" w:hAnsi="Cambria" w:cs="Arial"/>
          <w:lang w:val="en-US"/>
        </w:rPr>
        <w:t xml:space="preserve">online </w:t>
      </w:r>
      <w:r w:rsidR="00E339D5">
        <w:rPr>
          <w:rFonts w:ascii="Cambria" w:hAnsi="Cambria" w:cs="Arial"/>
          <w:lang w:val="en-US"/>
        </w:rPr>
        <w:t>display of transcriptions</w:t>
      </w:r>
      <w:r w:rsidR="008F4925">
        <w:rPr>
          <w:rFonts w:ascii="Cambria" w:hAnsi="Cambria" w:cs="Arial"/>
          <w:lang w:val="en-US"/>
        </w:rPr>
        <w:t xml:space="preserve"> was completed.</w:t>
      </w:r>
      <w:r w:rsidR="002A0802">
        <w:rPr>
          <w:rFonts w:ascii="Cambria" w:hAnsi="Cambria" w:cs="Arial"/>
          <w:lang w:val="en-US"/>
        </w:rPr>
        <w:t xml:space="preserve"> This involved</w:t>
      </w:r>
      <w:r w:rsidR="0068359A">
        <w:rPr>
          <w:rFonts w:ascii="Cambria" w:hAnsi="Cambria" w:cs="Arial"/>
          <w:lang w:val="en-US"/>
        </w:rPr>
        <w:t xml:space="preserve"> </w:t>
      </w:r>
      <w:r w:rsidR="004E4E93">
        <w:rPr>
          <w:rFonts w:ascii="Cambria" w:hAnsi="Cambria" w:cs="Arial"/>
          <w:lang w:val="en-US"/>
        </w:rPr>
        <w:t xml:space="preserve">adapting and </w:t>
      </w:r>
      <w:r w:rsidR="001C3586">
        <w:rPr>
          <w:rFonts w:ascii="Cambria" w:hAnsi="Cambria" w:cs="Arial"/>
          <w:lang w:val="en-US"/>
        </w:rPr>
        <w:t>supplementing</w:t>
      </w:r>
      <w:r w:rsidR="004E4E93">
        <w:rPr>
          <w:rFonts w:ascii="Cambria" w:hAnsi="Cambria" w:cs="Arial"/>
          <w:lang w:val="en-US"/>
        </w:rPr>
        <w:t xml:space="preserve"> </w:t>
      </w:r>
      <w:r w:rsidR="00C62047">
        <w:rPr>
          <w:rFonts w:ascii="Cambria" w:hAnsi="Cambria" w:cs="Arial"/>
          <w:i/>
          <w:lang w:val="en-US"/>
        </w:rPr>
        <w:t>Livingstone Online</w:t>
      </w:r>
      <w:r w:rsidR="000F4D48">
        <w:rPr>
          <w:rFonts w:ascii="Cambria" w:hAnsi="Cambria" w:cs="Arial"/>
          <w:lang w:val="en-US"/>
        </w:rPr>
        <w:t xml:space="preserve">’s existing stylesheets </w:t>
      </w:r>
      <w:r w:rsidR="001E669C">
        <w:rPr>
          <w:rFonts w:ascii="Cambria" w:hAnsi="Cambria" w:cs="Arial"/>
          <w:lang w:val="en-US"/>
        </w:rPr>
        <w:t xml:space="preserve">in order </w:t>
      </w:r>
      <w:r w:rsidR="007800A2">
        <w:rPr>
          <w:rFonts w:ascii="Cambria" w:hAnsi="Cambria" w:cs="Arial"/>
          <w:lang w:val="en-US"/>
        </w:rPr>
        <w:t xml:space="preserve">to cater for the particularities </w:t>
      </w:r>
      <w:r w:rsidR="00F23075">
        <w:rPr>
          <w:rFonts w:ascii="Cambria" w:hAnsi="Cambria" w:cs="Arial"/>
          <w:lang w:val="en-US"/>
        </w:rPr>
        <w:t xml:space="preserve">of the </w:t>
      </w:r>
      <w:r w:rsidR="00F23075">
        <w:rPr>
          <w:rFonts w:ascii="Cambria" w:hAnsi="Cambria" w:cs="Arial"/>
          <w:i/>
          <w:lang w:val="en-US"/>
        </w:rPr>
        <w:t>Missionary Travels</w:t>
      </w:r>
      <w:r w:rsidR="00F23075">
        <w:rPr>
          <w:rFonts w:ascii="Cambria" w:hAnsi="Cambria" w:cs="Arial"/>
          <w:lang w:val="en-US"/>
        </w:rPr>
        <w:t xml:space="preserve"> manuscripts.</w:t>
      </w:r>
      <w:r w:rsidR="000F158C">
        <w:rPr>
          <w:rFonts w:ascii="Cambria" w:hAnsi="Cambria" w:cs="Arial"/>
          <w:lang w:val="en-US"/>
        </w:rPr>
        <w:t xml:space="preserve"> The skills that </w:t>
      </w:r>
      <w:r w:rsidR="00464FA2">
        <w:rPr>
          <w:rFonts w:ascii="Cambria" w:hAnsi="Cambria" w:cs="Arial"/>
          <w:lang w:val="en-US"/>
        </w:rPr>
        <w:t>Dr. Simpson</w:t>
      </w:r>
      <w:r w:rsidR="000F158C">
        <w:rPr>
          <w:rFonts w:ascii="Cambria" w:hAnsi="Cambria" w:cs="Arial"/>
          <w:lang w:val="en-US"/>
        </w:rPr>
        <w:t xml:space="preserve"> acquired during her associateship will provide her with a solid basis for future digital projects and for </w:t>
      </w:r>
      <w:r w:rsidR="00672B79">
        <w:rPr>
          <w:rFonts w:ascii="Cambria" w:hAnsi="Cambria" w:cs="Arial"/>
          <w:lang w:val="en-US"/>
        </w:rPr>
        <w:t xml:space="preserve">applications to </w:t>
      </w:r>
      <w:r w:rsidR="00355465">
        <w:rPr>
          <w:rFonts w:ascii="Cambria" w:hAnsi="Cambria" w:cs="Arial"/>
          <w:lang w:val="en-US"/>
        </w:rPr>
        <w:t>lectureships and research positions</w:t>
      </w:r>
      <w:r w:rsidR="000F158C">
        <w:rPr>
          <w:rFonts w:ascii="Cambria" w:hAnsi="Cambria" w:cs="Arial"/>
          <w:lang w:val="en-US"/>
        </w:rPr>
        <w:t xml:space="preserve"> in the digital humanities.</w:t>
      </w:r>
    </w:p>
    <w:p w14:paraId="5EB1FEC5" w14:textId="5A457969" w:rsidR="004E4E93" w:rsidRPr="00F23075" w:rsidRDefault="004E4E93">
      <w:pPr>
        <w:rPr>
          <w:rFonts w:ascii="Cambria" w:hAnsi="Cambria" w:cs="Arial"/>
          <w:lang w:val="en-US"/>
        </w:rPr>
      </w:pPr>
    </w:p>
    <w:p w14:paraId="45B2E3A1" w14:textId="42C5BC25" w:rsidR="009D5478" w:rsidRPr="00CD2D08" w:rsidRDefault="009D5478">
      <w:pPr>
        <w:rPr>
          <w:rFonts w:ascii="Cambria" w:hAnsi="Cambria"/>
          <w:i/>
        </w:rPr>
      </w:pPr>
      <w:r w:rsidRPr="00CD2D08">
        <w:rPr>
          <w:rFonts w:ascii="Cambria" w:hAnsi="Cambria" w:cs="Arial"/>
          <w:i/>
          <w:lang w:val="en-US"/>
        </w:rPr>
        <w:t>Annotated lists</w:t>
      </w:r>
    </w:p>
    <w:p w14:paraId="0EEB5631" w14:textId="4B6A0475" w:rsidR="00FC411F" w:rsidRDefault="00863ECC" w:rsidP="00FC411F">
      <w:pPr>
        <w:rPr>
          <w:rFonts w:ascii="Cambria" w:hAnsi="Cambria"/>
        </w:rPr>
      </w:pPr>
      <w:r>
        <w:rPr>
          <w:rFonts w:ascii="Cambria" w:hAnsi="Cambria"/>
        </w:rPr>
        <w:t xml:space="preserve">A task of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’s </w:t>
      </w:r>
      <w:r w:rsidR="000328FD">
        <w:rPr>
          <w:rFonts w:ascii="Cambria" w:hAnsi="Cambria"/>
        </w:rPr>
        <w:t>associateship</w:t>
      </w:r>
      <w:r>
        <w:rPr>
          <w:rFonts w:ascii="Cambria" w:hAnsi="Cambria"/>
        </w:rPr>
        <w:t xml:space="preserve"> was to review the wide range of material</w:t>
      </w:r>
      <w:r w:rsidR="00BD31AA">
        <w:rPr>
          <w:rFonts w:ascii="Cambria" w:hAnsi="Cambria"/>
        </w:rPr>
        <w:t xml:space="preserve"> </w:t>
      </w:r>
      <w:r w:rsidR="00010F6C">
        <w:rPr>
          <w:rFonts w:ascii="Cambria" w:hAnsi="Cambria"/>
        </w:rPr>
        <w:t xml:space="preserve">digitised and </w:t>
      </w:r>
      <w:r w:rsidR="00BD31AA">
        <w:rPr>
          <w:rFonts w:ascii="Cambria" w:hAnsi="Cambria"/>
        </w:rPr>
        <w:t xml:space="preserve">archived on </w:t>
      </w:r>
      <w:r w:rsidR="00BD31AA">
        <w:rPr>
          <w:rFonts w:ascii="Cambria" w:hAnsi="Cambria"/>
          <w:i/>
        </w:rPr>
        <w:t>Livingstone Online</w:t>
      </w:r>
      <w:r w:rsidR="00801A25">
        <w:rPr>
          <w:rFonts w:ascii="Cambria" w:hAnsi="Cambria"/>
          <w:i/>
        </w:rPr>
        <w:t xml:space="preserve"> </w:t>
      </w:r>
      <w:r w:rsidR="00801A25">
        <w:rPr>
          <w:rFonts w:ascii="Cambria" w:hAnsi="Cambria"/>
        </w:rPr>
        <w:t>that relates</w:t>
      </w:r>
      <w:r>
        <w:rPr>
          <w:rFonts w:ascii="Cambria" w:hAnsi="Cambria"/>
        </w:rPr>
        <w:t xml:space="preserve"> to Livingstone’s </w:t>
      </w:r>
      <w:r>
        <w:rPr>
          <w:rFonts w:ascii="Cambria" w:hAnsi="Cambria"/>
          <w:i/>
        </w:rPr>
        <w:t xml:space="preserve">Missionary Travels </w:t>
      </w:r>
      <w:r>
        <w:rPr>
          <w:rFonts w:ascii="Cambria" w:hAnsi="Cambria"/>
        </w:rPr>
        <w:t xml:space="preserve">and the transcontinental African expedition (1852-56) on which it was based. </w:t>
      </w:r>
      <w:r w:rsidR="009874FD">
        <w:rPr>
          <w:rFonts w:ascii="Cambria" w:hAnsi="Cambria"/>
        </w:rPr>
        <w:t xml:space="preserve">This </w:t>
      </w:r>
      <w:r w:rsidR="00ED6E2B">
        <w:rPr>
          <w:rFonts w:ascii="Cambria" w:hAnsi="Cambria"/>
        </w:rPr>
        <w:t>include</w:t>
      </w:r>
      <w:r w:rsidR="009874FD">
        <w:rPr>
          <w:rFonts w:ascii="Cambria" w:hAnsi="Cambria"/>
        </w:rPr>
        <w:t>s</w:t>
      </w:r>
      <w:r w:rsidR="00610077">
        <w:rPr>
          <w:rFonts w:ascii="Cambria" w:hAnsi="Cambria"/>
        </w:rPr>
        <w:t xml:space="preserve"> an extensive </w:t>
      </w:r>
      <w:r w:rsidR="00042E7B">
        <w:rPr>
          <w:rFonts w:ascii="Cambria" w:hAnsi="Cambria"/>
        </w:rPr>
        <w:t>range</w:t>
      </w:r>
      <w:r w:rsidR="00610077">
        <w:rPr>
          <w:rFonts w:ascii="Cambria" w:hAnsi="Cambria"/>
        </w:rPr>
        <w:t xml:space="preserve"> of letters, hand drawn</w:t>
      </w:r>
      <w:r w:rsidR="00A0123F">
        <w:rPr>
          <w:rFonts w:ascii="Cambria" w:hAnsi="Cambria"/>
        </w:rPr>
        <w:t xml:space="preserve"> and printed</w:t>
      </w:r>
      <w:r w:rsidR="00610077">
        <w:rPr>
          <w:rFonts w:ascii="Cambria" w:hAnsi="Cambria"/>
        </w:rPr>
        <w:t xml:space="preserve"> maps, </w:t>
      </w:r>
      <w:r w:rsidR="001D425F">
        <w:rPr>
          <w:rFonts w:ascii="Cambria" w:hAnsi="Cambria"/>
        </w:rPr>
        <w:t>digital images of</w:t>
      </w:r>
      <w:r w:rsidR="00CC1D75">
        <w:rPr>
          <w:rFonts w:ascii="Cambria" w:hAnsi="Cambria"/>
        </w:rPr>
        <w:t xml:space="preserve"> </w:t>
      </w:r>
      <w:r w:rsidR="00CA2513">
        <w:rPr>
          <w:rFonts w:ascii="Cambria" w:hAnsi="Cambria"/>
        </w:rPr>
        <w:t>ethnographic</w:t>
      </w:r>
      <w:r w:rsidR="004540AA">
        <w:rPr>
          <w:rFonts w:ascii="Cambria" w:hAnsi="Cambria"/>
        </w:rPr>
        <w:t xml:space="preserve"> objects</w:t>
      </w:r>
      <w:r w:rsidR="002B62DC">
        <w:rPr>
          <w:rFonts w:ascii="Cambria" w:hAnsi="Cambria"/>
        </w:rPr>
        <w:t>, and other visual material</w:t>
      </w:r>
      <w:r w:rsidR="0025406D">
        <w:rPr>
          <w:rFonts w:ascii="Cambria" w:hAnsi="Cambria"/>
        </w:rPr>
        <w:t>.</w:t>
      </w:r>
      <w:r w:rsidR="002255E0">
        <w:rPr>
          <w:rFonts w:ascii="Cambria" w:hAnsi="Cambria"/>
        </w:rPr>
        <w:t xml:space="preserve"> </w:t>
      </w:r>
      <w:r w:rsidR="00121DD2">
        <w:rPr>
          <w:rFonts w:ascii="Cambria" w:hAnsi="Cambria"/>
        </w:rPr>
        <w:t xml:space="preserve">On the basis of her review, </w:t>
      </w:r>
      <w:r w:rsidR="00464FA2">
        <w:rPr>
          <w:rFonts w:ascii="Cambria" w:hAnsi="Cambria"/>
        </w:rPr>
        <w:t>Dr. Simpson</w:t>
      </w:r>
      <w:r w:rsidR="00121DD2">
        <w:rPr>
          <w:rFonts w:ascii="Cambria" w:hAnsi="Cambria"/>
        </w:rPr>
        <w:t xml:space="preserve"> prepared two annotated lists of relevant </w:t>
      </w:r>
      <w:r w:rsidR="007F473D">
        <w:rPr>
          <w:rFonts w:ascii="Cambria" w:hAnsi="Cambria"/>
        </w:rPr>
        <w:t>documents</w:t>
      </w:r>
      <w:r w:rsidR="00FC411F">
        <w:rPr>
          <w:rFonts w:ascii="Cambria" w:hAnsi="Cambria"/>
        </w:rPr>
        <w:t xml:space="preserve">. The first identified sources that will </w:t>
      </w:r>
      <w:r w:rsidR="003957C9">
        <w:rPr>
          <w:rFonts w:ascii="Cambria" w:hAnsi="Cambria"/>
        </w:rPr>
        <w:t>contribute to</w:t>
      </w:r>
      <w:r w:rsidR="00FC411F">
        <w:rPr>
          <w:rFonts w:ascii="Cambria" w:hAnsi="Cambria"/>
        </w:rPr>
        <w:t xml:space="preserve"> an appendix of associated materials to complement the edition</w:t>
      </w:r>
      <w:r w:rsidR="007B34D3">
        <w:rPr>
          <w:rFonts w:ascii="Cambria" w:hAnsi="Cambria"/>
        </w:rPr>
        <w:t xml:space="preserve"> (such as proof illustrations, publisher’s copybooks</w:t>
      </w:r>
      <w:r w:rsidR="00054B0F">
        <w:rPr>
          <w:rFonts w:ascii="Cambria" w:hAnsi="Cambria"/>
        </w:rPr>
        <w:t>,</w:t>
      </w:r>
      <w:r w:rsidR="007B34D3">
        <w:rPr>
          <w:rFonts w:ascii="Cambria" w:hAnsi="Cambria"/>
        </w:rPr>
        <w:t xml:space="preserve"> and ledgers)</w:t>
      </w:r>
      <w:r w:rsidR="00FC411F">
        <w:rPr>
          <w:rFonts w:ascii="Cambria" w:hAnsi="Cambria"/>
        </w:rPr>
        <w:t>.</w:t>
      </w:r>
      <w:r w:rsidR="00E053E2">
        <w:rPr>
          <w:rFonts w:ascii="Cambria" w:hAnsi="Cambria"/>
        </w:rPr>
        <w:t xml:space="preserve"> The second</w:t>
      </w:r>
      <w:r w:rsidR="0048448D">
        <w:rPr>
          <w:rFonts w:ascii="Cambria" w:hAnsi="Cambria"/>
        </w:rPr>
        <w:t xml:space="preserve"> list</w:t>
      </w:r>
      <w:r w:rsidR="00E053E2">
        <w:rPr>
          <w:rFonts w:ascii="Cambria" w:hAnsi="Cambria"/>
        </w:rPr>
        <w:t xml:space="preserve"> identified </w:t>
      </w:r>
      <w:r w:rsidR="00A91367">
        <w:rPr>
          <w:rFonts w:ascii="Cambria" w:hAnsi="Cambria"/>
        </w:rPr>
        <w:t>images</w:t>
      </w:r>
      <w:r w:rsidR="00E053E2">
        <w:rPr>
          <w:rFonts w:ascii="Cambria" w:hAnsi="Cambria"/>
        </w:rPr>
        <w:t xml:space="preserve"> </w:t>
      </w:r>
      <w:r w:rsidR="00672177">
        <w:rPr>
          <w:rFonts w:ascii="Cambria" w:hAnsi="Cambria"/>
        </w:rPr>
        <w:t xml:space="preserve">that </w:t>
      </w:r>
      <w:r w:rsidR="00B46464">
        <w:rPr>
          <w:rFonts w:ascii="Cambria" w:hAnsi="Cambria"/>
        </w:rPr>
        <w:t>could</w:t>
      </w:r>
      <w:r w:rsidR="00A91367">
        <w:rPr>
          <w:rFonts w:ascii="Cambria" w:hAnsi="Cambria"/>
        </w:rPr>
        <w:t xml:space="preserve"> serve to illustrate the edition’s various critical essays (such as marked-up manuscripts, portraits</w:t>
      </w:r>
      <w:r w:rsidR="002C6E37">
        <w:rPr>
          <w:rFonts w:ascii="Cambria" w:hAnsi="Cambria"/>
        </w:rPr>
        <w:t>,</w:t>
      </w:r>
      <w:r w:rsidR="00A91367">
        <w:rPr>
          <w:rFonts w:ascii="Cambria" w:hAnsi="Cambria"/>
        </w:rPr>
        <w:t xml:space="preserve"> and paintings)</w:t>
      </w:r>
      <w:r w:rsidR="00ED6E2B">
        <w:rPr>
          <w:rFonts w:ascii="Cambria" w:hAnsi="Cambria"/>
        </w:rPr>
        <w:t>.</w:t>
      </w:r>
    </w:p>
    <w:p w14:paraId="1DC368C6" w14:textId="77777777" w:rsidR="009D5478" w:rsidRDefault="009D5478">
      <w:pPr>
        <w:rPr>
          <w:rFonts w:ascii="Cambria" w:hAnsi="Cambria"/>
          <w:u w:val="single"/>
        </w:rPr>
      </w:pPr>
    </w:p>
    <w:p w14:paraId="7EF96FA6" w14:textId="76E3844A" w:rsidR="00AE62D5" w:rsidRPr="00CD2D08" w:rsidRDefault="009E70BB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Research essays</w:t>
      </w:r>
    </w:p>
    <w:p w14:paraId="2F61ED0E" w14:textId="0F721FA1" w:rsidR="00FD4F29" w:rsidRDefault="00316464">
      <w:pPr>
        <w:rPr>
          <w:rFonts w:ascii="Cambria" w:hAnsi="Cambria"/>
        </w:rPr>
      </w:pPr>
      <w:r>
        <w:rPr>
          <w:rFonts w:ascii="Cambria" w:hAnsi="Cambria"/>
        </w:rPr>
        <w:t xml:space="preserve">The associateship allowed time for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to develop independent research, </w:t>
      </w:r>
      <w:r w:rsidR="008E7930">
        <w:rPr>
          <w:rFonts w:ascii="Cambria" w:hAnsi="Cambria"/>
        </w:rPr>
        <w:t>which</w:t>
      </w:r>
      <w:r w:rsidR="002E7715">
        <w:rPr>
          <w:rFonts w:ascii="Cambria" w:hAnsi="Cambria"/>
        </w:rPr>
        <w:t xml:space="preserve"> would result in publications under her own name. </w:t>
      </w:r>
      <w:r w:rsidR="00385C66">
        <w:rPr>
          <w:rFonts w:ascii="Cambria" w:hAnsi="Cambria"/>
        </w:rPr>
        <w:t xml:space="preserve">The aim was for </w:t>
      </w:r>
      <w:r w:rsidR="00464FA2">
        <w:rPr>
          <w:rFonts w:ascii="Cambria" w:hAnsi="Cambria"/>
        </w:rPr>
        <w:t>Dr. Simpson</w:t>
      </w:r>
      <w:r w:rsidR="00385C66">
        <w:rPr>
          <w:rFonts w:ascii="Cambria" w:hAnsi="Cambria"/>
        </w:rPr>
        <w:t xml:space="preserve"> to </w:t>
      </w:r>
      <w:r w:rsidR="00C1278F">
        <w:rPr>
          <w:rFonts w:ascii="Cambria" w:hAnsi="Cambria"/>
        </w:rPr>
        <w:t xml:space="preserve">write two essays under the supervision of the project directors, which would then be peer-reviewed and published on </w:t>
      </w:r>
      <w:r w:rsidR="00C1278F">
        <w:rPr>
          <w:rFonts w:ascii="Cambria" w:hAnsi="Cambria"/>
          <w:i/>
        </w:rPr>
        <w:t>Livingstone Online</w:t>
      </w:r>
      <w:r w:rsidR="00C1278F">
        <w:rPr>
          <w:rFonts w:ascii="Cambria" w:hAnsi="Cambria"/>
        </w:rPr>
        <w:t xml:space="preserve">. </w:t>
      </w:r>
      <w:r w:rsidR="009B1495">
        <w:rPr>
          <w:rFonts w:ascii="Cambria" w:hAnsi="Cambria"/>
        </w:rPr>
        <w:t>The</w:t>
      </w:r>
      <w:r w:rsidR="00C9639C">
        <w:rPr>
          <w:rFonts w:ascii="Cambria" w:hAnsi="Cambria"/>
        </w:rPr>
        <w:t xml:space="preserve"> </w:t>
      </w:r>
      <w:r w:rsidR="00387D8B">
        <w:rPr>
          <w:rFonts w:ascii="Cambria" w:hAnsi="Cambria"/>
        </w:rPr>
        <w:t xml:space="preserve">topics were of </w:t>
      </w:r>
      <w:r w:rsidR="00464FA2">
        <w:rPr>
          <w:rFonts w:ascii="Cambria" w:hAnsi="Cambria"/>
        </w:rPr>
        <w:t>Dr. Simpson</w:t>
      </w:r>
      <w:r w:rsidR="00C9639C">
        <w:rPr>
          <w:rFonts w:ascii="Cambria" w:hAnsi="Cambria"/>
        </w:rPr>
        <w:t>’</w:t>
      </w:r>
      <w:r w:rsidR="00EF7BA8">
        <w:rPr>
          <w:rFonts w:ascii="Cambria" w:hAnsi="Cambria"/>
        </w:rPr>
        <w:t>s own devising</w:t>
      </w:r>
      <w:r w:rsidR="00C9639C">
        <w:rPr>
          <w:rFonts w:ascii="Cambria" w:hAnsi="Cambria"/>
        </w:rPr>
        <w:t xml:space="preserve"> </w:t>
      </w:r>
      <w:r w:rsidR="006331DA">
        <w:rPr>
          <w:rFonts w:ascii="Cambria" w:hAnsi="Cambria"/>
        </w:rPr>
        <w:t>and emerged</w:t>
      </w:r>
      <w:r w:rsidR="00C9639C">
        <w:rPr>
          <w:rFonts w:ascii="Cambria" w:hAnsi="Cambria"/>
        </w:rPr>
        <w:t xml:space="preserve"> from </w:t>
      </w:r>
      <w:r w:rsidR="005276FE">
        <w:rPr>
          <w:rFonts w:ascii="Cambria" w:hAnsi="Cambria"/>
        </w:rPr>
        <w:t>her work on Livingstone’s corpus</w:t>
      </w:r>
      <w:r w:rsidR="00EF7BA8">
        <w:rPr>
          <w:rFonts w:ascii="Cambria" w:hAnsi="Cambria"/>
        </w:rPr>
        <w:t xml:space="preserve">. </w:t>
      </w:r>
      <w:r w:rsidR="00387D8B">
        <w:rPr>
          <w:rFonts w:ascii="Cambria" w:hAnsi="Cambria"/>
        </w:rPr>
        <w:t xml:space="preserve">In her first essay, </w:t>
      </w:r>
      <w:r w:rsidR="00464FA2">
        <w:rPr>
          <w:rFonts w:ascii="Cambria" w:hAnsi="Cambria"/>
        </w:rPr>
        <w:t>Dr. Simpson</w:t>
      </w:r>
      <w:r w:rsidR="00387D8B">
        <w:rPr>
          <w:rFonts w:ascii="Cambria" w:hAnsi="Cambria"/>
        </w:rPr>
        <w:t xml:space="preserve"> articulated her developing ideas on the </w:t>
      </w:r>
      <w:r w:rsidR="001A36C7">
        <w:rPr>
          <w:rFonts w:ascii="Cambria" w:hAnsi="Cambria"/>
        </w:rPr>
        <w:t xml:space="preserve">critical value of the digital library and museum. It focused particularly on the ways in which digital tools </w:t>
      </w:r>
      <w:r w:rsidR="00C06004">
        <w:rPr>
          <w:rFonts w:ascii="Cambria" w:hAnsi="Cambria"/>
        </w:rPr>
        <w:t>can</w:t>
      </w:r>
      <w:r w:rsidR="00D80AC4">
        <w:rPr>
          <w:rFonts w:ascii="Cambria" w:hAnsi="Cambria"/>
        </w:rPr>
        <w:t xml:space="preserve"> be used to</w:t>
      </w:r>
      <w:r w:rsidR="00C06004">
        <w:rPr>
          <w:rFonts w:ascii="Cambria" w:hAnsi="Cambria"/>
        </w:rPr>
        <w:t xml:space="preserve"> </w:t>
      </w:r>
      <w:r w:rsidR="001A36C7">
        <w:rPr>
          <w:rFonts w:ascii="Cambria" w:hAnsi="Cambria"/>
        </w:rPr>
        <w:t>extend</w:t>
      </w:r>
      <w:r w:rsidR="00C06004">
        <w:rPr>
          <w:rFonts w:ascii="Cambria" w:hAnsi="Cambria"/>
        </w:rPr>
        <w:t xml:space="preserve"> </w:t>
      </w:r>
      <w:r w:rsidR="00EE31B1">
        <w:rPr>
          <w:rFonts w:ascii="Cambria" w:hAnsi="Cambria"/>
        </w:rPr>
        <w:t>scholarly</w:t>
      </w:r>
      <w:r w:rsidR="00C06004">
        <w:rPr>
          <w:rFonts w:ascii="Cambria" w:hAnsi="Cambria"/>
        </w:rPr>
        <w:t xml:space="preserve"> revision of established histories of the Victorian exploration of Africa. </w:t>
      </w:r>
      <w:r w:rsidR="006E7F63">
        <w:rPr>
          <w:rFonts w:ascii="Cambria" w:hAnsi="Cambria"/>
        </w:rPr>
        <w:t xml:space="preserve">This essay, entitled </w:t>
      </w:r>
      <w:r w:rsidR="00D94DBB">
        <w:rPr>
          <w:rFonts w:ascii="Cambria" w:hAnsi="Cambria"/>
        </w:rPr>
        <w:t>“</w:t>
      </w:r>
      <w:r w:rsidR="006E7F63">
        <w:rPr>
          <w:rFonts w:ascii="Cambria" w:hAnsi="Cambria"/>
        </w:rPr>
        <w:t>Reading Exploration Through the Digital Library</w:t>
      </w:r>
      <w:r w:rsidR="00D94DBB">
        <w:rPr>
          <w:rFonts w:ascii="Cambria" w:hAnsi="Cambria"/>
        </w:rPr>
        <w:t>”</w:t>
      </w:r>
      <w:r w:rsidR="006E7F63">
        <w:rPr>
          <w:rFonts w:ascii="Cambria" w:hAnsi="Cambria"/>
        </w:rPr>
        <w:t>, has now been published and is available</w:t>
      </w:r>
      <w:r w:rsidR="00C35256">
        <w:rPr>
          <w:rFonts w:ascii="Cambria" w:hAnsi="Cambria"/>
        </w:rPr>
        <w:t xml:space="preserve"> online</w:t>
      </w:r>
      <w:r w:rsidR="006E7F63">
        <w:rPr>
          <w:rFonts w:ascii="Cambria" w:hAnsi="Cambria"/>
        </w:rPr>
        <w:t xml:space="preserve"> at: </w:t>
      </w:r>
      <w:hyperlink r:id="rId10" w:history="1">
        <w:r w:rsidR="006E7F63" w:rsidRPr="00736BCE">
          <w:rPr>
            <w:rStyle w:val="Hyperlink"/>
            <w:rFonts w:ascii="Cambria" w:hAnsi="Cambria"/>
          </w:rPr>
          <w:t>http://www.livingstoneonline.org/about-this-site/reading-exploration-through-the-digital-library</w:t>
        </w:r>
      </w:hyperlink>
      <w:r w:rsidR="006E7F63">
        <w:rPr>
          <w:rFonts w:ascii="Cambria" w:hAnsi="Cambria"/>
        </w:rPr>
        <w:t xml:space="preserve">. </w:t>
      </w:r>
      <w:r w:rsidR="00464FA2">
        <w:rPr>
          <w:rFonts w:ascii="Cambria" w:hAnsi="Cambria"/>
        </w:rPr>
        <w:t>Dr. Simpson</w:t>
      </w:r>
      <w:r w:rsidR="00005214">
        <w:rPr>
          <w:rFonts w:ascii="Cambria" w:hAnsi="Cambria"/>
        </w:rPr>
        <w:t xml:space="preserve">’s second </w:t>
      </w:r>
      <w:r w:rsidR="00D258B3">
        <w:rPr>
          <w:rFonts w:ascii="Cambria" w:hAnsi="Cambria"/>
        </w:rPr>
        <w:t>research essay</w:t>
      </w:r>
      <w:r w:rsidR="00005214">
        <w:rPr>
          <w:rFonts w:ascii="Cambria" w:hAnsi="Cambria"/>
        </w:rPr>
        <w:t xml:space="preserve"> is on </w:t>
      </w:r>
      <w:r w:rsidR="00F82650">
        <w:rPr>
          <w:rFonts w:ascii="Cambria" w:hAnsi="Cambria"/>
        </w:rPr>
        <w:t>the women who participated in Livingstone’s expeditions</w:t>
      </w:r>
      <w:r w:rsidR="00340E97">
        <w:rPr>
          <w:rFonts w:ascii="Cambria" w:hAnsi="Cambria"/>
        </w:rPr>
        <w:t xml:space="preserve"> as members of his retinue</w:t>
      </w:r>
      <w:r w:rsidR="00F82650">
        <w:rPr>
          <w:rFonts w:ascii="Cambria" w:hAnsi="Cambria"/>
        </w:rPr>
        <w:t>, but who have rec</w:t>
      </w:r>
      <w:r w:rsidR="007E3A45">
        <w:rPr>
          <w:rFonts w:ascii="Cambria" w:hAnsi="Cambria"/>
        </w:rPr>
        <w:t>eived little critical attention</w:t>
      </w:r>
      <w:r w:rsidR="00E86D8F">
        <w:rPr>
          <w:rFonts w:ascii="Cambria" w:hAnsi="Cambria"/>
        </w:rPr>
        <w:t xml:space="preserve"> to date</w:t>
      </w:r>
      <w:r w:rsidR="007E3A45">
        <w:rPr>
          <w:rFonts w:ascii="Cambria" w:hAnsi="Cambria"/>
        </w:rPr>
        <w:t>.</w:t>
      </w:r>
      <w:r w:rsidR="00F82650">
        <w:rPr>
          <w:rFonts w:ascii="Cambria" w:hAnsi="Cambria"/>
        </w:rPr>
        <w:t xml:space="preserve"> </w:t>
      </w:r>
      <w:r w:rsidR="00B71314">
        <w:rPr>
          <w:rFonts w:ascii="Cambria" w:hAnsi="Cambria"/>
        </w:rPr>
        <w:t xml:space="preserve">This </w:t>
      </w:r>
      <w:r w:rsidR="00BA55C2">
        <w:rPr>
          <w:rFonts w:ascii="Cambria" w:hAnsi="Cambria"/>
        </w:rPr>
        <w:t>piece</w:t>
      </w:r>
      <w:r w:rsidR="00B71314">
        <w:rPr>
          <w:rFonts w:ascii="Cambria" w:hAnsi="Cambria"/>
        </w:rPr>
        <w:t xml:space="preserve"> is</w:t>
      </w:r>
      <w:r w:rsidR="00425ECD">
        <w:rPr>
          <w:rFonts w:ascii="Cambria" w:hAnsi="Cambria"/>
        </w:rPr>
        <w:t xml:space="preserve"> still</w:t>
      </w:r>
      <w:r w:rsidR="00B71314">
        <w:rPr>
          <w:rFonts w:ascii="Cambria" w:hAnsi="Cambria"/>
        </w:rPr>
        <w:t xml:space="preserve"> in draft</w:t>
      </w:r>
      <w:r w:rsidR="0056603D">
        <w:rPr>
          <w:rFonts w:ascii="Cambria" w:hAnsi="Cambria"/>
        </w:rPr>
        <w:t>, but is planned for publication</w:t>
      </w:r>
      <w:r w:rsidR="005B1507">
        <w:rPr>
          <w:rFonts w:ascii="Cambria" w:hAnsi="Cambria"/>
        </w:rPr>
        <w:t xml:space="preserve"> later this year</w:t>
      </w:r>
      <w:r w:rsidR="00B71314">
        <w:rPr>
          <w:rFonts w:ascii="Cambria" w:hAnsi="Cambria"/>
        </w:rPr>
        <w:t>.</w:t>
      </w:r>
      <w:r w:rsidR="006E7F63">
        <w:rPr>
          <w:rFonts w:ascii="Cambria" w:hAnsi="Cambria"/>
        </w:rPr>
        <w:t xml:space="preserve"> </w:t>
      </w:r>
    </w:p>
    <w:p w14:paraId="4C364937" w14:textId="77777777" w:rsidR="002E7715" w:rsidRDefault="002E7715">
      <w:pPr>
        <w:rPr>
          <w:rFonts w:ascii="Cambria" w:hAnsi="Cambria"/>
        </w:rPr>
      </w:pPr>
    </w:p>
    <w:p w14:paraId="57BBBD37" w14:textId="519E82C3" w:rsidR="009B645C" w:rsidRPr="00CD2D08" w:rsidRDefault="009B645C">
      <w:pPr>
        <w:rPr>
          <w:rFonts w:ascii="Cambria" w:hAnsi="Cambria" w:cs="Arial"/>
          <w:i/>
          <w:lang w:val="en-US"/>
        </w:rPr>
      </w:pPr>
      <w:r w:rsidRPr="00CD2D08">
        <w:rPr>
          <w:rFonts w:ascii="Cambria" w:hAnsi="Cambria" w:cs="Arial"/>
          <w:i/>
          <w:lang w:val="en-US"/>
        </w:rPr>
        <w:t>Presentations</w:t>
      </w:r>
    </w:p>
    <w:p w14:paraId="2054BA12" w14:textId="2712A201" w:rsidR="00D82933" w:rsidRDefault="00464FA2" w:rsidP="00D82933">
      <w:p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Dr. Simpson</w:t>
      </w:r>
      <w:r w:rsidR="009B645C">
        <w:rPr>
          <w:rFonts w:ascii="Cambria" w:hAnsi="Cambria" w:cs="Arial"/>
          <w:lang w:val="en-US"/>
        </w:rPr>
        <w:t xml:space="preserve"> presented widely on project-related material during her associateship.</w:t>
      </w:r>
      <w:r w:rsidR="0085629D">
        <w:rPr>
          <w:rFonts w:ascii="Cambria" w:hAnsi="Cambria" w:cs="Arial"/>
          <w:lang w:val="en-US"/>
        </w:rPr>
        <w:t xml:space="preserve"> </w:t>
      </w:r>
      <w:r w:rsidR="00CE1472">
        <w:rPr>
          <w:rFonts w:ascii="Cambria" w:hAnsi="Cambria" w:cs="Arial"/>
          <w:lang w:val="en-US"/>
        </w:rPr>
        <w:t>On 18</w:t>
      </w:r>
      <w:r w:rsidR="00CE1472" w:rsidRPr="00CE1472">
        <w:rPr>
          <w:rFonts w:ascii="Cambria" w:hAnsi="Cambria" w:cs="Arial"/>
          <w:vertAlign w:val="superscript"/>
          <w:lang w:val="en-US"/>
        </w:rPr>
        <w:t>th</w:t>
      </w:r>
      <w:r w:rsidR="00CE1472">
        <w:rPr>
          <w:rFonts w:ascii="Cambria" w:hAnsi="Cambria" w:cs="Arial"/>
          <w:lang w:val="en-US"/>
        </w:rPr>
        <w:t xml:space="preserve"> October 2016, she was an invited speaker at the University of Glasgow’s Information Studies department</w:t>
      </w:r>
      <w:r w:rsidR="001A7494">
        <w:rPr>
          <w:rFonts w:ascii="Cambria" w:hAnsi="Cambria" w:cs="Arial"/>
          <w:lang w:val="en-US"/>
        </w:rPr>
        <w:t xml:space="preserve">, where she </w:t>
      </w:r>
      <w:r w:rsidR="007D2368">
        <w:rPr>
          <w:rFonts w:ascii="Cambria" w:hAnsi="Cambria" w:cs="Arial"/>
          <w:lang w:val="en-US"/>
        </w:rPr>
        <w:t>lectured</w:t>
      </w:r>
      <w:r w:rsidR="00E01E2D">
        <w:rPr>
          <w:rFonts w:ascii="Cambria" w:hAnsi="Cambria" w:cs="Arial"/>
          <w:lang w:val="en-US"/>
        </w:rPr>
        <w:t xml:space="preserve"> on “</w:t>
      </w:r>
      <w:r w:rsidR="001A7494">
        <w:rPr>
          <w:rFonts w:ascii="Cambria" w:hAnsi="Cambria" w:cs="Arial"/>
          <w:lang w:val="en-US"/>
        </w:rPr>
        <w:t>Digitally Recovering the Writings of David Livingsto</w:t>
      </w:r>
      <w:r w:rsidR="00E01E2D">
        <w:rPr>
          <w:rFonts w:ascii="Cambria" w:hAnsi="Cambria" w:cs="Arial"/>
          <w:lang w:val="en-US"/>
        </w:rPr>
        <w:t>ne: Through and Beyond the Book”</w:t>
      </w:r>
      <w:r w:rsidR="001A7494">
        <w:rPr>
          <w:rFonts w:ascii="Cambria" w:hAnsi="Cambria" w:cs="Arial"/>
          <w:lang w:val="en-US"/>
        </w:rPr>
        <w:t xml:space="preserve">. </w:t>
      </w:r>
      <w:r w:rsidR="007B3D08">
        <w:rPr>
          <w:rFonts w:ascii="Cambria" w:hAnsi="Cambria" w:cs="Arial"/>
          <w:lang w:val="en-US"/>
        </w:rPr>
        <w:t>On November 18</w:t>
      </w:r>
      <w:r w:rsidR="007B3D08" w:rsidRPr="007B3D08">
        <w:rPr>
          <w:rFonts w:ascii="Cambria" w:hAnsi="Cambria" w:cs="Arial"/>
          <w:vertAlign w:val="superscript"/>
          <w:lang w:val="en-US"/>
        </w:rPr>
        <w:t>th</w:t>
      </w:r>
      <w:r w:rsidR="0000111E">
        <w:rPr>
          <w:rFonts w:ascii="Cambria" w:hAnsi="Cambria" w:cs="Arial"/>
          <w:lang w:val="en-US"/>
        </w:rPr>
        <w:t>, s</w:t>
      </w:r>
      <w:r w:rsidR="00427F82">
        <w:rPr>
          <w:rFonts w:ascii="Cambria" w:hAnsi="Cambria" w:cs="Arial"/>
          <w:lang w:val="en-US"/>
        </w:rPr>
        <w:t xml:space="preserve">hortly after her appointment at Queen’s, </w:t>
      </w:r>
      <w:r>
        <w:rPr>
          <w:rFonts w:ascii="Cambria" w:hAnsi="Cambria" w:cs="Arial"/>
          <w:lang w:val="en-US"/>
        </w:rPr>
        <w:t>Dr. Simpson</w:t>
      </w:r>
      <w:r w:rsidR="00427F82">
        <w:rPr>
          <w:rFonts w:ascii="Cambria" w:hAnsi="Cambria" w:cs="Arial"/>
          <w:lang w:val="en-US"/>
        </w:rPr>
        <w:t xml:space="preserve"> had the opportunity to </w:t>
      </w:r>
      <w:r w:rsidR="005A2F7E">
        <w:rPr>
          <w:rFonts w:ascii="Cambria" w:hAnsi="Cambria" w:cs="Arial"/>
          <w:lang w:val="en-US"/>
        </w:rPr>
        <w:t>speak</w:t>
      </w:r>
      <w:r w:rsidR="00041536">
        <w:rPr>
          <w:rFonts w:ascii="Cambria" w:hAnsi="Cambria" w:cs="Arial"/>
          <w:lang w:val="en-US"/>
        </w:rPr>
        <w:t xml:space="preserve"> to university staff at a </w:t>
      </w:r>
      <w:r w:rsidR="00041536">
        <w:rPr>
          <w:rFonts w:ascii="Cambria" w:hAnsi="Cambria" w:cs="Arial"/>
          <w:i/>
          <w:lang w:val="en-US"/>
        </w:rPr>
        <w:t>Livingstone Online</w:t>
      </w:r>
      <w:r w:rsidR="00041536">
        <w:rPr>
          <w:rFonts w:ascii="Cambria" w:hAnsi="Cambria" w:cs="Arial"/>
          <w:lang w:val="en-US"/>
        </w:rPr>
        <w:t xml:space="preserve"> event</w:t>
      </w:r>
      <w:r w:rsidR="0083342F">
        <w:rPr>
          <w:rFonts w:ascii="Cambria" w:hAnsi="Cambria" w:cs="Arial"/>
          <w:lang w:val="en-US"/>
        </w:rPr>
        <w:t xml:space="preserve"> hosted by the School of Arts, English and Languages</w:t>
      </w:r>
      <w:r w:rsidR="00A746E1">
        <w:rPr>
          <w:rFonts w:ascii="Cambria" w:hAnsi="Cambria" w:cs="Arial"/>
          <w:lang w:val="en-US"/>
        </w:rPr>
        <w:t xml:space="preserve"> (see more below)</w:t>
      </w:r>
      <w:r w:rsidR="0083342F">
        <w:rPr>
          <w:rFonts w:ascii="Cambria" w:hAnsi="Cambria" w:cs="Arial"/>
          <w:lang w:val="en-US"/>
        </w:rPr>
        <w:t xml:space="preserve">. </w:t>
      </w:r>
      <w:r>
        <w:rPr>
          <w:rFonts w:ascii="Cambria" w:hAnsi="Cambria" w:cs="Arial"/>
          <w:lang w:val="en-US"/>
        </w:rPr>
        <w:t>Dr. Simpson</w:t>
      </w:r>
      <w:r w:rsidR="00EE73E4">
        <w:rPr>
          <w:rFonts w:ascii="Cambria" w:hAnsi="Cambria" w:cs="Arial"/>
          <w:lang w:val="en-US"/>
        </w:rPr>
        <w:t>’s</w:t>
      </w:r>
      <w:r w:rsidR="0083342F">
        <w:rPr>
          <w:rFonts w:ascii="Cambria" w:hAnsi="Cambria" w:cs="Arial"/>
          <w:lang w:val="en-US"/>
        </w:rPr>
        <w:t xml:space="preserve"> </w:t>
      </w:r>
      <w:r w:rsidR="00942075">
        <w:rPr>
          <w:rFonts w:ascii="Cambria" w:hAnsi="Cambria" w:cs="Arial"/>
          <w:lang w:val="en-US"/>
        </w:rPr>
        <w:t>talk</w:t>
      </w:r>
      <w:r w:rsidR="005249C0">
        <w:rPr>
          <w:rFonts w:ascii="Cambria" w:hAnsi="Cambria" w:cs="Arial"/>
          <w:lang w:val="en-US"/>
        </w:rPr>
        <w:t xml:space="preserve"> </w:t>
      </w:r>
      <w:r w:rsidR="00EE73E4">
        <w:rPr>
          <w:rFonts w:ascii="Cambria" w:hAnsi="Cambria" w:cs="Arial"/>
          <w:lang w:val="en-US"/>
        </w:rPr>
        <w:t xml:space="preserve">was </w:t>
      </w:r>
      <w:r w:rsidR="005249C0">
        <w:rPr>
          <w:rFonts w:ascii="Cambria" w:hAnsi="Cambria" w:cs="Arial"/>
          <w:lang w:val="en-US"/>
        </w:rPr>
        <w:t>entitled</w:t>
      </w:r>
      <w:r w:rsidR="00E01E2D">
        <w:rPr>
          <w:rFonts w:ascii="Cambria" w:hAnsi="Cambria" w:cs="Arial"/>
          <w:lang w:val="en-US"/>
        </w:rPr>
        <w:t xml:space="preserve"> “</w:t>
      </w:r>
      <w:r w:rsidR="0083342F">
        <w:rPr>
          <w:rFonts w:ascii="Cambria" w:hAnsi="Cambria" w:cs="Arial"/>
          <w:lang w:val="en-US"/>
        </w:rPr>
        <w:t>A Brief History of Spectral Im</w:t>
      </w:r>
      <w:r w:rsidR="00E01E2D">
        <w:rPr>
          <w:rFonts w:ascii="Cambria" w:hAnsi="Cambria" w:cs="Arial"/>
          <w:lang w:val="en-US"/>
        </w:rPr>
        <w:t>aging within Livingstone Online”</w:t>
      </w:r>
      <w:r w:rsidR="00B63327">
        <w:rPr>
          <w:rFonts w:ascii="Cambria" w:hAnsi="Cambria" w:cs="Arial"/>
          <w:lang w:val="en-US"/>
        </w:rPr>
        <w:t xml:space="preserve">, </w:t>
      </w:r>
      <w:r w:rsidR="00DC4989">
        <w:rPr>
          <w:rFonts w:ascii="Cambria" w:hAnsi="Cambria" w:cs="Arial"/>
          <w:lang w:val="en-US"/>
        </w:rPr>
        <w:t>and</w:t>
      </w:r>
      <w:r w:rsidR="00B63327">
        <w:rPr>
          <w:rFonts w:ascii="Cambria" w:hAnsi="Cambria" w:cs="Arial"/>
          <w:lang w:val="en-US"/>
        </w:rPr>
        <w:t xml:space="preserve"> </w:t>
      </w:r>
      <w:r w:rsidR="00B139CD">
        <w:rPr>
          <w:rFonts w:ascii="Cambria" w:hAnsi="Cambria" w:cs="Arial"/>
          <w:lang w:val="en-US"/>
        </w:rPr>
        <w:t>discussed</w:t>
      </w:r>
      <w:r w:rsidR="005249C0">
        <w:rPr>
          <w:rFonts w:ascii="Cambria" w:hAnsi="Cambria" w:cs="Arial"/>
          <w:lang w:val="en-US"/>
        </w:rPr>
        <w:t xml:space="preserve"> the </w:t>
      </w:r>
      <w:r w:rsidR="00B139CD">
        <w:rPr>
          <w:rFonts w:ascii="Cambria" w:hAnsi="Cambria" w:cs="Arial"/>
          <w:lang w:val="en-US"/>
        </w:rPr>
        <w:t>application</w:t>
      </w:r>
      <w:r w:rsidR="005249C0">
        <w:rPr>
          <w:rFonts w:ascii="Cambria" w:hAnsi="Cambria" w:cs="Arial"/>
          <w:lang w:val="en-US"/>
        </w:rPr>
        <w:t xml:space="preserve"> of imaging technology to </w:t>
      </w:r>
      <w:r w:rsidR="006A5DA2">
        <w:rPr>
          <w:rFonts w:ascii="Cambria" w:hAnsi="Cambria" w:cs="Arial"/>
          <w:lang w:val="en-US"/>
        </w:rPr>
        <w:t xml:space="preserve">recover faded </w:t>
      </w:r>
      <w:r w:rsidR="002E211F">
        <w:rPr>
          <w:rFonts w:ascii="Cambria" w:hAnsi="Cambria" w:cs="Arial"/>
          <w:lang w:val="en-US"/>
        </w:rPr>
        <w:t>handwriting</w:t>
      </w:r>
      <w:r w:rsidR="006A5DA2">
        <w:rPr>
          <w:rFonts w:ascii="Cambria" w:hAnsi="Cambria" w:cs="Arial"/>
          <w:lang w:val="en-US"/>
        </w:rPr>
        <w:t xml:space="preserve"> </w:t>
      </w:r>
      <w:r w:rsidR="00743E01">
        <w:rPr>
          <w:rFonts w:ascii="Cambria" w:hAnsi="Cambria" w:cs="Arial"/>
          <w:lang w:val="en-US"/>
        </w:rPr>
        <w:t>in</w:t>
      </w:r>
      <w:r w:rsidR="002E211F">
        <w:rPr>
          <w:rFonts w:ascii="Cambria" w:hAnsi="Cambria" w:cs="Arial"/>
          <w:lang w:val="en-US"/>
        </w:rPr>
        <w:t xml:space="preserve"> Livingstone’s</w:t>
      </w:r>
      <w:r w:rsidR="006A5DA2">
        <w:rPr>
          <w:rFonts w:ascii="Cambria" w:hAnsi="Cambria" w:cs="Arial"/>
          <w:lang w:val="en-US"/>
        </w:rPr>
        <w:t xml:space="preserve"> </w:t>
      </w:r>
      <w:r w:rsidR="00B73B23">
        <w:rPr>
          <w:rFonts w:ascii="Cambria" w:hAnsi="Cambria" w:cs="Arial"/>
          <w:lang w:val="en-US"/>
        </w:rPr>
        <w:t>field diaries</w:t>
      </w:r>
      <w:r w:rsidR="002E211F">
        <w:rPr>
          <w:rFonts w:ascii="Cambria" w:hAnsi="Cambria" w:cs="Arial"/>
          <w:lang w:val="en-US"/>
        </w:rPr>
        <w:t>.</w:t>
      </w:r>
      <w:r w:rsidR="007B3D08">
        <w:rPr>
          <w:rFonts w:ascii="Cambria" w:hAnsi="Cambria" w:cs="Arial"/>
          <w:lang w:val="en-US"/>
        </w:rPr>
        <w:t xml:space="preserve"> </w:t>
      </w:r>
      <w:r w:rsidR="00476167">
        <w:rPr>
          <w:rFonts w:ascii="Cambria" w:hAnsi="Cambria" w:cs="Arial"/>
          <w:lang w:val="en-US"/>
        </w:rPr>
        <w:t xml:space="preserve">In the New Year, </w:t>
      </w:r>
      <w:r>
        <w:rPr>
          <w:rFonts w:ascii="Cambria" w:hAnsi="Cambria" w:cs="Arial"/>
          <w:lang w:val="en-US"/>
        </w:rPr>
        <w:t>Dr. Simpson</w:t>
      </w:r>
      <w:r w:rsidR="00964E55">
        <w:rPr>
          <w:rFonts w:ascii="Cambria" w:hAnsi="Cambria" w:cs="Arial"/>
          <w:lang w:val="en-US"/>
        </w:rPr>
        <w:t xml:space="preserve"> </w:t>
      </w:r>
      <w:r w:rsidR="002A7C3D">
        <w:rPr>
          <w:rFonts w:ascii="Cambria" w:hAnsi="Cambria" w:cs="Arial"/>
          <w:lang w:val="en-US"/>
        </w:rPr>
        <w:t>delivered</w:t>
      </w:r>
      <w:r w:rsidR="00964E55">
        <w:rPr>
          <w:rFonts w:ascii="Cambria" w:hAnsi="Cambria" w:cs="Arial"/>
          <w:lang w:val="en-US"/>
        </w:rPr>
        <w:t xml:space="preserve"> </w:t>
      </w:r>
      <w:r w:rsidR="00C139D8">
        <w:rPr>
          <w:rFonts w:ascii="Cambria" w:hAnsi="Cambria" w:cs="Arial"/>
          <w:lang w:val="en-US"/>
        </w:rPr>
        <w:t>papers</w:t>
      </w:r>
      <w:r w:rsidR="00964E55">
        <w:rPr>
          <w:rFonts w:ascii="Cambria" w:hAnsi="Cambria" w:cs="Arial"/>
          <w:lang w:val="en-US"/>
        </w:rPr>
        <w:t xml:space="preserve"> that began to explore the ideas that she would develop further in her research essay. </w:t>
      </w:r>
      <w:r w:rsidR="00C139D8">
        <w:rPr>
          <w:rFonts w:ascii="Cambria" w:hAnsi="Cambria" w:cs="Arial"/>
          <w:lang w:val="en-US"/>
        </w:rPr>
        <w:t>On 13</w:t>
      </w:r>
      <w:r w:rsidR="00C139D8" w:rsidRPr="00C93C9E">
        <w:rPr>
          <w:rFonts w:ascii="Cambria" w:hAnsi="Cambria" w:cs="Arial"/>
          <w:vertAlign w:val="superscript"/>
          <w:lang w:val="en-US"/>
        </w:rPr>
        <w:t>th</w:t>
      </w:r>
      <w:r w:rsidR="00C139D8">
        <w:rPr>
          <w:rFonts w:ascii="Cambria" w:hAnsi="Cambria" w:cs="Arial"/>
          <w:lang w:val="en-US"/>
        </w:rPr>
        <w:t xml:space="preserve"> January 2017 she </w:t>
      </w:r>
      <w:r w:rsidR="001F2D94">
        <w:rPr>
          <w:rFonts w:ascii="Cambria" w:hAnsi="Cambria" w:cs="Arial"/>
          <w:lang w:val="en-US"/>
        </w:rPr>
        <w:t>attended a one-day conference</w:t>
      </w:r>
      <w:r w:rsidR="001F2D94" w:rsidRPr="00C93C9E">
        <w:rPr>
          <w:rFonts w:ascii="Cambria" w:hAnsi="Cambria" w:cs="Arial"/>
          <w:lang w:val="en-US"/>
        </w:rPr>
        <w:t xml:space="preserve"> </w:t>
      </w:r>
      <w:r w:rsidR="001F2D94">
        <w:rPr>
          <w:rFonts w:ascii="Cambria" w:hAnsi="Cambria" w:cs="Arial"/>
          <w:lang w:val="en-US"/>
        </w:rPr>
        <w:t>at the University of Edinburgh</w:t>
      </w:r>
      <w:r w:rsidR="00456C1E">
        <w:rPr>
          <w:rFonts w:ascii="Cambria" w:hAnsi="Cambria" w:cs="Arial"/>
          <w:lang w:val="en-US"/>
        </w:rPr>
        <w:t xml:space="preserve">, </w:t>
      </w:r>
      <w:r w:rsidR="001910C0">
        <w:rPr>
          <w:rFonts w:ascii="Cambria" w:hAnsi="Cambria" w:cs="Arial"/>
          <w:lang w:val="en-US"/>
        </w:rPr>
        <w:t>“</w:t>
      </w:r>
      <w:r w:rsidR="001F2D94">
        <w:rPr>
          <w:rFonts w:ascii="Cambria" w:hAnsi="Cambria" w:cs="Arial"/>
          <w:lang w:val="en-US"/>
        </w:rPr>
        <w:t>Tracing</w:t>
      </w:r>
      <w:r w:rsidR="001F2D94" w:rsidRPr="00C93C9E">
        <w:rPr>
          <w:rFonts w:ascii="Cambria" w:hAnsi="Cambria" w:cs="Arial"/>
          <w:lang w:val="en-US"/>
        </w:rPr>
        <w:t xml:space="preserve"> </w:t>
      </w:r>
      <w:r w:rsidR="001910C0">
        <w:rPr>
          <w:rFonts w:ascii="Cambria" w:hAnsi="Cambria" w:cs="Arial"/>
          <w:lang w:val="en-US"/>
        </w:rPr>
        <w:t>the trace: What is an archive?”</w:t>
      </w:r>
      <w:r w:rsidR="00456C1E">
        <w:rPr>
          <w:rFonts w:ascii="Cambria" w:hAnsi="Cambria" w:cs="Arial"/>
          <w:lang w:val="en-US"/>
        </w:rPr>
        <w:t xml:space="preserve">, </w:t>
      </w:r>
      <w:r w:rsidR="00F44A3B">
        <w:rPr>
          <w:rFonts w:ascii="Cambria" w:hAnsi="Cambria" w:cs="Arial"/>
          <w:lang w:val="en-US"/>
        </w:rPr>
        <w:t xml:space="preserve">where she </w:t>
      </w:r>
      <w:r w:rsidR="00DC0045">
        <w:rPr>
          <w:rFonts w:ascii="Cambria" w:hAnsi="Cambria" w:cs="Arial"/>
          <w:lang w:val="en-US"/>
        </w:rPr>
        <w:t>examined</w:t>
      </w:r>
      <w:r w:rsidR="00F44A3B">
        <w:rPr>
          <w:rFonts w:ascii="Cambria" w:hAnsi="Cambria" w:cs="Arial"/>
          <w:lang w:val="en-US"/>
        </w:rPr>
        <w:t xml:space="preserve"> the </w:t>
      </w:r>
      <w:r w:rsidR="00B77D44">
        <w:rPr>
          <w:rFonts w:ascii="Cambria" w:hAnsi="Cambria" w:cs="Arial"/>
          <w:lang w:val="en-US"/>
        </w:rPr>
        <w:t>digital archive of exploration</w:t>
      </w:r>
      <w:r w:rsidR="00D82933">
        <w:rPr>
          <w:rFonts w:ascii="Cambria" w:hAnsi="Cambria" w:cs="Arial"/>
          <w:lang w:val="en-US"/>
        </w:rPr>
        <w:t xml:space="preserve"> in a paper</w:t>
      </w:r>
      <w:r w:rsidR="001910C0">
        <w:rPr>
          <w:rFonts w:ascii="Cambria" w:hAnsi="Cambria" w:cs="Arial"/>
          <w:lang w:val="en-US"/>
        </w:rPr>
        <w:t xml:space="preserve"> entitled “</w:t>
      </w:r>
      <w:r w:rsidR="00DC0045">
        <w:rPr>
          <w:rFonts w:ascii="Cambria" w:hAnsi="Cambria" w:cs="Arial"/>
          <w:lang w:val="en-US"/>
        </w:rPr>
        <w:t>David</w:t>
      </w:r>
      <w:r w:rsidR="00B12902">
        <w:rPr>
          <w:rFonts w:ascii="Cambria" w:hAnsi="Cambria" w:cs="Arial"/>
          <w:lang w:val="en-US"/>
        </w:rPr>
        <w:t xml:space="preserve"> Livingstone </w:t>
      </w:r>
      <w:r w:rsidR="001910C0">
        <w:rPr>
          <w:rFonts w:ascii="Cambria" w:hAnsi="Cambria" w:cs="Arial"/>
          <w:lang w:val="en-US"/>
        </w:rPr>
        <w:t>in the Digital Age”</w:t>
      </w:r>
      <w:r w:rsidR="00D82933">
        <w:rPr>
          <w:rFonts w:ascii="Cambria" w:hAnsi="Cambria" w:cs="Arial"/>
          <w:lang w:val="en-US"/>
        </w:rPr>
        <w:t xml:space="preserve">. </w:t>
      </w:r>
      <w:r>
        <w:rPr>
          <w:rFonts w:ascii="Cambria" w:hAnsi="Cambria" w:cs="Arial"/>
          <w:lang w:val="en-US"/>
        </w:rPr>
        <w:t>Dr. Simpson</w:t>
      </w:r>
      <w:r w:rsidR="00D82933">
        <w:rPr>
          <w:rFonts w:ascii="Cambria" w:hAnsi="Cambria" w:cs="Arial"/>
          <w:lang w:val="en-US"/>
        </w:rPr>
        <w:t xml:space="preserve"> had the opportunity to </w:t>
      </w:r>
      <w:r w:rsidR="00CB65AE">
        <w:rPr>
          <w:rFonts w:ascii="Cambria" w:hAnsi="Cambria" w:cs="Arial"/>
          <w:lang w:val="en-US"/>
        </w:rPr>
        <w:t>expand on</w:t>
      </w:r>
      <w:r w:rsidR="00D82933">
        <w:rPr>
          <w:rFonts w:ascii="Cambria" w:hAnsi="Cambria" w:cs="Arial"/>
          <w:lang w:val="en-US"/>
        </w:rPr>
        <w:t xml:space="preserve"> these ideas in a </w:t>
      </w:r>
      <w:r w:rsidR="00987B76">
        <w:rPr>
          <w:rFonts w:ascii="Cambria" w:hAnsi="Cambria" w:cs="Arial"/>
          <w:lang w:val="en-US"/>
        </w:rPr>
        <w:t xml:space="preserve">longer </w:t>
      </w:r>
      <w:r w:rsidR="00D82933">
        <w:rPr>
          <w:rFonts w:ascii="Cambria" w:hAnsi="Cambria" w:cs="Arial"/>
          <w:lang w:val="en-US"/>
        </w:rPr>
        <w:t>guest lecture</w:t>
      </w:r>
      <w:r w:rsidR="003A0A64">
        <w:rPr>
          <w:rFonts w:ascii="Cambria" w:hAnsi="Cambria" w:cs="Arial"/>
          <w:lang w:val="en-US"/>
        </w:rPr>
        <w:t xml:space="preserve"> – “</w:t>
      </w:r>
      <w:r w:rsidR="00B12902">
        <w:rPr>
          <w:rFonts w:ascii="Cambria" w:hAnsi="Cambria" w:cs="Arial"/>
          <w:lang w:val="en-US"/>
        </w:rPr>
        <w:t>Recovering David Liv</w:t>
      </w:r>
      <w:r w:rsidR="003A0A64">
        <w:rPr>
          <w:rFonts w:ascii="Cambria" w:hAnsi="Cambria" w:cs="Arial"/>
          <w:lang w:val="en-US"/>
        </w:rPr>
        <w:t>ingstone in the Digital Archive”</w:t>
      </w:r>
      <w:r w:rsidR="00B12902">
        <w:rPr>
          <w:rFonts w:ascii="Cambria" w:hAnsi="Cambria" w:cs="Arial"/>
          <w:lang w:val="en-US"/>
        </w:rPr>
        <w:t xml:space="preserve"> – </w:t>
      </w:r>
      <w:r w:rsidR="00E84DAB">
        <w:rPr>
          <w:rFonts w:ascii="Cambria" w:hAnsi="Cambria" w:cs="Arial"/>
          <w:lang w:val="en-US"/>
        </w:rPr>
        <w:t>delivered</w:t>
      </w:r>
      <w:r w:rsidR="00564B7D">
        <w:rPr>
          <w:rFonts w:ascii="Cambria" w:hAnsi="Cambria" w:cs="Arial"/>
          <w:lang w:val="en-US"/>
        </w:rPr>
        <w:t xml:space="preserve"> on 10</w:t>
      </w:r>
      <w:r w:rsidR="00564B7D" w:rsidRPr="00564B7D">
        <w:rPr>
          <w:rFonts w:ascii="Cambria" w:hAnsi="Cambria" w:cs="Arial"/>
          <w:vertAlign w:val="superscript"/>
          <w:lang w:val="en-US"/>
        </w:rPr>
        <w:t>th</w:t>
      </w:r>
      <w:r w:rsidR="00564B7D">
        <w:rPr>
          <w:rFonts w:ascii="Cambria" w:hAnsi="Cambria" w:cs="Arial"/>
          <w:lang w:val="en-US"/>
        </w:rPr>
        <w:t xml:space="preserve"> </w:t>
      </w:r>
      <w:r w:rsidR="00E84DAB">
        <w:rPr>
          <w:rFonts w:ascii="Cambria" w:hAnsi="Cambria" w:cs="Arial"/>
          <w:lang w:val="en-US"/>
        </w:rPr>
        <w:t xml:space="preserve">April to the Nineteenth-Century Studies Group and Centre for Digital Research in the Humanities </w:t>
      </w:r>
      <w:r w:rsidR="00D82933">
        <w:rPr>
          <w:rFonts w:ascii="Cambria" w:hAnsi="Cambria" w:cs="Arial"/>
          <w:lang w:val="en-US"/>
        </w:rPr>
        <w:t>at the University of Nebraska-Lincol</w:t>
      </w:r>
      <w:r w:rsidR="00AE1ADE">
        <w:rPr>
          <w:rFonts w:ascii="Cambria" w:hAnsi="Cambria" w:cs="Arial"/>
          <w:lang w:val="en-US"/>
        </w:rPr>
        <w:t>n</w:t>
      </w:r>
      <w:r w:rsidR="00691F73">
        <w:rPr>
          <w:rFonts w:ascii="Cambria" w:hAnsi="Cambria" w:cs="Arial"/>
          <w:lang w:val="en-US"/>
        </w:rPr>
        <w:t xml:space="preserve"> (UNL)</w:t>
      </w:r>
      <w:r w:rsidR="00D82933">
        <w:rPr>
          <w:rFonts w:ascii="Cambria" w:hAnsi="Cambria" w:cs="Arial"/>
          <w:lang w:val="en-US"/>
        </w:rPr>
        <w:t>.</w:t>
      </w:r>
      <w:r w:rsidR="007929E5">
        <w:rPr>
          <w:rFonts w:ascii="Cambria" w:hAnsi="Cambria" w:cs="Arial"/>
          <w:lang w:val="en-US"/>
        </w:rPr>
        <w:t xml:space="preserve"> In addition to </w:t>
      </w:r>
      <w:r w:rsidR="005111B6">
        <w:rPr>
          <w:rFonts w:ascii="Cambria" w:hAnsi="Cambria" w:cs="Arial"/>
          <w:lang w:val="en-US"/>
        </w:rPr>
        <w:t xml:space="preserve">project-related presentations, </w:t>
      </w:r>
      <w:r>
        <w:rPr>
          <w:rFonts w:ascii="Cambria" w:hAnsi="Cambria" w:cs="Arial"/>
          <w:lang w:val="en-US"/>
        </w:rPr>
        <w:t>Dr. Simpson</w:t>
      </w:r>
      <w:r w:rsidR="005111B6">
        <w:rPr>
          <w:rFonts w:ascii="Cambria" w:hAnsi="Cambria" w:cs="Arial"/>
          <w:lang w:val="en-US"/>
        </w:rPr>
        <w:t xml:space="preserve"> also </w:t>
      </w:r>
      <w:r w:rsidR="008B1499">
        <w:rPr>
          <w:rFonts w:ascii="Cambria" w:hAnsi="Cambria" w:cs="Arial"/>
          <w:lang w:val="en-US"/>
        </w:rPr>
        <w:t xml:space="preserve">gave a paper </w:t>
      </w:r>
      <w:r w:rsidR="003A0A64">
        <w:rPr>
          <w:rFonts w:ascii="Cambria" w:hAnsi="Cambria" w:cs="Arial"/>
          <w:lang w:val="en-US"/>
        </w:rPr>
        <w:t>on “Critical Authorial Networks” at the “</w:t>
      </w:r>
      <w:r w:rsidR="005111B6">
        <w:rPr>
          <w:rFonts w:ascii="Cambria" w:hAnsi="Cambria" w:cs="Arial"/>
          <w:lang w:val="en-US"/>
        </w:rPr>
        <w:t>Robert Louis Stevenson: New P</w:t>
      </w:r>
      <w:r w:rsidR="003A0A64">
        <w:rPr>
          <w:rFonts w:ascii="Cambria" w:hAnsi="Cambria" w:cs="Arial"/>
          <w:lang w:val="en-US"/>
        </w:rPr>
        <w:t>erspectives”</w:t>
      </w:r>
      <w:r w:rsidR="005111B6">
        <w:rPr>
          <w:rFonts w:ascii="Cambria" w:hAnsi="Cambria" w:cs="Arial"/>
          <w:lang w:val="en-US"/>
        </w:rPr>
        <w:t xml:space="preserve"> conference (</w:t>
      </w:r>
      <w:r w:rsidR="00F63E31">
        <w:rPr>
          <w:rFonts w:ascii="Cambria" w:hAnsi="Cambria" w:cs="Arial"/>
          <w:lang w:val="en-US"/>
        </w:rPr>
        <w:t>5</w:t>
      </w:r>
      <w:r w:rsidR="00F63E31" w:rsidRPr="00F63E31">
        <w:rPr>
          <w:rFonts w:ascii="Cambria" w:hAnsi="Cambria" w:cs="Arial"/>
          <w:vertAlign w:val="superscript"/>
          <w:lang w:val="en-US"/>
        </w:rPr>
        <w:t>th</w:t>
      </w:r>
      <w:r w:rsidR="00F63E31">
        <w:rPr>
          <w:rFonts w:ascii="Cambria" w:hAnsi="Cambria" w:cs="Arial"/>
          <w:lang w:val="en-US"/>
        </w:rPr>
        <w:t>-8</w:t>
      </w:r>
      <w:r w:rsidR="00F63E31" w:rsidRPr="00F63E31">
        <w:rPr>
          <w:rFonts w:ascii="Cambria" w:hAnsi="Cambria" w:cs="Arial"/>
          <w:vertAlign w:val="superscript"/>
          <w:lang w:val="en-US"/>
        </w:rPr>
        <w:t>th</w:t>
      </w:r>
      <w:r w:rsidR="00F63E31">
        <w:rPr>
          <w:rFonts w:ascii="Cambria" w:hAnsi="Cambria" w:cs="Arial"/>
          <w:lang w:val="en-US"/>
        </w:rPr>
        <w:t xml:space="preserve"> July 2017</w:t>
      </w:r>
      <w:r w:rsidR="001B5843">
        <w:rPr>
          <w:rFonts w:ascii="Cambria" w:hAnsi="Cambria" w:cs="Arial"/>
          <w:lang w:val="en-US"/>
        </w:rPr>
        <w:t xml:space="preserve">, </w:t>
      </w:r>
      <w:r w:rsidR="00E26BE2">
        <w:rPr>
          <w:rFonts w:ascii="Cambria" w:hAnsi="Cambria" w:cs="Arial"/>
          <w:lang w:val="en-US"/>
        </w:rPr>
        <w:t xml:space="preserve">Edinburgh </w:t>
      </w:r>
      <w:r w:rsidR="00F72117">
        <w:rPr>
          <w:rFonts w:ascii="Cambria" w:hAnsi="Cambria" w:cs="Arial"/>
          <w:lang w:val="en-US"/>
        </w:rPr>
        <w:t>Napier University</w:t>
      </w:r>
      <w:r w:rsidR="001B5843">
        <w:rPr>
          <w:rFonts w:ascii="Cambria" w:hAnsi="Cambria" w:cs="Arial"/>
          <w:lang w:val="en-US"/>
        </w:rPr>
        <w:t>)</w:t>
      </w:r>
      <w:r w:rsidR="00F63E31">
        <w:rPr>
          <w:rFonts w:ascii="Cambria" w:hAnsi="Cambria" w:cs="Arial"/>
          <w:lang w:val="en-US"/>
        </w:rPr>
        <w:t xml:space="preserve"> and participated in </w:t>
      </w:r>
      <w:r w:rsidR="0004283B">
        <w:rPr>
          <w:rFonts w:ascii="Cambria" w:hAnsi="Cambria" w:cs="Arial"/>
          <w:lang w:val="en-US"/>
        </w:rPr>
        <w:t>a roundtable discussion at the University of Glasgow’s “Victorian Impacts” conference</w:t>
      </w:r>
      <w:r w:rsidR="00F63E31">
        <w:rPr>
          <w:rFonts w:ascii="Cambria" w:hAnsi="Cambria" w:cs="Arial"/>
          <w:lang w:val="en-US"/>
        </w:rPr>
        <w:t xml:space="preserve">. </w:t>
      </w:r>
      <w:r w:rsidR="005C0B12">
        <w:rPr>
          <w:rFonts w:ascii="Cambria" w:hAnsi="Cambria" w:cs="Arial"/>
          <w:lang w:val="en-US"/>
        </w:rPr>
        <w:t xml:space="preserve">In April, </w:t>
      </w:r>
      <w:r w:rsidR="0016306F">
        <w:rPr>
          <w:rFonts w:ascii="Cambria" w:hAnsi="Cambria" w:cs="Arial"/>
          <w:lang w:val="en-US"/>
        </w:rPr>
        <w:t xml:space="preserve">she was invited to </w:t>
      </w:r>
      <w:r w:rsidR="005C0B12">
        <w:rPr>
          <w:rFonts w:ascii="Cambria" w:hAnsi="Cambria" w:cs="Arial"/>
          <w:lang w:val="en-US"/>
        </w:rPr>
        <w:t xml:space="preserve">Israel </w:t>
      </w:r>
      <w:r w:rsidR="00EA7CD1">
        <w:rPr>
          <w:rFonts w:ascii="Cambria" w:hAnsi="Cambria" w:cs="Arial"/>
          <w:lang w:val="en-US"/>
        </w:rPr>
        <w:t>as a result of her experti</w:t>
      </w:r>
      <w:r w:rsidR="009A74D1">
        <w:rPr>
          <w:rFonts w:ascii="Cambria" w:hAnsi="Cambria" w:cs="Arial"/>
          <w:lang w:val="en-US"/>
        </w:rPr>
        <w:t xml:space="preserve">se in </w:t>
      </w:r>
      <w:r w:rsidR="006206E9">
        <w:rPr>
          <w:rFonts w:ascii="Cambria" w:hAnsi="Cambria" w:cs="Arial"/>
          <w:lang w:val="en-US"/>
        </w:rPr>
        <w:t xml:space="preserve">TEI editing </w:t>
      </w:r>
      <w:r w:rsidR="005C0B12">
        <w:rPr>
          <w:rFonts w:ascii="Cambria" w:hAnsi="Cambria" w:cs="Arial"/>
          <w:lang w:val="en-US"/>
        </w:rPr>
        <w:t xml:space="preserve">to lead a </w:t>
      </w:r>
      <w:r w:rsidR="001F2BBF">
        <w:rPr>
          <w:rFonts w:ascii="Cambria" w:hAnsi="Cambria" w:cs="Arial"/>
          <w:lang w:val="en-US"/>
        </w:rPr>
        <w:t xml:space="preserve">two-day </w:t>
      </w:r>
      <w:r w:rsidR="00FF2B83">
        <w:rPr>
          <w:rFonts w:ascii="Cambria" w:hAnsi="Cambria" w:cs="Arial"/>
          <w:lang w:val="en-US"/>
        </w:rPr>
        <w:t>workshop on “TEI Best Practice with Digital Editions”</w:t>
      </w:r>
      <w:r w:rsidR="005111B6">
        <w:rPr>
          <w:rFonts w:ascii="Cambria" w:hAnsi="Cambria" w:cs="Arial"/>
          <w:lang w:val="en-US"/>
        </w:rPr>
        <w:t xml:space="preserve"> </w:t>
      </w:r>
      <w:r w:rsidR="00FF6CB7">
        <w:rPr>
          <w:rFonts w:ascii="Cambria" w:hAnsi="Cambria" w:cs="Arial"/>
          <w:lang w:val="en-US"/>
        </w:rPr>
        <w:t>at Ben-</w:t>
      </w:r>
      <w:r w:rsidR="00A40B1B">
        <w:rPr>
          <w:rFonts w:ascii="Cambria" w:hAnsi="Cambria" w:cs="Arial"/>
          <w:lang w:val="en-US"/>
        </w:rPr>
        <w:t>Gurion University</w:t>
      </w:r>
      <w:r w:rsidR="000C4879">
        <w:rPr>
          <w:rFonts w:ascii="Cambria" w:hAnsi="Cambria" w:cs="Arial"/>
          <w:lang w:val="en-US"/>
        </w:rPr>
        <w:t>.</w:t>
      </w:r>
    </w:p>
    <w:p w14:paraId="02CE6E5D" w14:textId="77777777" w:rsidR="008A2CAD" w:rsidRDefault="008A2CAD">
      <w:pPr>
        <w:rPr>
          <w:rFonts w:ascii="Cambria" w:hAnsi="Cambria" w:cs="Arial"/>
          <w:lang w:val="en-US"/>
        </w:rPr>
      </w:pPr>
    </w:p>
    <w:p w14:paraId="3B29BC78" w14:textId="5732BED6" w:rsidR="00673D4F" w:rsidRPr="00CD2D08" w:rsidRDefault="00E47110">
      <w:pPr>
        <w:rPr>
          <w:rFonts w:ascii="Cambria" w:hAnsi="Cambria" w:cs="Arial"/>
          <w:i/>
          <w:lang w:val="en-US"/>
        </w:rPr>
      </w:pPr>
      <w:r w:rsidRPr="00CD2D08">
        <w:rPr>
          <w:rFonts w:ascii="Cambria" w:hAnsi="Cambria" w:cs="Arial"/>
          <w:i/>
          <w:lang w:val="en-US"/>
        </w:rPr>
        <w:t>Outreach/dissemination</w:t>
      </w:r>
    </w:p>
    <w:p w14:paraId="2BB74AC4" w14:textId="5F6D4F2D" w:rsidR="00C61AA7" w:rsidRDefault="00623AE5">
      <w:pPr>
        <w:rPr>
          <w:rFonts w:ascii="Cambria" w:hAnsi="Cambria" w:cs="Arial"/>
          <w:lang w:val="en-US"/>
        </w:rPr>
      </w:pPr>
      <w:r w:rsidRPr="007F7BC6">
        <w:rPr>
          <w:rFonts w:ascii="Cambria" w:hAnsi="Cambria" w:cs="Arial"/>
          <w:lang w:val="en-US"/>
        </w:rPr>
        <w:t>In ad</w:t>
      </w:r>
      <w:r w:rsidR="000A0A31">
        <w:rPr>
          <w:rFonts w:ascii="Cambria" w:hAnsi="Cambria" w:cs="Arial"/>
          <w:lang w:val="en-US"/>
        </w:rPr>
        <w:t>dition to disseminating project-</w:t>
      </w:r>
      <w:r w:rsidRPr="007F7BC6">
        <w:rPr>
          <w:rFonts w:ascii="Cambria" w:hAnsi="Cambria" w:cs="Arial"/>
          <w:lang w:val="en-US"/>
        </w:rPr>
        <w:t>related research at conferences and workshops</w:t>
      </w:r>
      <w:r w:rsidR="007F7BC6">
        <w:rPr>
          <w:rFonts w:ascii="Cambria" w:hAnsi="Cambria" w:cs="Arial"/>
          <w:lang w:val="en-US"/>
        </w:rPr>
        <w:t xml:space="preserve">, </w:t>
      </w:r>
      <w:r w:rsidR="00464FA2">
        <w:rPr>
          <w:rFonts w:ascii="Cambria" w:hAnsi="Cambria" w:cs="Arial"/>
          <w:lang w:val="en-US"/>
        </w:rPr>
        <w:t>Dr. Simpson</w:t>
      </w:r>
      <w:r w:rsidR="007F7BC6">
        <w:rPr>
          <w:rFonts w:ascii="Cambria" w:hAnsi="Cambria" w:cs="Arial"/>
          <w:lang w:val="en-US"/>
        </w:rPr>
        <w:t xml:space="preserve"> also developed </w:t>
      </w:r>
      <w:r w:rsidR="00BF2926">
        <w:rPr>
          <w:rFonts w:ascii="Cambria" w:hAnsi="Cambria" w:cs="Arial"/>
          <w:lang w:val="en-US"/>
        </w:rPr>
        <w:t xml:space="preserve">three </w:t>
      </w:r>
      <w:r w:rsidR="007F7BC6">
        <w:rPr>
          <w:rFonts w:ascii="Cambria" w:hAnsi="Cambria" w:cs="Arial"/>
          <w:lang w:val="en-US"/>
        </w:rPr>
        <w:t xml:space="preserve">outreach sheets for schools which will be freely available for download from the project website. </w:t>
      </w:r>
      <w:r w:rsidR="00464FA2">
        <w:rPr>
          <w:rFonts w:ascii="Cambria" w:hAnsi="Cambria" w:cs="Arial"/>
          <w:lang w:val="en-US"/>
        </w:rPr>
        <w:t>Dr. Simpson</w:t>
      </w:r>
      <w:r w:rsidR="00AF2E10">
        <w:rPr>
          <w:rFonts w:ascii="Cambria" w:hAnsi="Cambria" w:cs="Arial"/>
          <w:lang w:val="en-US"/>
        </w:rPr>
        <w:t xml:space="preserve"> ensured that</w:t>
      </w:r>
      <w:r w:rsidR="00491D6C">
        <w:rPr>
          <w:rFonts w:ascii="Cambria" w:hAnsi="Cambria" w:cs="Arial"/>
          <w:lang w:val="en-US"/>
        </w:rPr>
        <w:t xml:space="preserve"> </w:t>
      </w:r>
      <w:r w:rsidR="004E57E8">
        <w:rPr>
          <w:rFonts w:ascii="Cambria" w:hAnsi="Cambria" w:cs="Arial"/>
          <w:lang w:val="en-US"/>
        </w:rPr>
        <w:t xml:space="preserve">the worksheets, like </w:t>
      </w:r>
      <w:r w:rsidR="004E57E8">
        <w:rPr>
          <w:rFonts w:ascii="Cambria" w:hAnsi="Cambria" w:cs="Arial"/>
          <w:i/>
          <w:lang w:val="en-US"/>
        </w:rPr>
        <w:t>Livingstone Online</w:t>
      </w:r>
      <w:r w:rsidR="004E57E8">
        <w:rPr>
          <w:rFonts w:ascii="Cambria" w:hAnsi="Cambria" w:cs="Arial"/>
          <w:lang w:val="en-US"/>
        </w:rPr>
        <w:t>’s other educational materials,</w:t>
      </w:r>
      <w:r w:rsidR="004E57E8">
        <w:rPr>
          <w:rFonts w:ascii="Cambria" w:hAnsi="Cambria" w:cs="Arial"/>
          <w:i/>
          <w:lang w:val="en-US"/>
        </w:rPr>
        <w:t xml:space="preserve"> </w:t>
      </w:r>
      <w:r w:rsidR="00491D6C">
        <w:rPr>
          <w:rFonts w:ascii="Cambria" w:hAnsi="Cambria" w:cs="Arial"/>
          <w:lang w:val="en-US"/>
        </w:rPr>
        <w:t>aligned with the Scottish</w:t>
      </w:r>
      <w:r w:rsidR="004E57E8">
        <w:rPr>
          <w:rFonts w:ascii="Cambria" w:hAnsi="Cambria" w:cs="Arial"/>
          <w:lang w:val="en-US"/>
        </w:rPr>
        <w:t xml:space="preserve"> Government’s </w:t>
      </w:r>
      <w:r w:rsidR="002576C6">
        <w:rPr>
          <w:rFonts w:ascii="Cambria" w:hAnsi="Cambria" w:cs="Arial"/>
          <w:lang w:val="en-US"/>
        </w:rPr>
        <w:t>“</w:t>
      </w:r>
      <w:r w:rsidR="004E57E8">
        <w:rPr>
          <w:rFonts w:ascii="Cambria" w:hAnsi="Cambria" w:cs="Arial"/>
          <w:lang w:val="en-US"/>
        </w:rPr>
        <w:t>Curriculum for Excellence</w:t>
      </w:r>
      <w:r w:rsidR="002576C6">
        <w:rPr>
          <w:rFonts w:ascii="Cambria" w:hAnsi="Cambria" w:cs="Arial"/>
          <w:lang w:val="en-US"/>
        </w:rPr>
        <w:t>”</w:t>
      </w:r>
      <w:r w:rsidR="004E57E8">
        <w:rPr>
          <w:rFonts w:ascii="Cambria" w:hAnsi="Cambria" w:cs="Arial"/>
          <w:lang w:val="en-US"/>
        </w:rPr>
        <w:t xml:space="preserve">. </w:t>
      </w:r>
      <w:r w:rsidR="00314E5C">
        <w:rPr>
          <w:rFonts w:ascii="Cambria" w:hAnsi="Cambria" w:cs="Arial"/>
          <w:lang w:val="en-US"/>
        </w:rPr>
        <w:t>S</w:t>
      </w:r>
      <w:r w:rsidR="00F77CEE">
        <w:rPr>
          <w:rFonts w:ascii="Cambria" w:hAnsi="Cambria" w:cs="Arial"/>
          <w:lang w:val="en-US"/>
        </w:rPr>
        <w:t>he also</w:t>
      </w:r>
      <w:r w:rsidR="00314E5C">
        <w:rPr>
          <w:rFonts w:ascii="Cambria" w:hAnsi="Cambria" w:cs="Arial"/>
          <w:lang w:val="en-US"/>
        </w:rPr>
        <w:t xml:space="preserve"> design</w:t>
      </w:r>
      <w:r w:rsidR="002576C6">
        <w:rPr>
          <w:rFonts w:ascii="Cambria" w:hAnsi="Cambria" w:cs="Arial"/>
          <w:lang w:val="en-US"/>
        </w:rPr>
        <w:t xml:space="preserve">ed them in accordance with the “Areas of Learning” </w:t>
      </w:r>
      <w:r w:rsidR="00314E5C">
        <w:rPr>
          <w:rFonts w:ascii="Cambria" w:hAnsi="Cambria" w:cs="Arial"/>
          <w:lang w:val="en-US"/>
        </w:rPr>
        <w:t>framework of the Northern Ireland Curriculum.</w:t>
      </w:r>
      <w:r w:rsidR="001A2465">
        <w:rPr>
          <w:rFonts w:ascii="Cambria" w:hAnsi="Cambria" w:cs="Arial"/>
          <w:lang w:val="en-US"/>
        </w:rPr>
        <w:t xml:space="preserve"> </w:t>
      </w:r>
      <w:r w:rsidR="00221940">
        <w:rPr>
          <w:rFonts w:ascii="Cambria" w:hAnsi="Cambria" w:cs="Arial"/>
          <w:lang w:val="en-US"/>
        </w:rPr>
        <w:t>The</w:t>
      </w:r>
      <w:r w:rsidR="003E2356">
        <w:rPr>
          <w:rFonts w:ascii="Cambria" w:hAnsi="Cambria" w:cs="Arial"/>
          <w:lang w:val="en-US"/>
        </w:rPr>
        <w:t xml:space="preserve"> worksheet</w:t>
      </w:r>
      <w:r w:rsidR="00221940">
        <w:rPr>
          <w:rFonts w:ascii="Cambria" w:hAnsi="Cambria" w:cs="Arial"/>
          <w:lang w:val="en-US"/>
        </w:rPr>
        <w:t>s provide</w:t>
      </w:r>
      <w:r w:rsidR="003E2356">
        <w:rPr>
          <w:rFonts w:ascii="Cambria" w:hAnsi="Cambria" w:cs="Arial"/>
          <w:lang w:val="en-US"/>
        </w:rPr>
        <w:t xml:space="preserve"> short passage</w:t>
      </w:r>
      <w:r w:rsidR="00221940">
        <w:rPr>
          <w:rFonts w:ascii="Cambria" w:hAnsi="Cambria" w:cs="Arial"/>
          <w:lang w:val="en-US"/>
        </w:rPr>
        <w:t>s</w:t>
      </w:r>
      <w:r w:rsidR="003E2356">
        <w:rPr>
          <w:rFonts w:ascii="Cambria" w:hAnsi="Cambria" w:cs="Arial"/>
          <w:lang w:val="en-US"/>
        </w:rPr>
        <w:t xml:space="preserve"> from Livingstone’s </w:t>
      </w:r>
      <w:r w:rsidR="003E2356">
        <w:rPr>
          <w:rFonts w:ascii="Cambria" w:hAnsi="Cambria" w:cs="Arial"/>
          <w:i/>
          <w:lang w:val="en-US"/>
        </w:rPr>
        <w:t>Missionary Travels</w:t>
      </w:r>
      <w:r w:rsidR="003E2356">
        <w:rPr>
          <w:rFonts w:ascii="Cambria" w:hAnsi="Cambria" w:cs="Arial"/>
          <w:lang w:val="en-US"/>
        </w:rPr>
        <w:t xml:space="preserve">, and </w:t>
      </w:r>
      <w:r w:rsidR="00221940">
        <w:rPr>
          <w:rFonts w:ascii="Cambria" w:hAnsi="Cambria" w:cs="Arial"/>
          <w:lang w:val="en-US"/>
        </w:rPr>
        <w:t>are</w:t>
      </w:r>
      <w:r w:rsidR="003E2356">
        <w:rPr>
          <w:rFonts w:ascii="Cambria" w:hAnsi="Cambria" w:cs="Arial"/>
          <w:lang w:val="en-US"/>
        </w:rPr>
        <w:t xml:space="preserve"> accompanied by several questions and suggested activities.</w:t>
      </w:r>
      <w:r w:rsidR="00D53B4B">
        <w:rPr>
          <w:rStyle w:val="FootnoteReference"/>
          <w:rFonts w:ascii="Cambria" w:hAnsi="Cambria" w:cs="Arial"/>
          <w:lang w:val="en-US"/>
        </w:rPr>
        <w:footnoteReference w:id="3"/>
      </w:r>
      <w:r w:rsidR="00650D05">
        <w:rPr>
          <w:rFonts w:ascii="Cambria" w:hAnsi="Cambria" w:cs="Arial"/>
          <w:lang w:val="en-US"/>
        </w:rPr>
        <w:t xml:space="preserve"> Targeting the 9-13 age group, each worksheet is available in two </w:t>
      </w:r>
      <w:r w:rsidR="008D3FC9">
        <w:rPr>
          <w:rFonts w:ascii="Cambria" w:hAnsi="Cambria" w:cs="Arial"/>
          <w:lang w:val="en-US"/>
        </w:rPr>
        <w:t>levels of complexity</w:t>
      </w:r>
      <w:r w:rsidR="007871BD">
        <w:rPr>
          <w:rFonts w:ascii="Cambria" w:hAnsi="Cambria" w:cs="Arial"/>
          <w:lang w:val="en-US"/>
        </w:rPr>
        <w:t xml:space="preserve"> in order</w:t>
      </w:r>
      <w:r w:rsidR="00650D05">
        <w:rPr>
          <w:rFonts w:ascii="Cambria" w:hAnsi="Cambria" w:cs="Arial"/>
          <w:lang w:val="en-US"/>
        </w:rPr>
        <w:t xml:space="preserve"> to cater for </w:t>
      </w:r>
      <w:r w:rsidR="00D57C2F">
        <w:rPr>
          <w:rFonts w:ascii="Cambria" w:hAnsi="Cambria" w:cs="Arial"/>
          <w:lang w:val="en-US"/>
        </w:rPr>
        <w:t>the</w:t>
      </w:r>
      <w:r w:rsidR="00650D05">
        <w:rPr>
          <w:rFonts w:ascii="Cambria" w:hAnsi="Cambria" w:cs="Arial"/>
          <w:lang w:val="en-US"/>
        </w:rPr>
        <w:t xml:space="preserve"> junior and senior </w:t>
      </w:r>
      <w:r w:rsidR="00080364">
        <w:rPr>
          <w:rFonts w:ascii="Cambria" w:hAnsi="Cambria" w:cs="Arial"/>
          <w:lang w:val="en-US"/>
        </w:rPr>
        <w:t>ends</w:t>
      </w:r>
      <w:r w:rsidR="00650D05">
        <w:rPr>
          <w:rFonts w:ascii="Cambria" w:hAnsi="Cambria" w:cs="Arial"/>
          <w:lang w:val="en-US"/>
        </w:rPr>
        <w:t xml:space="preserve"> of the age range.</w:t>
      </w:r>
      <w:r w:rsidR="005B0ABA">
        <w:rPr>
          <w:rFonts w:ascii="Cambria" w:hAnsi="Cambria" w:cs="Arial"/>
          <w:lang w:val="en-US"/>
        </w:rPr>
        <w:t xml:space="preserve"> </w:t>
      </w:r>
      <w:r w:rsidR="00464FA2">
        <w:rPr>
          <w:rFonts w:ascii="Cambria" w:hAnsi="Cambria" w:cs="Arial"/>
          <w:lang w:val="en-US"/>
        </w:rPr>
        <w:t>Dr. Simpson</w:t>
      </w:r>
      <w:r w:rsidR="005B0ABA">
        <w:rPr>
          <w:rFonts w:ascii="Cambria" w:hAnsi="Cambria" w:cs="Arial"/>
          <w:lang w:val="en-US"/>
        </w:rPr>
        <w:t xml:space="preserve"> also participated in dissemination by writing a </w:t>
      </w:r>
      <w:r w:rsidR="00767D91">
        <w:rPr>
          <w:rFonts w:ascii="Cambria" w:hAnsi="Cambria" w:cs="Arial"/>
          <w:lang w:val="en-US"/>
        </w:rPr>
        <w:t>post</w:t>
      </w:r>
      <w:r w:rsidR="005B0ABA">
        <w:rPr>
          <w:rFonts w:ascii="Cambria" w:hAnsi="Cambria" w:cs="Arial"/>
          <w:lang w:val="en-US"/>
        </w:rPr>
        <w:t xml:space="preserve"> for the </w:t>
      </w:r>
      <w:r w:rsidR="005B0ABA">
        <w:rPr>
          <w:rFonts w:ascii="Cambria" w:hAnsi="Cambria" w:cs="Arial"/>
          <w:i/>
          <w:lang w:val="en-US"/>
        </w:rPr>
        <w:t>Livingstone Online</w:t>
      </w:r>
      <w:r w:rsidR="005B0ABA">
        <w:rPr>
          <w:rFonts w:ascii="Cambria" w:hAnsi="Cambria" w:cs="Arial"/>
          <w:lang w:val="en-US"/>
        </w:rPr>
        <w:t xml:space="preserve"> blog</w:t>
      </w:r>
      <w:r w:rsidR="00767D91">
        <w:rPr>
          <w:rFonts w:ascii="Cambria" w:hAnsi="Cambria" w:cs="Arial"/>
          <w:lang w:val="en-US"/>
        </w:rPr>
        <w:t xml:space="preserve">. This piece discusses the </w:t>
      </w:r>
      <w:r w:rsidR="004101E9">
        <w:rPr>
          <w:rFonts w:ascii="Cambria" w:hAnsi="Cambria" w:cs="Arial"/>
          <w:i/>
          <w:lang w:val="en-US"/>
        </w:rPr>
        <w:t>Missionary Travels</w:t>
      </w:r>
      <w:r w:rsidR="00767D91">
        <w:rPr>
          <w:rFonts w:ascii="Cambria" w:hAnsi="Cambria" w:cs="Arial"/>
          <w:lang w:val="en-US"/>
        </w:rPr>
        <w:t xml:space="preserve"> </w:t>
      </w:r>
      <w:r w:rsidR="004B187C">
        <w:rPr>
          <w:rFonts w:ascii="Cambria" w:hAnsi="Cambria" w:cs="Arial"/>
          <w:lang w:val="en-US"/>
        </w:rPr>
        <w:t xml:space="preserve">manuscripts, the prospective features of the </w:t>
      </w:r>
      <w:r w:rsidR="00013366">
        <w:rPr>
          <w:rFonts w:ascii="Cambria" w:hAnsi="Cambria" w:cs="Arial"/>
          <w:lang w:val="en-US"/>
        </w:rPr>
        <w:t>edition</w:t>
      </w:r>
      <w:r w:rsidR="004101E9">
        <w:rPr>
          <w:rFonts w:ascii="Cambria" w:hAnsi="Cambria" w:cs="Arial"/>
          <w:lang w:val="en-US"/>
        </w:rPr>
        <w:t xml:space="preserve">, and </w:t>
      </w:r>
      <w:r w:rsidR="00961C02">
        <w:rPr>
          <w:rFonts w:ascii="Cambria" w:hAnsi="Cambria" w:cs="Arial"/>
          <w:lang w:val="en-US"/>
        </w:rPr>
        <w:t xml:space="preserve">outlines her role on the project during </w:t>
      </w:r>
      <w:r w:rsidR="004101E9">
        <w:rPr>
          <w:rFonts w:ascii="Cambria" w:hAnsi="Cambria" w:cs="Arial"/>
          <w:lang w:val="en-US"/>
        </w:rPr>
        <w:t>her time as an MHRA</w:t>
      </w:r>
      <w:r w:rsidR="00013366">
        <w:rPr>
          <w:rFonts w:ascii="Cambria" w:hAnsi="Cambria" w:cs="Arial"/>
          <w:lang w:val="en-US"/>
        </w:rPr>
        <w:t xml:space="preserve"> </w:t>
      </w:r>
      <w:r w:rsidR="004101E9">
        <w:rPr>
          <w:rFonts w:ascii="Cambria" w:hAnsi="Cambria" w:cs="Arial"/>
          <w:lang w:val="en-US"/>
        </w:rPr>
        <w:t>Research Associate</w:t>
      </w:r>
      <w:r w:rsidR="00834855">
        <w:rPr>
          <w:rFonts w:ascii="Cambria" w:hAnsi="Cambria" w:cs="Arial"/>
          <w:lang w:val="en-US"/>
        </w:rPr>
        <w:t xml:space="preserve"> </w:t>
      </w:r>
      <w:r w:rsidR="00481367">
        <w:rPr>
          <w:rFonts w:ascii="Cambria" w:hAnsi="Cambria" w:cs="Arial"/>
          <w:lang w:val="en-US"/>
        </w:rPr>
        <w:t>(</w:t>
      </w:r>
      <w:hyperlink r:id="rId11" w:history="1">
        <w:r w:rsidR="00481367" w:rsidRPr="00736BCE">
          <w:rPr>
            <w:rStyle w:val="Hyperlink"/>
            <w:rFonts w:ascii="Cambria" w:hAnsi="Cambria" w:cs="Arial"/>
            <w:lang w:val="en-US"/>
          </w:rPr>
          <w:t>https://livingstoneonline.wordpress.com/2017/12/22/missionary-travels-from-page-to-screen/</w:t>
        </w:r>
      </w:hyperlink>
      <w:r w:rsidR="00481367">
        <w:rPr>
          <w:rFonts w:ascii="Cambria" w:hAnsi="Cambria" w:cs="Arial"/>
          <w:lang w:val="en-US"/>
        </w:rPr>
        <w:t>)</w:t>
      </w:r>
      <w:r w:rsidR="00961C02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="00C61AA7">
        <w:rPr>
          <w:rFonts w:ascii="Cambria" w:hAnsi="Cambria" w:cs="Arial"/>
          <w:lang w:val="en-US"/>
        </w:rPr>
        <w:t xml:space="preserve"> also participated in meetings discussing strategies for dissemination on social media, </w:t>
      </w:r>
      <w:r w:rsidR="00BA5122">
        <w:rPr>
          <w:rFonts w:ascii="Cambria" w:hAnsi="Cambria" w:cs="Arial"/>
          <w:lang w:val="en-US"/>
        </w:rPr>
        <w:t>to be implemented when</w:t>
      </w:r>
      <w:r w:rsidR="00C61AA7">
        <w:rPr>
          <w:rFonts w:ascii="Cambria" w:hAnsi="Cambria" w:cs="Arial"/>
          <w:lang w:val="en-US"/>
        </w:rPr>
        <w:t xml:space="preserve"> the edition is published.</w:t>
      </w:r>
      <w:r w:rsidR="00C656DE">
        <w:rPr>
          <w:rFonts w:ascii="Cambria" w:hAnsi="Cambria" w:cs="Arial"/>
          <w:lang w:val="en-US"/>
        </w:rPr>
        <w:t xml:space="preserve"> She </w:t>
      </w:r>
      <w:r w:rsidR="00A23723">
        <w:rPr>
          <w:rFonts w:ascii="Cambria" w:hAnsi="Cambria" w:cs="Arial"/>
          <w:lang w:val="en-US"/>
        </w:rPr>
        <w:t>took</w:t>
      </w:r>
      <w:r w:rsidR="00C656DE">
        <w:rPr>
          <w:rFonts w:ascii="Cambria" w:hAnsi="Cambria" w:cs="Arial"/>
          <w:lang w:val="en-US"/>
        </w:rPr>
        <w:t xml:space="preserve"> photographs </w:t>
      </w:r>
      <w:r w:rsidR="00A23723">
        <w:rPr>
          <w:rFonts w:ascii="Cambria" w:hAnsi="Cambria" w:cs="Arial"/>
          <w:lang w:val="en-US"/>
        </w:rPr>
        <w:t xml:space="preserve">at key events throughout her </w:t>
      </w:r>
      <w:r w:rsidR="00D75F17">
        <w:rPr>
          <w:rFonts w:ascii="Cambria" w:hAnsi="Cambria" w:cs="Arial"/>
          <w:lang w:val="en-US"/>
        </w:rPr>
        <w:t>associateship</w:t>
      </w:r>
      <w:r w:rsidR="00A23723">
        <w:rPr>
          <w:rFonts w:ascii="Cambria" w:hAnsi="Cambria" w:cs="Arial"/>
          <w:lang w:val="en-US"/>
        </w:rPr>
        <w:t xml:space="preserve"> </w:t>
      </w:r>
      <w:r w:rsidR="00C656DE">
        <w:rPr>
          <w:rFonts w:ascii="Cambria" w:hAnsi="Cambria" w:cs="Arial"/>
          <w:lang w:val="en-US"/>
        </w:rPr>
        <w:t xml:space="preserve">and </w:t>
      </w:r>
      <w:r w:rsidR="00A23723">
        <w:rPr>
          <w:rFonts w:ascii="Cambria" w:hAnsi="Cambria" w:cs="Arial"/>
          <w:lang w:val="en-US"/>
        </w:rPr>
        <w:t xml:space="preserve">will </w:t>
      </w:r>
      <w:r w:rsidR="00C656DE">
        <w:rPr>
          <w:rFonts w:ascii="Cambria" w:hAnsi="Cambria" w:cs="Arial"/>
          <w:lang w:val="en-US"/>
        </w:rPr>
        <w:t xml:space="preserve">contribute </w:t>
      </w:r>
      <w:r w:rsidR="00A23723">
        <w:rPr>
          <w:rFonts w:ascii="Cambria" w:hAnsi="Cambria" w:cs="Arial"/>
          <w:lang w:val="en-US"/>
        </w:rPr>
        <w:t xml:space="preserve">any relevant </w:t>
      </w:r>
      <w:r w:rsidR="00C656DE">
        <w:rPr>
          <w:rFonts w:ascii="Cambria" w:hAnsi="Cambria" w:cs="Arial"/>
          <w:lang w:val="en-US"/>
        </w:rPr>
        <w:t>documentation to the</w:t>
      </w:r>
      <w:r w:rsidR="006A2D22">
        <w:rPr>
          <w:rFonts w:ascii="Cambria" w:hAnsi="Cambria" w:cs="Arial"/>
          <w:lang w:val="en-US"/>
        </w:rPr>
        <w:t xml:space="preserve"> final</w:t>
      </w:r>
      <w:r w:rsidR="00C656DE">
        <w:rPr>
          <w:rFonts w:ascii="Cambria" w:hAnsi="Cambria" w:cs="Arial"/>
          <w:lang w:val="en-US"/>
        </w:rPr>
        <w:t xml:space="preserve"> project history</w:t>
      </w:r>
      <w:r w:rsidR="00753694">
        <w:rPr>
          <w:rFonts w:ascii="Cambria" w:hAnsi="Cambria" w:cs="Arial"/>
          <w:lang w:val="en-US"/>
        </w:rPr>
        <w:t>.</w:t>
      </w:r>
      <w:r w:rsidR="00C656DE">
        <w:rPr>
          <w:rFonts w:ascii="Cambria" w:hAnsi="Cambria" w:cs="Arial"/>
          <w:lang w:val="en-US"/>
        </w:rPr>
        <w:t xml:space="preserve"> </w:t>
      </w:r>
    </w:p>
    <w:p w14:paraId="07B8D23E" w14:textId="77777777" w:rsidR="003E2356" w:rsidRDefault="003E2356">
      <w:pPr>
        <w:rPr>
          <w:rFonts w:ascii="Cambria" w:hAnsi="Cambria" w:cs="Arial"/>
          <w:lang w:val="en-US"/>
        </w:rPr>
      </w:pPr>
    </w:p>
    <w:p w14:paraId="4C451309" w14:textId="45004984" w:rsidR="00673D4F" w:rsidRPr="00CD2D08" w:rsidRDefault="00E47110">
      <w:pPr>
        <w:rPr>
          <w:rFonts w:ascii="Cambria" w:hAnsi="Cambria"/>
          <w:i/>
        </w:rPr>
      </w:pPr>
      <w:r w:rsidRPr="00CD2D08">
        <w:rPr>
          <w:rFonts w:ascii="Cambria" w:hAnsi="Cambria" w:cs="Arial"/>
          <w:i/>
          <w:lang w:val="en-US"/>
        </w:rPr>
        <w:t>G</w:t>
      </w:r>
      <w:r w:rsidR="00673D4F" w:rsidRPr="00CD2D08">
        <w:rPr>
          <w:rFonts w:ascii="Cambria" w:hAnsi="Cambria" w:cs="Arial"/>
          <w:i/>
          <w:lang w:val="en-US"/>
        </w:rPr>
        <w:t>rant development</w:t>
      </w:r>
    </w:p>
    <w:p w14:paraId="0132C017" w14:textId="5E890A13" w:rsidR="00AA094E" w:rsidRPr="0063769E" w:rsidRDefault="00076900" w:rsidP="00AA094E">
      <w:pPr>
        <w:rPr>
          <w:rFonts w:ascii="Cambria" w:hAnsi="Cambria"/>
        </w:rPr>
      </w:pPr>
      <w:r>
        <w:rPr>
          <w:rFonts w:ascii="Cambria" w:hAnsi="Cambria"/>
        </w:rPr>
        <w:t>During the year of the MHRA Research Associateship</w:t>
      </w:r>
      <w:r w:rsidR="00384DEF">
        <w:rPr>
          <w:rFonts w:ascii="Cambria" w:hAnsi="Cambria"/>
        </w:rPr>
        <w:t xml:space="preserve">, </w:t>
      </w:r>
      <w:r w:rsidR="006206E9">
        <w:rPr>
          <w:rFonts w:ascii="Cambria" w:hAnsi="Cambria"/>
        </w:rPr>
        <w:t xml:space="preserve">Dr. Wisnicki </w:t>
      </w:r>
      <w:r w:rsidR="00384DEF">
        <w:rPr>
          <w:rFonts w:ascii="Cambria" w:hAnsi="Cambria"/>
        </w:rPr>
        <w:t xml:space="preserve">and </w:t>
      </w:r>
      <w:r w:rsidR="006206E9">
        <w:rPr>
          <w:rFonts w:ascii="Cambria" w:hAnsi="Cambria"/>
        </w:rPr>
        <w:t xml:space="preserve">Dr. Livingstone </w:t>
      </w:r>
      <w:r>
        <w:rPr>
          <w:rFonts w:ascii="Cambria" w:hAnsi="Cambria"/>
        </w:rPr>
        <w:t xml:space="preserve">also </w:t>
      </w:r>
      <w:r w:rsidR="00384DEF">
        <w:rPr>
          <w:rFonts w:ascii="Cambria" w:hAnsi="Cambria"/>
        </w:rPr>
        <w:t xml:space="preserve">held an International Collaboration Award from the University of Nebraska-Lincoln. This award provided seed money to develop </w:t>
      </w:r>
      <w:r w:rsidR="00815E32">
        <w:rPr>
          <w:rFonts w:ascii="Cambria" w:hAnsi="Cambria"/>
        </w:rPr>
        <w:t xml:space="preserve">a larger </w:t>
      </w:r>
      <w:r w:rsidR="00834855">
        <w:rPr>
          <w:rFonts w:ascii="Cambria" w:hAnsi="Cambria"/>
        </w:rPr>
        <w:t xml:space="preserve">grant application </w:t>
      </w:r>
      <w:r w:rsidR="002177DE">
        <w:rPr>
          <w:rFonts w:ascii="Cambria" w:hAnsi="Cambria"/>
        </w:rPr>
        <w:t xml:space="preserve">focussing </w:t>
      </w:r>
      <w:r w:rsidR="00834855">
        <w:rPr>
          <w:rFonts w:ascii="Cambria" w:hAnsi="Cambria"/>
        </w:rPr>
        <w:t>on David Livingstone’s Zambezi Expeditio</w:t>
      </w:r>
      <w:r w:rsidR="0098161C">
        <w:rPr>
          <w:rFonts w:ascii="Cambria" w:hAnsi="Cambria"/>
        </w:rPr>
        <w:t>n</w:t>
      </w:r>
      <w:r w:rsidR="00764359">
        <w:rPr>
          <w:rFonts w:ascii="Cambria" w:hAnsi="Cambria"/>
        </w:rPr>
        <w:t xml:space="preserve"> (1858-64)</w:t>
      </w:r>
      <w:r w:rsidR="0098161C">
        <w:rPr>
          <w:rFonts w:ascii="Cambria" w:hAnsi="Cambria"/>
        </w:rPr>
        <w:t>. This phase of Livingstone’s t</w:t>
      </w:r>
      <w:r w:rsidR="0063769E">
        <w:rPr>
          <w:rFonts w:ascii="Cambria" w:hAnsi="Cambria"/>
        </w:rPr>
        <w:t xml:space="preserve">ravels is the only major journey not currently covered by </w:t>
      </w:r>
      <w:r w:rsidR="0063769E">
        <w:rPr>
          <w:rFonts w:ascii="Cambria" w:hAnsi="Cambria"/>
          <w:i/>
        </w:rPr>
        <w:t>Livingstone Online</w:t>
      </w:r>
      <w:r w:rsidR="0063769E">
        <w:rPr>
          <w:rFonts w:ascii="Cambria" w:hAnsi="Cambria"/>
        </w:rPr>
        <w:t xml:space="preserve"> projects. </w:t>
      </w:r>
      <w:r w:rsidR="00464FA2">
        <w:rPr>
          <w:rFonts w:ascii="Cambria" w:hAnsi="Cambria"/>
        </w:rPr>
        <w:t>Dr. Simpson</w:t>
      </w:r>
      <w:r w:rsidR="005269E7">
        <w:rPr>
          <w:rFonts w:ascii="Cambria" w:hAnsi="Cambria"/>
        </w:rPr>
        <w:t xml:space="preserve"> assisted in </w:t>
      </w:r>
      <w:r w:rsidR="006A23BA">
        <w:rPr>
          <w:rFonts w:ascii="Cambria" w:hAnsi="Cambria"/>
        </w:rPr>
        <w:t>this application by investigating potential funding agencies and identifying particular themes and calls relevant to the</w:t>
      </w:r>
      <w:r w:rsidR="00F43FE8">
        <w:rPr>
          <w:rFonts w:ascii="Cambria" w:hAnsi="Cambria"/>
        </w:rPr>
        <w:t xml:space="preserve"> planned</w:t>
      </w:r>
      <w:r w:rsidR="006A23BA">
        <w:rPr>
          <w:rFonts w:ascii="Cambria" w:hAnsi="Cambria"/>
        </w:rPr>
        <w:t xml:space="preserve"> </w:t>
      </w:r>
      <w:r w:rsidR="006B5B2D">
        <w:rPr>
          <w:rFonts w:ascii="Cambria" w:hAnsi="Cambria"/>
        </w:rPr>
        <w:t>application</w:t>
      </w:r>
      <w:r w:rsidR="006A23BA">
        <w:rPr>
          <w:rFonts w:ascii="Cambria" w:hAnsi="Cambria"/>
        </w:rPr>
        <w:t xml:space="preserve">. She </w:t>
      </w:r>
      <w:r w:rsidR="00AA094E">
        <w:rPr>
          <w:rFonts w:ascii="Cambria" w:hAnsi="Cambria"/>
        </w:rPr>
        <w:t>contributed comments to a draft of the grant narrative</w:t>
      </w:r>
      <w:r w:rsidR="001E2EE2">
        <w:rPr>
          <w:rFonts w:ascii="Cambria" w:hAnsi="Cambria"/>
        </w:rPr>
        <w:t xml:space="preserve"> and participated in the “environmental scan”</w:t>
      </w:r>
      <w:r w:rsidR="00416A8C">
        <w:rPr>
          <w:rFonts w:ascii="Cambria" w:hAnsi="Cambria"/>
        </w:rPr>
        <w:t xml:space="preserve"> by reviewing the websites of </w:t>
      </w:r>
      <w:r w:rsidR="00F34F91">
        <w:rPr>
          <w:rFonts w:ascii="Cambria" w:hAnsi="Cambria"/>
        </w:rPr>
        <w:t>some</w:t>
      </w:r>
      <w:r w:rsidR="00F45BDF">
        <w:rPr>
          <w:rFonts w:ascii="Cambria" w:hAnsi="Cambria"/>
        </w:rPr>
        <w:t xml:space="preserve"> major digital projects. </w:t>
      </w:r>
      <w:r w:rsidR="00464FA2">
        <w:rPr>
          <w:rFonts w:ascii="Cambria" w:hAnsi="Cambria"/>
        </w:rPr>
        <w:t>Dr. Simpson</w:t>
      </w:r>
      <w:r w:rsidR="00980AC8">
        <w:rPr>
          <w:rFonts w:ascii="Cambria" w:hAnsi="Cambria"/>
        </w:rPr>
        <w:t xml:space="preserve"> </w:t>
      </w:r>
      <w:r w:rsidR="006206E9">
        <w:rPr>
          <w:rFonts w:ascii="Cambria" w:hAnsi="Cambria"/>
        </w:rPr>
        <w:t>is</w:t>
      </w:r>
      <w:r w:rsidR="00980AC8">
        <w:rPr>
          <w:rFonts w:ascii="Cambria" w:hAnsi="Cambria"/>
        </w:rPr>
        <w:t xml:space="preserve"> a named researcher</w:t>
      </w:r>
      <w:r w:rsidR="00AA094E">
        <w:rPr>
          <w:rFonts w:ascii="Cambria" w:hAnsi="Cambria"/>
        </w:rPr>
        <w:t xml:space="preserve"> in the grant application, which </w:t>
      </w:r>
      <w:r w:rsidR="006206E9">
        <w:rPr>
          <w:rFonts w:ascii="Cambria" w:hAnsi="Cambria"/>
        </w:rPr>
        <w:t>has now been submitted</w:t>
      </w:r>
      <w:r w:rsidR="00AA094E">
        <w:rPr>
          <w:rFonts w:ascii="Cambria" w:hAnsi="Cambria"/>
        </w:rPr>
        <w:t xml:space="preserve"> to the National Endowment for the Humanities.  </w:t>
      </w:r>
    </w:p>
    <w:p w14:paraId="53F59DEF" w14:textId="77777777" w:rsidR="005269E7" w:rsidRDefault="005269E7">
      <w:pPr>
        <w:rPr>
          <w:rFonts w:ascii="Cambria" w:hAnsi="Cambria"/>
        </w:rPr>
      </w:pPr>
    </w:p>
    <w:p w14:paraId="3335C4EE" w14:textId="7BD238D9" w:rsidR="00F82E49" w:rsidRPr="00CD2D08" w:rsidRDefault="00730154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Teaching</w:t>
      </w:r>
    </w:p>
    <w:p w14:paraId="7E8ED206" w14:textId="4A5464A0" w:rsidR="00730154" w:rsidRDefault="00730154">
      <w:pPr>
        <w:rPr>
          <w:rFonts w:ascii="Cambria" w:hAnsi="Cambria"/>
        </w:rPr>
      </w:pPr>
      <w:r>
        <w:rPr>
          <w:rFonts w:ascii="Cambria" w:hAnsi="Cambria" w:cs="Arial"/>
          <w:lang w:val="en-US"/>
        </w:rPr>
        <w:t xml:space="preserve">In addition to her role on the project, </w:t>
      </w:r>
      <w:r w:rsidR="00464FA2">
        <w:rPr>
          <w:rFonts w:ascii="Cambria" w:hAnsi="Cambria" w:cs="Arial"/>
          <w:lang w:val="en-US"/>
        </w:rPr>
        <w:t>Dr. Simpson</w:t>
      </w:r>
      <w:r>
        <w:rPr>
          <w:rFonts w:ascii="Cambria" w:hAnsi="Cambria" w:cs="Arial"/>
          <w:lang w:val="en-US"/>
        </w:rPr>
        <w:t xml:space="preserve"> availed of the </w:t>
      </w:r>
      <w:r>
        <w:rPr>
          <w:rFonts w:ascii="Cambria" w:hAnsi="Cambria"/>
        </w:rPr>
        <w:t>opportunity to take up some remunerated teaching while at QUB. In the second semester, she tutored two groups on the l</w:t>
      </w:r>
      <w:r w:rsidR="007A7FCF">
        <w:rPr>
          <w:rFonts w:ascii="Cambria" w:hAnsi="Cambria"/>
        </w:rPr>
        <w:t>evel one undergraduate module, “</w:t>
      </w:r>
      <w:r>
        <w:rPr>
          <w:rFonts w:ascii="Cambria" w:hAnsi="Cambria"/>
        </w:rPr>
        <w:t>English in Context: An Intro</w:t>
      </w:r>
      <w:r w:rsidR="007A7FCF">
        <w:rPr>
          <w:rFonts w:ascii="Cambria" w:hAnsi="Cambria"/>
        </w:rPr>
        <w:t>duction to Contemporary Fiction”</w:t>
      </w:r>
      <w:r>
        <w:rPr>
          <w:rFonts w:ascii="Cambria" w:hAnsi="Cambria"/>
        </w:rPr>
        <w:t>.</w:t>
      </w:r>
    </w:p>
    <w:p w14:paraId="481C2C09" w14:textId="77777777" w:rsidR="00730154" w:rsidRDefault="00730154">
      <w:pPr>
        <w:rPr>
          <w:rFonts w:ascii="Cambria" w:hAnsi="Cambria"/>
        </w:rPr>
      </w:pPr>
    </w:p>
    <w:p w14:paraId="6F9A4996" w14:textId="77777777" w:rsidR="00CD44E7" w:rsidRDefault="00CD44E7">
      <w:pPr>
        <w:rPr>
          <w:rFonts w:ascii="Cambria" w:hAnsi="Cambria"/>
        </w:rPr>
      </w:pPr>
    </w:p>
    <w:p w14:paraId="17BD5ED9" w14:textId="65771CB0" w:rsidR="005269E7" w:rsidRPr="00847E78" w:rsidRDefault="001F1E38">
      <w:pPr>
        <w:rPr>
          <w:rFonts w:ascii="Cambria" w:hAnsi="Cambria"/>
          <w:b/>
          <w:u w:val="single"/>
        </w:rPr>
      </w:pPr>
      <w:r w:rsidRPr="00847E78">
        <w:rPr>
          <w:rFonts w:ascii="Cambria" w:hAnsi="Cambria"/>
          <w:b/>
          <w:u w:val="single"/>
        </w:rPr>
        <w:t>International visits</w:t>
      </w:r>
    </w:p>
    <w:p w14:paraId="754C4995" w14:textId="1432A7F2" w:rsidR="004D0A81" w:rsidRDefault="001F1E38">
      <w:pPr>
        <w:rPr>
          <w:rFonts w:ascii="Cambria" w:hAnsi="Cambria"/>
        </w:rPr>
      </w:pPr>
      <w:r>
        <w:rPr>
          <w:rFonts w:ascii="Cambria" w:hAnsi="Cambria"/>
        </w:rPr>
        <w:t xml:space="preserve">During </w:t>
      </w:r>
      <w:r w:rsidR="00DF24D8">
        <w:rPr>
          <w:rFonts w:ascii="Cambria" w:hAnsi="Cambria"/>
        </w:rPr>
        <w:t>the period of the MHRA award</w:t>
      </w:r>
      <w:r>
        <w:rPr>
          <w:rFonts w:ascii="Cambria" w:hAnsi="Cambria"/>
        </w:rPr>
        <w:t xml:space="preserve">, there were </w:t>
      </w:r>
      <w:r w:rsidR="00DF24D8">
        <w:rPr>
          <w:rFonts w:ascii="Cambria" w:hAnsi="Cambria"/>
        </w:rPr>
        <w:t>three</w:t>
      </w:r>
      <w:r>
        <w:rPr>
          <w:rFonts w:ascii="Cambria" w:hAnsi="Cambria"/>
        </w:rPr>
        <w:t xml:space="preserve"> </w:t>
      </w:r>
      <w:r w:rsidR="00DF24D8">
        <w:rPr>
          <w:rFonts w:ascii="Cambria" w:hAnsi="Cambria"/>
        </w:rPr>
        <w:t xml:space="preserve">occasions in which </w:t>
      </w:r>
      <w:r w:rsidR="00464FA2">
        <w:rPr>
          <w:rFonts w:ascii="Cambria" w:hAnsi="Cambria"/>
        </w:rPr>
        <w:t>Dr. Simpson</w:t>
      </w:r>
      <w:r w:rsidR="00D67F56">
        <w:rPr>
          <w:rFonts w:ascii="Cambria" w:hAnsi="Cambria"/>
        </w:rPr>
        <w:t xml:space="preserve"> and both directors </w:t>
      </w:r>
      <w:r w:rsidR="00986A4B">
        <w:rPr>
          <w:rFonts w:ascii="Cambria" w:hAnsi="Cambria"/>
        </w:rPr>
        <w:t>spent extended period</w:t>
      </w:r>
      <w:r w:rsidR="00804FB0">
        <w:rPr>
          <w:rFonts w:ascii="Cambria" w:hAnsi="Cambria"/>
        </w:rPr>
        <w:t>s</w:t>
      </w:r>
      <w:r w:rsidR="00986A4B">
        <w:rPr>
          <w:rFonts w:ascii="Cambria" w:hAnsi="Cambria"/>
        </w:rPr>
        <w:t xml:space="preserve"> </w:t>
      </w:r>
      <w:r w:rsidR="000C0F61">
        <w:rPr>
          <w:rFonts w:ascii="Cambria" w:hAnsi="Cambria"/>
        </w:rPr>
        <w:t>together</w:t>
      </w:r>
      <w:r w:rsidR="009A2732">
        <w:rPr>
          <w:rFonts w:ascii="Cambria" w:hAnsi="Cambria"/>
        </w:rPr>
        <w:t xml:space="preserve"> working on the </w:t>
      </w:r>
      <w:r w:rsidR="009A2732">
        <w:rPr>
          <w:rFonts w:ascii="Cambria" w:hAnsi="Cambria"/>
          <w:i/>
        </w:rPr>
        <w:t xml:space="preserve">Missionary Travels </w:t>
      </w:r>
      <w:r w:rsidR="009A2732">
        <w:rPr>
          <w:rFonts w:ascii="Cambria" w:hAnsi="Cambria"/>
        </w:rPr>
        <w:t xml:space="preserve">edition and </w:t>
      </w:r>
      <w:r w:rsidR="00997789">
        <w:rPr>
          <w:rFonts w:ascii="Cambria" w:hAnsi="Cambria"/>
        </w:rPr>
        <w:t>planning new</w:t>
      </w:r>
      <w:r w:rsidR="009A2732">
        <w:rPr>
          <w:rFonts w:ascii="Cambria" w:hAnsi="Cambria"/>
        </w:rPr>
        <w:t xml:space="preserve"> </w:t>
      </w:r>
      <w:r w:rsidR="00997789">
        <w:rPr>
          <w:rFonts w:ascii="Cambria" w:hAnsi="Cambria"/>
        </w:rPr>
        <w:t>projects.</w:t>
      </w:r>
      <w:r w:rsidR="00D2566E">
        <w:rPr>
          <w:rFonts w:ascii="Cambria" w:hAnsi="Cambria"/>
        </w:rPr>
        <w:t xml:space="preserve"> </w:t>
      </w:r>
      <w:r w:rsidR="00FF76C5">
        <w:rPr>
          <w:rFonts w:ascii="Cambria" w:hAnsi="Cambria"/>
        </w:rPr>
        <w:t xml:space="preserve">In 2016-17, </w:t>
      </w:r>
      <w:r w:rsidR="004D304D">
        <w:rPr>
          <w:rFonts w:ascii="Cambria" w:hAnsi="Cambria"/>
        </w:rPr>
        <w:t xml:space="preserve">Dr. Wisnicki </w:t>
      </w:r>
      <w:r w:rsidR="00B52C57">
        <w:rPr>
          <w:rFonts w:ascii="Cambria" w:hAnsi="Cambria"/>
        </w:rPr>
        <w:t>paid two visits to</w:t>
      </w:r>
      <w:r w:rsidR="00D2566E">
        <w:rPr>
          <w:rFonts w:ascii="Cambria" w:hAnsi="Cambria"/>
        </w:rPr>
        <w:t xml:space="preserve"> Queen’s</w:t>
      </w:r>
      <w:r w:rsidR="00271D02">
        <w:rPr>
          <w:rFonts w:ascii="Cambria" w:hAnsi="Cambria"/>
        </w:rPr>
        <w:t xml:space="preserve"> University Belfast</w:t>
      </w:r>
      <w:r w:rsidR="00D2566E">
        <w:rPr>
          <w:rFonts w:ascii="Cambria" w:hAnsi="Cambria"/>
        </w:rPr>
        <w:t xml:space="preserve">, </w:t>
      </w:r>
      <w:r w:rsidR="00390885">
        <w:rPr>
          <w:rFonts w:ascii="Cambria" w:hAnsi="Cambria"/>
        </w:rPr>
        <w:t>while</w:t>
      </w:r>
      <w:r w:rsidR="00D2566E">
        <w:rPr>
          <w:rFonts w:ascii="Cambria" w:hAnsi="Cambria"/>
        </w:rPr>
        <w:t xml:space="preserve"> </w:t>
      </w:r>
      <w:r w:rsidR="004D304D">
        <w:rPr>
          <w:rFonts w:ascii="Cambria" w:hAnsi="Cambria"/>
        </w:rPr>
        <w:t xml:space="preserve">Dr. Livingstone </w:t>
      </w:r>
      <w:r w:rsidR="00D2566E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D2566E">
        <w:rPr>
          <w:rFonts w:ascii="Cambria" w:hAnsi="Cambria"/>
        </w:rPr>
        <w:t xml:space="preserve"> </w:t>
      </w:r>
      <w:r w:rsidR="00390885">
        <w:rPr>
          <w:rFonts w:ascii="Cambria" w:hAnsi="Cambria"/>
        </w:rPr>
        <w:t>travelled to the U.S. to visit</w:t>
      </w:r>
      <w:r w:rsidR="00D2566E">
        <w:rPr>
          <w:rFonts w:ascii="Cambria" w:hAnsi="Cambria"/>
        </w:rPr>
        <w:t xml:space="preserve"> </w:t>
      </w:r>
      <w:r w:rsidR="005F37AC">
        <w:rPr>
          <w:rFonts w:ascii="Cambria" w:hAnsi="Cambria"/>
        </w:rPr>
        <w:t>the Univ</w:t>
      </w:r>
      <w:r w:rsidR="003000C0">
        <w:rPr>
          <w:rFonts w:ascii="Cambria" w:hAnsi="Cambria"/>
        </w:rPr>
        <w:t>ersity of Nebraska-Lincoln</w:t>
      </w:r>
      <w:r w:rsidR="005F37AC">
        <w:rPr>
          <w:rFonts w:ascii="Cambria" w:hAnsi="Cambria"/>
        </w:rPr>
        <w:t xml:space="preserve"> </w:t>
      </w:r>
      <w:r w:rsidR="00FF76C5">
        <w:rPr>
          <w:rFonts w:ascii="Cambria" w:hAnsi="Cambria"/>
        </w:rPr>
        <w:t>once</w:t>
      </w:r>
      <w:r w:rsidR="00D2566E">
        <w:rPr>
          <w:rFonts w:ascii="Cambria" w:hAnsi="Cambria"/>
        </w:rPr>
        <w:t>.</w:t>
      </w:r>
      <w:r w:rsidR="004D0A81">
        <w:rPr>
          <w:rFonts w:ascii="Cambria" w:hAnsi="Cambria"/>
        </w:rPr>
        <w:t xml:space="preserve"> These trips provided opportunity for </w:t>
      </w:r>
      <w:r w:rsidR="001241A6">
        <w:rPr>
          <w:rFonts w:ascii="Cambria" w:hAnsi="Cambria"/>
        </w:rPr>
        <w:t>focussed work on particular</w:t>
      </w:r>
      <w:r w:rsidR="005F37AC">
        <w:rPr>
          <w:rFonts w:ascii="Cambria" w:hAnsi="Cambria"/>
        </w:rPr>
        <w:t xml:space="preserve"> project</w:t>
      </w:r>
      <w:r w:rsidR="001241A6">
        <w:rPr>
          <w:rFonts w:ascii="Cambria" w:hAnsi="Cambria"/>
        </w:rPr>
        <w:t xml:space="preserve"> issues, and to engage in </w:t>
      </w:r>
      <w:r w:rsidR="004D0A81">
        <w:rPr>
          <w:rFonts w:ascii="Cambria" w:hAnsi="Cambria"/>
        </w:rPr>
        <w:t xml:space="preserve">knowledge exchange at </w:t>
      </w:r>
      <w:r w:rsidR="001241A6">
        <w:rPr>
          <w:rFonts w:ascii="Cambria" w:hAnsi="Cambria"/>
        </w:rPr>
        <w:t>both</w:t>
      </w:r>
      <w:r w:rsidR="004D0A81">
        <w:rPr>
          <w:rFonts w:ascii="Cambria" w:hAnsi="Cambria"/>
        </w:rPr>
        <w:t xml:space="preserve"> institutions</w:t>
      </w:r>
    </w:p>
    <w:p w14:paraId="181FF8F8" w14:textId="77777777" w:rsidR="004D0A81" w:rsidRDefault="004D0A81">
      <w:pPr>
        <w:rPr>
          <w:rFonts w:ascii="Cambria" w:hAnsi="Cambria"/>
        </w:rPr>
      </w:pPr>
    </w:p>
    <w:p w14:paraId="6E8FD672" w14:textId="66A4DCAC" w:rsidR="001241A6" w:rsidRPr="00CD2D08" w:rsidRDefault="00CD44E7" w:rsidP="001241A6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U.K. t</w:t>
      </w:r>
      <w:r w:rsidR="001241A6" w:rsidRPr="00CD2D08">
        <w:rPr>
          <w:rFonts w:ascii="Cambria" w:hAnsi="Cambria"/>
          <w:i/>
        </w:rPr>
        <w:t>rip 1 (18</w:t>
      </w:r>
      <w:r w:rsidR="001241A6" w:rsidRPr="00CD2D08">
        <w:rPr>
          <w:rFonts w:ascii="Cambria" w:hAnsi="Cambria"/>
          <w:i/>
          <w:vertAlign w:val="superscript"/>
        </w:rPr>
        <w:t>th</w:t>
      </w:r>
      <w:r w:rsidR="001241A6" w:rsidRPr="00CD2D08">
        <w:rPr>
          <w:rFonts w:ascii="Cambria" w:hAnsi="Cambria"/>
          <w:i/>
        </w:rPr>
        <w:t>-25</w:t>
      </w:r>
      <w:r w:rsidR="001241A6" w:rsidRPr="00CD2D08">
        <w:rPr>
          <w:rFonts w:ascii="Cambria" w:hAnsi="Cambria"/>
          <w:i/>
          <w:vertAlign w:val="superscript"/>
        </w:rPr>
        <w:t>th</w:t>
      </w:r>
      <w:r w:rsidR="001241A6" w:rsidRPr="00CD2D08">
        <w:rPr>
          <w:rFonts w:ascii="Cambria" w:hAnsi="Cambria"/>
          <w:i/>
        </w:rPr>
        <w:t xml:space="preserve"> Nov) </w:t>
      </w:r>
    </w:p>
    <w:p w14:paraId="529C35B0" w14:textId="798A42B0" w:rsidR="00146438" w:rsidRDefault="005F37AC" w:rsidP="001241A6">
      <w:pPr>
        <w:rPr>
          <w:rFonts w:ascii="Cambria" w:hAnsi="Cambria"/>
        </w:rPr>
      </w:pPr>
      <w:r>
        <w:rPr>
          <w:rFonts w:ascii="Cambria" w:hAnsi="Cambria"/>
        </w:rPr>
        <w:t xml:space="preserve">Dr. </w:t>
      </w:r>
      <w:r w:rsidR="001241A6" w:rsidRPr="00E80538">
        <w:rPr>
          <w:rFonts w:ascii="Cambria" w:hAnsi="Cambria"/>
        </w:rPr>
        <w:t>Wisnicki visited Belfast</w:t>
      </w:r>
      <w:r w:rsidR="001241A6">
        <w:rPr>
          <w:rFonts w:ascii="Cambria" w:hAnsi="Cambria"/>
        </w:rPr>
        <w:t xml:space="preserve"> in November 2016 </w:t>
      </w:r>
      <w:r w:rsidR="00847E78">
        <w:rPr>
          <w:rFonts w:ascii="Cambria" w:hAnsi="Cambria"/>
        </w:rPr>
        <w:t>with me</w:t>
      </w:r>
      <w:r w:rsidR="00241ACB">
        <w:rPr>
          <w:rFonts w:ascii="Cambria" w:hAnsi="Cambria"/>
        </w:rPr>
        <w:t>mbers of the David Livingstone spectral i</w:t>
      </w:r>
      <w:r w:rsidR="00847E78">
        <w:rPr>
          <w:rFonts w:ascii="Cambria" w:hAnsi="Cambria"/>
        </w:rPr>
        <w:t xml:space="preserve">maging </w:t>
      </w:r>
      <w:r w:rsidR="00241ACB">
        <w:rPr>
          <w:rFonts w:ascii="Cambria" w:hAnsi="Cambria"/>
        </w:rPr>
        <w:t>t</w:t>
      </w:r>
      <w:r w:rsidR="00847E78">
        <w:rPr>
          <w:rFonts w:ascii="Cambria" w:hAnsi="Cambria"/>
        </w:rPr>
        <w:t xml:space="preserve">eam (another </w:t>
      </w:r>
      <w:r w:rsidR="00847E78">
        <w:rPr>
          <w:rFonts w:ascii="Cambria" w:hAnsi="Cambria"/>
          <w:i/>
        </w:rPr>
        <w:t xml:space="preserve">Livingstone Online </w:t>
      </w:r>
      <w:r w:rsidR="00847E78">
        <w:rPr>
          <w:rFonts w:ascii="Cambria" w:hAnsi="Cambria"/>
        </w:rPr>
        <w:t xml:space="preserve">project). This was part of a </w:t>
      </w:r>
      <w:r w:rsidR="00F4420A">
        <w:rPr>
          <w:rFonts w:ascii="Cambria" w:hAnsi="Cambria"/>
        </w:rPr>
        <w:t>wider tour</w:t>
      </w:r>
      <w:r w:rsidR="00E4072E">
        <w:rPr>
          <w:rFonts w:ascii="Cambria" w:hAnsi="Cambria"/>
        </w:rPr>
        <w:t xml:space="preserve"> of</w:t>
      </w:r>
      <w:r w:rsidR="00CD486F">
        <w:rPr>
          <w:rFonts w:ascii="Cambria" w:hAnsi="Cambria"/>
        </w:rPr>
        <w:t xml:space="preserve"> </w:t>
      </w:r>
      <w:r w:rsidR="00E4072E">
        <w:rPr>
          <w:rFonts w:ascii="Cambria" w:hAnsi="Cambria"/>
        </w:rPr>
        <w:t>U.K. institutions</w:t>
      </w:r>
      <w:r w:rsidR="00F4420A">
        <w:rPr>
          <w:rFonts w:ascii="Cambria" w:hAnsi="Cambria"/>
        </w:rPr>
        <w:t xml:space="preserve">, </w:t>
      </w:r>
      <w:r w:rsidR="00E4072E">
        <w:rPr>
          <w:rFonts w:ascii="Cambria" w:hAnsi="Cambria"/>
        </w:rPr>
        <w:t xml:space="preserve">to </w:t>
      </w:r>
      <w:r w:rsidR="00CD486F">
        <w:rPr>
          <w:rFonts w:ascii="Cambria" w:hAnsi="Cambria"/>
        </w:rPr>
        <w:t>report on the</w:t>
      </w:r>
      <w:r w:rsidR="00F4420A">
        <w:rPr>
          <w:rFonts w:ascii="Cambria" w:hAnsi="Cambria"/>
        </w:rPr>
        <w:t xml:space="preserve"> </w:t>
      </w:r>
      <w:r w:rsidR="00CD486F">
        <w:rPr>
          <w:rFonts w:ascii="Cambria" w:hAnsi="Cambria"/>
        </w:rPr>
        <w:t>findings of the</w:t>
      </w:r>
      <w:r w:rsidR="00BE5AD0">
        <w:rPr>
          <w:rFonts w:ascii="Cambria" w:hAnsi="Cambria"/>
        </w:rPr>
        <w:t xml:space="preserve"> second phase of the Livingstone Spectral Imaging</w:t>
      </w:r>
      <w:r w:rsidR="00CD486F">
        <w:rPr>
          <w:rFonts w:ascii="Cambria" w:hAnsi="Cambria"/>
        </w:rPr>
        <w:t xml:space="preserve"> </w:t>
      </w:r>
      <w:r w:rsidR="00BE5AD0">
        <w:rPr>
          <w:rFonts w:ascii="Cambria" w:hAnsi="Cambria"/>
        </w:rPr>
        <w:t>P</w:t>
      </w:r>
      <w:r w:rsidR="00F4420A">
        <w:rPr>
          <w:rFonts w:ascii="Cambria" w:hAnsi="Cambria"/>
        </w:rPr>
        <w:t>roject</w:t>
      </w:r>
      <w:r w:rsidR="00CD486F">
        <w:rPr>
          <w:rFonts w:ascii="Cambria" w:hAnsi="Cambria"/>
        </w:rPr>
        <w:t xml:space="preserve"> at the end of its funded period</w:t>
      </w:r>
      <w:r w:rsidR="00BE5AD0">
        <w:rPr>
          <w:rFonts w:ascii="Cambria" w:hAnsi="Cambria"/>
        </w:rPr>
        <w:t xml:space="preserve"> (2013-17)</w:t>
      </w:r>
      <w:r w:rsidR="00CD486F">
        <w:rPr>
          <w:rFonts w:ascii="Cambria" w:hAnsi="Cambria"/>
        </w:rPr>
        <w:t>.</w:t>
      </w:r>
      <w:r w:rsidR="002730CF">
        <w:rPr>
          <w:rFonts w:ascii="Cambria" w:hAnsi="Cambria"/>
        </w:rPr>
        <w:t xml:space="preserve"> The team </w:t>
      </w:r>
      <w:r w:rsidR="003C7C2D">
        <w:rPr>
          <w:rFonts w:ascii="Cambria" w:hAnsi="Cambria"/>
        </w:rPr>
        <w:t xml:space="preserve">of scholars and imaging scientists </w:t>
      </w:r>
      <w:r w:rsidR="002730CF">
        <w:rPr>
          <w:rFonts w:ascii="Cambria" w:hAnsi="Cambria"/>
        </w:rPr>
        <w:t xml:space="preserve">gave a lecture to </w:t>
      </w:r>
      <w:r w:rsidR="00A53B22">
        <w:rPr>
          <w:rFonts w:ascii="Cambria" w:hAnsi="Cambria"/>
        </w:rPr>
        <w:t>Queen’s Uni</w:t>
      </w:r>
      <w:r w:rsidR="00CD2D08">
        <w:rPr>
          <w:rFonts w:ascii="Cambria" w:hAnsi="Cambria"/>
        </w:rPr>
        <w:t>v</w:t>
      </w:r>
      <w:r w:rsidR="00A53B22">
        <w:rPr>
          <w:rFonts w:ascii="Cambria" w:hAnsi="Cambria"/>
        </w:rPr>
        <w:t xml:space="preserve">ersity Belfast </w:t>
      </w:r>
      <w:r w:rsidR="002730CF">
        <w:rPr>
          <w:rFonts w:ascii="Cambria" w:hAnsi="Cambria"/>
        </w:rPr>
        <w:t>staff on</w:t>
      </w:r>
      <w:r w:rsidR="00CD486F">
        <w:rPr>
          <w:rFonts w:ascii="Cambria" w:hAnsi="Cambria"/>
        </w:rPr>
        <w:t xml:space="preserve"> </w:t>
      </w:r>
      <w:r w:rsidR="008D2306">
        <w:rPr>
          <w:rFonts w:ascii="Cambria" w:hAnsi="Cambria"/>
        </w:rPr>
        <w:t>“</w:t>
      </w:r>
      <w:r w:rsidR="002730CF" w:rsidRPr="00E80538">
        <w:rPr>
          <w:rFonts w:ascii="Cambria" w:hAnsi="Cambria"/>
        </w:rPr>
        <w:t>Spectral imaging, Material History, and David Livingstone’s Notes from the Field</w:t>
      </w:r>
      <w:r w:rsidR="008D2306">
        <w:rPr>
          <w:rFonts w:ascii="Cambria" w:hAnsi="Cambria"/>
        </w:rPr>
        <w:t>”</w:t>
      </w:r>
      <w:r w:rsidR="00F4568C">
        <w:rPr>
          <w:rFonts w:ascii="Cambria" w:hAnsi="Cambria"/>
        </w:rPr>
        <w:t xml:space="preserve"> (18</w:t>
      </w:r>
      <w:r w:rsidR="00F4568C" w:rsidRPr="00F4568C">
        <w:rPr>
          <w:rFonts w:ascii="Cambria" w:hAnsi="Cambria"/>
          <w:vertAlign w:val="superscript"/>
        </w:rPr>
        <w:t>th</w:t>
      </w:r>
      <w:r w:rsidR="00F4568C">
        <w:rPr>
          <w:rFonts w:ascii="Cambria" w:hAnsi="Cambria"/>
        </w:rPr>
        <w:t xml:space="preserve"> November 2016)</w:t>
      </w:r>
      <w:r w:rsidR="003A3605">
        <w:rPr>
          <w:rFonts w:ascii="Cambria" w:hAnsi="Cambria"/>
        </w:rPr>
        <w:t xml:space="preserve">. </w:t>
      </w:r>
      <w:r w:rsidR="00464FA2">
        <w:rPr>
          <w:rFonts w:ascii="Cambria" w:hAnsi="Cambria"/>
        </w:rPr>
        <w:t>Dr. Simpson</w:t>
      </w:r>
      <w:r w:rsidR="003A3605">
        <w:rPr>
          <w:rFonts w:ascii="Cambria" w:hAnsi="Cambria"/>
        </w:rPr>
        <w:t xml:space="preserve"> had participated in an earlier phase of the </w:t>
      </w:r>
      <w:r w:rsidR="002730CF">
        <w:rPr>
          <w:rFonts w:ascii="Cambria" w:hAnsi="Cambria"/>
        </w:rPr>
        <w:t>spectral imaging project</w:t>
      </w:r>
      <w:r w:rsidR="00A53B22">
        <w:rPr>
          <w:rFonts w:ascii="Cambria" w:hAnsi="Cambria"/>
        </w:rPr>
        <w:t xml:space="preserve"> and contributed to this one</w:t>
      </w:r>
      <w:r w:rsidR="002730CF">
        <w:rPr>
          <w:rFonts w:ascii="Cambria" w:hAnsi="Cambria"/>
        </w:rPr>
        <w:t>, and</w:t>
      </w:r>
      <w:r w:rsidR="0069246E">
        <w:rPr>
          <w:rFonts w:ascii="Cambria" w:hAnsi="Cambria"/>
        </w:rPr>
        <w:t xml:space="preserve"> so</w:t>
      </w:r>
      <w:r w:rsidR="002730CF">
        <w:rPr>
          <w:rFonts w:ascii="Cambria" w:hAnsi="Cambria"/>
        </w:rPr>
        <w:t xml:space="preserve"> joined the four other speakers </w:t>
      </w:r>
      <w:r w:rsidR="003A3605">
        <w:rPr>
          <w:rFonts w:ascii="Cambria" w:hAnsi="Cambria"/>
        </w:rPr>
        <w:t xml:space="preserve">in presenting at the event. </w:t>
      </w:r>
      <w:r w:rsidR="00D35D6B">
        <w:rPr>
          <w:rFonts w:ascii="Cambria" w:hAnsi="Cambria"/>
        </w:rPr>
        <w:t xml:space="preserve">Following the </w:t>
      </w:r>
      <w:r w:rsidR="00BF2190">
        <w:rPr>
          <w:rFonts w:ascii="Cambria" w:hAnsi="Cambria"/>
        </w:rPr>
        <w:t>lecture</w:t>
      </w:r>
      <w:r w:rsidR="00D35D6B">
        <w:rPr>
          <w:rFonts w:ascii="Cambria" w:hAnsi="Cambria"/>
        </w:rPr>
        <w:t xml:space="preserve">, </w:t>
      </w:r>
      <w:r w:rsidR="00A53B22">
        <w:rPr>
          <w:rFonts w:ascii="Cambria" w:hAnsi="Cambria"/>
        </w:rPr>
        <w:t xml:space="preserve">Dr. Wisnicki </w:t>
      </w:r>
      <w:r w:rsidR="00D35D6B">
        <w:rPr>
          <w:rFonts w:ascii="Cambria" w:hAnsi="Cambria"/>
        </w:rPr>
        <w:t>remained</w:t>
      </w:r>
      <w:r w:rsidR="00A147A6">
        <w:rPr>
          <w:rFonts w:ascii="Cambria" w:hAnsi="Cambria"/>
        </w:rPr>
        <w:t xml:space="preserve"> in Belfast </w:t>
      </w:r>
      <w:r w:rsidR="00F4568C">
        <w:rPr>
          <w:rFonts w:ascii="Cambria" w:hAnsi="Cambria"/>
        </w:rPr>
        <w:t xml:space="preserve">to </w:t>
      </w:r>
      <w:r w:rsidR="00F5511A">
        <w:rPr>
          <w:rFonts w:ascii="Cambria" w:hAnsi="Cambria"/>
        </w:rPr>
        <w:t xml:space="preserve">work on </w:t>
      </w:r>
      <w:r w:rsidR="00FC4608" w:rsidRPr="00F5511A">
        <w:rPr>
          <w:rFonts w:ascii="Cambria" w:hAnsi="Cambria"/>
          <w:i/>
        </w:rPr>
        <w:t xml:space="preserve">David Livingstone’s </w:t>
      </w:r>
      <w:r w:rsidR="00D94DBB" w:rsidRPr="00F5511A">
        <w:rPr>
          <w:rFonts w:ascii="Cambria" w:hAnsi="Cambria"/>
          <w:i/>
        </w:rPr>
        <w:t>“</w:t>
      </w:r>
      <w:r w:rsidR="00FC4608" w:rsidRPr="00F5511A">
        <w:rPr>
          <w:rFonts w:ascii="Cambria" w:hAnsi="Cambria"/>
          <w:i/>
        </w:rPr>
        <w:t>Missionary Travels</w:t>
      </w:r>
      <w:r w:rsidR="00D94DBB" w:rsidRPr="00F5511A">
        <w:rPr>
          <w:rFonts w:ascii="Cambria" w:hAnsi="Cambria"/>
          <w:i/>
        </w:rPr>
        <w:t>”</w:t>
      </w:r>
      <w:r w:rsidR="00F5511A" w:rsidRPr="00F5511A">
        <w:rPr>
          <w:rFonts w:ascii="Cambria" w:hAnsi="Cambria"/>
          <w:i/>
        </w:rPr>
        <w:t>: A Digital Edition</w:t>
      </w:r>
      <w:r w:rsidR="00FC4608">
        <w:rPr>
          <w:rFonts w:ascii="Cambria" w:hAnsi="Cambria"/>
        </w:rPr>
        <w:t xml:space="preserve">. </w:t>
      </w:r>
      <w:r w:rsidR="00DE2A30">
        <w:rPr>
          <w:rFonts w:ascii="Cambria" w:hAnsi="Cambria"/>
        </w:rPr>
        <w:t xml:space="preserve">Over the </w:t>
      </w:r>
      <w:r w:rsidR="003B73CF">
        <w:rPr>
          <w:rFonts w:ascii="Cambria" w:hAnsi="Cambria"/>
        </w:rPr>
        <w:t xml:space="preserve">course of the </w:t>
      </w:r>
      <w:r w:rsidR="00DE2A30">
        <w:rPr>
          <w:rFonts w:ascii="Cambria" w:hAnsi="Cambria"/>
        </w:rPr>
        <w:t xml:space="preserve">week, </w:t>
      </w:r>
      <w:r w:rsidR="00A53B22">
        <w:rPr>
          <w:rFonts w:ascii="Cambria" w:hAnsi="Cambria"/>
        </w:rPr>
        <w:t xml:space="preserve">Dr. Wisnicki </w:t>
      </w:r>
      <w:r w:rsidR="00A5678E">
        <w:rPr>
          <w:rFonts w:ascii="Cambria" w:hAnsi="Cambria"/>
        </w:rPr>
        <w:t xml:space="preserve">provided training in </w:t>
      </w:r>
      <w:r w:rsidR="00C75221">
        <w:rPr>
          <w:rFonts w:ascii="Cambria" w:hAnsi="Cambria"/>
        </w:rPr>
        <w:t xml:space="preserve">Drupal, </w:t>
      </w:r>
      <w:r w:rsidR="00A5678E">
        <w:rPr>
          <w:rFonts w:ascii="Cambria" w:hAnsi="Cambria"/>
        </w:rPr>
        <w:t>XSLT</w:t>
      </w:r>
      <w:r w:rsidR="00C75221">
        <w:rPr>
          <w:rFonts w:ascii="Cambria" w:hAnsi="Cambria"/>
        </w:rPr>
        <w:t>, CSS</w:t>
      </w:r>
      <w:r w:rsidR="005D16A3">
        <w:rPr>
          <w:rFonts w:ascii="Cambria" w:hAnsi="Cambria"/>
        </w:rPr>
        <w:t>,</w:t>
      </w:r>
      <w:r w:rsidR="00C75221">
        <w:rPr>
          <w:rFonts w:ascii="Cambria" w:hAnsi="Cambria"/>
        </w:rPr>
        <w:t xml:space="preserve"> and HTML</w:t>
      </w:r>
      <w:r w:rsidR="00A5678E">
        <w:rPr>
          <w:rFonts w:ascii="Cambria" w:hAnsi="Cambria"/>
        </w:rPr>
        <w:t xml:space="preserve"> and </w:t>
      </w:r>
      <w:r w:rsidR="00A53B22">
        <w:rPr>
          <w:rFonts w:ascii="Cambria" w:hAnsi="Cambria"/>
        </w:rPr>
        <w:t>we</w:t>
      </w:r>
      <w:r w:rsidR="00A5678E">
        <w:rPr>
          <w:rFonts w:ascii="Cambria" w:hAnsi="Cambria"/>
        </w:rPr>
        <w:t xml:space="preserve"> began work on </w:t>
      </w:r>
      <w:r w:rsidR="0097664B">
        <w:rPr>
          <w:rFonts w:ascii="Cambria" w:hAnsi="Cambria"/>
        </w:rPr>
        <w:t xml:space="preserve">the stylesheets that would transform our </w:t>
      </w:r>
      <w:r w:rsidR="00A5678E">
        <w:rPr>
          <w:rFonts w:ascii="Cambria" w:hAnsi="Cambria"/>
        </w:rPr>
        <w:t xml:space="preserve">XML transcriptions </w:t>
      </w:r>
      <w:r w:rsidR="0097664B">
        <w:rPr>
          <w:rFonts w:ascii="Cambria" w:hAnsi="Cambria"/>
        </w:rPr>
        <w:t>for online view</w:t>
      </w:r>
      <w:r w:rsidR="001A7220">
        <w:rPr>
          <w:rFonts w:ascii="Cambria" w:hAnsi="Cambria"/>
        </w:rPr>
        <w:t>ing</w:t>
      </w:r>
      <w:r w:rsidR="00A5678E">
        <w:rPr>
          <w:rFonts w:ascii="Cambria" w:hAnsi="Cambria"/>
        </w:rPr>
        <w:t>.</w:t>
      </w:r>
      <w:r w:rsidR="001A7220">
        <w:rPr>
          <w:rFonts w:ascii="Cambria" w:hAnsi="Cambria"/>
        </w:rPr>
        <w:t xml:space="preserve"> </w:t>
      </w:r>
      <w:r w:rsidR="00A5678E">
        <w:rPr>
          <w:rFonts w:ascii="Cambria" w:hAnsi="Cambria"/>
        </w:rPr>
        <w:t xml:space="preserve">During this period we </w:t>
      </w:r>
      <w:r w:rsidR="00146438">
        <w:rPr>
          <w:rFonts w:ascii="Cambria" w:hAnsi="Cambria"/>
        </w:rPr>
        <w:t>made major inroads while also identifying several issues which would require further work over the following months.</w:t>
      </w:r>
      <w:r w:rsidR="00584AB8">
        <w:rPr>
          <w:rFonts w:ascii="Cambria" w:hAnsi="Cambria"/>
        </w:rPr>
        <w:t xml:space="preserve"> </w:t>
      </w:r>
      <w:r w:rsidR="00A53B22">
        <w:rPr>
          <w:rFonts w:ascii="Cambria" w:hAnsi="Cambria"/>
        </w:rPr>
        <w:t xml:space="preserve">Dr. Wisnicki’s </w:t>
      </w:r>
      <w:r w:rsidR="00584AB8">
        <w:rPr>
          <w:rFonts w:ascii="Cambria" w:hAnsi="Cambria"/>
        </w:rPr>
        <w:t xml:space="preserve">first visit to </w:t>
      </w:r>
      <w:r w:rsidR="005D16A3">
        <w:rPr>
          <w:rFonts w:ascii="Cambria" w:hAnsi="Cambria"/>
        </w:rPr>
        <w:t>QUB</w:t>
      </w:r>
      <w:r w:rsidR="00584AB8">
        <w:rPr>
          <w:rFonts w:ascii="Cambria" w:hAnsi="Cambria"/>
        </w:rPr>
        <w:t xml:space="preserve"> also provided the opportunity to </w:t>
      </w:r>
      <w:r w:rsidR="002D135E">
        <w:rPr>
          <w:rFonts w:ascii="Cambria" w:hAnsi="Cambria"/>
        </w:rPr>
        <w:t>have</w:t>
      </w:r>
      <w:r w:rsidR="00584AB8">
        <w:rPr>
          <w:rFonts w:ascii="Cambria" w:hAnsi="Cambria"/>
        </w:rPr>
        <w:t xml:space="preserve"> preliminary </w:t>
      </w:r>
      <w:r w:rsidR="002D135E">
        <w:rPr>
          <w:rFonts w:ascii="Cambria" w:hAnsi="Cambria"/>
        </w:rPr>
        <w:t>discussions about the new project on the Zambezi Expedition.</w:t>
      </w:r>
    </w:p>
    <w:p w14:paraId="36E1FEA8" w14:textId="77777777" w:rsidR="002A6B0A" w:rsidRDefault="002A6B0A" w:rsidP="001241A6">
      <w:pPr>
        <w:rPr>
          <w:rFonts w:ascii="Cambria" w:hAnsi="Cambria"/>
        </w:rPr>
      </w:pPr>
    </w:p>
    <w:p w14:paraId="7C6B78BF" w14:textId="2EE6E2E6" w:rsidR="002A6B0A" w:rsidRPr="007C351B" w:rsidRDefault="00CD44E7" w:rsidP="002A6B0A">
      <w:pPr>
        <w:rPr>
          <w:rFonts w:ascii="Cambria" w:hAnsi="Cambria"/>
          <w:i/>
        </w:rPr>
      </w:pPr>
      <w:r w:rsidRPr="007C351B">
        <w:rPr>
          <w:rFonts w:ascii="Cambria" w:hAnsi="Cambria"/>
          <w:i/>
        </w:rPr>
        <w:t>U.S. t</w:t>
      </w:r>
      <w:r w:rsidR="002A6B0A" w:rsidRPr="007C351B">
        <w:rPr>
          <w:rFonts w:ascii="Cambria" w:hAnsi="Cambria"/>
          <w:i/>
        </w:rPr>
        <w:t>rip (7</w:t>
      </w:r>
      <w:r w:rsidR="002A6B0A" w:rsidRPr="007C351B">
        <w:rPr>
          <w:rFonts w:ascii="Cambria" w:hAnsi="Cambria"/>
          <w:i/>
          <w:vertAlign w:val="superscript"/>
        </w:rPr>
        <w:t>th</w:t>
      </w:r>
      <w:r w:rsidR="002A6B0A" w:rsidRPr="007C351B">
        <w:rPr>
          <w:rFonts w:ascii="Cambria" w:hAnsi="Cambria"/>
          <w:i/>
        </w:rPr>
        <w:t>-17</w:t>
      </w:r>
      <w:r w:rsidR="002A6B0A" w:rsidRPr="007C351B">
        <w:rPr>
          <w:rFonts w:ascii="Cambria" w:hAnsi="Cambria"/>
          <w:i/>
          <w:vertAlign w:val="superscript"/>
        </w:rPr>
        <w:t>th</w:t>
      </w:r>
      <w:r w:rsidR="002A6B0A" w:rsidRPr="007C351B">
        <w:rPr>
          <w:rFonts w:ascii="Cambria" w:hAnsi="Cambria"/>
          <w:i/>
        </w:rPr>
        <w:t xml:space="preserve"> April)</w:t>
      </w:r>
    </w:p>
    <w:p w14:paraId="7443D3DE" w14:textId="3D39D093" w:rsidR="000C2454" w:rsidRDefault="00986699" w:rsidP="002A6B0A">
      <w:pPr>
        <w:rPr>
          <w:rFonts w:ascii="Cambria" w:hAnsi="Cambria"/>
        </w:rPr>
      </w:pPr>
      <w:r w:rsidRPr="00986699">
        <w:rPr>
          <w:rFonts w:ascii="Cambria" w:hAnsi="Cambria"/>
        </w:rPr>
        <w:t>In April,</w:t>
      </w:r>
      <w:r>
        <w:rPr>
          <w:rFonts w:ascii="Cambria" w:hAnsi="Cambria"/>
        </w:rPr>
        <w:t xml:space="preserve"> </w:t>
      </w:r>
      <w:r w:rsidR="00A53B22">
        <w:rPr>
          <w:rFonts w:ascii="Cambria" w:hAnsi="Cambria"/>
        </w:rPr>
        <w:t xml:space="preserve">Dr. Livingstone </w:t>
      </w:r>
      <w:r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visited </w:t>
      </w:r>
      <w:r w:rsidR="00DA176E">
        <w:rPr>
          <w:rFonts w:ascii="Cambria" w:hAnsi="Cambria"/>
        </w:rPr>
        <w:t>Dr. W</w:t>
      </w:r>
      <w:r w:rsidR="00A53B22">
        <w:rPr>
          <w:rFonts w:ascii="Cambria" w:hAnsi="Cambria"/>
        </w:rPr>
        <w:t xml:space="preserve">isnicki’s </w:t>
      </w:r>
      <w:r>
        <w:rPr>
          <w:rFonts w:ascii="Cambria" w:hAnsi="Cambria"/>
        </w:rPr>
        <w:t xml:space="preserve">home institution in the United States, the University of Nebraska-Lincoln. </w:t>
      </w:r>
      <w:r w:rsidR="006F01DB">
        <w:rPr>
          <w:rFonts w:ascii="Cambria" w:hAnsi="Cambria"/>
        </w:rPr>
        <w:t xml:space="preserve">Dr. Livingstone’s </w:t>
      </w:r>
      <w:r>
        <w:rPr>
          <w:rFonts w:ascii="Cambria" w:hAnsi="Cambria"/>
        </w:rPr>
        <w:t>visit was supported by the</w:t>
      </w:r>
      <w:r w:rsidR="00A97614">
        <w:rPr>
          <w:rFonts w:ascii="Cambria" w:hAnsi="Cambria"/>
        </w:rPr>
        <w:t xml:space="preserve"> UNL International Collaboration</w:t>
      </w:r>
      <w:r>
        <w:rPr>
          <w:rFonts w:ascii="Cambria" w:hAnsi="Cambria"/>
        </w:rPr>
        <w:t xml:space="preserve"> Award</w:t>
      </w:r>
      <w:r w:rsidR="00891701">
        <w:rPr>
          <w:rFonts w:ascii="Cambria" w:hAnsi="Cambria"/>
        </w:rPr>
        <w:t xml:space="preserve">, while </w:t>
      </w:r>
      <w:r w:rsidR="00464FA2">
        <w:rPr>
          <w:rFonts w:ascii="Cambria" w:hAnsi="Cambria"/>
        </w:rPr>
        <w:t>Dr. Simpson</w:t>
      </w:r>
      <w:r w:rsidR="00891701">
        <w:rPr>
          <w:rFonts w:ascii="Cambria" w:hAnsi="Cambria"/>
        </w:rPr>
        <w:t xml:space="preserve">’s </w:t>
      </w:r>
      <w:r w:rsidR="00A97614">
        <w:rPr>
          <w:rFonts w:ascii="Cambria" w:hAnsi="Cambria"/>
        </w:rPr>
        <w:t>was</w:t>
      </w:r>
      <w:r w:rsidR="00891701">
        <w:rPr>
          <w:rFonts w:ascii="Cambria" w:hAnsi="Cambria"/>
        </w:rPr>
        <w:t xml:space="preserve"> covered by </w:t>
      </w:r>
      <w:r w:rsidR="00F104F9">
        <w:rPr>
          <w:rFonts w:ascii="Cambria" w:hAnsi="Cambria"/>
        </w:rPr>
        <w:t>her associateship</w:t>
      </w:r>
      <w:r w:rsidR="00D92784">
        <w:rPr>
          <w:rFonts w:ascii="Cambria" w:hAnsi="Cambria"/>
        </w:rPr>
        <w:t>; t</w:t>
      </w:r>
      <w:r w:rsidR="005F1254">
        <w:rPr>
          <w:rFonts w:ascii="Cambria" w:hAnsi="Cambria"/>
        </w:rPr>
        <w:t>he MHRA permitted funds from the award that were n</w:t>
      </w:r>
      <w:r w:rsidR="00FC2F8E">
        <w:rPr>
          <w:rFonts w:ascii="Cambria" w:hAnsi="Cambria"/>
        </w:rPr>
        <w:t>ot committed to salary expenses</w:t>
      </w:r>
      <w:r w:rsidR="005F1254">
        <w:rPr>
          <w:rFonts w:ascii="Cambria" w:hAnsi="Cambria"/>
        </w:rPr>
        <w:t xml:space="preserve"> to be made available to </w:t>
      </w:r>
      <w:r w:rsidR="00464FA2">
        <w:rPr>
          <w:rFonts w:ascii="Cambria" w:hAnsi="Cambria"/>
        </w:rPr>
        <w:t>Dr. Simpson</w:t>
      </w:r>
      <w:r w:rsidR="005F1254">
        <w:rPr>
          <w:rFonts w:ascii="Cambria" w:hAnsi="Cambria"/>
        </w:rPr>
        <w:t xml:space="preserve"> </w:t>
      </w:r>
      <w:r w:rsidR="00081CD1">
        <w:rPr>
          <w:rFonts w:ascii="Cambria" w:hAnsi="Cambria"/>
        </w:rPr>
        <w:t>for research and travel</w:t>
      </w:r>
      <w:r w:rsidR="005F1254">
        <w:rPr>
          <w:rFonts w:ascii="Cambria" w:hAnsi="Cambria"/>
        </w:rPr>
        <w:t>.</w:t>
      </w:r>
      <w:r w:rsidR="001402D4">
        <w:rPr>
          <w:rFonts w:ascii="Cambria" w:hAnsi="Cambria"/>
        </w:rPr>
        <w:t xml:space="preserve"> </w:t>
      </w:r>
      <w:r w:rsidR="00BF105B">
        <w:rPr>
          <w:rFonts w:ascii="Cambria" w:hAnsi="Cambria"/>
        </w:rPr>
        <w:t xml:space="preserve">This ten-day venture to the U.S. provided another opportunity </w:t>
      </w:r>
      <w:r w:rsidR="00CC0C10">
        <w:rPr>
          <w:rFonts w:ascii="Cambria" w:hAnsi="Cambria"/>
        </w:rPr>
        <w:t>for</w:t>
      </w:r>
      <w:r w:rsidR="00BF105B">
        <w:rPr>
          <w:rFonts w:ascii="Cambria" w:hAnsi="Cambria"/>
        </w:rPr>
        <w:t xml:space="preserve"> training</w:t>
      </w:r>
      <w:r w:rsidR="00A128AE">
        <w:rPr>
          <w:rFonts w:ascii="Cambria" w:hAnsi="Cambria"/>
        </w:rPr>
        <w:t xml:space="preserve"> and for further work on </w:t>
      </w:r>
      <w:r w:rsidR="000B62DD">
        <w:rPr>
          <w:rFonts w:ascii="Cambria" w:hAnsi="Cambria"/>
        </w:rPr>
        <w:t>outstanding</w:t>
      </w:r>
      <w:r w:rsidR="00A128AE">
        <w:rPr>
          <w:rFonts w:ascii="Cambria" w:hAnsi="Cambria"/>
        </w:rPr>
        <w:t xml:space="preserve"> issues in the edition’</w:t>
      </w:r>
      <w:r w:rsidR="008D1D6F">
        <w:rPr>
          <w:rFonts w:ascii="Cambria" w:hAnsi="Cambria"/>
        </w:rPr>
        <w:t>s stylesheets (m</w:t>
      </w:r>
      <w:r w:rsidR="000C2454">
        <w:rPr>
          <w:rFonts w:ascii="Cambria" w:hAnsi="Cambria"/>
        </w:rPr>
        <w:t xml:space="preserve">ost of </w:t>
      </w:r>
      <w:r w:rsidR="008D1D6F">
        <w:rPr>
          <w:rFonts w:ascii="Cambria" w:hAnsi="Cambria"/>
        </w:rPr>
        <w:t>which</w:t>
      </w:r>
      <w:r w:rsidR="000C2454">
        <w:rPr>
          <w:rFonts w:ascii="Cambria" w:hAnsi="Cambria"/>
        </w:rPr>
        <w:t xml:space="preserve"> were resolved</w:t>
      </w:r>
      <w:r w:rsidR="009D4F13">
        <w:rPr>
          <w:rFonts w:ascii="Cambria" w:hAnsi="Cambria"/>
        </w:rPr>
        <w:t xml:space="preserve"> during the trip</w:t>
      </w:r>
      <w:r w:rsidR="008D1D6F">
        <w:rPr>
          <w:rFonts w:ascii="Cambria" w:hAnsi="Cambria"/>
        </w:rPr>
        <w:t>)</w:t>
      </w:r>
      <w:r w:rsidR="009D4F13">
        <w:rPr>
          <w:rFonts w:ascii="Cambria" w:hAnsi="Cambria"/>
        </w:rPr>
        <w:t>.</w:t>
      </w:r>
      <w:r w:rsidR="008D1D6F">
        <w:rPr>
          <w:rFonts w:ascii="Cambria" w:hAnsi="Cambria"/>
        </w:rPr>
        <w:t xml:space="preserve"> </w:t>
      </w:r>
      <w:r w:rsidR="006720F0">
        <w:rPr>
          <w:rFonts w:ascii="Cambria" w:hAnsi="Cambria"/>
        </w:rPr>
        <w:t xml:space="preserve">While at UNL, </w:t>
      </w:r>
      <w:r w:rsidR="00D6275D">
        <w:rPr>
          <w:rFonts w:ascii="Cambria" w:hAnsi="Cambria"/>
        </w:rPr>
        <w:t>Dr. Livi</w:t>
      </w:r>
      <w:r w:rsidR="00C459F7">
        <w:rPr>
          <w:rFonts w:ascii="Cambria" w:hAnsi="Cambria"/>
        </w:rPr>
        <w:t>n</w:t>
      </w:r>
      <w:r w:rsidR="00D6275D">
        <w:rPr>
          <w:rFonts w:ascii="Cambria" w:hAnsi="Cambria"/>
        </w:rPr>
        <w:t>g</w:t>
      </w:r>
      <w:r w:rsidR="00C459F7">
        <w:rPr>
          <w:rFonts w:ascii="Cambria" w:hAnsi="Cambria"/>
        </w:rPr>
        <w:t xml:space="preserve">stone </w:t>
      </w:r>
      <w:r w:rsidR="006720F0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6720F0">
        <w:rPr>
          <w:rFonts w:ascii="Cambria" w:hAnsi="Cambria"/>
        </w:rPr>
        <w:t xml:space="preserve"> participated in one of </w:t>
      </w:r>
      <w:r w:rsidR="00C459F7">
        <w:rPr>
          <w:rFonts w:ascii="Cambria" w:hAnsi="Cambria"/>
        </w:rPr>
        <w:t xml:space="preserve">Dr. Wisnicki’s </w:t>
      </w:r>
      <w:r w:rsidR="006720F0">
        <w:rPr>
          <w:rFonts w:ascii="Cambria" w:hAnsi="Cambria"/>
        </w:rPr>
        <w:t>undergraduate classes, and lectured to students</w:t>
      </w:r>
      <w:r w:rsidR="00144829">
        <w:rPr>
          <w:rFonts w:ascii="Cambria" w:hAnsi="Cambria"/>
        </w:rPr>
        <w:t xml:space="preserve"> and staff (from the Nineteenth-Century Studies Group and Center for Digital Research in the Humanities)</w:t>
      </w:r>
      <w:r w:rsidR="006720F0">
        <w:rPr>
          <w:rFonts w:ascii="Cambria" w:hAnsi="Cambria"/>
        </w:rPr>
        <w:t xml:space="preserve"> </w:t>
      </w:r>
      <w:r w:rsidR="008C4B05">
        <w:rPr>
          <w:rFonts w:ascii="Cambria" w:hAnsi="Cambria"/>
        </w:rPr>
        <w:t>on Livingstone’s manuscripts and digital editing</w:t>
      </w:r>
      <w:r w:rsidR="006720F0">
        <w:rPr>
          <w:rFonts w:ascii="Cambria" w:hAnsi="Cambria"/>
        </w:rPr>
        <w:t>.</w:t>
      </w:r>
      <w:r w:rsidR="00CC695C">
        <w:rPr>
          <w:rFonts w:ascii="Cambria" w:hAnsi="Cambria"/>
        </w:rPr>
        <w:t xml:space="preserve"> </w:t>
      </w:r>
      <w:r w:rsidR="000C2454">
        <w:rPr>
          <w:rFonts w:ascii="Cambria" w:hAnsi="Cambria"/>
        </w:rPr>
        <w:t xml:space="preserve">In addition to visiting UNL, </w:t>
      </w:r>
      <w:r w:rsidR="00BC7659">
        <w:rPr>
          <w:rFonts w:ascii="Cambria" w:hAnsi="Cambria"/>
        </w:rPr>
        <w:t>Dr. Wisnicki</w:t>
      </w:r>
      <w:r w:rsidR="000C2454">
        <w:rPr>
          <w:rFonts w:ascii="Cambria" w:hAnsi="Cambria"/>
        </w:rPr>
        <w:t xml:space="preserve">, </w:t>
      </w:r>
      <w:r w:rsidR="00BC7659">
        <w:rPr>
          <w:rFonts w:ascii="Cambria" w:hAnsi="Cambria"/>
        </w:rPr>
        <w:t>Dr. Livingstone</w:t>
      </w:r>
      <w:r w:rsidR="0063456D">
        <w:rPr>
          <w:rFonts w:ascii="Cambria" w:hAnsi="Cambria"/>
        </w:rPr>
        <w:t>,</w:t>
      </w:r>
      <w:r w:rsidR="00BC7659">
        <w:rPr>
          <w:rFonts w:ascii="Cambria" w:hAnsi="Cambria"/>
        </w:rPr>
        <w:t xml:space="preserve"> </w:t>
      </w:r>
      <w:r w:rsidR="000C2454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0C2454">
        <w:rPr>
          <w:rFonts w:ascii="Cambria" w:hAnsi="Cambria"/>
        </w:rPr>
        <w:t xml:space="preserve"> </w:t>
      </w:r>
      <w:r w:rsidR="009F37D3">
        <w:rPr>
          <w:rFonts w:ascii="Cambria" w:hAnsi="Cambria"/>
        </w:rPr>
        <w:t>travelled to</w:t>
      </w:r>
      <w:r w:rsidR="00DE3AD5">
        <w:rPr>
          <w:rFonts w:ascii="Cambria" w:hAnsi="Cambria"/>
        </w:rPr>
        <w:t xml:space="preserve"> O</w:t>
      </w:r>
      <w:r w:rsidR="00DE5D5A">
        <w:rPr>
          <w:rFonts w:ascii="Cambria" w:hAnsi="Cambria"/>
        </w:rPr>
        <w:t>berlin College,</w:t>
      </w:r>
      <w:r w:rsidR="00A12B1E">
        <w:rPr>
          <w:rFonts w:ascii="Cambria" w:hAnsi="Cambria"/>
        </w:rPr>
        <w:t xml:space="preserve"> Ohio, which </w:t>
      </w:r>
      <w:r w:rsidR="00DE3AD5">
        <w:rPr>
          <w:rFonts w:ascii="Cambria" w:hAnsi="Cambria"/>
        </w:rPr>
        <w:t xml:space="preserve">holds important documents relating to Livingstone’s </w:t>
      </w:r>
      <w:r w:rsidR="00DA1B1D">
        <w:rPr>
          <w:rFonts w:ascii="Cambria" w:hAnsi="Cambria"/>
        </w:rPr>
        <w:t>Zambezi Expedition. T</w:t>
      </w:r>
      <w:r w:rsidR="00DE3AD5">
        <w:rPr>
          <w:rFonts w:ascii="Cambria" w:hAnsi="Cambria"/>
        </w:rPr>
        <w:t xml:space="preserve">his visit provided opportunity to </w:t>
      </w:r>
      <w:r w:rsidR="00D96078">
        <w:rPr>
          <w:rFonts w:ascii="Cambria" w:hAnsi="Cambria"/>
        </w:rPr>
        <w:t xml:space="preserve">liaise with </w:t>
      </w:r>
      <w:r w:rsidR="00CB5C6B">
        <w:rPr>
          <w:rFonts w:ascii="Cambria" w:hAnsi="Cambria"/>
        </w:rPr>
        <w:t>librarians</w:t>
      </w:r>
      <w:r w:rsidR="001F6A90">
        <w:rPr>
          <w:rFonts w:ascii="Cambria" w:hAnsi="Cambria"/>
        </w:rPr>
        <w:t xml:space="preserve"> </w:t>
      </w:r>
      <w:r w:rsidR="00D96078">
        <w:rPr>
          <w:rFonts w:ascii="Cambria" w:hAnsi="Cambria"/>
        </w:rPr>
        <w:t xml:space="preserve">and investigate </w:t>
      </w:r>
      <w:r w:rsidR="00CB5C6B">
        <w:rPr>
          <w:rFonts w:ascii="Cambria" w:hAnsi="Cambria"/>
        </w:rPr>
        <w:t xml:space="preserve">archival </w:t>
      </w:r>
      <w:r w:rsidR="00D96078">
        <w:rPr>
          <w:rFonts w:ascii="Cambria" w:hAnsi="Cambria"/>
        </w:rPr>
        <w:t>material</w:t>
      </w:r>
      <w:r w:rsidR="00612C7B">
        <w:rPr>
          <w:rFonts w:ascii="Cambria" w:hAnsi="Cambria"/>
        </w:rPr>
        <w:t>.</w:t>
      </w:r>
      <w:r w:rsidR="005034E3">
        <w:rPr>
          <w:rFonts w:ascii="Cambria" w:hAnsi="Cambria"/>
        </w:rPr>
        <w:t xml:space="preserve"> </w:t>
      </w:r>
      <w:r w:rsidR="003C543A">
        <w:rPr>
          <w:rFonts w:ascii="Cambria" w:hAnsi="Cambria"/>
        </w:rPr>
        <w:t>O</w:t>
      </w:r>
      <w:r w:rsidR="005034E3">
        <w:rPr>
          <w:rFonts w:ascii="Cambria" w:hAnsi="Cambria"/>
        </w:rPr>
        <w:t xml:space="preserve">ther </w:t>
      </w:r>
      <w:r w:rsidR="005034E3">
        <w:rPr>
          <w:rFonts w:ascii="Cambria" w:hAnsi="Cambria"/>
          <w:i/>
        </w:rPr>
        <w:t>Livingstone Online</w:t>
      </w:r>
      <w:r w:rsidR="005034E3">
        <w:rPr>
          <w:rFonts w:ascii="Cambria" w:hAnsi="Cambria"/>
        </w:rPr>
        <w:t xml:space="preserve"> scholars, </w:t>
      </w:r>
      <w:r w:rsidR="005754CE">
        <w:rPr>
          <w:rFonts w:ascii="Cambria" w:hAnsi="Cambria"/>
        </w:rPr>
        <w:t xml:space="preserve">Ms. </w:t>
      </w:r>
      <w:r w:rsidR="005034E3">
        <w:rPr>
          <w:rFonts w:ascii="Cambria" w:hAnsi="Cambria"/>
        </w:rPr>
        <w:t xml:space="preserve">Mary Borgo (Indiana University) and </w:t>
      </w:r>
      <w:r w:rsidR="005754CE">
        <w:rPr>
          <w:rFonts w:ascii="Cambria" w:hAnsi="Cambria"/>
        </w:rPr>
        <w:t xml:space="preserve">Ms. </w:t>
      </w:r>
      <w:r w:rsidR="005034E3">
        <w:rPr>
          <w:rFonts w:ascii="Cambria" w:hAnsi="Cambria"/>
        </w:rPr>
        <w:t>Heather Ball (St. John’s University),</w:t>
      </w:r>
      <w:r w:rsidR="004C5211">
        <w:rPr>
          <w:rFonts w:ascii="Cambria" w:hAnsi="Cambria"/>
        </w:rPr>
        <w:t xml:space="preserve"> </w:t>
      </w:r>
      <w:r w:rsidR="002B48BC">
        <w:rPr>
          <w:rFonts w:ascii="Cambria" w:hAnsi="Cambria"/>
        </w:rPr>
        <w:t>joined</w:t>
      </w:r>
      <w:r w:rsidR="00B27293">
        <w:rPr>
          <w:rFonts w:ascii="Cambria" w:hAnsi="Cambria"/>
        </w:rPr>
        <w:t xml:space="preserve"> us in Oberlin </w:t>
      </w:r>
      <w:r w:rsidR="001916A1">
        <w:rPr>
          <w:rFonts w:ascii="Cambria" w:hAnsi="Cambria"/>
        </w:rPr>
        <w:t>for an intensive period</w:t>
      </w:r>
      <w:r w:rsidR="003C543A">
        <w:rPr>
          <w:rFonts w:ascii="Cambria" w:hAnsi="Cambria"/>
        </w:rPr>
        <w:t xml:space="preserve"> develop</w:t>
      </w:r>
      <w:r w:rsidR="001916A1">
        <w:rPr>
          <w:rFonts w:ascii="Cambria" w:hAnsi="Cambria"/>
        </w:rPr>
        <w:t>ing</w:t>
      </w:r>
      <w:r w:rsidR="003C543A">
        <w:rPr>
          <w:rFonts w:ascii="Cambria" w:hAnsi="Cambria"/>
        </w:rPr>
        <w:t xml:space="preserve"> plans </w:t>
      </w:r>
      <w:r w:rsidR="004C5211">
        <w:rPr>
          <w:rFonts w:ascii="Cambria" w:hAnsi="Cambria"/>
        </w:rPr>
        <w:t>for the prospective grant application</w:t>
      </w:r>
      <w:r w:rsidR="005C4F3C">
        <w:rPr>
          <w:rFonts w:ascii="Cambria" w:hAnsi="Cambria"/>
        </w:rPr>
        <w:t>. Together, we</w:t>
      </w:r>
      <w:r w:rsidR="0023528F">
        <w:rPr>
          <w:rFonts w:ascii="Cambria" w:hAnsi="Cambria"/>
        </w:rPr>
        <w:t xml:space="preserve"> </w:t>
      </w:r>
      <w:r w:rsidR="00CA74C6">
        <w:rPr>
          <w:rFonts w:ascii="Cambria" w:hAnsi="Cambria"/>
        </w:rPr>
        <w:t>also</w:t>
      </w:r>
      <w:r w:rsidR="00A12B1E">
        <w:rPr>
          <w:rFonts w:ascii="Cambria" w:hAnsi="Cambria"/>
        </w:rPr>
        <w:t xml:space="preserve"> </w:t>
      </w:r>
      <w:r w:rsidR="00752DD0">
        <w:rPr>
          <w:rFonts w:ascii="Cambria" w:hAnsi="Cambria"/>
        </w:rPr>
        <w:t xml:space="preserve">led a guest seminar </w:t>
      </w:r>
      <w:r w:rsidR="00A56935">
        <w:rPr>
          <w:rFonts w:ascii="Cambria" w:hAnsi="Cambria"/>
        </w:rPr>
        <w:t>for</w:t>
      </w:r>
      <w:r w:rsidR="00CA74C6">
        <w:rPr>
          <w:rFonts w:ascii="Cambria" w:hAnsi="Cambria"/>
        </w:rPr>
        <w:t xml:space="preserve"> Dr</w:t>
      </w:r>
      <w:r w:rsidR="00054B0F">
        <w:rPr>
          <w:rFonts w:ascii="Cambria" w:hAnsi="Cambria"/>
        </w:rPr>
        <w:t>.</w:t>
      </w:r>
      <w:r w:rsidR="00CA74C6">
        <w:rPr>
          <w:rFonts w:ascii="Cambria" w:hAnsi="Cambria"/>
        </w:rPr>
        <w:t xml:space="preserve"> Amy Margaris’s </w:t>
      </w:r>
      <w:r w:rsidR="0005243D">
        <w:rPr>
          <w:rFonts w:ascii="Cambria" w:hAnsi="Cambria"/>
        </w:rPr>
        <w:t xml:space="preserve">senior </w:t>
      </w:r>
      <w:r w:rsidR="0063605D">
        <w:rPr>
          <w:rFonts w:ascii="Cambria" w:hAnsi="Cambria"/>
        </w:rPr>
        <w:t xml:space="preserve">Anthropology class, </w:t>
      </w:r>
      <w:r w:rsidR="00B10975">
        <w:rPr>
          <w:rFonts w:ascii="Cambria" w:hAnsi="Cambria"/>
        </w:rPr>
        <w:t>“Culture Contact and Colonialism”</w:t>
      </w:r>
      <w:r w:rsidR="00816343">
        <w:rPr>
          <w:rFonts w:ascii="Cambria" w:hAnsi="Cambria"/>
        </w:rPr>
        <w:t>.</w:t>
      </w:r>
    </w:p>
    <w:p w14:paraId="2909263E" w14:textId="77777777" w:rsidR="00752DD0" w:rsidRDefault="00752DD0" w:rsidP="002A6B0A">
      <w:pPr>
        <w:rPr>
          <w:rFonts w:ascii="Cambria" w:hAnsi="Cambria"/>
        </w:rPr>
      </w:pPr>
    </w:p>
    <w:p w14:paraId="1C8ED349" w14:textId="377780B5" w:rsidR="0023528F" w:rsidRPr="007C351B" w:rsidRDefault="00CD44E7" w:rsidP="0023528F">
      <w:pPr>
        <w:rPr>
          <w:rFonts w:ascii="Cambria" w:hAnsi="Cambria"/>
          <w:i/>
        </w:rPr>
      </w:pPr>
      <w:r w:rsidRPr="007C351B">
        <w:rPr>
          <w:rFonts w:ascii="Cambria" w:hAnsi="Cambria"/>
          <w:i/>
        </w:rPr>
        <w:t>U.K. t</w:t>
      </w:r>
      <w:r w:rsidR="0023528F" w:rsidRPr="007C351B">
        <w:rPr>
          <w:rFonts w:ascii="Cambria" w:hAnsi="Cambria"/>
          <w:i/>
        </w:rPr>
        <w:t>rip 2 (May 14</w:t>
      </w:r>
      <w:r w:rsidR="0023528F" w:rsidRPr="007C351B">
        <w:rPr>
          <w:rFonts w:ascii="Cambria" w:hAnsi="Cambria"/>
          <w:i/>
          <w:vertAlign w:val="superscript"/>
        </w:rPr>
        <w:t>th</w:t>
      </w:r>
      <w:r w:rsidR="0023528F" w:rsidRPr="007C351B">
        <w:rPr>
          <w:rFonts w:ascii="Cambria" w:hAnsi="Cambria"/>
          <w:i/>
        </w:rPr>
        <w:t>-27</w:t>
      </w:r>
      <w:r w:rsidR="0023528F" w:rsidRPr="007C351B">
        <w:rPr>
          <w:rFonts w:ascii="Cambria" w:hAnsi="Cambria"/>
          <w:i/>
          <w:vertAlign w:val="superscript"/>
        </w:rPr>
        <w:t>th</w:t>
      </w:r>
      <w:r w:rsidR="0023528F" w:rsidRPr="007C351B">
        <w:rPr>
          <w:rFonts w:ascii="Cambria" w:hAnsi="Cambria"/>
          <w:i/>
        </w:rPr>
        <w:t xml:space="preserve"> May 2017)</w:t>
      </w:r>
    </w:p>
    <w:p w14:paraId="02103BF8" w14:textId="4391D958" w:rsidR="00A43B38" w:rsidRPr="00A43B38" w:rsidRDefault="00BC7659" w:rsidP="0023528F">
      <w:pPr>
        <w:rPr>
          <w:rFonts w:ascii="Cambria" w:hAnsi="Cambria"/>
        </w:rPr>
      </w:pPr>
      <w:r>
        <w:rPr>
          <w:rFonts w:ascii="Cambria" w:hAnsi="Cambria"/>
        </w:rPr>
        <w:t xml:space="preserve">Dr. Wisnicki </w:t>
      </w:r>
      <w:r w:rsidR="00A43B38">
        <w:rPr>
          <w:rFonts w:ascii="Cambria" w:hAnsi="Cambria"/>
        </w:rPr>
        <w:t>visited Belfast again in May 2017,</w:t>
      </w:r>
      <w:r w:rsidR="008E0AB8">
        <w:rPr>
          <w:rFonts w:ascii="Cambria" w:hAnsi="Cambria"/>
        </w:rPr>
        <w:t xml:space="preserve"> </w:t>
      </w:r>
      <w:r w:rsidR="000E7005">
        <w:rPr>
          <w:rFonts w:ascii="Cambria" w:hAnsi="Cambria"/>
        </w:rPr>
        <w:t>where he delivered</w:t>
      </w:r>
      <w:r w:rsidR="00A43B38">
        <w:rPr>
          <w:rFonts w:ascii="Cambria" w:hAnsi="Cambria"/>
        </w:rPr>
        <w:t xml:space="preserve"> a workshop to graduate students and </w:t>
      </w:r>
      <w:r w:rsidR="000B3D85">
        <w:rPr>
          <w:rFonts w:ascii="Cambria" w:hAnsi="Cambria"/>
        </w:rPr>
        <w:t>faculty on “</w:t>
      </w:r>
      <w:r w:rsidR="00A43B38">
        <w:rPr>
          <w:rFonts w:ascii="Cambria" w:hAnsi="Cambria"/>
        </w:rPr>
        <w:t>Introducing Digital Humani</w:t>
      </w:r>
      <w:r w:rsidR="000B3D85">
        <w:rPr>
          <w:rFonts w:ascii="Cambria" w:hAnsi="Cambria"/>
        </w:rPr>
        <w:t>ties Methods into your Research”</w:t>
      </w:r>
      <w:r w:rsidR="00A43B38">
        <w:rPr>
          <w:rFonts w:ascii="Cambria" w:hAnsi="Cambria"/>
        </w:rPr>
        <w:t>.</w:t>
      </w:r>
      <w:r w:rsidR="008E0AB8">
        <w:rPr>
          <w:rFonts w:ascii="Cambria" w:hAnsi="Cambria"/>
        </w:rPr>
        <w:t xml:space="preserve"> The purpose of this</w:t>
      </w:r>
      <w:r w:rsidR="00C733ED">
        <w:rPr>
          <w:rFonts w:ascii="Cambria" w:hAnsi="Cambria"/>
        </w:rPr>
        <w:t xml:space="preserve"> U.K.</w:t>
      </w:r>
      <w:r w:rsidR="008E0AB8">
        <w:rPr>
          <w:rFonts w:ascii="Cambria" w:hAnsi="Cambria"/>
        </w:rPr>
        <w:t xml:space="preserve"> trip was primarily to </w:t>
      </w:r>
      <w:r w:rsidR="00DA668E">
        <w:rPr>
          <w:rFonts w:ascii="Cambria" w:hAnsi="Cambria"/>
        </w:rPr>
        <w:t>develop the Zambezi application and to visit</w:t>
      </w:r>
      <w:r w:rsidR="008E0AB8">
        <w:rPr>
          <w:rFonts w:ascii="Cambria" w:hAnsi="Cambria"/>
        </w:rPr>
        <w:t xml:space="preserve"> </w:t>
      </w:r>
      <w:r w:rsidR="00750068">
        <w:rPr>
          <w:rFonts w:ascii="Cambria" w:hAnsi="Cambria"/>
        </w:rPr>
        <w:t>coll</w:t>
      </w:r>
      <w:r w:rsidR="005256E7">
        <w:rPr>
          <w:rFonts w:ascii="Cambria" w:hAnsi="Cambria"/>
        </w:rPr>
        <w:t>aborating institutions</w:t>
      </w:r>
      <w:r w:rsidR="00750068">
        <w:rPr>
          <w:rFonts w:ascii="Cambria" w:hAnsi="Cambria"/>
        </w:rPr>
        <w:t>.</w:t>
      </w:r>
      <w:r w:rsidR="00CB3F27">
        <w:rPr>
          <w:rFonts w:ascii="Cambria" w:hAnsi="Cambria"/>
        </w:rPr>
        <w:t xml:space="preserve"> </w:t>
      </w:r>
      <w:r w:rsidR="00464FA2">
        <w:rPr>
          <w:rFonts w:ascii="Cambria" w:hAnsi="Cambria"/>
        </w:rPr>
        <w:t>Dr. Simpson</w:t>
      </w:r>
      <w:r w:rsidR="00CB3F27">
        <w:rPr>
          <w:rFonts w:ascii="Cambria" w:hAnsi="Cambria"/>
        </w:rPr>
        <w:t xml:space="preserve"> </w:t>
      </w:r>
      <w:r w:rsidR="00E60C6F">
        <w:rPr>
          <w:rFonts w:ascii="Cambria" w:hAnsi="Cambria"/>
        </w:rPr>
        <w:t xml:space="preserve">(again supported by MHRA funds) </w:t>
      </w:r>
      <w:r w:rsidR="00CB3F27">
        <w:rPr>
          <w:rFonts w:ascii="Cambria" w:hAnsi="Cambria"/>
        </w:rPr>
        <w:t xml:space="preserve">joined </w:t>
      </w:r>
      <w:r w:rsidR="0067430E">
        <w:rPr>
          <w:rFonts w:ascii="Cambria" w:hAnsi="Cambria"/>
        </w:rPr>
        <w:t>Dr. Wisnicki</w:t>
      </w:r>
      <w:r w:rsidR="00A825C1">
        <w:rPr>
          <w:rFonts w:ascii="Cambria" w:hAnsi="Cambria"/>
        </w:rPr>
        <w:t xml:space="preserve">, </w:t>
      </w:r>
      <w:r w:rsidR="0067430E">
        <w:rPr>
          <w:rFonts w:ascii="Cambria" w:hAnsi="Cambria"/>
        </w:rPr>
        <w:t>Dr. Livin</w:t>
      </w:r>
      <w:r w:rsidR="002D42DB">
        <w:rPr>
          <w:rFonts w:ascii="Cambria" w:hAnsi="Cambria"/>
        </w:rPr>
        <w:t>g</w:t>
      </w:r>
      <w:r w:rsidR="0067430E">
        <w:rPr>
          <w:rFonts w:ascii="Cambria" w:hAnsi="Cambria"/>
        </w:rPr>
        <w:t>stone</w:t>
      </w:r>
      <w:r w:rsidR="008B6A17">
        <w:rPr>
          <w:rFonts w:ascii="Cambria" w:hAnsi="Cambria"/>
        </w:rPr>
        <w:t>,</w:t>
      </w:r>
      <w:r w:rsidR="0067430E">
        <w:rPr>
          <w:rFonts w:ascii="Cambria" w:hAnsi="Cambria"/>
        </w:rPr>
        <w:t xml:space="preserve"> </w:t>
      </w:r>
      <w:r w:rsidR="00CB3F27">
        <w:rPr>
          <w:rFonts w:ascii="Cambria" w:hAnsi="Cambria"/>
        </w:rPr>
        <w:t xml:space="preserve">and other project members in </w:t>
      </w:r>
      <w:r w:rsidR="005256E7">
        <w:rPr>
          <w:rFonts w:ascii="Cambria" w:hAnsi="Cambria"/>
        </w:rPr>
        <w:t xml:space="preserve">a trip to the U.K. mainland to </w:t>
      </w:r>
      <w:r w:rsidR="00B959C8">
        <w:rPr>
          <w:rFonts w:ascii="Cambria" w:hAnsi="Cambria"/>
        </w:rPr>
        <w:t xml:space="preserve">scope archival material and </w:t>
      </w:r>
      <w:r w:rsidR="00907F3E">
        <w:rPr>
          <w:rFonts w:ascii="Cambria" w:hAnsi="Cambria"/>
        </w:rPr>
        <w:t>meet</w:t>
      </w:r>
      <w:r w:rsidR="005256E7">
        <w:rPr>
          <w:rFonts w:ascii="Cambria" w:hAnsi="Cambria"/>
        </w:rPr>
        <w:t xml:space="preserve"> with curators and archivists at the Royal Geographical Society, National Library of Scotland, National Museum of Scotland, David Livingstone Centre</w:t>
      </w:r>
      <w:r w:rsidR="008B6A17">
        <w:rPr>
          <w:rFonts w:ascii="Cambria" w:hAnsi="Cambria"/>
        </w:rPr>
        <w:t>,</w:t>
      </w:r>
      <w:r w:rsidR="005256E7">
        <w:rPr>
          <w:rFonts w:ascii="Cambria" w:hAnsi="Cambria"/>
        </w:rPr>
        <w:t xml:space="preserve"> and University of Glasgow.</w:t>
      </w:r>
      <w:r w:rsidR="002333A9">
        <w:rPr>
          <w:rFonts w:ascii="Cambria" w:hAnsi="Cambria"/>
        </w:rPr>
        <w:t xml:space="preserve"> </w:t>
      </w:r>
      <w:r w:rsidR="00E43DFF">
        <w:rPr>
          <w:rFonts w:ascii="Cambria" w:hAnsi="Cambria"/>
        </w:rPr>
        <w:t xml:space="preserve">During this trip, </w:t>
      </w:r>
      <w:r w:rsidR="00933774">
        <w:rPr>
          <w:rFonts w:ascii="Cambria" w:hAnsi="Cambria"/>
        </w:rPr>
        <w:t xml:space="preserve">the team </w:t>
      </w:r>
      <w:r w:rsidR="007D550D">
        <w:rPr>
          <w:rFonts w:ascii="Cambria" w:hAnsi="Cambria"/>
        </w:rPr>
        <w:t xml:space="preserve">reviewed other successful digital humanities projects, </w:t>
      </w:r>
      <w:r w:rsidR="00933774">
        <w:rPr>
          <w:rFonts w:ascii="Cambria" w:hAnsi="Cambria"/>
        </w:rPr>
        <w:t xml:space="preserve">refined </w:t>
      </w:r>
      <w:r w:rsidR="00E43DFF">
        <w:rPr>
          <w:rFonts w:ascii="Cambria" w:hAnsi="Cambria"/>
        </w:rPr>
        <w:t xml:space="preserve">ideas for the </w:t>
      </w:r>
      <w:r w:rsidR="00D54D10">
        <w:rPr>
          <w:rFonts w:ascii="Cambria" w:hAnsi="Cambria"/>
        </w:rPr>
        <w:t>application,</w:t>
      </w:r>
      <w:r w:rsidR="00933774">
        <w:rPr>
          <w:rFonts w:ascii="Cambria" w:hAnsi="Cambria"/>
        </w:rPr>
        <w:t xml:space="preserve"> and began to draft several sections of the grant narrative.</w:t>
      </w:r>
    </w:p>
    <w:p w14:paraId="43D93F62" w14:textId="77777777" w:rsidR="00A43B38" w:rsidRDefault="00A43B38" w:rsidP="0023528F">
      <w:pPr>
        <w:rPr>
          <w:rFonts w:ascii="Cambria" w:hAnsi="Cambria"/>
          <w:u w:val="single"/>
        </w:rPr>
      </w:pPr>
    </w:p>
    <w:p w14:paraId="750DF897" w14:textId="77777777" w:rsidR="00701230" w:rsidRDefault="00701230" w:rsidP="0023528F">
      <w:pPr>
        <w:rPr>
          <w:rFonts w:ascii="Cambria" w:hAnsi="Cambria"/>
          <w:u w:val="single"/>
        </w:rPr>
      </w:pPr>
    </w:p>
    <w:p w14:paraId="1B61936E" w14:textId="025962C7" w:rsidR="003A6BFD" w:rsidRPr="003A6BFD" w:rsidRDefault="00464FA2" w:rsidP="002A6B0A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Dr. Simpson</w:t>
      </w:r>
      <w:r w:rsidR="003A6BFD" w:rsidRPr="003A6BFD">
        <w:rPr>
          <w:rFonts w:ascii="Cambria" w:hAnsi="Cambria"/>
          <w:b/>
          <w:u w:val="single"/>
        </w:rPr>
        <w:t>’s current activities</w:t>
      </w:r>
    </w:p>
    <w:p w14:paraId="0961AC78" w14:textId="4D4BEFE4" w:rsidR="003A6BFD" w:rsidRPr="00764124" w:rsidRDefault="00AD28CD" w:rsidP="002A6B0A">
      <w:pPr>
        <w:rPr>
          <w:rFonts w:ascii="Cambria" w:hAnsi="Cambria"/>
        </w:rPr>
      </w:pPr>
      <w:r>
        <w:rPr>
          <w:rFonts w:ascii="Cambria" w:hAnsi="Cambria"/>
        </w:rPr>
        <w:t xml:space="preserve">Following her period as MHRA Research Associateship,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moved to Edinburgh Napier where she is a zero-hour</w:t>
      </w:r>
      <w:r w:rsidR="002918F6">
        <w:rPr>
          <w:rFonts w:ascii="Cambria" w:hAnsi="Cambria"/>
        </w:rPr>
        <w:t>s lecturer on several modules: “Global Literatures of Conflict”, “Literature and Adaptation”, “</w:t>
      </w:r>
      <w:r>
        <w:rPr>
          <w:rFonts w:ascii="Cambria" w:hAnsi="Cambria"/>
        </w:rPr>
        <w:t>C</w:t>
      </w:r>
      <w:r w:rsidR="002918F6">
        <w:rPr>
          <w:rFonts w:ascii="Cambria" w:hAnsi="Cambria"/>
        </w:rPr>
        <w:t>ase Studies in Cultural Studies”</w:t>
      </w:r>
      <w:r w:rsidR="008B6A17">
        <w:rPr>
          <w:rFonts w:ascii="Cambria" w:hAnsi="Cambria"/>
        </w:rPr>
        <w:t>,</w:t>
      </w:r>
      <w:r w:rsidR="002918F6">
        <w:rPr>
          <w:rFonts w:ascii="Cambria" w:hAnsi="Cambria"/>
        </w:rPr>
        <w:t xml:space="preserve"> and “Literature of Empire”</w:t>
      </w:r>
      <w:r>
        <w:rPr>
          <w:rFonts w:ascii="Cambria" w:hAnsi="Cambria"/>
        </w:rPr>
        <w:t xml:space="preserve">. She has also had several interviews for posts in the digital humanities. </w:t>
      </w:r>
      <w:r w:rsidR="00464FA2">
        <w:rPr>
          <w:rFonts w:ascii="Cambria" w:hAnsi="Cambria"/>
        </w:rPr>
        <w:t>Dr. Simpson</w:t>
      </w:r>
      <w:r w:rsidR="00764124">
        <w:rPr>
          <w:rFonts w:ascii="Cambria" w:hAnsi="Cambria"/>
        </w:rPr>
        <w:t xml:space="preserve"> is currently the Assistant Editor of two journals: </w:t>
      </w:r>
      <w:r w:rsidR="00764124">
        <w:t xml:space="preserve">the </w:t>
      </w:r>
      <w:r w:rsidR="00764124" w:rsidRPr="00784DAE">
        <w:rPr>
          <w:i/>
        </w:rPr>
        <w:t>Journal of Stevenson Studies</w:t>
      </w:r>
      <w:r w:rsidR="0070217C">
        <w:t xml:space="preserve"> and the Scottish j</w:t>
      </w:r>
      <w:r w:rsidR="00764124">
        <w:t xml:space="preserve">ournal </w:t>
      </w:r>
      <w:r w:rsidR="0070217C">
        <w:t>for</w:t>
      </w:r>
      <w:r w:rsidR="00764124">
        <w:t xml:space="preserve"> Tagore Studies, </w:t>
      </w:r>
      <w:r w:rsidR="00764124" w:rsidRPr="00784DAE">
        <w:rPr>
          <w:i/>
        </w:rPr>
        <w:t>Gitanjali and Beyond</w:t>
      </w:r>
      <w:r w:rsidR="00764124">
        <w:t xml:space="preserve">. </w:t>
      </w:r>
      <w:r w:rsidR="00464FA2">
        <w:t>Dr. Simpson</w:t>
      </w:r>
      <w:r w:rsidR="00764124">
        <w:t xml:space="preserve"> is </w:t>
      </w:r>
      <w:r w:rsidR="00807698">
        <w:t>in the process of applying for funding from the Nehru Centre (as a Senior Research Fellow of the Indian Council for Cultural Relations (ICCR)) to support her research towards a book on Rajah Ram</w:t>
      </w:r>
      <w:r w:rsidR="00701230">
        <w:t xml:space="preserve"> M</w:t>
      </w:r>
      <w:r w:rsidR="00807698">
        <w:t xml:space="preserve">ohun Roy. </w:t>
      </w:r>
    </w:p>
    <w:p w14:paraId="4072A9D4" w14:textId="6BDCDADE" w:rsidR="00E209D0" w:rsidRPr="00E80538" w:rsidRDefault="00E209D0">
      <w:pPr>
        <w:rPr>
          <w:rFonts w:ascii="Cambria" w:hAnsi="Cambria"/>
        </w:rPr>
      </w:pPr>
    </w:p>
    <w:sectPr w:rsidR="00E209D0" w:rsidRPr="00E80538" w:rsidSect="00830310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4DD91" w14:textId="77777777" w:rsidR="000031E3" w:rsidRDefault="000031E3" w:rsidP="00D96078">
      <w:r>
        <w:separator/>
      </w:r>
    </w:p>
  </w:endnote>
  <w:endnote w:type="continuationSeparator" w:id="0">
    <w:p w14:paraId="3F6B0836" w14:textId="77777777" w:rsidR="000031E3" w:rsidRDefault="000031E3" w:rsidP="00D9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3AA25" w14:textId="77777777" w:rsidR="000031E3" w:rsidRDefault="000031E3" w:rsidP="00271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D3413" w14:textId="77777777" w:rsidR="000031E3" w:rsidRDefault="000031E3" w:rsidP="00D9607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5A1B3" w14:textId="77777777" w:rsidR="000031E3" w:rsidRDefault="000031E3" w:rsidP="00271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D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CF4FCF" w14:textId="77777777" w:rsidR="000031E3" w:rsidRDefault="000031E3" w:rsidP="00D960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8BD00" w14:textId="77777777" w:rsidR="000031E3" w:rsidRDefault="000031E3" w:rsidP="00D96078">
      <w:r>
        <w:separator/>
      </w:r>
    </w:p>
  </w:footnote>
  <w:footnote w:type="continuationSeparator" w:id="0">
    <w:p w14:paraId="022FD294" w14:textId="77777777" w:rsidR="000031E3" w:rsidRDefault="000031E3" w:rsidP="00D96078">
      <w:r>
        <w:continuationSeparator/>
      </w:r>
    </w:p>
  </w:footnote>
  <w:footnote w:id="1">
    <w:p w14:paraId="30C2F962" w14:textId="110CD399" w:rsidR="000031E3" w:rsidRPr="0050256D" w:rsidRDefault="000031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6902C5" w:rsidRPr="00232A39">
        <w:rPr>
          <w:sz w:val="20"/>
          <w:szCs w:val="20"/>
          <w:lang w:val="en-US"/>
        </w:rPr>
        <w:t>For details on expenditure, s</w:t>
      </w:r>
      <w:r w:rsidRPr="00232A39">
        <w:rPr>
          <w:sz w:val="20"/>
          <w:szCs w:val="20"/>
          <w:lang w:val="en-US"/>
        </w:rPr>
        <w:t>ee the Research Project Life Report (Appendix A).</w:t>
      </w:r>
    </w:p>
  </w:footnote>
  <w:footnote w:id="2">
    <w:p w14:paraId="73341098" w14:textId="7C08F88D" w:rsidR="000031E3" w:rsidRPr="00232A39" w:rsidRDefault="000031E3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32A39">
        <w:rPr>
          <w:sz w:val="20"/>
          <w:szCs w:val="20"/>
          <w:lang w:val="en-US"/>
        </w:rPr>
        <w:t>For further details on how we fulfilled promises made in our MHRA grant application, see the project Compliance Matrix (Appendix B).</w:t>
      </w:r>
    </w:p>
  </w:footnote>
  <w:footnote w:id="3">
    <w:p w14:paraId="128FDB24" w14:textId="0FE0E81C" w:rsidR="000031E3" w:rsidRPr="00D53B4B" w:rsidRDefault="000031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32A39">
        <w:rPr>
          <w:sz w:val="20"/>
          <w:szCs w:val="20"/>
        </w:rPr>
        <w:t xml:space="preserve">See our Sample Worksheet for Schools </w:t>
      </w:r>
      <w:r w:rsidRPr="00232A39">
        <w:rPr>
          <w:rFonts w:ascii="Cambria" w:hAnsi="Cambria" w:cs="Arial"/>
          <w:sz w:val="20"/>
          <w:szCs w:val="20"/>
          <w:lang w:val="en-US"/>
        </w:rPr>
        <w:t>(Appendix C).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10"/>
    <w:rsid w:val="0000111E"/>
    <w:rsid w:val="00001854"/>
    <w:rsid w:val="000031E3"/>
    <w:rsid w:val="00005214"/>
    <w:rsid w:val="00010F6C"/>
    <w:rsid w:val="00013366"/>
    <w:rsid w:val="00030B13"/>
    <w:rsid w:val="000328FD"/>
    <w:rsid w:val="00033EC4"/>
    <w:rsid w:val="000353D5"/>
    <w:rsid w:val="00041536"/>
    <w:rsid w:val="00041D64"/>
    <w:rsid w:val="0004283B"/>
    <w:rsid w:val="00042E7B"/>
    <w:rsid w:val="00050426"/>
    <w:rsid w:val="0005243D"/>
    <w:rsid w:val="00053ADE"/>
    <w:rsid w:val="00053DFF"/>
    <w:rsid w:val="00054B0F"/>
    <w:rsid w:val="00066008"/>
    <w:rsid w:val="000709F9"/>
    <w:rsid w:val="00074FF8"/>
    <w:rsid w:val="00076900"/>
    <w:rsid w:val="00080364"/>
    <w:rsid w:val="00081C56"/>
    <w:rsid w:val="00081CD1"/>
    <w:rsid w:val="000931F4"/>
    <w:rsid w:val="000943A1"/>
    <w:rsid w:val="00096090"/>
    <w:rsid w:val="000A0A31"/>
    <w:rsid w:val="000A7898"/>
    <w:rsid w:val="000B3D85"/>
    <w:rsid w:val="000B5296"/>
    <w:rsid w:val="000B62DD"/>
    <w:rsid w:val="000C0F61"/>
    <w:rsid w:val="000C2454"/>
    <w:rsid w:val="000C27D6"/>
    <w:rsid w:val="000C4879"/>
    <w:rsid w:val="000C6808"/>
    <w:rsid w:val="000E3763"/>
    <w:rsid w:val="000E3994"/>
    <w:rsid w:val="000E7005"/>
    <w:rsid w:val="000F05F9"/>
    <w:rsid w:val="000F158C"/>
    <w:rsid w:val="000F4D48"/>
    <w:rsid w:val="001012EA"/>
    <w:rsid w:val="0010508B"/>
    <w:rsid w:val="0011137C"/>
    <w:rsid w:val="001122C4"/>
    <w:rsid w:val="00114006"/>
    <w:rsid w:val="00114BA3"/>
    <w:rsid w:val="001151F4"/>
    <w:rsid w:val="0011522E"/>
    <w:rsid w:val="00115CCE"/>
    <w:rsid w:val="00116424"/>
    <w:rsid w:val="00120AC3"/>
    <w:rsid w:val="001218DC"/>
    <w:rsid w:val="00121DD2"/>
    <w:rsid w:val="00122DFF"/>
    <w:rsid w:val="001241A6"/>
    <w:rsid w:val="00132E34"/>
    <w:rsid w:val="00136867"/>
    <w:rsid w:val="001402D4"/>
    <w:rsid w:val="00144829"/>
    <w:rsid w:val="00146438"/>
    <w:rsid w:val="00147843"/>
    <w:rsid w:val="00156D13"/>
    <w:rsid w:val="0016306F"/>
    <w:rsid w:val="0016401A"/>
    <w:rsid w:val="00164F93"/>
    <w:rsid w:val="00177C66"/>
    <w:rsid w:val="00181F13"/>
    <w:rsid w:val="00184520"/>
    <w:rsid w:val="00186F53"/>
    <w:rsid w:val="00190A71"/>
    <w:rsid w:val="001910C0"/>
    <w:rsid w:val="001916A1"/>
    <w:rsid w:val="001A087B"/>
    <w:rsid w:val="001A14DC"/>
    <w:rsid w:val="001A2465"/>
    <w:rsid w:val="001A2C1F"/>
    <w:rsid w:val="001A36C7"/>
    <w:rsid w:val="001A3BCA"/>
    <w:rsid w:val="001A6A18"/>
    <w:rsid w:val="001A7220"/>
    <w:rsid w:val="001A7494"/>
    <w:rsid w:val="001B01E5"/>
    <w:rsid w:val="001B5214"/>
    <w:rsid w:val="001B5843"/>
    <w:rsid w:val="001B5C27"/>
    <w:rsid w:val="001C347E"/>
    <w:rsid w:val="001C3506"/>
    <w:rsid w:val="001C3586"/>
    <w:rsid w:val="001C3ADB"/>
    <w:rsid w:val="001D150F"/>
    <w:rsid w:val="001D39C8"/>
    <w:rsid w:val="001D425F"/>
    <w:rsid w:val="001E2EC8"/>
    <w:rsid w:val="001E2EE2"/>
    <w:rsid w:val="001E3A04"/>
    <w:rsid w:val="001E5BE0"/>
    <w:rsid w:val="001E669C"/>
    <w:rsid w:val="001F1E38"/>
    <w:rsid w:val="001F2BBF"/>
    <w:rsid w:val="001F2D94"/>
    <w:rsid w:val="001F6A90"/>
    <w:rsid w:val="00202413"/>
    <w:rsid w:val="00202466"/>
    <w:rsid w:val="00204373"/>
    <w:rsid w:val="00206BAB"/>
    <w:rsid w:val="00207158"/>
    <w:rsid w:val="002124DC"/>
    <w:rsid w:val="002177DE"/>
    <w:rsid w:val="002179E7"/>
    <w:rsid w:val="00221940"/>
    <w:rsid w:val="00223F67"/>
    <w:rsid w:val="002251BA"/>
    <w:rsid w:val="002255E0"/>
    <w:rsid w:val="00232A39"/>
    <w:rsid w:val="002333A9"/>
    <w:rsid w:val="0023341C"/>
    <w:rsid w:val="0023528F"/>
    <w:rsid w:val="00241ACB"/>
    <w:rsid w:val="002424EE"/>
    <w:rsid w:val="002468B2"/>
    <w:rsid w:val="0025406D"/>
    <w:rsid w:val="0025568D"/>
    <w:rsid w:val="002576C6"/>
    <w:rsid w:val="002617FF"/>
    <w:rsid w:val="00265AD6"/>
    <w:rsid w:val="00267F19"/>
    <w:rsid w:val="00271070"/>
    <w:rsid w:val="002715CC"/>
    <w:rsid w:val="00271D02"/>
    <w:rsid w:val="00272A69"/>
    <w:rsid w:val="002730CF"/>
    <w:rsid w:val="00276137"/>
    <w:rsid w:val="00276463"/>
    <w:rsid w:val="002918F6"/>
    <w:rsid w:val="002A0802"/>
    <w:rsid w:val="002A45BF"/>
    <w:rsid w:val="002A6B0A"/>
    <w:rsid w:val="002A7C3D"/>
    <w:rsid w:val="002B2886"/>
    <w:rsid w:val="002B48BC"/>
    <w:rsid w:val="002B62DC"/>
    <w:rsid w:val="002C6E37"/>
    <w:rsid w:val="002D135E"/>
    <w:rsid w:val="002D42DB"/>
    <w:rsid w:val="002D7B49"/>
    <w:rsid w:val="002E211F"/>
    <w:rsid w:val="002E6586"/>
    <w:rsid w:val="002E7715"/>
    <w:rsid w:val="002F5B27"/>
    <w:rsid w:val="003000C0"/>
    <w:rsid w:val="003014A8"/>
    <w:rsid w:val="00303E47"/>
    <w:rsid w:val="00314E5C"/>
    <w:rsid w:val="003158F3"/>
    <w:rsid w:val="00316464"/>
    <w:rsid w:val="00324D32"/>
    <w:rsid w:val="00332924"/>
    <w:rsid w:val="00336126"/>
    <w:rsid w:val="00336509"/>
    <w:rsid w:val="00336565"/>
    <w:rsid w:val="00340E97"/>
    <w:rsid w:val="00343B2C"/>
    <w:rsid w:val="00351B48"/>
    <w:rsid w:val="00353E8C"/>
    <w:rsid w:val="00355465"/>
    <w:rsid w:val="003628E2"/>
    <w:rsid w:val="00362AF8"/>
    <w:rsid w:val="00365D9B"/>
    <w:rsid w:val="003756A1"/>
    <w:rsid w:val="00376046"/>
    <w:rsid w:val="00384DEF"/>
    <w:rsid w:val="00385C66"/>
    <w:rsid w:val="00386051"/>
    <w:rsid w:val="00387C8F"/>
    <w:rsid w:val="00387D8B"/>
    <w:rsid w:val="00390885"/>
    <w:rsid w:val="003957C9"/>
    <w:rsid w:val="00395F52"/>
    <w:rsid w:val="003A0A64"/>
    <w:rsid w:val="003A3605"/>
    <w:rsid w:val="003A4CAD"/>
    <w:rsid w:val="003A6BFD"/>
    <w:rsid w:val="003A6D78"/>
    <w:rsid w:val="003A751D"/>
    <w:rsid w:val="003B0724"/>
    <w:rsid w:val="003B2262"/>
    <w:rsid w:val="003B4C6B"/>
    <w:rsid w:val="003B5E69"/>
    <w:rsid w:val="003B73CF"/>
    <w:rsid w:val="003B7FBF"/>
    <w:rsid w:val="003C3CBF"/>
    <w:rsid w:val="003C543A"/>
    <w:rsid w:val="003C7C2D"/>
    <w:rsid w:val="003C7E4E"/>
    <w:rsid w:val="003D34F0"/>
    <w:rsid w:val="003E2356"/>
    <w:rsid w:val="003F2E6C"/>
    <w:rsid w:val="004101E9"/>
    <w:rsid w:val="004143EA"/>
    <w:rsid w:val="00416A8C"/>
    <w:rsid w:val="00422259"/>
    <w:rsid w:val="00425ECD"/>
    <w:rsid w:val="00427F82"/>
    <w:rsid w:val="00431BF5"/>
    <w:rsid w:val="00432799"/>
    <w:rsid w:val="00432C97"/>
    <w:rsid w:val="004334CA"/>
    <w:rsid w:val="00435C4C"/>
    <w:rsid w:val="00440DA6"/>
    <w:rsid w:val="0044194E"/>
    <w:rsid w:val="00452453"/>
    <w:rsid w:val="00452B36"/>
    <w:rsid w:val="004538E2"/>
    <w:rsid w:val="004540AA"/>
    <w:rsid w:val="00456C1E"/>
    <w:rsid w:val="00457CDE"/>
    <w:rsid w:val="00461F28"/>
    <w:rsid w:val="00462B30"/>
    <w:rsid w:val="00464142"/>
    <w:rsid w:val="00464FA2"/>
    <w:rsid w:val="00465623"/>
    <w:rsid w:val="00466E23"/>
    <w:rsid w:val="00471351"/>
    <w:rsid w:val="00475A78"/>
    <w:rsid w:val="00476167"/>
    <w:rsid w:val="00480706"/>
    <w:rsid w:val="00481367"/>
    <w:rsid w:val="00484022"/>
    <w:rsid w:val="0048448D"/>
    <w:rsid w:val="0048467C"/>
    <w:rsid w:val="00485C0D"/>
    <w:rsid w:val="00491D6C"/>
    <w:rsid w:val="00493972"/>
    <w:rsid w:val="004966E0"/>
    <w:rsid w:val="00496EEE"/>
    <w:rsid w:val="004978F4"/>
    <w:rsid w:val="004A1F75"/>
    <w:rsid w:val="004A2DDF"/>
    <w:rsid w:val="004A441C"/>
    <w:rsid w:val="004A751C"/>
    <w:rsid w:val="004A7CA2"/>
    <w:rsid w:val="004B187C"/>
    <w:rsid w:val="004B671A"/>
    <w:rsid w:val="004C5211"/>
    <w:rsid w:val="004D0A81"/>
    <w:rsid w:val="004D10C3"/>
    <w:rsid w:val="004D304D"/>
    <w:rsid w:val="004E4E93"/>
    <w:rsid w:val="004E57E8"/>
    <w:rsid w:val="004F0145"/>
    <w:rsid w:val="004F081A"/>
    <w:rsid w:val="004F1731"/>
    <w:rsid w:val="004F353D"/>
    <w:rsid w:val="004F4D18"/>
    <w:rsid w:val="004F4D85"/>
    <w:rsid w:val="0050007D"/>
    <w:rsid w:val="0050256D"/>
    <w:rsid w:val="005029D1"/>
    <w:rsid w:val="005034E3"/>
    <w:rsid w:val="005111B6"/>
    <w:rsid w:val="005123DD"/>
    <w:rsid w:val="005148CF"/>
    <w:rsid w:val="00522E80"/>
    <w:rsid w:val="00523FC5"/>
    <w:rsid w:val="005249C0"/>
    <w:rsid w:val="005256E7"/>
    <w:rsid w:val="005269E7"/>
    <w:rsid w:val="005276FE"/>
    <w:rsid w:val="00535B3A"/>
    <w:rsid w:val="005361C1"/>
    <w:rsid w:val="00542E43"/>
    <w:rsid w:val="005446F3"/>
    <w:rsid w:val="00547333"/>
    <w:rsid w:val="0055036C"/>
    <w:rsid w:val="00550C6F"/>
    <w:rsid w:val="0055602C"/>
    <w:rsid w:val="005602C0"/>
    <w:rsid w:val="0056199C"/>
    <w:rsid w:val="00564856"/>
    <w:rsid w:val="00564B7D"/>
    <w:rsid w:val="0056603D"/>
    <w:rsid w:val="00571A68"/>
    <w:rsid w:val="00575447"/>
    <w:rsid w:val="005754CE"/>
    <w:rsid w:val="00584AB8"/>
    <w:rsid w:val="005922FA"/>
    <w:rsid w:val="005932A4"/>
    <w:rsid w:val="00595E50"/>
    <w:rsid w:val="005A21C4"/>
    <w:rsid w:val="005A2F7E"/>
    <w:rsid w:val="005B0692"/>
    <w:rsid w:val="005B0ABA"/>
    <w:rsid w:val="005B1507"/>
    <w:rsid w:val="005B3011"/>
    <w:rsid w:val="005B3BF5"/>
    <w:rsid w:val="005B42C3"/>
    <w:rsid w:val="005C0B12"/>
    <w:rsid w:val="005C0C93"/>
    <w:rsid w:val="005C4F3C"/>
    <w:rsid w:val="005C5435"/>
    <w:rsid w:val="005D16A3"/>
    <w:rsid w:val="005D31AB"/>
    <w:rsid w:val="005D3DB7"/>
    <w:rsid w:val="005D3EEF"/>
    <w:rsid w:val="005D7402"/>
    <w:rsid w:val="005D7987"/>
    <w:rsid w:val="005E3942"/>
    <w:rsid w:val="005F1254"/>
    <w:rsid w:val="005F37AC"/>
    <w:rsid w:val="005F5934"/>
    <w:rsid w:val="005F7639"/>
    <w:rsid w:val="006037AD"/>
    <w:rsid w:val="00606AC1"/>
    <w:rsid w:val="0060797D"/>
    <w:rsid w:val="00610077"/>
    <w:rsid w:val="00612C0F"/>
    <w:rsid w:val="00612C7B"/>
    <w:rsid w:val="0061586E"/>
    <w:rsid w:val="0061665A"/>
    <w:rsid w:val="006206E9"/>
    <w:rsid w:val="0062144F"/>
    <w:rsid w:val="00623AE5"/>
    <w:rsid w:val="00631575"/>
    <w:rsid w:val="006331DA"/>
    <w:rsid w:val="0063456D"/>
    <w:rsid w:val="0063605D"/>
    <w:rsid w:val="0063769E"/>
    <w:rsid w:val="00640D9C"/>
    <w:rsid w:val="00641591"/>
    <w:rsid w:val="006449FE"/>
    <w:rsid w:val="006462C9"/>
    <w:rsid w:val="00646A8C"/>
    <w:rsid w:val="00650D05"/>
    <w:rsid w:val="0065566B"/>
    <w:rsid w:val="0065766D"/>
    <w:rsid w:val="00657794"/>
    <w:rsid w:val="006610C2"/>
    <w:rsid w:val="00661E99"/>
    <w:rsid w:val="00662198"/>
    <w:rsid w:val="006628DA"/>
    <w:rsid w:val="00667E16"/>
    <w:rsid w:val="00670A19"/>
    <w:rsid w:val="006720F0"/>
    <w:rsid w:val="00672177"/>
    <w:rsid w:val="00672B79"/>
    <w:rsid w:val="0067347E"/>
    <w:rsid w:val="00673D4F"/>
    <w:rsid w:val="0067430E"/>
    <w:rsid w:val="006773EC"/>
    <w:rsid w:val="006823F9"/>
    <w:rsid w:val="0068359A"/>
    <w:rsid w:val="00686A81"/>
    <w:rsid w:val="006902C5"/>
    <w:rsid w:val="00691F73"/>
    <w:rsid w:val="0069246E"/>
    <w:rsid w:val="006A23BA"/>
    <w:rsid w:val="006A2D22"/>
    <w:rsid w:val="006A45A5"/>
    <w:rsid w:val="006A5DA2"/>
    <w:rsid w:val="006B2052"/>
    <w:rsid w:val="006B4118"/>
    <w:rsid w:val="006B4EC6"/>
    <w:rsid w:val="006B5B2D"/>
    <w:rsid w:val="006C1561"/>
    <w:rsid w:val="006D3989"/>
    <w:rsid w:val="006D6E1F"/>
    <w:rsid w:val="006D754E"/>
    <w:rsid w:val="006E6D0A"/>
    <w:rsid w:val="006E7F63"/>
    <w:rsid w:val="006F01DB"/>
    <w:rsid w:val="006F57A5"/>
    <w:rsid w:val="00701230"/>
    <w:rsid w:val="0070217C"/>
    <w:rsid w:val="00706161"/>
    <w:rsid w:val="00710688"/>
    <w:rsid w:val="00712B5F"/>
    <w:rsid w:val="00715172"/>
    <w:rsid w:val="00727B52"/>
    <w:rsid w:val="00730154"/>
    <w:rsid w:val="00730E7B"/>
    <w:rsid w:val="00735049"/>
    <w:rsid w:val="00743E01"/>
    <w:rsid w:val="0074605A"/>
    <w:rsid w:val="00750068"/>
    <w:rsid w:val="00752DD0"/>
    <w:rsid w:val="00753694"/>
    <w:rsid w:val="00756B29"/>
    <w:rsid w:val="00763501"/>
    <w:rsid w:val="00764124"/>
    <w:rsid w:val="00764359"/>
    <w:rsid w:val="00765F98"/>
    <w:rsid w:val="00767D91"/>
    <w:rsid w:val="00777F4C"/>
    <w:rsid w:val="007800A2"/>
    <w:rsid w:val="007871BD"/>
    <w:rsid w:val="007929E5"/>
    <w:rsid w:val="00793E67"/>
    <w:rsid w:val="007965C4"/>
    <w:rsid w:val="00796FF8"/>
    <w:rsid w:val="007A39BB"/>
    <w:rsid w:val="007A524C"/>
    <w:rsid w:val="007A54B4"/>
    <w:rsid w:val="007A7FCF"/>
    <w:rsid w:val="007B34D3"/>
    <w:rsid w:val="007B3CB0"/>
    <w:rsid w:val="007B3D08"/>
    <w:rsid w:val="007C18BE"/>
    <w:rsid w:val="007C351B"/>
    <w:rsid w:val="007C4229"/>
    <w:rsid w:val="007C6FB1"/>
    <w:rsid w:val="007D04CB"/>
    <w:rsid w:val="007D0760"/>
    <w:rsid w:val="007D2368"/>
    <w:rsid w:val="007D2991"/>
    <w:rsid w:val="007D3DFC"/>
    <w:rsid w:val="007D550D"/>
    <w:rsid w:val="007E3A45"/>
    <w:rsid w:val="007E5CC5"/>
    <w:rsid w:val="007E615A"/>
    <w:rsid w:val="007E749E"/>
    <w:rsid w:val="007E77A6"/>
    <w:rsid w:val="007F0A88"/>
    <w:rsid w:val="007F44A3"/>
    <w:rsid w:val="007F473D"/>
    <w:rsid w:val="007F4DC2"/>
    <w:rsid w:val="007F54DE"/>
    <w:rsid w:val="007F664C"/>
    <w:rsid w:val="007F7BC6"/>
    <w:rsid w:val="007F7E99"/>
    <w:rsid w:val="00801A25"/>
    <w:rsid w:val="008033EE"/>
    <w:rsid w:val="00804FB0"/>
    <w:rsid w:val="00807698"/>
    <w:rsid w:val="008112CF"/>
    <w:rsid w:val="00813453"/>
    <w:rsid w:val="00815E32"/>
    <w:rsid w:val="00816343"/>
    <w:rsid w:val="00827107"/>
    <w:rsid w:val="00830310"/>
    <w:rsid w:val="00832D3D"/>
    <w:rsid w:val="0083342F"/>
    <w:rsid w:val="00834855"/>
    <w:rsid w:val="008411AE"/>
    <w:rsid w:val="0084263B"/>
    <w:rsid w:val="0084754D"/>
    <w:rsid w:val="00847E78"/>
    <w:rsid w:val="008540EA"/>
    <w:rsid w:val="0085629D"/>
    <w:rsid w:val="00856372"/>
    <w:rsid w:val="00863ECC"/>
    <w:rsid w:val="00866D6C"/>
    <w:rsid w:val="008701F6"/>
    <w:rsid w:val="008736D1"/>
    <w:rsid w:val="00873EAF"/>
    <w:rsid w:val="00881DFF"/>
    <w:rsid w:val="00885473"/>
    <w:rsid w:val="00890F25"/>
    <w:rsid w:val="00891701"/>
    <w:rsid w:val="00891E7E"/>
    <w:rsid w:val="00893D18"/>
    <w:rsid w:val="00895714"/>
    <w:rsid w:val="008A10EA"/>
    <w:rsid w:val="008A2CAD"/>
    <w:rsid w:val="008A6FA5"/>
    <w:rsid w:val="008B1499"/>
    <w:rsid w:val="008B256A"/>
    <w:rsid w:val="008B6A17"/>
    <w:rsid w:val="008B7AB2"/>
    <w:rsid w:val="008C0919"/>
    <w:rsid w:val="008C2A53"/>
    <w:rsid w:val="008C4B05"/>
    <w:rsid w:val="008D1D6F"/>
    <w:rsid w:val="008D2306"/>
    <w:rsid w:val="008D3FC9"/>
    <w:rsid w:val="008E0AB8"/>
    <w:rsid w:val="008E16A5"/>
    <w:rsid w:val="008E372E"/>
    <w:rsid w:val="008E3F4B"/>
    <w:rsid w:val="008E7930"/>
    <w:rsid w:val="008F4925"/>
    <w:rsid w:val="009075AA"/>
    <w:rsid w:val="00907F3E"/>
    <w:rsid w:val="00922BA6"/>
    <w:rsid w:val="00933774"/>
    <w:rsid w:val="00933CED"/>
    <w:rsid w:val="00933E11"/>
    <w:rsid w:val="00934190"/>
    <w:rsid w:val="00942075"/>
    <w:rsid w:val="00944300"/>
    <w:rsid w:val="0094555C"/>
    <w:rsid w:val="00947B5E"/>
    <w:rsid w:val="009509C2"/>
    <w:rsid w:val="00950A40"/>
    <w:rsid w:val="009613F1"/>
    <w:rsid w:val="00961C02"/>
    <w:rsid w:val="00964E55"/>
    <w:rsid w:val="00965949"/>
    <w:rsid w:val="0097664B"/>
    <w:rsid w:val="00980AC8"/>
    <w:rsid w:val="0098161C"/>
    <w:rsid w:val="009831A6"/>
    <w:rsid w:val="00983DC3"/>
    <w:rsid w:val="00986699"/>
    <w:rsid w:val="00986A4B"/>
    <w:rsid w:val="009874FD"/>
    <w:rsid w:val="00987B76"/>
    <w:rsid w:val="00991066"/>
    <w:rsid w:val="00993C44"/>
    <w:rsid w:val="00997789"/>
    <w:rsid w:val="009A2732"/>
    <w:rsid w:val="009A38C1"/>
    <w:rsid w:val="009A532B"/>
    <w:rsid w:val="009A53CC"/>
    <w:rsid w:val="009A6599"/>
    <w:rsid w:val="009A74D1"/>
    <w:rsid w:val="009B1495"/>
    <w:rsid w:val="009B645C"/>
    <w:rsid w:val="009C5C12"/>
    <w:rsid w:val="009D4F13"/>
    <w:rsid w:val="009D5478"/>
    <w:rsid w:val="009D6D89"/>
    <w:rsid w:val="009E70BB"/>
    <w:rsid w:val="009F0728"/>
    <w:rsid w:val="009F0AC7"/>
    <w:rsid w:val="009F1821"/>
    <w:rsid w:val="009F37D3"/>
    <w:rsid w:val="009F43B0"/>
    <w:rsid w:val="00A0123F"/>
    <w:rsid w:val="00A06FC1"/>
    <w:rsid w:val="00A128AE"/>
    <w:rsid w:val="00A12B1E"/>
    <w:rsid w:val="00A130B9"/>
    <w:rsid w:val="00A147A6"/>
    <w:rsid w:val="00A17112"/>
    <w:rsid w:val="00A17A6A"/>
    <w:rsid w:val="00A22E1F"/>
    <w:rsid w:val="00A23723"/>
    <w:rsid w:val="00A27CE8"/>
    <w:rsid w:val="00A30338"/>
    <w:rsid w:val="00A34328"/>
    <w:rsid w:val="00A3489E"/>
    <w:rsid w:val="00A3526E"/>
    <w:rsid w:val="00A40B1B"/>
    <w:rsid w:val="00A4343A"/>
    <w:rsid w:val="00A43B38"/>
    <w:rsid w:val="00A4734D"/>
    <w:rsid w:val="00A53B22"/>
    <w:rsid w:val="00A54B25"/>
    <w:rsid w:val="00A54D70"/>
    <w:rsid w:val="00A562D2"/>
    <w:rsid w:val="00A5678E"/>
    <w:rsid w:val="00A56935"/>
    <w:rsid w:val="00A600FF"/>
    <w:rsid w:val="00A647C0"/>
    <w:rsid w:val="00A746E1"/>
    <w:rsid w:val="00A757BC"/>
    <w:rsid w:val="00A77C85"/>
    <w:rsid w:val="00A825C1"/>
    <w:rsid w:val="00A83BD3"/>
    <w:rsid w:val="00A91367"/>
    <w:rsid w:val="00A95223"/>
    <w:rsid w:val="00A97614"/>
    <w:rsid w:val="00AA094E"/>
    <w:rsid w:val="00AA274F"/>
    <w:rsid w:val="00AB0122"/>
    <w:rsid w:val="00AB16BC"/>
    <w:rsid w:val="00AC1E2E"/>
    <w:rsid w:val="00AC32F7"/>
    <w:rsid w:val="00AC3D90"/>
    <w:rsid w:val="00AC3ED8"/>
    <w:rsid w:val="00AC6793"/>
    <w:rsid w:val="00AD071B"/>
    <w:rsid w:val="00AD28CD"/>
    <w:rsid w:val="00AD4BE0"/>
    <w:rsid w:val="00AE1ADE"/>
    <w:rsid w:val="00AE62D5"/>
    <w:rsid w:val="00AF22BB"/>
    <w:rsid w:val="00AF2E10"/>
    <w:rsid w:val="00AF61CF"/>
    <w:rsid w:val="00B01B2A"/>
    <w:rsid w:val="00B061EB"/>
    <w:rsid w:val="00B065A8"/>
    <w:rsid w:val="00B10975"/>
    <w:rsid w:val="00B12902"/>
    <w:rsid w:val="00B139CD"/>
    <w:rsid w:val="00B230BE"/>
    <w:rsid w:val="00B2469F"/>
    <w:rsid w:val="00B27293"/>
    <w:rsid w:val="00B31A51"/>
    <w:rsid w:val="00B32C83"/>
    <w:rsid w:val="00B3413D"/>
    <w:rsid w:val="00B35E99"/>
    <w:rsid w:val="00B46285"/>
    <w:rsid w:val="00B46464"/>
    <w:rsid w:val="00B46504"/>
    <w:rsid w:val="00B52C57"/>
    <w:rsid w:val="00B63307"/>
    <w:rsid w:val="00B63327"/>
    <w:rsid w:val="00B662EA"/>
    <w:rsid w:val="00B71314"/>
    <w:rsid w:val="00B73B23"/>
    <w:rsid w:val="00B77D44"/>
    <w:rsid w:val="00B85744"/>
    <w:rsid w:val="00B86F24"/>
    <w:rsid w:val="00B9337C"/>
    <w:rsid w:val="00B93CA9"/>
    <w:rsid w:val="00B959C8"/>
    <w:rsid w:val="00B9791F"/>
    <w:rsid w:val="00BA06EC"/>
    <w:rsid w:val="00BA5122"/>
    <w:rsid w:val="00BA55C2"/>
    <w:rsid w:val="00BB202E"/>
    <w:rsid w:val="00BB2A73"/>
    <w:rsid w:val="00BC0C31"/>
    <w:rsid w:val="00BC16E5"/>
    <w:rsid w:val="00BC172E"/>
    <w:rsid w:val="00BC1C4E"/>
    <w:rsid w:val="00BC1C93"/>
    <w:rsid w:val="00BC230A"/>
    <w:rsid w:val="00BC2BEE"/>
    <w:rsid w:val="00BC7446"/>
    <w:rsid w:val="00BC7659"/>
    <w:rsid w:val="00BD0B37"/>
    <w:rsid w:val="00BD31AA"/>
    <w:rsid w:val="00BD7C8D"/>
    <w:rsid w:val="00BE0978"/>
    <w:rsid w:val="00BE5AD0"/>
    <w:rsid w:val="00BE7640"/>
    <w:rsid w:val="00BF105B"/>
    <w:rsid w:val="00BF2190"/>
    <w:rsid w:val="00BF2259"/>
    <w:rsid w:val="00BF2926"/>
    <w:rsid w:val="00BF7B6A"/>
    <w:rsid w:val="00BF7F50"/>
    <w:rsid w:val="00C06004"/>
    <w:rsid w:val="00C071CE"/>
    <w:rsid w:val="00C1278F"/>
    <w:rsid w:val="00C139D8"/>
    <w:rsid w:val="00C15CB0"/>
    <w:rsid w:val="00C27141"/>
    <w:rsid w:val="00C34769"/>
    <w:rsid w:val="00C35256"/>
    <w:rsid w:val="00C3630C"/>
    <w:rsid w:val="00C36BD8"/>
    <w:rsid w:val="00C42633"/>
    <w:rsid w:val="00C459F7"/>
    <w:rsid w:val="00C46660"/>
    <w:rsid w:val="00C51357"/>
    <w:rsid w:val="00C52F4B"/>
    <w:rsid w:val="00C61AA7"/>
    <w:rsid w:val="00C62047"/>
    <w:rsid w:val="00C62B5F"/>
    <w:rsid w:val="00C65130"/>
    <w:rsid w:val="00C656DE"/>
    <w:rsid w:val="00C70598"/>
    <w:rsid w:val="00C71832"/>
    <w:rsid w:val="00C733ED"/>
    <w:rsid w:val="00C75221"/>
    <w:rsid w:val="00C76E7C"/>
    <w:rsid w:val="00C831AB"/>
    <w:rsid w:val="00C86CDB"/>
    <w:rsid w:val="00C91EB3"/>
    <w:rsid w:val="00C938E4"/>
    <w:rsid w:val="00C93C9E"/>
    <w:rsid w:val="00C9639C"/>
    <w:rsid w:val="00CA2513"/>
    <w:rsid w:val="00CA26D4"/>
    <w:rsid w:val="00CA5C77"/>
    <w:rsid w:val="00CA5EDB"/>
    <w:rsid w:val="00CA74C6"/>
    <w:rsid w:val="00CB22B5"/>
    <w:rsid w:val="00CB3F27"/>
    <w:rsid w:val="00CB5C6B"/>
    <w:rsid w:val="00CB65AE"/>
    <w:rsid w:val="00CC0C10"/>
    <w:rsid w:val="00CC18CF"/>
    <w:rsid w:val="00CC1D75"/>
    <w:rsid w:val="00CC695C"/>
    <w:rsid w:val="00CD2D08"/>
    <w:rsid w:val="00CD44E7"/>
    <w:rsid w:val="00CD486F"/>
    <w:rsid w:val="00CD5B76"/>
    <w:rsid w:val="00CE0E9B"/>
    <w:rsid w:val="00CE1472"/>
    <w:rsid w:val="00CE3015"/>
    <w:rsid w:val="00CE6150"/>
    <w:rsid w:val="00CF0655"/>
    <w:rsid w:val="00D03773"/>
    <w:rsid w:val="00D03BA5"/>
    <w:rsid w:val="00D04A8A"/>
    <w:rsid w:val="00D11000"/>
    <w:rsid w:val="00D210B9"/>
    <w:rsid w:val="00D23D61"/>
    <w:rsid w:val="00D2566E"/>
    <w:rsid w:val="00D258B3"/>
    <w:rsid w:val="00D27CF5"/>
    <w:rsid w:val="00D310AE"/>
    <w:rsid w:val="00D35D6B"/>
    <w:rsid w:val="00D52783"/>
    <w:rsid w:val="00D53B4B"/>
    <w:rsid w:val="00D54171"/>
    <w:rsid w:val="00D54D10"/>
    <w:rsid w:val="00D57C2F"/>
    <w:rsid w:val="00D613D0"/>
    <w:rsid w:val="00D6275D"/>
    <w:rsid w:val="00D65B8E"/>
    <w:rsid w:val="00D67981"/>
    <w:rsid w:val="00D67F56"/>
    <w:rsid w:val="00D71743"/>
    <w:rsid w:val="00D71761"/>
    <w:rsid w:val="00D7409D"/>
    <w:rsid w:val="00D75F17"/>
    <w:rsid w:val="00D80AC4"/>
    <w:rsid w:val="00D82933"/>
    <w:rsid w:val="00D86EF7"/>
    <w:rsid w:val="00D91D76"/>
    <w:rsid w:val="00D9215B"/>
    <w:rsid w:val="00D92784"/>
    <w:rsid w:val="00D94DBB"/>
    <w:rsid w:val="00D96078"/>
    <w:rsid w:val="00DA176E"/>
    <w:rsid w:val="00DA1B1D"/>
    <w:rsid w:val="00DA38CC"/>
    <w:rsid w:val="00DA668E"/>
    <w:rsid w:val="00DA67C6"/>
    <w:rsid w:val="00DB1696"/>
    <w:rsid w:val="00DC0045"/>
    <w:rsid w:val="00DC25E1"/>
    <w:rsid w:val="00DC2861"/>
    <w:rsid w:val="00DC4989"/>
    <w:rsid w:val="00DC540E"/>
    <w:rsid w:val="00DD7C5F"/>
    <w:rsid w:val="00DE1DB2"/>
    <w:rsid w:val="00DE2A30"/>
    <w:rsid w:val="00DE3AD5"/>
    <w:rsid w:val="00DE5D5A"/>
    <w:rsid w:val="00DF0BB7"/>
    <w:rsid w:val="00DF24D8"/>
    <w:rsid w:val="00DF2F73"/>
    <w:rsid w:val="00DF73BF"/>
    <w:rsid w:val="00DF753F"/>
    <w:rsid w:val="00E01E2D"/>
    <w:rsid w:val="00E053E2"/>
    <w:rsid w:val="00E11A82"/>
    <w:rsid w:val="00E16C93"/>
    <w:rsid w:val="00E16F31"/>
    <w:rsid w:val="00E209D0"/>
    <w:rsid w:val="00E247F4"/>
    <w:rsid w:val="00E24DBF"/>
    <w:rsid w:val="00E26BE2"/>
    <w:rsid w:val="00E30D94"/>
    <w:rsid w:val="00E339D5"/>
    <w:rsid w:val="00E37049"/>
    <w:rsid w:val="00E4072E"/>
    <w:rsid w:val="00E43DFF"/>
    <w:rsid w:val="00E47110"/>
    <w:rsid w:val="00E52744"/>
    <w:rsid w:val="00E60C6F"/>
    <w:rsid w:val="00E67C7E"/>
    <w:rsid w:val="00E74196"/>
    <w:rsid w:val="00E80538"/>
    <w:rsid w:val="00E8334F"/>
    <w:rsid w:val="00E84DAB"/>
    <w:rsid w:val="00E86D8F"/>
    <w:rsid w:val="00E953FB"/>
    <w:rsid w:val="00EA38A2"/>
    <w:rsid w:val="00EA44F9"/>
    <w:rsid w:val="00EA7CD1"/>
    <w:rsid w:val="00EB0647"/>
    <w:rsid w:val="00EB064C"/>
    <w:rsid w:val="00EB11A2"/>
    <w:rsid w:val="00EB11EF"/>
    <w:rsid w:val="00EB2B13"/>
    <w:rsid w:val="00EB6DE8"/>
    <w:rsid w:val="00EB772A"/>
    <w:rsid w:val="00EC2C46"/>
    <w:rsid w:val="00EC4CED"/>
    <w:rsid w:val="00ED2D13"/>
    <w:rsid w:val="00ED55F9"/>
    <w:rsid w:val="00ED5BCC"/>
    <w:rsid w:val="00ED6E2B"/>
    <w:rsid w:val="00EE0211"/>
    <w:rsid w:val="00EE31B1"/>
    <w:rsid w:val="00EE73E4"/>
    <w:rsid w:val="00EF7BA8"/>
    <w:rsid w:val="00F104F9"/>
    <w:rsid w:val="00F1356A"/>
    <w:rsid w:val="00F2291B"/>
    <w:rsid w:val="00F23075"/>
    <w:rsid w:val="00F330B0"/>
    <w:rsid w:val="00F34F91"/>
    <w:rsid w:val="00F35FBE"/>
    <w:rsid w:val="00F37D16"/>
    <w:rsid w:val="00F4020B"/>
    <w:rsid w:val="00F43FE8"/>
    <w:rsid w:val="00F4420A"/>
    <w:rsid w:val="00F44A3B"/>
    <w:rsid w:val="00F4568C"/>
    <w:rsid w:val="00F45BDF"/>
    <w:rsid w:val="00F46832"/>
    <w:rsid w:val="00F5511A"/>
    <w:rsid w:val="00F55D82"/>
    <w:rsid w:val="00F56451"/>
    <w:rsid w:val="00F6273C"/>
    <w:rsid w:val="00F62EBE"/>
    <w:rsid w:val="00F63E31"/>
    <w:rsid w:val="00F65EA5"/>
    <w:rsid w:val="00F666D5"/>
    <w:rsid w:val="00F66D63"/>
    <w:rsid w:val="00F72117"/>
    <w:rsid w:val="00F73246"/>
    <w:rsid w:val="00F73DE6"/>
    <w:rsid w:val="00F773D1"/>
    <w:rsid w:val="00F77CEE"/>
    <w:rsid w:val="00F82650"/>
    <w:rsid w:val="00F82AE6"/>
    <w:rsid w:val="00F82E49"/>
    <w:rsid w:val="00F954CB"/>
    <w:rsid w:val="00FA2D1F"/>
    <w:rsid w:val="00FB340E"/>
    <w:rsid w:val="00FB729A"/>
    <w:rsid w:val="00FC1C06"/>
    <w:rsid w:val="00FC2F8E"/>
    <w:rsid w:val="00FC32A0"/>
    <w:rsid w:val="00FC411F"/>
    <w:rsid w:val="00FC4608"/>
    <w:rsid w:val="00FD07FE"/>
    <w:rsid w:val="00FD41E9"/>
    <w:rsid w:val="00FD4808"/>
    <w:rsid w:val="00FD4F29"/>
    <w:rsid w:val="00FF299E"/>
    <w:rsid w:val="00FF2B83"/>
    <w:rsid w:val="00FF6CB7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5E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0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78"/>
  </w:style>
  <w:style w:type="character" w:styleId="PageNumber">
    <w:name w:val="page number"/>
    <w:basedOn w:val="DefaultParagraphFont"/>
    <w:uiPriority w:val="99"/>
    <w:semiHidden/>
    <w:unhideWhenUsed/>
    <w:rsid w:val="00D96078"/>
  </w:style>
  <w:style w:type="paragraph" w:styleId="FootnoteText">
    <w:name w:val="footnote text"/>
    <w:basedOn w:val="Normal"/>
    <w:link w:val="FootnoteTextChar"/>
    <w:uiPriority w:val="99"/>
    <w:unhideWhenUsed/>
    <w:rsid w:val="0050256D"/>
  </w:style>
  <w:style w:type="character" w:customStyle="1" w:styleId="FootnoteTextChar">
    <w:name w:val="Footnote Text Char"/>
    <w:basedOn w:val="DefaultParagraphFont"/>
    <w:link w:val="FootnoteText"/>
    <w:uiPriority w:val="99"/>
    <w:rsid w:val="0050256D"/>
  </w:style>
  <w:style w:type="character" w:styleId="FootnoteReference">
    <w:name w:val="footnote reference"/>
    <w:basedOn w:val="DefaultParagraphFont"/>
    <w:uiPriority w:val="99"/>
    <w:unhideWhenUsed/>
    <w:rsid w:val="005025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2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2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2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2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3D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0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78"/>
  </w:style>
  <w:style w:type="character" w:styleId="PageNumber">
    <w:name w:val="page number"/>
    <w:basedOn w:val="DefaultParagraphFont"/>
    <w:uiPriority w:val="99"/>
    <w:semiHidden/>
    <w:unhideWhenUsed/>
    <w:rsid w:val="00D96078"/>
  </w:style>
  <w:style w:type="paragraph" w:styleId="FootnoteText">
    <w:name w:val="footnote text"/>
    <w:basedOn w:val="Normal"/>
    <w:link w:val="FootnoteTextChar"/>
    <w:uiPriority w:val="99"/>
    <w:unhideWhenUsed/>
    <w:rsid w:val="0050256D"/>
  </w:style>
  <w:style w:type="character" w:customStyle="1" w:styleId="FootnoteTextChar">
    <w:name w:val="Footnote Text Char"/>
    <w:basedOn w:val="DefaultParagraphFont"/>
    <w:link w:val="FootnoteText"/>
    <w:uiPriority w:val="99"/>
    <w:rsid w:val="0050256D"/>
  </w:style>
  <w:style w:type="character" w:styleId="FootnoteReference">
    <w:name w:val="footnote reference"/>
    <w:basedOn w:val="DefaultParagraphFont"/>
    <w:uiPriority w:val="99"/>
    <w:unhideWhenUsed/>
    <w:rsid w:val="005025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2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2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2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2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vingstoneonline.wordpress.com/2017/12/22/missionary-travels-from-page-to-screen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vingstoneonline.org/in-his-own-words/catalogue?order=Access&amp;access=view&amp;f%5B%5D=dateRangeYear_mi%3A%221857%22&amp;f%5B%5D=genre_ms%3A%22manuscripts+for+publication%22" TargetMode="External"/><Relationship Id="rId8" Type="http://schemas.openxmlformats.org/officeDocument/2006/relationships/hyperlink" Target="http://www.tei-c.org/Guidelines/" TargetMode="External"/><Relationship Id="rId9" Type="http://schemas.openxmlformats.org/officeDocument/2006/relationships/hyperlink" Target="https://www.codecademy.com/catalog/language/html-css" TargetMode="External"/><Relationship Id="rId10" Type="http://schemas.openxmlformats.org/officeDocument/2006/relationships/hyperlink" Target="http://www.livingstoneonline.org/about-this-site/reading-exploration-through-the-digital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2903</Words>
  <Characters>16551</Characters>
  <Application>Microsoft Macintosh Word</Application>
  <DocSecurity>0</DocSecurity>
  <Lines>137</Lines>
  <Paragraphs>38</Paragraphs>
  <ScaleCrop>false</ScaleCrop>
  <Company>University of Glasgow</Company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83</cp:revision>
  <dcterms:created xsi:type="dcterms:W3CDTF">2018-01-18T20:54:00Z</dcterms:created>
  <dcterms:modified xsi:type="dcterms:W3CDTF">2019-01-14T10:52:00Z</dcterms:modified>
</cp:coreProperties>
</file>