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66D61151" w14:textId="60D94308" w:rsidR="004775B8" w:rsidRDefault="008B228B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Circumstances in eastern Congo, however, necessitated more than just recourse to slaves as porters. </w:t>
      </w:r>
    </w:p>
    <w:p w14:paraId="44A09DF9" w14:textId="77777777" w:rsidR="008B228B" w:rsidRDefault="008B228B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72B3CC95" w14:textId="383AC98B" w:rsidR="008B228B" w:rsidRDefault="008B228B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The </w:t>
      </w:r>
      <w:r w:rsidR="005553E4">
        <w:rPr>
          <w:rFonts w:asciiTheme="majorHAnsi" w:hAnsiTheme="majorHAnsi"/>
          <w:color w:val="FABF8F" w:themeColor="accent6" w:themeTint="99"/>
          <w:sz w:val="32"/>
          <w:szCs w:val="32"/>
        </w:rPr>
        <w:t>rush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for ivory compelled the traders “to build up their </w:t>
      </w:r>
      <w:r w:rsidR="007F5B6D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own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infrastructure” and, as Tippu Tip eventually did,</w:t>
      </w:r>
      <w:r w:rsidR="00B73F64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to organize a state that</w:t>
      </w:r>
      <w:r w:rsidR="007F5B6D">
        <w:rPr>
          <w:rFonts w:asciiTheme="majorHAnsi" w:hAnsiTheme="majorHAnsi"/>
          <w:color w:val="FABF8F" w:themeColor="accent6" w:themeTint="99"/>
          <w:sz w:val="32"/>
          <w:szCs w:val="32"/>
        </w:rPr>
        <w:t>, for the most part, acted independently, but still retained loose allegiance with Zanzibar and, of course, served as a key link between maritime and interior contitnental trade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(Sheriff 1987:190</w:t>
      </w:r>
      <w:r w:rsidR="00B73F64">
        <w:rPr>
          <w:rFonts w:asciiTheme="majorHAnsi" w:hAnsiTheme="majorHAnsi"/>
          <w:color w:val="FABF8F" w:themeColor="accent6" w:themeTint="99"/>
          <w:sz w:val="32"/>
          <w:szCs w:val="32"/>
        </w:rPr>
        <w:t>, Vansina 1968:238</w:t>
      </w:r>
      <w:r w:rsidR="00F1442D">
        <w:rPr>
          <w:rFonts w:asciiTheme="majorHAnsi" w:hAnsiTheme="majorHAnsi"/>
          <w:color w:val="FABF8F" w:themeColor="accent6" w:themeTint="99"/>
          <w:sz w:val="32"/>
          <w:szCs w:val="32"/>
        </w:rPr>
        <w:t>, Renault 1989:161-63).</w:t>
      </w:r>
    </w:p>
    <w:p w14:paraId="54137DD8" w14:textId="77777777" w:rsidR="00F1442D" w:rsidRDefault="00F1442D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5CAC4B56" w14:textId="77777777" w:rsidR="00F1442D" w:rsidRDefault="00F1442D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Livingstone himself experienced the push and pull of these forces in various ways. </w:t>
      </w:r>
    </w:p>
    <w:p w14:paraId="358170BC" w14:textId="77777777" w:rsidR="00F1442D" w:rsidRDefault="00F1442D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ACFBB50" w14:textId="4B7A7310" w:rsidR="00F1442D" w:rsidRDefault="00F1442D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For instance, he notes that “a </w:t>
      </w:r>
      <w:r w:rsidRPr="00F1442D">
        <w:rPr>
          <w:rFonts w:asciiTheme="majorHAnsi" w:hAnsiTheme="majorHAnsi"/>
          <w:color w:val="FABF8F" w:themeColor="accent6" w:themeTint="99"/>
          <w:sz w:val="32"/>
          <w:szCs w:val="32"/>
        </w:rPr>
        <w:t>letter obtained from the Sultan of Zanzibar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[…] </w:t>
      </w:r>
      <w:r w:rsidRPr="00F1442D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has been of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immense service to me with most </w:t>
      </w:r>
      <w:r w:rsidRPr="00F1442D">
        <w:rPr>
          <w:rFonts w:asciiTheme="majorHAnsi" w:hAnsiTheme="majorHAnsi"/>
          <w:color w:val="FABF8F" w:themeColor="accent6" w:themeTint="99"/>
          <w:sz w:val="32"/>
          <w:szCs w:val="32"/>
        </w:rPr>
        <w:t>of his subjects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” (1870i:LI). </w:t>
      </w:r>
    </w:p>
    <w:p w14:paraId="339D00A9" w14:textId="77777777" w:rsidR="00F1442D" w:rsidRDefault="00F1442D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292F10B0" w14:textId="1BE2227F" w:rsidR="00F1442D" w:rsidRDefault="00F1442D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Yet elsewhere it becomes clear that some of Livingstone’s troubles with his Nassicker attendants stem from the fact that, in Bambarre,</w:t>
      </w:r>
      <w:r w:rsidR="00103A4F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i.e.,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so far from the coast, </w:t>
      </w:r>
      <w:r w:rsidR="00103A4F">
        <w:rPr>
          <w:rFonts w:asciiTheme="majorHAnsi" w:hAnsiTheme="majorHAnsi"/>
          <w:color w:val="FABF8F" w:themeColor="accent6" w:themeTint="99"/>
          <w:sz w:val="32"/>
          <w:szCs w:val="32"/>
        </w:rPr>
        <w:t>the attendants have little regard for the Sultan’s authority (1870a:[17]-[19]).</w:t>
      </w:r>
    </w:p>
    <w:p w14:paraId="5DBE8FDE" w14:textId="77777777" w:rsidR="00B73F64" w:rsidRDefault="00B73F64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7621EDA6" w14:textId="77777777" w:rsidR="000E7530" w:rsidRDefault="000E7530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72A22D22" w14:textId="526AAC09" w:rsidR="00B73F64" w:rsidRDefault="00B73F64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The rise of Ujiji, on the eastern shore o</w:t>
      </w:r>
      <w:r w:rsidR="001F1F65">
        <w:rPr>
          <w:rFonts w:asciiTheme="majorHAnsi" w:hAnsiTheme="majorHAnsi"/>
          <w:color w:val="FABF8F" w:themeColor="accent6" w:themeTint="99"/>
          <w:sz w:val="32"/>
          <w:szCs w:val="32"/>
        </w:rPr>
        <w:t>f Lake Tanganyika, preceded the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1F1F65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interior ivory trading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develo</w:t>
      </w:r>
      <w:r w:rsidR="00A17874">
        <w:rPr>
          <w:rFonts w:asciiTheme="majorHAnsi" w:hAnsiTheme="majorHAnsi"/>
          <w:color w:val="FABF8F" w:themeColor="accent6" w:themeTint="99"/>
          <w:sz w:val="32"/>
          <w:szCs w:val="32"/>
        </w:rPr>
        <w:t>pment, but the settlement also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became an important gateway to the Congo and, indeed, was Livingsotne’s departure point in 1869</w:t>
      </w:r>
      <w:r w:rsidR="007F5B6D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(Bennett 1974:226-28).</w:t>
      </w:r>
    </w:p>
    <w:p w14:paraId="1BAFC6CA" w14:textId="77777777" w:rsidR="007F5B6D" w:rsidRDefault="007F5B6D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9ED6120" w14:textId="0C0BA676" w:rsidR="008B228B" w:rsidRDefault="000D7D6D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West of Lake Tanganyika, where prior trade had predominantly taken a regional form, Arab expansion followed two principal directions.</w:t>
      </w:r>
    </w:p>
    <w:p w14:paraId="3B3C7FCC" w14:textId="77777777" w:rsidR="000D7D6D" w:rsidRDefault="000D7D6D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1AFF763A" w14:textId="5BC7A9F3" w:rsidR="000D7D6D" w:rsidRDefault="000D7D6D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Initially, efforts focused on the regions of Kazembe and Katanga in the </w:t>
      </w:r>
      <w:r w:rsidR="00F52311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south and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south east, then once the ivory in those regions </w:t>
      </w:r>
      <w:r w:rsidR="00CD1778">
        <w:rPr>
          <w:rFonts w:asciiTheme="majorHAnsi" w:hAnsiTheme="majorHAnsi"/>
          <w:color w:val="FABF8F" w:themeColor="accent6" w:themeTint="99"/>
          <w:sz w:val="32"/>
          <w:szCs w:val="32"/>
        </w:rPr>
        <w:t>dwindled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,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lastRenderedPageBreak/>
        <w:t>Arab traders moved north, first into Manyema where Livingstone composed both the 1870 and 1871 Field Diaries (Sheriff 1987:187-90).</w:t>
      </w:r>
    </w:p>
    <w:p w14:paraId="6DF0DA65" w14:textId="77777777" w:rsidR="00F52311" w:rsidRDefault="00F52311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7267F9A5" w14:textId="4904EB78" w:rsidR="00CD1778" w:rsidRDefault="00CD1778" w:rsidP="00CD177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Arab settlement</w:t>
      </w:r>
      <w:r w:rsidR="008E0837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in Manyema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focused on a few key centers, Nyangwe, Kasongo, and to a lesser degree Bambarre among them (Wisnicki 2013:211, Sheriff 1987:190), hence the reason why in 1869-71 Livingstone found himself in the latter village in the first place.</w:t>
      </w:r>
    </w:p>
    <w:p w14:paraId="6D04F640" w14:textId="77777777" w:rsidR="00CD1778" w:rsidRDefault="00CD1778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7E67C1A4" w14:textId="54B79315" w:rsidR="00F52311" w:rsidRDefault="008E0837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In this region,</w:t>
      </w:r>
      <w:r w:rsidR="00F52311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ivory abounded. </w:t>
      </w:r>
    </w:p>
    <w:p w14:paraId="614F3494" w14:textId="77777777" w:rsidR="00F52311" w:rsidRDefault="00F52311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4BF737AC" w14:textId="47EBCF2F" w:rsidR="00F52311" w:rsidRDefault="00F52311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Livingstone, for instance, </w:t>
      </w:r>
      <w:r w:rsidR="00CD1778">
        <w:rPr>
          <w:rFonts w:asciiTheme="majorHAnsi" w:hAnsiTheme="majorHAnsi"/>
          <w:color w:val="FABF8F" w:themeColor="accent6" w:themeTint="99"/>
          <w:sz w:val="32"/>
          <w:szCs w:val="32"/>
        </w:rPr>
        <w:t>complained of the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“Californian gold fever at Ujiji” </w:t>
      </w:r>
      <w:r w:rsidR="00CD1778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that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prevented him from getting good carriers for the Congo, and, later, he “met a band of </w:t>
      </w:r>
      <w:r w:rsidRPr="00F52311">
        <w:rPr>
          <w:rFonts w:asciiTheme="majorHAnsi" w:hAnsiTheme="majorHAnsi"/>
          <w:color w:val="FABF8F" w:themeColor="accent6" w:themeTint="99"/>
          <w:sz w:val="32"/>
          <w:szCs w:val="32"/>
        </w:rPr>
        <w:t>Ujijian traders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carrying 18000 lbs w</w:t>
      </w:r>
      <w:r w:rsidRPr="00F52311">
        <w:rPr>
          <w:rFonts w:asciiTheme="majorHAnsi" w:hAnsiTheme="majorHAnsi"/>
          <w:color w:val="FABF8F" w:themeColor="accent6" w:themeTint="99"/>
          <w:sz w:val="32"/>
          <w:szCs w:val="32"/>
        </w:rPr>
        <w:t>eight of ivory bought in this new field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” just before he reached Bambarre (1870i:L, XLII).</w:t>
      </w:r>
    </w:p>
    <w:p w14:paraId="219262E0" w14:textId="77777777" w:rsidR="008E0837" w:rsidRDefault="008E0837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7E7E17A" w14:textId="327FB2DE" w:rsidR="008E0837" w:rsidRDefault="008E0837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Moreover, in 1870, Livingstone observed the traders making a vigorous push towards new frontiers, both west of the Lualaba River towards the Lomami River</w:t>
      </w:r>
      <w:r w:rsidR="00A6046F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and further north along the Lualaba and towards the rainforests of Legaland (e.g., 1870h:XVII-XVIII)</w:t>
      </w:r>
      <w:r w:rsidR="00C5669F">
        <w:rPr>
          <w:rFonts w:asciiTheme="majorHAnsi" w:hAnsiTheme="majorHAnsi"/>
          <w:color w:val="FABF8F" w:themeColor="accent6" w:themeTint="99"/>
          <w:sz w:val="32"/>
          <w:szCs w:val="32"/>
        </w:rPr>
        <w:t>.</w:t>
      </w:r>
      <w:bookmarkStart w:id="0" w:name="_GoBack"/>
      <w:bookmarkEnd w:id="0"/>
    </w:p>
    <w:p w14:paraId="4DB24F8A" w14:textId="77777777" w:rsidR="002C17CD" w:rsidRDefault="002C17CD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4CA240F7" w14:textId="77777777" w:rsidR="002C17CD" w:rsidRDefault="002C17CD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7A329C9" w14:textId="77777777" w:rsidR="002C17CD" w:rsidRPr="009B1873" w:rsidRDefault="002C17CD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sectPr w:rsidR="002C17CD" w:rsidRPr="009B1873" w:rsidSect="00C7666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ED"/>
    <w:rsid w:val="000419AC"/>
    <w:rsid w:val="00093F8A"/>
    <w:rsid w:val="000A742D"/>
    <w:rsid w:val="000B1C88"/>
    <w:rsid w:val="000B566C"/>
    <w:rsid w:val="000B5C22"/>
    <w:rsid w:val="000C3735"/>
    <w:rsid w:val="000D7D6D"/>
    <w:rsid w:val="000E7530"/>
    <w:rsid w:val="000F5517"/>
    <w:rsid w:val="00103A4F"/>
    <w:rsid w:val="00112805"/>
    <w:rsid w:val="00180FEA"/>
    <w:rsid w:val="001F1F65"/>
    <w:rsid w:val="001F65FB"/>
    <w:rsid w:val="00206A44"/>
    <w:rsid w:val="00251FBC"/>
    <w:rsid w:val="00292B11"/>
    <w:rsid w:val="002C17CD"/>
    <w:rsid w:val="002F51CD"/>
    <w:rsid w:val="00321AED"/>
    <w:rsid w:val="003443EC"/>
    <w:rsid w:val="0035578B"/>
    <w:rsid w:val="00364B4B"/>
    <w:rsid w:val="00382465"/>
    <w:rsid w:val="00390127"/>
    <w:rsid w:val="003C1ED9"/>
    <w:rsid w:val="003E647C"/>
    <w:rsid w:val="00412384"/>
    <w:rsid w:val="004148AD"/>
    <w:rsid w:val="00457F13"/>
    <w:rsid w:val="004775B8"/>
    <w:rsid w:val="004A010C"/>
    <w:rsid w:val="004C4CCD"/>
    <w:rsid w:val="004D74E3"/>
    <w:rsid w:val="005014E1"/>
    <w:rsid w:val="00517FE3"/>
    <w:rsid w:val="00527EC5"/>
    <w:rsid w:val="00546DF9"/>
    <w:rsid w:val="005553E4"/>
    <w:rsid w:val="00566858"/>
    <w:rsid w:val="005F7EE4"/>
    <w:rsid w:val="00650BE1"/>
    <w:rsid w:val="00674D34"/>
    <w:rsid w:val="006A7CE7"/>
    <w:rsid w:val="006D7496"/>
    <w:rsid w:val="00700000"/>
    <w:rsid w:val="0073798F"/>
    <w:rsid w:val="007523C9"/>
    <w:rsid w:val="007B5B06"/>
    <w:rsid w:val="007D6110"/>
    <w:rsid w:val="007F0382"/>
    <w:rsid w:val="007F5B6D"/>
    <w:rsid w:val="00850941"/>
    <w:rsid w:val="008B228B"/>
    <w:rsid w:val="008E0837"/>
    <w:rsid w:val="008F3F23"/>
    <w:rsid w:val="00951378"/>
    <w:rsid w:val="009A6DC2"/>
    <w:rsid w:val="009B1873"/>
    <w:rsid w:val="00A11D7F"/>
    <w:rsid w:val="00A17874"/>
    <w:rsid w:val="00A6046F"/>
    <w:rsid w:val="00A86D8F"/>
    <w:rsid w:val="00AF4DE7"/>
    <w:rsid w:val="00B00C8D"/>
    <w:rsid w:val="00B358BB"/>
    <w:rsid w:val="00B52390"/>
    <w:rsid w:val="00B73F64"/>
    <w:rsid w:val="00BC718A"/>
    <w:rsid w:val="00C00F29"/>
    <w:rsid w:val="00C347C2"/>
    <w:rsid w:val="00C5669F"/>
    <w:rsid w:val="00C7666F"/>
    <w:rsid w:val="00C77129"/>
    <w:rsid w:val="00CB1752"/>
    <w:rsid w:val="00CC534D"/>
    <w:rsid w:val="00CC53F2"/>
    <w:rsid w:val="00CD1778"/>
    <w:rsid w:val="00CE2D11"/>
    <w:rsid w:val="00D52CD9"/>
    <w:rsid w:val="00D60280"/>
    <w:rsid w:val="00D65BFA"/>
    <w:rsid w:val="00DB21CA"/>
    <w:rsid w:val="00DE4E54"/>
    <w:rsid w:val="00DE5075"/>
    <w:rsid w:val="00DF08FC"/>
    <w:rsid w:val="00E0642D"/>
    <w:rsid w:val="00E74289"/>
    <w:rsid w:val="00F1442D"/>
    <w:rsid w:val="00F52311"/>
    <w:rsid w:val="00F53248"/>
    <w:rsid w:val="00F80779"/>
    <w:rsid w:val="00FE3647"/>
    <w:rsid w:val="00FF4EB9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7039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369</Words>
  <Characters>2104</Characters>
  <Application>Microsoft Macintosh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2017-01-12T15:26:00Z</dcterms:created>
  <dcterms:modified xsi:type="dcterms:W3CDTF">2017-01-12T16:43:00Z</dcterms:modified>
</cp:coreProperties>
</file>