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00000" w:themeColor="text1"/>
  <w:body>
    <w:p w14:paraId="689AB306" w14:textId="6B1EAA8D" w:rsidR="00A0227D" w:rsidRDefault="00244E2E" w:rsidP="00D733E2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>From another perspective, the geographical breadth of this information – which derives from Arab and African informants – positions Livingstone’s diary as a unique record of</w:t>
      </w:r>
      <w:r w:rsidR="00661006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non-Western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knowledge circulation in Central Africa in 1870.</w:t>
      </w:r>
    </w:p>
    <w:p w14:paraId="19749697" w14:textId="77777777" w:rsidR="00845EC6" w:rsidRDefault="00845EC6" w:rsidP="00D733E2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28C1E417" w14:textId="31278C68" w:rsidR="00845EC6" w:rsidRDefault="00845EC6" w:rsidP="00D733E2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>However, this knowledge comes at a cost, as historians note: “the British exploration of Africa often occurred in collusion with gateway states” – such as Zanzibar – “that were themselves expansionist in intent” (Kennedy 2013:112, cf. 124).</w:t>
      </w:r>
    </w:p>
    <w:p w14:paraId="1CE16D56" w14:textId="77777777" w:rsidR="009B3AE5" w:rsidRDefault="009B3AE5" w:rsidP="00D733E2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0F2C4500" w14:textId="661819D3" w:rsidR="009B3AE5" w:rsidRDefault="009B3AE5" w:rsidP="00D733E2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>In Livingstone’s case, this dynamic took the form of his close relationship</w:t>
      </w:r>
      <w:r w:rsidR="00EE2565">
        <w:rPr>
          <w:rFonts w:asciiTheme="majorHAnsi" w:hAnsiTheme="majorHAnsi"/>
          <w:color w:val="FABF8F" w:themeColor="accent6" w:themeTint="99"/>
          <w:sz w:val="32"/>
          <w:szCs w:val="32"/>
        </w:rPr>
        <w:t>s with some of the Arab traders, as already described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>.</w:t>
      </w:r>
    </w:p>
    <w:p w14:paraId="54D17BC7" w14:textId="77777777" w:rsidR="009B3AE5" w:rsidRDefault="009B3AE5" w:rsidP="00D733E2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36AAB637" w14:textId="77777777" w:rsidR="0048466B" w:rsidRDefault="0048466B" w:rsidP="00D733E2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03865D16" w14:textId="392A170D" w:rsidR="009B3AE5" w:rsidRDefault="009B3AE5" w:rsidP="00D733E2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>As a result, although Livingstone casts himself as a champion of African rights in the face of the Arab slave trade (cf. Kennedy 2013:201), the text of the 1870 Field Diary likewise complicates this positioning.</w:t>
      </w:r>
    </w:p>
    <w:p w14:paraId="1EC31296" w14:textId="77777777" w:rsidR="009B3AE5" w:rsidRDefault="009B3AE5" w:rsidP="00D733E2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3CACB532" w14:textId="7842F7E0" w:rsidR="009B3AE5" w:rsidRDefault="009B3AE5" w:rsidP="00D733E2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>Repeat referen</w:t>
      </w:r>
      <w:r w:rsidR="00EE2565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ces in the diary indicate that sometimes 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>the local African populations respond favorably to Livingstone</w:t>
      </w:r>
      <w:r w:rsidR="00B35C2A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and recognize his</w:t>
      </w:r>
      <w:r w:rsidR="00EE2565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intentions, but that at other times</w:t>
      </w:r>
      <w:r w:rsidR="00BB61A4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</w:t>
      </w:r>
      <w:r w:rsidR="00EE2565">
        <w:rPr>
          <w:rFonts w:asciiTheme="majorHAnsi" w:hAnsiTheme="majorHAnsi"/>
          <w:color w:val="FABF8F" w:themeColor="accent6" w:themeTint="99"/>
          <w:sz w:val="32"/>
          <w:szCs w:val="32"/>
        </w:rPr>
        <w:t>they</w:t>
      </w:r>
      <w:r w:rsidR="00BB61A4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refuse to make distinctions and are “</w:t>
      </w:r>
      <w:r w:rsidR="00EE2565">
        <w:rPr>
          <w:rFonts w:asciiTheme="majorHAnsi" w:hAnsiTheme="majorHAnsi"/>
          <w:color w:val="FABF8F" w:themeColor="accent6" w:themeTint="99"/>
          <w:sz w:val="32"/>
          <w:szCs w:val="32"/>
        </w:rPr>
        <w:t>outspoken in asserting [the]</w:t>
      </w:r>
      <w:r w:rsidR="00BB61A4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identity </w:t>
      </w:r>
      <w:r w:rsidR="00EE2565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[of Livingstone and his attendants] </w:t>
      </w:r>
      <w:r w:rsidR="00BB61A4">
        <w:rPr>
          <w:rFonts w:asciiTheme="majorHAnsi" w:hAnsiTheme="majorHAnsi"/>
          <w:color w:val="FABF8F" w:themeColor="accent6" w:themeTint="99"/>
          <w:sz w:val="32"/>
          <w:szCs w:val="32"/>
        </w:rPr>
        <w:t>with the cruel strangers”</w:t>
      </w:r>
      <w:r w:rsidR="00EE2565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(Livingstone 1870e:XIII, 1870i:XLIII, cf. 1866-72:[652], Stanley 1878,2:79-80).</w:t>
      </w:r>
    </w:p>
    <w:p w14:paraId="3C2C393F" w14:textId="77777777" w:rsidR="00EE2565" w:rsidRDefault="00EE2565" w:rsidP="00D733E2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51EB87DB" w14:textId="77777777" w:rsidR="0048466B" w:rsidRDefault="0048466B" w:rsidP="00D733E2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079CFCE2" w14:textId="4837F011" w:rsidR="00EE2565" w:rsidRDefault="00EE2565" w:rsidP="00D733E2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bookmarkStart w:id="0" w:name="_GoBack"/>
      <w:bookmarkEnd w:id="0"/>
      <w:r>
        <w:rPr>
          <w:rFonts w:asciiTheme="majorHAnsi" w:hAnsiTheme="majorHAnsi"/>
          <w:color w:val="FABF8F" w:themeColor="accent6" w:themeTint="99"/>
          <w:sz w:val="32"/>
          <w:szCs w:val="32"/>
        </w:rPr>
        <w:t>Moreover, the text of the diary shows that this is not just a case of mistaken identity.</w:t>
      </w:r>
    </w:p>
    <w:p w14:paraId="00BF5DC2" w14:textId="77777777" w:rsidR="00014AC4" w:rsidRDefault="00014AC4" w:rsidP="00D733E2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487C9B8A" w14:textId="0C2BFB82" w:rsidR="00014AC4" w:rsidRDefault="00014AC4" w:rsidP="00D733E2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>Early on, Livingstone cites the role of his Nassicker attendants in taking slaves and in killing local inhabitants</w:t>
      </w:r>
      <w:r w:rsidR="00591D9E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in imitation of the Arab traders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(1870a:[55]-[62], 1870i:LIII), then later documents how the freed Banian slaves sent</w:t>
      </w:r>
      <w:r w:rsidR="00591D9E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to Livingstone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by John Kirk, the British political agent 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lastRenderedPageBreak/>
        <w:t xml:space="preserve">at Zanzibar, </w:t>
      </w:r>
      <w:r w:rsidR="00591D9E">
        <w:rPr>
          <w:rFonts w:asciiTheme="majorHAnsi" w:hAnsiTheme="majorHAnsi"/>
          <w:color w:val="FABF8F" w:themeColor="accent6" w:themeTint="99"/>
          <w:sz w:val="32"/>
          <w:szCs w:val="32"/>
        </w:rPr>
        <w:t>extend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the Nassicker model of violence against locals (1871b:LXXXIV, 1871e:XCI-XCIV, CI)</w:t>
      </w:r>
      <w:r w:rsidR="00591D9E">
        <w:rPr>
          <w:rFonts w:asciiTheme="majorHAnsi" w:hAnsiTheme="majorHAnsi"/>
          <w:color w:val="FABF8F" w:themeColor="accent6" w:themeTint="99"/>
          <w:sz w:val="32"/>
          <w:szCs w:val="32"/>
        </w:rPr>
        <w:t>.</w:t>
      </w:r>
    </w:p>
    <w:p w14:paraId="4E1D379E" w14:textId="77777777" w:rsidR="0048466B" w:rsidRDefault="0048466B" w:rsidP="00D733E2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258B3F70" w14:textId="6205CF6A" w:rsidR="00915AB3" w:rsidRPr="00687FE8" w:rsidRDefault="005124CF" w:rsidP="00915AB3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>In each case, Livingstone candidly his guilt and complicity in helping to bring such violence to Central Africa, but either justifies his decision (1870i:LII-LIV) or, as he does on the last page of the diary, attempts to assert his own innocence: “</w:t>
      </w:r>
      <w:r w:rsidRPr="005124CF">
        <w:rPr>
          <w:rFonts w:asciiTheme="majorHAnsi" w:hAnsiTheme="majorHAnsi"/>
          <w:color w:val="FABF8F" w:themeColor="accent6" w:themeTint="99"/>
          <w:sz w:val="32"/>
          <w:szCs w:val="32"/>
        </w:rPr>
        <w:t>I am clear of blood guiltiness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>” (1871e:CI).</w:t>
      </w:r>
    </w:p>
    <w:sectPr w:rsidR="00915AB3" w:rsidRPr="00687FE8" w:rsidSect="00C7666F"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isplayBackgroundShape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AED"/>
    <w:rsid w:val="00014AC4"/>
    <w:rsid w:val="00017FAB"/>
    <w:rsid w:val="00022FDA"/>
    <w:rsid w:val="000333E4"/>
    <w:rsid w:val="000419AC"/>
    <w:rsid w:val="0005366C"/>
    <w:rsid w:val="00053BE4"/>
    <w:rsid w:val="00065940"/>
    <w:rsid w:val="00073472"/>
    <w:rsid w:val="00076062"/>
    <w:rsid w:val="00093F8A"/>
    <w:rsid w:val="000A46C0"/>
    <w:rsid w:val="000A742D"/>
    <w:rsid w:val="000B1C88"/>
    <w:rsid w:val="000B566C"/>
    <w:rsid w:val="000B5C22"/>
    <w:rsid w:val="000C2EEE"/>
    <w:rsid w:val="000C3735"/>
    <w:rsid w:val="000D7D6D"/>
    <w:rsid w:val="000E5B45"/>
    <w:rsid w:val="000E7530"/>
    <w:rsid w:val="000F53A8"/>
    <w:rsid w:val="000F5517"/>
    <w:rsid w:val="00103A4F"/>
    <w:rsid w:val="00112805"/>
    <w:rsid w:val="001345E7"/>
    <w:rsid w:val="00180FEA"/>
    <w:rsid w:val="001C4FE3"/>
    <w:rsid w:val="001E5193"/>
    <w:rsid w:val="001F1F65"/>
    <w:rsid w:val="001F65FB"/>
    <w:rsid w:val="001F78ED"/>
    <w:rsid w:val="002045AF"/>
    <w:rsid w:val="00206A44"/>
    <w:rsid w:val="00244E2E"/>
    <w:rsid w:val="00251FBC"/>
    <w:rsid w:val="00292B11"/>
    <w:rsid w:val="002A19DF"/>
    <w:rsid w:val="002A356A"/>
    <w:rsid w:val="002B0D7A"/>
    <w:rsid w:val="002C17CD"/>
    <w:rsid w:val="002C6836"/>
    <w:rsid w:val="002F0845"/>
    <w:rsid w:val="002F51CD"/>
    <w:rsid w:val="00321AED"/>
    <w:rsid w:val="003375DA"/>
    <w:rsid w:val="00342742"/>
    <w:rsid w:val="003443EC"/>
    <w:rsid w:val="0035578B"/>
    <w:rsid w:val="00364B4B"/>
    <w:rsid w:val="003726B6"/>
    <w:rsid w:val="00382465"/>
    <w:rsid w:val="00390127"/>
    <w:rsid w:val="003A422D"/>
    <w:rsid w:val="003B32B4"/>
    <w:rsid w:val="003B4390"/>
    <w:rsid w:val="003C1ED9"/>
    <w:rsid w:val="003E647C"/>
    <w:rsid w:val="003F78D3"/>
    <w:rsid w:val="00405380"/>
    <w:rsid w:val="00412384"/>
    <w:rsid w:val="004148AD"/>
    <w:rsid w:val="004201B0"/>
    <w:rsid w:val="00435155"/>
    <w:rsid w:val="004402B9"/>
    <w:rsid w:val="0045629E"/>
    <w:rsid w:val="00457F13"/>
    <w:rsid w:val="004775B8"/>
    <w:rsid w:val="0048466B"/>
    <w:rsid w:val="004941DB"/>
    <w:rsid w:val="004A010C"/>
    <w:rsid w:val="004A12D6"/>
    <w:rsid w:val="004B4ACB"/>
    <w:rsid w:val="004B5A42"/>
    <w:rsid w:val="004C4CCD"/>
    <w:rsid w:val="004D74E3"/>
    <w:rsid w:val="004E469E"/>
    <w:rsid w:val="005014E1"/>
    <w:rsid w:val="0051029A"/>
    <w:rsid w:val="005124CF"/>
    <w:rsid w:val="00513E93"/>
    <w:rsid w:val="00517FE3"/>
    <w:rsid w:val="00527EC5"/>
    <w:rsid w:val="00546DF9"/>
    <w:rsid w:val="00554AE0"/>
    <w:rsid w:val="005553E4"/>
    <w:rsid w:val="00563110"/>
    <w:rsid w:val="00564B52"/>
    <w:rsid w:val="00566858"/>
    <w:rsid w:val="00591D9E"/>
    <w:rsid w:val="005928A3"/>
    <w:rsid w:val="005C7845"/>
    <w:rsid w:val="005D5DFB"/>
    <w:rsid w:val="005F7EE4"/>
    <w:rsid w:val="00602150"/>
    <w:rsid w:val="0061457E"/>
    <w:rsid w:val="00644CCA"/>
    <w:rsid w:val="00650BE1"/>
    <w:rsid w:val="00661006"/>
    <w:rsid w:val="00667A8D"/>
    <w:rsid w:val="00674D34"/>
    <w:rsid w:val="006759FD"/>
    <w:rsid w:val="00687FE8"/>
    <w:rsid w:val="006A1691"/>
    <w:rsid w:val="006A7CE7"/>
    <w:rsid w:val="006D7496"/>
    <w:rsid w:val="006E1A67"/>
    <w:rsid w:val="00700000"/>
    <w:rsid w:val="00716876"/>
    <w:rsid w:val="0073387E"/>
    <w:rsid w:val="0073798F"/>
    <w:rsid w:val="0074798F"/>
    <w:rsid w:val="007523C9"/>
    <w:rsid w:val="00755F1E"/>
    <w:rsid w:val="00762CC3"/>
    <w:rsid w:val="0076789B"/>
    <w:rsid w:val="00780CEE"/>
    <w:rsid w:val="007844B7"/>
    <w:rsid w:val="00791F66"/>
    <w:rsid w:val="007923EE"/>
    <w:rsid w:val="007A0887"/>
    <w:rsid w:val="007B4D13"/>
    <w:rsid w:val="007B5B06"/>
    <w:rsid w:val="007C68D7"/>
    <w:rsid w:val="007D6110"/>
    <w:rsid w:val="007F0382"/>
    <w:rsid w:val="007F2270"/>
    <w:rsid w:val="007F5B6D"/>
    <w:rsid w:val="007F7CDD"/>
    <w:rsid w:val="00803584"/>
    <w:rsid w:val="00833DE9"/>
    <w:rsid w:val="00845EC6"/>
    <w:rsid w:val="00850941"/>
    <w:rsid w:val="0086433D"/>
    <w:rsid w:val="008A652D"/>
    <w:rsid w:val="008B228B"/>
    <w:rsid w:val="008C77B3"/>
    <w:rsid w:val="008E0837"/>
    <w:rsid w:val="008F3F23"/>
    <w:rsid w:val="00907FC5"/>
    <w:rsid w:val="00915005"/>
    <w:rsid w:val="00915AB3"/>
    <w:rsid w:val="00917042"/>
    <w:rsid w:val="0092157B"/>
    <w:rsid w:val="00951378"/>
    <w:rsid w:val="0096265C"/>
    <w:rsid w:val="00963C9A"/>
    <w:rsid w:val="00967E6A"/>
    <w:rsid w:val="009A6DC2"/>
    <w:rsid w:val="009A7174"/>
    <w:rsid w:val="009B1873"/>
    <w:rsid w:val="009B3AE5"/>
    <w:rsid w:val="009E0DE1"/>
    <w:rsid w:val="00A0227D"/>
    <w:rsid w:val="00A1184B"/>
    <w:rsid w:val="00A11D7F"/>
    <w:rsid w:val="00A17874"/>
    <w:rsid w:val="00A5751D"/>
    <w:rsid w:val="00A6046F"/>
    <w:rsid w:val="00A86D8F"/>
    <w:rsid w:val="00AD6A56"/>
    <w:rsid w:val="00AF164B"/>
    <w:rsid w:val="00AF19FB"/>
    <w:rsid w:val="00AF4DAA"/>
    <w:rsid w:val="00AF4DE7"/>
    <w:rsid w:val="00B00C8D"/>
    <w:rsid w:val="00B02466"/>
    <w:rsid w:val="00B358BB"/>
    <w:rsid w:val="00B35C2A"/>
    <w:rsid w:val="00B47FF0"/>
    <w:rsid w:val="00B52390"/>
    <w:rsid w:val="00B73F64"/>
    <w:rsid w:val="00B801C6"/>
    <w:rsid w:val="00B849E7"/>
    <w:rsid w:val="00B94B47"/>
    <w:rsid w:val="00BB61A4"/>
    <w:rsid w:val="00BC718A"/>
    <w:rsid w:val="00BE231B"/>
    <w:rsid w:val="00BE493F"/>
    <w:rsid w:val="00BF1DE5"/>
    <w:rsid w:val="00C00A2B"/>
    <w:rsid w:val="00C00F29"/>
    <w:rsid w:val="00C271E7"/>
    <w:rsid w:val="00C329C7"/>
    <w:rsid w:val="00C32FF1"/>
    <w:rsid w:val="00C347C2"/>
    <w:rsid w:val="00C5669F"/>
    <w:rsid w:val="00C7666F"/>
    <w:rsid w:val="00C77129"/>
    <w:rsid w:val="00C86629"/>
    <w:rsid w:val="00CB1752"/>
    <w:rsid w:val="00CC16D1"/>
    <w:rsid w:val="00CC534D"/>
    <w:rsid w:val="00CC53F2"/>
    <w:rsid w:val="00CD1778"/>
    <w:rsid w:val="00CD278F"/>
    <w:rsid w:val="00CD36DA"/>
    <w:rsid w:val="00CE2D11"/>
    <w:rsid w:val="00D52CD9"/>
    <w:rsid w:val="00D60280"/>
    <w:rsid w:val="00D65BFA"/>
    <w:rsid w:val="00D733E2"/>
    <w:rsid w:val="00D9673E"/>
    <w:rsid w:val="00DB21CA"/>
    <w:rsid w:val="00DE4E54"/>
    <w:rsid w:val="00DE5075"/>
    <w:rsid w:val="00DF08FC"/>
    <w:rsid w:val="00E0642D"/>
    <w:rsid w:val="00E43B0D"/>
    <w:rsid w:val="00E46601"/>
    <w:rsid w:val="00E57668"/>
    <w:rsid w:val="00E74289"/>
    <w:rsid w:val="00EB22AA"/>
    <w:rsid w:val="00ED60D1"/>
    <w:rsid w:val="00EE2565"/>
    <w:rsid w:val="00F009C8"/>
    <w:rsid w:val="00F1442D"/>
    <w:rsid w:val="00F46D88"/>
    <w:rsid w:val="00F52311"/>
    <w:rsid w:val="00F53248"/>
    <w:rsid w:val="00F73462"/>
    <w:rsid w:val="00F80779"/>
    <w:rsid w:val="00FC28F3"/>
    <w:rsid w:val="00FE3647"/>
    <w:rsid w:val="00FF4EB9"/>
    <w:rsid w:val="00FF4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fillcolor="none [3213]"/>
    </o:shapedefaults>
    <o:shapelayout v:ext="edit">
      <o:idmap v:ext="edit" data="1"/>
    </o:shapelayout>
  </w:shapeDefaults>
  <w:decimalSymbol w:val="."/>
  <w:listSeparator w:val=","/>
  <w14:docId w14:val="670395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dd">
    <w:name w:val="add"/>
    <w:basedOn w:val="DefaultParagraphFont"/>
    <w:rsid w:val="009B3AE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dd">
    <w:name w:val="add"/>
    <w:basedOn w:val="DefaultParagraphFont"/>
    <w:rsid w:val="009B3A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7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2</Pages>
  <Words>297</Words>
  <Characters>1698</Characters>
  <Application>Microsoft Macintosh Word</Application>
  <DocSecurity>0</DocSecurity>
  <Lines>14</Lines>
  <Paragraphs>3</Paragraphs>
  <ScaleCrop>false</ScaleCrop>
  <Company/>
  <LinksUpToDate>false</LinksUpToDate>
  <CharactersWithSpaces>1992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120</cp:revision>
  <dcterms:created xsi:type="dcterms:W3CDTF">2017-01-12T15:26:00Z</dcterms:created>
  <dcterms:modified xsi:type="dcterms:W3CDTF">2017-01-19T16:45:00Z</dcterms:modified>
</cp:coreProperties>
</file>