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
        <w:gridCol w:w="6917"/>
      </w:tblGrid>
      <w:tr w:rsidR="003850A5" w:rsidRPr="00D85824" w14:paraId="7689BE75" w14:textId="77777777" w:rsidTr="003850A5">
        <w:trPr>
          <w:jc w:val="center"/>
        </w:trPr>
        <w:tc>
          <w:tcPr>
            <w:tcW w:w="0" w:type="auto"/>
          </w:tcPr>
          <w:p w14:paraId="56DBAD76" w14:textId="77777777" w:rsidR="003850A5" w:rsidRPr="00D85824" w:rsidRDefault="003850A5">
            <w:pPr>
              <w:rPr>
                <w:rFonts w:ascii="Times New Roman" w:hAnsi="Times New Roman" w:cs="Times New Roman"/>
              </w:rPr>
            </w:pPr>
            <w:r w:rsidRPr="00D85824">
              <w:rPr>
                <w:rFonts w:ascii="Times New Roman" w:hAnsi="Times New Roman" w:cs="Times New Roman"/>
                <w:noProof/>
              </w:rPr>
              <w:drawing>
                <wp:inline distT="0" distB="0" distL="0" distR="0" wp14:anchorId="319319DF" wp14:editId="7354482A">
                  <wp:extent cx="608744" cy="608744"/>
                  <wp:effectExtent l="0" t="0" r="5715" b="571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744" cy="608744"/>
                          </a:xfrm>
                          <a:prstGeom prst="rect">
                            <a:avLst/>
                          </a:prstGeom>
                        </pic:spPr>
                      </pic:pic>
                    </a:graphicData>
                  </a:graphic>
                </wp:inline>
              </w:drawing>
            </w:r>
          </w:p>
        </w:tc>
        <w:tc>
          <w:tcPr>
            <w:tcW w:w="6917" w:type="dxa"/>
          </w:tcPr>
          <w:p w14:paraId="449A6873" w14:textId="77777777" w:rsidR="003850A5" w:rsidRPr="00D85824" w:rsidRDefault="003850A5" w:rsidP="003850A5">
            <w:pPr>
              <w:rPr>
                <w:rFonts w:ascii="Times New Roman" w:hAnsi="Times New Roman" w:cs="Times New Roman"/>
              </w:rPr>
            </w:pPr>
          </w:p>
          <w:p w14:paraId="72A5E2C9" w14:textId="7DD3284B" w:rsidR="003850A5" w:rsidRPr="00D85824" w:rsidRDefault="003850A5" w:rsidP="003850A5">
            <w:pPr>
              <w:rPr>
                <w:rFonts w:ascii="Times New Roman" w:hAnsi="Times New Roman" w:cs="Times New Roman"/>
                <w:b/>
                <w:bCs/>
                <w:sz w:val="28"/>
                <w:szCs w:val="28"/>
              </w:rPr>
            </w:pPr>
            <w:r w:rsidRPr="00D85824">
              <w:rPr>
                <w:rFonts w:ascii="Times New Roman" w:hAnsi="Times New Roman" w:cs="Times New Roman"/>
                <w:b/>
                <w:bCs/>
                <w:i/>
                <w:iCs/>
                <w:sz w:val="28"/>
                <w:szCs w:val="28"/>
              </w:rPr>
              <w:t>One More Voice</w:t>
            </w:r>
            <w:r w:rsidRPr="00D85824">
              <w:rPr>
                <w:rFonts w:ascii="Times New Roman" w:hAnsi="Times New Roman" w:cs="Times New Roman"/>
                <w:b/>
                <w:bCs/>
                <w:sz w:val="28"/>
                <w:szCs w:val="28"/>
              </w:rPr>
              <w:t xml:space="preserve"> – </w:t>
            </w:r>
            <w:r w:rsidR="00EA2AF9">
              <w:rPr>
                <w:rFonts w:ascii="Times New Roman" w:hAnsi="Times New Roman" w:cs="Times New Roman"/>
                <w:b/>
                <w:bCs/>
                <w:sz w:val="28"/>
                <w:szCs w:val="28"/>
              </w:rPr>
              <w:t>House Style for Essays</w:t>
            </w:r>
          </w:p>
          <w:p w14:paraId="60FA1F25" w14:textId="77777777" w:rsidR="003850A5" w:rsidRPr="00D85824" w:rsidRDefault="003850A5">
            <w:pPr>
              <w:rPr>
                <w:rFonts w:ascii="Times New Roman" w:hAnsi="Times New Roman" w:cs="Times New Roman"/>
              </w:rPr>
            </w:pPr>
          </w:p>
        </w:tc>
      </w:tr>
    </w:tbl>
    <w:p w14:paraId="22BA4219" w14:textId="77777777" w:rsidR="006F6C89" w:rsidRPr="00D85824" w:rsidRDefault="006F6C89">
      <w:pPr>
        <w:rPr>
          <w:rFonts w:ascii="Times New Roman" w:hAnsi="Times New Roman" w:cs="Times New Roman"/>
        </w:rPr>
      </w:pPr>
    </w:p>
    <w:p w14:paraId="0E8424E6" w14:textId="77777777" w:rsidR="00326E18" w:rsidRDefault="00326E18" w:rsidP="008E320E">
      <w:pPr>
        <w:spacing w:before="120" w:after="240"/>
        <w:rPr>
          <w:rFonts w:ascii="Times New Roman" w:hAnsi="Times New Roman" w:cs="Times New Roman"/>
          <w:i/>
          <w:iCs/>
        </w:rPr>
      </w:pPr>
    </w:p>
    <w:p w14:paraId="1C8B77CA" w14:textId="2538C902" w:rsidR="008E320E" w:rsidRPr="008E320E" w:rsidRDefault="008E320E" w:rsidP="008E320E">
      <w:pPr>
        <w:spacing w:before="120" w:after="240"/>
        <w:rPr>
          <w:rFonts w:ascii="Times New Roman" w:hAnsi="Times New Roman" w:cs="Times New Roman"/>
          <w:i/>
          <w:iCs/>
        </w:rPr>
      </w:pPr>
      <w:r w:rsidRPr="008E320E">
        <w:rPr>
          <w:rFonts w:ascii="Times New Roman" w:hAnsi="Times New Roman" w:cs="Times New Roman"/>
          <w:i/>
          <w:iCs/>
        </w:rPr>
        <w:t>Format</w:t>
      </w:r>
    </w:p>
    <w:p w14:paraId="047F4A64" w14:textId="55DD137C"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Titles.</w:t>
      </w:r>
      <w:r w:rsidRPr="008E320E">
        <w:rPr>
          <w:rFonts w:ascii="Times New Roman" w:hAnsi="Times New Roman" w:cs="Times New Roman"/>
        </w:rPr>
        <w:t xml:space="preserve"> Please try to avoid the </w:t>
      </w:r>
      <w:r w:rsidRPr="004E4609">
        <w:rPr>
          <w:rFonts w:ascii="Times New Roman" w:hAnsi="Times New Roman" w:cs="Times New Roman"/>
          <w:i/>
          <w:iCs/>
        </w:rPr>
        <w:t>title: subtitle</w:t>
      </w:r>
      <w:r w:rsidRPr="008E320E">
        <w:rPr>
          <w:rFonts w:ascii="Times New Roman" w:hAnsi="Times New Roman" w:cs="Times New Roman"/>
        </w:rPr>
        <w:t xml:space="preserve"> format for your essays, and, instead, please try to use a short</w:t>
      </w:r>
      <w:r w:rsidR="004E4609">
        <w:rPr>
          <w:rFonts w:ascii="Times New Roman" w:hAnsi="Times New Roman" w:cs="Times New Roman"/>
        </w:rPr>
        <w:t>,</w:t>
      </w:r>
      <w:r w:rsidRPr="008E320E">
        <w:rPr>
          <w:rFonts w:ascii="Times New Roman" w:hAnsi="Times New Roman" w:cs="Times New Roman"/>
        </w:rPr>
        <w:t xml:space="preserve"> descriptive</w:t>
      </w:r>
      <w:r w:rsidR="004E4609">
        <w:rPr>
          <w:rFonts w:ascii="Times New Roman" w:hAnsi="Times New Roman" w:cs="Times New Roman"/>
        </w:rPr>
        <w:t>, one-part</w:t>
      </w:r>
      <w:r w:rsidRPr="008E320E">
        <w:rPr>
          <w:rFonts w:ascii="Times New Roman" w:hAnsi="Times New Roman" w:cs="Times New Roman"/>
        </w:rPr>
        <w:t xml:space="preserve"> title that will alert both academic and general audience to the subject of your essay.</w:t>
      </w:r>
    </w:p>
    <w:p w14:paraId="46D028A1" w14:textId="0A1A4991"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Menus and subsection titles.</w:t>
      </w:r>
      <w:r w:rsidRPr="008E320E">
        <w:rPr>
          <w:rFonts w:ascii="Times New Roman" w:hAnsi="Times New Roman" w:cs="Times New Roman"/>
        </w:rPr>
        <w:t xml:space="preserve"> For essay menus and subsection titles, please capitalize first words and formal names, but otherwise do not </w:t>
      </w:r>
      <w:r w:rsidR="002C44EC" w:rsidRPr="008E320E">
        <w:rPr>
          <w:rFonts w:ascii="Times New Roman" w:hAnsi="Times New Roman" w:cs="Times New Roman"/>
        </w:rPr>
        <w:t>capitalize</w:t>
      </w:r>
      <w:r w:rsidR="004E4609">
        <w:rPr>
          <w:rFonts w:ascii="Times New Roman" w:hAnsi="Times New Roman" w:cs="Times New Roman"/>
        </w:rPr>
        <w:t>. Subsection title example:</w:t>
      </w:r>
      <w:r w:rsidRPr="008E320E">
        <w:rPr>
          <w:rFonts w:ascii="Times New Roman" w:hAnsi="Times New Roman" w:cs="Times New Roman"/>
        </w:rPr>
        <w:t xml:space="preserve"> “The Gonaqua: Interstitial identities on a contested frontier.”</w:t>
      </w:r>
    </w:p>
    <w:p w14:paraId="14E91330" w14:textId="4535B529" w:rsidR="008E320E" w:rsidRDefault="008E320E" w:rsidP="008E320E">
      <w:pPr>
        <w:spacing w:before="120" w:after="240"/>
        <w:rPr>
          <w:rFonts w:ascii="Times New Roman" w:hAnsi="Times New Roman" w:cs="Times New Roman"/>
        </w:rPr>
      </w:pPr>
      <w:r w:rsidRPr="008E320E">
        <w:rPr>
          <w:rFonts w:ascii="Times New Roman" w:hAnsi="Times New Roman" w:cs="Times New Roman"/>
          <w:b/>
          <w:bCs/>
        </w:rPr>
        <w:t>Paragraphs.</w:t>
      </w:r>
      <w:r w:rsidRPr="008E320E">
        <w:rPr>
          <w:rFonts w:ascii="Times New Roman" w:hAnsi="Times New Roman" w:cs="Times New Roman"/>
        </w:rPr>
        <w:t xml:space="preserve"> Please keep paragraphs short</w:t>
      </w:r>
      <w:r w:rsidR="00A3654B">
        <w:rPr>
          <w:rFonts w:ascii="Times New Roman" w:hAnsi="Times New Roman" w:cs="Times New Roman"/>
        </w:rPr>
        <w:t xml:space="preserve"> </w:t>
      </w:r>
      <w:r w:rsidRPr="008E320E">
        <w:rPr>
          <w:rFonts w:ascii="Times New Roman" w:hAnsi="Times New Roman" w:cs="Times New Roman"/>
        </w:rPr>
        <w:t xml:space="preserve">since </w:t>
      </w:r>
      <w:r w:rsidRPr="004C2AE0">
        <w:rPr>
          <w:rFonts w:ascii="Times New Roman" w:hAnsi="Times New Roman" w:cs="Times New Roman"/>
          <w:i/>
          <w:iCs/>
        </w:rPr>
        <w:t>One More Voice</w:t>
      </w:r>
      <w:r w:rsidRPr="008E320E">
        <w:rPr>
          <w:rFonts w:ascii="Times New Roman" w:hAnsi="Times New Roman" w:cs="Times New Roman"/>
        </w:rPr>
        <w:t xml:space="preserve"> publishes exclusively online, and users will consult your essay from various devices</w:t>
      </w:r>
      <w:r>
        <w:rPr>
          <w:rFonts w:ascii="Times New Roman" w:hAnsi="Times New Roman" w:cs="Times New Roman"/>
        </w:rPr>
        <w:t>.</w:t>
      </w:r>
      <w:r w:rsidR="00A3654B">
        <w:rPr>
          <w:rFonts w:ascii="Times New Roman" w:hAnsi="Times New Roman" w:cs="Times New Roman"/>
        </w:rPr>
        <w:t xml:space="preserve"> See existing essays on the site for example paragraph length.</w:t>
      </w:r>
    </w:p>
    <w:p w14:paraId="3E170864" w14:textId="6EE065A0" w:rsidR="008E320E" w:rsidRDefault="008E320E" w:rsidP="008E320E">
      <w:pPr>
        <w:spacing w:before="120" w:after="240"/>
        <w:rPr>
          <w:rFonts w:ascii="Times New Roman" w:hAnsi="Times New Roman" w:cs="Times New Roman"/>
        </w:rPr>
      </w:pPr>
      <w:r w:rsidRPr="008E320E">
        <w:rPr>
          <w:rFonts w:ascii="Times New Roman" w:hAnsi="Times New Roman" w:cs="Times New Roman"/>
          <w:b/>
          <w:bCs/>
        </w:rPr>
        <w:t>Prose.</w:t>
      </w:r>
      <w:r w:rsidRPr="008E320E">
        <w:rPr>
          <w:rFonts w:ascii="Times New Roman" w:hAnsi="Times New Roman" w:cs="Times New Roman"/>
        </w:rPr>
        <w:t xml:space="preserve"> Please keep your prose as jargon-free as possible by keeping in mind that </w:t>
      </w:r>
      <w:r w:rsidRPr="004C2AE0">
        <w:rPr>
          <w:rFonts w:ascii="Times New Roman" w:hAnsi="Times New Roman" w:cs="Times New Roman"/>
          <w:i/>
          <w:iCs/>
        </w:rPr>
        <w:t>One More Voice</w:t>
      </w:r>
      <w:r w:rsidRPr="008E320E">
        <w:rPr>
          <w:rFonts w:ascii="Times New Roman" w:hAnsi="Times New Roman" w:cs="Times New Roman"/>
        </w:rPr>
        <w:t xml:space="preserve"> is targeted to both academic and general audiences and needs to be as accessible as possible to a variety of readers.</w:t>
      </w:r>
    </w:p>
    <w:p w14:paraId="1BB31815" w14:textId="2D961665"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Citations format.</w:t>
      </w:r>
      <w:r w:rsidRPr="008E320E">
        <w:rPr>
          <w:rFonts w:ascii="Times New Roman" w:hAnsi="Times New Roman" w:cs="Times New Roman"/>
        </w:rPr>
        <w:t xml:space="preserve"> Please use Chicago author-date for both your in-text and bibliographical citations. Alternately, please put all your references into Zotero, which will enable exporting and easy formatting by the </w:t>
      </w:r>
      <w:r w:rsidRPr="004C2AE0">
        <w:rPr>
          <w:rFonts w:ascii="Times New Roman" w:hAnsi="Times New Roman" w:cs="Times New Roman"/>
          <w:i/>
          <w:iCs/>
        </w:rPr>
        <w:t>One More Voice</w:t>
      </w:r>
      <w:r w:rsidRPr="008E320E">
        <w:rPr>
          <w:rFonts w:ascii="Times New Roman" w:hAnsi="Times New Roman" w:cs="Times New Roman"/>
        </w:rPr>
        <w:t xml:space="preserve"> team.</w:t>
      </w:r>
    </w:p>
    <w:p w14:paraId="2C4A145E" w14:textId="77777777" w:rsidR="008E320E" w:rsidRPr="008E320E" w:rsidRDefault="008E320E" w:rsidP="008E320E">
      <w:pPr>
        <w:spacing w:before="120" w:after="240"/>
        <w:rPr>
          <w:rFonts w:ascii="Times New Roman" w:hAnsi="Times New Roman" w:cs="Times New Roman"/>
        </w:rPr>
      </w:pPr>
    </w:p>
    <w:p w14:paraId="5432BBCD" w14:textId="4553C58F" w:rsidR="008E320E" w:rsidRPr="008E320E" w:rsidRDefault="008E320E" w:rsidP="008E320E">
      <w:pPr>
        <w:spacing w:before="120" w:after="240"/>
        <w:rPr>
          <w:rFonts w:ascii="Times New Roman" w:hAnsi="Times New Roman" w:cs="Times New Roman"/>
          <w:i/>
          <w:iCs/>
        </w:rPr>
      </w:pPr>
      <w:r>
        <w:rPr>
          <w:rFonts w:ascii="Times New Roman" w:hAnsi="Times New Roman" w:cs="Times New Roman"/>
          <w:i/>
          <w:iCs/>
        </w:rPr>
        <w:t>Indicating and citing individuals</w:t>
      </w:r>
    </w:p>
    <w:p w14:paraId="061DD002" w14:textId="063DDA96"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Referencing individuals.</w:t>
      </w:r>
      <w:r w:rsidRPr="008E320E">
        <w:rPr>
          <w:rFonts w:ascii="Times New Roman" w:hAnsi="Times New Roman" w:cs="Times New Roman"/>
        </w:rPr>
        <w:t xml:space="preserve"> When </w:t>
      </w:r>
      <w:r w:rsidR="002C44EC" w:rsidRPr="008E320E">
        <w:rPr>
          <w:rFonts w:ascii="Times New Roman" w:hAnsi="Times New Roman" w:cs="Times New Roman"/>
        </w:rPr>
        <w:t>referring</w:t>
      </w:r>
      <w:r w:rsidRPr="008E320E">
        <w:rPr>
          <w:rFonts w:ascii="Times New Roman" w:hAnsi="Times New Roman" w:cs="Times New Roman"/>
        </w:rPr>
        <w:t xml:space="preserve"> to individuals in your prose, please use the full name in the first instance (e.g., Jacob Wainwright), then the surname only in subsequent references (Wainwright). However, when discussing two individuals with the same surname, please use both names in all references to them. When referring to individuals whose names include patronymic elements (e.g., Saleh bin Osman) please use first names (Saleh) after the first reference to the full name.</w:t>
      </w:r>
    </w:p>
    <w:p w14:paraId="5A16EB78" w14:textId="3DB28267"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Enumerating creators.</w:t>
      </w:r>
      <w:r w:rsidRPr="008E320E">
        <w:rPr>
          <w:rFonts w:ascii="Times New Roman" w:hAnsi="Times New Roman" w:cs="Times New Roman"/>
        </w:rPr>
        <w:t xml:space="preserve"> In bibliographies, when enumerating the creators of relevant historical works (i.e., those that fall under the remit of </w:t>
      </w:r>
      <w:r w:rsidRPr="004C2AE0">
        <w:rPr>
          <w:rFonts w:ascii="Times New Roman" w:hAnsi="Times New Roman" w:cs="Times New Roman"/>
          <w:i/>
          <w:iCs/>
        </w:rPr>
        <w:t>One More Voice</w:t>
      </w:r>
      <w:r w:rsidRPr="008E320E">
        <w:rPr>
          <w:rFonts w:ascii="Times New Roman" w:hAnsi="Times New Roman" w:cs="Times New Roman"/>
        </w:rPr>
        <w:t>), please treat authors and contributors as equal, and please list them in the order in which their influence manifests in the given text</w:t>
      </w:r>
      <w:r w:rsidR="00EA5C09">
        <w:rPr>
          <w:rFonts w:ascii="Times New Roman" w:hAnsi="Times New Roman" w:cs="Times New Roman"/>
        </w:rPr>
        <w:t xml:space="preserve"> even if that order is not alphabetical:</w:t>
      </w:r>
    </w:p>
    <w:p w14:paraId="3C544DD6" w14:textId="77777777" w:rsidR="008E320E" w:rsidRPr="008E320E" w:rsidRDefault="008E320E" w:rsidP="008E320E">
      <w:pPr>
        <w:spacing w:before="120" w:after="240"/>
        <w:ind w:left="720"/>
        <w:rPr>
          <w:rFonts w:ascii="Times New Roman" w:hAnsi="Times New Roman" w:cs="Times New Roman"/>
        </w:rPr>
      </w:pPr>
      <w:r w:rsidRPr="008E320E">
        <w:rPr>
          <w:rFonts w:ascii="Times New Roman" w:hAnsi="Times New Roman" w:cs="Times New Roman"/>
        </w:rPr>
        <w:t>MacQueen, James, Lief Ben Saeid, and Thomas Wogga. “Notes on African Geography.” Journal of the Royal Geographical Society 15 (1845): 371–76.</w:t>
      </w:r>
    </w:p>
    <w:p w14:paraId="16542E82" w14:textId="78BE846B" w:rsidR="008E320E" w:rsidRPr="008E320E" w:rsidRDefault="008E320E" w:rsidP="008E320E">
      <w:pPr>
        <w:spacing w:before="120" w:after="240"/>
        <w:rPr>
          <w:rFonts w:ascii="Times New Roman" w:hAnsi="Times New Roman" w:cs="Times New Roman"/>
          <w:i/>
          <w:iCs/>
        </w:rPr>
      </w:pPr>
      <w:r w:rsidRPr="008E320E">
        <w:rPr>
          <w:rFonts w:ascii="Times New Roman" w:hAnsi="Times New Roman" w:cs="Times New Roman"/>
          <w:i/>
          <w:iCs/>
        </w:rPr>
        <w:lastRenderedPageBreak/>
        <w:t>Style of words and numbers</w:t>
      </w:r>
    </w:p>
    <w:p w14:paraId="3FAE9D0D" w14:textId="283941A9"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Referencing decades.</w:t>
      </w:r>
      <w:r w:rsidRPr="008E320E">
        <w:rPr>
          <w:rFonts w:ascii="Times New Roman" w:hAnsi="Times New Roman" w:cs="Times New Roman"/>
        </w:rPr>
        <w:t xml:space="preserve"> When referencing decades, please write out the full</w:t>
      </w:r>
      <w:r w:rsidR="00EA5C09">
        <w:rPr>
          <w:rFonts w:ascii="Times New Roman" w:hAnsi="Times New Roman" w:cs="Times New Roman"/>
        </w:rPr>
        <w:t>-</w:t>
      </w:r>
      <w:r w:rsidRPr="008E320E">
        <w:rPr>
          <w:rFonts w:ascii="Times New Roman" w:hAnsi="Times New Roman" w:cs="Times New Roman"/>
        </w:rPr>
        <w:t xml:space="preserve">number (1870s) rather than </w:t>
      </w:r>
      <w:r w:rsidR="00EA5C09">
        <w:rPr>
          <w:rFonts w:ascii="Times New Roman" w:hAnsi="Times New Roman" w:cs="Times New Roman"/>
        </w:rPr>
        <w:t>the</w:t>
      </w:r>
      <w:r w:rsidRPr="008E320E">
        <w:rPr>
          <w:rFonts w:ascii="Times New Roman" w:hAnsi="Times New Roman" w:cs="Times New Roman"/>
        </w:rPr>
        <w:t xml:space="preserve"> abbreviated version (70s).</w:t>
      </w:r>
    </w:p>
    <w:p w14:paraId="59D8B3B2" w14:textId="1B18C6DA" w:rsidR="008E320E" w:rsidRPr="008E320E" w:rsidRDefault="008E320E" w:rsidP="008E320E">
      <w:pPr>
        <w:spacing w:before="120" w:after="240"/>
        <w:rPr>
          <w:rFonts w:ascii="Times New Roman" w:hAnsi="Times New Roman" w:cs="Times New Roman"/>
        </w:rPr>
      </w:pPr>
      <w:r w:rsidRPr="00032068">
        <w:rPr>
          <w:rFonts w:ascii="Times New Roman" w:hAnsi="Times New Roman" w:cs="Times New Roman"/>
          <w:b/>
          <w:bCs/>
        </w:rPr>
        <w:t>Referencing dates.</w:t>
      </w:r>
      <w:r w:rsidRPr="008E320E">
        <w:rPr>
          <w:rFonts w:ascii="Times New Roman" w:hAnsi="Times New Roman" w:cs="Times New Roman"/>
        </w:rPr>
        <w:t xml:space="preserve"> When referencing dates in essays, please use the day-month-year format: “21 February 1864</w:t>
      </w:r>
      <w:r w:rsidR="009829A9">
        <w:rPr>
          <w:rFonts w:ascii="Times New Roman" w:hAnsi="Times New Roman" w:cs="Times New Roman"/>
        </w:rPr>
        <w:t>.</w:t>
      </w:r>
      <w:r w:rsidRPr="008E320E">
        <w:rPr>
          <w:rFonts w:ascii="Times New Roman" w:hAnsi="Times New Roman" w:cs="Times New Roman"/>
        </w:rPr>
        <w:t>”</w:t>
      </w:r>
    </w:p>
    <w:p w14:paraId="69729C09" w14:textId="3F021D76"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Numeral adjectives.</w:t>
      </w:r>
      <w:r w:rsidRPr="008E320E">
        <w:rPr>
          <w:rFonts w:ascii="Times New Roman" w:hAnsi="Times New Roman" w:cs="Times New Roman"/>
        </w:rPr>
        <w:t xml:space="preserve"> When using numeral adjectives, please use the full</w:t>
      </w:r>
      <w:r w:rsidR="00EA5C09">
        <w:rPr>
          <w:rFonts w:ascii="Times New Roman" w:hAnsi="Times New Roman" w:cs="Times New Roman"/>
        </w:rPr>
        <w:t>-</w:t>
      </w:r>
      <w:r w:rsidRPr="008E320E">
        <w:rPr>
          <w:rFonts w:ascii="Times New Roman" w:hAnsi="Times New Roman" w:cs="Times New Roman"/>
        </w:rPr>
        <w:t>word versions (nineteenth) rather than the abbreviated versions (19th).</w:t>
      </w:r>
    </w:p>
    <w:p w14:paraId="5CD922F2" w14:textId="77777777"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Journal volumes.</w:t>
      </w:r>
      <w:r w:rsidRPr="008E320E">
        <w:rPr>
          <w:rFonts w:ascii="Times New Roman" w:hAnsi="Times New Roman" w:cs="Times New Roman"/>
        </w:rPr>
        <w:t xml:space="preserve"> When referencing journal volumes in the bibliography, please use Arabic numerals (5) rather than Roman numerals (V).</w:t>
      </w:r>
    </w:p>
    <w:p w14:paraId="5C4ED178" w14:textId="77777777" w:rsidR="008E320E" w:rsidRPr="008E320E" w:rsidRDefault="008E320E" w:rsidP="008E320E">
      <w:pPr>
        <w:spacing w:before="120" w:after="240"/>
        <w:rPr>
          <w:rFonts w:ascii="Times New Roman" w:hAnsi="Times New Roman" w:cs="Times New Roman"/>
        </w:rPr>
      </w:pPr>
    </w:p>
    <w:p w14:paraId="24069803" w14:textId="209149AD" w:rsidR="008E320E" w:rsidRPr="009829A9" w:rsidRDefault="008E320E" w:rsidP="008E320E">
      <w:pPr>
        <w:spacing w:before="120" w:after="240"/>
        <w:rPr>
          <w:rFonts w:ascii="Times New Roman" w:hAnsi="Times New Roman" w:cs="Times New Roman"/>
          <w:i/>
          <w:iCs/>
        </w:rPr>
      </w:pPr>
      <w:r w:rsidRPr="009829A9">
        <w:rPr>
          <w:rFonts w:ascii="Times New Roman" w:hAnsi="Times New Roman" w:cs="Times New Roman"/>
          <w:i/>
          <w:iCs/>
        </w:rPr>
        <w:t>Punctuation (other than commas)</w:t>
      </w:r>
    </w:p>
    <w:p w14:paraId="2C027A71" w14:textId="07EC5B72"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Titles and abbreviations.</w:t>
      </w:r>
      <w:r w:rsidRPr="008E320E">
        <w:rPr>
          <w:rFonts w:ascii="Times New Roman" w:hAnsi="Times New Roman" w:cs="Times New Roman"/>
        </w:rPr>
        <w:t xml:space="preserve"> Please add a period to titles and abbreviations</w:t>
      </w:r>
      <w:r w:rsidR="00EA5C09">
        <w:rPr>
          <w:rFonts w:ascii="Times New Roman" w:hAnsi="Times New Roman" w:cs="Times New Roman"/>
        </w:rPr>
        <w:t>, as in the following examples:</w:t>
      </w:r>
      <w:r w:rsidRPr="008E320E">
        <w:rPr>
          <w:rFonts w:ascii="Times New Roman" w:hAnsi="Times New Roman" w:cs="Times New Roman"/>
        </w:rPr>
        <w:t xml:space="preserve"> “Mrs.”, “Dr.”, “Sr.” etc.</w:t>
      </w:r>
    </w:p>
    <w:p w14:paraId="1481E7F0" w14:textId="00C43955"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Quotation marks.</w:t>
      </w:r>
      <w:r w:rsidRPr="008E320E">
        <w:rPr>
          <w:rFonts w:ascii="Times New Roman" w:hAnsi="Times New Roman" w:cs="Times New Roman"/>
        </w:rPr>
        <w:t xml:space="preserve"> Please use double quotation marks (") not single (') for citations and other cases where quotation marks are required.</w:t>
      </w:r>
    </w:p>
    <w:p w14:paraId="136DA055" w14:textId="117CEBC0"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Removed text.</w:t>
      </w:r>
      <w:r w:rsidRPr="008E320E">
        <w:rPr>
          <w:rFonts w:ascii="Times New Roman" w:hAnsi="Times New Roman" w:cs="Times New Roman"/>
        </w:rPr>
        <w:t xml:space="preserve"> Please use [...] to mark any places where text is removed, especially in the case of citation</w:t>
      </w:r>
      <w:r w:rsidR="00EA5C09">
        <w:rPr>
          <w:rFonts w:ascii="Times New Roman" w:hAnsi="Times New Roman" w:cs="Times New Roman"/>
        </w:rPr>
        <w:t>s</w:t>
      </w:r>
      <w:r w:rsidRPr="008E320E">
        <w:rPr>
          <w:rFonts w:ascii="Times New Roman" w:hAnsi="Times New Roman" w:cs="Times New Roman"/>
        </w:rPr>
        <w:t>.</w:t>
      </w:r>
    </w:p>
    <w:p w14:paraId="4C38CD10" w14:textId="34EE184E"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Oxford comma.</w:t>
      </w:r>
      <w:r w:rsidRPr="008E320E">
        <w:rPr>
          <w:rFonts w:ascii="Times New Roman" w:hAnsi="Times New Roman" w:cs="Times New Roman"/>
        </w:rPr>
        <w:t xml:space="preserve"> Please use the Oxford comma, i.e., the comma that is placed immediately after the penultimate term in a series of three or more term</w:t>
      </w:r>
      <w:r w:rsidR="00F11F9A">
        <w:rPr>
          <w:rFonts w:ascii="Times New Roman" w:hAnsi="Times New Roman" w:cs="Times New Roman"/>
        </w:rPr>
        <w:t xml:space="preserve"> (the comma after</w:t>
      </w:r>
      <w:r w:rsidRPr="008E320E">
        <w:rPr>
          <w:rFonts w:ascii="Times New Roman" w:hAnsi="Times New Roman" w:cs="Times New Roman"/>
        </w:rPr>
        <w:t xml:space="preserve"> “he” in the following example</w:t>
      </w:r>
      <w:r w:rsidR="00F11F9A">
        <w:rPr>
          <w:rFonts w:ascii="Times New Roman" w:hAnsi="Times New Roman" w:cs="Times New Roman"/>
        </w:rPr>
        <w:t>)</w:t>
      </w:r>
      <w:r w:rsidRPr="008E320E">
        <w:rPr>
          <w:rFonts w:ascii="Times New Roman" w:hAnsi="Times New Roman" w:cs="Times New Roman"/>
        </w:rPr>
        <w:t>: "she, he, and I."</w:t>
      </w:r>
    </w:p>
    <w:p w14:paraId="266B2469" w14:textId="418C9AB7" w:rsidR="008E320E" w:rsidRDefault="008E320E" w:rsidP="008E320E">
      <w:pPr>
        <w:spacing w:before="120" w:after="240"/>
        <w:rPr>
          <w:rFonts w:ascii="Times New Roman" w:hAnsi="Times New Roman" w:cs="Times New Roman"/>
        </w:rPr>
      </w:pPr>
      <w:r w:rsidRPr="009829A9">
        <w:rPr>
          <w:rFonts w:ascii="Times New Roman" w:hAnsi="Times New Roman" w:cs="Times New Roman"/>
          <w:b/>
          <w:bCs/>
        </w:rPr>
        <w:t>Punctuation and quotation marks.</w:t>
      </w:r>
      <w:r w:rsidRPr="008E320E">
        <w:rPr>
          <w:rFonts w:ascii="Times New Roman" w:hAnsi="Times New Roman" w:cs="Times New Roman"/>
        </w:rPr>
        <w:t xml:space="preserve"> Please put punctuation such as question marks (?), periods (.), and commas (.) inside quotation marks: “The end.” </w:t>
      </w:r>
      <w:r w:rsidR="00F11F9A">
        <w:rPr>
          <w:rFonts w:ascii="Times New Roman" w:hAnsi="Times New Roman" w:cs="Times New Roman"/>
        </w:rPr>
        <w:t>Colons and s</w:t>
      </w:r>
      <w:r w:rsidRPr="008E320E">
        <w:rPr>
          <w:rFonts w:ascii="Times New Roman" w:hAnsi="Times New Roman" w:cs="Times New Roman"/>
        </w:rPr>
        <w:t>emi-colons, however, should go outside quotation marks: “blue”; “red.”</w:t>
      </w:r>
    </w:p>
    <w:p w14:paraId="2E34B4B9" w14:textId="77777777" w:rsidR="009829A9" w:rsidRPr="008E320E" w:rsidRDefault="009829A9" w:rsidP="008E320E">
      <w:pPr>
        <w:spacing w:before="120" w:after="240"/>
        <w:rPr>
          <w:rFonts w:ascii="Times New Roman" w:hAnsi="Times New Roman" w:cs="Times New Roman"/>
        </w:rPr>
      </w:pPr>
    </w:p>
    <w:p w14:paraId="4EB724A3" w14:textId="3705D63A" w:rsidR="008E320E" w:rsidRPr="009829A9" w:rsidRDefault="008E320E" w:rsidP="008E320E">
      <w:pPr>
        <w:spacing w:before="120" w:after="240"/>
        <w:rPr>
          <w:rFonts w:ascii="Times New Roman" w:hAnsi="Times New Roman" w:cs="Times New Roman"/>
          <w:i/>
          <w:iCs/>
        </w:rPr>
      </w:pPr>
      <w:r w:rsidRPr="009829A9">
        <w:rPr>
          <w:rFonts w:ascii="Times New Roman" w:hAnsi="Times New Roman" w:cs="Times New Roman"/>
          <w:i/>
          <w:iCs/>
        </w:rPr>
        <w:t>Commas</w:t>
      </w:r>
    </w:p>
    <w:p w14:paraId="60D06AC1" w14:textId="4B48191C"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Independent clauses.</w:t>
      </w:r>
      <w:r w:rsidRPr="008E320E">
        <w:rPr>
          <w:rFonts w:ascii="Times New Roman" w:hAnsi="Times New Roman" w:cs="Times New Roman"/>
        </w:rPr>
        <w:t xml:space="preserve"> Please use a comma after the first independent clause, when joining two independent clauses with the word “and”: “I saw it, and she saw it.”</w:t>
      </w:r>
    </w:p>
    <w:p w14:paraId="27894A65" w14:textId="61B1E9C7" w:rsidR="008E320E" w:rsidRPr="008E320E" w:rsidRDefault="008E320E" w:rsidP="008E320E">
      <w:pPr>
        <w:spacing w:before="120" w:after="240"/>
        <w:rPr>
          <w:rFonts w:ascii="Times New Roman" w:hAnsi="Times New Roman" w:cs="Times New Roman"/>
        </w:rPr>
      </w:pPr>
      <w:r w:rsidRPr="0017759D">
        <w:rPr>
          <w:rFonts w:ascii="Times New Roman" w:hAnsi="Times New Roman" w:cs="Times New Roman"/>
          <w:b/>
          <w:bCs/>
        </w:rPr>
        <w:t>Parallel construction.</w:t>
      </w:r>
      <w:r w:rsidRPr="008E320E">
        <w:rPr>
          <w:rFonts w:ascii="Times New Roman" w:hAnsi="Times New Roman" w:cs="Times New Roman"/>
        </w:rPr>
        <w:t xml:space="preserve"> Please do not use commas in cases of parallel </w:t>
      </w:r>
      <w:r w:rsidR="002C44EC" w:rsidRPr="008E320E">
        <w:rPr>
          <w:rFonts w:ascii="Times New Roman" w:hAnsi="Times New Roman" w:cs="Times New Roman"/>
        </w:rPr>
        <w:t>construction</w:t>
      </w:r>
      <w:r w:rsidRPr="008E320E">
        <w:rPr>
          <w:rFonts w:ascii="Times New Roman" w:hAnsi="Times New Roman" w:cs="Times New Roman"/>
        </w:rPr>
        <w:t>: “She spoke to me and to her.”</w:t>
      </w:r>
    </w:p>
    <w:p w14:paraId="4EBA53EB" w14:textId="77777777" w:rsidR="00416B98" w:rsidRDefault="00416B98" w:rsidP="008E320E">
      <w:pPr>
        <w:spacing w:before="120" w:after="240"/>
        <w:rPr>
          <w:rFonts w:ascii="Times New Roman" w:hAnsi="Times New Roman" w:cs="Times New Roman"/>
        </w:rPr>
      </w:pPr>
      <w:r w:rsidRPr="0017759D">
        <w:rPr>
          <w:rFonts w:ascii="Times New Roman" w:hAnsi="Times New Roman" w:cs="Times New Roman"/>
          <w:b/>
          <w:bCs/>
        </w:rPr>
        <w:t>Instances of “but.”</w:t>
      </w:r>
      <w:r w:rsidRPr="008E320E">
        <w:rPr>
          <w:rFonts w:ascii="Times New Roman" w:hAnsi="Times New Roman" w:cs="Times New Roman"/>
        </w:rPr>
        <w:t xml:space="preserve"> Please precede “but” with a comma: “I said it, but she didn't.”</w:t>
      </w:r>
    </w:p>
    <w:p w14:paraId="1FC84DDA" w14:textId="5D3234E9" w:rsidR="008E320E" w:rsidRPr="00D85824" w:rsidRDefault="008E320E" w:rsidP="003E7EE7">
      <w:pPr>
        <w:spacing w:before="120" w:after="240"/>
        <w:rPr>
          <w:rFonts w:ascii="Times New Roman" w:hAnsi="Times New Roman" w:cs="Times New Roman"/>
        </w:rPr>
      </w:pPr>
      <w:r w:rsidRPr="0017759D">
        <w:rPr>
          <w:rFonts w:ascii="Times New Roman" w:hAnsi="Times New Roman" w:cs="Times New Roman"/>
          <w:b/>
          <w:bCs/>
        </w:rPr>
        <w:t>Instances of “as well as.”</w:t>
      </w:r>
      <w:r w:rsidRPr="008E320E">
        <w:rPr>
          <w:rFonts w:ascii="Times New Roman" w:hAnsi="Times New Roman" w:cs="Times New Roman"/>
        </w:rPr>
        <w:t xml:space="preserve"> Please do not use commas before the phrase “as well as”: “He spoke with her as well as </w:t>
      </w:r>
      <w:r w:rsidR="003E741D">
        <w:rPr>
          <w:rFonts w:ascii="Times New Roman" w:hAnsi="Times New Roman" w:cs="Times New Roman"/>
        </w:rPr>
        <w:t xml:space="preserve">with </w:t>
      </w:r>
      <w:r w:rsidRPr="008E320E">
        <w:rPr>
          <w:rFonts w:ascii="Times New Roman" w:hAnsi="Times New Roman" w:cs="Times New Roman"/>
        </w:rPr>
        <w:t>others.”</w:t>
      </w:r>
    </w:p>
    <w:sectPr w:rsidR="008E320E" w:rsidRPr="00D85824" w:rsidSect="00955466">
      <w:headerReference w:type="default" r:id="rId8"/>
      <w:footerReference w:type="even" r:id="rId9"/>
      <w:footerReference w:type="default" r:id="rId10"/>
      <w:footerReference w:type="first" r:id="rId11"/>
      <w:pgSz w:w="12240" w:h="15840"/>
      <w:pgMar w:top="1296" w:right="1440" w:bottom="1296" w:left="1440" w:header="864"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BA297" w14:textId="77777777" w:rsidR="00E65A9B" w:rsidRDefault="00E65A9B" w:rsidP="001D1B7E">
      <w:r>
        <w:separator/>
      </w:r>
    </w:p>
  </w:endnote>
  <w:endnote w:type="continuationSeparator" w:id="0">
    <w:p w14:paraId="653E6B43" w14:textId="77777777" w:rsidR="00E65A9B" w:rsidRDefault="00E65A9B" w:rsidP="001D1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5829760"/>
      <w:docPartObj>
        <w:docPartGallery w:val="Page Numbers (Bottom of Page)"/>
        <w:docPartUnique/>
      </w:docPartObj>
    </w:sdtPr>
    <w:sdtEndPr>
      <w:rPr>
        <w:rStyle w:val="PageNumber"/>
      </w:rPr>
    </w:sdtEndPr>
    <w:sdtContent>
      <w:p w14:paraId="4717586B" w14:textId="73504BDB"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A16E75" w14:textId="77777777" w:rsidR="006F6C89" w:rsidRDefault="006F6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0240991"/>
      <w:docPartObj>
        <w:docPartGallery w:val="Page Numbers (Bottom of Page)"/>
        <w:docPartUnique/>
      </w:docPartObj>
    </w:sdtPr>
    <w:sdtEndPr>
      <w:rPr>
        <w:rStyle w:val="PageNumber"/>
      </w:rPr>
    </w:sdtEndPr>
    <w:sdtContent>
      <w:p w14:paraId="1EE95DD2" w14:textId="1A4306BC"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4E6A52D" w14:textId="77777777" w:rsidR="00DB6A8D" w:rsidRPr="00DB6A8D" w:rsidRDefault="00DB6A8D" w:rsidP="00955466">
    <w:pPr>
      <w:pStyle w:val="Footer"/>
      <w:jc w:val="cente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97FFD" w14:textId="77777777" w:rsidR="00A3654B" w:rsidRDefault="00A3654B" w:rsidP="009829A9">
    <w:pPr>
      <w:pStyle w:val="Footer"/>
      <w:jc w:val="right"/>
    </w:pPr>
  </w:p>
  <w:p w14:paraId="2382856B" w14:textId="29C7636F" w:rsidR="009829A9" w:rsidRPr="009829A9" w:rsidRDefault="009829A9" w:rsidP="009829A9">
    <w:pPr>
      <w:pStyle w:val="Footer"/>
      <w:jc w:val="right"/>
      <w:rPr>
        <w:sz w:val="22"/>
        <w:szCs w:val="22"/>
      </w:rPr>
    </w:pPr>
    <w:r>
      <w:tab/>
    </w:r>
    <w:r w:rsidRPr="00DB6A8D">
      <w:rPr>
        <w:sz w:val="22"/>
        <w:szCs w:val="22"/>
      </w:rPr>
      <w:t xml:space="preserve">Version: </w:t>
    </w:r>
    <w:r>
      <w:rPr>
        <w:sz w:val="22"/>
        <w:szCs w:val="22"/>
      </w:rPr>
      <w:t>February</w:t>
    </w:r>
    <w:r w:rsidRPr="00DB6A8D">
      <w:rPr>
        <w:sz w:val="22"/>
        <w:szCs w:val="22"/>
      </w:rPr>
      <w:t xml:space="preserve"> 202</w:t>
    </w:r>
    <w:r>
      <w:rPr>
        <w:sz w:val="22"/>
        <w:szCs w:val="2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B7FE4" w14:textId="77777777" w:rsidR="00E65A9B" w:rsidRDefault="00E65A9B" w:rsidP="001D1B7E">
      <w:r>
        <w:separator/>
      </w:r>
    </w:p>
  </w:footnote>
  <w:footnote w:type="continuationSeparator" w:id="0">
    <w:p w14:paraId="6712DF10" w14:textId="77777777" w:rsidR="00E65A9B" w:rsidRDefault="00E65A9B" w:rsidP="001D1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19EB6" w14:textId="109EB28C" w:rsidR="00A3654B" w:rsidRDefault="00A3654B">
    <w:pPr>
      <w:pStyle w:val="Header"/>
    </w:pPr>
  </w:p>
  <w:p w14:paraId="33346513" w14:textId="77777777" w:rsidR="00A3654B" w:rsidRDefault="00A36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90D56"/>
    <w:multiLevelType w:val="hybridMultilevel"/>
    <w:tmpl w:val="79A4F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7E"/>
    <w:rsid w:val="00032068"/>
    <w:rsid w:val="00084AE4"/>
    <w:rsid w:val="000A13C9"/>
    <w:rsid w:val="0011454B"/>
    <w:rsid w:val="00161F30"/>
    <w:rsid w:val="0017759D"/>
    <w:rsid w:val="001D1B7E"/>
    <w:rsid w:val="0023194B"/>
    <w:rsid w:val="002C44EC"/>
    <w:rsid w:val="00326E18"/>
    <w:rsid w:val="003850A5"/>
    <w:rsid w:val="003E741D"/>
    <w:rsid w:val="003E7EE7"/>
    <w:rsid w:val="00416B98"/>
    <w:rsid w:val="00425B0B"/>
    <w:rsid w:val="00480BA4"/>
    <w:rsid w:val="004C2AE0"/>
    <w:rsid w:val="004E4609"/>
    <w:rsid w:val="0050549D"/>
    <w:rsid w:val="005171C0"/>
    <w:rsid w:val="006069BD"/>
    <w:rsid w:val="006F6C89"/>
    <w:rsid w:val="00787E57"/>
    <w:rsid w:val="007B4396"/>
    <w:rsid w:val="0082783B"/>
    <w:rsid w:val="00831734"/>
    <w:rsid w:val="008C397C"/>
    <w:rsid w:val="008E320E"/>
    <w:rsid w:val="0091782F"/>
    <w:rsid w:val="00955466"/>
    <w:rsid w:val="009829A9"/>
    <w:rsid w:val="009F30A1"/>
    <w:rsid w:val="00A3654B"/>
    <w:rsid w:val="00A6722F"/>
    <w:rsid w:val="00A81D5A"/>
    <w:rsid w:val="00AB35C2"/>
    <w:rsid w:val="00AB3C7C"/>
    <w:rsid w:val="00AD15F6"/>
    <w:rsid w:val="00B30378"/>
    <w:rsid w:val="00B703C1"/>
    <w:rsid w:val="00B81E31"/>
    <w:rsid w:val="00BA061C"/>
    <w:rsid w:val="00BE2917"/>
    <w:rsid w:val="00C40035"/>
    <w:rsid w:val="00D06341"/>
    <w:rsid w:val="00D33810"/>
    <w:rsid w:val="00D457DA"/>
    <w:rsid w:val="00D834BB"/>
    <w:rsid w:val="00D85441"/>
    <w:rsid w:val="00D85824"/>
    <w:rsid w:val="00D873AD"/>
    <w:rsid w:val="00D91B28"/>
    <w:rsid w:val="00DB6A8D"/>
    <w:rsid w:val="00DC6A42"/>
    <w:rsid w:val="00E65A9B"/>
    <w:rsid w:val="00E67F17"/>
    <w:rsid w:val="00EA2AF9"/>
    <w:rsid w:val="00EA5C09"/>
    <w:rsid w:val="00F0190A"/>
    <w:rsid w:val="00F11F9A"/>
    <w:rsid w:val="00F227B2"/>
    <w:rsid w:val="00F30D15"/>
    <w:rsid w:val="00F8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047C9"/>
  <w15:chartTrackingRefBased/>
  <w15:docId w15:val="{BFED9208-CA95-DE4E-BC2A-893354AD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B7E"/>
    <w:rPr>
      <w:color w:val="0563C1" w:themeColor="hyperlink"/>
      <w:u w:val="single"/>
    </w:rPr>
  </w:style>
  <w:style w:type="character" w:styleId="UnresolvedMention">
    <w:name w:val="Unresolved Mention"/>
    <w:basedOn w:val="DefaultParagraphFont"/>
    <w:uiPriority w:val="99"/>
    <w:rsid w:val="001D1B7E"/>
    <w:rPr>
      <w:color w:val="605E5C"/>
      <w:shd w:val="clear" w:color="auto" w:fill="E1DFDD"/>
    </w:rPr>
  </w:style>
  <w:style w:type="paragraph" w:styleId="FootnoteText">
    <w:name w:val="footnote text"/>
    <w:basedOn w:val="Normal"/>
    <w:link w:val="FootnoteTextChar"/>
    <w:uiPriority w:val="99"/>
    <w:semiHidden/>
    <w:unhideWhenUsed/>
    <w:rsid w:val="001D1B7E"/>
    <w:rPr>
      <w:sz w:val="20"/>
      <w:szCs w:val="20"/>
    </w:rPr>
  </w:style>
  <w:style w:type="character" w:customStyle="1" w:styleId="FootnoteTextChar">
    <w:name w:val="Footnote Text Char"/>
    <w:basedOn w:val="DefaultParagraphFont"/>
    <w:link w:val="FootnoteText"/>
    <w:uiPriority w:val="99"/>
    <w:semiHidden/>
    <w:rsid w:val="001D1B7E"/>
    <w:rPr>
      <w:sz w:val="20"/>
      <w:szCs w:val="20"/>
    </w:rPr>
  </w:style>
  <w:style w:type="character" w:styleId="FootnoteReference">
    <w:name w:val="footnote reference"/>
    <w:basedOn w:val="DefaultParagraphFont"/>
    <w:uiPriority w:val="99"/>
    <w:semiHidden/>
    <w:unhideWhenUsed/>
    <w:rsid w:val="001D1B7E"/>
    <w:rPr>
      <w:vertAlign w:val="superscript"/>
    </w:rPr>
  </w:style>
  <w:style w:type="table" w:styleId="TableGrid">
    <w:name w:val="Table Grid"/>
    <w:basedOn w:val="TableNormal"/>
    <w:uiPriority w:val="39"/>
    <w:rsid w:val="0038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BA4"/>
    <w:pPr>
      <w:ind w:left="720"/>
      <w:contextualSpacing/>
    </w:pPr>
  </w:style>
  <w:style w:type="paragraph" w:styleId="Header">
    <w:name w:val="header"/>
    <w:basedOn w:val="Normal"/>
    <w:link w:val="HeaderChar"/>
    <w:uiPriority w:val="99"/>
    <w:unhideWhenUsed/>
    <w:rsid w:val="00DB6A8D"/>
    <w:pPr>
      <w:tabs>
        <w:tab w:val="center" w:pos="4680"/>
        <w:tab w:val="right" w:pos="9360"/>
      </w:tabs>
    </w:pPr>
  </w:style>
  <w:style w:type="character" w:customStyle="1" w:styleId="HeaderChar">
    <w:name w:val="Header Char"/>
    <w:basedOn w:val="DefaultParagraphFont"/>
    <w:link w:val="Header"/>
    <w:uiPriority w:val="99"/>
    <w:rsid w:val="00DB6A8D"/>
  </w:style>
  <w:style w:type="paragraph" w:styleId="Footer">
    <w:name w:val="footer"/>
    <w:basedOn w:val="Normal"/>
    <w:link w:val="FooterChar"/>
    <w:uiPriority w:val="99"/>
    <w:unhideWhenUsed/>
    <w:rsid w:val="00DB6A8D"/>
    <w:pPr>
      <w:tabs>
        <w:tab w:val="center" w:pos="4680"/>
        <w:tab w:val="right" w:pos="9360"/>
      </w:tabs>
    </w:pPr>
  </w:style>
  <w:style w:type="character" w:customStyle="1" w:styleId="FooterChar">
    <w:name w:val="Footer Char"/>
    <w:basedOn w:val="DefaultParagraphFont"/>
    <w:link w:val="Footer"/>
    <w:uiPriority w:val="99"/>
    <w:rsid w:val="00DB6A8D"/>
  </w:style>
  <w:style w:type="character" w:styleId="PageNumber">
    <w:name w:val="page number"/>
    <w:basedOn w:val="DefaultParagraphFont"/>
    <w:uiPriority w:val="99"/>
    <w:semiHidden/>
    <w:unhideWhenUsed/>
    <w:rsid w:val="006F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Wisnicki</dc:creator>
  <cp:keywords/>
  <dc:description/>
  <cp:lastModifiedBy>Adrian Wisnicki</cp:lastModifiedBy>
  <cp:revision>4</cp:revision>
  <dcterms:created xsi:type="dcterms:W3CDTF">2021-02-05T00:21:00Z</dcterms:created>
  <dcterms:modified xsi:type="dcterms:W3CDTF">2021-02-05T00:22:00Z</dcterms:modified>
</cp:coreProperties>
</file>