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5A9C1" w14:textId="77777777" w:rsidR="0077008A" w:rsidRPr="005470B4" w:rsidRDefault="00196CE2" w:rsidP="00A208A8">
      <w:pPr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</w:pPr>
      <w:r w:rsidRPr="005470B4"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  <w:t>TEXTO:</w:t>
      </w:r>
      <w:r w:rsidRPr="005470B4"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  <w:t xml:space="preserve"> </w:t>
      </w:r>
      <w:r w:rsidR="00DC0791" w:rsidRPr="005470B4"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  <w:t>Provérbios 14.27:</w:t>
      </w:r>
    </w:p>
    <w:p w14:paraId="7857F0E3" w14:textId="0902EBFE" w:rsidR="00C0431C" w:rsidRPr="005470B4" w:rsidRDefault="00DC0791" w:rsidP="00A208A8">
      <w:pPr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</w:pPr>
      <w:r w:rsidRPr="005470B4"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  <w:t>O temor do Senhor é fonte de vida, e afasta das armadilhas da morte.”</w:t>
      </w:r>
    </w:p>
    <w:p w14:paraId="6BA87BA6" w14:textId="502A1D8B" w:rsidR="00DC0791" w:rsidRPr="005470B4" w:rsidRDefault="00DC0791" w:rsidP="00A208A8">
      <w:pPr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</w:pPr>
      <w:r w:rsidRPr="005470B4"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  <w:t>Tema:</w:t>
      </w:r>
      <w:r w:rsidR="00196CE2" w:rsidRPr="005470B4"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  <w:t xml:space="preserve"> </w:t>
      </w:r>
      <w:r w:rsidR="00006FF6" w:rsidRPr="005470B4"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  <w:t>Quem teme a Deus tem promessa</w:t>
      </w:r>
    </w:p>
    <w:p w14:paraId="7ABC420C" w14:textId="77777777" w:rsidR="00006FF6" w:rsidRPr="005470B4" w:rsidRDefault="00006FF6" w:rsidP="00B06374">
      <w:pPr>
        <w:jc w:val="both"/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</w:pPr>
    </w:p>
    <w:p w14:paraId="474AE8BC" w14:textId="2948577E" w:rsidR="006A70F7" w:rsidRPr="005470B4" w:rsidRDefault="006A70F7" w:rsidP="005470B4">
      <w:pPr>
        <w:ind w:firstLine="708"/>
        <w:jc w:val="both"/>
        <w:rPr>
          <w:rFonts w:ascii="Garamond" w:hAnsi="Garamond" w:cstheme="majorHAnsi"/>
          <w:color w:val="1E2633"/>
          <w:shd w:val="clear" w:color="auto" w:fill="FFFFFF"/>
        </w:rPr>
      </w:pPr>
      <w:r w:rsidRPr="005470B4"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  <w:t xml:space="preserve">O significa temer a Deus: </w:t>
      </w:r>
      <w:r w:rsidRPr="005470B4">
        <w:rPr>
          <w:rFonts w:ascii="Garamond" w:hAnsi="Garamond" w:cstheme="majorHAnsi"/>
          <w:color w:val="1E2633"/>
          <w:shd w:val="clear" w:color="auto" w:fill="FFFFFF"/>
        </w:rPr>
        <w:t>Temer a Deus é absoluta reverência e admiração por um Deus Todo-Poderoso, o Criador de todas as coisas.</w:t>
      </w:r>
      <w:r w:rsidR="00153C8F" w:rsidRPr="005470B4">
        <w:rPr>
          <w:rFonts w:ascii="Garamond" w:hAnsi="Garamond" w:cstheme="majorHAnsi"/>
          <w:color w:val="1E2633"/>
          <w:shd w:val="clear" w:color="auto" w:fill="FFFFFF"/>
        </w:rPr>
        <w:t xml:space="preserve"> </w:t>
      </w:r>
    </w:p>
    <w:p w14:paraId="5751588F" w14:textId="66BF5358" w:rsidR="00153C8F" w:rsidRPr="005470B4" w:rsidRDefault="00153C8F" w:rsidP="00B06374">
      <w:pPr>
        <w:jc w:val="both"/>
        <w:rPr>
          <w:rFonts w:ascii="Garamond" w:hAnsi="Garamond" w:cstheme="majorHAnsi"/>
          <w:color w:val="1E2633"/>
          <w:shd w:val="clear" w:color="auto" w:fill="FFFFFF"/>
        </w:rPr>
      </w:pPr>
    </w:p>
    <w:p w14:paraId="54ED384D" w14:textId="50241809" w:rsidR="00153C8F" w:rsidRPr="005470B4" w:rsidRDefault="0077008A" w:rsidP="005470B4">
      <w:pPr>
        <w:ind w:firstLine="708"/>
        <w:jc w:val="both"/>
        <w:rPr>
          <w:rFonts w:ascii="Garamond" w:hAnsi="Garamond" w:cstheme="majorHAnsi"/>
          <w:color w:val="404040"/>
          <w:shd w:val="clear" w:color="auto" w:fill="FFFFFF"/>
        </w:rPr>
      </w:pPr>
      <w:r w:rsidRPr="005470B4">
        <w:rPr>
          <w:rStyle w:val="Forte"/>
          <w:rFonts w:ascii="Garamond" w:hAnsi="Garamond" w:cstheme="majorHAnsi"/>
          <w:color w:val="404040"/>
          <w:sz w:val="24"/>
          <w:szCs w:val="24"/>
          <w:shd w:val="clear" w:color="auto" w:fill="FFFFFF"/>
        </w:rPr>
        <w:t>T</w:t>
      </w:r>
      <w:r w:rsidR="00153C8F" w:rsidRPr="005470B4">
        <w:rPr>
          <w:rStyle w:val="Forte"/>
          <w:rFonts w:ascii="Garamond" w:hAnsi="Garamond" w:cstheme="majorHAnsi"/>
          <w:color w:val="404040"/>
          <w:sz w:val="24"/>
          <w:szCs w:val="24"/>
          <w:shd w:val="clear" w:color="auto" w:fill="FFFFFF"/>
        </w:rPr>
        <w:t>emor a Deus é ter um profundo respeito por Deus e querer agradá-Lo.</w:t>
      </w:r>
      <w:r w:rsidR="00153C8F" w:rsidRPr="005470B4">
        <w:rPr>
          <w:rFonts w:ascii="Garamond" w:hAnsi="Garamond" w:cstheme="majorHAnsi"/>
          <w:color w:val="404040"/>
          <w:shd w:val="clear" w:color="auto" w:fill="FFFFFF"/>
        </w:rPr>
        <w:t> Temer a Deus não é ficar assustado e cheio de medo de Deus, mas ter</w:t>
      </w:r>
      <w:r w:rsidR="00153C8F" w:rsidRPr="005470B4">
        <w:rPr>
          <w:rFonts w:ascii="Garamond" w:hAnsi="Garamond" w:cstheme="majorHAnsi"/>
          <w:b/>
          <w:bCs/>
          <w:color w:val="404040"/>
          <w:shd w:val="clear" w:color="auto" w:fill="FFFFFF"/>
        </w:rPr>
        <w:t xml:space="preserve"> reverência</w:t>
      </w:r>
      <w:r w:rsidR="00153C8F" w:rsidRPr="005470B4">
        <w:rPr>
          <w:rFonts w:ascii="Garamond" w:hAnsi="Garamond" w:cstheme="majorHAnsi"/>
          <w:color w:val="404040"/>
          <w:shd w:val="clear" w:color="auto" w:fill="FFFFFF"/>
        </w:rPr>
        <w:t xml:space="preserve">. </w:t>
      </w:r>
    </w:p>
    <w:p w14:paraId="637B1898" w14:textId="5CE21714" w:rsidR="0077008A" w:rsidRPr="005470B4" w:rsidRDefault="0077008A" w:rsidP="00B06374">
      <w:pPr>
        <w:jc w:val="both"/>
        <w:rPr>
          <w:rFonts w:ascii="Garamond" w:hAnsi="Garamond" w:cstheme="majorHAnsi"/>
          <w:color w:val="202124"/>
          <w:sz w:val="21"/>
          <w:szCs w:val="21"/>
          <w:shd w:val="clear" w:color="auto" w:fill="FFFFFF"/>
        </w:rPr>
      </w:pPr>
      <w:r w:rsidRPr="005470B4">
        <w:rPr>
          <w:rFonts w:ascii="Garamond" w:hAnsi="Garamond" w:cstheme="majorHAnsi"/>
          <w:b/>
          <w:bCs/>
          <w:color w:val="404040"/>
          <w:shd w:val="clear" w:color="auto" w:fill="FFFFFF"/>
        </w:rPr>
        <w:t>Reverência:</w:t>
      </w:r>
      <w:r w:rsidRPr="005470B4">
        <w:rPr>
          <w:rFonts w:ascii="Garamond" w:hAnsi="Garamond" w:cstheme="majorHAnsi"/>
          <w:color w:val="404040"/>
          <w:shd w:val="clear" w:color="auto" w:fill="FFFFFF"/>
        </w:rPr>
        <w:t xml:space="preserve"> </w:t>
      </w:r>
      <w:r w:rsidRPr="005470B4">
        <w:rPr>
          <w:rFonts w:ascii="Garamond" w:hAnsi="Garamond" w:cstheme="majorHAnsi"/>
          <w:color w:val="202124"/>
          <w:sz w:val="21"/>
          <w:szCs w:val="21"/>
          <w:shd w:val="clear" w:color="auto" w:fill="FFFFFF"/>
        </w:rPr>
        <w:t>Respeito profundo por alguém ou algo, em função das virtudes, qualidades que possui ou parece possuir; consideração,</w:t>
      </w:r>
    </w:p>
    <w:p w14:paraId="689C3FF1" w14:textId="77777777" w:rsidR="0077008A" w:rsidRPr="005470B4" w:rsidRDefault="0077008A" w:rsidP="00B06374">
      <w:pPr>
        <w:jc w:val="both"/>
        <w:rPr>
          <w:rFonts w:ascii="Garamond" w:hAnsi="Garamond" w:cstheme="majorHAnsi"/>
          <w:color w:val="404040"/>
          <w:shd w:val="clear" w:color="auto" w:fill="FFFFFF"/>
        </w:rPr>
      </w:pPr>
    </w:p>
    <w:p w14:paraId="114F5A62" w14:textId="495E27E3" w:rsidR="00153C8F" w:rsidRPr="005470B4" w:rsidRDefault="00153C8F" w:rsidP="005470B4">
      <w:pPr>
        <w:ind w:firstLine="708"/>
        <w:jc w:val="both"/>
        <w:rPr>
          <w:rFonts w:ascii="Garamond" w:hAnsi="Garamond" w:cstheme="majorHAnsi"/>
          <w:color w:val="1E2633"/>
          <w:shd w:val="clear" w:color="auto" w:fill="FFFFFF"/>
        </w:rPr>
      </w:pPr>
      <w:r w:rsidRPr="005470B4">
        <w:rPr>
          <w:rFonts w:ascii="Garamond" w:hAnsi="Garamond" w:cstheme="majorHAnsi"/>
          <w:b/>
          <w:bCs/>
          <w:shd w:val="clear" w:color="auto" w:fill="FFFFFF"/>
        </w:rPr>
        <w:t>(</w:t>
      </w:r>
      <w:r w:rsidRPr="005470B4">
        <w:rPr>
          <w:rStyle w:val="popover-refs"/>
          <w:rFonts w:ascii="Garamond" w:hAnsi="Garamond" w:cstheme="majorHAnsi"/>
          <w:b/>
          <w:bCs/>
          <w:sz w:val="24"/>
          <w:szCs w:val="24"/>
          <w:shd w:val="clear" w:color="auto" w:fill="FFFFFF"/>
        </w:rPr>
        <w:t>Salmos 111:10</w:t>
      </w:r>
      <w:r w:rsidRPr="005470B4">
        <w:rPr>
          <w:rFonts w:ascii="Garamond" w:hAnsi="Garamond" w:cstheme="majorHAnsi"/>
          <w:b/>
          <w:bCs/>
          <w:shd w:val="clear" w:color="auto" w:fill="FFFFFF"/>
        </w:rPr>
        <w:t>).</w:t>
      </w:r>
      <w:r w:rsidRPr="005470B4">
        <w:rPr>
          <w:rFonts w:ascii="Garamond" w:hAnsi="Garamond" w:cstheme="majorHAnsi"/>
          <w:shd w:val="clear" w:color="auto" w:fill="FFFFFF"/>
        </w:rPr>
        <w:t xml:space="preserve"> </w:t>
      </w:r>
      <w:r w:rsidRPr="005470B4">
        <w:rPr>
          <w:rFonts w:ascii="Garamond" w:hAnsi="Garamond" w:cstheme="majorHAnsi"/>
          <w:color w:val="404040"/>
          <w:shd w:val="clear" w:color="auto" w:fill="F5F2ED"/>
        </w:rPr>
        <w:t>O temor do Senhor é o princípio da sabedoria; todos os que cumprem os seus preceitos revelam bom senso. Ele será louvado para sempre!</w:t>
      </w:r>
    </w:p>
    <w:p w14:paraId="03E5113B" w14:textId="05D2C28E" w:rsidR="006A70F7" w:rsidRPr="005470B4" w:rsidRDefault="006A70F7" w:rsidP="00B06374">
      <w:pPr>
        <w:jc w:val="both"/>
        <w:rPr>
          <w:rFonts w:ascii="Garamond" w:hAnsi="Garamond" w:cstheme="majorHAnsi"/>
          <w:color w:val="1E2633"/>
          <w:shd w:val="clear" w:color="auto" w:fill="FFFFFF"/>
        </w:rPr>
      </w:pPr>
    </w:p>
    <w:p w14:paraId="6C9CA16A" w14:textId="24B4F494" w:rsidR="006A70F7" w:rsidRPr="005470B4" w:rsidRDefault="006A70F7" w:rsidP="005470B4">
      <w:pPr>
        <w:ind w:firstLine="708"/>
        <w:jc w:val="both"/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  <w:shd w:val="clear" w:color="auto" w:fill="FFFFFF"/>
        </w:rPr>
      </w:pPr>
      <w:r w:rsidRPr="005470B4">
        <w:rPr>
          <w:rFonts w:ascii="Garamond" w:hAnsi="Garamond" w:cstheme="majorHAnsi"/>
          <w:color w:val="1E2633"/>
          <w:shd w:val="clear" w:color="auto" w:fill="FFFFFF"/>
        </w:rPr>
        <w:t> </w:t>
      </w:r>
      <w:r w:rsidRPr="005470B4">
        <w:rPr>
          <w:rFonts w:ascii="Garamond" w:hAnsi="Garamond" w:cstheme="majorHAnsi"/>
          <w:b/>
          <w:bCs/>
          <w:color w:val="1E2633"/>
          <w:shd w:val="clear" w:color="auto" w:fill="FFFFFF"/>
        </w:rPr>
        <w:t>1 João 4:18</w:t>
      </w:r>
      <w:r w:rsidRPr="005470B4">
        <w:rPr>
          <w:rFonts w:ascii="Garamond" w:hAnsi="Garamond" w:cstheme="majorHAnsi"/>
          <w:color w:val="1E2633"/>
          <w:shd w:val="clear" w:color="auto" w:fill="FFFFFF"/>
        </w:rPr>
        <w:t>: “</w:t>
      </w:r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  <w:shd w:val="clear" w:color="auto" w:fill="FFFFFF"/>
        </w:rPr>
        <w:t xml:space="preserve">No amor não há temor, antes o perfeito amor lança fora o temor; porque o temor tem consigo a pena, e o que teme não é perfeito em amor.”  </w:t>
      </w:r>
    </w:p>
    <w:p w14:paraId="10F6A20C" w14:textId="77777777" w:rsidR="0077008A" w:rsidRPr="005470B4" w:rsidRDefault="0077008A" w:rsidP="00B06374">
      <w:pPr>
        <w:jc w:val="both"/>
        <w:rPr>
          <w:rFonts w:ascii="Garamond" w:hAnsi="Garamond" w:cstheme="majorHAnsi"/>
          <w:b/>
          <w:bCs/>
          <w:color w:val="1E2633"/>
        </w:rPr>
      </w:pPr>
    </w:p>
    <w:p w14:paraId="1B1764EC" w14:textId="03C66F43" w:rsidR="006A70F7" w:rsidRDefault="006A70F7" w:rsidP="005470B4">
      <w:pPr>
        <w:ind w:firstLine="708"/>
        <w:jc w:val="both"/>
        <w:rPr>
          <w:rFonts w:ascii="Garamond" w:hAnsi="Garamond" w:cstheme="majorHAnsi"/>
          <w:color w:val="1E2633"/>
        </w:rPr>
      </w:pPr>
      <w:r w:rsidRPr="005470B4">
        <w:rPr>
          <w:rFonts w:ascii="Garamond" w:hAnsi="Garamond" w:cstheme="majorHAnsi"/>
          <w:b/>
          <w:bCs/>
          <w:color w:val="1E2633"/>
        </w:rPr>
        <w:t>Deuteronômio 10:12-13.</w:t>
      </w:r>
      <w:r w:rsidRPr="005470B4">
        <w:rPr>
          <w:rFonts w:ascii="Garamond" w:hAnsi="Garamond" w:cstheme="majorHAnsi"/>
          <w:color w:val="1E2633"/>
        </w:rPr>
        <w:t xml:space="preserve"> </w:t>
      </w:r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</w:rPr>
        <w:t xml:space="preserve"> “Agora, pois, ó Israel, que é que o Senhor teu Deus pede de ti, senão que temas o Senhor teu Deus, que andes em todos os seus caminhos, e o ames, e sirvas ao Senhor teu Deus com todo o teu coração e com toda a tua alma, Que guardes os mandamentos do Senhor, e os seus estatutos, que hoje </w:t>
      </w:r>
      <w:proofErr w:type="spellStart"/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</w:rPr>
        <w:t>te</w:t>
      </w:r>
      <w:proofErr w:type="spellEnd"/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</w:rPr>
        <w:t xml:space="preserve"> ordeno, para o teu bem?” </w:t>
      </w:r>
    </w:p>
    <w:p w14:paraId="6EA71C5A" w14:textId="77777777" w:rsidR="005470B4" w:rsidRPr="005470B4" w:rsidRDefault="005470B4" w:rsidP="005470B4">
      <w:pPr>
        <w:ind w:firstLine="708"/>
        <w:jc w:val="both"/>
        <w:rPr>
          <w:rFonts w:ascii="Garamond" w:hAnsi="Garamond" w:cstheme="majorHAnsi"/>
          <w:color w:val="1E2633"/>
        </w:rPr>
      </w:pPr>
    </w:p>
    <w:p w14:paraId="55D0E2AE" w14:textId="4E9EFF5E" w:rsidR="006A70F7" w:rsidRPr="005470B4" w:rsidRDefault="006A70F7" w:rsidP="005470B4">
      <w:pPr>
        <w:ind w:firstLine="708"/>
        <w:jc w:val="both"/>
        <w:rPr>
          <w:rFonts w:ascii="Garamond" w:hAnsi="Garamond" w:cstheme="majorHAnsi"/>
          <w:color w:val="1E2633"/>
        </w:rPr>
      </w:pPr>
      <w:r w:rsidRPr="005470B4">
        <w:rPr>
          <w:rFonts w:ascii="Garamond" w:hAnsi="Garamond" w:cstheme="majorHAnsi"/>
          <w:b/>
          <w:bCs/>
          <w:color w:val="1E2633"/>
        </w:rPr>
        <w:t>Provérbios 8:13.</w:t>
      </w:r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</w:rPr>
        <w:t xml:space="preserve"> “O temor do Senhor é odiar o mal; a soberba e a arrogância, o mau caminho e a boca perversa, eu odeio.” </w:t>
      </w:r>
    </w:p>
    <w:p w14:paraId="0365717B" w14:textId="77777777" w:rsidR="00006FF6" w:rsidRPr="005470B4" w:rsidRDefault="00006FF6" w:rsidP="00B06374">
      <w:pPr>
        <w:jc w:val="both"/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</w:pPr>
    </w:p>
    <w:p w14:paraId="111791AE" w14:textId="1B902197" w:rsidR="00DC0791" w:rsidRPr="005470B4" w:rsidRDefault="00DC0791" w:rsidP="005470B4">
      <w:pPr>
        <w:ind w:firstLine="708"/>
        <w:jc w:val="both"/>
        <w:rPr>
          <w:rFonts w:ascii="Garamond" w:hAnsi="Garamond" w:cstheme="majorHAnsi"/>
          <w:shd w:val="clear" w:color="auto" w:fill="F8FAFC"/>
        </w:rPr>
      </w:pPr>
      <w:r w:rsidRPr="005470B4">
        <w:rPr>
          <w:rFonts w:ascii="Garamond" w:hAnsi="Garamond" w:cstheme="majorHAnsi"/>
          <w:shd w:val="clear" w:color="auto" w:fill="F8FAFC"/>
        </w:rPr>
        <w:t xml:space="preserve">Qual é o efeito do temor ao Senhor, como ele se torna visível? </w:t>
      </w:r>
      <w:r w:rsidRPr="005470B4">
        <w:rPr>
          <w:rFonts w:ascii="Garamond" w:hAnsi="Garamond" w:cstheme="majorHAnsi"/>
          <w:b/>
          <w:bCs/>
          <w:shd w:val="clear" w:color="auto" w:fill="F8FAFC"/>
        </w:rPr>
        <w:t>“</w:t>
      </w:r>
      <w:proofErr w:type="spellStart"/>
      <w:r w:rsidRPr="005470B4">
        <w:rPr>
          <w:rFonts w:ascii="Garamond" w:hAnsi="Garamond" w:cstheme="majorHAnsi"/>
          <w:b/>
          <w:bCs/>
          <w:shd w:val="clear" w:color="auto" w:fill="F8FAFC"/>
        </w:rPr>
        <w:t>Jo</w:t>
      </w:r>
      <w:proofErr w:type="spellEnd"/>
      <w:r w:rsidRPr="005470B4">
        <w:rPr>
          <w:rFonts w:ascii="Garamond" w:hAnsi="Garamond" w:cstheme="majorHAnsi"/>
          <w:b/>
          <w:bCs/>
          <w:shd w:val="clear" w:color="auto" w:fill="F8FAFC"/>
        </w:rPr>
        <w:t xml:space="preserve"> 14.21ª Quem tem os meus mandamentos e lhes obedece, esse é o que me ama”</w:t>
      </w:r>
      <w:r w:rsidRPr="005470B4">
        <w:rPr>
          <w:rFonts w:ascii="Garamond" w:hAnsi="Garamond" w:cstheme="majorHAnsi"/>
          <w:shd w:val="clear" w:color="auto" w:fill="F8FAFC"/>
        </w:rPr>
        <w:t xml:space="preserve"> </w:t>
      </w:r>
    </w:p>
    <w:p w14:paraId="4CA647B4" w14:textId="22199F5B" w:rsidR="00A078FF" w:rsidRPr="005470B4" w:rsidRDefault="00A078FF" w:rsidP="00B06374">
      <w:pPr>
        <w:jc w:val="both"/>
        <w:rPr>
          <w:rFonts w:ascii="Garamond" w:hAnsi="Garamond" w:cstheme="majorHAnsi"/>
          <w:shd w:val="clear" w:color="auto" w:fill="F8FAFC"/>
        </w:rPr>
      </w:pPr>
    </w:p>
    <w:p w14:paraId="2C52A94F" w14:textId="77777777" w:rsidR="00006FF6" w:rsidRPr="005470B4" w:rsidRDefault="00006FF6" w:rsidP="005470B4">
      <w:pPr>
        <w:ind w:firstLine="708"/>
        <w:jc w:val="both"/>
        <w:rPr>
          <w:rFonts w:ascii="Garamond" w:hAnsi="Garamond" w:cstheme="majorHAnsi"/>
          <w:shd w:val="clear" w:color="auto" w:fill="F8FAFC"/>
        </w:rPr>
      </w:pPr>
      <w:r w:rsidRPr="005470B4">
        <w:rPr>
          <w:rFonts w:ascii="Garamond" w:hAnsi="Garamond" w:cstheme="majorHAnsi"/>
          <w:b/>
          <w:bCs/>
          <w:shd w:val="clear" w:color="auto" w:fill="F8FAFC"/>
        </w:rPr>
        <w:t>(Pv14.27).</w:t>
      </w:r>
      <w:r w:rsidR="00A078FF" w:rsidRPr="005470B4">
        <w:rPr>
          <w:rFonts w:ascii="Garamond" w:hAnsi="Garamond" w:cstheme="majorHAnsi"/>
          <w:shd w:val="clear" w:color="auto" w:fill="F8FAFC"/>
        </w:rPr>
        <w:t> “O temor do Senhor é fonte de vida, e afasta das armadilhas da morte”</w:t>
      </w:r>
      <w:r w:rsidRPr="005470B4">
        <w:rPr>
          <w:rFonts w:ascii="Garamond" w:hAnsi="Garamond" w:cstheme="majorHAnsi"/>
          <w:shd w:val="clear" w:color="auto" w:fill="F8FAFC"/>
        </w:rPr>
        <w:t>.</w:t>
      </w:r>
    </w:p>
    <w:p w14:paraId="4C032D2A" w14:textId="7A3611CA" w:rsidR="00A078FF" w:rsidRPr="005470B4" w:rsidRDefault="00A078FF" w:rsidP="005470B4">
      <w:pPr>
        <w:ind w:firstLine="708"/>
        <w:jc w:val="both"/>
        <w:rPr>
          <w:rFonts w:ascii="Garamond" w:hAnsi="Garamond" w:cstheme="majorHAnsi"/>
          <w:shd w:val="clear" w:color="auto" w:fill="F8FAFC"/>
        </w:rPr>
      </w:pPr>
      <w:r w:rsidRPr="005470B4">
        <w:rPr>
          <w:rFonts w:ascii="Garamond" w:hAnsi="Garamond" w:cstheme="majorHAnsi"/>
          <w:shd w:val="clear" w:color="auto" w:fill="F8FAFC"/>
        </w:rPr>
        <w:t>“</w:t>
      </w:r>
      <w:r w:rsidRPr="005470B4">
        <w:rPr>
          <w:rFonts w:ascii="Garamond" w:hAnsi="Garamond" w:cstheme="majorHAnsi"/>
          <w:b/>
          <w:bCs/>
          <w:shd w:val="clear" w:color="auto" w:fill="F8FAFC"/>
        </w:rPr>
        <w:t>Afastar”</w:t>
      </w:r>
      <w:r w:rsidRPr="005470B4">
        <w:rPr>
          <w:rFonts w:ascii="Garamond" w:hAnsi="Garamond" w:cstheme="majorHAnsi"/>
          <w:shd w:val="clear" w:color="auto" w:fill="F8FAFC"/>
        </w:rPr>
        <w:t xml:space="preserve"> tem o significado de “</w:t>
      </w:r>
      <w:r w:rsidRPr="005470B4">
        <w:rPr>
          <w:rFonts w:ascii="Garamond" w:hAnsi="Garamond" w:cstheme="majorHAnsi"/>
          <w:u w:val="single"/>
          <w:shd w:val="clear" w:color="auto" w:fill="F8FAFC"/>
        </w:rPr>
        <w:t>eu me desvio de um caminho no qual estou andando</w:t>
      </w:r>
      <w:r w:rsidRPr="005470B4">
        <w:rPr>
          <w:rFonts w:ascii="Garamond" w:hAnsi="Garamond" w:cstheme="majorHAnsi"/>
          <w:shd w:val="clear" w:color="auto" w:fill="F8FAFC"/>
        </w:rPr>
        <w:t>”. Nessa passagem, sem dúvida, está em jogo a questão da morte eterna e da vida eterna. </w:t>
      </w:r>
    </w:p>
    <w:p w14:paraId="0ABAF42B" w14:textId="4135CD98" w:rsidR="000A673E" w:rsidRPr="005470B4" w:rsidRDefault="000A673E" w:rsidP="00B06374">
      <w:pPr>
        <w:jc w:val="both"/>
        <w:rPr>
          <w:rFonts w:ascii="Garamond" w:hAnsi="Garamond" w:cstheme="majorHAnsi"/>
          <w:shd w:val="clear" w:color="auto" w:fill="F8FAFC"/>
        </w:rPr>
      </w:pPr>
    </w:p>
    <w:p w14:paraId="42E74F7E" w14:textId="1BF79FAF" w:rsidR="00153C8F" w:rsidRPr="005470B4" w:rsidRDefault="000A673E" w:rsidP="005470B4">
      <w:pPr>
        <w:ind w:firstLine="708"/>
        <w:jc w:val="both"/>
        <w:rPr>
          <w:rFonts w:ascii="Garamond" w:hAnsi="Garamond" w:cstheme="majorHAnsi"/>
          <w:shd w:val="clear" w:color="auto" w:fill="F8FAFC"/>
        </w:rPr>
      </w:pPr>
      <w:r w:rsidRPr="005470B4">
        <w:rPr>
          <w:rFonts w:ascii="Garamond" w:hAnsi="Garamond" w:cstheme="majorHAnsi"/>
          <w:shd w:val="clear" w:color="auto" w:fill="F8FAFC"/>
        </w:rPr>
        <w:t> </w:t>
      </w:r>
      <w:proofErr w:type="spellStart"/>
      <w:r w:rsidR="00006FF6" w:rsidRPr="005470B4">
        <w:rPr>
          <w:rFonts w:ascii="Garamond" w:hAnsi="Garamond" w:cstheme="majorHAnsi"/>
          <w:b/>
          <w:bCs/>
          <w:shd w:val="clear" w:color="auto" w:fill="F8FAFC"/>
        </w:rPr>
        <w:t>Pv</w:t>
      </w:r>
      <w:proofErr w:type="spellEnd"/>
      <w:r w:rsidR="00006FF6" w:rsidRPr="005470B4">
        <w:rPr>
          <w:rFonts w:ascii="Garamond" w:hAnsi="Garamond" w:cstheme="majorHAnsi"/>
          <w:b/>
          <w:bCs/>
          <w:shd w:val="clear" w:color="auto" w:fill="F8FAFC"/>
        </w:rPr>
        <w:t xml:space="preserve"> 14.26). </w:t>
      </w:r>
      <w:r w:rsidRPr="005470B4">
        <w:rPr>
          <w:rFonts w:ascii="Garamond" w:hAnsi="Garamond" w:cstheme="majorHAnsi"/>
          <w:shd w:val="clear" w:color="auto" w:fill="F8FAFC"/>
        </w:rPr>
        <w:t xml:space="preserve">“Aquele que teme o Senhor possui uma fortaleza segura, refúgio para os seus filhos” </w:t>
      </w:r>
      <w:r w:rsidR="00006FF6" w:rsidRPr="005470B4">
        <w:rPr>
          <w:rFonts w:ascii="Garamond" w:hAnsi="Garamond" w:cstheme="majorHAnsi"/>
          <w:shd w:val="clear" w:color="auto" w:fill="F8FAFC"/>
        </w:rPr>
        <w:t>O temor a Deus está diretamente ligado à bênção.</w:t>
      </w:r>
      <w:r w:rsidR="002713A6" w:rsidRPr="005470B4">
        <w:rPr>
          <w:rFonts w:ascii="Garamond" w:hAnsi="Garamond" w:cstheme="majorHAnsi"/>
          <w:shd w:val="clear" w:color="auto" w:fill="F8FAFC"/>
        </w:rPr>
        <w:t xml:space="preserve"> </w:t>
      </w:r>
      <w:proofErr w:type="spellStart"/>
      <w:r w:rsidR="002713A6" w:rsidRPr="005470B4">
        <w:rPr>
          <w:rFonts w:ascii="Garamond" w:hAnsi="Garamond" w:cstheme="majorHAnsi"/>
          <w:b/>
          <w:bCs/>
          <w:shd w:val="clear" w:color="auto" w:fill="F8FAFC"/>
        </w:rPr>
        <w:t>Pv</w:t>
      </w:r>
      <w:proofErr w:type="spellEnd"/>
      <w:r w:rsidR="002713A6" w:rsidRPr="005470B4">
        <w:rPr>
          <w:rFonts w:ascii="Garamond" w:hAnsi="Garamond" w:cstheme="majorHAnsi"/>
          <w:b/>
          <w:bCs/>
          <w:shd w:val="clear" w:color="auto" w:fill="F8FAFC"/>
        </w:rPr>
        <w:t xml:space="preserve"> 22.4 </w:t>
      </w:r>
      <w:r w:rsidRPr="005470B4">
        <w:rPr>
          <w:rFonts w:ascii="Garamond" w:hAnsi="Garamond" w:cstheme="majorHAnsi"/>
          <w:shd w:val="clear" w:color="auto" w:fill="F8FAFC"/>
        </w:rPr>
        <w:t xml:space="preserve">“A recompensa da humildade e do temor do Senhor são a riqueza, a honra e a vida” </w:t>
      </w:r>
    </w:p>
    <w:p w14:paraId="1EDEEFAF" w14:textId="3FECBC4D" w:rsidR="00394D72" w:rsidRPr="005470B4" w:rsidRDefault="00394D72" w:rsidP="005470B4">
      <w:pPr>
        <w:jc w:val="center"/>
        <w:rPr>
          <w:rFonts w:ascii="Garamond" w:hAnsi="Garamond" w:cstheme="majorHAnsi"/>
          <w:b/>
          <w:bCs/>
          <w:sz w:val="28"/>
          <w:szCs w:val="28"/>
          <w:shd w:val="clear" w:color="auto" w:fill="F8FAFC"/>
        </w:rPr>
      </w:pPr>
      <w:r w:rsidRPr="005470B4">
        <w:rPr>
          <w:rFonts w:ascii="Garamond" w:hAnsi="Garamond" w:cstheme="majorHAnsi"/>
          <w:b/>
          <w:bCs/>
          <w:sz w:val="28"/>
          <w:szCs w:val="28"/>
          <w:shd w:val="clear" w:color="auto" w:fill="F8FAFC"/>
        </w:rPr>
        <w:lastRenderedPageBreak/>
        <w:t>3 Passos para temermos a Deus</w:t>
      </w:r>
    </w:p>
    <w:p w14:paraId="06FB459F" w14:textId="711DA4B4" w:rsidR="00153C8F" w:rsidRPr="005470B4" w:rsidRDefault="00394D72" w:rsidP="00B0637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b/>
          <w:bCs/>
        </w:rPr>
        <w:t>R</w:t>
      </w:r>
      <w:r w:rsidR="00153C8F" w:rsidRPr="005470B4">
        <w:rPr>
          <w:rFonts w:ascii="Garamond" w:hAnsi="Garamond" w:cstheme="majorHAnsi"/>
          <w:b/>
          <w:bCs/>
        </w:rPr>
        <w:t>econhecer a importância do temor a Deus.</w:t>
      </w:r>
    </w:p>
    <w:p w14:paraId="7F91BCC9" w14:textId="77777777" w:rsidR="009155DA" w:rsidRPr="005470B4" w:rsidRDefault="00153C8F" w:rsidP="005470B4">
      <w:pPr>
        <w:pStyle w:val="NormalWeb"/>
        <w:shd w:val="clear" w:color="auto" w:fill="FFFFFF"/>
        <w:spacing w:before="0" w:beforeAutospacing="0" w:after="0" w:afterAutospacing="0" w:line="420" w:lineRule="atLeast"/>
        <w:ind w:firstLine="360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O temor a Deus é algo preciosíssimo. Ele resume o sentido da vida: “De tudo o que se tem ouvido, a suma é: teme a Deus e guarda os Seus mandamentos” (</w:t>
      </w:r>
      <w:proofErr w:type="spellStart"/>
      <w:r w:rsidRPr="005470B4">
        <w:rPr>
          <w:rFonts w:ascii="Garamond" w:hAnsi="Garamond" w:cstheme="majorHAnsi"/>
        </w:rPr>
        <w:t>Ec</w:t>
      </w:r>
      <w:proofErr w:type="spellEnd"/>
      <w:r w:rsidRPr="005470B4">
        <w:rPr>
          <w:rFonts w:ascii="Garamond" w:hAnsi="Garamond" w:cstheme="majorHAnsi"/>
        </w:rPr>
        <w:t xml:space="preserve"> 12.13). </w:t>
      </w:r>
    </w:p>
    <w:p w14:paraId="665B7266" w14:textId="77777777" w:rsidR="009155DA" w:rsidRPr="005470B4" w:rsidRDefault="009155DA" w:rsidP="00B06374">
      <w:pPr>
        <w:pStyle w:val="NormalWeb"/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</w:p>
    <w:p w14:paraId="70AAA679" w14:textId="71F8831F" w:rsidR="00153C8F" w:rsidRPr="005470B4" w:rsidRDefault="00153C8F" w:rsidP="005470B4">
      <w:pPr>
        <w:pStyle w:val="NormalWeb"/>
        <w:shd w:val="clear" w:color="auto" w:fill="FFFFFF"/>
        <w:spacing w:before="0" w:beforeAutospacing="0" w:after="0" w:afterAutospacing="0" w:line="420" w:lineRule="atLeast"/>
        <w:ind w:firstLine="360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O temor a Deus é importantíssimo para o crente, pois ele é o “tesouro” dos crentes (</w:t>
      </w:r>
      <w:proofErr w:type="spellStart"/>
      <w:r w:rsidRPr="005470B4">
        <w:rPr>
          <w:rFonts w:ascii="Garamond" w:hAnsi="Garamond" w:cstheme="majorHAnsi"/>
        </w:rPr>
        <w:t>Is</w:t>
      </w:r>
      <w:proofErr w:type="spellEnd"/>
      <w:r w:rsidRPr="005470B4">
        <w:rPr>
          <w:rFonts w:ascii="Garamond" w:hAnsi="Garamond" w:cstheme="majorHAnsi"/>
        </w:rPr>
        <w:t xml:space="preserve"> 33.6),</w:t>
      </w:r>
      <w:r w:rsidR="0085610E" w:rsidRPr="005470B4">
        <w:rPr>
          <w:rFonts w:ascii="Garamond" w:hAnsi="Garamond" w:cstheme="majorHAnsi"/>
        </w:rPr>
        <w:t xml:space="preserve"> é</w:t>
      </w:r>
      <w:r w:rsidRPr="005470B4">
        <w:rPr>
          <w:rFonts w:ascii="Garamond" w:hAnsi="Garamond" w:cstheme="majorHAnsi"/>
        </w:rPr>
        <w:t xml:space="preserve"> o </w:t>
      </w:r>
      <w:proofErr w:type="spellStart"/>
      <w:proofErr w:type="gramStart"/>
      <w:r w:rsidRPr="005470B4">
        <w:rPr>
          <w:rFonts w:ascii="Garamond" w:hAnsi="Garamond" w:cstheme="majorHAnsi"/>
        </w:rPr>
        <w:t>principio</w:t>
      </w:r>
      <w:proofErr w:type="spellEnd"/>
      <w:proofErr w:type="gramEnd"/>
      <w:r w:rsidRPr="005470B4">
        <w:rPr>
          <w:rFonts w:ascii="Garamond" w:hAnsi="Garamond" w:cstheme="majorHAnsi"/>
        </w:rPr>
        <w:t xml:space="preserve"> da sabedoria (</w:t>
      </w:r>
      <w:proofErr w:type="spellStart"/>
      <w:r w:rsidRPr="005470B4">
        <w:rPr>
          <w:rFonts w:ascii="Garamond" w:hAnsi="Garamond" w:cstheme="majorHAnsi"/>
        </w:rPr>
        <w:t>Pv</w:t>
      </w:r>
      <w:proofErr w:type="spellEnd"/>
      <w:r w:rsidRPr="005470B4">
        <w:rPr>
          <w:rFonts w:ascii="Garamond" w:hAnsi="Garamond" w:cstheme="majorHAnsi"/>
        </w:rPr>
        <w:t xml:space="preserve"> 1.7), </w:t>
      </w:r>
      <w:r w:rsidR="0085610E" w:rsidRPr="005470B4">
        <w:rPr>
          <w:rFonts w:ascii="Garamond" w:hAnsi="Garamond" w:cstheme="majorHAnsi"/>
        </w:rPr>
        <w:t xml:space="preserve">é </w:t>
      </w:r>
      <w:r w:rsidRPr="005470B4">
        <w:rPr>
          <w:rFonts w:ascii="Garamond" w:hAnsi="Garamond" w:cstheme="majorHAnsi"/>
        </w:rPr>
        <w:t>a fonte de vida (</w:t>
      </w:r>
      <w:proofErr w:type="spellStart"/>
      <w:r w:rsidRPr="005470B4">
        <w:rPr>
          <w:rFonts w:ascii="Garamond" w:hAnsi="Garamond" w:cstheme="majorHAnsi"/>
        </w:rPr>
        <w:t>Pv</w:t>
      </w:r>
      <w:proofErr w:type="spellEnd"/>
      <w:r w:rsidRPr="005470B4">
        <w:rPr>
          <w:rFonts w:ascii="Garamond" w:hAnsi="Garamond" w:cstheme="majorHAnsi"/>
        </w:rPr>
        <w:t xml:space="preserve"> 14.27) é aquilo que faz a diferença entre o justo e o ímpio (Ml 3.16).</w:t>
      </w:r>
    </w:p>
    <w:p w14:paraId="74638446" w14:textId="77777777" w:rsidR="00394D72" w:rsidRPr="005470B4" w:rsidRDefault="00394D72" w:rsidP="00B06374">
      <w:pPr>
        <w:pStyle w:val="NormalWeb"/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</w:p>
    <w:p w14:paraId="5DC15542" w14:textId="7AC69667" w:rsidR="00153C8F" w:rsidRPr="005470B4" w:rsidRDefault="0085610E" w:rsidP="00B0637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b/>
          <w:bCs/>
        </w:rPr>
        <w:t>D</w:t>
      </w:r>
      <w:r w:rsidR="00153C8F" w:rsidRPr="005470B4">
        <w:rPr>
          <w:rFonts w:ascii="Garamond" w:hAnsi="Garamond" w:cstheme="majorHAnsi"/>
          <w:b/>
          <w:bCs/>
        </w:rPr>
        <w:t>evemos buscar a restauração do temor a Deus.</w:t>
      </w:r>
    </w:p>
    <w:p w14:paraId="275F67E2" w14:textId="77777777" w:rsidR="0085610E" w:rsidRPr="005470B4" w:rsidRDefault="0085610E" w:rsidP="00B06374">
      <w:pPr>
        <w:pStyle w:val="NormalWeb"/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b/>
          <w:bCs/>
        </w:rPr>
        <w:t>(Jr 32.39-40</w:t>
      </w:r>
      <w:r w:rsidRPr="005470B4">
        <w:rPr>
          <w:rFonts w:ascii="Garamond" w:hAnsi="Garamond" w:cstheme="majorHAnsi"/>
        </w:rPr>
        <w:t xml:space="preserve">) </w:t>
      </w:r>
      <w:r w:rsidR="00153C8F" w:rsidRPr="005470B4">
        <w:rPr>
          <w:rFonts w:ascii="Garamond" w:hAnsi="Garamond" w:cstheme="majorHAnsi"/>
        </w:rPr>
        <w:t>Farei com eles aliança eterna segundo a qual não deixarei de lhes fazer o bem; e porei o meu temor no seu coração, para que nunca se apartem de mim”. Se Ele põe, Ele preserva e restaura. Ele restaura de duas maneiras:</w:t>
      </w:r>
    </w:p>
    <w:p w14:paraId="594D0309" w14:textId="713A913B" w:rsidR="0085610E" w:rsidRPr="005470B4" w:rsidRDefault="00153C8F" w:rsidP="00B0637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u w:val="single"/>
        </w:rPr>
        <w:t>Quando pedimos a Ele em oração.</w:t>
      </w:r>
      <w:r w:rsidRPr="005470B4">
        <w:rPr>
          <w:rFonts w:ascii="Garamond" w:hAnsi="Garamond" w:cstheme="majorHAnsi"/>
        </w:rPr>
        <w:t xml:space="preserve"> “</w:t>
      </w:r>
      <w:r w:rsidR="00B06374" w:rsidRPr="005470B4">
        <w:rPr>
          <w:rFonts w:ascii="Garamond" w:hAnsi="Garamond" w:cstheme="majorHAnsi"/>
          <w:b/>
          <w:bCs/>
        </w:rPr>
        <w:t>(</w:t>
      </w:r>
      <w:proofErr w:type="spellStart"/>
      <w:r w:rsidR="00B06374" w:rsidRPr="005470B4">
        <w:rPr>
          <w:rFonts w:ascii="Garamond" w:hAnsi="Garamond" w:cstheme="majorHAnsi"/>
          <w:b/>
          <w:bCs/>
        </w:rPr>
        <w:t>Sl</w:t>
      </w:r>
      <w:proofErr w:type="spellEnd"/>
      <w:r w:rsidR="00B06374" w:rsidRPr="005470B4">
        <w:rPr>
          <w:rFonts w:ascii="Garamond" w:hAnsi="Garamond" w:cstheme="majorHAnsi"/>
          <w:b/>
          <w:bCs/>
        </w:rPr>
        <w:t xml:space="preserve"> 86.11)</w:t>
      </w:r>
      <w:r w:rsidR="00B06374" w:rsidRPr="005470B4">
        <w:rPr>
          <w:rFonts w:ascii="Garamond" w:hAnsi="Garamond" w:cstheme="majorHAnsi"/>
        </w:rPr>
        <w:t xml:space="preserve"> </w:t>
      </w:r>
      <w:r w:rsidRPr="005470B4">
        <w:rPr>
          <w:rFonts w:ascii="Garamond" w:hAnsi="Garamond" w:cstheme="majorHAnsi"/>
        </w:rPr>
        <w:t xml:space="preserve">Dispõe-me o coração para só temer o teu nome”. A oração nos coloca em contato com o Deus Santo, que nos comunica a sua santidade. </w:t>
      </w:r>
    </w:p>
    <w:p w14:paraId="5CF0B4FE" w14:textId="7C3F0515" w:rsidR="00153C8F" w:rsidRPr="005470B4" w:rsidRDefault="00153C8F" w:rsidP="00B0637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u w:val="single"/>
        </w:rPr>
        <w:t>Quando estudamos a sua palavra</w:t>
      </w:r>
      <w:r w:rsidRPr="005470B4">
        <w:rPr>
          <w:rFonts w:ascii="Garamond" w:hAnsi="Garamond" w:cstheme="majorHAnsi"/>
        </w:rPr>
        <w:t xml:space="preserve">. </w:t>
      </w:r>
      <w:r w:rsidR="00B06374" w:rsidRPr="005470B4">
        <w:rPr>
          <w:rFonts w:ascii="Garamond" w:hAnsi="Garamond" w:cstheme="majorHAnsi"/>
          <w:b/>
          <w:bCs/>
        </w:rPr>
        <w:t>(</w:t>
      </w:r>
      <w:proofErr w:type="spellStart"/>
      <w:r w:rsidR="00B06374" w:rsidRPr="005470B4">
        <w:rPr>
          <w:rFonts w:ascii="Garamond" w:hAnsi="Garamond" w:cstheme="majorHAnsi"/>
          <w:b/>
          <w:bCs/>
        </w:rPr>
        <w:t>Sl</w:t>
      </w:r>
      <w:proofErr w:type="spellEnd"/>
      <w:r w:rsidR="00B06374" w:rsidRPr="005470B4">
        <w:rPr>
          <w:rFonts w:ascii="Garamond" w:hAnsi="Garamond" w:cstheme="majorHAnsi"/>
          <w:b/>
          <w:bCs/>
        </w:rPr>
        <w:t xml:space="preserve"> 34.11) </w:t>
      </w:r>
      <w:r w:rsidRPr="005470B4">
        <w:rPr>
          <w:rFonts w:ascii="Garamond" w:hAnsi="Garamond" w:cstheme="majorHAnsi"/>
        </w:rPr>
        <w:t xml:space="preserve">“Vinde, </w:t>
      </w:r>
      <w:proofErr w:type="gramStart"/>
      <w:r w:rsidRPr="005470B4">
        <w:rPr>
          <w:rFonts w:ascii="Garamond" w:hAnsi="Garamond" w:cstheme="majorHAnsi"/>
        </w:rPr>
        <w:t>filhos, e escutai-me</w:t>
      </w:r>
      <w:proofErr w:type="gramEnd"/>
      <w:r w:rsidRPr="005470B4">
        <w:rPr>
          <w:rFonts w:ascii="Garamond" w:hAnsi="Garamond" w:cstheme="majorHAnsi"/>
        </w:rPr>
        <w:t>; eu vos ensinarei o temor do Senhor”. Em síntese, a restauração do temor de Deus na nossa vida se dá por meio da oração e do estudo da sua Palavra.</w:t>
      </w:r>
    </w:p>
    <w:p w14:paraId="30981EDC" w14:textId="77777777" w:rsidR="00394D72" w:rsidRPr="005470B4" w:rsidRDefault="00394D72" w:rsidP="00B06374">
      <w:pPr>
        <w:pStyle w:val="NormalWeb"/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  <w:b/>
          <w:bCs/>
        </w:rPr>
      </w:pPr>
    </w:p>
    <w:p w14:paraId="195C6352" w14:textId="7582A8F1" w:rsidR="00153C8F" w:rsidRPr="005470B4" w:rsidRDefault="00394D72" w:rsidP="00B0637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b/>
          <w:bCs/>
        </w:rPr>
        <w:t>P</w:t>
      </w:r>
      <w:r w:rsidR="00153C8F" w:rsidRPr="005470B4">
        <w:rPr>
          <w:rFonts w:ascii="Garamond" w:hAnsi="Garamond" w:cstheme="majorHAnsi"/>
          <w:b/>
          <w:bCs/>
        </w:rPr>
        <w:t>recisamos desfrutar do temor do Senhor.</w:t>
      </w:r>
    </w:p>
    <w:p w14:paraId="6981F0E0" w14:textId="77777777" w:rsidR="00B06374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 xml:space="preserve">Quando somos tomados pelo temor de Deus, experimentamos bênçãos maravilhosas. </w:t>
      </w:r>
    </w:p>
    <w:p w14:paraId="7223D69F" w14:textId="77777777" w:rsidR="00B06374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Desfrutamos da alegria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147.11) e da misericórdia de Deus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103.11 e 17). </w:t>
      </w:r>
    </w:p>
    <w:p w14:paraId="2AC390F7" w14:textId="77777777" w:rsidR="00B06374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Confiamos mais em Deus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115.11) e fugimos do mal (</w:t>
      </w:r>
      <w:proofErr w:type="spellStart"/>
      <w:r w:rsidRPr="005470B4">
        <w:rPr>
          <w:rFonts w:ascii="Garamond" w:hAnsi="Garamond" w:cstheme="majorHAnsi"/>
        </w:rPr>
        <w:t>Pv</w:t>
      </w:r>
      <w:proofErr w:type="spellEnd"/>
      <w:r w:rsidRPr="005470B4">
        <w:rPr>
          <w:rFonts w:ascii="Garamond" w:hAnsi="Garamond" w:cstheme="majorHAnsi"/>
        </w:rPr>
        <w:t xml:space="preserve"> 16.6). </w:t>
      </w:r>
    </w:p>
    <w:p w14:paraId="4352609B" w14:textId="77777777" w:rsidR="00B06374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Somos abençoados com toda a sorte de bênçãos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112) e temos os nossos desejos realizados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145.19). </w:t>
      </w:r>
    </w:p>
    <w:p w14:paraId="085AFB9D" w14:textId="2B9D0EED" w:rsidR="00153C8F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Obedecemos a Deus cumprindo os seus propósitos (</w:t>
      </w:r>
      <w:proofErr w:type="spellStart"/>
      <w:r w:rsidRPr="005470B4">
        <w:rPr>
          <w:rFonts w:ascii="Garamond" w:hAnsi="Garamond" w:cstheme="majorHAnsi"/>
        </w:rPr>
        <w:t>Hb</w:t>
      </w:r>
      <w:proofErr w:type="spellEnd"/>
      <w:r w:rsidRPr="005470B4">
        <w:rPr>
          <w:rFonts w:ascii="Garamond" w:hAnsi="Garamond" w:cstheme="majorHAnsi"/>
        </w:rPr>
        <w:t xml:space="preserve"> 11.7) e nos dispomos a entregar aquilo que Ele nos pede (</w:t>
      </w:r>
      <w:proofErr w:type="spellStart"/>
      <w:r w:rsidRPr="005470B4">
        <w:rPr>
          <w:rFonts w:ascii="Garamond" w:hAnsi="Garamond" w:cstheme="majorHAnsi"/>
        </w:rPr>
        <w:t>Gn</w:t>
      </w:r>
      <w:proofErr w:type="spellEnd"/>
      <w:r w:rsidRPr="005470B4">
        <w:rPr>
          <w:rFonts w:ascii="Garamond" w:hAnsi="Garamond" w:cstheme="majorHAnsi"/>
        </w:rPr>
        <w:t xml:space="preserve"> 22.12).</w:t>
      </w:r>
    </w:p>
    <w:p w14:paraId="6AE15D3F" w14:textId="77777777" w:rsidR="00153C8F" w:rsidRPr="005470B4" w:rsidRDefault="00153C8F" w:rsidP="00B06374">
      <w:pPr>
        <w:jc w:val="both"/>
        <w:rPr>
          <w:rFonts w:ascii="Garamond" w:hAnsi="Garamond"/>
          <w:sz w:val="24"/>
          <w:szCs w:val="24"/>
        </w:rPr>
      </w:pPr>
    </w:p>
    <w:sectPr w:rsidR="00153C8F" w:rsidRPr="005470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B5CC0"/>
    <w:multiLevelType w:val="hybridMultilevel"/>
    <w:tmpl w:val="F5E62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037A9"/>
    <w:multiLevelType w:val="hybridMultilevel"/>
    <w:tmpl w:val="44E8E24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C5F14"/>
    <w:multiLevelType w:val="hybridMultilevel"/>
    <w:tmpl w:val="CCC6649C"/>
    <w:lvl w:ilvl="0" w:tplc="84F8A0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126AD"/>
    <w:multiLevelType w:val="hybridMultilevel"/>
    <w:tmpl w:val="8798678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393445">
    <w:abstractNumId w:val="3"/>
  </w:num>
  <w:num w:numId="2" w16cid:durableId="133834811">
    <w:abstractNumId w:val="0"/>
  </w:num>
  <w:num w:numId="3" w16cid:durableId="1027217954">
    <w:abstractNumId w:val="2"/>
  </w:num>
  <w:num w:numId="4" w16cid:durableId="1360232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91"/>
    <w:rsid w:val="00006FF6"/>
    <w:rsid w:val="00090BE2"/>
    <w:rsid w:val="000A673E"/>
    <w:rsid w:val="00153C8F"/>
    <w:rsid w:val="00196CE2"/>
    <w:rsid w:val="002713A6"/>
    <w:rsid w:val="00394D72"/>
    <w:rsid w:val="005470B4"/>
    <w:rsid w:val="006A70F7"/>
    <w:rsid w:val="0077008A"/>
    <w:rsid w:val="0085610E"/>
    <w:rsid w:val="009155DA"/>
    <w:rsid w:val="00A078FF"/>
    <w:rsid w:val="00A208A8"/>
    <w:rsid w:val="00B06374"/>
    <w:rsid w:val="00C0431C"/>
    <w:rsid w:val="00D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06F76"/>
  <w15:chartTrackingRefBased/>
  <w15:docId w15:val="{14311CC6-A427-4954-AADB-FD91ACF8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3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3C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C079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A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53C8F"/>
    <w:rPr>
      <w:b/>
      <w:bCs/>
    </w:rPr>
  </w:style>
  <w:style w:type="character" w:customStyle="1" w:styleId="popover-refs">
    <w:name w:val="popover-refs"/>
    <w:basedOn w:val="Fontepargpadro"/>
    <w:rsid w:val="00153C8F"/>
  </w:style>
  <w:style w:type="paragraph" w:styleId="SemEspaamento">
    <w:name w:val="No Spacing"/>
    <w:uiPriority w:val="1"/>
    <w:qFormat/>
    <w:rsid w:val="00153C8F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153C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53C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5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FB3E1-F54B-4075-930B-0AFCD3EF8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Agência Dunamis</dc:creator>
  <cp:keywords/>
  <dc:description/>
  <cp:lastModifiedBy>Agência Dunamis</cp:lastModifiedBy>
  <cp:revision>2</cp:revision>
  <dcterms:created xsi:type="dcterms:W3CDTF">2022-10-26T21:32:00Z</dcterms:created>
  <dcterms:modified xsi:type="dcterms:W3CDTF">2022-10-26T21:32:00Z</dcterms:modified>
</cp:coreProperties>
</file>