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511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1371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itchenOff_Logo_Background_Remov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sz w:val="40"/>
              </w:rPr>
              <w:t>INVOICE</w:t>
            </w:r>
          </w:p>
        </w:tc>
      </w:tr>
    </w:tbl>
    <w:p>
      <w:r>
        <w:br/>
        <w:t>Invoice Number: INV-2025-0034    |    Date of Issue: 2025-07-19    |    Date of Supply: 2025-07-18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Supplier:</w:t>
              <w:br/>
              <w:t>KitchenOff SRL</w:t>
              <w:br/>
              <w:t>Str. Exemplu nr. 15</w:t>
              <w:br/>
              <w:t>Cluj-Napoca, Romania</w:t>
              <w:br/>
              <w:t>VAT ID: RO99887766</w:t>
            </w:r>
          </w:p>
        </w:tc>
        <w:tc>
          <w:tcPr>
            <w:tcW w:type="dxa" w:w="5112"/>
          </w:tcPr>
          <w:p>
            <w:r>
              <w:t>Customer:</w:t>
              <w:br/>
              <w:t>TasteBites SRL</w:t>
              <w:br/>
              <w:t>Via Roma 12</w:t>
              <w:br/>
              <w:t>20100 Milano, Italy</w:t>
              <w:br/>
              <w:t>VAT ID: IT11223344</w:t>
            </w:r>
          </w:p>
        </w:tc>
      </w:tr>
    </w:tbl>
    <w:p>
      <w:r>
        <w:br/>
        <w:t>Description of Goods/Services: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Item</w:t>
            </w:r>
          </w:p>
        </w:tc>
        <w:tc>
          <w:tcPr>
            <w:tcW w:type="dxa" w:w="2556"/>
          </w:tcPr>
          <w:p>
            <w:r>
              <w:t>Unit Price (€)</w:t>
            </w:r>
          </w:p>
        </w:tc>
        <w:tc>
          <w:tcPr>
            <w:tcW w:type="dxa" w:w="2556"/>
          </w:tcPr>
          <w:p>
            <w:r>
              <w:t>VAT Rate</w:t>
            </w:r>
          </w:p>
        </w:tc>
        <w:tc>
          <w:tcPr>
            <w:tcW w:type="dxa" w:w="2556"/>
          </w:tcPr>
          <w:p>
            <w:r>
              <w:t>Total (€)</w:t>
            </w:r>
          </w:p>
        </w:tc>
      </w:tr>
      <w:tr>
        <w:tc>
          <w:tcPr>
            <w:tcW w:type="dxa" w:w="2556"/>
          </w:tcPr>
          <w:p>
            <w:r>
              <w:t>Monthly subscription to KitchenOff B2B Platform</w:t>
            </w:r>
          </w:p>
        </w:tc>
        <w:tc>
          <w:tcPr>
            <w:tcW w:type="dxa" w:w="2556"/>
          </w:tcPr>
          <w:p>
            <w:r>
              <w:t>149.00</w:t>
            </w:r>
          </w:p>
        </w:tc>
        <w:tc>
          <w:tcPr>
            <w:tcW w:type="dxa" w:w="2556"/>
          </w:tcPr>
          <w:p>
            <w:r>
              <w:t>0%</w:t>
            </w:r>
          </w:p>
        </w:tc>
        <w:tc>
          <w:tcPr>
            <w:tcW w:type="dxa" w:w="2556"/>
          </w:tcPr>
          <w:p>
            <w:r>
              <w:t>149.00</w:t>
            </w:r>
          </w:p>
        </w:tc>
      </w:tr>
    </w:tbl>
    <w:p>
      <w:r>
        <w:br/>
        <w:t>Subtotal: €149.00</w:t>
        <w:br/>
        <w:t>VAT (0%): €0.00</w:t>
        <w:br/>
        <w:t>Total Due: €149.00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7200"/>
      </w:tblGrid>
      <w:tr>
        <w:tc>
          <w:tcPr>
            <w:tcW w:type="dxa" w:w="5112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itchenoff_invoice_q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</w:tcPr>
          <w:p>
            <w:r>
              <w:rPr>
                <w:b/>
              </w:rPr>
              <w:t>Scan the QR code to pay securely online:</w:t>
              <w:br/>
            </w:r>
            <w:r>
              <w:t>https://www.kitchenoff.app/pay/invoice/INV-2025-0034</w:t>
            </w:r>
          </w:p>
        </w:tc>
      </w:tr>
    </w:tbl>
    <w:p>
      <w:r>
        <w:br/>
        <w:t>Note: Reverse charge – Article 196 of Council Directive 2006/112/EC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