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ta9461o9e4ow" w:id="0"/>
      <w:bookmarkEnd w:id="0"/>
      <w:r w:rsidDel="00000000" w:rsidR="00000000" w:rsidRPr="00000000">
        <w:rPr>
          <w:rFonts w:ascii="Times New Roman" w:cs="Times New Roman" w:eastAsia="Times New Roman" w:hAnsi="Times New Roman"/>
          <w:rtl w:val="0"/>
        </w:rPr>
        <w:t xml:space="preserve">Adult Income Prediction</w:t>
      </w:r>
    </w:p>
    <w:p w:rsidR="00000000" w:rsidDel="00000000" w:rsidP="00000000" w:rsidRDefault="00000000" w:rsidRPr="00000000" w14:paraId="00000003">
      <w:pPr>
        <w:pStyle w:val="Subtitle"/>
        <w:jc w:val="center"/>
        <w:rPr>
          <w:rFonts w:ascii="Times New Roman" w:cs="Times New Roman" w:eastAsia="Times New Roman" w:hAnsi="Times New Roman"/>
        </w:rPr>
      </w:pPr>
      <w:bookmarkStart w:colFirst="0" w:colLast="0" w:name="_wykoxmangi30" w:id="1"/>
      <w:bookmarkEnd w:id="1"/>
      <w:r w:rsidDel="00000000" w:rsidR="00000000" w:rsidRPr="00000000">
        <w:rPr>
          <w:rFonts w:ascii="Times New Roman" w:cs="Times New Roman" w:eastAsia="Times New Roman" w:hAnsi="Times New Roman"/>
          <w:rtl w:val="0"/>
        </w:rPr>
        <w:t xml:space="preserve">Exploratory Data Analysis Project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0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0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and fine-tuning</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Logistic Regression</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Random Forest</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 SVM </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4.4 XGBoost</w:t>
      </w:r>
    </w:p>
    <w:p w:rsidR="00000000" w:rsidDel="00000000" w:rsidP="00000000" w:rsidRDefault="00000000" w:rsidRPr="00000000" w14:paraId="0000000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Team Members</w:t>
      </w:r>
    </w:p>
    <w:p w:rsidR="00000000" w:rsidDel="00000000" w:rsidP="00000000" w:rsidRDefault="00000000" w:rsidRPr="00000000" w14:paraId="0000001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made by </w:t>
      </w:r>
      <w:r w:rsidDel="00000000" w:rsidR="00000000" w:rsidRPr="00000000">
        <w:rPr>
          <w:rFonts w:ascii="Times New Roman" w:cs="Times New Roman" w:eastAsia="Times New Roman" w:hAnsi="Times New Roman"/>
          <w:i w:val="1"/>
          <w:sz w:val="24"/>
          <w:szCs w:val="24"/>
          <w:rtl w:val="0"/>
        </w:rPr>
        <w:t xml:space="preserve">Atudore</w:t>
      </w:r>
      <w:r w:rsidDel="00000000" w:rsidR="00000000" w:rsidRPr="00000000">
        <w:rPr>
          <w:rFonts w:ascii="Times New Roman" w:cs="Times New Roman" w:eastAsia="Times New Roman" w:hAnsi="Times New Roman"/>
          <w:i w:val="1"/>
          <w:sz w:val="24"/>
          <w:szCs w:val="24"/>
          <w:rtl w:val="0"/>
        </w:rPr>
        <w:t xml:space="preserve"> Darius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Bouruc Liviu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Frâncu Richard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Tender Laura</w:t>
      </w:r>
      <w:r w:rsidDel="00000000" w:rsidR="00000000" w:rsidRPr="00000000">
        <w:rPr>
          <w:rFonts w:ascii="Times New Roman" w:cs="Times New Roman" w:eastAsia="Times New Roman" w:hAnsi="Times New Roman"/>
          <w:sz w:val="24"/>
          <w:szCs w:val="24"/>
          <w:rtl w:val="0"/>
        </w:rPr>
        <w:t xml:space="preserve">.  All of us follow the Data Science Master’s degree (411 group).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train and fine-tune four different models that can predict if an adult earns more than 50K per year given some characteristics. So, we try to solve a binary classification problem. </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“Adult Data Set”. For each adult we have the following list of 14 attributes: age, workclass, </w:t>
      </w:r>
      <w:r w:rsidDel="00000000" w:rsidR="00000000" w:rsidRPr="00000000">
        <w:rPr>
          <w:rFonts w:ascii="Times New Roman" w:cs="Times New Roman" w:eastAsia="Times New Roman" w:hAnsi="Times New Roman"/>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education, marital status, occupation, relationship, race, sex, capital gain, capital loss, hours per week, native country.</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is split in a training and a testing dataset. The training dataset has around 32K records, while the test dataset has around 16K. From our processed dataset </w:t>
      </w:r>
      <w:r w:rsidDel="00000000" w:rsidR="00000000" w:rsidRPr="00000000">
        <w:rPr>
          <w:rFonts w:ascii="Times New Roman" w:cs="Times New Roman" w:eastAsia="Times New Roman" w:hAnsi="Times New Roman"/>
          <w:sz w:val="24"/>
          <w:szCs w:val="24"/>
          <w:rtl w:val="0"/>
        </w:rPr>
        <w:t xml:space="preserve">75.11% people win less than 50K while 24.89% more. So we are working with an unbalanced dataset. </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can see more details about each feature - if it is continuous or a category:</w:t>
      </w:r>
    </w:p>
    <w:p w:rsidR="00000000" w:rsidDel="00000000" w:rsidP="00000000" w:rsidRDefault="00000000" w:rsidRPr="00000000" w14:paraId="0000001F">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age: continuous.</w:t>
      </w:r>
    </w:p>
    <w:p w:rsidR="00000000" w:rsidDel="00000000" w:rsidP="00000000" w:rsidRDefault="00000000" w:rsidRPr="00000000" w14:paraId="00000020">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workclass: 8 values (Private, Self-emp-not-inc, Self-emp-inc, Federal-gov, Local-gov, State-gov, Without-pay, Never-worked).</w:t>
      </w:r>
    </w:p>
    <w:p w:rsidR="00000000" w:rsidDel="00000000" w:rsidP="00000000" w:rsidRDefault="00000000" w:rsidRPr="00000000" w14:paraId="00000021">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continuous.</w:t>
      </w:r>
    </w:p>
    <w:p w:rsidR="00000000" w:rsidDel="00000000" w:rsidP="00000000" w:rsidRDefault="00000000" w:rsidRPr="00000000" w14:paraId="00000022">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education: 16 values (Bachelors, Some-college, 11th, HS-grad, Prof-school, Assoc-acdm, Assoc-voc, 9th, 7th-8th, 12th, Masters, 1st-4th, 10th, Doctorate, 5th-6th, Preschool).</w:t>
      </w:r>
    </w:p>
    <w:p w:rsidR="00000000" w:rsidDel="00000000" w:rsidP="00000000" w:rsidRDefault="00000000" w:rsidRPr="00000000" w14:paraId="00000023">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education-num: continuous.</w:t>
      </w:r>
    </w:p>
    <w:p w:rsidR="00000000" w:rsidDel="00000000" w:rsidP="00000000" w:rsidRDefault="00000000" w:rsidRPr="00000000" w14:paraId="00000024">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marital-status: 7 values (Married-civ-spouse, Divorced, Never-married, Separated, Widowed, Married-spouse-absent, Married-AF-spouse).</w:t>
      </w:r>
    </w:p>
    <w:p w:rsidR="00000000" w:rsidDel="00000000" w:rsidP="00000000" w:rsidRDefault="00000000" w:rsidRPr="00000000" w14:paraId="00000025">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occupation: 14 values (Tech-support, Craft-repair, Other-service, Sales, Exec-managerial, Prof-specialty, Handlers-cleaners, Machine-op-inspect, Adm-clerical, Farming-fishing, Transport-moving, Priv-house-serv, Protective-serv, Armed-Forces).</w:t>
      </w:r>
    </w:p>
    <w:p w:rsidR="00000000" w:rsidDel="00000000" w:rsidP="00000000" w:rsidRDefault="00000000" w:rsidRPr="00000000" w14:paraId="00000026">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relationship: 6 values (Wife, Own-child, Husband, Not-in-family, Other-relative, Unmarried).</w:t>
      </w:r>
    </w:p>
    <w:p w:rsidR="00000000" w:rsidDel="00000000" w:rsidP="00000000" w:rsidRDefault="00000000" w:rsidRPr="00000000" w14:paraId="00000027">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race: 5 values (White, Asian-Pac-Islander, Amer-Indian-Eskimo, Other, Black).</w:t>
      </w:r>
    </w:p>
    <w:p w:rsidR="00000000" w:rsidDel="00000000" w:rsidP="00000000" w:rsidRDefault="00000000" w:rsidRPr="00000000" w14:paraId="00000028">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sex: binary (Female, Male).</w:t>
      </w:r>
    </w:p>
    <w:p w:rsidR="00000000" w:rsidDel="00000000" w:rsidP="00000000" w:rsidRDefault="00000000" w:rsidRPr="00000000" w14:paraId="00000029">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capital-gain: continuous.</w:t>
      </w:r>
    </w:p>
    <w:p w:rsidR="00000000" w:rsidDel="00000000" w:rsidP="00000000" w:rsidRDefault="00000000" w:rsidRPr="00000000" w14:paraId="0000002A">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capital-loss: continuous.</w:t>
      </w:r>
    </w:p>
    <w:p w:rsidR="00000000" w:rsidDel="00000000" w:rsidP="00000000" w:rsidRDefault="00000000" w:rsidRPr="00000000" w14:paraId="0000002B">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hours-per-week: continuous.</w:t>
      </w:r>
    </w:p>
    <w:p w:rsidR="00000000" w:rsidDel="00000000" w:rsidP="00000000" w:rsidRDefault="00000000" w:rsidRPr="00000000" w14:paraId="0000002C">
      <w:pPr>
        <w:numPr>
          <w:ilvl w:val="0"/>
          <w:numId w:val="4"/>
        </w:numPr>
        <w:ind w:left="720" w:hanging="360"/>
        <w:jc w:val="both"/>
        <w:rPr>
          <w:color w:val="123654"/>
          <w:sz w:val="20"/>
          <w:szCs w:val="20"/>
          <w:u w:val="none"/>
        </w:rPr>
      </w:pPr>
      <w:r w:rsidDel="00000000" w:rsidR="00000000" w:rsidRPr="00000000">
        <w:rPr>
          <w:rFonts w:ascii="Times New Roman" w:cs="Times New Roman" w:eastAsia="Times New Roman" w:hAnsi="Times New Roman"/>
          <w:sz w:val="24"/>
          <w:szCs w:val="24"/>
          <w:rtl w:val="0"/>
        </w:rPr>
        <w:t xml:space="preserve">native-country: 41 values (United-States, Cambodia, England, Puerto-Rico, Canada, Germany, Outlying-US(</w:t>
      </w:r>
      <w:r w:rsidDel="00000000" w:rsidR="00000000" w:rsidRPr="00000000">
        <w:rPr>
          <w:rFonts w:ascii="Times New Roman" w:cs="Times New Roman" w:eastAsia="Times New Roman" w:hAnsi="Times New Roman"/>
          <w:sz w:val="24"/>
          <w:szCs w:val="24"/>
          <w:rtl w:val="0"/>
        </w:rPr>
        <w:t xml:space="preserve">Guam-USVI-etc</w:t>
      </w:r>
      <w:r w:rsidDel="00000000" w:rsidR="00000000" w:rsidRPr="00000000">
        <w:rPr>
          <w:rFonts w:ascii="Times New Roman" w:cs="Times New Roman" w:eastAsia="Times New Roman" w:hAnsi="Times New Roman"/>
          <w:sz w:val="24"/>
          <w:szCs w:val="24"/>
          <w:rtl w:val="0"/>
        </w:rPr>
        <w:t xml:space="preserve">), India, Japan, Greece, South, China, Cuba, Iran, Honduras, Philippines, Italy, Poland, Jamaica, Vietnam, Mexico, Portugal, Ireland, France, Dominican-Republic, Laos, Ecuador, Taiwan, Haiti, Columbia, Hungary, Guatemala, Nicaragua, Scotland, Thailand, Yugoslavia, El Salvador, Trinidad Tobago, Peru, Hong, </w:t>
      </w:r>
      <w:r w:rsidDel="00000000" w:rsidR="00000000" w:rsidRPr="00000000">
        <w:rPr>
          <w:rFonts w:ascii="Times New Roman" w:cs="Times New Roman" w:eastAsia="Times New Roman" w:hAnsi="Times New Roman"/>
          <w:sz w:val="24"/>
          <w:szCs w:val="24"/>
          <w:rtl w:val="0"/>
        </w:rPr>
        <w:t xml:space="preserve">Holland-Netherlands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w:t>
      </w:r>
    </w:p>
    <w:p w:rsidR="00000000" w:rsidDel="00000000" w:rsidP="00000000" w:rsidRDefault="00000000" w:rsidRPr="00000000" w14:paraId="0000004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3.1  Data Cleaning</w:t>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look at missing values using pandas built in function isnull(). As we can see there are no NaN values in the dataset. If we look into the dataset we can observe that there are many ‘?’ characters, which probably represent the Nan values, so we use this sign to check for missing values, and also we use the set of possible values for each column, listed in the dataset description, to clean the dataset.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1106723</wp:posOffset>
            </wp:positionV>
            <wp:extent cx="5943600" cy="1562100"/>
            <wp:effectExtent b="0" l="0" r="0" t="0"/>
            <wp:wrapTopAndBottom distB="114300" distT="11430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562100"/>
                    </a:xfrm>
                    <a:prstGeom prst="rect"/>
                    <a:ln/>
                  </pic:spPr>
                </pic:pic>
              </a:graphicData>
            </a:graphic>
          </wp:anchor>
        </w:drawing>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there are not so many rows with missing/inconsistent values we decided to remove those row:</w:t>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Initial_dataset_size: 32561</w:t>
      </w:r>
    </w:p>
    <w:p w:rsidR="00000000" w:rsidDel="00000000" w:rsidP="00000000" w:rsidRDefault="00000000" w:rsidRPr="00000000" w14:paraId="0000004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Cleaned_dataset_size: 30162</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252412</wp:posOffset>
            </wp:positionV>
            <wp:extent cx="1624013" cy="3303076"/>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624013" cy="33030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252412</wp:posOffset>
            </wp:positionV>
            <wp:extent cx="1604963" cy="3299588"/>
            <wp:effectExtent b="0" l="0" r="0" t="0"/>
            <wp:wrapTopAndBottom distB="114300" distT="114300"/>
            <wp:docPr id="4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1604963" cy="3299588"/>
                    </a:xfrm>
                    <a:prstGeom prst="rect"/>
                    <a:ln/>
                  </pic:spPr>
                </pic:pic>
              </a:graphicData>
            </a:graphic>
          </wp:anchor>
        </w:drawing>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Data Processing</w:t>
      </w:r>
    </w:p>
    <w:p w:rsidR="00000000" w:rsidDel="00000000" w:rsidP="00000000" w:rsidRDefault="00000000" w:rsidRPr="00000000" w14:paraId="0000004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Values Mapping</w:t>
      </w:r>
    </w:p>
    <w:p w:rsidR="00000000" w:rsidDel="00000000" w:rsidP="00000000" w:rsidRDefault="00000000" w:rsidRPr="00000000" w14:paraId="0000004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class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50051" cy="2476742"/>
            <wp:effectExtent b="0" l="0" r="0" t="0"/>
            <wp:docPr id="38"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750051" cy="24767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 status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67122" cy="2101658"/>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767122" cy="210165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country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48746" cy="2176463"/>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4874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Column Categorizer, because we can’t use string directly as input to the model we have to transform them to some categorical variables</w:t>
      </w:r>
    </w:p>
    <w:p w:rsidR="00000000" w:rsidDel="00000000" w:rsidP="00000000" w:rsidRDefault="00000000" w:rsidRPr="00000000" w14:paraId="0000005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943600" cy="1790700"/>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790700"/>
                    </a:xfrm>
                    <a:prstGeom prst="rect"/>
                    <a:ln/>
                  </pic:spPr>
                </pic:pic>
              </a:graphicData>
            </a:graphic>
          </wp:anchor>
        </w:drawing>
      </w:r>
    </w:p>
    <w:p w:rsidR="00000000" w:rsidDel="00000000" w:rsidP="00000000" w:rsidRDefault="00000000" w:rsidRPr="00000000" w14:paraId="0000005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 Column Categorizer, because a high number of values can be confusing for the model we decide to create some new columns, where we map numerical columns to intervals, for example, for age, we divide the age axis into 10 intervals, according to this histogram.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29025" cy="2362200"/>
            <wp:effectExtent b="0" l="0" r="0" t="0"/>
            <wp:docPr id="4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 and fine-tuning</w:t>
      </w:r>
    </w:p>
    <w:p w:rsidR="00000000" w:rsidDel="00000000" w:rsidP="00000000" w:rsidRDefault="00000000" w:rsidRPr="00000000" w14:paraId="00000058">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Logistic Regression</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statistical method for analyzing a dataset in which there are one or more independent variables that determine an outcome. It is used to predict a binary outcome (1/0, Yes/No, True/False).</w:t>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Logistic Regression </w:t>
      </w:r>
      <w:r w:rsidDel="00000000" w:rsidR="00000000" w:rsidRPr="00000000">
        <w:rPr>
          <w:rFonts w:ascii="Times New Roman" w:cs="Times New Roman" w:eastAsia="Times New Roman" w:hAnsi="Times New Roman"/>
          <w:sz w:val="24"/>
          <w:szCs w:val="24"/>
          <w:rtl w:val="0"/>
        </w:rPr>
        <w:t xml:space="preserve">from Sklearn</w:t>
      </w:r>
      <w:r w:rsidDel="00000000" w:rsidR="00000000" w:rsidRPr="00000000">
        <w:rPr>
          <w:rFonts w:ascii="Times New Roman" w:cs="Times New Roman" w:eastAsia="Times New Roman" w:hAnsi="Times New Roman"/>
          <w:sz w:val="24"/>
          <w:szCs w:val="24"/>
          <w:rtl w:val="0"/>
        </w:rPr>
        <w:t xml:space="preserve"> library. Sklearn makes available for us a large set of parameters that can be used to improve our training, we restrict our work only to two parameters:</w:t>
      </w:r>
    </w:p>
    <w:p w:rsidR="00000000" w:rsidDel="00000000" w:rsidP="00000000" w:rsidRDefault="00000000" w:rsidRPr="00000000" w14:paraId="0000005D">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the 'C' parameter is the inverse of regularization strength. Smaller values of C specify stronger regularization. Regularization is used to prevent overfitting, by adding a penalty term to the loss function.</w:t>
      </w:r>
    </w:p>
    <w:p w:rsidR="00000000" w:rsidDel="00000000" w:rsidP="00000000" w:rsidRDefault="00000000" w:rsidRPr="00000000" w14:paraId="0000005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penalty: - the 'penalty' parameter specifies the type of regularization used in the model. The options are 'l1', 'l2', '</w:t>
      </w:r>
      <w:r w:rsidDel="00000000" w:rsidR="00000000" w:rsidRPr="00000000">
        <w:rPr>
          <w:rFonts w:ascii="Times New Roman" w:cs="Times New Roman" w:eastAsia="Times New Roman" w:hAnsi="Times New Roman"/>
          <w:sz w:val="24"/>
          <w:szCs w:val="24"/>
          <w:rtl w:val="0"/>
        </w:rPr>
        <w:t xml:space="preserve">elasticnet</w:t>
      </w:r>
      <w:r w:rsidDel="00000000" w:rsidR="00000000" w:rsidRPr="00000000">
        <w:rPr>
          <w:rFonts w:ascii="Times New Roman" w:cs="Times New Roman" w:eastAsia="Times New Roman" w:hAnsi="Times New Roman"/>
          <w:sz w:val="24"/>
          <w:szCs w:val="24"/>
          <w:rtl w:val="0"/>
        </w:rPr>
        <w:t xml:space="preserve">' and 'none'. 'l1' penalty is L1 regularization, 'l2' penalty is L2 regularization and '</w:t>
      </w:r>
      <w:r w:rsidDel="00000000" w:rsidR="00000000" w:rsidRPr="00000000">
        <w:rPr>
          <w:rFonts w:ascii="Times New Roman" w:cs="Times New Roman" w:eastAsia="Times New Roman" w:hAnsi="Times New Roman"/>
          <w:sz w:val="24"/>
          <w:szCs w:val="24"/>
          <w:rtl w:val="0"/>
        </w:rPr>
        <w:t xml:space="preserve">elasticnet</w:t>
      </w:r>
      <w:r w:rsidDel="00000000" w:rsidR="00000000" w:rsidRPr="00000000">
        <w:rPr>
          <w:rFonts w:ascii="Times New Roman" w:cs="Times New Roman" w:eastAsia="Times New Roman" w:hAnsi="Times New Roman"/>
          <w:sz w:val="24"/>
          <w:szCs w:val="24"/>
          <w:rtl w:val="0"/>
        </w:rPr>
        <w:t xml:space="preserve">' is a combination of both.</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also used:</w:t>
      </w:r>
    </w:p>
    <w:p w:rsidR="00000000" w:rsidDel="00000000" w:rsidP="00000000" w:rsidRDefault="00000000" w:rsidRPr="00000000" w14:paraId="0000006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GridSeachCV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 function in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that is used to tune hyperparameters for a model by training the model multiple times with different combinations of parameter values. It takes a model, a set of parameter values to try, and a scoring method, and returns the best set of parameters as determined by the scoring method.</w:t>
      </w:r>
    </w:p>
    <w:p w:rsidR="00000000" w:rsidDel="00000000" w:rsidP="00000000" w:rsidRDefault="00000000" w:rsidRPr="00000000" w14:paraId="00000062">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StandardScaler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 preprocessing method in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that standardizes a feature by subtracting the mean and scaling to unit variance. It is used to transform the feature so that they have the properties of a standard normal distribution with a mean of zero and a standard deviation of one</w:t>
      </w:r>
    </w:p>
    <w:p w:rsidR="00000000" w:rsidDel="00000000" w:rsidP="00000000" w:rsidRDefault="00000000" w:rsidRPr="00000000" w14:paraId="00000063">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 Baseline Model</w:t>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experiment we used almost all of the features, categorized and not categorized. As we can see in the correlation matrix shown below, in the last row, some of these features are more correlated with the salary label that we have to predict, and some of them have a very low correlation score. In further steps we will use this correlation matrix along with other techniques to select a subset of features. Also, we need to specify that for a correct interpretation we have to consider the absolute value when selecting the highest correlation scores.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5857" cy="3300413"/>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35857"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features, we simply train our first model and we obtain the baseline.</w:t>
        <w:br w:type="textWrapping"/>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8925" cy="2071688"/>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0892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results:</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60%</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very high accuracy score,  we can be fooled into thinking that we already obtained a very good model, but this is not the case because of the class imbalancing, so, to have a better evaluation we introduced recall, precision and F1 Score which are more suited for this type of datasets because the take into account the False Positives as well as False Negatives.</w:t>
      </w:r>
    </w:p>
    <w:p w:rsidR="00000000" w:rsidDel="00000000" w:rsidP="00000000" w:rsidRDefault="00000000" w:rsidRPr="00000000" w14:paraId="0000007F">
      <w:pPr>
        <w:ind w:firstLine="720"/>
        <w:jc w:val="both"/>
        <w:rPr/>
      </w:pPr>
      <w:r w:rsidDel="00000000" w:rsidR="00000000" w:rsidRPr="00000000">
        <w:rPr>
          <w:rFonts w:ascii="Times New Roman" w:cs="Times New Roman" w:eastAsia="Times New Roman" w:hAnsi="Times New Roman"/>
          <w:sz w:val="26"/>
          <w:szCs w:val="26"/>
          <w:rtl w:val="0"/>
        </w:rPr>
        <w:t xml:space="preserve">4.1.2 Data Resampling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127588</wp:posOffset>
            </wp:positionV>
            <wp:extent cx="3829050" cy="2505075"/>
            <wp:effectExtent b="0" l="0" r="0" t="0"/>
            <wp:wrapTopAndBottom distB="114300" distT="11430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829050" cy="2505075"/>
                    </a:xfrm>
                    <a:prstGeom prst="rect"/>
                    <a:ln/>
                  </pic:spPr>
                </pic:pic>
              </a:graphicData>
            </a:graphic>
          </wp:anchor>
        </w:drawing>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resampling is the process of manipulating the training data in a machine learning model to improve the model's performance. There are two main types of data resampling: oversampling and undersampling.</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choose oversampling which involves increasing the number of instances in the minority class in the training data, while undersampling involves reducing the number of instances in the majority class.</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our problem we use a very useful class </w:t>
      </w:r>
      <w:r w:rsidDel="00000000" w:rsidR="00000000" w:rsidRPr="00000000">
        <w:rPr>
          <w:rFonts w:ascii="Times New Roman" w:cs="Times New Roman" w:eastAsia="Times New Roman" w:hAnsi="Times New Roman"/>
          <w:sz w:val="24"/>
          <w:szCs w:val="24"/>
          <w:rtl w:val="0"/>
        </w:rPr>
        <w:t xml:space="preserve">from imblearn</w:t>
      </w:r>
      <w:r w:rsidDel="00000000" w:rsidR="00000000" w:rsidRPr="00000000">
        <w:rPr>
          <w:rFonts w:ascii="Times New Roman" w:cs="Times New Roman" w:eastAsia="Times New Roman" w:hAnsi="Times New Roman"/>
          <w:sz w:val="24"/>
          <w:szCs w:val="24"/>
          <w:rtl w:val="0"/>
        </w:rPr>
        <w:t xml:space="preserve"> library, called SMOTE (Synthetic Minority Over-sampling Technique). The technique works by synthesizing new minority instances between existing minority instances, rather than simply duplicating existing instances. SMOTE selects two or more similar minority instances and interpolates new synthetic examples along the line segments joining the selected examples.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65%</w:t>
            </w:r>
          </w:p>
        </w:tc>
      </w:tr>
    </w:tbl>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even though the accuracy has decreased a bit, we can see that the f1 score has improved, so we can conclude that oversampling is effective in our case.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4.1.3 Feature Selection</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4743450</wp:posOffset>
            </wp:positionH>
            <wp:positionV relativeFrom="paragraph">
              <wp:posOffset>238125</wp:posOffset>
            </wp:positionV>
            <wp:extent cx="1818427" cy="2167500"/>
            <wp:effectExtent b="0" l="0" r="0" t="0"/>
            <wp:wrapSquare wrapText="bothSides" distB="228600" distT="228600" distL="228600" distR="22860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818427" cy="2167500"/>
                    </a:xfrm>
                    <a:prstGeom prst="rect"/>
                    <a:ln/>
                  </pic:spPr>
                </pic:pic>
              </a:graphicData>
            </a:graphic>
          </wp:anchor>
        </w:drawing>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logistic regression, the coefficient (</w:t>
      </w:r>
      <w:r w:rsidDel="00000000" w:rsidR="00000000" w:rsidRPr="00000000">
        <w:rPr>
          <w:rFonts w:ascii="Times New Roman" w:cs="Times New Roman" w:eastAsia="Times New Roman" w:hAnsi="Times New Roman"/>
          <w:sz w:val="24"/>
          <w:szCs w:val="24"/>
          <w:rtl w:val="0"/>
        </w:rPr>
        <w:t xml:space="preserve">coef</w:t>
      </w:r>
      <w:r w:rsidDel="00000000" w:rsidR="00000000" w:rsidRPr="00000000">
        <w:rPr>
          <w:rFonts w:ascii="Times New Roman" w:cs="Times New Roman" w:eastAsia="Times New Roman" w:hAnsi="Times New Roman"/>
          <w:sz w:val="24"/>
          <w:szCs w:val="24"/>
          <w:rtl w:val="0"/>
        </w:rPr>
        <w:t xml:space="preserve">) method is one way to perform feature selection. The coefficient of a feature represents the change in the log-odds of the outcome for a one-unit change in the feature, holding all other features constant. A larger coefficient indicates that the feature is more strongly associated with the outcome, and a smaller coefficient indicates that the feature is less strongly associated with the outcome.</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this method only works well with a relatively small number of features, and it's not suitable for cases where there are many correlated features or when the number of features is large compared to the number of instances. Also, this method only considers linear association of features with the target variable.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picture shown we can see the importance of each feature. Further we took only the features with an importance bigger than 0.1 and retrained the model.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65%</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4.1.4 Fine Tuning</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fine tune the model we used the GridSearchCV method, described in the beginning, with the following set of parameters but unfortunately we didn’t obtain better results.</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947738"/>
            <wp:effectExtent b="0" l="0" r="0" t="0"/>
            <wp:docPr id="3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7180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Random Forest</w:t>
      </w: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used Random Forest as a classification model. It consists of many decision trees whose low correlated predictions as a whole are more accurate than only one tree’s. </w:t>
      </w:r>
      <w:r w:rsidDel="00000000" w:rsidR="00000000" w:rsidRPr="00000000">
        <w:rPr>
          <w:rFonts w:ascii="Times New Roman" w:cs="Times New Roman" w:eastAsia="Times New Roman" w:hAnsi="Times New Roman"/>
          <w:sz w:val="24"/>
          <w:szCs w:val="24"/>
          <w:rtl w:val="0"/>
        </w:rPr>
        <w:t xml:space="preserve">A decision tree is an algorithm in which each node splits the data by a feature and each leaf node represents a class label.</w:t>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Random Forest from the Sklearn library using two parameters: </w:t>
      </w:r>
      <w:r w:rsidDel="00000000" w:rsidR="00000000" w:rsidRPr="00000000">
        <w:rPr>
          <w:rFonts w:ascii="Times New Roman" w:cs="Times New Roman" w:eastAsia="Times New Roman" w:hAnsi="Times New Roman"/>
          <w:sz w:val="24"/>
          <w:szCs w:val="24"/>
          <w:rtl w:val="0"/>
        </w:rPr>
        <w:t xml:space="preserve">n_estimators and max_features</w:t>
      </w:r>
      <w:r w:rsidDel="00000000" w:rsidR="00000000" w:rsidRPr="00000000">
        <w:rPr>
          <w:rFonts w:ascii="Times New Roman" w:cs="Times New Roman" w:eastAsia="Times New Roman" w:hAnsi="Times New Roman"/>
          <w:sz w:val="24"/>
          <w:szCs w:val="24"/>
          <w:rtl w:val="0"/>
        </w:rPr>
        <w:t xml:space="preserve">. n_estimators </w:t>
      </w:r>
      <w:r w:rsidDel="00000000" w:rsidR="00000000" w:rsidRPr="00000000">
        <w:rPr>
          <w:rFonts w:ascii="Times New Roman" w:cs="Times New Roman" w:eastAsia="Times New Roman" w:hAnsi="Times New Roman"/>
          <w:sz w:val="24"/>
          <w:szCs w:val="24"/>
          <w:rtl w:val="0"/>
        </w:rPr>
        <w:t xml:space="preserve">represents</w:t>
      </w:r>
      <w:r w:rsidDel="00000000" w:rsidR="00000000" w:rsidRPr="00000000">
        <w:rPr>
          <w:rFonts w:ascii="Times New Roman" w:cs="Times New Roman" w:eastAsia="Times New Roman" w:hAnsi="Times New Roman"/>
          <w:sz w:val="24"/>
          <w:szCs w:val="24"/>
          <w:rtl w:val="0"/>
        </w:rPr>
        <w:t xml:space="preserve"> the number of trees in the forest (we tried two values: 1000 and 250 and the results were not very different). max_features is t</w:t>
      </w:r>
      <w:r w:rsidDel="00000000" w:rsidR="00000000" w:rsidRPr="00000000">
        <w:rPr>
          <w:rFonts w:ascii="Times New Roman" w:cs="Times New Roman" w:eastAsia="Times New Roman" w:hAnsi="Times New Roman"/>
          <w:sz w:val="24"/>
          <w:szCs w:val="24"/>
          <w:rtl w:val="0"/>
        </w:rPr>
        <w:t xml:space="preserve">he number of features to consider when looking for the best split. </w:t>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approaches for this model were:</w:t>
      </w:r>
    </w:p>
    <w:p w:rsidR="00000000" w:rsidDel="00000000" w:rsidP="00000000" w:rsidRDefault="00000000" w:rsidRPr="00000000" w14:paraId="000000B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trying more values for max_features; </w:t>
      </w:r>
    </w:p>
    <w:p w:rsidR="00000000" w:rsidDel="00000000" w:rsidP="00000000" w:rsidRDefault="00000000" w:rsidRPr="00000000" w14:paraId="000000C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removing less important features of the training data;</w:t>
      </w:r>
    </w:p>
    <w:p w:rsidR="00000000" w:rsidDel="00000000" w:rsidP="00000000" w:rsidRDefault="00000000" w:rsidRPr="00000000" w14:paraId="000000C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our models using both continuous and category features. </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approach was choosing all 14 attributes, 13 of them as categories. We used </w:t>
      </w:r>
      <w:r w:rsidDel="00000000" w:rsidR="00000000" w:rsidRPr="00000000">
        <w:rPr>
          <w:rFonts w:ascii="Times New Roman" w:cs="Times New Roman" w:eastAsia="Times New Roman" w:hAnsi="Times New Roman"/>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as continuous.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Bag = RandomForestClassifier(n_estimators = </w:t>
      </w:r>
      <w:r w:rsidDel="00000000" w:rsidR="00000000" w:rsidRPr="00000000">
        <w:rPr>
          <w:rFonts w:ascii="Courier New" w:cs="Courier New" w:eastAsia="Courier New" w:hAnsi="Courier New"/>
          <w:color w:val="098156"/>
          <w:sz w:val="21"/>
          <w:szCs w:val="21"/>
          <w:rtl w:val="0"/>
        </w:rPr>
        <w:t xml:space="preserve">1000</w:t>
      </w:r>
      <w:r w:rsidDel="00000000" w:rsidR="00000000" w:rsidRPr="00000000">
        <w:rPr>
          <w:rFonts w:ascii="Courier New" w:cs="Courier New" w:eastAsia="Courier New" w:hAnsi="Courier New"/>
          <w:sz w:val="21"/>
          <w:szCs w:val="21"/>
          <w:rtl w:val="0"/>
        </w:rPr>
        <w:t xml:space="preserve">, max_features = </w:t>
      </w:r>
      <w:r w:rsidDel="00000000" w:rsidR="00000000" w:rsidRPr="00000000">
        <w:rPr>
          <w:rFonts w:ascii="Courier New" w:cs="Courier New" w:eastAsia="Courier New" w:hAnsi="Courier New"/>
          <w:color w:val="098156"/>
          <w:sz w:val="21"/>
          <w:szCs w:val="21"/>
          <w:rtl w:val="0"/>
        </w:rPr>
        <w:t xml:space="preserve">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Bag = Bag.fit(X_train, y_train)</w:t>
      </w:r>
    </w:p>
    <w:p w:rsidR="00000000" w:rsidDel="00000000" w:rsidP="00000000" w:rsidRDefault="00000000" w:rsidRPr="00000000" w14:paraId="000000C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importances = </w:t>
      </w:r>
      <w:r w:rsidDel="00000000" w:rsidR="00000000" w:rsidRPr="00000000">
        <w:rPr>
          <w:rFonts w:ascii="Courier New" w:cs="Courier New" w:eastAsia="Courier New" w:hAnsi="Courier New"/>
          <w:sz w:val="21"/>
          <w:szCs w:val="21"/>
          <w:rtl w:val="0"/>
        </w:rPr>
        <w:t xml:space="preserve">Bag.feature_importances_</w:t>
      </w:r>
      <w:r w:rsidDel="00000000" w:rsidR="00000000" w:rsidRPr="00000000">
        <w:rPr>
          <w:rtl w:val="0"/>
        </w:rPr>
      </w:r>
    </w:p>
    <w:p w:rsidR="00000000" w:rsidDel="00000000" w:rsidP="00000000" w:rsidRDefault="00000000" w:rsidRPr="00000000" w14:paraId="000000C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forest_importances = pd.Series(importances, index = columns_for_training)</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3601875" cy="216217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01875" cy="2162175"/>
                    </a:xfrm>
                    <a:prstGeom prst="rect"/>
                    <a:ln/>
                  </pic:spPr>
                </pic:pic>
              </a:graphicData>
            </a:graphic>
          </wp:inline>
        </w:drawing>
      </w:r>
      <w:r w:rsidDel="00000000" w:rsidR="00000000" w:rsidRPr="00000000">
        <w:rPr/>
        <w:drawing>
          <wp:inline distB="114300" distT="114300" distL="114300" distR="114300">
            <wp:extent cx="1934766" cy="1785938"/>
            <wp:effectExtent b="0" l="0" r="0" t="0"/>
            <wp:docPr id="2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3476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that the most important feature is </w:t>
      </w:r>
      <w:r w:rsidDel="00000000" w:rsidR="00000000" w:rsidRPr="00000000">
        <w:rPr>
          <w:rFonts w:ascii="Times New Roman" w:cs="Times New Roman" w:eastAsia="Times New Roman" w:hAnsi="Times New Roman"/>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(which is the only continuous one). Only three features have more than 0.1. while six features have less than 0.05. These results encouraged me to replace the categories with continuous values where possible.</w:t>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results of this approach:</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1806293"/>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19738" cy="180629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that the results are similar, we’ll have a look at the confusion matrix for Random Forest - 7.</w:t>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4003" cy="2470920"/>
            <wp:effectExtent b="0" l="0" r="0" t="0"/>
            <wp:docPr id="3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144003" cy="24709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11360 people who earn less than 50K, 10239 (90,13%) were predicted correctly. Out of 3700 people who earn more, 2211 (59.75%) were predicted correctly. </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two other approaches using these columns: removing the top 3 less important features and keeping the top 6 most important ones. </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approach</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50900"/>
            <wp:effectExtent b="0" l="0" r="0" t="0"/>
            <wp:docPr id="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approach</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960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the results of the bagged random forests:</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r>
    </w:tbl>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result we can notice no significant improvement.</w:t>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training the model with different columns, using continuous values were possible:</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continuous_columns_for_training =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'fnlwgt'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'education-num'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'capital-gain'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'capital-loss'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'hours-per-week'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category_columns_for_training = [</w:t>
      </w:r>
      <w:r w:rsidDel="00000000" w:rsidR="00000000" w:rsidRPr="00000000">
        <w:rPr>
          <w:rFonts w:ascii="Courier New" w:cs="Courier New" w:eastAsia="Courier New" w:hAnsi="Courier New"/>
          <w:color w:val="a31515"/>
          <w:sz w:val="21"/>
          <w:szCs w:val="21"/>
          <w:rtl w:val="0"/>
        </w:rPr>
        <w:t xml:space="preserve">'workclass_cat'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'marital-status_cat'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'occupation_cat'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'relationship_cat'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'race_cat'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'sex_cat'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'native-country_cat'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F">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columns_for_training = continuous_columns_for_training + category_columns_for_training</w:t>
      </w: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22400"/>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can notice an improvement in our scores. Let’s have a look at the feature importances and confusion matrix for the best model (Random Forest - 5).</w:t>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8544" cy="2205038"/>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98544" cy="22050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68401" cy="1955285"/>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068401" cy="195528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these with the previous ones we can notice a decrease in the importance of </w:t>
      </w:r>
      <w:r w:rsidDel="00000000" w:rsidR="00000000" w:rsidRPr="00000000">
        <w:rPr>
          <w:rFonts w:ascii="Times New Roman" w:cs="Times New Roman" w:eastAsia="Times New Roman" w:hAnsi="Times New Roman"/>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(from 0.29 to 0.18), while age, education and capital gain increased significantly. </w:t>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7785" cy="2666647"/>
            <wp:effectExtent b="0" l="0" r="0" t="0"/>
            <wp:docPr id="3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447785" cy="266664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11360 people who earn less than 50K, 10551 (92,87%) were predicted correctly. Out of 3700 people who earn more, 2266 (61.24%) were predicted correctly.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notice that 5 features are less important than 0.05 so we removed them and trained a new model.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2188" cy="636759"/>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072188" cy="63675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results below we can notice the scores did not improve.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635"/>
        <w:gridCol w:w="1755"/>
        <w:gridCol w:w="1725"/>
        <w:gridCol w:w="1665"/>
        <w:tblGridChange w:id="0">
          <w:tblGrid>
            <w:gridCol w:w="2220"/>
            <w:gridCol w:w="1635"/>
            <w:gridCol w:w="1755"/>
            <w:gridCol w:w="172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columns removed - Bagged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columns removed - 5 max_features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bl>
    <w:p w:rsidR="00000000" w:rsidDel="00000000" w:rsidP="00000000" w:rsidRDefault="00000000" w:rsidRPr="00000000" w14:paraId="0000012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 SVM</w:t>
      </w:r>
    </w:p>
    <w:p w:rsidR="00000000" w:rsidDel="00000000" w:rsidP="00000000" w:rsidRDefault="00000000" w:rsidRPr="00000000" w14:paraId="00000128">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machine learning classification model we used is SVM (Support Vector Machines). This is a binary classifier which tries to build a straight delimitation with two margins between two classes as such it tries to maximize the number of data points correctly classified. For the actual implementation, I used the SVC classifier from the SVM module in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of all, to solve our problem we had to make preprocessing operations on the dataset. On this matter, I used the </w:t>
      </w:r>
      <w:r w:rsidDel="00000000" w:rsidR="00000000" w:rsidRPr="00000000">
        <w:rPr>
          <w:rFonts w:ascii="Times New Roman" w:cs="Times New Roman" w:eastAsia="Times New Roman" w:hAnsi="Times New Roman"/>
          <w:i w:val="1"/>
          <w:sz w:val="24"/>
          <w:szCs w:val="24"/>
          <w:rtl w:val="0"/>
        </w:rPr>
        <w:t xml:space="preserve">get_dummies </w:t>
      </w:r>
      <w:r w:rsidDel="00000000" w:rsidR="00000000" w:rsidRPr="00000000">
        <w:rPr>
          <w:rFonts w:ascii="Times New Roman" w:cs="Times New Roman" w:eastAsia="Times New Roman" w:hAnsi="Times New Roman"/>
          <w:sz w:val="24"/>
          <w:szCs w:val="24"/>
          <w:rtl w:val="0"/>
        </w:rPr>
        <w:t xml:space="preserve">method from pandas. It takes categorical variables and expands it into the table dataset as columns. Corresponding rows with that property will have 0 or 1 to the new columns. Making different experiments showed me that using this method the metrics used for evaluating the model improved. </w:t>
      </w:r>
      <w:r w:rsidDel="00000000" w:rsidR="00000000" w:rsidRPr="00000000">
        <w:rPr>
          <w:rtl w:val="0"/>
        </w:rPr>
      </w:r>
    </w:p>
    <w:p w:rsidR="00000000" w:rsidDel="00000000" w:rsidP="00000000" w:rsidRDefault="00000000" w:rsidRPr="00000000" w14:paraId="000001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11300"/>
            <wp:effectExtent b="0" l="0" r="0" t="0"/>
            <wp:docPr id="2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training itself, I used a tool named GridSearchCV which lets me make a dictionary with all the hyperparameters I want to test and it runs the model with every combination of them. It also has built-in cross-validation. Hyperparameters tested: </w:t>
      </w:r>
    </w:p>
    <w:p w:rsidR="00000000" w:rsidDel="00000000" w:rsidP="00000000" w:rsidRDefault="00000000" w:rsidRPr="00000000" w14:paraId="0000012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Regularization parameter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tells the model how much it can wrongly classify data; a large C reduces the learned margins (can lead to overfitting) / a small C is more permissive (can lead to underfitting)</w:t>
      </w:r>
    </w:p>
    <w:p w:rsidR="00000000" w:rsidDel="00000000" w:rsidP="00000000" w:rsidRDefault="00000000" w:rsidRPr="00000000" w14:paraId="0000013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kernel </w:t>
      </w:r>
      <w:r w:rsidDel="00000000" w:rsidR="00000000" w:rsidRPr="00000000">
        <w:rPr>
          <w:rFonts w:ascii="Times New Roman" w:cs="Times New Roman" w:eastAsia="Times New Roman" w:hAnsi="Times New Roman"/>
          <w:sz w:val="24"/>
          <w:szCs w:val="24"/>
          <w:rtl w:val="0"/>
        </w:rPr>
        <w:t xml:space="preserve">parameter which represents the type of kernel the model uses, his role being to project the data to linearly separable feature spaces </w:t>
      </w:r>
    </w:p>
    <w:p w:rsidR="00000000" w:rsidDel="00000000" w:rsidP="00000000" w:rsidRDefault="00000000" w:rsidRPr="00000000" w14:paraId="0000013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gamma </w:t>
      </w:r>
      <w:r w:rsidDel="00000000" w:rsidR="00000000" w:rsidRPr="00000000">
        <w:rPr>
          <w:rFonts w:ascii="Times New Roman" w:cs="Times New Roman" w:eastAsia="Times New Roman" w:hAnsi="Times New Roman"/>
          <w:sz w:val="24"/>
          <w:szCs w:val="24"/>
          <w:rtl w:val="0"/>
        </w:rPr>
        <w:t xml:space="preserve">parameter: coefficient for kernel</w:t>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4000500"/>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2005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dataset is very imbalanced, the accuracy isn’t the best metric to guide on, so we took into account the F1 Score. Analyzing the best result from above (kernel linear and C 1.5), we can observe the following:</w:t>
      </w:r>
    </w:p>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4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2466975"/>
            <wp:effectExtent b="0" l="0" r="0" t="0"/>
            <wp:docPr id="37"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0575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w:t>
      </w:r>
    </w:p>
    <w:p w:rsidR="00000000" w:rsidDel="00000000" w:rsidP="00000000" w:rsidRDefault="00000000" w:rsidRPr="00000000" w14:paraId="0000014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2381250"/>
            <wp:effectExtent b="0" l="0" r="0" t="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0958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XGBoost</w:t>
      </w:r>
    </w:p>
    <w:p w:rsidR="00000000" w:rsidDel="00000000" w:rsidP="00000000" w:rsidRDefault="00000000" w:rsidRPr="00000000" w14:paraId="0000014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models used in this project is the XGBoost. Also known as Extreme Gradient Boosting algorithm, it is a decision tree based machine learning algorithm which uses a process called boosting to help improve performance. Since its introduction, it’s become one of the most effective machine learning algorithms and regularly produces results that outperform most other algorithms, such as logistic regression, the random forest model and regular decision trees.</w:t>
      </w:r>
    </w:p>
    <w:p w:rsidR="00000000" w:rsidDel="00000000" w:rsidP="00000000" w:rsidRDefault="00000000" w:rsidRPr="00000000" w14:paraId="000001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work with the XGBoost library and its implementation of the XGBClassifier.XGBoost is an optimized distributed gradient boosting library designed to be highly efficient, flexible and portable. It implements machine learning algorithms under the Gradient Boosting framework. XGBoost provides a parallel tree boosting (also known as GBDT, GBM) that solves many data science problems in a fast and accurate way. The same code runs on a major distributed environment (Hadoop, SGE, MPI) and can solve problems beyond billions of examples.</w:t>
      </w:r>
    </w:p>
    <w:p w:rsidR="00000000" w:rsidDel="00000000" w:rsidP="00000000" w:rsidRDefault="00000000" w:rsidRPr="00000000" w14:paraId="000001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approaches of using this model were:</w:t>
      </w:r>
    </w:p>
    <w:p w:rsidR="00000000" w:rsidDel="00000000" w:rsidP="00000000" w:rsidRDefault="00000000" w:rsidRPr="00000000" w14:paraId="0000014B">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a benchmark using as many features as possible</w:t>
      </w:r>
    </w:p>
    <w:p w:rsidR="00000000" w:rsidDel="00000000" w:rsidP="00000000" w:rsidRDefault="00000000" w:rsidRPr="00000000" w14:paraId="0000014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some ot the less important features from the training data;</w:t>
      </w:r>
    </w:p>
    <w:p w:rsidR="00000000" w:rsidDel="00000000" w:rsidP="00000000" w:rsidRDefault="00000000" w:rsidRPr="00000000" w14:paraId="0000014D">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our models using both continuous and category features. </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approach was to use all of the attributes, specifically 14 of them:</w:t>
      </w:r>
    </w:p>
    <w:p w:rsidR="00000000" w:rsidDel="00000000" w:rsidP="00000000" w:rsidRDefault="00000000" w:rsidRPr="00000000" w14:paraId="0000015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'fnlwgt', 'education-num', 'capital-gain', 'capital-loss', 'hours-per-week' as continuous values</w:t>
      </w:r>
    </w:p>
    <w:p w:rsidR="00000000" w:rsidDel="00000000" w:rsidP="00000000" w:rsidRDefault="00000000" w:rsidRPr="00000000" w14:paraId="0000015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'workclass_cat', 'marital-status_cat', 'occupation_cat', 'relationship_cat', 'race_cat', 'sex_cat', 'native-country_cat' as categories</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contained 32 thousand entries for training, and 16 thousand for testing.</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X_train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train_data[columns_for_training]</w:t>
      </w:r>
    </w:p>
    <w:p w:rsidR="00000000" w:rsidDel="00000000" w:rsidP="00000000" w:rsidRDefault="00000000" w:rsidRPr="00000000" w14:paraId="00000155">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y_train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train_data[</w:t>
      </w:r>
      <w:r w:rsidDel="00000000" w:rsidR="00000000" w:rsidRPr="00000000">
        <w:rPr>
          <w:rFonts w:ascii="Roboto Mono Medium" w:cs="Roboto Mono Medium" w:eastAsia="Roboto Mono Medium" w:hAnsi="Roboto Mono Medium"/>
          <w:color w:val="98c379"/>
          <w:sz w:val="24"/>
          <w:szCs w:val="24"/>
          <w:rtl w:val="0"/>
        </w:rPr>
        <w:t xml:space="preserve">'salary_label'</w:t>
      </w:r>
      <w:r w:rsidDel="00000000" w:rsidR="00000000" w:rsidRPr="00000000">
        <w:rPr>
          <w:rFonts w:ascii="Roboto Mono Medium" w:cs="Roboto Mono Medium" w:eastAsia="Roboto Mono Medium" w:hAnsi="Roboto Mono Medium"/>
          <w:color w:val="abb2bf"/>
          <w:sz w:val="24"/>
          <w:szCs w:val="24"/>
          <w:rtl w:val="0"/>
        </w:rPr>
        <w:t xml:space="preserve">]</w:t>
      </w:r>
    </w:p>
    <w:p w:rsidR="00000000" w:rsidDel="00000000" w:rsidP="00000000" w:rsidRDefault="00000000" w:rsidRPr="00000000" w14:paraId="00000156">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X_test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test_data[columns_for_training]</w:t>
      </w:r>
    </w:p>
    <w:p w:rsidR="00000000" w:rsidDel="00000000" w:rsidP="00000000" w:rsidRDefault="00000000" w:rsidRPr="00000000" w14:paraId="00000157">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y_test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test_data[</w:t>
      </w:r>
      <w:r w:rsidDel="00000000" w:rsidR="00000000" w:rsidRPr="00000000">
        <w:rPr>
          <w:rFonts w:ascii="Roboto Mono Medium" w:cs="Roboto Mono Medium" w:eastAsia="Roboto Mono Medium" w:hAnsi="Roboto Mono Medium"/>
          <w:color w:val="98c379"/>
          <w:sz w:val="24"/>
          <w:szCs w:val="24"/>
          <w:rtl w:val="0"/>
        </w:rPr>
        <w:t xml:space="preserve">'salary_label'</w:t>
      </w:r>
      <w:r w:rsidDel="00000000" w:rsidR="00000000" w:rsidRPr="00000000">
        <w:rPr>
          <w:rFonts w:ascii="Roboto Mono Medium" w:cs="Roboto Mono Medium" w:eastAsia="Roboto Mono Medium" w:hAnsi="Roboto Mono Medium"/>
          <w:color w:val="abb2bf"/>
          <w:sz w:val="24"/>
          <w:szCs w:val="24"/>
          <w:rtl w:val="0"/>
        </w:rPr>
        <w:t xml:space="preserve">]</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took a look at all of the different features and their corresponding importance values.</w:t>
      </w:r>
    </w:p>
    <w:p w:rsidR="00000000" w:rsidDel="00000000" w:rsidP="00000000" w:rsidRDefault="00000000" w:rsidRPr="00000000" w14:paraId="0000015A">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15B">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importances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model.feature_importances_</w:t>
      </w:r>
    </w:p>
    <w:p w:rsidR="00000000" w:rsidDel="00000000" w:rsidP="00000000" w:rsidRDefault="00000000" w:rsidRPr="00000000" w14:paraId="0000015C">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importances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pd.Series(importances, </w:t>
      </w:r>
      <w:r w:rsidDel="00000000" w:rsidR="00000000" w:rsidRPr="00000000">
        <w:rPr>
          <w:rFonts w:ascii="Roboto Mono Medium" w:cs="Roboto Mono Medium" w:eastAsia="Roboto Mono Medium" w:hAnsi="Roboto Mono Medium"/>
          <w:color w:val="d19a66"/>
          <w:sz w:val="24"/>
          <w:szCs w:val="24"/>
          <w:rtl w:val="0"/>
        </w:rPr>
        <w:t xml:space="preserve">index</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columns_for_training)</w:t>
      </w:r>
    </w:p>
    <w:p w:rsidR="00000000" w:rsidDel="00000000" w:rsidP="00000000" w:rsidRDefault="00000000" w:rsidRPr="00000000" w14:paraId="0000015D">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15E">
      <w:pPr>
        <w:rPr>
          <w:rFonts w:ascii="Roboto Mono Medium" w:cs="Roboto Mono Medium" w:eastAsia="Roboto Mono Medium" w:hAnsi="Roboto Mono Medium"/>
          <w:sz w:val="24"/>
          <w:szCs w:val="24"/>
        </w:rPr>
      </w:pPr>
      <w:r w:rsidDel="00000000" w:rsidR="00000000" w:rsidRPr="00000000">
        <w:rPr>
          <w:rtl w:val="0"/>
        </w:rPr>
      </w:r>
    </w:p>
    <w:p w:rsidR="00000000" w:rsidDel="00000000" w:rsidP="00000000" w:rsidRDefault="00000000" w:rsidRPr="00000000" w14:paraId="0000015F">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 IMPORTANCES ====</w:t>
      </w:r>
    </w:p>
    <w:p w:rsidR="00000000" w:rsidDel="00000000" w:rsidP="00000000" w:rsidRDefault="00000000" w:rsidRPr="00000000" w14:paraId="00000160">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tl w:val="0"/>
        </w:rPr>
      </w:r>
    </w:p>
    <w:p w:rsidR="00000000" w:rsidDel="00000000" w:rsidP="00000000" w:rsidRDefault="00000000" w:rsidRPr="00000000" w14:paraId="00000161">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age                   0.032329</w:t>
      </w:r>
    </w:p>
    <w:p w:rsidR="00000000" w:rsidDel="00000000" w:rsidP="00000000" w:rsidRDefault="00000000" w:rsidRPr="00000000" w14:paraId="00000162">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fnlwgt                0.015305</w:t>
      </w:r>
    </w:p>
    <w:p w:rsidR="00000000" w:rsidDel="00000000" w:rsidP="00000000" w:rsidRDefault="00000000" w:rsidRPr="00000000" w14:paraId="00000163">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education-num         0.108458</w:t>
      </w:r>
    </w:p>
    <w:p w:rsidR="00000000" w:rsidDel="00000000" w:rsidP="00000000" w:rsidRDefault="00000000" w:rsidRPr="00000000" w14:paraId="00000164">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capital-gain          0.157564</w:t>
      </w:r>
    </w:p>
    <w:p w:rsidR="00000000" w:rsidDel="00000000" w:rsidP="00000000" w:rsidRDefault="00000000" w:rsidRPr="00000000" w14:paraId="00000165">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capital-loss          0.070002</w:t>
      </w:r>
    </w:p>
    <w:p w:rsidR="00000000" w:rsidDel="00000000" w:rsidP="00000000" w:rsidRDefault="00000000" w:rsidRPr="00000000" w14:paraId="00000166">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hours-per-week        0.030752</w:t>
      </w:r>
    </w:p>
    <w:p w:rsidR="00000000" w:rsidDel="00000000" w:rsidP="00000000" w:rsidRDefault="00000000" w:rsidRPr="00000000" w14:paraId="00000167">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workclass_cat         0.022224</w:t>
      </w:r>
    </w:p>
    <w:p w:rsidR="00000000" w:rsidDel="00000000" w:rsidP="00000000" w:rsidRDefault="00000000" w:rsidRPr="00000000" w14:paraId="00000168">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marital-status_cat    0.099085</w:t>
      </w:r>
    </w:p>
    <w:p w:rsidR="00000000" w:rsidDel="00000000" w:rsidP="00000000" w:rsidRDefault="00000000" w:rsidRPr="00000000" w14:paraId="00000169">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occupation_cat        0.031554</w:t>
      </w:r>
    </w:p>
    <w:p w:rsidR="00000000" w:rsidDel="00000000" w:rsidP="00000000" w:rsidRDefault="00000000" w:rsidRPr="00000000" w14:paraId="0000016A">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relationship_cat      0.372461</w:t>
      </w:r>
    </w:p>
    <w:p w:rsidR="00000000" w:rsidDel="00000000" w:rsidP="00000000" w:rsidRDefault="00000000" w:rsidRPr="00000000" w14:paraId="0000016B">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race_cat              0.016256</w:t>
      </w:r>
    </w:p>
    <w:p w:rsidR="00000000" w:rsidDel="00000000" w:rsidP="00000000" w:rsidRDefault="00000000" w:rsidRPr="00000000" w14:paraId="0000016C">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sex_cat               0.028634</w:t>
      </w:r>
    </w:p>
    <w:p w:rsidR="00000000" w:rsidDel="00000000" w:rsidP="00000000" w:rsidRDefault="00000000" w:rsidRPr="00000000" w14:paraId="0000016D">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native-country_cat    0.015375</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that the most important features are the relationship category, the capital gain value and the education num. All three of these values are &gt;= 1.0. The remaining 11 features have a value smaller than that.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1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94200"/>
            <wp:effectExtent b="0" l="0" r="0" t="0"/>
            <wp:docPr id="32"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of this model shows that out of the 11360 people that earn less than 50K/year, 10716 were predicted correctly, that means that 94.3% of the values were predicted correctly. And of the people who earn more, 2361 of the total 3700 people were predicted correctly (63.8%).</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report of this approach is the following:</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2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f1 accuracy score obtained was 0.704.</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63600"/>
            <wp:effectExtent b="0" l="0" r="0" t="0"/>
            <wp:docPr id="1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run of the model was made on training data that had the lowest rated features removed from the dataset (mainly the ones that were smaller than 0.03). </w:t>
      </w:r>
    </w:p>
    <w:p w:rsidR="00000000" w:rsidDel="00000000" w:rsidP="00000000" w:rsidRDefault="00000000" w:rsidRPr="00000000" w14:paraId="00000180">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continuous_columns_for_training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'age'</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'education-num'</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'capital-gain'</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'hours-per-week'</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'capital-loss'</w:t>
      </w:r>
      <w:r w:rsidDel="00000000" w:rsidR="00000000" w:rsidRPr="00000000">
        <w:rPr>
          <w:rFonts w:ascii="Roboto Mono Medium" w:cs="Roboto Mono Medium" w:eastAsia="Roboto Mono Medium" w:hAnsi="Roboto Mono Medium"/>
          <w:color w:val="abb2bf"/>
          <w:sz w:val="24"/>
          <w:szCs w:val="24"/>
          <w:rtl w:val="0"/>
        </w:rPr>
        <w:t xml:space="preserve">]</w:t>
      </w:r>
    </w:p>
    <w:p w:rsidR="00000000" w:rsidDel="00000000" w:rsidP="00000000" w:rsidRDefault="00000000" w:rsidRPr="00000000" w14:paraId="00000181">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category_columns_for_training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'marital-status_cat'</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'occupation_cat'</w:t>
      </w:r>
      <w:r w:rsidDel="00000000" w:rsidR="00000000" w:rsidRPr="00000000">
        <w:rPr>
          <w:rFonts w:ascii="Roboto Mono Medium" w:cs="Roboto Mono Medium" w:eastAsia="Roboto Mono Medium" w:hAnsi="Roboto Mono Medium"/>
          <w:color w:val="abb2bf"/>
          <w:sz w:val="24"/>
          <w:szCs w:val="24"/>
          <w:rtl w:val="0"/>
        </w:rPr>
        <w:t xml:space="preserve">, </w:t>
      </w:r>
      <w:r w:rsidDel="00000000" w:rsidR="00000000" w:rsidRPr="00000000">
        <w:rPr>
          <w:rFonts w:ascii="Roboto Mono Medium" w:cs="Roboto Mono Medium" w:eastAsia="Roboto Mono Medium" w:hAnsi="Roboto Mono Medium"/>
          <w:color w:val="98c379"/>
          <w:sz w:val="24"/>
          <w:szCs w:val="24"/>
          <w:rtl w:val="0"/>
        </w:rPr>
        <w:t xml:space="preserve">'relationship_cat'</w:t>
      </w:r>
      <w:r w:rsidDel="00000000" w:rsidR="00000000" w:rsidRPr="00000000">
        <w:rPr>
          <w:rFonts w:ascii="Roboto Mono Medium" w:cs="Roboto Mono Medium" w:eastAsia="Roboto Mono Medium" w:hAnsi="Roboto Mono Medium"/>
          <w:color w:val="abb2bf"/>
          <w:sz w:val="24"/>
          <w:szCs w:val="24"/>
          <w:rtl w:val="0"/>
        </w:rPr>
        <w:t xml:space="preserve">]</w:t>
      </w:r>
    </w:p>
    <w:p w:rsidR="00000000" w:rsidDel="00000000" w:rsidP="00000000" w:rsidRDefault="00000000" w:rsidRPr="00000000" w14:paraId="00000182">
      <w:pPr>
        <w:shd w:fill="282c34" w:val="clear"/>
        <w:spacing w:line="360" w:lineRule="auto"/>
        <w:rPr>
          <w:rFonts w:ascii="Roboto Mono Medium" w:cs="Roboto Mono Medium" w:eastAsia="Roboto Mono Medium" w:hAnsi="Roboto Mono Medium"/>
          <w:color w:val="abb2bf"/>
          <w:sz w:val="24"/>
          <w:szCs w:val="24"/>
        </w:rPr>
      </w:pPr>
      <w:r w:rsidDel="00000000" w:rsidR="00000000" w:rsidRPr="00000000">
        <w:rPr>
          <w:rFonts w:ascii="Roboto Mono Medium" w:cs="Roboto Mono Medium" w:eastAsia="Roboto Mono Medium" w:hAnsi="Roboto Mono Medium"/>
          <w:color w:val="abb2bf"/>
          <w:sz w:val="24"/>
          <w:szCs w:val="24"/>
          <w:rtl w:val="0"/>
        </w:rPr>
        <w:t xml:space="preserve">columns_for_training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continuous_columns_for_training </w:t>
      </w:r>
      <w:r w:rsidDel="00000000" w:rsidR="00000000" w:rsidRPr="00000000">
        <w:rPr>
          <w:rFonts w:ascii="Roboto Mono Medium" w:cs="Roboto Mono Medium" w:eastAsia="Roboto Mono Medium" w:hAnsi="Roboto Mono Medium"/>
          <w:color w:val="c678dd"/>
          <w:sz w:val="24"/>
          <w:szCs w:val="24"/>
          <w:rtl w:val="0"/>
        </w:rPr>
        <w:t xml:space="preserve">+</w:t>
      </w:r>
      <w:r w:rsidDel="00000000" w:rsidR="00000000" w:rsidRPr="00000000">
        <w:rPr>
          <w:rFonts w:ascii="Roboto Mono Medium" w:cs="Roboto Mono Medium" w:eastAsia="Roboto Mono Medium" w:hAnsi="Roboto Mono Medium"/>
          <w:color w:val="abb2bf"/>
          <w:sz w:val="24"/>
          <w:szCs w:val="24"/>
          <w:rtl w:val="0"/>
        </w:rPr>
        <w:t xml:space="preserve"> category_columns_for_training</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Leaving us with 8 total features.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4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features remained relationship, category, capital gain and education num.</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35200"/>
            <wp:effectExtent b="0" l="0" r="0" t="0"/>
            <wp:docPr id="2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results were expected. This approach leaving as with a slightly better f1 score than before (71.0%, before obtaining 70.4%)</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7813" cy="4525875"/>
            <wp:effectExtent b="0" l="0" r="0" t="0"/>
            <wp:docPr id="1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327813" cy="45258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confusion matrix of this model we can see that 10584 of the people that had a salary smaller than 50K were predicted correctly (93.1%). And 2465 of the 3700 of the people that earn over 50k were predicted correctly (66.6%).</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approach that we used with XGBoost was to remove even more of the features. Mainly the ones that had an importance lower than 0.07. Leaving us with 6 total features.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hd w:fill="282c34" w:val="clear"/>
        <w:spacing w:line="360"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continuous_columns_for_training </w:t>
      </w:r>
      <w:r w:rsidDel="00000000" w:rsidR="00000000" w:rsidRPr="00000000">
        <w:rPr>
          <w:rFonts w:ascii="Courier New" w:cs="Courier New" w:eastAsia="Courier New" w:hAnsi="Courier New"/>
          <w:color w:val="c678dd"/>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'education-num'</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'capital-gain'</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'capital-loss'</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196">
      <w:pPr>
        <w:shd w:fill="282c34" w:val="clear"/>
        <w:spacing w:line="360"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category_columns_for_training </w:t>
      </w:r>
      <w:r w:rsidDel="00000000" w:rsidR="00000000" w:rsidRPr="00000000">
        <w:rPr>
          <w:rFonts w:ascii="Courier New" w:cs="Courier New" w:eastAsia="Courier New" w:hAnsi="Courier New"/>
          <w:color w:val="c678dd"/>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'marital-status_cat'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'occupation_cat'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'relationship_cat'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197">
      <w:pPr>
        <w:shd w:fill="282c34" w:val="clear"/>
        <w:spacing w:line="360"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columns_for_training </w:t>
      </w:r>
      <w:r w:rsidDel="00000000" w:rsidR="00000000" w:rsidRPr="00000000">
        <w:rPr>
          <w:rFonts w:ascii="Courier New" w:cs="Courier New" w:eastAsia="Courier New" w:hAnsi="Courier New"/>
          <w:color w:val="c678dd"/>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continuous_columns_for_training </w:t>
      </w:r>
      <w:r w:rsidDel="00000000" w:rsidR="00000000" w:rsidRPr="00000000">
        <w:rPr>
          <w:rFonts w:ascii="Courier New" w:cs="Courier New" w:eastAsia="Courier New" w:hAnsi="Courier New"/>
          <w:color w:val="c678dd"/>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category_columns_for_training</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approach being even worse than the previous one, as we can see from the plots listed below:</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4448499"/>
            <wp:effectExtent b="0" l="0" r="0" t="0"/>
            <wp:docPr id="27"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081588" cy="444849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43100"/>
            <wp:effectExtent b="0" l="0" r="0" t="0"/>
            <wp:docPr id="3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27100"/>
            <wp:effectExtent b="0" l="0" r="0" t="0"/>
            <wp:docPr id="3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by the three models are the following:</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785"/>
        <w:gridCol w:w="1800"/>
        <w:gridCol w:w="1800"/>
        <w:gridCol w:w="1800"/>
        <w:tblGridChange w:id="0">
          <w:tblGrid>
            <w:gridCol w:w="1815"/>
            <w:gridCol w:w="1785"/>
            <w:gridCol w:w="1800"/>
            <w:gridCol w:w="1800"/>
            <w:gridCol w:w="180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 of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0.868327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0.785691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0.638108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0.866467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0.666216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0.710272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0.782264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0.687178</w:t>
            </w:r>
          </w:p>
        </w:tc>
      </w:tr>
    </w:tbl>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Results</w:t>
      </w:r>
    </w:p>
    <w:p w:rsidR="00000000" w:rsidDel="00000000" w:rsidP="00000000" w:rsidRDefault="00000000" w:rsidRPr="00000000" w14:paraId="000001B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our best models’ results on the test data:</w:t>
      </w:r>
    </w:p>
    <w:p w:rsidR="00000000" w:rsidDel="00000000" w:rsidP="00000000" w:rsidRDefault="00000000" w:rsidRPr="00000000" w14:paraId="000001BB">
      <w:pPr>
        <w:ind w:left="0" w:firstLine="0"/>
        <w:rPr>
          <w:rFonts w:ascii="Times New Roman" w:cs="Times New Roman" w:eastAsia="Times New Roman" w:hAnsi="Times New Roman"/>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635"/>
        <w:gridCol w:w="1695"/>
        <w:gridCol w:w="1785"/>
        <w:gridCol w:w="1575"/>
        <w:tblGridChange w:id="0">
          <w:tblGrid>
            <w:gridCol w:w="2310"/>
            <w:gridCol w:w="1635"/>
            <w:gridCol w:w="1695"/>
            <w:gridCol w:w="178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0.71</w:t>
            </w:r>
          </w:p>
        </w:tc>
      </w:tr>
    </w:tbl>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Confusion matrices:</w:t>
      </w:r>
    </w:p>
    <w:p w:rsidR="00000000" w:rsidDel="00000000" w:rsidP="00000000" w:rsidRDefault="00000000" w:rsidRPr="00000000" w14:paraId="000001D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Logistic Regression</w:t>
      </w:r>
    </w:p>
    <w:p w:rsidR="00000000" w:rsidDel="00000000" w:rsidP="00000000" w:rsidRDefault="00000000" w:rsidRPr="00000000" w14:paraId="000001D9">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52825" cy="2495550"/>
            <wp:effectExtent b="0" l="0" r="0" t="0"/>
            <wp:docPr id="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5528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Random Forest</w:t>
      </w:r>
    </w:p>
    <w:p w:rsidR="00000000" w:rsidDel="00000000" w:rsidP="00000000" w:rsidRDefault="00000000" w:rsidRPr="00000000" w14:paraId="000001D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3447785" cy="2666647"/>
            <wp:effectExtent b="0" l="0" r="0" t="0"/>
            <wp:docPr id="20"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447785" cy="266664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XGBoost</w:t>
      </w:r>
    </w:p>
    <w:p w:rsidR="00000000" w:rsidDel="00000000" w:rsidP="00000000" w:rsidRDefault="00000000" w:rsidRPr="00000000" w14:paraId="000001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3586518" cy="3045628"/>
            <wp:effectExtent b="0" l="0" r="0" t="0"/>
            <wp:docPr id="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586518" cy="304562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5.png"/><Relationship Id="rId42" Type="http://schemas.openxmlformats.org/officeDocument/2006/relationships/image" Target="media/image37.png"/><Relationship Id="rId41" Type="http://schemas.openxmlformats.org/officeDocument/2006/relationships/image" Target="media/image34.png"/><Relationship Id="rId22" Type="http://schemas.openxmlformats.org/officeDocument/2006/relationships/image" Target="media/image23.png"/><Relationship Id="rId44" Type="http://schemas.openxmlformats.org/officeDocument/2006/relationships/image" Target="media/image36.png"/><Relationship Id="rId21" Type="http://schemas.openxmlformats.org/officeDocument/2006/relationships/image" Target="media/image3.png"/><Relationship Id="rId43" Type="http://schemas.openxmlformats.org/officeDocument/2006/relationships/image" Target="media/image39.png"/><Relationship Id="rId24" Type="http://schemas.openxmlformats.org/officeDocument/2006/relationships/image" Target="media/image10.png"/><Relationship Id="rId23" Type="http://schemas.openxmlformats.org/officeDocument/2006/relationships/image" Target="media/image2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32.png"/><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image" Target="media/image6.png"/><Relationship Id="rId33" Type="http://schemas.openxmlformats.org/officeDocument/2006/relationships/image" Target="media/image30.png"/><Relationship Id="rId10" Type="http://schemas.openxmlformats.org/officeDocument/2006/relationships/image" Target="media/image18.png"/><Relationship Id="rId32" Type="http://schemas.openxmlformats.org/officeDocument/2006/relationships/image" Target="media/image26.png"/><Relationship Id="rId13" Type="http://schemas.openxmlformats.org/officeDocument/2006/relationships/image" Target="media/image29.png"/><Relationship Id="rId35" Type="http://schemas.openxmlformats.org/officeDocument/2006/relationships/image" Target="media/image40.png"/><Relationship Id="rId12" Type="http://schemas.openxmlformats.org/officeDocument/2006/relationships/image" Target="media/image5.png"/><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image" Target="media/image19.png"/><Relationship Id="rId14" Type="http://schemas.openxmlformats.org/officeDocument/2006/relationships/image" Target="media/image8.png"/><Relationship Id="rId36" Type="http://schemas.openxmlformats.org/officeDocument/2006/relationships/image" Target="media/image35.png"/><Relationship Id="rId17" Type="http://schemas.openxmlformats.org/officeDocument/2006/relationships/image" Target="media/image27.png"/><Relationship Id="rId39" Type="http://schemas.openxmlformats.org/officeDocument/2006/relationships/image" Target="media/image38.png"/><Relationship Id="rId16" Type="http://schemas.openxmlformats.org/officeDocument/2006/relationships/image" Target="media/image16.png"/><Relationship Id="rId38" Type="http://schemas.openxmlformats.org/officeDocument/2006/relationships/image" Target="media/image31.png"/><Relationship Id="rId19" Type="http://schemas.openxmlformats.org/officeDocument/2006/relationships/image" Target="media/image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