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1B" w:rsidRPr="0039783E" w:rsidRDefault="00D1391B">
      <w:pPr>
        <w:pStyle w:val="ConsPlusNormal"/>
        <w:outlineLvl w:val="0"/>
      </w:pPr>
      <w:bookmarkStart w:id="0" w:name="_GoBack"/>
      <w:r w:rsidRPr="0039783E">
        <w:t>Зарегистрировано в Минюсте России 21 апреля 2016 г. N 41888</w:t>
      </w:r>
    </w:p>
    <w:p w:rsidR="00D1391B" w:rsidRPr="0039783E" w:rsidRDefault="00D139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Title"/>
        <w:jc w:val="center"/>
      </w:pPr>
      <w:r w:rsidRPr="0039783E">
        <w:t>МИНИСТЕРСТВО ФИНАНСОВ РОССИЙСКОЙ ФЕДЕРАЦИИ</w:t>
      </w:r>
    </w:p>
    <w:p w:rsidR="00D1391B" w:rsidRPr="0039783E" w:rsidRDefault="00D1391B">
      <w:pPr>
        <w:pStyle w:val="ConsPlusTitle"/>
        <w:jc w:val="center"/>
      </w:pPr>
    </w:p>
    <w:p w:rsidR="00D1391B" w:rsidRPr="0039783E" w:rsidRDefault="00D1391B">
      <w:pPr>
        <w:pStyle w:val="ConsPlusTitle"/>
        <w:jc w:val="center"/>
      </w:pPr>
      <w:r w:rsidRPr="0039783E">
        <w:t>ФЕДЕРАЛЬНАЯ НАЛОГОВАЯ СЛУЖБА</w:t>
      </w:r>
    </w:p>
    <w:p w:rsidR="00D1391B" w:rsidRPr="0039783E" w:rsidRDefault="00D1391B">
      <w:pPr>
        <w:pStyle w:val="ConsPlusTitle"/>
        <w:jc w:val="center"/>
      </w:pPr>
    </w:p>
    <w:p w:rsidR="00D1391B" w:rsidRPr="0039783E" w:rsidRDefault="00D1391B">
      <w:pPr>
        <w:pStyle w:val="ConsPlusTitle"/>
        <w:jc w:val="center"/>
      </w:pPr>
      <w:r w:rsidRPr="0039783E">
        <w:t>ПРИКАЗ</w:t>
      </w:r>
    </w:p>
    <w:p w:rsidR="00D1391B" w:rsidRPr="0039783E" w:rsidRDefault="00D1391B">
      <w:pPr>
        <w:pStyle w:val="ConsPlusTitle"/>
        <w:jc w:val="center"/>
      </w:pPr>
      <w:r w:rsidRPr="0039783E">
        <w:t>от 24 марта 2016 г. N ММВ-7-15/155@</w:t>
      </w:r>
    </w:p>
    <w:p w:rsidR="00D1391B" w:rsidRPr="0039783E" w:rsidRDefault="00D1391B">
      <w:pPr>
        <w:pStyle w:val="ConsPlusTitle"/>
        <w:jc w:val="center"/>
      </w:pPr>
    </w:p>
    <w:p w:rsidR="00D1391B" w:rsidRPr="0039783E" w:rsidRDefault="00D1391B">
      <w:pPr>
        <w:pStyle w:val="ConsPlusTitle"/>
        <w:jc w:val="center"/>
      </w:pPr>
      <w:r w:rsidRPr="0039783E">
        <w:t>ОБ УТВЕРЖДЕНИИ ФОРМАТА</w:t>
      </w:r>
    </w:p>
    <w:p w:rsidR="00D1391B" w:rsidRPr="0039783E" w:rsidRDefault="00D1391B">
      <w:pPr>
        <w:pStyle w:val="ConsPlusTitle"/>
        <w:jc w:val="center"/>
      </w:pPr>
      <w:r w:rsidRPr="0039783E">
        <w:t>СЧЕТА-ФАКТУРЫ И ФОРМАТА ПРЕДСТАВЛЕНИЯ ДОКУМЕНТА ОБ ОТГРУЗКЕ</w:t>
      </w:r>
    </w:p>
    <w:p w:rsidR="00D1391B" w:rsidRPr="0039783E" w:rsidRDefault="00D1391B">
      <w:pPr>
        <w:pStyle w:val="ConsPlusTitle"/>
        <w:jc w:val="center"/>
      </w:pPr>
      <w:r w:rsidRPr="0039783E">
        <w:t>ТОВАРОВ (</w:t>
      </w:r>
      <w:proofErr w:type="gramStart"/>
      <w:r w:rsidRPr="0039783E">
        <w:t>ВЫПОЛНЕНИИ</w:t>
      </w:r>
      <w:proofErr w:type="gramEnd"/>
      <w:r w:rsidRPr="0039783E">
        <w:t xml:space="preserve"> РАБОТ), ПЕРЕДАЧЕ ИМУЩЕСТВЕННЫХ ПРАВ</w:t>
      </w:r>
    </w:p>
    <w:p w:rsidR="00D1391B" w:rsidRPr="0039783E" w:rsidRDefault="00D1391B">
      <w:pPr>
        <w:pStyle w:val="ConsPlusTitle"/>
        <w:jc w:val="center"/>
      </w:pPr>
      <w:r w:rsidRPr="0039783E">
        <w:t>(ДОКУМЕНТА ОБ ОКАЗАНИИ УСЛУГ), ВКЛЮЧАЮЩЕГО В СЕБЯ</w:t>
      </w:r>
    </w:p>
    <w:p w:rsidR="00D1391B" w:rsidRPr="0039783E" w:rsidRDefault="00D1391B">
      <w:pPr>
        <w:pStyle w:val="ConsPlusTitle"/>
        <w:jc w:val="center"/>
      </w:pPr>
      <w:r w:rsidRPr="0039783E">
        <w:t>СЧЕТ-ФАКТУРУ, В ЭЛЕКТРОННОЙ ФОРМЕ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ind w:firstLine="540"/>
        <w:jc w:val="both"/>
      </w:pPr>
      <w:proofErr w:type="gramStart"/>
      <w:r w:rsidRPr="0039783E">
        <w:t xml:space="preserve">В соответствии с </w:t>
      </w:r>
      <w:hyperlink r:id="rId4" w:history="1">
        <w:r w:rsidRPr="0039783E">
          <w:t>пунктом 7 статьи 80</w:t>
        </w:r>
      </w:hyperlink>
      <w:r w:rsidRPr="0039783E">
        <w:t xml:space="preserve"> и </w:t>
      </w:r>
      <w:hyperlink r:id="rId5" w:history="1">
        <w:r w:rsidRPr="0039783E">
          <w:t>пунктом 2 статьи 93</w:t>
        </w:r>
      </w:hyperlink>
      <w:r w:rsidRPr="0039783E">
        <w:t xml:space="preserve"> части первой Налогового кодекса Российской Федерации (Собрание законодательства Российской Федерации, 1998, N 31, ст. 3824; 2016, N 7, ст. 920) и </w:t>
      </w:r>
      <w:hyperlink r:id="rId6" w:history="1">
        <w:r w:rsidRPr="0039783E">
          <w:t>пунктом 9 статьи 169</w:t>
        </w:r>
      </w:hyperlink>
      <w:r w:rsidRPr="0039783E">
        <w:t xml:space="preserve"> части второй Налогового кодекса Российской Федерации (Собрание законодательства Российской Федерации, 2000, N 32, ст. 3340;</w:t>
      </w:r>
      <w:proofErr w:type="gramEnd"/>
      <w:r w:rsidRPr="0039783E">
        <w:t xml:space="preserve"> </w:t>
      </w:r>
      <w:proofErr w:type="gramStart"/>
      <w:r w:rsidRPr="0039783E">
        <w:t>2010, N 31, ст. 4198; 2016, N 7, ст. 920) приказываю:</w:t>
      </w:r>
      <w:proofErr w:type="gramEnd"/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1. Утвердить </w:t>
      </w:r>
      <w:hyperlink w:anchor="P36" w:history="1">
        <w:r w:rsidRPr="0039783E">
          <w:t>формат</w:t>
        </w:r>
      </w:hyperlink>
      <w:r w:rsidRPr="0039783E">
        <w:t xml:space="preserve"> счета-фактуры и формат представления документа об отгрузке товаров (выполнении работ), передаче имущественных прав (документа об оказании услуг), включающего в себя счет-фактуру, применяемого при расчетах по налогу на добавленную стоимость и (или) при оформлении фактов хозяйственной жизни, в электронной форме согласно приложению к настоящему приказу.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2. </w:t>
      </w:r>
      <w:proofErr w:type="gramStart"/>
      <w:r w:rsidRPr="0039783E">
        <w:t xml:space="preserve">Признать утратившими силу </w:t>
      </w:r>
      <w:hyperlink r:id="rId7" w:history="1">
        <w:r w:rsidRPr="0039783E">
          <w:t>абзац второй пункта 1</w:t>
        </w:r>
      </w:hyperlink>
      <w:r w:rsidRPr="0039783E">
        <w:t xml:space="preserve"> приказа Федеральной налоговой службы от 04.03.2015 N ММВ-7-6/93@ "Об утверждении форматов счета-фактуры, журнала учета полученных и выставленных счетов-фактур, книги покупок и книги продаж, дополнительных листов книги покупок и книги продаж в электронной форме" (зарегистрирован Министерством юстиции Российской Федерации 31.03.2015, регистрационный номер 36641) и </w:t>
      </w:r>
      <w:hyperlink r:id="rId8" w:history="1">
        <w:r w:rsidRPr="0039783E">
          <w:t>приложение N 1</w:t>
        </w:r>
      </w:hyperlink>
      <w:r w:rsidRPr="0039783E">
        <w:t xml:space="preserve"> к нему с 1 июля 2017</w:t>
      </w:r>
      <w:proofErr w:type="gramEnd"/>
      <w:r w:rsidRPr="0039783E">
        <w:t xml:space="preserve"> года.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3. </w:t>
      </w:r>
      <w:proofErr w:type="gramStart"/>
      <w:r w:rsidRPr="0039783E">
        <w:t xml:space="preserve">Установить, что в период со дня вступления настоящего приказа в силу по 30.06.2017 налогоплательщики вправе создавать счета-фактуры в электронной форме как по </w:t>
      </w:r>
      <w:hyperlink r:id="rId9" w:history="1">
        <w:r w:rsidRPr="0039783E">
          <w:t>формату</w:t>
        </w:r>
      </w:hyperlink>
      <w:r w:rsidRPr="0039783E">
        <w:t xml:space="preserve"> счета-фактуры, применяемому при расчетах по налогу на добавленную стоимость, в электронной форме, утвержденному приказом Федеральной налоговой службы от 04.03.2015 N ММВ-7-6/93@ "Об утверждении форматов счета-фактуры, журнала учета полученных и выставленных счетов-фактур, книги покупок и книги продаж</w:t>
      </w:r>
      <w:proofErr w:type="gramEnd"/>
      <w:r w:rsidRPr="0039783E">
        <w:t xml:space="preserve">, дополнительных листов книги покупок и книги продаж в электронной форме", так и по </w:t>
      </w:r>
      <w:hyperlink w:anchor="P36" w:history="1">
        <w:r w:rsidRPr="0039783E">
          <w:t>формату</w:t>
        </w:r>
      </w:hyperlink>
      <w:r w:rsidRPr="0039783E">
        <w:t xml:space="preserve"> счета-фактуры и формату представления документа об отгрузке товаров (выполнении работ), передаче имущественных прав (документа об оказании услуг), включающего в себя счет-фактуру, применяемого при расчетах по налогу </w:t>
      </w:r>
      <w:proofErr w:type="gramStart"/>
      <w:r w:rsidRPr="0039783E">
        <w:t>на</w:t>
      </w:r>
      <w:proofErr w:type="gramEnd"/>
      <w:r w:rsidRPr="0039783E">
        <w:t xml:space="preserve"> добавленную стоимость и (или) при оформлении фактов хозяйственной жизни, в электронной форме, </w:t>
      </w:r>
      <w:proofErr w:type="gramStart"/>
      <w:r w:rsidRPr="0039783E">
        <w:t>утвержденному</w:t>
      </w:r>
      <w:proofErr w:type="gramEnd"/>
      <w:r w:rsidRPr="0039783E">
        <w:t xml:space="preserve"> настоящим приказом.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4. Управлениям Федеральной налоговой службы по субъектам Российской Федерации довести настоящий приказ до нижестоящих налоговых органов. </w:t>
      </w:r>
      <w:proofErr w:type="gramStart"/>
      <w:r w:rsidRPr="0039783E">
        <w:t xml:space="preserve">В период со дня вступления в силу настоящего приказа по 31.12.2020 обеспечить прием счетов-фактур, применяемых при расчетах по налогу на добавленную стоимость, созданных в электронной форме в период до 01.07.2017 по </w:t>
      </w:r>
      <w:hyperlink r:id="rId10" w:history="1">
        <w:r w:rsidRPr="0039783E">
          <w:t>формату</w:t>
        </w:r>
      </w:hyperlink>
      <w:r w:rsidRPr="0039783E">
        <w:t>, утвержденному приказом Федеральной налоговой службы от 04.03.2015 N ММВ-7-6/93@ "Об утверждении форматов счета-фактуры, журнала учета полученных и выставленных счетов-фактур, книги покупок и книги продаж, дополнительных листов книги</w:t>
      </w:r>
      <w:proofErr w:type="gramEnd"/>
      <w:r w:rsidRPr="0039783E">
        <w:t xml:space="preserve"> покупок и книги продаж в электронной форме".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5. </w:t>
      </w:r>
      <w:proofErr w:type="gramStart"/>
      <w:r w:rsidRPr="0039783E">
        <w:t>Контроль за</w:t>
      </w:r>
      <w:proofErr w:type="gramEnd"/>
      <w:r w:rsidRPr="0039783E">
        <w:t xml:space="preserve"> исполнением настоящего приказа возложить на заместителя руководителя Федеральной налоговой службы, координирующего работу по созданию, развитию, сопровождению и эксплуатации автоматизированной информационной системы Федеральной </w:t>
      </w:r>
      <w:r w:rsidRPr="0039783E">
        <w:lastRenderedPageBreak/>
        <w:t>налоговой службы.</w:t>
      </w:r>
    </w:p>
    <w:p w:rsidR="00D1391B" w:rsidRPr="0039783E" w:rsidRDefault="00D1391B">
      <w:pPr>
        <w:pStyle w:val="ConsPlusNormal"/>
        <w:jc w:val="right"/>
      </w:pPr>
    </w:p>
    <w:p w:rsidR="00D1391B" w:rsidRPr="0039783E" w:rsidRDefault="00D1391B">
      <w:pPr>
        <w:pStyle w:val="ConsPlusNormal"/>
        <w:jc w:val="right"/>
      </w:pPr>
      <w:r w:rsidRPr="0039783E">
        <w:t>Руководитель</w:t>
      </w:r>
    </w:p>
    <w:p w:rsidR="00D1391B" w:rsidRPr="0039783E" w:rsidRDefault="00D1391B">
      <w:pPr>
        <w:pStyle w:val="ConsPlusNormal"/>
        <w:jc w:val="right"/>
      </w:pPr>
      <w:r w:rsidRPr="0039783E">
        <w:t>Федеральной налоговой службы</w:t>
      </w:r>
    </w:p>
    <w:p w:rsidR="00D1391B" w:rsidRPr="0039783E" w:rsidRDefault="00D1391B">
      <w:pPr>
        <w:pStyle w:val="ConsPlusNormal"/>
        <w:jc w:val="right"/>
      </w:pPr>
      <w:r w:rsidRPr="0039783E">
        <w:t>М.В.МИШУСТИН</w:t>
      </w:r>
    </w:p>
    <w:p w:rsidR="00D1391B" w:rsidRPr="0039783E" w:rsidRDefault="00D1391B">
      <w:pPr>
        <w:pStyle w:val="ConsPlusNormal"/>
        <w:jc w:val="right"/>
      </w:pPr>
    </w:p>
    <w:p w:rsidR="00D1391B" w:rsidRPr="0039783E" w:rsidRDefault="00D1391B">
      <w:pPr>
        <w:pStyle w:val="ConsPlusNormal"/>
        <w:jc w:val="right"/>
      </w:pPr>
    </w:p>
    <w:p w:rsidR="00D1391B" w:rsidRPr="0039783E" w:rsidRDefault="00D1391B">
      <w:pPr>
        <w:pStyle w:val="ConsPlusNormal"/>
        <w:jc w:val="right"/>
      </w:pPr>
    </w:p>
    <w:p w:rsidR="00D1391B" w:rsidRPr="0039783E" w:rsidRDefault="00D1391B">
      <w:pPr>
        <w:pStyle w:val="ConsPlusNormal"/>
        <w:jc w:val="right"/>
      </w:pPr>
    </w:p>
    <w:p w:rsidR="00D1391B" w:rsidRPr="0039783E" w:rsidRDefault="00D1391B">
      <w:pPr>
        <w:pStyle w:val="ConsPlusNormal"/>
        <w:jc w:val="right"/>
      </w:pPr>
    </w:p>
    <w:p w:rsidR="00D1391B" w:rsidRPr="0039783E" w:rsidRDefault="00D1391B">
      <w:pPr>
        <w:pStyle w:val="ConsPlusNormal"/>
        <w:jc w:val="right"/>
        <w:outlineLvl w:val="0"/>
      </w:pPr>
      <w:r w:rsidRPr="0039783E">
        <w:t>Утвержден</w:t>
      </w:r>
    </w:p>
    <w:p w:rsidR="00D1391B" w:rsidRPr="0039783E" w:rsidRDefault="00D1391B">
      <w:pPr>
        <w:pStyle w:val="ConsPlusNormal"/>
        <w:jc w:val="right"/>
      </w:pPr>
      <w:r w:rsidRPr="0039783E">
        <w:t>приказом ФНС России</w:t>
      </w:r>
    </w:p>
    <w:p w:rsidR="00D1391B" w:rsidRPr="0039783E" w:rsidRDefault="00D1391B">
      <w:pPr>
        <w:pStyle w:val="ConsPlusNormal"/>
        <w:jc w:val="right"/>
      </w:pPr>
      <w:r w:rsidRPr="0039783E">
        <w:t>от 24.03.2016 N ММВ-7-15/155@</w:t>
      </w:r>
    </w:p>
    <w:p w:rsidR="00D1391B" w:rsidRPr="0039783E" w:rsidRDefault="00D1391B">
      <w:pPr>
        <w:pStyle w:val="ConsPlusNormal"/>
        <w:jc w:val="center"/>
      </w:pPr>
    </w:p>
    <w:p w:rsidR="00D1391B" w:rsidRPr="0039783E" w:rsidRDefault="00D1391B">
      <w:pPr>
        <w:pStyle w:val="ConsPlusTitle"/>
        <w:jc w:val="center"/>
      </w:pPr>
      <w:bookmarkStart w:id="1" w:name="P36"/>
      <w:bookmarkEnd w:id="1"/>
      <w:r w:rsidRPr="0039783E">
        <w:t>ФОРМАТ</w:t>
      </w:r>
    </w:p>
    <w:p w:rsidR="00D1391B" w:rsidRPr="0039783E" w:rsidRDefault="00D1391B">
      <w:pPr>
        <w:pStyle w:val="ConsPlusTitle"/>
        <w:jc w:val="center"/>
      </w:pPr>
      <w:r w:rsidRPr="0039783E">
        <w:t>СЧЕТА-ФАКТУРЫ И ФОРМАТ ПРЕДСТАВЛЕНИЯ ДОКУМЕНТА ОБ ОТГРУЗКЕ</w:t>
      </w:r>
    </w:p>
    <w:p w:rsidR="00D1391B" w:rsidRPr="0039783E" w:rsidRDefault="00D1391B">
      <w:pPr>
        <w:pStyle w:val="ConsPlusTitle"/>
        <w:jc w:val="center"/>
      </w:pPr>
      <w:r w:rsidRPr="0039783E">
        <w:t>ТОВАРОВ (</w:t>
      </w:r>
      <w:proofErr w:type="gramStart"/>
      <w:r w:rsidRPr="0039783E">
        <w:t>ВЫПОЛНЕНИИ</w:t>
      </w:r>
      <w:proofErr w:type="gramEnd"/>
      <w:r w:rsidRPr="0039783E">
        <w:t xml:space="preserve"> РАБОТ), ПЕРЕДАЧЕ ИМУЩЕСТВЕННЫХ ПРАВ</w:t>
      </w:r>
    </w:p>
    <w:p w:rsidR="00D1391B" w:rsidRPr="0039783E" w:rsidRDefault="00D1391B">
      <w:pPr>
        <w:pStyle w:val="ConsPlusTitle"/>
        <w:jc w:val="center"/>
      </w:pPr>
      <w:r w:rsidRPr="0039783E">
        <w:t>(ДОКУМЕНТА ОБ ОКАЗАНИИ УСЛУГ), ВКЛЮЧАЮЩЕГО В СЕБЯ</w:t>
      </w:r>
    </w:p>
    <w:p w:rsidR="00D1391B" w:rsidRPr="0039783E" w:rsidRDefault="00D1391B">
      <w:pPr>
        <w:pStyle w:val="ConsPlusTitle"/>
        <w:jc w:val="center"/>
      </w:pPr>
      <w:r w:rsidRPr="0039783E">
        <w:t xml:space="preserve">СЧЕТ-ФАКТУРУ, </w:t>
      </w:r>
      <w:proofErr w:type="gramStart"/>
      <w:r w:rsidRPr="0039783E">
        <w:t>ПРИМЕНЯЕМОГО</w:t>
      </w:r>
      <w:proofErr w:type="gramEnd"/>
      <w:r w:rsidRPr="0039783E">
        <w:t xml:space="preserve"> ПРИ РАСЧЕТАХ ПО НАЛОГУ</w:t>
      </w:r>
    </w:p>
    <w:p w:rsidR="00D1391B" w:rsidRPr="0039783E" w:rsidRDefault="00D1391B">
      <w:pPr>
        <w:pStyle w:val="ConsPlusTitle"/>
        <w:jc w:val="center"/>
      </w:pPr>
      <w:r w:rsidRPr="0039783E">
        <w:t>НА ДОБАВЛЕННУЮ СТОИМОСТЬ И (ИЛИ) ПРИ ОФОРМЛЕНИИ</w:t>
      </w:r>
    </w:p>
    <w:p w:rsidR="00D1391B" w:rsidRPr="0039783E" w:rsidRDefault="00D1391B">
      <w:pPr>
        <w:pStyle w:val="ConsPlusTitle"/>
        <w:jc w:val="center"/>
      </w:pPr>
      <w:r w:rsidRPr="0039783E">
        <w:t>ФАКТОВ ХОЗЯЙСТВЕННОЙ ЖИЗНИ, В ЭЛЕКТРОННОЙ ФОРМЕ</w:t>
      </w:r>
    </w:p>
    <w:p w:rsidR="00D1391B" w:rsidRPr="0039783E" w:rsidRDefault="00D1391B">
      <w:pPr>
        <w:pStyle w:val="ConsPlusNormal"/>
        <w:jc w:val="center"/>
      </w:pPr>
    </w:p>
    <w:p w:rsidR="00D1391B" w:rsidRPr="0039783E" w:rsidRDefault="00D1391B">
      <w:pPr>
        <w:pStyle w:val="ConsPlusNormal"/>
        <w:jc w:val="center"/>
        <w:outlineLvl w:val="1"/>
      </w:pPr>
      <w:r w:rsidRPr="0039783E">
        <w:t>I. ОБЩИЕ ПОЛОЖЕНИЯ</w:t>
      </w:r>
    </w:p>
    <w:p w:rsidR="00D1391B" w:rsidRPr="0039783E" w:rsidRDefault="00D1391B">
      <w:pPr>
        <w:pStyle w:val="ConsPlusNormal"/>
        <w:ind w:firstLine="540"/>
        <w:jc w:val="both"/>
      </w:pP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1. </w:t>
      </w:r>
      <w:proofErr w:type="gramStart"/>
      <w:r w:rsidRPr="0039783E">
        <w:t>Настоящий формат описывает требования к XML файлам передачи по телекоммуникационным каналам связи (далее - файл обмена) электронного счета-фактуры и первичного документа об отгрузке товаров (выполнении работ), передаче имущественных прав (документ об оказании услуг), включающего в себя счет-фактуру, применяемого при расчетах по налогу на добавленную стоимость и (или) при оформлении фактов хозяйственной жизни (далее - счет-фактура с дополнительной информацией).</w:t>
      </w:r>
      <w:proofErr w:type="gramEnd"/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2. </w:t>
      </w:r>
      <w:proofErr w:type="gramStart"/>
      <w:r w:rsidRPr="0039783E">
        <w:t xml:space="preserve">Счет-фактура с дополнительной информацией с функцией счета-фактуры, используемого при расчетах по налогу на добавленную стоимость, представляет собой файл обмена счета-фактуры (информации продавца), содержащий сведения, предусмотренные для счетов-фактур </w:t>
      </w:r>
      <w:hyperlink r:id="rId11" w:history="1">
        <w:r w:rsidRPr="0039783E">
          <w:t>статьей 169</w:t>
        </w:r>
      </w:hyperlink>
      <w:r w:rsidRPr="0039783E">
        <w:t xml:space="preserve"> Налогового кодекса Российской Федерации (далее - НК РФ) и </w:t>
      </w:r>
      <w:hyperlink r:id="rId12" w:history="1">
        <w:r w:rsidRPr="0039783E">
          <w:t>постановлением</w:t>
        </w:r>
      </w:hyperlink>
      <w:r w:rsidRPr="0039783E">
        <w:t xml:space="preserve"> Правительства Российской Федерации от 26.12.2011 N 1137 "О формах и правилах заполнения (ведения) документов, применяемых при расчетах по налогу на добавленную стоимость</w:t>
      </w:r>
      <w:proofErr w:type="gramEnd"/>
      <w:r w:rsidRPr="0039783E">
        <w:t>" (</w:t>
      </w:r>
      <w:proofErr w:type="gramStart"/>
      <w:r w:rsidRPr="0039783E">
        <w:t>Собрание законодательства Российской Федерации, 2012, N 3, ст. 417; 2014, N 50, ст. 7071) (далее - Постановление N 1137).</w:t>
      </w:r>
      <w:proofErr w:type="gramEnd"/>
      <w:r w:rsidRPr="0039783E">
        <w:t xml:space="preserve"> </w:t>
      </w:r>
      <w:proofErr w:type="gramStart"/>
      <w:r w:rsidRPr="0039783E">
        <w:t xml:space="preserve">Файл подписывается созданной в соответствии с требованиями Федерального </w:t>
      </w:r>
      <w:hyperlink r:id="rId13" w:history="1">
        <w:r w:rsidRPr="0039783E">
          <w:t>закона</w:t>
        </w:r>
      </w:hyperlink>
      <w:r w:rsidRPr="0039783E">
        <w:t xml:space="preserve"> от 06.04.2011 N 63-ФЗ "Об электронной подписи" (Собрание законодательства Российской Федерации, 2011, N 15, ст. 2036; 2016, N 1, ст. 65) (далее - Закон N 63-ФЗ) усиленной квалифицированной электронной подписью лица, уполномоченного на подписание счетов-фактур.</w:t>
      </w:r>
      <w:proofErr w:type="gramEnd"/>
    </w:p>
    <w:p w:rsidR="00D1391B" w:rsidRPr="0039783E" w:rsidRDefault="00D1391B">
      <w:pPr>
        <w:pStyle w:val="ConsPlusNormal"/>
        <w:ind w:firstLine="540"/>
        <w:jc w:val="both"/>
      </w:pPr>
      <w:r w:rsidRPr="0039783E">
        <w:t>Счет-фактура с дополнительной информацией с функцией счета-фактуры, используемого при расчетах по налогу на добавленную стоимость, и документа об отгрузке товаров (выполнении работ), передаче имущественных прав (документ об оказании услуг), результатом которых является изменение финансового состояния передающей и принимающей стороны, включает:</w:t>
      </w:r>
    </w:p>
    <w:p w:rsidR="00D1391B" w:rsidRPr="0039783E" w:rsidRDefault="00D1391B">
      <w:pPr>
        <w:pStyle w:val="ConsPlusNormal"/>
        <w:ind w:firstLine="540"/>
        <w:jc w:val="both"/>
      </w:pPr>
      <w:proofErr w:type="gramStart"/>
      <w:r w:rsidRPr="0039783E">
        <w:t xml:space="preserve">файл обмена для представления информации продавца, включающего в себя счет-фактуру, применяемого при расчетах по налогу на добавленную стоимость, формируемого из сведений, предусмотренных для счетов-фактур </w:t>
      </w:r>
      <w:hyperlink r:id="rId14" w:history="1">
        <w:r w:rsidRPr="0039783E">
          <w:t>статьей 169</w:t>
        </w:r>
      </w:hyperlink>
      <w:r w:rsidRPr="0039783E">
        <w:t xml:space="preserve"> НК РФ и </w:t>
      </w:r>
      <w:hyperlink r:id="rId15" w:history="1">
        <w:r w:rsidRPr="0039783E">
          <w:t>Постановлением</w:t>
        </w:r>
      </w:hyperlink>
      <w:r w:rsidRPr="0039783E">
        <w:t xml:space="preserve"> N 1137, а также дополнительных сведений передающей стороны об участвующих в сделке экономических субъектах, предмете сделки и иных существенных обстоятельствах оформляемой сделки (далее - файл обмена счета-фактуры (информации продавца)).</w:t>
      </w:r>
      <w:proofErr w:type="gramEnd"/>
      <w:r w:rsidRPr="0039783E">
        <w:t xml:space="preserve"> </w:t>
      </w:r>
      <w:proofErr w:type="gramStart"/>
      <w:r w:rsidRPr="0039783E">
        <w:t xml:space="preserve">Файл подписывается созданной в соответствии с требованиями </w:t>
      </w:r>
      <w:hyperlink r:id="rId16" w:history="1">
        <w:r w:rsidRPr="0039783E">
          <w:t>Закона</w:t>
        </w:r>
      </w:hyperlink>
      <w:r w:rsidRPr="0039783E">
        <w:t xml:space="preserve"> N 63-ФЗ усиленной квалифицированной электронной подписью лица, уполномоченного на подписание счетов-фактур, а также созданной в </w:t>
      </w:r>
      <w:r w:rsidRPr="0039783E">
        <w:lastRenderedPageBreak/>
        <w:t xml:space="preserve">соответствии с требованиями </w:t>
      </w:r>
      <w:hyperlink r:id="rId17" w:history="1">
        <w:r w:rsidRPr="0039783E">
          <w:t>Закона</w:t>
        </w:r>
      </w:hyperlink>
      <w:r w:rsidRPr="0039783E">
        <w:t xml:space="preserve"> N 63-ФЗ электронной подписью лица, ответственного за оформление факта хозяйственной жизни со стороны передающего субъекта;</w:t>
      </w:r>
      <w:proofErr w:type="gramEnd"/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файл обмена для представления дополнительной к счету-фактуре информации покупателя в виде сведений принимающей стороны в отношении оформляемой сделки (далее - файл обмена информации покупателя). Файл подписывается созданной в соответствии с требованиями </w:t>
      </w:r>
      <w:hyperlink r:id="rId18" w:history="1">
        <w:r w:rsidRPr="0039783E">
          <w:t>Закона</w:t>
        </w:r>
      </w:hyperlink>
      <w:r w:rsidRPr="0039783E">
        <w:t xml:space="preserve"> N 63-ФЗ электронной подписью лица, ответственного за оформление факта хозяйственной жизни со стороны принимающего субъекта.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Счет-фактура с дополнительной информацией с функцией документа об отгрузке товаров (выполнении работ), передаче имущественных прав (документ об оказании услуг), результатом которых является изменение финансового состояния передающей и принимающей стороны, включает: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файл обмена для представления информации продавца, включающего в себя сведения передающей стороны об участвующих в сделке экономических субъектах, предмете сделки и иных существенных обстоятельствах оформляемой сделки в структуре файла обмена счета-фактуры (информации продавца) (далее - файл обмена информации продавца). Файл подписывается созданной в соответствии с требованиями </w:t>
      </w:r>
      <w:hyperlink r:id="rId19" w:history="1">
        <w:r w:rsidRPr="0039783E">
          <w:t>Закона</w:t>
        </w:r>
      </w:hyperlink>
      <w:r w:rsidRPr="0039783E">
        <w:t xml:space="preserve"> N 63-ФЗ электронной подписью лица, ответственного за оформление факта хозяйственной жизни со стороны передающего субъекта;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файл обмена для представления дополнительной к информации продавца информации покупателя в виде сведений принимающей стороны в отношении оформляемой сделки (далее - файл обмена информации покупателя). Файл подписывается созданной в соответствии с требованиями </w:t>
      </w:r>
      <w:hyperlink r:id="rId20" w:history="1">
        <w:r w:rsidRPr="0039783E">
          <w:t>Закона</w:t>
        </w:r>
      </w:hyperlink>
      <w:r w:rsidRPr="0039783E">
        <w:t xml:space="preserve"> N 63-ФЗ электронной подписью лица, ответственного за оформление факта хозяйственной жизни со стороны принимающего субъекта.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Файл обмена информации покупателя может отсутствовать, если в соответствии с гражданским законодательством Российской Федерации составление двустороннего документа, удостоверяющего передачу-приемку, не требуется.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3. Номер версии настоящего формата 5.01, часть 995.</w:t>
      </w:r>
    </w:p>
    <w:p w:rsidR="00D1391B" w:rsidRPr="0039783E" w:rsidRDefault="00D1391B">
      <w:pPr>
        <w:pStyle w:val="ConsPlusNormal"/>
        <w:ind w:firstLine="540"/>
        <w:jc w:val="both"/>
      </w:pPr>
    </w:p>
    <w:p w:rsidR="00D1391B" w:rsidRPr="0039783E" w:rsidRDefault="00D1391B">
      <w:pPr>
        <w:pStyle w:val="ConsPlusNormal"/>
        <w:jc w:val="center"/>
        <w:outlineLvl w:val="1"/>
      </w:pPr>
      <w:r w:rsidRPr="0039783E">
        <w:t>II. ОПИСАНИЕ ФАЙЛА ОБМЕНА СЧЕТА-ФАКТУРЫ</w:t>
      </w:r>
    </w:p>
    <w:p w:rsidR="00D1391B" w:rsidRPr="0039783E" w:rsidRDefault="00D1391B">
      <w:pPr>
        <w:pStyle w:val="ConsPlusNormal"/>
        <w:jc w:val="center"/>
      </w:pPr>
      <w:r w:rsidRPr="0039783E">
        <w:t>(ИНФОРМАЦИИ ПРОДАВЦА)</w:t>
      </w:r>
    </w:p>
    <w:p w:rsidR="00D1391B" w:rsidRPr="0039783E" w:rsidRDefault="00D1391B">
      <w:pPr>
        <w:pStyle w:val="ConsPlusNormal"/>
        <w:ind w:firstLine="540"/>
        <w:jc w:val="both"/>
      </w:pPr>
    </w:p>
    <w:p w:rsidR="00D1391B" w:rsidRPr="0039783E" w:rsidRDefault="00D1391B">
      <w:pPr>
        <w:pStyle w:val="ConsPlusNormal"/>
        <w:ind w:firstLine="540"/>
        <w:jc w:val="both"/>
      </w:pPr>
      <w:r w:rsidRPr="0039783E">
        <w:t>4. Имя файла должно иметь следующий вид:</w:t>
      </w:r>
    </w:p>
    <w:p w:rsidR="00D1391B" w:rsidRPr="0039783E" w:rsidRDefault="00D1391B">
      <w:pPr>
        <w:pStyle w:val="ConsPlusNormal"/>
        <w:ind w:firstLine="540"/>
        <w:jc w:val="both"/>
        <w:rPr>
          <w:lang w:val="en-US"/>
        </w:rPr>
      </w:pPr>
      <w:r w:rsidRPr="0039783E">
        <w:rPr>
          <w:lang w:val="en-US"/>
        </w:rPr>
        <w:t xml:space="preserve">R_T_A_O_GGGGMMDD_N, </w:t>
      </w:r>
      <w:r w:rsidRPr="0039783E">
        <w:t>где</w:t>
      </w:r>
      <w:r w:rsidRPr="0039783E">
        <w:rPr>
          <w:lang w:val="en-US"/>
        </w:rPr>
        <w:t>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R_T - префикс, принимающий значение ON_SCHFDOPPR;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A - идентификатор получателя файла обмена счета-фактуры (информации продавца), где идентификатор получателя совпадает с идентификатором участника электронного документооборота в рамках обмена счетами-фактурами и первичными учетными документами по телекоммуникационным каналам связи;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O - идентификатор отправителя файла обмена счета-фактуры (информации продавца), где идентификатор отправителя совпадает с идентификатором участника электронного документооборота в рамках обмена счетами-фактурами и первичными учетными документами по телекоммуникационным каналам связи;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GGGG - год формирования передаваемого файла обмена, MM - месяц, DD - день;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N - 36 символьный глобально уникальный идентификатор GUID (</w:t>
      </w:r>
      <w:proofErr w:type="spellStart"/>
      <w:r w:rsidRPr="0039783E">
        <w:t>Globally</w:t>
      </w:r>
      <w:proofErr w:type="spellEnd"/>
      <w:r w:rsidRPr="0039783E">
        <w:t xml:space="preserve"> </w:t>
      </w:r>
      <w:proofErr w:type="spellStart"/>
      <w:r w:rsidRPr="0039783E">
        <w:t>Unique</w:t>
      </w:r>
      <w:proofErr w:type="spellEnd"/>
      <w:r w:rsidRPr="0039783E">
        <w:t xml:space="preserve"> </w:t>
      </w:r>
      <w:proofErr w:type="spellStart"/>
      <w:r w:rsidRPr="0039783E">
        <w:t>IDentifier</w:t>
      </w:r>
      <w:proofErr w:type="spellEnd"/>
      <w:r w:rsidRPr="0039783E">
        <w:t>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Расширение имени файла обмена - </w:t>
      </w:r>
      <w:proofErr w:type="spellStart"/>
      <w:r w:rsidRPr="0039783E">
        <w:t>xml</w:t>
      </w:r>
      <w:proofErr w:type="spellEnd"/>
      <w:r w:rsidRPr="0039783E">
        <w:t>. Расширение имени файла обмена может указываться строчными или прописными буквами.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Параметры первой строки файла обмена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Первая строка XML файла должна иметь следующий вид: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&lt;?</w:t>
      </w:r>
      <w:proofErr w:type="spellStart"/>
      <w:r w:rsidRPr="0039783E">
        <w:t>xml</w:t>
      </w:r>
      <w:proofErr w:type="spellEnd"/>
      <w:r w:rsidRPr="0039783E">
        <w:t xml:space="preserve"> </w:t>
      </w:r>
      <w:proofErr w:type="spellStart"/>
      <w:r w:rsidRPr="0039783E">
        <w:t>version</w:t>
      </w:r>
      <w:proofErr w:type="spellEnd"/>
      <w:r w:rsidRPr="0039783E">
        <w:t xml:space="preserve"> ="1.0" </w:t>
      </w:r>
      <w:proofErr w:type="spellStart"/>
      <w:r w:rsidRPr="0039783E">
        <w:t>encoding</w:t>
      </w:r>
      <w:proofErr w:type="spellEnd"/>
      <w:r w:rsidRPr="0039783E">
        <w:t xml:space="preserve"> ="windows-1251"?&gt;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Имя файла, содержащего схему файла обмена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Имя файла, содержащего XSD схему файла обмена, должно иметь следующий вид: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ON_SCHFDOPPR_1_995_01_05_01_xx, где </w:t>
      </w:r>
      <w:proofErr w:type="spellStart"/>
      <w:r w:rsidRPr="0039783E">
        <w:t>xx</w:t>
      </w:r>
      <w:proofErr w:type="spellEnd"/>
      <w:r w:rsidRPr="0039783E">
        <w:t xml:space="preserve"> - номер версии схемы.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Расширение имени файла - </w:t>
      </w:r>
      <w:proofErr w:type="spellStart"/>
      <w:r w:rsidRPr="0039783E">
        <w:t>xsd</w:t>
      </w:r>
      <w:proofErr w:type="spellEnd"/>
      <w:r w:rsidRPr="0039783E">
        <w:t>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XSD схема файла обмена в электронном виде приводится отдельным файлом и размещается </w:t>
      </w:r>
      <w:r w:rsidRPr="0039783E">
        <w:lastRenderedPageBreak/>
        <w:t>на сайте Федеральной налоговой службы.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5. Логическая модель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</w:t>
      </w:r>
      <w:hyperlink w:anchor="P192" w:history="1">
        <w:r w:rsidRPr="0039783E">
          <w:t>таблицах 5.1</w:t>
        </w:r>
      </w:hyperlink>
      <w:r w:rsidRPr="0039783E">
        <w:t xml:space="preserve"> - </w:t>
      </w:r>
      <w:hyperlink w:anchor="P1848" w:history="1">
        <w:r w:rsidRPr="0039783E">
          <w:t>5.45</w:t>
        </w:r>
      </w:hyperlink>
      <w:r w:rsidRPr="0039783E">
        <w:t xml:space="preserve"> настоящего формата.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Для каждого структурного элемента логической модели файла обмена приводятся следующие сведения.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Наименование элемента. Приводится полное наименование элемента &lt;1&gt;.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--------------------------------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&lt;1</w:t>
      </w:r>
      <w:proofErr w:type="gramStart"/>
      <w:r w:rsidRPr="0039783E">
        <w:t>&gt; В</w:t>
      </w:r>
      <w:proofErr w:type="gramEnd"/>
      <w:r w:rsidRPr="0039783E">
        <w:t xml:space="preserve"> строке таблицы могут быть описаны несколько элементов, наименования которых разделены символом "|". Такая форма записи применяется в случае возможного присутствия в файле обмена только одного элемента из </w:t>
      </w:r>
      <w:proofErr w:type="gramStart"/>
      <w:r w:rsidRPr="0039783E">
        <w:t>описанных</w:t>
      </w:r>
      <w:proofErr w:type="gramEnd"/>
      <w:r w:rsidRPr="0039783E">
        <w:t xml:space="preserve"> в этой строке.</w:t>
      </w:r>
    </w:p>
    <w:p w:rsidR="00D1391B" w:rsidRPr="0039783E" w:rsidRDefault="00D1391B">
      <w:pPr>
        <w:pStyle w:val="ConsPlusNormal"/>
        <w:ind w:firstLine="540"/>
        <w:jc w:val="both"/>
      </w:pPr>
    </w:p>
    <w:p w:rsidR="00D1391B" w:rsidRPr="0039783E" w:rsidRDefault="00D1391B">
      <w:pPr>
        <w:pStyle w:val="ConsPlusNormal"/>
        <w:ind w:firstLine="540"/>
        <w:jc w:val="both"/>
      </w:pPr>
      <w:r w:rsidRPr="0039783E">
        <w:t>Сокращенное наименование (код) элемента. Приводится сокращенное наименование элемента. Синтаксис сокращенного наименования должен удовлетворять спецификации XML.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Признак типа элемента. Может принимать следующие значения: "</w:t>
      </w:r>
      <w:proofErr w:type="gramStart"/>
      <w:r w:rsidRPr="0039783E">
        <w:t>С</w:t>
      </w:r>
      <w:proofErr w:type="gramEnd"/>
      <w:r w:rsidRPr="0039783E">
        <w:t>" - сложный элемент логической модели (содержит вложенные элементы), "П" - простой элемент логической модели, реализованный в виде элемента XML файла, "А" - простой элемент логической модели, реализованный в виде атрибута элемента XML файла. Простой элемент логической модели не содержит вложенные элементы.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Формат элемента. Формат элемента представляется следующими условными обозначениями: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T - символьная строка; N - числовое значение (целое или дробное).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Формат символьной строки указывается в виде T(</w:t>
      </w:r>
      <w:proofErr w:type="spellStart"/>
      <w:r w:rsidRPr="0039783E">
        <w:t>n-k</w:t>
      </w:r>
      <w:proofErr w:type="spellEnd"/>
      <w:r w:rsidRPr="0039783E">
        <w:t>) или T(</w:t>
      </w:r>
      <w:proofErr w:type="spellStart"/>
      <w:r w:rsidRPr="0039783E">
        <w:t>=k</w:t>
      </w:r>
      <w:proofErr w:type="spellEnd"/>
      <w:r w:rsidRPr="0039783E">
        <w:t>), где:</w:t>
      </w:r>
    </w:p>
    <w:p w:rsidR="00D1391B" w:rsidRPr="0039783E" w:rsidRDefault="00D1391B">
      <w:pPr>
        <w:pStyle w:val="ConsPlusNormal"/>
        <w:ind w:firstLine="540"/>
        <w:jc w:val="both"/>
      </w:pPr>
      <w:proofErr w:type="spellStart"/>
      <w:r w:rsidRPr="0039783E">
        <w:t>n</w:t>
      </w:r>
      <w:proofErr w:type="spellEnd"/>
      <w:r w:rsidRPr="0039783E">
        <w:t xml:space="preserve"> - минимальное количество знаков, </w:t>
      </w:r>
      <w:proofErr w:type="spellStart"/>
      <w:r w:rsidRPr="0039783E">
        <w:t>k</w:t>
      </w:r>
      <w:proofErr w:type="spellEnd"/>
      <w:r w:rsidRPr="0039783E">
        <w:t xml:space="preserve"> - максимальное количество знаков, символ "</w:t>
      </w:r>
      <w:proofErr w:type="gramStart"/>
      <w:r w:rsidRPr="0039783E">
        <w:t>-"</w:t>
      </w:r>
      <w:proofErr w:type="gramEnd"/>
      <w:r w:rsidRPr="0039783E">
        <w:t xml:space="preserve"> - разделитель, символ "=" означает фиксированное количество знаков в строке. В случае</w:t>
      </w:r>
      <w:proofErr w:type="gramStart"/>
      <w:r w:rsidRPr="0039783E">
        <w:t>,</w:t>
      </w:r>
      <w:proofErr w:type="gramEnd"/>
      <w:r w:rsidRPr="0039783E">
        <w:t xml:space="preserve"> если минимальное количество знаков равно 0, формат имеет вид T(0-k). В случае</w:t>
      </w:r>
      <w:proofErr w:type="gramStart"/>
      <w:r w:rsidRPr="0039783E">
        <w:t>,</w:t>
      </w:r>
      <w:proofErr w:type="gramEnd"/>
      <w:r w:rsidRPr="0039783E">
        <w:t xml:space="preserve"> если максимальное количество знаков неограниченно, формат имеет вид T(</w:t>
      </w:r>
      <w:proofErr w:type="spellStart"/>
      <w:r w:rsidRPr="0039783E">
        <w:t>n</w:t>
      </w:r>
      <w:proofErr w:type="spellEnd"/>
      <w:r w:rsidRPr="0039783E">
        <w:t>-).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Формат числового значения указывается в виде N(</w:t>
      </w:r>
      <w:proofErr w:type="spellStart"/>
      <w:r w:rsidRPr="0039783E">
        <w:t>m.k</w:t>
      </w:r>
      <w:proofErr w:type="spellEnd"/>
      <w:r w:rsidRPr="0039783E">
        <w:t>), где:</w:t>
      </w:r>
    </w:p>
    <w:p w:rsidR="00D1391B" w:rsidRPr="0039783E" w:rsidRDefault="00D1391B">
      <w:pPr>
        <w:pStyle w:val="ConsPlusNormal"/>
        <w:ind w:firstLine="540"/>
        <w:jc w:val="both"/>
      </w:pPr>
      <w:proofErr w:type="spellStart"/>
      <w:r w:rsidRPr="0039783E">
        <w:t>m</w:t>
      </w:r>
      <w:proofErr w:type="spellEnd"/>
      <w:r w:rsidRPr="0039783E">
        <w:t xml:space="preserve"> - максимальное количество знаков в числе, включая знак (для отрицательного числа), целую и дробную часть числа без разделяющей десятичной точки, </w:t>
      </w:r>
      <w:proofErr w:type="spellStart"/>
      <w:r w:rsidRPr="0039783E">
        <w:t>k</w:t>
      </w:r>
      <w:proofErr w:type="spellEnd"/>
      <w:r w:rsidRPr="0039783E">
        <w:t xml:space="preserve"> -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</w:t>
      </w:r>
      <w:proofErr w:type="spellStart"/>
      <w:r w:rsidRPr="0039783E">
        <w:t>m</w:t>
      </w:r>
      <w:proofErr w:type="spellEnd"/>
      <w:r w:rsidRPr="0039783E">
        <w:t>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Для простых элементов, являющихся базовыми в XML (определенными в http://www.w3.org/TR/xmlschema-0), например, элемент с типом "</w:t>
      </w:r>
      <w:proofErr w:type="spellStart"/>
      <w:r w:rsidRPr="0039783E">
        <w:t>date</w:t>
      </w:r>
      <w:proofErr w:type="spellEnd"/>
      <w:r w:rsidRPr="0039783E">
        <w:t>", поле "Формат элемента" не заполняется. Для таких элементов в поле "Дополнительная информация" указывается тип базового элемента.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Признак обязательности элемента определяет обязательность присутствия элемента (совокупности наименования элемента и его значения) в файле обмена. Признак обязательности элемента может принимать следующие значения: "О" - наличие элемента в файле обмена обязательно; "Н" -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"К". Например: "ОК". В случае если количество реализаций элемента может быть более одной, то признак обязательности элемента дополняется символом "М". Например: "НМ", "ОКМ".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К вышеперечисленным признакам обязательности элемента может добавляться значение "У" в случае описания в XSD схеме условий, предъявляемых к элементу в файле обмена, описанных в графе "Дополнительная информация". Например: "НУ", "ОКУ".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Дополнительная информация.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</w:t>
      </w:r>
      <w:r w:rsidRPr="0039783E">
        <w:lastRenderedPageBreak/>
        <w:t>пользовательский тип данных, указывается наименование типового элемента.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┌──────────────┐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│┌─┐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││-│ </w:t>
      </w:r>
      <w:proofErr w:type="spellStart"/>
      <w:r w:rsidRPr="0039783E">
        <w:rPr>
          <w:sz w:val="14"/>
        </w:rPr>
        <w:t>attributes│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│└─┘           └──────┐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 ┌───────────────┐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 </w:t>
      </w:r>
      <w:proofErr w:type="spellStart"/>
      <w:r w:rsidRPr="0039783E">
        <w:rPr>
          <w:sz w:val="14"/>
        </w:rPr>
        <w:t>│ИдФайл</w:t>
      </w:r>
      <w:proofErr w:type="spellEnd"/>
      <w:r w:rsidRPr="0039783E">
        <w:rPr>
          <w:sz w:val="14"/>
        </w:rPr>
        <w:t xml:space="preserve">         │  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┌┤ └───────────────┘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Идентификатор </w:t>
      </w:r>
      <w:proofErr w:type="spellStart"/>
      <w:r w:rsidRPr="0039783E">
        <w:rPr>
          <w:sz w:val="14"/>
        </w:rPr>
        <w:t>файла│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┌─────────────────┐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</w:t>
      </w:r>
      <w:proofErr w:type="spellStart"/>
      <w:r w:rsidRPr="0039783E">
        <w:rPr>
          <w:sz w:val="14"/>
        </w:rPr>
        <w:t>│ВерсФорм</w:t>
      </w:r>
      <w:proofErr w:type="spellEnd"/>
      <w:r w:rsidRPr="0039783E">
        <w:rPr>
          <w:sz w:val="14"/>
        </w:rPr>
        <w:t xml:space="preserve">         │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└─────────────────┘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Версия формата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┌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┐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</w:t>
      </w:r>
      <w:proofErr w:type="spellStart"/>
      <w:r w:rsidRPr="0039783E">
        <w:rPr>
          <w:sz w:val="14"/>
        </w:rPr>
        <w:t>ВерсПрог</w:t>
      </w:r>
      <w:proofErr w:type="spellEnd"/>
      <w:r w:rsidRPr="0039783E">
        <w:rPr>
          <w:sz w:val="14"/>
        </w:rPr>
        <w:t xml:space="preserve">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└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┘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Версия </w:t>
      </w:r>
      <w:proofErr w:type="gramStart"/>
      <w:r w:rsidRPr="0039783E">
        <w:rPr>
          <w:sz w:val="14"/>
        </w:rPr>
        <w:t>передающей</w:t>
      </w:r>
      <w:proofErr w:type="gramEnd"/>
      <w:r w:rsidRPr="0039783E">
        <w:rPr>
          <w:sz w:val="14"/>
        </w:rPr>
        <w:t xml:space="preserve">  │               ┌────────────────┐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программы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┌─┐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│└─────────────────────┘             ┌─┤ │+│ </w:t>
      </w:r>
      <w:proofErr w:type="spellStart"/>
      <w:r w:rsidRPr="0039783E">
        <w:rPr>
          <w:sz w:val="14"/>
        </w:rPr>
        <w:t>attributes</w:t>
      </w:r>
      <w:proofErr w:type="spellEnd"/>
      <w:r w:rsidRPr="0039783E">
        <w:rPr>
          <w:sz w:val="14"/>
        </w:rPr>
        <w:t xml:space="preserve">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└─┘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┌──────────────┐    │ └────────────────┘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┌───────┐   │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┌┴┐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>│      ┌┴┐  │               ┌┤</w:t>
      </w:r>
      <w:proofErr w:type="spellStart"/>
      <w:r w:rsidRPr="0039783E">
        <w:rPr>
          <w:sz w:val="14"/>
        </w:rPr>
        <w:t>СвУчДокОбор</w:t>
      </w:r>
      <w:proofErr w:type="spellEnd"/>
      <w:r w:rsidRPr="0039783E">
        <w:rPr>
          <w:sz w:val="14"/>
        </w:rPr>
        <w:t xml:space="preserve">  │-├───┤ /-------\   ┌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│ Файл │-├──┤               ││             └┬┘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├─┐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│      └┬┘  │               │└──────────────┘    </w:t>
      </w:r>
      <w:proofErr w:type="spellStart"/>
      <w:r w:rsidRPr="0039783E">
        <w:rPr>
          <w:sz w:val="14"/>
        </w:rPr>
        <w:t>└─┤-.-.-.-│-├─┤СвОЭДОтпр</w:t>
      </w:r>
      <w:proofErr w:type="spellEnd"/>
      <w:r w:rsidRPr="0039783E">
        <w:rPr>
          <w:sz w:val="14"/>
        </w:rPr>
        <w:t xml:space="preserve">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└───────┘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Сведения </w:t>
      </w:r>
      <w:proofErr w:type="gramStart"/>
      <w:r w:rsidRPr="0039783E">
        <w:rPr>
          <w:sz w:val="14"/>
        </w:rPr>
        <w:t>об</w:t>
      </w:r>
      <w:proofErr w:type="gramEnd"/>
      <w:r w:rsidRPr="0039783E">
        <w:rPr>
          <w:sz w:val="14"/>
        </w:rPr>
        <w:t xml:space="preserve">          │       ├─┘               └┬┘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Файл обмена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</w:t>
      </w:r>
      <w:proofErr w:type="gramStart"/>
      <w:r w:rsidRPr="0039783E">
        <w:rPr>
          <w:sz w:val="14"/>
        </w:rPr>
        <w:t>участниках</w:t>
      </w:r>
      <w:proofErr w:type="gramEnd"/>
      <w:r w:rsidRPr="0039783E">
        <w:rPr>
          <w:sz w:val="14"/>
        </w:rPr>
        <w:t xml:space="preserve">           \-------/   └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электронного                      Сведения об операторе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документооборота                  электронного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документооборота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отправителя файла обмена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счета-фактуры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/-------\     │                                   (информации продавца)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├─┐   │                           ┌────────────────┐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└─┤-.-.-.-│-├───┤                           │ ┌─┐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│       ├─┘   │                        ┌──┤ │+│ </w:t>
      </w:r>
      <w:proofErr w:type="spellStart"/>
      <w:r w:rsidRPr="0039783E">
        <w:rPr>
          <w:sz w:val="14"/>
        </w:rPr>
        <w:t>attributes</w:t>
      </w:r>
      <w:proofErr w:type="spellEnd"/>
      <w:r w:rsidRPr="0039783E">
        <w:rPr>
          <w:sz w:val="14"/>
        </w:rPr>
        <w:t xml:space="preserve">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\-------/     │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└─┘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└────────────────┘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┌────────────────┐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┌────────────────┐    │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┌┴┐   │              ┌─┤</w:t>
      </w:r>
      <w:proofErr w:type="spellStart"/>
      <w:r w:rsidRPr="0039783E">
        <w:rPr>
          <w:sz w:val="14"/>
        </w:rPr>
        <w:t>СвСчФакт</w:t>
      </w:r>
      <w:proofErr w:type="spellEnd"/>
      <w:r w:rsidRPr="0039783E">
        <w:rPr>
          <w:sz w:val="14"/>
        </w:rPr>
        <w:t xml:space="preserve">   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</w:t>
      </w:r>
      <w:proofErr w:type="spellStart"/>
      <w:r w:rsidRPr="0039783E">
        <w:rPr>
          <w:sz w:val="14"/>
        </w:rPr>
        <w:t>└──┤Документ</w:t>
      </w:r>
      <w:proofErr w:type="spellEnd"/>
      <w:r w:rsidRPr="0039783E">
        <w:rPr>
          <w:sz w:val="14"/>
        </w:rPr>
        <w:t xml:space="preserve">       │-├───┤  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└┬┘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│               └┬┘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└────────────────┘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└────────────────┘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Сведения о счете-фактуре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</w:t>
      </w:r>
      <w:proofErr w:type="gramStart"/>
      <w:r w:rsidRPr="0039783E">
        <w:rPr>
          <w:sz w:val="14"/>
        </w:rPr>
        <w:t xml:space="preserve">Счет-фактура,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(содержание факта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</w:t>
      </w:r>
      <w:proofErr w:type="gramStart"/>
      <w:r w:rsidRPr="0039783E">
        <w:rPr>
          <w:sz w:val="14"/>
        </w:rPr>
        <w:t>применяемый</w:t>
      </w:r>
      <w:proofErr w:type="gramEnd"/>
      <w:r w:rsidRPr="0039783E">
        <w:rPr>
          <w:sz w:val="14"/>
        </w:rPr>
        <w:t xml:space="preserve"> при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хозяйственной жизни 1 -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</w:t>
      </w:r>
      <w:proofErr w:type="gramStart"/>
      <w:r w:rsidRPr="0039783E">
        <w:rPr>
          <w:sz w:val="14"/>
        </w:rPr>
        <w:t>расчетах</w:t>
      </w:r>
      <w:proofErr w:type="gramEnd"/>
      <w:r w:rsidRPr="0039783E">
        <w:rPr>
          <w:sz w:val="14"/>
        </w:rPr>
        <w:t xml:space="preserve"> по налогу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сведения об участниках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на </w:t>
      </w:r>
      <w:proofErr w:type="gramStart"/>
      <w:r w:rsidRPr="0039783E">
        <w:rPr>
          <w:sz w:val="14"/>
        </w:rPr>
        <w:t>добавленную</w:t>
      </w:r>
      <w:proofErr w:type="gramEnd"/>
      <w:r w:rsidRPr="0039783E">
        <w:rPr>
          <w:sz w:val="14"/>
        </w:rPr>
        <w:t xml:space="preserve">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факта хозяйственной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стоимость, документ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жизни, основаниях и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об отгрузке товаров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обстоятельствах его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(</w:t>
      </w:r>
      <w:proofErr w:type="gramStart"/>
      <w:r w:rsidRPr="0039783E">
        <w:rPr>
          <w:sz w:val="14"/>
        </w:rPr>
        <w:t>выполнении</w:t>
      </w:r>
      <w:proofErr w:type="gramEnd"/>
      <w:r w:rsidRPr="0039783E">
        <w:rPr>
          <w:sz w:val="14"/>
        </w:rPr>
        <w:t xml:space="preserve"> работ),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проведения)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передаче </w:t>
      </w:r>
      <w:proofErr w:type="spellStart"/>
      <w:r w:rsidRPr="0039783E">
        <w:rPr>
          <w:sz w:val="14"/>
        </w:rPr>
        <w:t>имуществен</w:t>
      </w:r>
      <w:proofErr w:type="spellEnd"/>
      <w:r w:rsidRPr="0039783E">
        <w:rPr>
          <w:sz w:val="14"/>
        </w:rPr>
        <w:t xml:space="preserve">- │             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</w:t>
      </w:r>
      <w:proofErr w:type="spellStart"/>
      <w:proofErr w:type="gramStart"/>
      <w:r w:rsidRPr="0039783E">
        <w:rPr>
          <w:sz w:val="14"/>
        </w:rPr>
        <w:t>ных</w:t>
      </w:r>
      <w:proofErr w:type="spellEnd"/>
      <w:r w:rsidRPr="0039783E">
        <w:rPr>
          <w:sz w:val="14"/>
        </w:rPr>
        <w:t xml:space="preserve"> прав (документ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┌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─┐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об оказании услуг)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</w:t>
      </w:r>
      <w:proofErr w:type="gramStart"/>
      <w:r w:rsidRPr="0039783E">
        <w:rPr>
          <w:sz w:val="14"/>
        </w:rPr>
        <w:t>(информация          │              ├─┤</w:t>
      </w:r>
      <w:proofErr w:type="spellStart"/>
      <w:r w:rsidRPr="0039783E">
        <w:rPr>
          <w:sz w:val="14"/>
        </w:rPr>
        <w:t>ТаблСчФакт</w:t>
      </w:r>
      <w:proofErr w:type="spellEnd"/>
      <w:r w:rsidRPr="0039783E">
        <w:rPr>
          <w:sz w:val="14"/>
        </w:rPr>
        <w:t xml:space="preserve">      │+│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продавца) 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└┬┘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└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Сведения таблицы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</w:t>
      </w:r>
      <w:proofErr w:type="gramStart"/>
      <w:r w:rsidRPr="0039783E">
        <w:rPr>
          <w:sz w:val="14"/>
        </w:rPr>
        <w:t xml:space="preserve">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счета-фактуры (содержание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факта хозяйственной жизни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/-------\    │  2 - наименование и </w:t>
      </w:r>
      <w:proofErr w:type="gramStart"/>
      <w:r w:rsidRPr="0039783E">
        <w:rPr>
          <w:sz w:val="14"/>
        </w:rPr>
        <w:t>другая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├─┐  │  информация об </w:t>
      </w:r>
      <w:proofErr w:type="gramStart"/>
      <w:r w:rsidRPr="0039783E">
        <w:rPr>
          <w:sz w:val="14"/>
        </w:rPr>
        <w:t>отгруженных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</w:t>
      </w:r>
      <w:proofErr w:type="gramStart"/>
      <w:r w:rsidRPr="0039783E">
        <w:rPr>
          <w:sz w:val="14"/>
        </w:rPr>
        <w:t>└─┤-.-.-.-│-├──┤  товарах (выполненных работах,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│       ├─┘  │  оказанных </w:t>
      </w:r>
      <w:proofErr w:type="gramStart"/>
      <w:r w:rsidRPr="0039783E">
        <w:rPr>
          <w:sz w:val="14"/>
        </w:rPr>
        <w:t>услугах</w:t>
      </w:r>
      <w:proofErr w:type="gramEnd"/>
      <w:r w:rsidRPr="0039783E">
        <w:rPr>
          <w:sz w:val="14"/>
        </w:rPr>
        <w:t>),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\-------/    │  о передаче </w:t>
      </w:r>
      <w:proofErr w:type="gramStart"/>
      <w:r w:rsidRPr="0039783E">
        <w:rPr>
          <w:sz w:val="14"/>
        </w:rPr>
        <w:t>имущественных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</w:t>
      </w:r>
      <w:proofErr w:type="gramStart"/>
      <w:r w:rsidRPr="0039783E">
        <w:rPr>
          <w:sz w:val="14"/>
        </w:rPr>
        <w:t>правах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┌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 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├─┤</w:t>
      </w:r>
      <w:proofErr w:type="spellStart"/>
      <w:r w:rsidRPr="0039783E">
        <w:rPr>
          <w:sz w:val="14"/>
        </w:rPr>
        <w:t>СвПродПер</w:t>
      </w:r>
      <w:proofErr w:type="spellEnd"/>
      <w:r w:rsidRPr="0039783E">
        <w:rPr>
          <w:sz w:val="14"/>
        </w:rPr>
        <w:t xml:space="preserve">   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                └┬┘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└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Содержание факта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хозяйственной жизни 3 -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сведения о факте отгрузки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товаров (выполнения работ),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передачи имущественных прав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(о предъявлении оказанных услуг)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┌────────────────┐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</w:t>
      </w:r>
      <w:proofErr w:type="spellStart"/>
      <w:r w:rsidRPr="0039783E">
        <w:rPr>
          <w:sz w:val="14"/>
        </w:rPr>
        <w:t>└─┤Подписант</w:t>
      </w:r>
      <w:proofErr w:type="spellEnd"/>
      <w:r w:rsidRPr="0039783E">
        <w:rPr>
          <w:sz w:val="14"/>
        </w:rPr>
        <w:t xml:space="preserve">  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│               └┬┤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└┬───────────\───┘│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└────────────\───┘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   \/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   ┌─┐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1..│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   └─┘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lastRenderedPageBreak/>
        <w:t xml:space="preserve">                                                                       Сведения о лице,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</w:t>
      </w:r>
      <w:proofErr w:type="gramStart"/>
      <w:r w:rsidRPr="0039783E">
        <w:rPr>
          <w:sz w:val="14"/>
        </w:rPr>
        <w:t>подписывающем</w:t>
      </w:r>
      <w:proofErr w:type="gramEnd"/>
      <w:r w:rsidRPr="0039783E">
        <w:rPr>
          <w:sz w:val="14"/>
        </w:rPr>
        <w:t xml:space="preserve"> файл обмена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</w:t>
      </w:r>
      <w:proofErr w:type="gramStart"/>
      <w:r w:rsidRPr="0039783E">
        <w:rPr>
          <w:sz w:val="14"/>
        </w:rPr>
        <w:t>счета-фактуры (информация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продавца) в электронной форме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r w:rsidRPr="0039783E">
        <w:t>Рисунок 1. Диаграмма структуры файла обмена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sectPr w:rsidR="00D1391B" w:rsidRPr="0039783E" w:rsidSect="00701C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lastRenderedPageBreak/>
        <w:t>Таблица 5.1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" w:name="P192"/>
      <w:bookmarkEnd w:id="2"/>
      <w:r w:rsidRPr="0039783E">
        <w:t>Файл обмена (Файл)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файла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ИдФайл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Содержит (повторяет) имя сформированного файла (без расширения)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Версия формата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ВерсФорм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5.01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Версия передающей программы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ВерсПрог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T(1-40)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об участниках электронного документооборота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СвУчДокОбор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33" w:history="1">
              <w:r w:rsidRPr="0039783E">
                <w:t>таблице 5.2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Счет-фактура, применяемый при расчетах по налогу на добавленную стоимость, документ об отгрузке товаров (выполнении работ), передаче имущественных прав (документ об оказании услуг) (информация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Документ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300" w:history="1">
              <w:r w:rsidRPr="0039783E">
                <w:t>таблице 5.4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" w:name="P233"/>
      <w:bookmarkEnd w:id="3"/>
      <w:r w:rsidRPr="0039783E">
        <w:lastRenderedPageBreak/>
        <w:t>Сведения об участниках электронного</w:t>
      </w:r>
    </w:p>
    <w:p w:rsidR="00D1391B" w:rsidRPr="0039783E" w:rsidRDefault="00D1391B">
      <w:pPr>
        <w:pStyle w:val="ConsPlusNormal"/>
        <w:jc w:val="center"/>
      </w:pPr>
      <w:r w:rsidRPr="0039783E">
        <w:t>документооборота (</w:t>
      </w:r>
      <w:proofErr w:type="spellStart"/>
      <w:r w:rsidRPr="0039783E">
        <w:t>СвУчДокОбор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участника документооборота - отправителя файла обмена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ИдОтпр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T(4-46)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Значение элемента представляется в виде </w:t>
            </w:r>
            <w:proofErr w:type="spellStart"/>
            <w:r w:rsidRPr="0039783E">
              <w:t>ИдОЭДОСФКодПро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), где: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ИдОЭДОСФ</w:t>
            </w:r>
            <w:proofErr w:type="spellEnd"/>
            <w:r w:rsidRPr="0039783E">
              <w:t xml:space="preserve"> - идентификатор оператора электронного оборота счетов-фактур и первичных документов (оператор ЭДО СФ) - 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службой;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При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и направлении документа не через оператора ЭДО СФ </w:t>
            </w:r>
            <w:proofErr w:type="spellStart"/>
            <w:r w:rsidRPr="0039783E">
              <w:t>ИдОтпр</w:t>
            </w:r>
            <w:proofErr w:type="spellEnd"/>
            <w:r w:rsidRPr="0039783E">
              <w:t xml:space="preserve"> - глобальный уникальный идентификатор (GUID), однозначно идентифицирующий участника документооборота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ИдПол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T(4-46)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Значение элемента представляется в виде </w:t>
            </w:r>
            <w:proofErr w:type="spellStart"/>
            <w:r w:rsidRPr="0039783E">
              <w:t>ИдОЭДОСФКодПро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), где: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ИдОЭДОСФ</w:t>
            </w:r>
            <w:proofErr w:type="spellEnd"/>
            <w:r w:rsidRPr="0039783E">
              <w:t xml:space="preserve"> - идентификатор оператора электронного оборота счетов-фактур и первичных документов (оператор ЭДО СФ) - 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службой;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При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и направлении документа не через оператора ЭДО СФ </w:t>
            </w:r>
            <w:proofErr w:type="spellStart"/>
            <w:r w:rsidRPr="0039783E">
              <w:t>ИдПол</w:t>
            </w:r>
            <w:proofErr w:type="spellEnd"/>
            <w:r w:rsidRPr="0039783E">
              <w:t xml:space="preserve"> - глобальный уникальный идентификатор (GUID), однозначно идентифицирующий участника документооборота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СвОЭДОтпр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69" w:history="1">
              <w:r w:rsidRPr="0039783E">
                <w:t>таблице 5.3</w:t>
              </w:r>
            </w:hyperlink>
            <w:r w:rsidRPr="0039783E">
              <w:t>. Обязателен при направлении документа через оператора ЭДО СФ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" w:name="P269"/>
      <w:bookmarkEnd w:id="4"/>
      <w:r w:rsidRPr="0039783E">
        <w:t>Сведения об операторе электронного документооборота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t>отправителя файла обмена счета-фактуры (информации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продавца) (</w:t>
      </w:r>
      <w:proofErr w:type="spellStart"/>
      <w:r w:rsidRPr="0039783E">
        <w:t>СвОЭДОтпр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ИННЮЛ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ИННЮЛТип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Идентификатор </w:t>
            </w:r>
            <w:proofErr w:type="gramStart"/>
            <w:r w:rsidRPr="0039783E">
              <w:t>оператора электронного документооборота отправителя файла обмена</w:t>
            </w:r>
            <w:proofErr w:type="gramEnd"/>
            <w:r w:rsidRPr="0039783E">
              <w:t xml:space="preserve">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ИдЭДО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Идентификатор оператора ЭДО СФ, услугами которого пользуется покупатель (продавец), символьный трехзначный код. В значении идентификатора допускаются символы латинского алфавита A - Z, </w:t>
            </w:r>
            <w:proofErr w:type="spellStart"/>
            <w:r w:rsidRPr="0039783E">
              <w:t>a</w:t>
            </w:r>
            <w:proofErr w:type="spellEnd"/>
            <w:r w:rsidRPr="0039783E">
              <w:t xml:space="preserve"> - </w:t>
            </w:r>
            <w:proofErr w:type="spellStart"/>
            <w:r w:rsidRPr="0039783E">
              <w:t>z</w:t>
            </w:r>
            <w:proofErr w:type="spellEnd"/>
            <w:r w:rsidRPr="0039783E">
              <w:t>, цифры 0 - 9, знаки</w:t>
            </w:r>
            <w:proofErr w:type="gramStart"/>
            <w:r w:rsidRPr="0039783E">
              <w:t xml:space="preserve"> "@", ".", "-". </w:t>
            </w:r>
            <w:proofErr w:type="gramEnd"/>
            <w:r w:rsidRPr="0039783E">
              <w:t xml:space="preserve">Значение идентификатора </w:t>
            </w:r>
            <w:proofErr w:type="spellStart"/>
            <w:r w:rsidRPr="0039783E">
              <w:t>регистронезависимо</w:t>
            </w:r>
            <w:proofErr w:type="spellEnd"/>
            <w:r w:rsidRPr="0039783E">
              <w:t>. При включении оператора ЭДО СФ в сеть доверенных операторов ЭДО СФ ФНС России, идентификатор присваивается Федеральной налоговой службой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5.4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" w:name="P300"/>
      <w:bookmarkEnd w:id="5"/>
      <w:r w:rsidRPr="0039783E">
        <w:t>Счет-фактура, применяемый при расчетах по налогу</w:t>
      </w:r>
    </w:p>
    <w:p w:rsidR="00D1391B" w:rsidRPr="0039783E" w:rsidRDefault="00D1391B">
      <w:pPr>
        <w:pStyle w:val="ConsPlusNormal"/>
        <w:jc w:val="center"/>
      </w:pPr>
      <w:r w:rsidRPr="0039783E">
        <w:t>на добавленную стоимость, документ об отгрузке товаров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t>(выполнении работ), передаче имущественных прав (документ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об оказании услуг) (информация продавца) (Документ)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Код документа по </w:t>
            </w:r>
            <w:hyperlink r:id="rId21" w:history="1">
              <w:r w:rsidRPr="0039783E">
                <w:t>КНД</w:t>
              </w:r>
            </w:hyperlink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КНД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T(=7)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КНДТип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Принимает значение: 1115125 Код по </w:t>
            </w:r>
            <w:hyperlink r:id="rId22" w:history="1">
              <w:r w:rsidRPr="0039783E">
                <w:t>Классификатору</w:t>
              </w:r>
            </w:hyperlink>
            <w:r w:rsidRPr="0039783E">
              <w:t xml:space="preserve"> налоговой документации (КНД)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Функция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Функция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T(3-6)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Принимает значение: СЧФ | СЧФДОП | </w:t>
            </w:r>
            <w:proofErr w:type="gramStart"/>
            <w:r w:rsidRPr="0039783E">
              <w:t>ДОП</w:t>
            </w:r>
            <w:proofErr w:type="gramEnd"/>
            <w:r w:rsidRPr="0039783E">
              <w:t>, где:</w:t>
            </w:r>
          </w:p>
          <w:p w:rsidR="00D1391B" w:rsidRPr="0039783E" w:rsidRDefault="00D1391B">
            <w:pPr>
              <w:pStyle w:val="ConsPlusNormal"/>
            </w:pPr>
            <w:r w:rsidRPr="0039783E">
              <w:t>СЧФ - счет-фактура, применяемый при расчетах по налогу на добавленную стоимость;</w:t>
            </w:r>
          </w:p>
          <w:p w:rsidR="00D1391B" w:rsidRPr="0039783E" w:rsidRDefault="00D1391B">
            <w:pPr>
              <w:pStyle w:val="ConsPlusNormal"/>
            </w:pPr>
            <w:r w:rsidRPr="0039783E">
              <w:t>СЧФДОП - счет-фактура, применяемый при расчетах по налогу на добавленную стоимость, и документ об отгрузке товаров (выполнении работ), передаче имущественных прав (документ об оказании услуг);</w:t>
            </w:r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t>ДОП</w:t>
            </w:r>
            <w:proofErr w:type="gramEnd"/>
            <w:r w:rsidRPr="0039783E">
              <w:t xml:space="preserve"> - документ об отгрузке товаров (выполнении работ), передаче имущественных прав (документ об оказании услуг).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Под отгрузкой товаров </w:t>
            </w:r>
            <w:proofErr w:type="gramStart"/>
            <w:r w:rsidRPr="0039783E">
              <w:lastRenderedPageBreak/>
              <w:t>понимается</w:t>
            </w:r>
            <w:proofErr w:type="gramEnd"/>
            <w:r w:rsidRPr="0039783E">
              <w:t xml:space="preserve"> в том числе передача (поставка, отпуск) товара (груза).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Наименование документа по факту хозяйственной жизни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ПоФактХЖ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При</w:t>
            </w:r>
            <w:proofErr w:type="gramEnd"/>
            <w:r w:rsidRPr="0039783E">
              <w:t xml:space="preserve"> </w:t>
            </w:r>
            <w:proofErr w:type="spellStart"/>
            <w:r w:rsidRPr="0039783E">
              <w:t>Функция=СЧФ</w:t>
            </w:r>
            <w:proofErr w:type="spellEnd"/>
            <w:r w:rsidRPr="0039783E">
              <w:t xml:space="preserve"> не формируется. При </w:t>
            </w:r>
            <w:proofErr w:type="spellStart"/>
            <w:r w:rsidRPr="0039783E">
              <w:t>Функция=СЧФДОП</w:t>
            </w:r>
            <w:proofErr w:type="spellEnd"/>
            <w:r w:rsidRPr="0039783E">
              <w:t xml:space="preserve"> или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</w:t>
            </w:r>
            <w:proofErr w:type="spellStart"/>
            <w:r w:rsidRPr="0039783E">
              <w:t>ПоФактХЖ=</w:t>
            </w:r>
            <w:proofErr w:type="spellEnd"/>
            <w:r w:rsidRPr="0039783E">
              <w:t xml:space="preserve"> Документ об отгрузке товаров (выполнении работ), передаче имущественных прав (документ об оказании услуг)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первичного документа, определенное организацией (согласованное сторонами сделки)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НаимДокОпр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При</w:t>
            </w:r>
            <w:proofErr w:type="gramEnd"/>
            <w:r w:rsidRPr="0039783E">
              <w:t xml:space="preserve"> </w:t>
            </w:r>
            <w:proofErr w:type="spellStart"/>
            <w:r w:rsidRPr="0039783E">
              <w:t>Функция=СЧФ</w:t>
            </w:r>
            <w:proofErr w:type="spellEnd"/>
            <w:r w:rsidRPr="0039783E">
              <w:t xml:space="preserve"> не формируется. </w:t>
            </w:r>
            <w:proofErr w:type="gramStart"/>
            <w:r w:rsidRPr="0039783E">
              <w:t>При</w:t>
            </w:r>
            <w:proofErr w:type="gramEnd"/>
            <w:r w:rsidRPr="0039783E">
              <w:t xml:space="preserve"> </w:t>
            </w:r>
            <w:proofErr w:type="spellStart"/>
            <w:proofErr w:type="gramStart"/>
            <w:r w:rsidRPr="0039783E">
              <w:t>Функция</w:t>
            </w:r>
            <w:proofErr w:type="gramEnd"/>
            <w:r w:rsidRPr="0039783E">
              <w:t>=СЧФДОП</w:t>
            </w:r>
            <w:proofErr w:type="spellEnd"/>
            <w:r w:rsidRPr="0039783E">
              <w:t xml:space="preserve"> принимает значение "Счет-фактура и документ об отгрузке товаров (выполнении работ), передаче имущественных прав (документ об оказании услуг)". При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самостоятельно установленное наименование документа или "Документ об отгрузке товаров (выполнении работ), передаче имущественных прав (Документ об оказании услуг)" (по умолчанию)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Дата формирования файла обмена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ДатаИнфПр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Время формирования </w:t>
            </w:r>
            <w:r w:rsidRPr="0039783E">
              <w:lastRenderedPageBreak/>
              <w:t>файла обмена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ВремИнфПр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ВремяТип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Наименование экономического субъекта - составителя файла обмена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НаимЭконСубСост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Основание, по которому экономический субъект является составителем файла обмена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ОснДоверОргСост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Обязателен, если составитель информации продавца не является продавцом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счете-фактуре (содержание факта хозяйственной жизни 1- сведения об участниках факта хозяйственной жизни, основаниях и обстоятельствах его проведения)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СвСчФакт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391" w:history="1">
              <w:r w:rsidRPr="0039783E">
                <w:t>таблице 5.5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 xml:space="preserve">Сведения таблицы счета-фактуры (содержание факта хозяйственной жизни 2 - наименование и другая информация об отгруженных товарах (выполненных работах, оказанных услугах), о </w:t>
            </w:r>
            <w:r w:rsidRPr="0039783E">
              <w:lastRenderedPageBreak/>
              <w:t>переданных имущественных правах</w:t>
            </w:r>
            <w:proofErr w:type="gramEnd"/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ТаблСчФакт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604" w:history="1">
              <w:r w:rsidRPr="0039783E">
                <w:t>таблице 5.11</w:t>
              </w:r>
            </w:hyperlink>
            <w:r w:rsidRPr="0039783E">
              <w:t xml:space="preserve">. Обязателен </w:t>
            </w:r>
            <w:proofErr w:type="gramStart"/>
            <w:r w:rsidRPr="0039783E">
              <w:t>при</w:t>
            </w:r>
            <w:proofErr w:type="gramEnd"/>
            <w:r w:rsidRPr="0039783E">
              <w:t xml:space="preserve"> </w:t>
            </w:r>
            <w:proofErr w:type="spellStart"/>
            <w:r w:rsidRPr="0039783E">
              <w:t>Функция=СЧФ</w:t>
            </w:r>
            <w:proofErr w:type="spellEnd"/>
            <w:r w:rsidRPr="0039783E">
              <w:t xml:space="preserve"> или </w:t>
            </w:r>
            <w:proofErr w:type="spellStart"/>
            <w:r w:rsidRPr="0039783E">
              <w:t>Функция=СЧФДОП</w:t>
            </w:r>
            <w:proofErr w:type="spellEnd"/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Содержание факта хозяйственной жизни 3 - сведения о факте отгрузки товаров (выполнения работ), передачи имущественных прав (о предъявлении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СвПродПер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857" w:history="1">
              <w:r w:rsidRPr="0039783E">
                <w:t>таблице 5.16</w:t>
              </w:r>
            </w:hyperlink>
            <w:r w:rsidRPr="0039783E">
              <w:t xml:space="preserve">. Обязателен при </w:t>
            </w:r>
            <w:proofErr w:type="spellStart"/>
            <w:r w:rsidRPr="0039783E">
              <w:t>Функция=СЧФДОП</w:t>
            </w:r>
            <w:proofErr w:type="spellEnd"/>
            <w:r w:rsidRPr="0039783E">
              <w:t xml:space="preserve"> или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лице, подписывающем файл обмена счета-фактуры (информации продавца) в электронной форме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Подписант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247" w:history="1">
              <w:r w:rsidRPr="0039783E">
                <w:t>таблице 5.28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5.5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6" w:name="P391"/>
      <w:bookmarkEnd w:id="6"/>
      <w:proofErr w:type="gramStart"/>
      <w:r w:rsidRPr="0039783E">
        <w:t>Сведения о счете-фактуре (содержание факта хозяйственной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жизни 1 - сведения об участниках факта хозяйственной жизни,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t>основаниях</w:t>
      </w:r>
      <w:proofErr w:type="gramEnd"/>
      <w:r w:rsidRPr="0039783E">
        <w:t xml:space="preserve"> и обстоятельствах его проведения) (</w:t>
      </w:r>
      <w:proofErr w:type="spellStart"/>
      <w:r w:rsidRPr="0039783E">
        <w:t>СвСчФакт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Порядковый номер счета-фактуры (строка 1 счета-фактуры), документа об отгрузке товаров (выполнении работ), </w:t>
            </w:r>
            <w:r w:rsidRPr="0039783E">
              <w:lastRenderedPageBreak/>
              <w:t>передаче имущественных прав (документа об оказании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НомерСчФ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Для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может принимать значение: б/</w:t>
            </w:r>
            <w:proofErr w:type="spellStart"/>
            <w:r w:rsidRPr="0039783E">
              <w:t>н</w:t>
            </w:r>
            <w:proofErr w:type="spellEnd"/>
            <w:r w:rsidRPr="0039783E">
              <w:t xml:space="preserve"> (без номера)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Дата составления счета-фактуры (строка 1 счета-фактуры), документа об отгрузке товаров (выполнении работ), передаче имущественных прав (документа об оказании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ДатаСчФ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&gt;. Дата в формате ДД.ММ</w:t>
            </w:r>
            <w:proofErr w:type="gramStart"/>
            <w:r w:rsidRPr="0039783E">
              <w:t>.Г</w:t>
            </w:r>
            <w:proofErr w:type="gramEnd"/>
            <w:r w:rsidRPr="0039783E">
              <w:t>ГГГ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Валюта: Код (строка 7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КодОКВ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ОКВТип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Код по </w:t>
            </w:r>
            <w:hyperlink r:id="rId23" w:history="1">
              <w:r w:rsidRPr="0039783E">
                <w:t>Общероссийскому</w:t>
              </w:r>
            </w:hyperlink>
            <w:r w:rsidRPr="0039783E">
              <w:t xml:space="preserve"> классификатору валют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Исправление (строка 1а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ИспрСчФ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474" w:history="1">
              <w:r w:rsidRPr="0039783E">
                <w:t>таблице 5.6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продавце (строки 2, 2а, 2б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СвПрод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УчастникТип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53" w:history="1">
              <w:r w:rsidRPr="0039783E">
                <w:t>таблице 5.39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грузоотправителе (строка 3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ГрузОт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497" w:history="1">
              <w:r w:rsidRPr="0039783E">
                <w:t>таблице 5.7</w:t>
              </w:r>
            </w:hyperlink>
          </w:p>
          <w:p w:rsidR="00D1391B" w:rsidRPr="0039783E" w:rsidRDefault="00D1391B">
            <w:pPr>
              <w:pStyle w:val="ConsPlusNormal"/>
            </w:pPr>
            <w:r w:rsidRPr="0039783E">
              <w:t>Указывается, если грузоотправитель не совпадает с продавцом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Грузополучатель и его адрес (строка 4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ГрузПолуч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УчастникТип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53" w:history="1">
              <w:r w:rsidRPr="0039783E">
                <w:t>таблице 5.39</w:t>
              </w:r>
            </w:hyperlink>
            <w:r w:rsidRPr="0039783E">
              <w:t>. Указывается, если грузополучатель не совпадает с покупателем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Сведения о платежно-расчетном документе (строка 5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СвПРД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523" w:history="1">
              <w:r w:rsidRPr="0039783E">
                <w:t>таблице 5.8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покупателе (строки 6, 6а, 6б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СвПокуп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УчастникТип</w:t>
            </w:r>
            <w:proofErr w:type="spellEnd"/>
            <w:r w:rsidRPr="0039783E">
              <w:t xml:space="preserve">&gt;. Состав элемента представлен в </w:t>
            </w:r>
            <w:hyperlink w:anchor="P1653" w:history="1">
              <w:r w:rsidRPr="0039783E">
                <w:t>таблице 5.39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Дополнительные сведения об участниках факта хозяйственной жизни, основаниях и обстоятельствах его проведения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ДопСвФХЖ</w:t>
            </w:r>
            <w:proofErr w:type="gramStart"/>
            <w:r w:rsidRPr="0039783E">
              <w:t>1</w:t>
            </w:r>
            <w:proofErr w:type="gram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547" w:history="1">
              <w:r w:rsidRPr="0039783E">
                <w:t>таблице 5.9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Информационное поле факта хозяйственной жизни 1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ИнфПолФХЖ</w:t>
            </w:r>
            <w:proofErr w:type="gramStart"/>
            <w:r w:rsidRPr="0039783E">
              <w:t>1</w:t>
            </w:r>
            <w:proofErr w:type="gram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578" w:history="1">
              <w:r w:rsidRPr="0039783E">
                <w:t>таблице 5.10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5.6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7" w:name="P474"/>
      <w:bookmarkEnd w:id="7"/>
      <w:r w:rsidRPr="0039783E">
        <w:t>Исправление (строка 1а счета-фактуры) (</w:t>
      </w:r>
      <w:proofErr w:type="spellStart"/>
      <w:r w:rsidRPr="0039783E">
        <w:t>ИспрСчФ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Исправление: N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НомИспрСчФ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N(3)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spellStart"/>
            <w:r w:rsidRPr="0039783E">
              <w:t>НомИспрСчФ</w:t>
            </w:r>
            <w:proofErr w:type="spellEnd"/>
            <w:r w:rsidRPr="0039783E">
              <w:t xml:space="preserve"> &gt;= 1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Исправление: Дата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ДатаИспрСчФ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 Дата в формате ДД.ММ</w:t>
            </w:r>
            <w:proofErr w:type="gramStart"/>
            <w:r w:rsidRPr="0039783E">
              <w:t>.Г</w:t>
            </w:r>
            <w:proofErr w:type="gramEnd"/>
            <w:r w:rsidRPr="0039783E">
              <w:t>ГГГ</w:t>
            </w:r>
          </w:p>
        </w:tc>
      </w:tr>
    </w:tbl>
    <w:p w:rsidR="00D1391B" w:rsidRPr="0039783E" w:rsidRDefault="00D1391B">
      <w:pPr>
        <w:sectPr w:rsidR="00D1391B" w:rsidRPr="0039783E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5.7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8" w:name="P497"/>
      <w:bookmarkEnd w:id="8"/>
      <w:proofErr w:type="gramStart"/>
      <w:r w:rsidRPr="0039783E">
        <w:t>Сведения о грузоотправителе (строка 3</w:t>
      </w:r>
      <w:proofErr w:type="gramEnd"/>
    </w:p>
    <w:p w:rsidR="00D1391B" w:rsidRPr="0039783E" w:rsidRDefault="00D1391B">
      <w:pPr>
        <w:pStyle w:val="ConsPlusNormal"/>
        <w:jc w:val="center"/>
      </w:pPr>
      <w:proofErr w:type="gramStart"/>
      <w:r w:rsidRPr="0039783E">
        <w:t>счета-фактуры) (</w:t>
      </w:r>
      <w:proofErr w:type="spellStart"/>
      <w:r w:rsidRPr="0039783E">
        <w:t>ГрузОт</w:t>
      </w:r>
      <w:proofErr w:type="spellEnd"/>
      <w:r w:rsidRPr="0039783E">
        <w:t>)</w:t>
      </w:r>
      <w:proofErr w:type="gramEnd"/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Грузоотправитель и его адрес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ГрузОтпр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УчастникТип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53" w:history="1">
              <w:r w:rsidRPr="0039783E">
                <w:t>таблице 5.39</w:t>
              </w:r>
            </w:hyperlink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  <w:p w:rsidR="00D1391B" w:rsidRPr="0039783E" w:rsidRDefault="00D1391B">
            <w:pPr>
              <w:pStyle w:val="ConsPlusNormal"/>
            </w:pPr>
            <w:r w:rsidRPr="0039783E">
              <w:t>Указано "он же"</w:t>
            </w: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ОнЖе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T(=5)</w:t>
            </w: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он же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5.8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9" w:name="P523"/>
      <w:bookmarkEnd w:id="9"/>
      <w:proofErr w:type="gramStart"/>
      <w:r w:rsidRPr="0039783E">
        <w:t>Сведения о платежно-расчетном документе (строка 5</w:t>
      </w:r>
      <w:proofErr w:type="gramEnd"/>
    </w:p>
    <w:p w:rsidR="00D1391B" w:rsidRPr="0039783E" w:rsidRDefault="00D1391B">
      <w:pPr>
        <w:pStyle w:val="ConsPlusNormal"/>
        <w:jc w:val="center"/>
      </w:pPr>
      <w:proofErr w:type="gramStart"/>
      <w:r w:rsidRPr="0039783E">
        <w:t>счета-фактуры) (</w:t>
      </w:r>
      <w:proofErr w:type="spellStart"/>
      <w:r w:rsidRPr="0039783E">
        <w:t>СвПРД</w:t>
      </w:r>
      <w:proofErr w:type="spellEnd"/>
      <w:r w:rsidRPr="0039783E">
        <w:t>)</w:t>
      </w:r>
      <w:proofErr w:type="gramEnd"/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Номер платежно-расчетного документа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НомерПРД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T(1-30)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Дата составления платежно-расчетного документа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ДатаПРД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&gt;. Дата в формате ДД.ММ</w:t>
            </w:r>
            <w:proofErr w:type="gramStart"/>
            <w:r w:rsidRPr="0039783E">
              <w:t>.Г</w:t>
            </w:r>
            <w:proofErr w:type="gramEnd"/>
            <w:r w:rsidRPr="0039783E">
              <w:t>ГГГ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5.9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0" w:name="P547"/>
      <w:bookmarkEnd w:id="10"/>
      <w:r w:rsidRPr="0039783E">
        <w:t>Дополнительные сведения об участниках факта</w:t>
      </w:r>
    </w:p>
    <w:p w:rsidR="00D1391B" w:rsidRPr="0039783E" w:rsidRDefault="00D1391B">
      <w:pPr>
        <w:pStyle w:val="ConsPlusNormal"/>
        <w:jc w:val="center"/>
      </w:pPr>
      <w:r w:rsidRPr="0039783E">
        <w:t>хозяйственной жизни, основаниях и обстоятельствах его</w:t>
      </w:r>
    </w:p>
    <w:p w:rsidR="00D1391B" w:rsidRPr="0039783E" w:rsidRDefault="00D1391B">
      <w:pPr>
        <w:pStyle w:val="ConsPlusNormal"/>
        <w:jc w:val="center"/>
      </w:pPr>
      <w:r w:rsidRPr="0039783E">
        <w:t>проведения (ДопСвФХЖ</w:t>
      </w:r>
      <w:proofErr w:type="gramStart"/>
      <w:r w:rsidRPr="0039783E">
        <w:t>1</w:t>
      </w:r>
      <w:proofErr w:type="gram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государственного контракта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ИдГосКон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Валюта: Наименование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НаимОКВ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Наименование согласно Общероссийскому </w:t>
            </w:r>
            <w:hyperlink r:id="rId24" w:history="1">
              <w:r w:rsidRPr="0039783E">
                <w:t>классификатору</w:t>
              </w:r>
            </w:hyperlink>
            <w:r w:rsidRPr="0039783E">
              <w:t xml:space="preserve"> валют (ОКВ). Формируется согласно указанному коду валюты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Курс валюты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КурсВал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N(10.4)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5.10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1" w:name="P578"/>
      <w:bookmarkEnd w:id="11"/>
      <w:r w:rsidRPr="0039783E">
        <w:t>Информационное поле факта хозяйственной жизни</w:t>
      </w:r>
    </w:p>
    <w:p w:rsidR="00D1391B" w:rsidRPr="0039783E" w:rsidRDefault="00D1391B">
      <w:pPr>
        <w:pStyle w:val="ConsPlusNormal"/>
        <w:jc w:val="center"/>
      </w:pPr>
      <w:r w:rsidRPr="0039783E">
        <w:t>1 (ИнфПолФХЖ</w:t>
      </w:r>
      <w:proofErr w:type="gramStart"/>
      <w:r w:rsidRPr="0039783E">
        <w:t>1</w:t>
      </w:r>
      <w:proofErr w:type="gram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файла информационного поля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ИдФайлИнфПол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GUID.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Указывается идентификатор файла, связанного со </w:t>
            </w:r>
            <w:r w:rsidRPr="0039783E">
              <w:lastRenderedPageBreak/>
              <w:t>сведениями данного электронного документа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Текстовая информация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ТекстИнф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ТекстИнфТип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30" w:history="1">
              <w:r w:rsidRPr="0039783E">
                <w:t>таблице 5.38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5.11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2" w:name="P604"/>
      <w:bookmarkEnd w:id="12"/>
      <w:r w:rsidRPr="0039783E">
        <w:t>Сведения таблицы счета-фактуры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t>(содержание факта хозяйственной жизни 2 - наименование</w:t>
      </w:r>
      <w:proofErr w:type="gramEnd"/>
    </w:p>
    <w:p w:rsidR="00D1391B" w:rsidRPr="0039783E" w:rsidRDefault="00D1391B">
      <w:pPr>
        <w:pStyle w:val="ConsPlusNormal"/>
        <w:jc w:val="center"/>
      </w:pPr>
      <w:proofErr w:type="gramStart"/>
      <w:r w:rsidRPr="0039783E">
        <w:t>и другая информация об отгруженных товарах (выполненных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 xml:space="preserve">работах, оказанных услугах), </w:t>
      </w:r>
      <w:proofErr w:type="gramStart"/>
      <w:r w:rsidRPr="0039783E">
        <w:t>о</w:t>
      </w:r>
      <w:proofErr w:type="gramEnd"/>
      <w:r w:rsidRPr="0039783E">
        <w:t xml:space="preserve"> переданных имущественных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t>правах</w:t>
      </w:r>
      <w:proofErr w:type="gramEnd"/>
      <w:r w:rsidRPr="0039783E">
        <w:t xml:space="preserve"> (</w:t>
      </w:r>
      <w:proofErr w:type="spellStart"/>
      <w:r w:rsidRPr="0039783E">
        <w:t>ТаблСчФакт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об отгруженных товарах (о выполненных работах, оказанных услугах), переданных имущественных правах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СведТов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631" w:history="1">
              <w:r w:rsidRPr="0039783E">
                <w:t>таблице 5.12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Реквизиты строки "Всего к оплате"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ВсегоОпл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821" w:history="1">
              <w:r w:rsidRPr="0039783E">
                <w:t>таблице 5.15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5.12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3" w:name="P631"/>
      <w:bookmarkEnd w:id="13"/>
      <w:proofErr w:type="gramStart"/>
      <w:r w:rsidRPr="0039783E">
        <w:t>Сведения об отгруженных товарах (о выполненных</w:t>
      </w:r>
      <w:proofErr w:type="gramEnd"/>
    </w:p>
    <w:p w:rsidR="00D1391B" w:rsidRPr="0039783E" w:rsidRDefault="00D1391B">
      <w:pPr>
        <w:pStyle w:val="ConsPlusNormal"/>
        <w:jc w:val="center"/>
      </w:pPr>
      <w:proofErr w:type="gramStart"/>
      <w:r w:rsidRPr="0039783E">
        <w:t>работах</w:t>
      </w:r>
      <w:proofErr w:type="gramEnd"/>
      <w:r w:rsidRPr="0039783E">
        <w:t>, оказанных услугах), переданных имущественных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lastRenderedPageBreak/>
        <w:t>правах</w:t>
      </w:r>
      <w:proofErr w:type="gramEnd"/>
      <w:r w:rsidRPr="0039783E">
        <w:t xml:space="preserve"> (</w:t>
      </w:r>
      <w:proofErr w:type="spellStart"/>
      <w:r w:rsidRPr="0039783E">
        <w:t>СведТов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Номер строки таблицы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НомСтр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товара (описание выполненных работ, оказанных услуг), имущественных прав (графа 1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НаимТов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Код единицы измерения (графа 2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ОКЕИ_</w:t>
            </w:r>
            <w:proofErr w:type="gramStart"/>
            <w:r w:rsidRPr="0039783E">
              <w:t>Тов</w:t>
            </w:r>
            <w:proofErr w:type="spellEnd"/>
            <w:proofErr w:type="gram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T(3-4)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ОКЕИТип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Код единицы измерения по Общероссийскому </w:t>
            </w:r>
            <w:hyperlink r:id="rId25" w:history="1">
              <w:r w:rsidRPr="0039783E">
                <w:t>классификатору</w:t>
              </w:r>
            </w:hyperlink>
            <w:r w:rsidRPr="0039783E">
              <w:t xml:space="preserve"> единиц измерения или "0000" (при отсутствии необходимой единицы измерения в ОКЕИ).</w:t>
            </w:r>
          </w:p>
          <w:p w:rsidR="00D1391B" w:rsidRPr="0039783E" w:rsidRDefault="00D1391B">
            <w:pPr>
              <w:pStyle w:val="ConsPlusNormal"/>
            </w:pPr>
            <w:r w:rsidRPr="0039783E">
              <w:t>В случае указания ОКЕИ_</w:t>
            </w:r>
            <w:proofErr w:type="gramStart"/>
            <w:r w:rsidRPr="0039783E">
              <w:t>Тов</w:t>
            </w:r>
            <w:proofErr w:type="gramEnd"/>
            <w:r w:rsidRPr="0039783E">
              <w:t>=0000 наименование единицы измерения (</w:t>
            </w:r>
            <w:proofErr w:type="spellStart"/>
            <w:r w:rsidRPr="0039783E">
              <w:t>НаимЕдИзм</w:t>
            </w:r>
            <w:proofErr w:type="spellEnd"/>
            <w:r w:rsidRPr="0039783E">
              <w:t>) определяется пользователем.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Обязателен при </w:t>
            </w:r>
            <w:proofErr w:type="spellStart"/>
            <w:r w:rsidRPr="0039783E">
              <w:t>Функция=СЧФДОП</w:t>
            </w:r>
            <w:proofErr w:type="spellEnd"/>
            <w:r w:rsidRPr="0039783E">
              <w:t xml:space="preserve"> или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и наличии натурального измерителя факта хозяйственной жизни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Количество (объем) (графа 3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КолТов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N(26.11)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Обязателен при </w:t>
            </w:r>
            <w:proofErr w:type="spellStart"/>
            <w:r w:rsidRPr="0039783E">
              <w:t>Функция=СЧФДОП</w:t>
            </w:r>
            <w:proofErr w:type="spellEnd"/>
            <w:r w:rsidRPr="0039783E">
              <w:t xml:space="preserve"> или </w:t>
            </w:r>
            <w:proofErr w:type="spellStart"/>
            <w:r w:rsidRPr="0039783E">
              <w:lastRenderedPageBreak/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и при наличии </w:t>
            </w:r>
            <w:proofErr w:type="spellStart"/>
            <w:r w:rsidRPr="0039783E">
              <w:t>ОКЕИ_Тов</w:t>
            </w:r>
            <w:proofErr w:type="spellEnd"/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Цена (тариф) за единицу измерения (графа 4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ЦенаТов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N(26.11)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Стоимость товаров (работ, услуг), имущественных прав без налога - всего (графа 5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СтТовБезНДС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N(19.2)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для </w:t>
            </w:r>
            <w:proofErr w:type="spellStart"/>
            <w:r w:rsidRPr="0039783E">
              <w:t>Функция=СЧФ</w:t>
            </w:r>
            <w:proofErr w:type="spellEnd"/>
            <w:r w:rsidRPr="0039783E">
              <w:t xml:space="preserve"> или </w:t>
            </w:r>
            <w:proofErr w:type="spellStart"/>
            <w:r w:rsidRPr="0039783E">
              <w:t>Функция=СЧФДОП</w:t>
            </w:r>
            <w:proofErr w:type="spellEnd"/>
            <w:r w:rsidRPr="0039783E">
              <w:t xml:space="preserve">, кроме случаев, когда отсутствие числового значения предусмотрено </w:t>
            </w:r>
            <w:hyperlink r:id="rId26" w:history="1">
              <w:r w:rsidRPr="0039783E">
                <w:t>Правилами</w:t>
              </w:r>
            </w:hyperlink>
            <w:r w:rsidRPr="0039783E">
              <w:t xml:space="preserve"> заполнения счета-фактуры, применяемого при расчетах по налогу на добавленную стоимость, утвержденными Постановлением N 1137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Налоговая ставка (графа 7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НалСт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T(1-7)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0% | 10% | 18% | 10 / 110 | 18 / 118 | без НДС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Стоимость товаров (работ, услуг), имущественных прав с налогом - всего (графа 9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СтТовУчНал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N(19.2)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 том числе сумма акциза (графа 6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Акциз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СумАкцизТип</w:t>
            </w:r>
            <w:proofErr w:type="spellEnd"/>
            <w:r w:rsidRPr="0039783E">
              <w:t xml:space="preserve">&gt;. Состав элемента представлен в </w:t>
            </w:r>
            <w:hyperlink w:anchor="P1510" w:history="1">
              <w:r w:rsidRPr="0039783E">
                <w:t>таблице 5.34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Сумма налога, предъявляемая покупателю (графа 8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СумНал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СумНДСТип</w:t>
            </w:r>
            <w:proofErr w:type="spellEnd"/>
            <w:r w:rsidRPr="0039783E">
              <w:t xml:space="preserve">&gt;. Состав элемента представлен в </w:t>
            </w:r>
            <w:hyperlink w:anchor="P1606" w:history="1">
              <w:r w:rsidRPr="0039783E">
                <w:t>таблице 5.37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Сведения о таможенной декларации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СвТД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726" w:history="1">
              <w:r w:rsidRPr="0039783E">
                <w:t>таблице 5.13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Информационное поле факта хозяйственной жизни 2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ИнфПолФХЖ</w:t>
            </w:r>
            <w:proofErr w:type="gramStart"/>
            <w:r w:rsidRPr="0039783E">
              <w:t>2</w:t>
            </w:r>
            <w:proofErr w:type="gram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ТекстИнфТип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30" w:history="1">
              <w:r w:rsidRPr="0039783E">
                <w:t>таблице 5.38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Дополнительные сведения об отгруженных товарах (о выполненных работах, оказанных услугах), переданных имущественных правах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ДопСведТов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752" w:history="1">
              <w:r w:rsidRPr="0039783E">
                <w:t>таблице 5.14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5.13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4" w:name="P726"/>
      <w:bookmarkEnd w:id="14"/>
      <w:r w:rsidRPr="0039783E">
        <w:t>Сведения о таможенной декларации (</w:t>
      </w:r>
      <w:proofErr w:type="spellStart"/>
      <w:r w:rsidRPr="0039783E">
        <w:t>СвТД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Цифровой код страны происхождения товара (графа 10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КодПроисх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ОКСМТип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Код страны по Общероссийскому </w:t>
            </w:r>
            <w:hyperlink r:id="rId27" w:history="1">
              <w:r w:rsidRPr="0039783E">
                <w:t>классификатору</w:t>
              </w:r>
            </w:hyperlink>
            <w:r w:rsidRPr="0039783E">
              <w:t xml:space="preserve"> стран мира (ОКСМ) или</w:t>
            </w:r>
          </w:p>
          <w:p w:rsidR="00D1391B" w:rsidRPr="0039783E" w:rsidRDefault="00D1391B">
            <w:pPr>
              <w:pStyle w:val="ConsPlusNormal"/>
            </w:pPr>
            <w:r w:rsidRPr="0039783E">
              <w:t>980 - Евросоюз,</w:t>
            </w:r>
          </w:p>
          <w:p w:rsidR="00D1391B" w:rsidRPr="0039783E" w:rsidRDefault="00D1391B">
            <w:pPr>
              <w:pStyle w:val="ConsPlusNormal"/>
            </w:pPr>
            <w:r w:rsidRPr="0039783E">
              <w:t>981 - ЕАЭС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Номер таможенной декларации (графа 11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НомерТД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T(1-29)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5.14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5" w:name="P752"/>
      <w:bookmarkEnd w:id="15"/>
      <w:r w:rsidRPr="0039783E">
        <w:t>Дополнительные сведения об отгруженных товарах</w:t>
      </w:r>
    </w:p>
    <w:p w:rsidR="00D1391B" w:rsidRPr="0039783E" w:rsidRDefault="00D1391B">
      <w:pPr>
        <w:pStyle w:val="ConsPlusNormal"/>
        <w:jc w:val="center"/>
      </w:pPr>
      <w:r w:rsidRPr="0039783E">
        <w:t>(о выполненных работах, оказанных услугах), переданных</w:t>
      </w:r>
    </w:p>
    <w:p w:rsidR="00D1391B" w:rsidRPr="0039783E" w:rsidRDefault="00D1391B">
      <w:pPr>
        <w:pStyle w:val="ConsPlusNormal"/>
        <w:jc w:val="center"/>
      </w:pPr>
      <w:r w:rsidRPr="0039783E">
        <w:t xml:space="preserve">имущественных </w:t>
      </w:r>
      <w:proofErr w:type="gramStart"/>
      <w:r w:rsidRPr="0039783E">
        <w:t>правах</w:t>
      </w:r>
      <w:proofErr w:type="gramEnd"/>
      <w:r w:rsidRPr="0039783E">
        <w:t xml:space="preserve"> (</w:t>
      </w:r>
      <w:proofErr w:type="spellStart"/>
      <w:r w:rsidRPr="0039783E">
        <w:t>ДопСведТов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Признак</w:t>
            </w:r>
          </w:p>
          <w:p w:rsidR="00D1391B" w:rsidRPr="0039783E" w:rsidRDefault="00D1391B">
            <w:pPr>
              <w:pStyle w:val="ConsPlusNormal"/>
            </w:pPr>
            <w:r w:rsidRPr="0039783E">
              <w:t>Товар/Работа/Услуга/Право</w:t>
            </w:r>
            <w:proofErr w:type="gramStart"/>
            <w:r w:rsidRPr="0039783E">
              <w:t>/И</w:t>
            </w:r>
            <w:proofErr w:type="gramEnd"/>
            <w:r w:rsidRPr="0039783E">
              <w:t>ное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ПрТовРаб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НКМ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</w:t>
            </w:r>
          </w:p>
          <w:p w:rsidR="00D1391B" w:rsidRPr="0039783E" w:rsidRDefault="00D1391B">
            <w:pPr>
              <w:pStyle w:val="ConsPlusNormal"/>
            </w:pPr>
            <w:r w:rsidRPr="0039783E">
              <w:t>1 | 2 | 3 | 4 | 5, где:</w:t>
            </w:r>
          </w:p>
          <w:p w:rsidR="00D1391B" w:rsidRPr="0039783E" w:rsidRDefault="00D1391B">
            <w:pPr>
              <w:pStyle w:val="ConsPlusNormal"/>
            </w:pPr>
            <w:r w:rsidRPr="0039783E">
              <w:t>1 - имущество;</w:t>
            </w:r>
          </w:p>
          <w:p w:rsidR="00D1391B" w:rsidRPr="0039783E" w:rsidRDefault="00D1391B">
            <w:pPr>
              <w:pStyle w:val="ConsPlusNormal"/>
            </w:pPr>
            <w:r w:rsidRPr="0039783E">
              <w:t>2 - работа;</w:t>
            </w:r>
          </w:p>
          <w:p w:rsidR="00D1391B" w:rsidRPr="0039783E" w:rsidRDefault="00D1391B">
            <w:pPr>
              <w:pStyle w:val="ConsPlusNormal"/>
            </w:pPr>
            <w:r w:rsidRPr="0039783E">
              <w:t>3 - услуга;</w:t>
            </w:r>
          </w:p>
          <w:p w:rsidR="00D1391B" w:rsidRPr="0039783E" w:rsidRDefault="00D1391B">
            <w:pPr>
              <w:pStyle w:val="ConsPlusNormal"/>
            </w:pPr>
            <w:r w:rsidRPr="0039783E">
              <w:t>4 - имущественные права;</w:t>
            </w:r>
          </w:p>
          <w:p w:rsidR="00D1391B" w:rsidRPr="0039783E" w:rsidRDefault="00D1391B">
            <w:pPr>
              <w:pStyle w:val="ConsPlusNormal"/>
            </w:pPr>
            <w:r w:rsidRPr="0039783E">
              <w:t>5 - иное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Дополнительная информация о признаке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ДопПризн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T(1-4)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Содержит информацию, позволяющую сторонам в автоматизированном режиме обрабатывать информацию о признаке отгруженных товаров (выполненных работ, оказанных услуг), переданных имущественных прав.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Характеристика/код/артикул/сорт товара (выполненных работ, оказанных услуг), переданных имущественных прав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КодТов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Наименование единицы измерения (условное обозначение национальное, графа 2а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НаимЕдИзм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Обязателен при наличии </w:t>
            </w:r>
            <w:proofErr w:type="spellStart"/>
            <w:r w:rsidRPr="0039783E">
              <w:t>ОКЕИ</w:t>
            </w:r>
            <w:proofErr w:type="gramStart"/>
            <w:r w:rsidRPr="0039783E">
              <w:t>_Т</w:t>
            </w:r>
            <w:proofErr w:type="gramEnd"/>
            <w:r w:rsidRPr="0039783E">
              <w:t>ов</w:t>
            </w:r>
            <w:proofErr w:type="spellEnd"/>
            <w:r w:rsidRPr="0039783E">
              <w:t xml:space="preserve">. Формируется автоматически в соответствии с указанным </w:t>
            </w:r>
            <w:proofErr w:type="spellStart"/>
            <w:r w:rsidRPr="0039783E">
              <w:t>ОКЕИ_Тов</w:t>
            </w:r>
            <w:proofErr w:type="spellEnd"/>
            <w:r w:rsidRPr="0039783E">
              <w:t>.</w:t>
            </w:r>
          </w:p>
          <w:p w:rsidR="00D1391B" w:rsidRPr="0039783E" w:rsidRDefault="00D1391B">
            <w:pPr>
              <w:pStyle w:val="ConsPlusNormal"/>
            </w:pPr>
            <w:r w:rsidRPr="0039783E">
              <w:t>При ОКЕИ_</w:t>
            </w:r>
            <w:proofErr w:type="gramStart"/>
            <w:r w:rsidRPr="0039783E">
              <w:t>Тов</w:t>
            </w:r>
            <w:proofErr w:type="gramEnd"/>
            <w:r w:rsidRPr="0039783E">
              <w:t>=0000 автоматическое формирование наименования единицы измерения не производится. Наименование единицы измерения указывается пользователем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Краткое наименование страны происхождения товара (графа 10а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КрНаимСтрПр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при наличии </w:t>
            </w:r>
            <w:proofErr w:type="spellStart"/>
            <w:r w:rsidRPr="0039783E">
              <w:t>КодПроисх</w:t>
            </w:r>
            <w:proofErr w:type="spellEnd"/>
            <w:r w:rsidRPr="0039783E">
              <w:t xml:space="preserve">. Формируется автоматически в соответствии с </w:t>
            </w:r>
            <w:proofErr w:type="gramStart"/>
            <w:r w:rsidRPr="0039783E">
              <w:t>указанным</w:t>
            </w:r>
            <w:proofErr w:type="gramEnd"/>
            <w:r w:rsidRPr="0039783E">
              <w:t xml:space="preserve"> </w:t>
            </w:r>
            <w:proofErr w:type="spellStart"/>
            <w:r w:rsidRPr="0039783E">
              <w:t>КодПроисх</w:t>
            </w:r>
            <w:proofErr w:type="spellEnd"/>
            <w:r w:rsidRPr="0039783E">
              <w:t>.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Количество надлежит отпустить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НадлОтп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N(26.11)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Для случаев, если наличие показателя предусмотрено в установленном порядке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Корреспондирующие счета: дебет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КорСчДебет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T(=9)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Для случаев, если наличие показателя предусмотрено в установленном порядке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Корреспондирующие счета: кредит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КорСчКредит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T(=9)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Для случаев, если наличие показателя предусмотрено в установленном порядке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5.15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6" w:name="P821"/>
      <w:bookmarkEnd w:id="16"/>
      <w:r w:rsidRPr="0039783E">
        <w:t>Реквизиты строки "Всего к оплате" (</w:t>
      </w:r>
      <w:proofErr w:type="spellStart"/>
      <w:r w:rsidRPr="0039783E">
        <w:t>ВсегоОпл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Всего к оплате, Стоимость товаров (работ, услуг), имущественных прав без налога - всего (строка "Всего к оплате"/графа 5 счета-фактуры)</w:t>
            </w:r>
            <w:proofErr w:type="gramEnd"/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СтТовБезНДСВсего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N(19.2)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для </w:t>
            </w:r>
            <w:proofErr w:type="spellStart"/>
            <w:r w:rsidRPr="0039783E">
              <w:t>Функция=СЧФ</w:t>
            </w:r>
            <w:proofErr w:type="spellEnd"/>
            <w:r w:rsidRPr="0039783E">
              <w:t xml:space="preserve"> или </w:t>
            </w:r>
            <w:proofErr w:type="spellStart"/>
            <w:r w:rsidRPr="0039783E">
              <w:t>Функция=СЧФДОП</w:t>
            </w:r>
            <w:proofErr w:type="spellEnd"/>
            <w:r w:rsidRPr="0039783E">
              <w:t xml:space="preserve">, кроме случаев, когда отсутствие числового значения предусмотрено </w:t>
            </w:r>
            <w:hyperlink r:id="rId28" w:history="1">
              <w:r w:rsidRPr="0039783E">
                <w:t>Правилами</w:t>
              </w:r>
            </w:hyperlink>
            <w:r w:rsidRPr="0039783E">
              <w:t xml:space="preserve"> заполнения счета-фактуры, применяемого при расчетах по налогу на добавленную стоимость, утвержденными Постановлением N 1137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Всего к оплате, Стоимость товаров (работ, услуг), имущественных прав с налогом - всего (строка "Всего к оплате"/графа 9 счета-фактуры)</w:t>
            </w:r>
            <w:proofErr w:type="gramEnd"/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СтТовУчНалВсего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N(19.2)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Всего к оплате, Сумма налога, предъявляемая покупателю (строка "Всего к оплате"/графа 8 счета-фактуры)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СумНалВсего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СумНДСТип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06" w:history="1">
              <w:r w:rsidRPr="0039783E">
                <w:t>таблице 5.37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Количество (масса нетто) - всего по документу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НеттоВс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N(26.11)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Дополнительно к строке</w:t>
            </w:r>
            <w:proofErr w:type="gramStart"/>
            <w:r w:rsidRPr="0039783E">
              <w:t xml:space="preserve"> В</w:t>
            </w:r>
            <w:proofErr w:type="gramEnd"/>
            <w:r w:rsidRPr="0039783E">
              <w:t>сего к оплате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5.16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7" w:name="P857"/>
      <w:bookmarkEnd w:id="17"/>
      <w:r w:rsidRPr="0039783E">
        <w:t>Содержание факта хозяйственной жизни 3 - сведения о факте</w:t>
      </w:r>
    </w:p>
    <w:p w:rsidR="00D1391B" w:rsidRPr="0039783E" w:rsidRDefault="00D1391B">
      <w:pPr>
        <w:pStyle w:val="ConsPlusNormal"/>
        <w:jc w:val="center"/>
      </w:pPr>
      <w:r w:rsidRPr="0039783E">
        <w:lastRenderedPageBreak/>
        <w:t>отгрузки товаров (выполнения работ), передачи имущественных</w:t>
      </w:r>
    </w:p>
    <w:p w:rsidR="00D1391B" w:rsidRPr="0039783E" w:rsidRDefault="00D1391B">
      <w:pPr>
        <w:pStyle w:val="ConsPlusNormal"/>
        <w:jc w:val="center"/>
      </w:pPr>
      <w:r w:rsidRPr="0039783E">
        <w:t>прав (о предъявлении оказанных услуг) (</w:t>
      </w:r>
      <w:proofErr w:type="spellStart"/>
      <w:r w:rsidRPr="0039783E">
        <w:t>СвПродПер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об отгрузке товаров (передаче результатов выполненных работ), передаче имущественных прав (о предъявлении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882" w:history="1">
              <w:r w:rsidRPr="0039783E">
                <w:t>таблице 5.17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Информационное поле факта хозяйственной жизни 3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ИнфПолФХЖ3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221" w:history="1">
              <w:r w:rsidRPr="0039783E">
                <w:t>таблице 5.27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5.17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8" w:name="P882"/>
      <w:bookmarkEnd w:id="18"/>
      <w:proofErr w:type="gramStart"/>
      <w:r w:rsidRPr="0039783E">
        <w:t>Сведения об отгрузке товаров (передаче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результатов выполненных работ), передаче имущественных прав</w:t>
      </w:r>
    </w:p>
    <w:p w:rsidR="00D1391B" w:rsidRPr="0039783E" w:rsidRDefault="00D1391B">
      <w:pPr>
        <w:pStyle w:val="ConsPlusNormal"/>
        <w:jc w:val="center"/>
      </w:pPr>
      <w:r w:rsidRPr="0039783E">
        <w:t>(о предъявлении оказанных услуг) (</w:t>
      </w:r>
      <w:proofErr w:type="spellStart"/>
      <w:r w:rsidRPr="0039783E">
        <w:t>СвПер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Содержание операции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СодОпер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Содержание действий.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Указывается, например, "Товары переданы", "Результаты работ сдал", "Услуги оказаны в полном </w:t>
            </w:r>
            <w:r w:rsidRPr="0039783E">
              <w:lastRenderedPageBreak/>
              <w:t xml:space="preserve">объеме" или </w:t>
            </w:r>
            <w:proofErr w:type="gramStart"/>
            <w:r w:rsidRPr="0039783E">
              <w:t>другое</w:t>
            </w:r>
            <w:proofErr w:type="gramEnd"/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Вид операции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ВидОпер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Дата отгрузки товаров (передачи результатов работ), передачи имущественных прав (предъявления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>Дата в формате ДД.ММ</w:t>
            </w:r>
            <w:proofErr w:type="gramStart"/>
            <w:r w:rsidRPr="0039783E">
              <w:t>.Г</w:t>
            </w:r>
            <w:proofErr w:type="gramEnd"/>
            <w:r w:rsidRPr="0039783E">
              <w:t xml:space="preserve">ГГГ. Обязателен, если </w:t>
            </w:r>
            <w:proofErr w:type="spellStart"/>
            <w:r w:rsidRPr="0039783E">
              <w:t>ДатаПер</w:t>
            </w:r>
            <w:proofErr w:type="spellEnd"/>
            <w:r w:rsidRPr="0039783E">
              <w:t xml:space="preserve"> отлична от </w:t>
            </w:r>
            <w:proofErr w:type="spellStart"/>
            <w:r w:rsidRPr="0039783E">
              <w:t>ДатаСчФ</w:t>
            </w:r>
            <w:proofErr w:type="spellEnd"/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 отгрузки товаров (передачи результатов работ), передачи имущественных прав (предъявления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939" w:history="1">
              <w:r w:rsidRPr="0039783E">
                <w:t>таблице 5.18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лице, передавшем товар (груз)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СвЛицПер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977" w:history="1">
              <w:r w:rsidRPr="0039783E">
                <w:t>таблице 5.19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Транспортировка и груз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ТранГруз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143" w:history="1">
              <w:r w:rsidRPr="0039783E">
                <w:t>таблице 5.24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передаче вещи, изготовленной по договору подряда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СвПерВещи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 xml:space="preserve">Состав элемента представлен в </w:t>
            </w:r>
            <w:hyperlink w:anchor="P1197" w:history="1">
              <w:r w:rsidRPr="0039783E">
                <w:t>таблице 5.26</w:t>
              </w:r>
            </w:hyperlink>
            <w:r w:rsidRPr="0039783E">
              <w:t xml:space="preserve">. Реквизиты используются для указания информации о передаче вещи, изготовленной по договору </w:t>
            </w:r>
            <w:r w:rsidRPr="0039783E">
              <w:lastRenderedPageBreak/>
              <w:t>подряда, в случае ее передачи в другое время и (или) лицу, отличному от ответственного за оформление хозяйственной операции</w:t>
            </w:r>
            <w:proofErr w:type="gramEnd"/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5.18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19" w:name="P939"/>
      <w:bookmarkEnd w:id="19"/>
      <w:proofErr w:type="gramStart"/>
      <w:r w:rsidRPr="0039783E">
        <w:t>Основание отгрузки товаров (передачи результатов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работ), передачи имущественных прав (предъявления оказанных</w:t>
      </w:r>
    </w:p>
    <w:p w:rsidR="00D1391B" w:rsidRPr="0039783E" w:rsidRDefault="00D1391B">
      <w:pPr>
        <w:pStyle w:val="ConsPlusNormal"/>
        <w:jc w:val="center"/>
      </w:pPr>
      <w:r w:rsidRPr="0039783E">
        <w:t>услуг) (</w:t>
      </w:r>
      <w:proofErr w:type="spellStart"/>
      <w:r w:rsidRPr="0039783E">
        <w:t>ОснПер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документа - основания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НаимОсн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 отсутствии указывается: Отсутствует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Номер документа - основания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НомОсн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Дата документа - основания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ДатаОсн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при </w:t>
            </w:r>
            <w:proofErr w:type="spellStart"/>
            <w:r w:rsidRPr="0039783E">
              <w:t>НаимОсн</w:t>
            </w:r>
            <w:proofErr w:type="spellEnd"/>
            <w:r w:rsidRPr="0039783E">
              <w:t xml:space="preserve"> отличном от значения "Отсутствует"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Дополнительные сведения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ДопСвОсн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T(0-1000)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5.19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0" w:name="P977"/>
      <w:bookmarkEnd w:id="20"/>
      <w:r w:rsidRPr="0039783E">
        <w:t>Сведения о лице, передавшем товар (груз) (</w:t>
      </w:r>
      <w:proofErr w:type="spellStart"/>
      <w:r w:rsidRPr="0039783E">
        <w:t>СвЛицПер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Работник организации продавца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РабОргПрод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 xml:space="preserve">Состав элемента представлен в </w:t>
            </w:r>
            <w:hyperlink w:anchor="P1001" w:history="1">
              <w:r w:rsidRPr="0039783E">
                <w:t>таблице 5.20</w:t>
              </w:r>
            </w:hyperlink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Иное лицо</w:t>
            </w: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ИнЛицо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 xml:space="preserve">Состав элемента представлен в </w:t>
            </w:r>
            <w:hyperlink w:anchor="P1037" w:history="1">
              <w:r w:rsidRPr="0039783E">
                <w:t>таблице 5.21</w:t>
              </w:r>
            </w:hyperlink>
          </w:p>
        </w:tc>
      </w:tr>
    </w:tbl>
    <w:p w:rsidR="00D1391B" w:rsidRPr="0039783E" w:rsidRDefault="00D1391B">
      <w:pPr>
        <w:sectPr w:rsidR="00D1391B" w:rsidRPr="0039783E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5.20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1" w:name="P1001"/>
      <w:bookmarkEnd w:id="21"/>
      <w:r w:rsidRPr="0039783E">
        <w:t>Работник организации продавца (</w:t>
      </w:r>
      <w:proofErr w:type="spellStart"/>
      <w:r w:rsidRPr="0039783E">
        <w:t>РабОргПрод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Должность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Должность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 полномочий (доверия)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Значение по умолчанию "Должностные обязанности" или указываются иные основания полномочий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848" w:history="1">
              <w:r w:rsidRPr="0039783E">
                <w:t>таблице 5.45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5.21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2" w:name="P1037"/>
      <w:bookmarkEnd w:id="22"/>
      <w:r w:rsidRPr="0039783E">
        <w:t>Иное лицо (</w:t>
      </w:r>
      <w:proofErr w:type="spellStart"/>
      <w:r w:rsidRPr="0039783E">
        <w:t>ИнЛицо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Представитель организации, которой </w:t>
            </w:r>
            <w:r w:rsidRPr="0039783E">
              <w:lastRenderedPageBreak/>
              <w:t>доверена отгрузка товаров (передача результатов работ), передача имущественных прав (предъявление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ПредОргПер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060" w:history="1">
              <w:r w:rsidRPr="0039783E">
                <w:t>таблице 5.22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Физическое лицо, которому доверена отгрузка товаров (передача результатов работ), передача имущественных прав (предъявление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ФЛПер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111" w:history="1">
              <w:r w:rsidRPr="0039783E">
                <w:t>таблице 5.23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5.22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3" w:name="P1060"/>
      <w:bookmarkEnd w:id="23"/>
      <w:r w:rsidRPr="0039783E">
        <w:t xml:space="preserve">Представитель организации, которой </w:t>
      </w:r>
      <w:proofErr w:type="gramStart"/>
      <w:r w:rsidRPr="0039783E">
        <w:t>доверена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отгрузка товаров (передача результатов работ), передача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t>имущественных прав (предъявление оказанных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услуг) (</w:t>
      </w:r>
      <w:proofErr w:type="spellStart"/>
      <w:r w:rsidRPr="0039783E">
        <w:t>ПредОргПер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Должность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Должность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Наименование организации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Основание, по которому организации доверена отгрузка товаров (передача результатов работ), передача имущественных прав (предъявление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ОснДоверОргПер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 полномочий представителя организации на отгрузку товаров (передачу результатов работ), передачу имущественных прав (предъявление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ОснПолнПредПер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Значение по умолчанию "Должностные обязанности" или указываются иные основания полномочий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848" w:history="1">
              <w:r w:rsidRPr="0039783E">
                <w:t>таблице 5.45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5.23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4" w:name="P1111"/>
      <w:bookmarkEnd w:id="24"/>
      <w:r w:rsidRPr="0039783E">
        <w:t>Физическое лицо, которому доверена отгрузка товаров</w:t>
      </w:r>
    </w:p>
    <w:p w:rsidR="00D1391B" w:rsidRPr="0039783E" w:rsidRDefault="00D1391B">
      <w:pPr>
        <w:pStyle w:val="ConsPlusNormal"/>
        <w:jc w:val="center"/>
      </w:pPr>
      <w:r w:rsidRPr="0039783E">
        <w:t>(передача результатов работ), передача имущественных прав</w:t>
      </w:r>
    </w:p>
    <w:p w:rsidR="00D1391B" w:rsidRPr="0039783E" w:rsidRDefault="00D1391B">
      <w:pPr>
        <w:pStyle w:val="ConsPlusNormal"/>
        <w:jc w:val="center"/>
      </w:pPr>
      <w:r w:rsidRPr="0039783E">
        <w:t>(предъявление оказанных услуг) (</w:t>
      </w:r>
      <w:proofErr w:type="spellStart"/>
      <w:r w:rsidRPr="0039783E">
        <w:t>ФЛПер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Сокращенное наименование </w:t>
            </w:r>
            <w:r w:rsidRPr="0039783E">
              <w:lastRenderedPageBreak/>
              <w:t>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типа </w:t>
            </w:r>
            <w:r w:rsidRPr="0039783E">
              <w:lastRenderedPageBreak/>
              <w:t>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Признак обязательности </w:t>
            </w:r>
            <w:r w:rsidRPr="0039783E">
              <w:lastRenderedPageBreak/>
              <w:t>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Основание, по которому физическому лицу доверена отгрузка товаров (передача результатов работ), передача имущественных прав (предъявление оказанных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ОснДоверФЛ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848" w:history="1">
              <w:r w:rsidRPr="0039783E">
                <w:t>таблице 5.45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5.24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5" w:name="P1143"/>
      <w:bookmarkEnd w:id="25"/>
      <w:r w:rsidRPr="0039783E">
        <w:t>Транспортировка и груз (</w:t>
      </w:r>
      <w:proofErr w:type="spellStart"/>
      <w:r w:rsidRPr="0039783E">
        <w:t>ТранГруз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транспортировке и грузе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СвТранГруз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Транспортная накладная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ТранНакл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174" w:history="1">
              <w:r w:rsidRPr="0039783E">
                <w:t>таблице 5.25</w:t>
              </w:r>
            </w:hyperlink>
            <w:r w:rsidRPr="0039783E">
              <w:t>. Указывается в случае отгрузки с транспортировкой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Перевозчик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Перевозчик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УчастникТип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53" w:history="1">
              <w:r w:rsidRPr="0039783E">
                <w:t>таблице 5.39</w:t>
              </w:r>
            </w:hyperlink>
          </w:p>
          <w:p w:rsidR="00D1391B" w:rsidRPr="0039783E" w:rsidRDefault="00D1391B">
            <w:pPr>
              <w:pStyle w:val="ConsPlusNormal"/>
            </w:pPr>
            <w:r w:rsidRPr="0039783E">
              <w:t>Для случаев, если наличие показателя предусмотрено в установленном порядке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5.25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6" w:name="P1174"/>
      <w:bookmarkEnd w:id="26"/>
      <w:r w:rsidRPr="0039783E">
        <w:t>Транспортная накладная (</w:t>
      </w:r>
      <w:proofErr w:type="spellStart"/>
      <w:r w:rsidRPr="0039783E">
        <w:t>ТранНакл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Номер транспортной накладной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НомТранНакл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Дата транспортной накладной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ДатаТранНакл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5.26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7" w:name="P1197"/>
      <w:bookmarkEnd w:id="27"/>
      <w:r w:rsidRPr="0039783E">
        <w:t>Сведения о передаче вещи, изготовленной по договору</w:t>
      </w:r>
    </w:p>
    <w:p w:rsidR="00D1391B" w:rsidRPr="0039783E" w:rsidRDefault="00D1391B">
      <w:pPr>
        <w:pStyle w:val="ConsPlusNormal"/>
        <w:jc w:val="center"/>
      </w:pPr>
      <w:r w:rsidRPr="0039783E">
        <w:t>подряда (</w:t>
      </w:r>
      <w:proofErr w:type="spellStart"/>
      <w:r w:rsidRPr="0039783E">
        <w:t>СвПерВещи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Дата передачи вещи, изготовленной по </w:t>
            </w:r>
            <w:r w:rsidRPr="0039783E">
              <w:lastRenderedPageBreak/>
              <w:t>договору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ДатаПерВещ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Сведения о передаче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СвПерВещ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5.27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8" w:name="P1221"/>
      <w:bookmarkEnd w:id="28"/>
      <w:r w:rsidRPr="0039783E">
        <w:t>Информационное поле факта хозяйственной жизни</w:t>
      </w:r>
    </w:p>
    <w:p w:rsidR="00D1391B" w:rsidRPr="0039783E" w:rsidRDefault="00D1391B">
      <w:pPr>
        <w:pStyle w:val="ConsPlusNormal"/>
        <w:jc w:val="center"/>
      </w:pPr>
      <w:r w:rsidRPr="0039783E">
        <w:t>3 (</w:t>
      </w:r>
      <w:proofErr w:type="spellStart"/>
      <w:r w:rsidRPr="0039783E">
        <w:t>ИнфПолФХЖЗ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файла информационного поля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ИдФайлИнфПол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GUID.</w:t>
            </w:r>
          </w:p>
          <w:p w:rsidR="00D1391B" w:rsidRPr="0039783E" w:rsidRDefault="00D1391B">
            <w:pPr>
              <w:pStyle w:val="ConsPlusNormal"/>
            </w:pPr>
            <w:r w:rsidRPr="0039783E"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Текстовая информация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ТекстИнф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ТекстИнфТип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630" w:history="1">
              <w:r w:rsidRPr="0039783E">
                <w:t>таблице 5.38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5.28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29" w:name="P1247"/>
      <w:bookmarkEnd w:id="29"/>
      <w:r w:rsidRPr="0039783E">
        <w:t>Сведения о лице, подписывающем файл обмена счета-фактуры</w:t>
      </w:r>
    </w:p>
    <w:p w:rsidR="00D1391B" w:rsidRPr="0039783E" w:rsidRDefault="00D1391B">
      <w:pPr>
        <w:pStyle w:val="ConsPlusNormal"/>
        <w:jc w:val="center"/>
      </w:pPr>
      <w:r w:rsidRPr="0039783E">
        <w:t>(информации продавца) в электронной форме (Подписант)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Область полномочий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ОблПолн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0 | 1 | 2 | 3 | 4 | 5 | 6, где:</w:t>
            </w:r>
          </w:p>
          <w:p w:rsidR="00D1391B" w:rsidRPr="0039783E" w:rsidRDefault="00D1391B">
            <w:pPr>
              <w:pStyle w:val="ConsPlusNormal"/>
            </w:pPr>
            <w:r w:rsidRPr="0039783E">
              <w:t>0 - лицо, ответственное за подписание счетов-фактур;</w:t>
            </w:r>
          </w:p>
          <w:p w:rsidR="00D1391B" w:rsidRPr="0039783E" w:rsidRDefault="00D1391B">
            <w:pPr>
              <w:pStyle w:val="ConsPlusNormal"/>
            </w:pPr>
            <w:r w:rsidRPr="0039783E">
              <w:t>1 - лицо, совершившее сделку, операцию;</w:t>
            </w:r>
          </w:p>
          <w:p w:rsidR="00D1391B" w:rsidRPr="0039783E" w:rsidRDefault="00D1391B">
            <w:pPr>
              <w:pStyle w:val="ConsPlusNormal"/>
            </w:pPr>
            <w:r w:rsidRPr="0039783E">
              <w:t>2 - лицо, совершившее сделку, операцию и ответственное за ее оформление;</w:t>
            </w:r>
          </w:p>
          <w:p w:rsidR="00D1391B" w:rsidRPr="0039783E" w:rsidRDefault="00D1391B">
            <w:pPr>
              <w:pStyle w:val="ConsPlusNormal"/>
            </w:pPr>
            <w:r w:rsidRPr="0039783E">
              <w:t>3 - лицо, ответственное за оформление свершившегося события;</w:t>
            </w:r>
          </w:p>
          <w:p w:rsidR="00D1391B" w:rsidRPr="0039783E" w:rsidRDefault="00D1391B">
            <w:pPr>
              <w:pStyle w:val="ConsPlusNormal"/>
            </w:pPr>
            <w:r w:rsidRPr="0039783E">
              <w:t>4 - лицо, совершившее сделку, операцию и ответственное за подписание счетов-фактур;</w:t>
            </w:r>
          </w:p>
          <w:p w:rsidR="00D1391B" w:rsidRPr="0039783E" w:rsidRDefault="00D1391B">
            <w:pPr>
              <w:pStyle w:val="ConsPlusNormal"/>
            </w:pPr>
            <w:r w:rsidRPr="0039783E">
              <w:t>5 - лицо, совершившее сделку, операцию и ответственное за ее оформление и за подписание счетов-фактур;</w:t>
            </w:r>
          </w:p>
          <w:p w:rsidR="00D1391B" w:rsidRPr="0039783E" w:rsidRDefault="00D1391B">
            <w:pPr>
              <w:pStyle w:val="ConsPlusNormal"/>
            </w:pPr>
            <w:r w:rsidRPr="0039783E">
              <w:t>6 - лицо, ответственное за оформление свершившегося события и за подписание счетов-фактур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Статус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Статус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1 | 2 | 3 | 4, где:</w:t>
            </w:r>
          </w:p>
          <w:p w:rsidR="00D1391B" w:rsidRPr="0039783E" w:rsidRDefault="00D1391B">
            <w:pPr>
              <w:pStyle w:val="ConsPlusNormal"/>
            </w:pPr>
            <w:r w:rsidRPr="0039783E">
              <w:t>1 - работник организации продавца товаров (работ, услуг, имущественных прав);</w:t>
            </w:r>
          </w:p>
          <w:p w:rsidR="00D1391B" w:rsidRPr="0039783E" w:rsidRDefault="00D1391B">
            <w:pPr>
              <w:pStyle w:val="ConsPlusNormal"/>
            </w:pPr>
            <w:r w:rsidRPr="0039783E">
              <w:t>2 - работник организации - составителя информации продавца;</w:t>
            </w:r>
          </w:p>
          <w:p w:rsidR="00D1391B" w:rsidRPr="0039783E" w:rsidRDefault="00D1391B">
            <w:pPr>
              <w:pStyle w:val="ConsPlusNormal"/>
            </w:pPr>
            <w:r w:rsidRPr="0039783E">
              <w:t>3 - работник иной уполномоченной организации;</w:t>
            </w:r>
          </w:p>
          <w:p w:rsidR="00D1391B" w:rsidRPr="0039783E" w:rsidRDefault="00D1391B">
            <w:pPr>
              <w:pStyle w:val="ConsPlusNormal"/>
            </w:pPr>
            <w:r w:rsidRPr="0039783E">
              <w:lastRenderedPageBreak/>
              <w:t>4 - уполномоченное физическое лицо (в том числе индивидуальный предприниматель)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Основание полномочий (доверия)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Для</w:t>
            </w:r>
            <w:proofErr w:type="gramEnd"/>
            <w:r w:rsidRPr="0039783E">
              <w:t xml:space="preserve"> (</w:t>
            </w:r>
            <w:proofErr w:type="gramStart"/>
            <w:r w:rsidRPr="0039783E">
              <w:t>Статус</w:t>
            </w:r>
            <w:proofErr w:type="gramEnd"/>
            <w:r w:rsidRPr="0039783E">
              <w:t>=1 или Статус=2 или Статус=3) указываются "Должностные обязанности" по умолчанию или иные основания полномочий (доверия).</w:t>
            </w:r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t>Для</w:t>
            </w:r>
            <w:proofErr w:type="gramEnd"/>
            <w:r w:rsidRPr="0039783E">
              <w:t xml:space="preserve"> </w:t>
            </w:r>
            <w:proofErr w:type="gramStart"/>
            <w:r w:rsidRPr="0039783E">
              <w:t>Статус</w:t>
            </w:r>
            <w:proofErr w:type="gramEnd"/>
            <w:r w:rsidRPr="0039783E">
              <w:t>=4 указываются основания полномочий (доверия)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 полномочий (доверия) организации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Обязателен </w:t>
            </w:r>
            <w:proofErr w:type="gramStart"/>
            <w:r w:rsidRPr="0039783E">
              <w:t>для</w:t>
            </w:r>
            <w:proofErr w:type="gramEnd"/>
            <w:r w:rsidRPr="0039783E">
              <w:t xml:space="preserve"> Статус=3.</w:t>
            </w:r>
          </w:p>
          <w:p w:rsidR="00D1391B" w:rsidRPr="0039783E" w:rsidRDefault="00D1391B">
            <w:pPr>
              <w:pStyle w:val="ConsPlusNormal"/>
            </w:pPr>
            <w:r w:rsidRPr="0039783E">
              <w:t>Указываются основания полномочий (доверия) организации</w:t>
            </w:r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Физическое лицо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ФЛ</w:t>
            </w:r>
          </w:p>
        </w:tc>
        <w:tc>
          <w:tcPr>
            <w:tcW w:w="1134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570" w:history="1">
              <w:r w:rsidRPr="0039783E">
                <w:t>таблице 5.36</w:t>
              </w:r>
            </w:hyperlink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Индивидуальный предприниматель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ИП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СвИПТип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534" w:history="1">
              <w:r w:rsidRPr="0039783E">
                <w:t>таблице 5.35</w:t>
              </w:r>
            </w:hyperlink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Представитель юридического лица</w:t>
            </w:r>
          </w:p>
        </w:tc>
        <w:tc>
          <w:tcPr>
            <w:tcW w:w="1757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ЮЛ</w:t>
            </w:r>
          </w:p>
        </w:tc>
        <w:tc>
          <w:tcPr>
            <w:tcW w:w="1134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317" w:history="1">
              <w:r w:rsidRPr="0039783E">
                <w:t>таблице 5.29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5.29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0" w:name="P1317"/>
      <w:bookmarkEnd w:id="30"/>
      <w:r w:rsidRPr="0039783E">
        <w:t>Представитель юридического лица (ЮЛ)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Сокращенное </w:t>
            </w:r>
            <w:r w:rsidRPr="0039783E">
              <w:lastRenderedPageBreak/>
              <w:t>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</w:t>
            </w:r>
            <w:r w:rsidRPr="0039783E">
              <w:lastRenderedPageBreak/>
              <w:t>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Формат </w:t>
            </w:r>
            <w:r w:rsidRPr="0039783E">
              <w:lastRenderedPageBreak/>
              <w:t>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</w:t>
            </w:r>
            <w:r w:rsidRPr="0039783E">
              <w:lastRenderedPageBreak/>
              <w:t>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ГосРегИПВыдДов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 юридического лица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ИННЮЛ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ИННЮЛТип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Должность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Должн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T(0-128)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848" w:history="1">
              <w:r w:rsidRPr="0039783E">
                <w:t>таблице 5.45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5.30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1" w:name="P1365"/>
      <w:bookmarkEnd w:id="31"/>
      <w:r w:rsidRPr="0039783E">
        <w:t>Сведения об адресе (</w:t>
      </w:r>
      <w:proofErr w:type="spellStart"/>
      <w:r w:rsidRPr="0039783E">
        <w:t>АдресТип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Сокращенное наименование </w:t>
            </w:r>
            <w:r w:rsidRPr="0039783E">
              <w:lastRenderedPageBreak/>
              <w:t>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типа </w:t>
            </w:r>
            <w:r w:rsidRPr="0039783E">
              <w:lastRenderedPageBreak/>
              <w:t>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Признак обязательности </w:t>
            </w:r>
            <w:r w:rsidRPr="0039783E">
              <w:lastRenderedPageBreak/>
              <w:t>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Адрес местонахождения/почтовый адрес (реквизиты адреса на территории Российской Федерации)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АдрРФ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АдрРФТип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422" w:history="1">
              <w:r w:rsidRPr="0039783E">
                <w:t>таблице 5.32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  <w:p w:rsidR="00D1391B" w:rsidRPr="0039783E" w:rsidRDefault="00D1391B">
            <w:pPr>
              <w:pStyle w:val="ConsPlusNormal"/>
            </w:pPr>
            <w:r w:rsidRPr="0039783E">
              <w:t>Адрес местонахождения/почтовый адрес (информация об адресе, в том числе об адресе за пределами территории Российской Федерации)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АдрИнф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АдрИнфТип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398" w:history="1">
              <w:r w:rsidRPr="0039783E">
                <w:t>таблице 5.31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КодГАР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T(1-36)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&lt;string-36&gt;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5.31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2" w:name="P1398"/>
      <w:bookmarkEnd w:id="32"/>
      <w:r w:rsidRPr="0039783E">
        <w:t>Информация об адресе, в том числе об адресе за пределами</w:t>
      </w:r>
    </w:p>
    <w:p w:rsidR="00D1391B" w:rsidRPr="0039783E" w:rsidRDefault="00D1391B">
      <w:pPr>
        <w:pStyle w:val="ConsPlusNormal"/>
        <w:jc w:val="center"/>
      </w:pPr>
      <w:r w:rsidRPr="0039783E">
        <w:t>территории Российской Федерации (</w:t>
      </w:r>
      <w:proofErr w:type="spellStart"/>
      <w:r w:rsidRPr="0039783E">
        <w:t>АдрИнфТип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Код страны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КодСтр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ОКСМТип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Адрес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АдрТекст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5.32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3" w:name="P1422"/>
      <w:bookmarkEnd w:id="33"/>
      <w:r w:rsidRPr="0039783E">
        <w:t>Адрес в Российской Федерации (</w:t>
      </w:r>
      <w:proofErr w:type="spellStart"/>
      <w:r w:rsidRPr="0039783E">
        <w:t>АдрРФТип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Индекс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Индекс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Код региона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КодРегион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ССРФТип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Район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Район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Город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Город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Населенный пункт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НаселПункт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Улица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Улица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Дом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Дом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Корпус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Корпус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Квартира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Кварт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5.33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4" w:name="P1487"/>
      <w:bookmarkEnd w:id="34"/>
      <w:r w:rsidRPr="0039783E">
        <w:t>Контактные данные (</w:t>
      </w:r>
      <w:proofErr w:type="spellStart"/>
      <w:r w:rsidRPr="0039783E">
        <w:t>КонтактТип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Сокращенное наименование </w:t>
            </w:r>
            <w:r w:rsidRPr="0039783E">
              <w:lastRenderedPageBreak/>
              <w:t>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Признак</w:t>
            </w:r>
            <w:proofErr w:type="gramStart"/>
            <w:r w:rsidRPr="0039783E">
              <w:t>.</w:t>
            </w:r>
            <w:proofErr w:type="gramEnd"/>
            <w:r w:rsidRPr="0039783E">
              <w:t xml:space="preserve"> </w:t>
            </w:r>
            <w:proofErr w:type="gramStart"/>
            <w:r w:rsidRPr="0039783E">
              <w:t>т</w:t>
            </w:r>
            <w:proofErr w:type="gramEnd"/>
            <w:r w:rsidRPr="0039783E">
              <w:t xml:space="preserve">ипа </w:t>
            </w:r>
            <w:r w:rsidRPr="0039783E">
              <w:lastRenderedPageBreak/>
              <w:t>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Признак обязательности </w:t>
            </w:r>
            <w:r w:rsidRPr="0039783E">
              <w:lastRenderedPageBreak/>
              <w:t>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Номер контактного телефона/факс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proofErr w:type="gramStart"/>
            <w:r w:rsidRPr="0039783E">
              <w:t>Тлф</w:t>
            </w:r>
            <w:proofErr w:type="spellEnd"/>
            <w:proofErr w:type="gram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Адрес электронной почты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ЭлПочта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sectPr w:rsidR="00D1391B" w:rsidRPr="0039783E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5.34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5" w:name="P1510"/>
      <w:bookmarkEnd w:id="35"/>
      <w:r w:rsidRPr="0039783E">
        <w:t>Сумма акциза (</w:t>
      </w:r>
      <w:proofErr w:type="spellStart"/>
      <w:r w:rsidRPr="0039783E">
        <w:t>СумАкцизТип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Сумма акциза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СумАкциз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N(19.2)</w:t>
            </w: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Без акциза</w:t>
            </w: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БезАкциз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без акциза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5.35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6" w:name="P1534"/>
      <w:bookmarkEnd w:id="36"/>
      <w:r w:rsidRPr="0039783E">
        <w:t>Сведения об индивидуальном предпринимателе (</w:t>
      </w:r>
      <w:proofErr w:type="spellStart"/>
      <w:r w:rsidRPr="0039783E">
        <w:t>СвИПТип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ИННФЛ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ИННФЛТип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СвГосРегИП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для случаев подписания счета-фактуры непосредственно продавцом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848" w:history="1">
              <w:r w:rsidRPr="0039783E">
                <w:t>таблице 5.45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5.36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7" w:name="P1570"/>
      <w:bookmarkEnd w:id="37"/>
      <w:r w:rsidRPr="0039783E">
        <w:t>Физическое лицо (ФЛ)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наименование,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ГосРегИПВыдДов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 физического лица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ИННФЛ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ИННФЛТип</w:t>
            </w:r>
            <w:proofErr w:type="spellEnd"/>
            <w:r w:rsidRPr="0039783E">
              <w:t>&gt;. Обязателен для подписанта при наличии в сертификате ключа проверки электронной подписи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Иные сведения, идентифицирующие </w:t>
            </w:r>
            <w:r w:rsidRPr="0039783E">
              <w:lastRenderedPageBreak/>
              <w:t>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848" w:history="1">
              <w:r w:rsidRPr="0039783E">
                <w:t>таблице 5.45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5.37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8" w:name="P1606"/>
      <w:bookmarkEnd w:id="38"/>
      <w:r w:rsidRPr="0039783E">
        <w:t>Сумма НДС (</w:t>
      </w:r>
      <w:proofErr w:type="spellStart"/>
      <w:r w:rsidRPr="0039783E">
        <w:t>СумНДСТип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Значение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СумНал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N(19.2)</w:t>
            </w: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>Без НДС</w:t>
            </w: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БезНДС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T(1-18)</w:t>
            </w: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без НДС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5.38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39" w:name="P1630"/>
      <w:bookmarkEnd w:id="39"/>
      <w:r w:rsidRPr="0039783E">
        <w:t>Текстовая информация (</w:t>
      </w:r>
      <w:proofErr w:type="spellStart"/>
      <w:r w:rsidRPr="0039783E">
        <w:t>ТекстИнфТип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Идентиф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Значение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Значен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5.39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0" w:name="P1653"/>
      <w:bookmarkEnd w:id="40"/>
      <w:r w:rsidRPr="0039783E">
        <w:lastRenderedPageBreak/>
        <w:t xml:space="preserve">Сведения об участнике факта </w:t>
      </w:r>
      <w:proofErr w:type="gramStart"/>
      <w:r w:rsidRPr="0039783E">
        <w:t>хозяйственной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жизни (</w:t>
      </w:r>
      <w:proofErr w:type="spellStart"/>
      <w:r w:rsidRPr="0039783E">
        <w:t>УчастникТин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Код в общероссийском классификаторе предприятий и организаций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ОКПО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Структурное подразделение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СтруктПодр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Информация для участника документооборота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ИнфДляУчаст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Идентификационные сведения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ИдСв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710" w:history="1">
              <w:r w:rsidRPr="0039783E">
                <w:t>таблице 5.40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Адрес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Адрес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АдресТип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365" w:history="1">
              <w:r w:rsidRPr="0039783E">
                <w:t>таблице 5.30</w:t>
              </w:r>
            </w:hyperlink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для </w:t>
            </w:r>
            <w:proofErr w:type="spellStart"/>
            <w:r w:rsidRPr="0039783E">
              <w:t>Функция=СЧФ</w:t>
            </w:r>
            <w:proofErr w:type="spellEnd"/>
            <w:r w:rsidRPr="0039783E">
              <w:t xml:space="preserve"> и </w:t>
            </w:r>
            <w:proofErr w:type="spellStart"/>
            <w:r w:rsidRPr="0039783E">
              <w:t>Функция=СЧФДОП</w:t>
            </w:r>
            <w:proofErr w:type="spellEnd"/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Контактные сведения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Контакт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КонтактТип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487" w:history="1">
              <w:r w:rsidRPr="0039783E">
                <w:t>таблице 5.33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Банковские реквизиты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БанкРекв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796" w:history="1">
              <w:r w:rsidRPr="0039783E">
                <w:t>таблице 5.43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5.40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1" w:name="P1710"/>
      <w:bookmarkEnd w:id="41"/>
      <w:r w:rsidRPr="0039783E">
        <w:t>Идентификационные сведения (</w:t>
      </w:r>
      <w:proofErr w:type="spellStart"/>
      <w:r w:rsidRPr="0039783E">
        <w:t>ИдСв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Сведения об индивидуальном предпринимателе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СвИП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СвИПТип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534" w:history="1">
              <w:r w:rsidRPr="0039783E">
                <w:t>таблице 5.35</w:t>
              </w:r>
            </w:hyperlink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Сведения о юридическом лице, состоящем на учете в налоговых органах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СвЮЛУч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742" w:history="1">
              <w:r w:rsidRPr="0039783E">
                <w:t>таблице 5.41</w:t>
              </w:r>
            </w:hyperlink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Сведения об иностранном лице, не состоящем на учете в налоговых органах</w:t>
            </w: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СвЮлНеУч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772" w:history="1">
              <w:r w:rsidRPr="0039783E">
                <w:t>таблице 5.42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5.41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2" w:name="P1742"/>
      <w:bookmarkEnd w:id="42"/>
      <w:r w:rsidRPr="0039783E">
        <w:t xml:space="preserve">Сведения о юридическом лице, состоящем на учете в </w:t>
      </w:r>
      <w:proofErr w:type="gramStart"/>
      <w:r w:rsidRPr="0039783E">
        <w:t>налоговых</w:t>
      </w:r>
      <w:proofErr w:type="gramEnd"/>
    </w:p>
    <w:p w:rsidR="00D1391B" w:rsidRPr="0039783E" w:rsidRDefault="00D1391B">
      <w:pPr>
        <w:pStyle w:val="ConsPlusNormal"/>
        <w:jc w:val="center"/>
      </w:pPr>
      <w:proofErr w:type="gramStart"/>
      <w:r w:rsidRPr="0039783E">
        <w:t>органах</w:t>
      </w:r>
      <w:proofErr w:type="gramEnd"/>
      <w:r w:rsidRPr="0039783E">
        <w:t xml:space="preserve"> (</w:t>
      </w:r>
      <w:proofErr w:type="spellStart"/>
      <w:r w:rsidRPr="0039783E">
        <w:t>СвЮЛУч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Наименование полное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ИННЮЛ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ИННЮЛТип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КПП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КПП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T(=9)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КППТип</w:t>
            </w:r>
            <w:proofErr w:type="spellEnd"/>
            <w:r w:rsidRPr="0039783E">
              <w:t>&gt;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5.42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3" w:name="P1772"/>
      <w:bookmarkEnd w:id="43"/>
      <w:r w:rsidRPr="0039783E">
        <w:t>Сведения об иностранном лице, не состоящем на учете</w:t>
      </w:r>
    </w:p>
    <w:p w:rsidR="00D1391B" w:rsidRPr="0039783E" w:rsidRDefault="00D1391B">
      <w:pPr>
        <w:pStyle w:val="ConsPlusNormal"/>
        <w:jc w:val="center"/>
      </w:pPr>
      <w:r w:rsidRPr="0039783E">
        <w:t>в налоговых органах (</w:t>
      </w:r>
      <w:proofErr w:type="spellStart"/>
      <w:r w:rsidRPr="0039783E">
        <w:t>СвЮЛНеУч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полное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юридическое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В частности, может быть указана страна при отсутствии </w:t>
            </w:r>
            <w:proofErr w:type="spellStart"/>
            <w:r w:rsidRPr="0039783E">
              <w:t>КодСтр</w:t>
            </w:r>
            <w:proofErr w:type="spellEnd"/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5.43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4" w:name="P1796"/>
      <w:bookmarkEnd w:id="44"/>
      <w:r w:rsidRPr="0039783E">
        <w:t>Банковские реквизиты (</w:t>
      </w:r>
      <w:proofErr w:type="spellStart"/>
      <w:r w:rsidRPr="0039783E">
        <w:t>БанкРекв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Номер банковского счета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НомерСчета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 банке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СвБанк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1819" w:history="1">
              <w:r w:rsidRPr="0039783E">
                <w:t>таблице 5.44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5.44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5" w:name="P1819"/>
      <w:bookmarkEnd w:id="45"/>
      <w:r w:rsidRPr="0039783E">
        <w:t>Сведения о банке (</w:t>
      </w:r>
      <w:proofErr w:type="spellStart"/>
      <w:r w:rsidRPr="0039783E">
        <w:t>СвБанк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банка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НаимБанк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Банковский идентификационный код (БИК) в соответствии со "Справочником БИК РФ"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БИК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T(=9)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БИКТип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Корреспондентский счет банка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КорСчет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5.45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6" w:name="P1848"/>
      <w:bookmarkEnd w:id="46"/>
      <w:r w:rsidRPr="0039783E">
        <w:t>Фамилия, имя, отчество физического лица (</w:t>
      </w:r>
      <w:proofErr w:type="spellStart"/>
      <w:r w:rsidRPr="0039783E">
        <w:t>ФИОТип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Фамилия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T(1-60)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Имя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Имя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T(1-60)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Отчество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T(1-60)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sectPr w:rsidR="00D1391B" w:rsidRPr="0039783E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  <w:outlineLvl w:val="1"/>
      </w:pPr>
      <w:r w:rsidRPr="0039783E">
        <w:t>III. ОПИСАНИЕ ФАЙЛА ОБМЕНА ИНФОРМАЦИИ ПОКУПАТЕЛЯ</w:t>
      </w:r>
    </w:p>
    <w:p w:rsidR="00D1391B" w:rsidRPr="0039783E" w:rsidRDefault="00D1391B">
      <w:pPr>
        <w:pStyle w:val="ConsPlusNormal"/>
        <w:ind w:firstLine="540"/>
        <w:jc w:val="both"/>
      </w:pPr>
    </w:p>
    <w:p w:rsidR="00D1391B" w:rsidRPr="0039783E" w:rsidRDefault="00D1391B">
      <w:pPr>
        <w:pStyle w:val="ConsPlusNormal"/>
        <w:ind w:firstLine="540"/>
        <w:jc w:val="both"/>
      </w:pPr>
      <w:r w:rsidRPr="0039783E">
        <w:t>6. Имя файла должно иметь следующий вид:</w:t>
      </w:r>
    </w:p>
    <w:p w:rsidR="00D1391B" w:rsidRPr="0039783E" w:rsidRDefault="00D1391B">
      <w:pPr>
        <w:pStyle w:val="ConsPlusNormal"/>
        <w:ind w:firstLine="540"/>
        <w:jc w:val="both"/>
        <w:rPr>
          <w:lang w:val="en-US"/>
        </w:rPr>
      </w:pPr>
      <w:r w:rsidRPr="0039783E">
        <w:rPr>
          <w:lang w:val="en-US"/>
        </w:rPr>
        <w:t xml:space="preserve">R_T_A_O_GGGGMMDD_N, </w:t>
      </w:r>
      <w:r w:rsidRPr="0039783E">
        <w:t>где</w:t>
      </w:r>
      <w:r w:rsidRPr="0039783E">
        <w:rPr>
          <w:lang w:val="en-US"/>
        </w:rPr>
        <w:t>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R_T - префикс, принимающий значение ON_SCHFDOPPOK;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A - идентификатор получателя файла обмена информации покупателя, где идентификатор получателя совпадает с идентификатором участника электронного документооборота в рамках обмена счетами-фактурами и первичными учетными документами по телекоммуникационным каналам связи;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O - идентификатор отправителя файла обмена информации покупателя, где идентификатор отправителя совпадает с идентификатором участника электронного документооборота в рамках обмена счетами-фактурами и первичными учетными документами по телекоммуникационным каналам связи;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GGGG - год формирования передаваемого файла обмена, MM - месяц, DD - день;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N - 36 символьный глобально уникальный идентификатор GUID (</w:t>
      </w:r>
      <w:proofErr w:type="spellStart"/>
      <w:r w:rsidRPr="0039783E">
        <w:t>Globally</w:t>
      </w:r>
      <w:proofErr w:type="spellEnd"/>
      <w:r w:rsidRPr="0039783E">
        <w:t xml:space="preserve"> </w:t>
      </w:r>
      <w:proofErr w:type="spellStart"/>
      <w:r w:rsidRPr="0039783E">
        <w:t>Unique</w:t>
      </w:r>
      <w:proofErr w:type="spellEnd"/>
      <w:r w:rsidRPr="0039783E">
        <w:t xml:space="preserve"> </w:t>
      </w:r>
      <w:proofErr w:type="spellStart"/>
      <w:r w:rsidRPr="0039783E">
        <w:t>IDentifier</w:t>
      </w:r>
      <w:proofErr w:type="spellEnd"/>
      <w:r w:rsidRPr="0039783E">
        <w:t>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Расширение имени файла обмена - </w:t>
      </w:r>
      <w:proofErr w:type="spellStart"/>
      <w:r w:rsidRPr="0039783E">
        <w:t>xml</w:t>
      </w:r>
      <w:proofErr w:type="spellEnd"/>
      <w:r w:rsidRPr="0039783E">
        <w:t>. Расширение имени файла обмена может указываться как строчными, так и прописными буквами.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Параметры первой строки файла обмена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Первая строка XML файла должна иметь следующий вид: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&lt;?</w:t>
      </w:r>
      <w:proofErr w:type="spellStart"/>
      <w:r w:rsidRPr="0039783E">
        <w:t>xml</w:t>
      </w:r>
      <w:proofErr w:type="spellEnd"/>
      <w:r w:rsidRPr="0039783E">
        <w:t xml:space="preserve"> </w:t>
      </w:r>
      <w:proofErr w:type="spellStart"/>
      <w:r w:rsidRPr="0039783E">
        <w:t>version</w:t>
      </w:r>
      <w:proofErr w:type="spellEnd"/>
      <w:r w:rsidRPr="0039783E">
        <w:t xml:space="preserve"> ="1.0" </w:t>
      </w:r>
      <w:proofErr w:type="spellStart"/>
      <w:r w:rsidRPr="0039783E">
        <w:t>encoding</w:t>
      </w:r>
      <w:proofErr w:type="spellEnd"/>
      <w:r w:rsidRPr="0039783E">
        <w:t xml:space="preserve"> ="windows-1251"?&gt;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Имя файла, содержащего схему файла обмена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Имя файла, содержащего XSD схему файла обмена, должно иметь следующий вид: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ON_SCHFDOPPOK_l_995_02_05_01_xx, где </w:t>
      </w:r>
      <w:proofErr w:type="spellStart"/>
      <w:r w:rsidRPr="0039783E">
        <w:t>xx</w:t>
      </w:r>
      <w:proofErr w:type="spellEnd"/>
      <w:r w:rsidRPr="0039783E">
        <w:t xml:space="preserve"> - номер версии схемы.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Расширение имени файла - </w:t>
      </w:r>
      <w:proofErr w:type="spellStart"/>
      <w:r w:rsidRPr="0039783E">
        <w:t>xsd</w:t>
      </w:r>
      <w:proofErr w:type="spellEnd"/>
      <w:r w:rsidRPr="0039783E">
        <w:t>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XSD схема файла обмена в электронном виде приводится отдельным файлом и размещается на официальном сайте Федеральной налоговой службы.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 xml:space="preserve">7. Логическая модель файла обмена 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</w:t>
      </w:r>
      <w:hyperlink w:anchor="P2011" w:history="1">
        <w:r w:rsidRPr="0039783E">
          <w:t>таблицах 7.1</w:t>
        </w:r>
      </w:hyperlink>
      <w:r w:rsidRPr="0039783E">
        <w:t xml:space="preserve"> - </w:t>
      </w:r>
      <w:hyperlink w:anchor="P2704" w:history="1">
        <w:r w:rsidRPr="0039783E">
          <w:t>7.19</w:t>
        </w:r>
      </w:hyperlink>
      <w:r w:rsidRPr="0039783E">
        <w:t xml:space="preserve"> настоящего формата.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Для каждого структурного элемента логической модели файла обмена приводятся следующие сведения.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Наименование элемента. Приводится полное наименование элемента.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Сокращенное наименование (код) элемента. Приводится сокращенное наименование элемента. Синтаксис сокращенного наименования должен удовлетворять спецификации XML.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Признак типа элемента. Может принимать следующие значения: "</w:t>
      </w:r>
      <w:proofErr w:type="gramStart"/>
      <w:r w:rsidRPr="0039783E">
        <w:t>С</w:t>
      </w:r>
      <w:proofErr w:type="gramEnd"/>
      <w:r w:rsidRPr="0039783E">
        <w:t>" - сложный элемент логической модели (содержит вложенные элементы), "П" - простой элемент логической модели, реализованный в виде элемента XML файла, "А" - простой элемент логической модели, реализованный в виде атрибута элемента XML файла. Простой элемент логической модели не содержит вложенные элементы.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Формат элемента. Формат элемента представляется следующими условными обозначениями: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T - символьная строка; N - числовое значение (целое или дробное).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Формат символьной строки указывается в виде T(</w:t>
      </w:r>
      <w:proofErr w:type="spellStart"/>
      <w:r w:rsidRPr="0039783E">
        <w:t>n-k</w:t>
      </w:r>
      <w:proofErr w:type="spellEnd"/>
      <w:r w:rsidRPr="0039783E">
        <w:t>) или T(</w:t>
      </w:r>
      <w:proofErr w:type="spellStart"/>
      <w:r w:rsidRPr="0039783E">
        <w:t>=k</w:t>
      </w:r>
      <w:proofErr w:type="spellEnd"/>
      <w:r w:rsidRPr="0039783E">
        <w:t>), где:</w:t>
      </w:r>
    </w:p>
    <w:p w:rsidR="00D1391B" w:rsidRPr="0039783E" w:rsidRDefault="00D1391B">
      <w:pPr>
        <w:pStyle w:val="ConsPlusNormal"/>
        <w:ind w:firstLine="540"/>
        <w:jc w:val="both"/>
      </w:pPr>
      <w:proofErr w:type="spellStart"/>
      <w:r w:rsidRPr="0039783E">
        <w:t>n</w:t>
      </w:r>
      <w:proofErr w:type="spellEnd"/>
      <w:r w:rsidRPr="0039783E">
        <w:t xml:space="preserve"> - минимальное количество знаков, </w:t>
      </w:r>
      <w:proofErr w:type="spellStart"/>
      <w:r w:rsidRPr="0039783E">
        <w:t>k</w:t>
      </w:r>
      <w:proofErr w:type="spellEnd"/>
      <w:r w:rsidRPr="0039783E">
        <w:t xml:space="preserve"> - максимальное количество знаков, символ "</w:t>
      </w:r>
      <w:proofErr w:type="gramStart"/>
      <w:r w:rsidRPr="0039783E">
        <w:t>-"</w:t>
      </w:r>
      <w:proofErr w:type="gramEnd"/>
      <w:r w:rsidRPr="0039783E">
        <w:t xml:space="preserve"> - разделитель, символ "=" означает фиксированное количество знаков в строке. В случае</w:t>
      </w:r>
      <w:proofErr w:type="gramStart"/>
      <w:r w:rsidRPr="0039783E">
        <w:t>,</w:t>
      </w:r>
      <w:proofErr w:type="gramEnd"/>
      <w:r w:rsidRPr="0039783E">
        <w:t xml:space="preserve"> если минимальное количество знаков равно 0, формат имеет вид T(0-k). В случае</w:t>
      </w:r>
      <w:proofErr w:type="gramStart"/>
      <w:r w:rsidRPr="0039783E">
        <w:t>,</w:t>
      </w:r>
      <w:proofErr w:type="gramEnd"/>
      <w:r w:rsidRPr="0039783E">
        <w:t xml:space="preserve"> если максимальное количество знаков неограниченно, формат имеет вид T(</w:t>
      </w:r>
      <w:proofErr w:type="spellStart"/>
      <w:r w:rsidRPr="0039783E">
        <w:t>n</w:t>
      </w:r>
      <w:proofErr w:type="spellEnd"/>
      <w:r w:rsidRPr="0039783E">
        <w:t>-).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Формат числового значения указывается в виде N(</w:t>
      </w:r>
      <w:proofErr w:type="spellStart"/>
      <w:r w:rsidRPr="0039783E">
        <w:t>m.K</w:t>
      </w:r>
      <w:proofErr w:type="spellEnd"/>
      <w:r w:rsidRPr="0039783E">
        <w:t>), где:</w:t>
      </w:r>
    </w:p>
    <w:p w:rsidR="00D1391B" w:rsidRPr="0039783E" w:rsidRDefault="00D1391B">
      <w:pPr>
        <w:pStyle w:val="ConsPlusNormal"/>
        <w:ind w:firstLine="540"/>
        <w:jc w:val="both"/>
      </w:pPr>
      <w:proofErr w:type="spellStart"/>
      <w:r w:rsidRPr="0039783E">
        <w:t>m</w:t>
      </w:r>
      <w:proofErr w:type="spellEnd"/>
      <w:r w:rsidRPr="0039783E">
        <w:t xml:space="preserve"> - максимальное количество знаков в числе, включая знак (для отрицательного числа), целую и дробную часть числа без разделяющей десятичной точки, </w:t>
      </w:r>
      <w:proofErr w:type="spellStart"/>
      <w:r w:rsidRPr="0039783E">
        <w:t>k</w:t>
      </w:r>
      <w:proofErr w:type="spellEnd"/>
      <w:r w:rsidRPr="0039783E">
        <w:t xml:space="preserve"> -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</w:t>
      </w:r>
      <w:proofErr w:type="spellStart"/>
      <w:r w:rsidRPr="0039783E">
        <w:t>m</w:t>
      </w:r>
      <w:proofErr w:type="spellEnd"/>
      <w:r w:rsidRPr="0039783E">
        <w:t>).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lastRenderedPageBreak/>
        <w:t>Для простых элементов, являющихся базовыми в XML (определенными в http://www.w3.org/TR/xmlschema-0), например, элемент с типом "</w:t>
      </w:r>
      <w:proofErr w:type="spellStart"/>
      <w:r w:rsidRPr="0039783E">
        <w:t>date</w:t>
      </w:r>
      <w:proofErr w:type="spellEnd"/>
      <w:r w:rsidRPr="0039783E">
        <w:t>", поле "Формат элемента" не заполняется. Для таких элементов в поле "Дополнительная информация" указывается тип базового элемента.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Признак обязательности элемента определяет обязательность присутствия элемента (совокупности наименования элемента и его значения) в файле обмена. Признак обязательности элемента может принимать следующие значения: "О" - наличие элемента в файле обмена обязательно; "Н" -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"К". Например: "ОК". В случае если количество реализаций элемента может быть более одной, то признак обязательности элемента дополняется символом "М". Например: "НМ", "ОКМ".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К вышеперечисленным признакам обязательности элемента может добавляться значение "У" в случае описания в XSD схеме условий, предъявляемых к элементу в файле обмена, описанных в графе "Дополнительная информация". Например: "НУ", "ОКУ".</w:t>
      </w:r>
    </w:p>
    <w:p w:rsidR="00D1391B" w:rsidRPr="0039783E" w:rsidRDefault="00D1391B">
      <w:pPr>
        <w:pStyle w:val="ConsPlusNormal"/>
        <w:ind w:firstLine="540"/>
        <w:jc w:val="both"/>
      </w:pPr>
      <w:r w:rsidRPr="0039783E">
        <w:t>Дополнительная информация.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┌──────────────┐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│┌─┐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││-│ </w:t>
      </w:r>
      <w:proofErr w:type="spellStart"/>
      <w:r w:rsidRPr="0039783E">
        <w:rPr>
          <w:sz w:val="14"/>
        </w:rPr>
        <w:t>attributes│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│└─┘           └──────┐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 ┌───────────────┐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│ </w:t>
      </w:r>
      <w:proofErr w:type="spellStart"/>
      <w:r w:rsidRPr="0039783E">
        <w:rPr>
          <w:sz w:val="14"/>
        </w:rPr>
        <w:t>│ИдФайл</w:t>
      </w:r>
      <w:proofErr w:type="spellEnd"/>
      <w:r w:rsidRPr="0039783E">
        <w:rPr>
          <w:sz w:val="14"/>
        </w:rPr>
        <w:t xml:space="preserve">         │  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┌┤ └───────────────┘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Идентификатор </w:t>
      </w:r>
      <w:proofErr w:type="spellStart"/>
      <w:r w:rsidRPr="0039783E">
        <w:rPr>
          <w:sz w:val="14"/>
        </w:rPr>
        <w:t>файла│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┌─────────────────┐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</w:t>
      </w:r>
      <w:proofErr w:type="spellStart"/>
      <w:r w:rsidRPr="0039783E">
        <w:rPr>
          <w:sz w:val="14"/>
        </w:rPr>
        <w:t>│ВерсФорм</w:t>
      </w:r>
      <w:proofErr w:type="spellEnd"/>
      <w:r w:rsidRPr="0039783E">
        <w:rPr>
          <w:sz w:val="14"/>
        </w:rPr>
        <w:t xml:space="preserve">         │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└─────────────────┘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Версия формата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┌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┐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</w:t>
      </w:r>
      <w:proofErr w:type="spellStart"/>
      <w:r w:rsidRPr="0039783E">
        <w:rPr>
          <w:sz w:val="14"/>
        </w:rPr>
        <w:t>ВерсПрог</w:t>
      </w:r>
      <w:proofErr w:type="spellEnd"/>
      <w:r w:rsidRPr="0039783E">
        <w:rPr>
          <w:sz w:val="14"/>
        </w:rPr>
        <w:t xml:space="preserve">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└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┘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Версия </w:t>
      </w:r>
      <w:proofErr w:type="gramStart"/>
      <w:r w:rsidRPr="0039783E">
        <w:rPr>
          <w:sz w:val="14"/>
        </w:rPr>
        <w:t>передающей</w:t>
      </w:r>
      <w:proofErr w:type="gramEnd"/>
      <w:r w:rsidRPr="0039783E">
        <w:rPr>
          <w:sz w:val="14"/>
        </w:rPr>
        <w:t xml:space="preserve">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││  программы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│└─────────────────────┘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 ┌──────────────┐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 │┌─┐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 ││-│ </w:t>
      </w:r>
      <w:proofErr w:type="spellStart"/>
      <w:r w:rsidRPr="0039783E">
        <w:rPr>
          <w:sz w:val="14"/>
        </w:rPr>
        <w:t>attributes│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 │└─┘           └──────┐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┌───────────────┐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│ИдОтпр</w:t>
      </w:r>
      <w:proofErr w:type="spellEnd"/>
      <w:r w:rsidRPr="0039783E">
        <w:rPr>
          <w:sz w:val="14"/>
        </w:rPr>
        <w:t xml:space="preserve">         │  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┌┤ └───────────────┘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││  Идентификатор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││  участника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││  документооборота -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││  отправителя файла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                     ││  обмена информации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>┌───────┐   │                                    ││  покупателя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>│      ┌┴┐  │                                    ││ ┌─────────────────┐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│ Файл │-├──┤                                    ││ </w:t>
      </w:r>
      <w:proofErr w:type="spellStart"/>
      <w:r w:rsidRPr="0039783E">
        <w:rPr>
          <w:sz w:val="14"/>
        </w:rPr>
        <w:t>│ИдПол</w:t>
      </w:r>
      <w:proofErr w:type="spellEnd"/>
      <w:r w:rsidRPr="0039783E">
        <w:rPr>
          <w:sz w:val="14"/>
        </w:rPr>
        <w:t xml:space="preserve">            │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>│      └┬┘  │                                    ││ └─────────────────┘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>└───────┘   │                ┌──────────────┐    ││  Идентификатор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Файл обмена │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┌┴┐   ││  участника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┌┤</w:t>
      </w:r>
      <w:proofErr w:type="spellStart"/>
      <w:r w:rsidRPr="0039783E">
        <w:rPr>
          <w:sz w:val="14"/>
        </w:rPr>
        <w:t>СвУчДокОбор</w:t>
      </w:r>
      <w:proofErr w:type="spellEnd"/>
      <w:r w:rsidRPr="0039783E">
        <w:rPr>
          <w:sz w:val="14"/>
        </w:rPr>
        <w:t xml:space="preserve">  │-├───││  документооборота -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││             └┬┘   ││  получателя файла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│└──────────────┘    ││  обмена информации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Сведения об        ││  покупателя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</w:t>
      </w:r>
      <w:proofErr w:type="gramStart"/>
      <w:r w:rsidRPr="0039783E">
        <w:rPr>
          <w:sz w:val="14"/>
        </w:rPr>
        <w:t>участниках</w:t>
      </w:r>
      <w:proofErr w:type="gramEnd"/>
      <w:r w:rsidRPr="0039783E">
        <w:rPr>
          <w:sz w:val="14"/>
        </w:rPr>
        <w:t xml:space="preserve">         │└─────────────────────┘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электронного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документооборота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/───────\   ┌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├─┐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</w:t>
      </w:r>
      <w:proofErr w:type="spellStart"/>
      <w:r w:rsidRPr="0039783E">
        <w:rPr>
          <w:sz w:val="14"/>
        </w:rPr>
        <w:t>└─┤-.-.-.-│-├─┤СвОЭДОтпр</w:t>
      </w:r>
      <w:proofErr w:type="spellEnd"/>
      <w:r w:rsidRPr="0039783E">
        <w:rPr>
          <w:sz w:val="14"/>
        </w:rPr>
        <w:t xml:space="preserve">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├─┘               └┬┘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\───────/   └ ─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</w:t>
      </w:r>
      <w:proofErr w:type="spellStart"/>
      <w:r w:rsidRPr="0039783E">
        <w:rPr>
          <w:sz w:val="14"/>
        </w:rPr>
        <w:t>─</w:t>
      </w:r>
      <w:proofErr w:type="spellEnd"/>
      <w:r w:rsidRPr="0039783E">
        <w:rPr>
          <w:sz w:val="14"/>
        </w:rPr>
        <w:t xml:space="preserve"> 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Сведения об операторе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электронного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документооборота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отправителя файла обмена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lastRenderedPageBreak/>
        <w:t xml:space="preserve">            │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                   информации покупателя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/───────\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├─┐   │                           ┌────────────────┐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└─┤-.-.-.-│-├───┤                           │ ┌─┐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│       ├─┘   │                        ┌──┤ │+│ </w:t>
      </w:r>
      <w:proofErr w:type="spellStart"/>
      <w:r w:rsidRPr="0039783E">
        <w:rPr>
          <w:sz w:val="14"/>
        </w:rPr>
        <w:t>attributes</w:t>
      </w:r>
      <w:proofErr w:type="spellEnd"/>
      <w:r w:rsidRPr="0039783E">
        <w:rPr>
          <w:sz w:val="14"/>
        </w:rPr>
        <w:t xml:space="preserve">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\───────/     │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└─┘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└────────────────┘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      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┌────────────────┐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┌────────────────┐    │  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│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┌┴┐   │              ┌─┤</w:t>
      </w:r>
      <w:proofErr w:type="spellStart"/>
      <w:r w:rsidRPr="0039783E">
        <w:rPr>
          <w:sz w:val="14"/>
        </w:rPr>
        <w:t>ИдИнфПрод</w:t>
      </w:r>
      <w:proofErr w:type="spellEnd"/>
      <w:r w:rsidRPr="0039783E">
        <w:rPr>
          <w:sz w:val="14"/>
        </w:rPr>
        <w:t xml:space="preserve">  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</w:t>
      </w:r>
      <w:proofErr w:type="spellStart"/>
      <w:r w:rsidRPr="0039783E">
        <w:rPr>
          <w:sz w:val="14"/>
        </w:rPr>
        <w:t>└──┤ИнфПок</w:t>
      </w:r>
      <w:proofErr w:type="spellEnd"/>
      <w:r w:rsidRPr="0039783E">
        <w:rPr>
          <w:sz w:val="14"/>
        </w:rPr>
        <w:t xml:space="preserve">         │-├───┤  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└┬┘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│               └┬┘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└────────────────┘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└────────────────┘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Идентификация файла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Информация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обмена счета-фактуры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покупателя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(информации продавца) или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файла обмена информации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            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продавца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             </w:t>
      </w:r>
      <w:proofErr w:type="spellStart"/>
      <w:r w:rsidRPr="0039783E">
        <w:rPr>
          <w:sz w:val="14"/>
        </w:rPr>
        <w:t>│</w:t>
      </w:r>
      <w:proofErr w:type="spell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/───────\    │ ┌─────────────────┐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├─┐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└─┤-.-.-.-│-├──┼─┤СодФХЖ</w:t>
      </w:r>
      <w:proofErr w:type="gramStart"/>
      <w:r w:rsidRPr="0039783E">
        <w:rPr>
          <w:sz w:val="14"/>
        </w:rPr>
        <w:t>4</w:t>
      </w:r>
      <w:proofErr w:type="gramEnd"/>
      <w:r w:rsidRPr="0039783E">
        <w:rPr>
          <w:sz w:val="14"/>
        </w:rPr>
        <w:t xml:space="preserve">     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│       ├─┘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 └┬┘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\───────/    │ └─────────────────┘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Содержание факта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хозяйственной жизни (4) -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сведения о принятии товаров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</w:t>
      </w:r>
      <w:proofErr w:type="gramStart"/>
      <w:r w:rsidRPr="0039783E">
        <w:rPr>
          <w:sz w:val="14"/>
        </w:rPr>
        <w:t>│  (результатов выполненных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работ), имущественных прав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</w:t>
      </w:r>
      <w:proofErr w:type="gramStart"/>
      <w:r w:rsidRPr="0039783E">
        <w:rPr>
          <w:sz w:val="14"/>
        </w:rPr>
        <w:t>│  (о подтверждении факта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 оказанных услуг)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┌────────────────┐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│ </w:t>
      </w:r>
      <w:proofErr w:type="spellStart"/>
      <w:r w:rsidRPr="0039783E">
        <w:rPr>
          <w:sz w:val="14"/>
        </w:rPr>
        <w:t>│</w:t>
      </w:r>
      <w:proofErr w:type="spellEnd"/>
      <w:r w:rsidRPr="0039783E">
        <w:rPr>
          <w:sz w:val="14"/>
        </w:rPr>
        <w:t xml:space="preserve">               ┌┴┐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</w:t>
      </w:r>
      <w:proofErr w:type="spellStart"/>
      <w:r w:rsidRPr="0039783E">
        <w:rPr>
          <w:sz w:val="14"/>
        </w:rPr>
        <w:t>└─┤Подписант</w:t>
      </w:r>
      <w:proofErr w:type="spellEnd"/>
      <w:r w:rsidRPr="0039783E">
        <w:rPr>
          <w:sz w:val="14"/>
        </w:rPr>
        <w:t xml:space="preserve">      │+│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│               └┬┤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└┬───────────\───┘│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└────────────\───┘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   \/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   ┌─┐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1..│ │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              └─┘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Сведения о лице,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</w:t>
      </w:r>
      <w:proofErr w:type="gramStart"/>
      <w:r w:rsidRPr="0039783E">
        <w:rPr>
          <w:sz w:val="14"/>
        </w:rPr>
        <w:t>подписывающем</w:t>
      </w:r>
      <w:proofErr w:type="gramEnd"/>
      <w:r w:rsidRPr="0039783E">
        <w:rPr>
          <w:sz w:val="14"/>
        </w:rPr>
        <w:t xml:space="preserve"> файл обмена</w:t>
      </w:r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информации покупателя </w:t>
      </w:r>
      <w:proofErr w:type="gramStart"/>
      <w:r w:rsidRPr="0039783E">
        <w:rPr>
          <w:sz w:val="14"/>
        </w:rPr>
        <w:t>в</w:t>
      </w:r>
      <w:proofErr w:type="gramEnd"/>
    </w:p>
    <w:p w:rsidR="00D1391B" w:rsidRPr="0039783E" w:rsidRDefault="00D1391B">
      <w:pPr>
        <w:pStyle w:val="ConsPlusNonformat"/>
        <w:jc w:val="both"/>
      </w:pPr>
      <w:r w:rsidRPr="0039783E">
        <w:rPr>
          <w:sz w:val="14"/>
        </w:rPr>
        <w:t xml:space="preserve">                                                                       электронной форме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r w:rsidRPr="0039783E">
        <w:t>Рисунок 2. Диаграмма структуры файла обмена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sectPr w:rsidR="00D1391B" w:rsidRPr="0039783E">
          <w:pgSz w:w="11905" w:h="16838"/>
          <w:pgMar w:top="1134" w:right="850" w:bottom="1134" w:left="1701" w:header="0" w:footer="0" w:gutter="0"/>
          <w:cols w:space="720"/>
        </w:sectPr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lastRenderedPageBreak/>
        <w:t>Таблица 7.1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7" w:name="P2011"/>
      <w:bookmarkEnd w:id="47"/>
      <w:r w:rsidRPr="0039783E">
        <w:t>Файл обмена (Файл)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файла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ИдФайл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Содержит (повторяет) имя сформированного файла (без расширения)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Версия формата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ВерсФорм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5.01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Версия передающей программы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ВерсПрог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T(1-40)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Сведения об участниках электронного документооборота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СвУчДокОбор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052" w:history="1">
              <w:r w:rsidRPr="0039783E">
                <w:t>таблице 7.2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Информация покупателя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ИнфПок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119" w:history="1">
              <w:r w:rsidRPr="0039783E">
                <w:t>таблице 7.4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7.2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8" w:name="P2052"/>
      <w:bookmarkEnd w:id="48"/>
      <w:r w:rsidRPr="0039783E">
        <w:t>Сведения об участниках электронного</w:t>
      </w:r>
    </w:p>
    <w:p w:rsidR="00D1391B" w:rsidRPr="0039783E" w:rsidRDefault="00D1391B">
      <w:pPr>
        <w:pStyle w:val="ConsPlusNormal"/>
        <w:jc w:val="center"/>
      </w:pPr>
      <w:r w:rsidRPr="0039783E">
        <w:t>документооборота (</w:t>
      </w:r>
      <w:proofErr w:type="spellStart"/>
      <w:r w:rsidRPr="0039783E">
        <w:t>СвУчДокОбор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Идентификатор участника </w:t>
            </w:r>
            <w:r w:rsidRPr="0039783E">
              <w:lastRenderedPageBreak/>
              <w:t>документооборота - отправителя файла обмена информации покупателя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ИдОтпр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T(4-46)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Значение элемента </w:t>
            </w:r>
            <w:r w:rsidRPr="0039783E">
              <w:lastRenderedPageBreak/>
              <w:t xml:space="preserve">представляется в виде </w:t>
            </w:r>
            <w:proofErr w:type="spellStart"/>
            <w:r w:rsidRPr="0039783E">
              <w:t>ИдОЭДОСФКодПро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), где: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ИдОЭДОСФ</w:t>
            </w:r>
            <w:proofErr w:type="spellEnd"/>
            <w:r w:rsidRPr="0039783E">
              <w:t xml:space="preserve"> - идентификатор оператора электронного оборота счетов-фактур и первичных документов (оператор ЭДО СФ) - 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службой;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При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и направлении документа не через оператора ЭДО СФ </w:t>
            </w:r>
            <w:proofErr w:type="spellStart"/>
            <w:r w:rsidRPr="0039783E">
              <w:t>ИдОтпр</w:t>
            </w:r>
            <w:proofErr w:type="spellEnd"/>
            <w:r w:rsidRPr="0039783E">
              <w:t xml:space="preserve"> - глобальный уникальный идентификатор (GUID), однозначно идентифицирующий участника документооборота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Идентификатор участника документооборота - получателя файла обмена информации покупателя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ИдПол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T(4-46)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Значение элемента представляется в виде </w:t>
            </w:r>
            <w:proofErr w:type="spellStart"/>
            <w:r w:rsidRPr="0039783E">
              <w:t>ИдОЭДОСФКодПро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), где: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ИдОЭДОСФ</w:t>
            </w:r>
            <w:proofErr w:type="spellEnd"/>
            <w:r w:rsidRPr="0039783E">
              <w:t xml:space="preserve"> - идентификатор оператора электронного оборота счетов-фактур и первичных документов (оператор ЭДО СФ) - </w:t>
            </w:r>
            <w:r w:rsidRPr="0039783E">
              <w:lastRenderedPageBreak/>
              <w:t>символьный трехзначный код. При включении оператора ЭДО СФ в сеть доверенных операторов ЭДО СФ ФНС России, идентификатор присваивается Федеральной налоговой службой;</w:t>
            </w:r>
          </w:p>
          <w:p w:rsidR="00D1391B" w:rsidRPr="0039783E" w:rsidRDefault="00D1391B">
            <w:pPr>
              <w:pStyle w:val="ConsPlusNormal"/>
            </w:pPr>
            <w:proofErr w:type="spellStart"/>
            <w:r w:rsidRPr="0039783E">
              <w:t>КодПро</w:t>
            </w:r>
            <w:proofErr w:type="gramStart"/>
            <w:r w:rsidRPr="0039783E">
              <w:t>д</w:t>
            </w:r>
            <w:proofErr w:type="spellEnd"/>
            <w:r w:rsidRPr="0039783E">
              <w:t>(</w:t>
            </w:r>
            <w:proofErr w:type="spellStart"/>
            <w:proofErr w:type="gramEnd"/>
            <w:r w:rsidRPr="0039783E">
              <w:t>Пок</w:t>
            </w:r>
            <w:proofErr w:type="spellEnd"/>
            <w:r w:rsidRPr="0039783E">
              <w:t>) - код продавца (покупателя) - уникальный код участника, присваиваемый оператором ЭДО СФ, длина кода продавца (покупателя) не более 43 символов.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При </w:t>
            </w:r>
            <w:proofErr w:type="spellStart"/>
            <w:r w:rsidRPr="0039783E">
              <w:t>Функция=</w:t>
            </w:r>
            <w:proofErr w:type="gramStart"/>
            <w:r w:rsidRPr="0039783E">
              <w:t>ДОП</w:t>
            </w:r>
            <w:proofErr w:type="spellEnd"/>
            <w:proofErr w:type="gramEnd"/>
            <w:r w:rsidRPr="0039783E">
              <w:t xml:space="preserve"> и направлении документа не через оператора ЭДО СФ </w:t>
            </w:r>
            <w:proofErr w:type="spellStart"/>
            <w:r w:rsidRPr="0039783E">
              <w:t>ИдПол</w:t>
            </w:r>
            <w:proofErr w:type="spellEnd"/>
            <w:r w:rsidRPr="0039783E">
              <w:t xml:space="preserve"> - глобальный уникальный идентификатор (GUID), однозначно идентифицирующий участника документооборота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 xml:space="preserve">Сведения об операторе электронного </w:t>
            </w:r>
            <w:proofErr w:type="gramStart"/>
            <w:r w:rsidRPr="0039783E">
              <w:t>документооборота отправителя файла обмена информации покупателя</w:t>
            </w:r>
            <w:proofErr w:type="gramEnd"/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СвОЭДОтпр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089" w:history="1">
              <w:r w:rsidRPr="0039783E">
                <w:t>таблице 7.3</w:t>
              </w:r>
            </w:hyperlink>
            <w:r w:rsidRPr="0039783E">
              <w:t>.</w:t>
            </w:r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при направлении документа через оператора ЭДО СФ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7.3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49" w:name="P2089"/>
      <w:bookmarkEnd w:id="49"/>
      <w:r w:rsidRPr="0039783E">
        <w:t>Сведения об операторе электронного документооборота</w:t>
      </w:r>
    </w:p>
    <w:p w:rsidR="00D1391B" w:rsidRPr="0039783E" w:rsidRDefault="00D1391B">
      <w:pPr>
        <w:pStyle w:val="ConsPlusNormal"/>
        <w:jc w:val="center"/>
      </w:pPr>
      <w:r w:rsidRPr="0039783E">
        <w:t>отправителя файла обмена информации покупателя (</w:t>
      </w:r>
      <w:proofErr w:type="spellStart"/>
      <w:r w:rsidRPr="0039783E">
        <w:t>СвОЭДОтпр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ИННЮЛ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ИННЮЛТип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Идентификатор </w:t>
            </w:r>
            <w:proofErr w:type="gramStart"/>
            <w:r w:rsidRPr="0039783E">
              <w:t>оператора электронного документооборота отправителя файла обмена информации покупателя</w:t>
            </w:r>
            <w:proofErr w:type="gramEnd"/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ИдЭДО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Идентификатор оператора ЭДО СФ,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</w:t>
            </w:r>
            <w:proofErr w:type="spellStart"/>
            <w:r w:rsidRPr="0039783E">
              <w:t>a-z</w:t>
            </w:r>
            <w:proofErr w:type="spellEnd"/>
            <w:r w:rsidRPr="0039783E">
              <w:t>, цифры 0-9, знаки</w:t>
            </w:r>
            <w:proofErr w:type="gramStart"/>
            <w:r w:rsidRPr="0039783E">
              <w:t xml:space="preserve"> "@", ".", "-". </w:t>
            </w:r>
            <w:proofErr w:type="gramEnd"/>
            <w:r w:rsidRPr="0039783E">
              <w:t xml:space="preserve">Значение идентификатора </w:t>
            </w:r>
            <w:proofErr w:type="spellStart"/>
            <w:r w:rsidRPr="0039783E">
              <w:t>регистронезависимо</w:t>
            </w:r>
            <w:proofErr w:type="spellEnd"/>
            <w:r w:rsidRPr="0039783E">
              <w:t>. При включении оператора ЭДО СФ в сеть доверенных операторов ЭДО СФ ФНС России, идентификатор присваивается Федеральной налоговой службой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7.4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0" w:name="P2119"/>
      <w:bookmarkEnd w:id="50"/>
      <w:r w:rsidRPr="0039783E">
        <w:t>Информация покупателя (</w:t>
      </w:r>
      <w:proofErr w:type="spellStart"/>
      <w:r w:rsidRPr="0039783E">
        <w:t>ИнфПок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 xml:space="preserve">Код формы по </w:t>
            </w:r>
            <w:hyperlink r:id="rId29" w:history="1">
              <w:r w:rsidRPr="0039783E">
                <w:t>КНД</w:t>
              </w:r>
            </w:hyperlink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КНД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T(=7)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КНДТип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Принимает значение: 1115126 Код по </w:t>
            </w:r>
            <w:hyperlink r:id="rId30" w:history="1">
              <w:r w:rsidRPr="0039783E">
                <w:t>Классификатору</w:t>
              </w:r>
            </w:hyperlink>
            <w:r w:rsidRPr="0039783E">
              <w:t xml:space="preserve"> налоговой документации (КНД)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Дата </w:t>
            </w:r>
            <w:proofErr w:type="gramStart"/>
            <w:r w:rsidRPr="0039783E">
              <w:t>формирования файла обмена информации покупателя</w:t>
            </w:r>
            <w:proofErr w:type="gramEnd"/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ДатаИнфПок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Время </w:t>
            </w:r>
            <w:proofErr w:type="gramStart"/>
            <w:r w:rsidRPr="0039783E">
              <w:t>формирования файла обмена информации покупателя</w:t>
            </w:r>
            <w:proofErr w:type="gramEnd"/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ВремИнфПок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ВремяТип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экономического субъекта - составителя файла обмена информации покупателя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НаимЭконСубСост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Основание, по которому экономический субъект является составителем файла обмена информации покупателя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ОснДоверОргСост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Обязателен, если составитель информации продавца не является продавцом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Идентификация файла обмена счета-фактуры (информации продавца) или файла обмена информации продавца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ИдИнфПрод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180" w:history="1">
              <w:r w:rsidRPr="0039783E">
                <w:t>таблице 7.5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Содержание факта хозяйственной жизни (4) - сведения о принятии товаров (результатов выполненных работ), </w:t>
            </w:r>
            <w:r w:rsidRPr="0039783E">
              <w:lastRenderedPageBreak/>
              <w:t>имущественных прав (о подтверждении факта оказания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СодФХЖ</w:t>
            </w:r>
            <w:proofErr w:type="gramStart"/>
            <w:r w:rsidRPr="0039783E">
              <w:t>4</w:t>
            </w:r>
            <w:proofErr w:type="gram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218" w:history="1">
              <w:r w:rsidRPr="0039783E">
                <w:t>таблице 7.6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Сведения о лице, подписывающем файл обмена информации покупателя в электронной форме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Подписант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519" w:history="1">
              <w:r w:rsidRPr="0039783E">
                <w:t>таблице 7.15</w:t>
              </w:r>
            </w:hyperlink>
            <w:r w:rsidRPr="0039783E">
              <w:t>.</w:t>
            </w:r>
          </w:p>
          <w:p w:rsidR="00D1391B" w:rsidRPr="0039783E" w:rsidRDefault="00D1391B">
            <w:pPr>
              <w:pStyle w:val="ConsPlusNormal"/>
            </w:pPr>
            <w:r w:rsidRPr="0039783E">
              <w:t>Фамилия, имя, отчество и другие сведения о лице указаны в элементе Подписант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7.5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1" w:name="P2180"/>
      <w:bookmarkEnd w:id="51"/>
      <w:proofErr w:type="gramStart"/>
      <w:r w:rsidRPr="0039783E">
        <w:t>Идентификация файла обмена счета-фактуры (информации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продавца) или файла обмена информации продавца (</w:t>
      </w:r>
      <w:proofErr w:type="spellStart"/>
      <w:r w:rsidRPr="0039783E">
        <w:t>ИдИнфПрод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файла обмена счета-фактуры (информации продавца) или файла обмена информации продавца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ИдФайлИнфПр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Содержит (повторяет) имя файла обмена счета-фактуры (информации продавца) или файла обмена информации продавца (без расширения)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Дата формирования файла обмена счета-фактуры (информации продавца) или файла обмена информации продавца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ДатаИнфПр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Указывается (повторяет) значение </w:t>
            </w:r>
            <w:proofErr w:type="spellStart"/>
            <w:r w:rsidRPr="0039783E">
              <w:t>ДатаИнфПр</w:t>
            </w:r>
            <w:proofErr w:type="spellEnd"/>
            <w:r w:rsidRPr="0039783E">
              <w:t>, указанное в файле обмена счета-фактуры (информации продавца) или файле обмена информации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Время формирования файла обмена счета-фактуры (информации продавца) или файла обмена информации продавца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ВремИнфПр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ВремяТип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Указывается (повторяет) значение </w:t>
            </w:r>
            <w:proofErr w:type="spellStart"/>
            <w:r w:rsidRPr="0039783E">
              <w:t>ВремИнфПр</w:t>
            </w:r>
            <w:proofErr w:type="spellEnd"/>
            <w:r w:rsidRPr="0039783E">
              <w:t>, указанное в файле обмена счета-фактуры (информации продавца) или файле обмена информации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Электронная подпись файла обмена счета-фактуры (информации продавца) или файла обмена информации продавца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ЭП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proofErr w:type="gramStart"/>
            <w:r w:rsidRPr="0039783E">
              <w:t>П</w:t>
            </w:r>
            <w:proofErr w:type="gramEnd"/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Представляется в кодировке Base64</w:t>
            </w: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7.6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2" w:name="P2218"/>
      <w:bookmarkEnd w:id="52"/>
      <w:r w:rsidRPr="0039783E">
        <w:t>Содержание факта хозяйственной жизни (4) -</w:t>
      </w:r>
    </w:p>
    <w:p w:rsidR="00D1391B" w:rsidRPr="0039783E" w:rsidRDefault="00D1391B">
      <w:pPr>
        <w:pStyle w:val="ConsPlusNormal"/>
        <w:jc w:val="center"/>
      </w:pPr>
      <w:proofErr w:type="gramStart"/>
      <w:r w:rsidRPr="0039783E">
        <w:t>сведения о принятии товаров (результатов выполненных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работ), имущественных прав (о подтверждении факта оказания</w:t>
      </w:r>
    </w:p>
    <w:p w:rsidR="00D1391B" w:rsidRPr="0039783E" w:rsidRDefault="00D1391B">
      <w:pPr>
        <w:pStyle w:val="ConsPlusNormal"/>
        <w:jc w:val="center"/>
      </w:pPr>
      <w:r w:rsidRPr="0039783E">
        <w:t>услуг) (СодФХЖ</w:t>
      </w:r>
      <w:proofErr w:type="gramStart"/>
      <w:r w:rsidRPr="0039783E">
        <w:t>4</w:t>
      </w:r>
      <w:proofErr w:type="gram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документа, согласованное сторонами сделки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НаимДокОпрПр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Т(1-255)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Указывается (повторяет) значение </w:t>
            </w:r>
            <w:proofErr w:type="spellStart"/>
            <w:r w:rsidRPr="0039783E">
              <w:t>НаимДокОпр</w:t>
            </w:r>
            <w:proofErr w:type="spellEnd"/>
            <w:r w:rsidRPr="0039783E">
              <w:t>, указанное в файле обмена счета-фактуры (информации продавца) или файле обмена информации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Функция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Функция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Т(=1)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Указывается (повторяет) значение Функция, указанное в файле обмена счета-фактуры (информации продавца) или файле обмена информации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Номер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НомСчФИнфПр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Т(1-255)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Номер поступившего на подпись документа об отгрузке товаров (выполнении работ), передаче имущественных прав (об оказании услуг). Указывается (повторяет) значение </w:t>
            </w:r>
            <w:proofErr w:type="spellStart"/>
            <w:r w:rsidRPr="0039783E">
              <w:t>НомСчФ</w:t>
            </w:r>
            <w:proofErr w:type="spellEnd"/>
            <w:r w:rsidRPr="0039783E">
              <w:t>, указанное в файле обмена счета-фактуры (информации продавца) или файле обмена информации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Дата составления счета-фактуры (информации продавца)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ДатаСчФИнфПр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Т(=10)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Дата поступившего на подпись документа об отгрузке товаров (выполнении работ), передаче имущественных прав (об оказании услуг). Указывается (повторяет) значение </w:t>
            </w:r>
            <w:proofErr w:type="spellStart"/>
            <w:r w:rsidRPr="0039783E">
              <w:t>ДатаСчФ</w:t>
            </w:r>
            <w:proofErr w:type="spellEnd"/>
            <w:r w:rsidRPr="0039783E">
              <w:t>, указанное в файле обмена счета-фактуры (информации продавца) или файле обмена информации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Вид операции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ВидОперации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Т(1-255)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Дополнительная информация, позволяющая в автоматизированном режиме определять необходимый для </w:t>
            </w:r>
            <w:r w:rsidRPr="0039783E">
              <w:lastRenderedPageBreak/>
              <w:t>конкретного случая порядок использования информации документа у покупателя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Сведения о принятии товаров (результатов выполненных работ), имущественных прав (о подтверждении факта оказания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СвПрин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275" w:history="1">
              <w:r w:rsidRPr="0039783E">
                <w:t>таблице 7.7</w:t>
              </w:r>
            </w:hyperlink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Информационное поле факта хозяйственной жизни 4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ИнфПолФХЖ</w:t>
            </w:r>
            <w:proofErr w:type="gramStart"/>
            <w:r w:rsidRPr="0039783E">
              <w:t>4</w:t>
            </w:r>
            <w:proofErr w:type="gram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471" w:history="1">
              <w:r w:rsidRPr="0039783E">
                <w:t>таблице 7.13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7.7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3" w:name="P2275"/>
      <w:bookmarkEnd w:id="53"/>
      <w:proofErr w:type="gramStart"/>
      <w:r w:rsidRPr="0039783E">
        <w:t>Сведения о принятии товаров (результатов</w:t>
      </w:r>
      <w:proofErr w:type="gramEnd"/>
    </w:p>
    <w:p w:rsidR="00D1391B" w:rsidRPr="0039783E" w:rsidRDefault="00D1391B">
      <w:pPr>
        <w:pStyle w:val="ConsPlusNormal"/>
        <w:jc w:val="center"/>
      </w:pPr>
      <w:r w:rsidRPr="0039783E">
        <w:t>выполненных работ), имущественных прав (о подтверждении</w:t>
      </w:r>
    </w:p>
    <w:p w:rsidR="00D1391B" w:rsidRPr="0039783E" w:rsidRDefault="00D1391B">
      <w:pPr>
        <w:pStyle w:val="ConsPlusNormal"/>
        <w:jc w:val="center"/>
      </w:pPr>
      <w:r w:rsidRPr="0039783E">
        <w:t>факта оказания услуг) (</w:t>
      </w:r>
      <w:proofErr w:type="spellStart"/>
      <w:r w:rsidRPr="0039783E">
        <w:t>СвПрин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Содержание операции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СодОпер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Содержание действий. Указывается, например, "Товары принял без претензий", "Результаты работ принял без претензий", "Услуги получены, претензий нет" или </w:t>
            </w:r>
            <w:proofErr w:type="gramStart"/>
            <w:r w:rsidRPr="0039783E">
              <w:t>другое</w:t>
            </w:r>
            <w:proofErr w:type="gramEnd"/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Дата принятия товаров </w:t>
            </w:r>
            <w:r w:rsidRPr="0039783E">
              <w:lastRenderedPageBreak/>
              <w:t>(результатов выполненных работ), имущественных прав (подтверждения факта оказания услуг)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ДатаПрин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ДатаТип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lastRenderedPageBreak/>
              <w:t>Обязателен</w:t>
            </w:r>
            <w:proofErr w:type="gramEnd"/>
            <w:r w:rsidRPr="0039783E">
              <w:t xml:space="preserve">, если </w:t>
            </w:r>
            <w:proofErr w:type="spellStart"/>
            <w:r w:rsidRPr="0039783E">
              <w:t>ДатаПринят</w:t>
            </w:r>
            <w:proofErr w:type="spellEnd"/>
            <w:r w:rsidRPr="0039783E">
              <w:t xml:space="preserve"> не совпадает со значением </w:t>
            </w:r>
            <w:proofErr w:type="spellStart"/>
            <w:r w:rsidRPr="0039783E">
              <w:t>ДатаПер</w:t>
            </w:r>
            <w:proofErr w:type="spellEnd"/>
            <w:r w:rsidRPr="0039783E">
              <w:t>, указанным в файле обмена счета-фактуры (информации продавца) или файле обмена информации продавца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Сведения о лице, принявшем товары (груз)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СвЛицПрин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307" w:history="1">
              <w:r w:rsidRPr="0039783E">
                <w:t>таблице 7.8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7.8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4" w:name="P2307"/>
      <w:bookmarkEnd w:id="54"/>
      <w:r w:rsidRPr="0039783E">
        <w:t>Сведения о лице, принявшем товары (груз) (</w:t>
      </w:r>
      <w:proofErr w:type="spellStart"/>
      <w:r w:rsidRPr="0039783E">
        <w:t>СвЛицПрин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Работник организации покупателя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РабОргПок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331" w:history="1">
              <w:r w:rsidRPr="0039783E">
                <w:t>таблице 7.9</w:t>
              </w:r>
            </w:hyperlink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Иное лицо</w:t>
            </w: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ИнЛицо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367" w:history="1">
              <w:r w:rsidRPr="0039783E">
                <w:t>таблице 7.10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7.9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5" w:name="P2331"/>
      <w:bookmarkEnd w:id="55"/>
      <w:r w:rsidRPr="0039783E">
        <w:t>Работник организации покупателя (</w:t>
      </w:r>
      <w:proofErr w:type="spellStart"/>
      <w:r w:rsidRPr="0039783E">
        <w:t>РабОргПок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Сокращенное наименование </w:t>
            </w:r>
            <w:r w:rsidRPr="0039783E">
              <w:lastRenderedPageBreak/>
              <w:t>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Признак, типа </w:t>
            </w:r>
            <w:r w:rsidRPr="0039783E">
              <w:lastRenderedPageBreak/>
              <w:t>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Признак обязательности </w:t>
            </w:r>
            <w:r w:rsidRPr="0039783E">
              <w:lastRenderedPageBreak/>
              <w:t>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Должность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Должность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>Основание полномочий (доверия)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Значение по умолчанию "Должностные обязанности" или указываются иные основания полномочий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704" w:history="1">
              <w:r w:rsidRPr="0039783E">
                <w:t>таблице 7.19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7.10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6" w:name="P2367"/>
      <w:bookmarkEnd w:id="56"/>
      <w:r w:rsidRPr="0039783E">
        <w:t>Иное лицо (</w:t>
      </w:r>
      <w:proofErr w:type="spellStart"/>
      <w:r w:rsidRPr="0039783E">
        <w:t>ИнЛицо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Представитель организации, которой доверено принятие товаров (груза)</w:t>
            </w:r>
          </w:p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ПредОргПрин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single" w:sz="4" w:space="0" w:color="auto"/>
              <w:bottom w:val="nil"/>
            </w:tcBorders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 xml:space="preserve">Состав элемента представлен в </w:t>
            </w:r>
            <w:hyperlink w:anchor="P2391" w:history="1">
              <w:r w:rsidRPr="0039783E">
                <w:t>таблице 7.11</w:t>
              </w:r>
            </w:hyperlink>
          </w:p>
        </w:tc>
      </w:tr>
      <w:tr w:rsidR="0039783E" w:rsidRPr="0039783E">
        <w:tblPrEx>
          <w:tblBorders>
            <w:insideH w:val="none" w:sz="0" w:space="0" w:color="auto"/>
          </w:tblBorders>
        </w:tblPrEx>
        <w:tc>
          <w:tcPr>
            <w:tcW w:w="2665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Физическое лицо, которому доверено принятие товаров (груза)</w:t>
            </w: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ФЛПрин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single" w:sz="4" w:space="0" w:color="auto"/>
            </w:tcBorders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 xml:space="preserve">Состав элемента представлен в </w:t>
            </w:r>
            <w:hyperlink w:anchor="P2440" w:history="1">
              <w:r w:rsidRPr="0039783E">
                <w:t>таблице 7.12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7.11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7" w:name="P2391"/>
      <w:bookmarkEnd w:id="57"/>
      <w:r w:rsidRPr="0039783E">
        <w:t>Представитель организации, которой доверено принятие</w:t>
      </w:r>
    </w:p>
    <w:p w:rsidR="00D1391B" w:rsidRPr="0039783E" w:rsidRDefault="00D1391B">
      <w:pPr>
        <w:pStyle w:val="ConsPlusNormal"/>
        <w:jc w:val="center"/>
      </w:pPr>
      <w:r w:rsidRPr="0039783E">
        <w:t>товаров (груза) (</w:t>
      </w:r>
      <w:proofErr w:type="spellStart"/>
      <w:r w:rsidRPr="0039783E">
        <w:t>ПредОргПрин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Должность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Должность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 организации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НаимОргПрин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Основание, по которому организации доверено принятие товаров (груза)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ОснДоверОргПрин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 полномочий представителя организации на принятие товаров (груза)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ОснПолнПредПрин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Значение по умолчанию "Должностные обязанности" или указываются иные основания полномочий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704" w:history="1">
              <w:r w:rsidRPr="0039783E">
                <w:t>таблице 7.19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7.12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8" w:name="P2440"/>
      <w:bookmarkEnd w:id="58"/>
      <w:r w:rsidRPr="0039783E">
        <w:t>Физическое лицо, которому доверено принятие товаров</w:t>
      </w:r>
    </w:p>
    <w:p w:rsidR="00D1391B" w:rsidRPr="0039783E" w:rsidRDefault="00D1391B">
      <w:pPr>
        <w:pStyle w:val="ConsPlusNormal"/>
        <w:jc w:val="center"/>
      </w:pPr>
      <w:r w:rsidRPr="0039783E">
        <w:lastRenderedPageBreak/>
        <w:t>(груза) (</w:t>
      </w:r>
      <w:proofErr w:type="spellStart"/>
      <w:r w:rsidRPr="0039783E">
        <w:t>ФЛПрин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Основание, по которому физическому лицу доверено принятие товаров (груза)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ОснДоверФЛ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T(1-120)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  <w:jc w:val="both"/>
            </w:pPr>
            <w:r w:rsidRPr="0039783E">
              <w:t xml:space="preserve">Состав элемента представлен в </w:t>
            </w:r>
            <w:hyperlink w:anchor="P2704" w:history="1">
              <w:r w:rsidRPr="0039783E">
                <w:t>таблице 7.19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7.13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59" w:name="P2471"/>
      <w:bookmarkEnd w:id="59"/>
      <w:r w:rsidRPr="0039783E">
        <w:t>Информационное поле факта хозяйственной жизни</w:t>
      </w:r>
    </w:p>
    <w:p w:rsidR="00D1391B" w:rsidRPr="0039783E" w:rsidRDefault="00D1391B">
      <w:pPr>
        <w:pStyle w:val="ConsPlusNormal"/>
        <w:jc w:val="center"/>
      </w:pPr>
      <w:r w:rsidRPr="0039783E">
        <w:t>4 (ИнфПолФХЖ</w:t>
      </w:r>
      <w:proofErr w:type="gramStart"/>
      <w:r w:rsidRPr="0039783E">
        <w:t>4</w:t>
      </w:r>
      <w:proofErr w:type="gram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 файла информационного поля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ИдФайлИнфПол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T(=36)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both"/>
            </w:pPr>
            <w:r w:rsidRPr="0039783E">
              <w:t>GUID.</w:t>
            </w:r>
          </w:p>
          <w:p w:rsidR="00D1391B" w:rsidRPr="0039783E" w:rsidRDefault="00D1391B">
            <w:pPr>
              <w:pStyle w:val="ConsPlusNormal"/>
            </w:pPr>
            <w:r w:rsidRPr="0039783E"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Текстовая информация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ТекстИнф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НМ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496" w:history="1">
              <w:r w:rsidRPr="0039783E">
                <w:t>таблице 7.14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7.14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60" w:name="P2496"/>
      <w:bookmarkEnd w:id="60"/>
      <w:r w:rsidRPr="0039783E">
        <w:t>Текстовая информация (</w:t>
      </w:r>
      <w:proofErr w:type="spellStart"/>
      <w:r w:rsidRPr="0039783E">
        <w:t>ТекстИнф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Идентификатор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Идентиф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T(1-50)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Значение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Значен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sectPr w:rsidR="00D1391B" w:rsidRPr="0039783E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7.15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61" w:name="P2519"/>
      <w:bookmarkEnd w:id="61"/>
      <w:r w:rsidRPr="0039783E">
        <w:t>Сведения о лице, подписывающем файл обмена информации</w:t>
      </w:r>
    </w:p>
    <w:p w:rsidR="00D1391B" w:rsidRPr="0039783E" w:rsidRDefault="00D1391B">
      <w:pPr>
        <w:pStyle w:val="ConsPlusNormal"/>
        <w:jc w:val="center"/>
      </w:pPr>
      <w:r w:rsidRPr="0039783E">
        <w:t>покупателя в электронной форме (Подписант)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Область полномочий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ОблПолн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1 | 2 | 3, где:</w:t>
            </w:r>
          </w:p>
          <w:p w:rsidR="00D1391B" w:rsidRPr="0039783E" w:rsidRDefault="00D1391B">
            <w:pPr>
              <w:pStyle w:val="ConsPlusNormal"/>
            </w:pPr>
            <w:r w:rsidRPr="0039783E">
              <w:t>1 - лицо, совершившее сделку, операцию;</w:t>
            </w:r>
          </w:p>
          <w:p w:rsidR="00D1391B" w:rsidRPr="0039783E" w:rsidRDefault="00D1391B">
            <w:pPr>
              <w:pStyle w:val="ConsPlusNormal"/>
            </w:pPr>
            <w:r w:rsidRPr="0039783E">
              <w:t>2 - лицо, совершившее сделку, операцию и ответственное за ее оформление;</w:t>
            </w:r>
          </w:p>
          <w:p w:rsidR="00D1391B" w:rsidRPr="0039783E" w:rsidRDefault="00D1391B">
            <w:pPr>
              <w:pStyle w:val="ConsPlusNormal"/>
            </w:pPr>
            <w:r w:rsidRPr="0039783E">
              <w:t>3 - лицо, ответственное за оформление свершившегося события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Статус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Статус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ОК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Принимает значение: 1 | 2 | 3 | 4, где:</w:t>
            </w:r>
          </w:p>
          <w:p w:rsidR="00D1391B" w:rsidRPr="0039783E" w:rsidRDefault="00D1391B">
            <w:pPr>
              <w:pStyle w:val="ConsPlusNormal"/>
            </w:pPr>
            <w:r w:rsidRPr="0039783E">
              <w:t>1 - работник организации покупателя;</w:t>
            </w:r>
          </w:p>
          <w:p w:rsidR="00D1391B" w:rsidRPr="0039783E" w:rsidRDefault="00D1391B">
            <w:pPr>
              <w:pStyle w:val="ConsPlusNormal"/>
            </w:pPr>
            <w:r w:rsidRPr="0039783E">
              <w:t>2 - работник организации - составителя информации покупателя;</w:t>
            </w:r>
          </w:p>
          <w:p w:rsidR="00D1391B" w:rsidRPr="0039783E" w:rsidRDefault="00D1391B">
            <w:pPr>
              <w:pStyle w:val="ConsPlusNormal"/>
            </w:pPr>
            <w:r w:rsidRPr="0039783E">
              <w:t>3 - работник иной уполномоченной организации;</w:t>
            </w:r>
          </w:p>
          <w:p w:rsidR="00D1391B" w:rsidRPr="0039783E" w:rsidRDefault="00D1391B">
            <w:pPr>
              <w:pStyle w:val="ConsPlusNormal"/>
            </w:pPr>
            <w:r w:rsidRPr="0039783E">
              <w:t>4 - уполномоченное физическое лицо, в том числе индивидуальный предприниматель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Основание полномочий (доверия)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proofErr w:type="gramStart"/>
            <w:r w:rsidRPr="0039783E">
              <w:t>Для</w:t>
            </w:r>
            <w:proofErr w:type="gramEnd"/>
            <w:r w:rsidRPr="0039783E">
              <w:t xml:space="preserve"> </w:t>
            </w:r>
            <w:proofErr w:type="gramStart"/>
            <w:r w:rsidRPr="0039783E">
              <w:t>Статус</w:t>
            </w:r>
            <w:proofErr w:type="gramEnd"/>
            <w:r w:rsidRPr="0039783E">
              <w:t>=1 или Статус=2 или Статус=3 указываются "Должностные обязанности" по умолчанию или иные основания полномочий (доверия).</w:t>
            </w:r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t>Для</w:t>
            </w:r>
            <w:proofErr w:type="gramEnd"/>
            <w:r w:rsidRPr="0039783E">
              <w:t xml:space="preserve"> </w:t>
            </w:r>
            <w:proofErr w:type="gramStart"/>
            <w:r w:rsidRPr="0039783E">
              <w:t>Статус</w:t>
            </w:r>
            <w:proofErr w:type="gramEnd"/>
            <w:r w:rsidRPr="0039783E">
              <w:t>=4 указываются основания полномочий (доверия)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Основание полномочий (доверия) организации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ОснПолнОрг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Обязателен </w:t>
            </w:r>
            <w:proofErr w:type="gramStart"/>
            <w:r w:rsidRPr="0039783E">
              <w:t>для</w:t>
            </w:r>
            <w:proofErr w:type="gramEnd"/>
            <w:r w:rsidRPr="0039783E">
              <w:t xml:space="preserve"> Статус=3. Указываются основания полномочий (доверия) организации</w:t>
            </w:r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Физическое лицо</w:t>
            </w:r>
          </w:p>
        </w:tc>
        <w:tc>
          <w:tcPr>
            <w:tcW w:w="1757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ФЛ</w:t>
            </w:r>
          </w:p>
        </w:tc>
        <w:tc>
          <w:tcPr>
            <w:tcW w:w="1134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СвФЛТип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673" w:history="1">
              <w:r w:rsidRPr="0039783E">
                <w:t>таблице 7.18</w:t>
              </w:r>
            </w:hyperlink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Индивидуальный предприниматель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ИП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СвИПТип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637" w:history="1">
              <w:r w:rsidRPr="0039783E">
                <w:t>таблице 7.17</w:t>
              </w:r>
            </w:hyperlink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|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bottom w:val="nil"/>
            </w:tcBorders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blPrEx>
          <w:tblBorders>
            <w:insideH w:val="nil"/>
          </w:tblBorders>
        </w:tblPrEx>
        <w:tc>
          <w:tcPr>
            <w:tcW w:w="2665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>Представитель юридического лица</w:t>
            </w:r>
          </w:p>
        </w:tc>
        <w:tc>
          <w:tcPr>
            <w:tcW w:w="1757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ЮЛ</w:t>
            </w:r>
          </w:p>
        </w:tc>
        <w:tc>
          <w:tcPr>
            <w:tcW w:w="1134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  <w:tcBorders>
              <w:top w:val="nil"/>
            </w:tcBorders>
          </w:tcPr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595" w:history="1">
              <w:r w:rsidRPr="0039783E">
                <w:t>таблице 7.16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7.16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62" w:name="P2595"/>
      <w:bookmarkEnd w:id="62"/>
      <w:r w:rsidRPr="0039783E">
        <w:t>Представитель юридического лица (ЮЛ)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Сокращенное </w:t>
            </w:r>
            <w:r w:rsidRPr="0039783E">
              <w:lastRenderedPageBreak/>
              <w:t>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</w:t>
            </w:r>
            <w:r w:rsidRPr="0039783E">
              <w:lastRenderedPageBreak/>
              <w:t>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Формат </w:t>
            </w:r>
            <w:r w:rsidRPr="0039783E">
              <w:lastRenderedPageBreak/>
              <w:t>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</w:t>
            </w:r>
            <w:r w:rsidRPr="0039783E">
              <w:lastRenderedPageBreak/>
              <w:t>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ИНН организации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ИННЮЛ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ИННЮЛТип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Наименование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НаимОрг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Должность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Должн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T(0-128)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704" w:history="1">
              <w:r w:rsidRPr="0039783E">
                <w:t>таблице 7.19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7.17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63" w:name="P2637"/>
      <w:bookmarkEnd w:id="63"/>
      <w:r w:rsidRPr="0039783E">
        <w:t>Сведения об индивидуальном предпринимателе (</w:t>
      </w:r>
      <w:proofErr w:type="spellStart"/>
      <w:r w:rsidRPr="0039783E">
        <w:t>СвИПТип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ИННФЛ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ИННФЛТип</w:t>
            </w:r>
            <w:proofErr w:type="spellEnd"/>
            <w:r w:rsidRPr="0039783E">
              <w:t>&gt;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СвГосРегИП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T(1-100)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 xml:space="preserve">Иные сведения, </w:t>
            </w:r>
            <w:r w:rsidRPr="0039783E">
              <w:lastRenderedPageBreak/>
              <w:t>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lastRenderedPageBreak/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704" w:history="1">
              <w:r w:rsidRPr="0039783E">
                <w:t>таблице 7.19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7.18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64" w:name="P2673"/>
      <w:bookmarkEnd w:id="64"/>
      <w:r w:rsidRPr="0039783E">
        <w:t>Сведения о физическом лице (</w:t>
      </w:r>
      <w:proofErr w:type="spellStart"/>
      <w:r w:rsidRPr="0039783E">
        <w:t>СвФЛТип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Сокращенное 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Формат 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Признак 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ИНН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ИННФЛ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T(=12)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ИННФЛТип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proofErr w:type="gramStart"/>
            <w:r w:rsidRPr="0039783E">
              <w:t>Обязателен</w:t>
            </w:r>
            <w:proofErr w:type="gramEnd"/>
            <w:r w:rsidRPr="0039783E">
              <w:t xml:space="preserve"> для подписанта при наличии в сертификате ключа проверки электронной подписи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Иные сведения, идентифицирующие физическое лицо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proofErr w:type="spellStart"/>
            <w:r w:rsidRPr="0039783E">
              <w:t>ИныеСвед</w:t>
            </w:r>
            <w:proofErr w:type="spellEnd"/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T(1-255)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Фамилия, Имя, 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ФИО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С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</w:pP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  <w:r w:rsidRPr="0039783E">
              <w:t>Типовой элемент &lt;</w:t>
            </w:r>
            <w:proofErr w:type="spellStart"/>
            <w:r w:rsidRPr="0039783E">
              <w:t>ФИОТип</w:t>
            </w:r>
            <w:proofErr w:type="spellEnd"/>
            <w:r w:rsidRPr="0039783E">
              <w:t>&gt;.</w:t>
            </w:r>
          </w:p>
          <w:p w:rsidR="00D1391B" w:rsidRPr="0039783E" w:rsidRDefault="00D1391B">
            <w:pPr>
              <w:pStyle w:val="ConsPlusNormal"/>
            </w:pPr>
            <w:r w:rsidRPr="0039783E">
              <w:t xml:space="preserve">Состав элемента представлен в </w:t>
            </w:r>
            <w:hyperlink w:anchor="P2704" w:history="1">
              <w:r w:rsidRPr="0039783E">
                <w:t>таблице 7.19</w:t>
              </w:r>
            </w:hyperlink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right"/>
        <w:outlineLvl w:val="2"/>
      </w:pPr>
      <w:r w:rsidRPr="0039783E">
        <w:t>Таблица 7.19</w:t>
      </w: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center"/>
      </w:pPr>
      <w:bookmarkStart w:id="65" w:name="P2704"/>
      <w:bookmarkEnd w:id="65"/>
      <w:r w:rsidRPr="0039783E">
        <w:t>Фамилия, имя, отчество физического лица (</w:t>
      </w:r>
      <w:proofErr w:type="spellStart"/>
      <w:r w:rsidRPr="0039783E">
        <w:t>ФИОТип</w:t>
      </w:r>
      <w:proofErr w:type="spellEnd"/>
      <w:r w:rsidRPr="0039783E">
        <w:t>)</w:t>
      </w:r>
    </w:p>
    <w:p w:rsidR="00D1391B" w:rsidRPr="0039783E" w:rsidRDefault="00D1391B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1757"/>
        <w:gridCol w:w="1134"/>
        <w:gridCol w:w="1186"/>
        <w:gridCol w:w="1810"/>
        <w:gridCol w:w="3288"/>
      </w:tblGrid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Наименование элемента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 xml:space="preserve">Сокращенное </w:t>
            </w:r>
            <w:r w:rsidRPr="0039783E">
              <w:lastRenderedPageBreak/>
              <w:t>наименование (код) элемента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</w:t>
            </w:r>
            <w:r w:rsidRPr="0039783E">
              <w:lastRenderedPageBreak/>
              <w:t>типа элемента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Формат </w:t>
            </w:r>
            <w:r w:rsidRPr="0039783E">
              <w:lastRenderedPageBreak/>
              <w:t>элемента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 xml:space="preserve">Признак </w:t>
            </w:r>
            <w:r w:rsidRPr="0039783E">
              <w:lastRenderedPageBreak/>
              <w:t>обязательности элемента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lastRenderedPageBreak/>
              <w:t>Дополнительная информация</w:t>
            </w: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lastRenderedPageBreak/>
              <w:t>Фамилия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Фамилия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T(1-60)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Имя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Имя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T(1-60)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  <w:tr w:rsidR="0039783E" w:rsidRPr="0039783E">
        <w:tc>
          <w:tcPr>
            <w:tcW w:w="2665" w:type="dxa"/>
          </w:tcPr>
          <w:p w:rsidR="00D1391B" w:rsidRPr="0039783E" w:rsidRDefault="00D1391B">
            <w:pPr>
              <w:pStyle w:val="ConsPlusNormal"/>
            </w:pPr>
            <w:r w:rsidRPr="0039783E">
              <w:t>Отчество</w:t>
            </w:r>
          </w:p>
        </w:tc>
        <w:tc>
          <w:tcPr>
            <w:tcW w:w="1757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Отчество</w:t>
            </w:r>
          </w:p>
        </w:tc>
        <w:tc>
          <w:tcPr>
            <w:tcW w:w="1134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А</w:t>
            </w:r>
          </w:p>
        </w:tc>
        <w:tc>
          <w:tcPr>
            <w:tcW w:w="1186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T(1-60)</w:t>
            </w:r>
          </w:p>
        </w:tc>
        <w:tc>
          <w:tcPr>
            <w:tcW w:w="1810" w:type="dxa"/>
          </w:tcPr>
          <w:p w:rsidR="00D1391B" w:rsidRPr="0039783E" w:rsidRDefault="00D1391B">
            <w:pPr>
              <w:pStyle w:val="ConsPlusNormal"/>
              <w:jc w:val="center"/>
            </w:pPr>
            <w:r w:rsidRPr="0039783E">
              <w:t>Н</w:t>
            </w:r>
          </w:p>
        </w:tc>
        <w:tc>
          <w:tcPr>
            <w:tcW w:w="3288" w:type="dxa"/>
          </w:tcPr>
          <w:p w:rsidR="00D1391B" w:rsidRPr="0039783E" w:rsidRDefault="00D1391B">
            <w:pPr>
              <w:pStyle w:val="ConsPlusNormal"/>
            </w:pPr>
          </w:p>
        </w:tc>
      </w:tr>
    </w:tbl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jc w:val="both"/>
      </w:pPr>
    </w:p>
    <w:p w:rsidR="00D1391B" w:rsidRPr="0039783E" w:rsidRDefault="00D139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bookmarkEnd w:id="0"/>
    <w:p w:rsidR="0003499F" w:rsidRPr="0039783E" w:rsidRDefault="0003499F"/>
    <w:sectPr w:rsidR="0003499F" w:rsidRPr="0039783E" w:rsidSect="00F56559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D1391B"/>
    <w:rsid w:val="0003499F"/>
    <w:rsid w:val="001D0D8E"/>
    <w:rsid w:val="002255F0"/>
    <w:rsid w:val="0039783E"/>
    <w:rsid w:val="008F18AA"/>
    <w:rsid w:val="00A3122D"/>
    <w:rsid w:val="00D1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139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1391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139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D1391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D1391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D1391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D1391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D1391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139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1391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139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D1391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D1391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D1391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D1391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D1391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A9DC0F1DC7592717304F4FD0F6269B5F65B3DF899F13BFDCE33A5A2D9A23F6ABC6227613B00C069FBxCM" TargetMode="External"/><Relationship Id="rId13" Type="http://schemas.openxmlformats.org/officeDocument/2006/relationships/hyperlink" Target="consultantplus://offline/ref=9A9DC0F1DC7592717304F4FD0F6269B5F6553BF499FF3BFDCE33A5A2D9A23F6ABC6227613B00C068FBx8M" TargetMode="External"/><Relationship Id="rId18" Type="http://schemas.openxmlformats.org/officeDocument/2006/relationships/hyperlink" Target="consultantplus://offline/ref=9A9DC0F1DC7592717304F4FD0F6269B5F6553BF499FF3BFDCE33A5A2D9A23F6ABC6227613B00C06AFBxEM" TargetMode="External"/><Relationship Id="rId26" Type="http://schemas.openxmlformats.org/officeDocument/2006/relationships/hyperlink" Target="consultantplus://offline/ref=7E80AE56BA81B376C37771F9840E55FF4EEF767B1321C62258477CC05DC4A6E5AE190616734A1455G4x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7E80AE56BA81B376C37778E0830E55FF4DE0727E1627C62258477CC05DC4A6E5AE190616734A1457G4x9M" TargetMode="External"/><Relationship Id="rId7" Type="http://schemas.openxmlformats.org/officeDocument/2006/relationships/hyperlink" Target="consultantplus://offline/ref=9A9DC0F1DC7592717304F4FD0F6269B5F65B3DF899F13BFDCE33A5A2D9A23F6ABC6227613B00C06BFBx4M" TargetMode="External"/><Relationship Id="rId12" Type="http://schemas.openxmlformats.org/officeDocument/2006/relationships/hyperlink" Target="consultantplus://offline/ref=9A9DC0F1DC7592717304F4FD0F6269B5F65B3BFA98F83BFDCE33A5A2D9A23F6ABC6227613B00C06AFBxBM" TargetMode="External"/><Relationship Id="rId17" Type="http://schemas.openxmlformats.org/officeDocument/2006/relationships/hyperlink" Target="consultantplus://offline/ref=9A9DC0F1DC7592717304F4FD0F6269B5F6553BF499FF3BFDCE33A5A2D9A23F6ABC6227613B00C06AFBxEM" TargetMode="External"/><Relationship Id="rId25" Type="http://schemas.openxmlformats.org/officeDocument/2006/relationships/hyperlink" Target="consultantplus://offline/ref=7E80AE56BA81B376C37771F9840E55FF4DE870791323C62258477CC05DGCx4M" TargetMode="External"/><Relationship Id="rId33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A9DC0F1DC7592717304F4FD0F6269B5F6553BF499FF3BFDCE33A5A2D9A23F6ABC6227613B00C068FBx8M" TargetMode="External"/><Relationship Id="rId20" Type="http://schemas.openxmlformats.org/officeDocument/2006/relationships/hyperlink" Target="consultantplus://offline/ref=9A9DC0F1DC7592717304F4FD0F6269B5F6553BF499FF3BFDCE33A5A2D9A23F6ABC6227613B00C06AFBxEM" TargetMode="External"/><Relationship Id="rId29" Type="http://schemas.openxmlformats.org/officeDocument/2006/relationships/hyperlink" Target="consultantplus://offline/ref=7E80AE56BA81B376C37778E0830E55FF4DE0727E1627C62258477CC05DC4A6E5AE190616734A1457G4x9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A9DC0F1DC7592717304F4FD0F6269B5F55C32FD9DFC3BFDCE33A5A2D9A23F6ABC6227683B01FCx1M" TargetMode="External"/><Relationship Id="rId11" Type="http://schemas.openxmlformats.org/officeDocument/2006/relationships/hyperlink" Target="consultantplus://offline/ref=9A9DC0F1DC7592717304F4FD0F6269B5F55C32FD9DFC3BFDCE33A5A2D9A23F6ABC6227613B00C46DFBx5M" TargetMode="External"/><Relationship Id="rId24" Type="http://schemas.openxmlformats.org/officeDocument/2006/relationships/hyperlink" Target="consultantplus://offline/ref=7E80AE56BA81B376C37771F9840E55FF4DE8727B1022C62258477CC05DGCx4M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9A9DC0F1DC7592717304F4FD0F6269B5F55C32FD9DFA3BFDCE33A5A2D9A23F6ABC6227633D01FCx9M" TargetMode="External"/><Relationship Id="rId15" Type="http://schemas.openxmlformats.org/officeDocument/2006/relationships/hyperlink" Target="consultantplus://offline/ref=9A9DC0F1DC7592717304F4FD0F6269B5F65B3BFA98F83BFDCE33A5A2D9FAx2M" TargetMode="External"/><Relationship Id="rId23" Type="http://schemas.openxmlformats.org/officeDocument/2006/relationships/hyperlink" Target="consultantplus://offline/ref=7E80AE56BA81B376C37771F9840E55FF4DE8727B1022C62258477CC05DGCx4M" TargetMode="External"/><Relationship Id="rId28" Type="http://schemas.openxmlformats.org/officeDocument/2006/relationships/hyperlink" Target="consultantplus://offline/ref=7E80AE56BA81B376C37771F9840E55FF4EEF767B1321C62258477CC05DC4A6E5AE190616734A1455G4xEM" TargetMode="External"/><Relationship Id="rId10" Type="http://schemas.openxmlformats.org/officeDocument/2006/relationships/hyperlink" Target="consultantplus://offline/ref=9A9DC0F1DC7592717304F4FD0F6269B5F65B3DF899F13BFDCE33A5A2D9A23F6ABC6227613B00C069FBxCM" TargetMode="External"/><Relationship Id="rId19" Type="http://schemas.openxmlformats.org/officeDocument/2006/relationships/hyperlink" Target="consultantplus://offline/ref=9A9DC0F1DC7592717304F4FD0F6269B5F6553BF499FF3BFDCE33A5A2D9A23F6ABC6227613B00C06AFBxEM" TargetMode="External"/><Relationship Id="rId31" Type="http://schemas.openxmlformats.org/officeDocument/2006/relationships/fontTable" Target="fontTable.xml"/><Relationship Id="rId4" Type="http://schemas.openxmlformats.org/officeDocument/2006/relationships/hyperlink" Target="consultantplus://offline/ref=9A9DC0F1DC7592717304F4FD0F6269B5F55C32FD9DFA3BFDCE33A5A2D9A23F6ABC6227623F02FCx0M" TargetMode="External"/><Relationship Id="rId9" Type="http://schemas.openxmlformats.org/officeDocument/2006/relationships/hyperlink" Target="consultantplus://offline/ref=9A9DC0F1DC7592717304F4FD0F6269B5F65B3DF899F13BFDCE33A5A2D9A23F6ABC6227613B00C069FBxCM" TargetMode="External"/><Relationship Id="rId14" Type="http://schemas.openxmlformats.org/officeDocument/2006/relationships/hyperlink" Target="consultantplus://offline/ref=9A9DC0F1DC7592717304F4FD0F6269B5F55C32FD9DFC3BFDCE33A5A2D9A23F6ABC6227613B00C46DFBx5M" TargetMode="External"/><Relationship Id="rId22" Type="http://schemas.openxmlformats.org/officeDocument/2006/relationships/hyperlink" Target="consultantplus://offline/ref=7E80AE56BA81B376C37778E0830E55FF4DE0727E1627C62258477CC05DC4A6E5AE190616734A1457G4x9M" TargetMode="External"/><Relationship Id="rId27" Type="http://schemas.openxmlformats.org/officeDocument/2006/relationships/hyperlink" Target="consultantplus://offline/ref=7E80AE56BA81B376C37771F9840E55FF4DE8727A1F28C62258477CC05DC4A6E5AE190616734A1457G4xAM" TargetMode="External"/><Relationship Id="rId30" Type="http://schemas.openxmlformats.org/officeDocument/2006/relationships/hyperlink" Target="consultantplus://offline/ref=7E80AE56BA81B376C37778E0830E55FF4DE0727E1627C62258477CC05DC4A6E5AE190616734A1457G4x9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13635</Words>
  <Characters>77722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Филиппова Екатерина Петровна</dc:creator>
  <cp:lastModifiedBy>sobolev</cp:lastModifiedBy>
  <cp:revision>2</cp:revision>
  <dcterms:created xsi:type="dcterms:W3CDTF">2017-07-18T12:23:00Z</dcterms:created>
  <dcterms:modified xsi:type="dcterms:W3CDTF">2017-07-18T12:23:00Z</dcterms:modified>
</cp:coreProperties>
</file>