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0FD8" w:rsidRDefault="00180FD8"/>
    <w:p w14:paraId="00000002" w14:textId="77777777" w:rsidR="00180FD8" w:rsidRDefault="00EC6F59">
      <w:pPr>
        <w:pStyle w:val="Heading1"/>
      </w:pPr>
      <w:r>
        <w:t>4. Exercise 2:  Chest-Xray Segmentation</w:t>
      </w:r>
    </w:p>
    <w:p w14:paraId="00000003" w14:textId="77777777" w:rsidR="00180FD8" w:rsidRDefault="00180FD8"/>
    <w:p w14:paraId="00000004" w14:textId="77777777" w:rsidR="00180FD8" w:rsidRDefault="00180FD8"/>
    <w:p w14:paraId="00000005" w14:textId="77777777" w:rsidR="00180FD8" w:rsidRDefault="00EC6F59">
      <w:pPr>
        <w:pStyle w:val="Heading3"/>
        <w:numPr>
          <w:ilvl w:val="0"/>
          <w:numId w:val="3"/>
        </w:numPr>
        <w:ind w:left="0" w:firstLine="0"/>
      </w:pPr>
      <w:r>
        <w:t>Overview</w:t>
      </w:r>
    </w:p>
    <w:p w14:paraId="00000006" w14:textId="218BE4BF" w:rsidR="00180FD8" w:rsidRDefault="00EC6F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212529"/>
          <w:sz w:val="22"/>
          <w:szCs w:val="22"/>
        </w:rPr>
        <w:t>In this assignment, you will explore segmentation of</w:t>
      </w:r>
      <w:r>
        <w:rPr>
          <w:rFonts w:ascii="Calibri" w:eastAsia="Calibri" w:hAnsi="Calibri" w:cs="Calibri"/>
          <w:color w:val="212529"/>
          <w:sz w:val="22"/>
          <w:szCs w:val="22"/>
        </w:rPr>
        <w:t xml:space="preserve"> medical images, specifically,</w:t>
      </w:r>
      <w:r>
        <w:rPr>
          <w:rFonts w:ascii="Calibri" w:eastAsia="Calibri" w:hAnsi="Calibri" w:cs="Calibri"/>
          <w:color w:val="21252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212529"/>
          <w:sz w:val="22"/>
          <w:szCs w:val="22"/>
        </w:rPr>
        <w:t>segmention</w:t>
      </w:r>
      <w:proofErr w:type="spellEnd"/>
      <w:r>
        <w:rPr>
          <w:rFonts w:ascii="Calibri" w:eastAsia="Calibri" w:hAnsi="Calibri" w:cs="Calibri"/>
          <w:color w:val="212529"/>
          <w:sz w:val="22"/>
          <w:szCs w:val="22"/>
        </w:rPr>
        <w:t xml:space="preserve"> of</w:t>
      </w:r>
      <w:r>
        <w:rPr>
          <w:rFonts w:ascii="Calibri" w:eastAsia="Calibri" w:hAnsi="Calibri" w:cs="Calibri"/>
          <w:color w:val="212529"/>
          <w:sz w:val="22"/>
          <w:szCs w:val="22"/>
        </w:rPr>
        <w:t xml:space="preserve"> pneumothorax in chest x-</w:t>
      </w:r>
      <w:proofErr w:type="gramStart"/>
      <w:r>
        <w:rPr>
          <w:rFonts w:ascii="Calibri" w:eastAsia="Calibri" w:hAnsi="Calibri" w:cs="Calibri"/>
          <w:color w:val="212529"/>
          <w:sz w:val="22"/>
          <w:szCs w:val="22"/>
        </w:rPr>
        <w:t>ray  scans</w:t>
      </w:r>
      <w:proofErr w:type="gramEnd"/>
      <w:r>
        <w:rPr>
          <w:rFonts w:ascii="Calibri" w:eastAsia="Calibri" w:hAnsi="Calibri" w:cs="Calibri"/>
          <w:color w:val="212529"/>
          <w:sz w:val="22"/>
          <w:szCs w:val="22"/>
        </w:rPr>
        <w:t>.</w:t>
      </w:r>
    </w:p>
    <w:p w14:paraId="00000007" w14:textId="77777777" w:rsidR="00180FD8" w:rsidRDefault="00EC6F59">
      <w:pPr>
        <w:pStyle w:val="Heading3"/>
        <w:numPr>
          <w:ilvl w:val="0"/>
          <w:numId w:val="3"/>
        </w:numPr>
        <w:ind w:left="0" w:firstLine="0"/>
      </w:pPr>
      <w:r>
        <w:t>What to hand in for this assignment: </w:t>
      </w:r>
    </w:p>
    <w:p w14:paraId="00000008" w14:textId="77777777" w:rsidR="00180FD8" w:rsidRDefault="00EC6F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jc w:val="both"/>
        <w:rPr>
          <w:rFonts w:ascii="Calibri" w:eastAsia="Calibri" w:hAnsi="Calibri" w:cs="Calibri"/>
          <w:color w:val="212529"/>
          <w:sz w:val="22"/>
          <w:szCs w:val="22"/>
        </w:rPr>
      </w:pPr>
      <w:r>
        <w:rPr>
          <w:rFonts w:ascii="Calibri" w:eastAsia="Calibri" w:hAnsi="Calibri" w:cs="Calibri"/>
          <w:color w:val="212529"/>
          <w:sz w:val="22"/>
          <w:szCs w:val="22"/>
        </w:rPr>
        <w:t>Submit your notebook solutions (code) + written results/ images/ explanations/ descri</w:t>
      </w:r>
      <w:r>
        <w:rPr>
          <w:rFonts w:ascii="Calibri" w:eastAsia="Calibri" w:hAnsi="Calibri" w:cs="Calibri"/>
          <w:color w:val="212529"/>
          <w:sz w:val="22"/>
          <w:szCs w:val="22"/>
        </w:rPr>
        <w:t>ptions in word/pdf.</w:t>
      </w:r>
    </w:p>
    <w:p w14:paraId="00000009" w14:textId="77777777" w:rsidR="00180FD8" w:rsidRDefault="00EC6F59">
      <w:pPr>
        <w:pStyle w:val="Heading3"/>
        <w:numPr>
          <w:ilvl w:val="0"/>
          <w:numId w:val="3"/>
        </w:numPr>
        <w:ind w:left="0" w:firstLine="0"/>
      </w:pPr>
      <w:r>
        <w:t>References</w:t>
      </w:r>
    </w:p>
    <w:p w14:paraId="0000000A" w14:textId="35F4C681" w:rsidR="00180FD8" w:rsidRDefault="00EC6F59">
      <w:pPr>
        <w:ind w:left="360"/>
      </w:pPr>
      <w:hyperlink r:id="rId6" w:history="1">
        <w:r w:rsidRPr="00730FB5">
          <w:rPr>
            <w:rStyle w:val="Hyperlink"/>
          </w:rPr>
          <w:t>https://medium.com/swlh/image-segmentation-using-deep-learning-a-survey-e37e0f0a1489</w:t>
        </w:r>
      </w:hyperlink>
    </w:p>
    <w:p w14:paraId="5655B4A5" w14:textId="2758D82C" w:rsidR="00EC6F59" w:rsidRDefault="00EC6F59">
      <w:pPr>
        <w:ind w:left="360"/>
      </w:pPr>
      <w:r>
        <w:t xml:space="preserve"> + list of references in </w:t>
      </w:r>
      <w:proofErr w:type="spellStart"/>
      <w:r>
        <w:t>moodle</w:t>
      </w:r>
      <w:proofErr w:type="spellEnd"/>
    </w:p>
    <w:p w14:paraId="0000000B" w14:textId="77777777" w:rsidR="00180FD8" w:rsidRDefault="00180FD8"/>
    <w:p w14:paraId="0000000C" w14:textId="77777777" w:rsidR="00180FD8" w:rsidRDefault="00EC6F59">
      <w:pPr>
        <w:pStyle w:val="Heading3"/>
        <w:numPr>
          <w:ilvl w:val="0"/>
          <w:numId w:val="3"/>
        </w:numPr>
        <w:ind w:left="0" w:firstLine="0"/>
      </w:pPr>
      <w:proofErr w:type="gramStart"/>
      <w:r>
        <w:t>Steps :</w:t>
      </w:r>
      <w:proofErr w:type="gramEnd"/>
    </w:p>
    <w:p w14:paraId="0000000D" w14:textId="77777777" w:rsidR="00180FD8" w:rsidRDefault="00180FD8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E" w14:textId="77777777" w:rsidR="00180FD8" w:rsidRDefault="00EC6F5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Step 1: Utilize a </w:t>
      </w:r>
      <w:proofErr w:type="spellStart"/>
      <w:r>
        <w:rPr>
          <w:rFonts w:ascii="Calibri" w:eastAsia="Calibri" w:hAnsi="Calibri" w:cs="Calibri"/>
          <w:sz w:val="22"/>
          <w:szCs w:val="22"/>
        </w:rPr>
        <w:t>Unet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baseline solution on the Kaggle data - </w:t>
      </w:r>
    </w:p>
    <w:p w14:paraId="0000000F" w14:textId="77777777" w:rsidR="00180FD8" w:rsidRDefault="00EC6F5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  <w:hyperlink r:id="rId7">
        <w:r>
          <w:rPr>
            <w:rFonts w:ascii="Calibri" w:eastAsia="Calibri" w:hAnsi="Calibri" w:cs="Calibri"/>
            <w:color w:val="0563C1"/>
            <w:sz w:val="22"/>
            <w:szCs w:val="22"/>
            <w:u w:val="single"/>
          </w:rPr>
          <w:t>https://www.kaggle.com/c/siim-acr-pneumothorax-segmentation/overview</w:t>
        </w:r>
      </w:hyperlink>
    </w:p>
    <w:p w14:paraId="00000010" w14:textId="77777777" w:rsidR="00180FD8" w:rsidRDefault="00EC6F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This step must include a description of data exploration: data distribution, visualization, thorough evaluation, visualization of results, demonstration of good and</w:t>
      </w:r>
      <w:r>
        <w:rPr>
          <w:rFonts w:ascii="Calibri" w:eastAsia="Calibri" w:hAnsi="Calibri" w:cs="Calibri"/>
          <w:sz w:val="22"/>
          <w:szCs w:val="22"/>
        </w:rPr>
        <w:t xml:space="preserve"> bad results.</w:t>
      </w:r>
    </w:p>
    <w:p w14:paraId="00000011" w14:textId="77777777" w:rsidR="00180FD8" w:rsidRDefault="00EC6F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212529"/>
          <w:sz w:val="21"/>
          <w:szCs w:val="21"/>
        </w:rPr>
      </w:pPr>
      <w:r>
        <w:rPr>
          <w:rFonts w:ascii="Menlo" w:eastAsia="Menlo" w:hAnsi="Menlo" w:cs="Menlo"/>
          <w:color w:val="212529"/>
          <w:sz w:val="20"/>
          <w:szCs w:val="20"/>
        </w:rPr>
        <w:t xml:space="preserve">           </w:t>
      </w:r>
    </w:p>
    <w:p w14:paraId="00000012" w14:textId="033CC8B4" w:rsidR="00180FD8" w:rsidRDefault="00EC6F5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Step 2: Apply a modification or improvement to the available code on Kaggle. Modifications may</w:t>
      </w:r>
      <w:r>
        <w:rPr>
          <w:rFonts w:ascii="Calibri" w:eastAsia="Calibri" w:hAnsi="Calibri" w:cs="Calibri"/>
          <w:sz w:val="22"/>
          <w:szCs w:val="22"/>
        </w:rPr>
        <w:t xml:space="preserve"> include: </w:t>
      </w:r>
    </w:p>
    <w:p w14:paraId="00000013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Data preprocessing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( e.g.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cropping lung ROI/ intensity normalization), </w:t>
      </w:r>
    </w:p>
    <w:p w14:paraId="00000014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Data augmentations </w:t>
      </w:r>
    </w:p>
    <w:p w14:paraId="00000015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Different Losses</w:t>
      </w:r>
    </w:p>
    <w:p w14:paraId="00000016" w14:textId="5C5662F0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ifferent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rchitectures (e.g.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Xception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Efficient Net, …)</w:t>
      </w:r>
    </w:p>
    <w:p w14:paraId="00000017" w14:textId="1E618433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yperparameter tuning (e.g. mini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batche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 learning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rate, …)</w:t>
      </w:r>
    </w:p>
    <w:p w14:paraId="00000018" w14:textId="500EDFC9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retraining on medical data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instead of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imagenet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(e.g.  pre-trained weights from a past medical imaging competition on pneumonia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identification: </w:t>
      </w:r>
      <w:hyperlink r:id="rId8">
        <w:r>
          <w:rPr>
            <w:rFonts w:ascii="Calibri" w:eastAsia="Calibri" w:hAnsi="Calibri" w:cs="Calibri"/>
            <w:color w:val="000000"/>
            <w:sz w:val="22"/>
            <w:szCs w:val="22"/>
          </w:rPr>
          <w:t>https://www.kaggle.com/hmendonca/mask-rc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nn-and-coco-transfer-learning-lb-0-155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0000019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nsemble models, mask-RCNN,</w:t>
      </w:r>
    </w:p>
    <w:p w14:paraId="0000001A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urriculum learning </w:t>
      </w:r>
    </w:p>
    <w:p w14:paraId="0000001B" w14:textId="77777777" w:rsidR="00180FD8" w:rsidRDefault="00EC6F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Utilization of additional </w:t>
      </w:r>
      <w:r>
        <w:rPr>
          <w:rFonts w:ascii="Arial" w:eastAsia="Arial" w:hAnsi="Arial" w:cs="Arial"/>
          <w:color w:val="333333"/>
          <w:sz w:val="18"/>
          <w:szCs w:val="18"/>
        </w:rPr>
        <w:t>Chest X-rays data such as:</w:t>
      </w:r>
    </w:p>
    <w:p w14:paraId="0000001C" w14:textId="77777777" w:rsidR="00180FD8" w:rsidRDefault="00EC6F59">
      <w:pPr>
        <w:numPr>
          <w:ilvl w:val="1"/>
          <w:numId w:val="1"/>
        </w:numPr>
        <w:ind w:left="2190"/>
        <w:rPr>
          <w:rFonts w:ascii="Arial" w:eastAsia="Arial" w:hAnsi="Arial" w:cs="Arial"/>
          <w:color w:val="333333"/>
          <w:sz w:val="18"/>
          <w:szCs w:val="18"/>
        </w:rPr>
      </w:pPr>
      <w:hyperlink r:id="rId9">
        <w:r>
          <w:rPr>
            <w:rFonts w:ascii="Arial" w:eastAsia="Arial" w:hAnsi="Arial" w:cs="Arial"/>
            <w:color w:val="B30838"/>
            <w:sz w:val="18"/>
            <w:szCs w:val="18"/>
            <w:u w:val="single"/>
          </w:rPr>
          <w:t>The MIMIC-CXR Database</w:t>
        </w:r>
      </w:hyperlink>
    </w:p>
    <w:p w14:paraId="0000001D" w14:textId="77777777" w:rsidR="00180FD8" w:rsidRDefault="00EC6F59">
      <w:pPr>
        <w:numPr>
          <w:ilvl w:val="1"/>
          <w:numId w:val="1"/>
        </w:numPr>
        <w:ind w:left="2190"/>
        <w:rPr>
          <w:rFonts w:ascii="Arial" w:eastAsia="Arial" w:hAnsi="Arial" w:cs="Arial"/>
          <w:color w:val="333333"/>
          <w:sz w:val="18"/>
          <w:szCs w:val="18"/>
        </w:rPr>
      </w:pPr>
      <w:hyperlink r:id="rId10">
        <w:proofErr w:type="spellStart"/>
        <w:r>
          <w:rPr>
            <w:rFonts w:ascii="Arial" w:eastAsia="Arial" w:hAnsi="Arial" w:cs="Arial"/>
            <w:color w:val="B30838"/>
            <w:sz w:val="18"/>
            <w:szCs w:val="18"/>
            <w:u w:val="single"/>
          </w:rPr>
          <w:t>CheXpert</w:t>
        </w:r>
        <w:proofErr w:type="spellEnd"/>
      </w:hyperlink>
    </w:p>
    <w:p w14:paraId="0000001E" w14:textId="77777777" w:rsidR="00180FD8" w:rsidRDefault="00EC6F59">
      <w:pPr>
        <w:numPr>
          <w:ilvl w:val="1"/>
          <w:numId w:val="1"/>
        </w:numPr>
        <w:ind w:left="2190"/>
        <w:rPr>
          <w:rFonts w:ascii="Arial" w:eastAsia="Arial" w:hAnsi="Arial" w:cs="Arial"/>
          <w:color w:val="333333"/>
          <w:sz w:val="18"/>
          <w:szCs w:val="18"/>
        </w:rPr>
      </w:pPr>
      <w:hyperlink r:id="rId11">
        <w:r>
          <w:rPr>
            <w:rFonts w:ascii="Arial" w:eastAsia="Arial" w:hAnsi="Arial" w:cs="Arial"/>
            <w:color w:val="B30838"/>
            <w:sz w:val="18"/>
            <w:szCs w:val="18"/>
            <w:u w:val="single"/>
          </w:rPr>
          <w:t>Open-</w:t>
        </w:r>
        <w:proofErr w:type="spellStart"/>
        <w:r>
          <w:rPr>
            <w:rFonts w:ascii="Arial" w:eastAsia="Arial" w:hAnsi="Arial" w:cs="Arial"/>
            <w:color w:val="B30838"/>
            <w:sz w:val="18"/>
            <w:szCs w:val="18"/>
            <w:u w:val="single"/>
          </w:rPr>
          <w:t>i</w:t>
        </w:r>
        <w:proofErr w:type="spellEnd"/>
        <w:r>
          <w:rPr>
            <w:rFonts w:ascii="Arial" w:eastAsia="Arial" w:hAnsi="Arial" w:cs="Arial"/>
            <w:color w:val="B30838"/>
            <w:sz w:val="18"/>
            <w:szCs w:val="18"/>
            <w:u w:val="single"/>
          </w:rPr>
          <w:t xml:space="preserve"> service of the National Library of Medicine</w:t>
        </w:r>
      </w:hyperlink>
    </w:p>
    <w:p w14:paraId="0000001F" w14:textId="77777777" w:rsidR="00180FD8" w:rsidRDefault="00180F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20" w14:textId="77777777" w:rsidR="00180FD8" w:rsidRDefault="00EC6F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This Step must include the visualization and evaluation of the results and an analysis of the comparison of the baseline and extended results. </w:t>
      </w:r>
    </w:p>
    <w:p w14:paraId="154E118A" w14:textId="77777777" w:rsidR="00EC6F59" w:rsidRDefault="00EC6F59">
      <w:pPr>
        <w:rPr>
          <w:rFonts w:ascii="Calibri" w:eastAsia="Calibri" w:hAnsi="Calibri" w:cs="Calibri"/>
          <w:sz w:val="22"/>
          <w:szCs w:val="22"/>
        </w:rPr>
      </w:pPr>
    </w:p>
    <w:p w14:paraId="00000021" w14:textId="65AC127C" w:rsidR="00180FD8" w:rsidRDefault="00EC6F5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Extra Step 3:</w:t>
      </w:r>
      <w:r>
        <w:rPr>
          <w:rFonts w:ascii="Calibri" w:eastAsia="Calibri" w:hAnsi="Calibri" w:cs="Calibri"/>
          <w:sz w:val="22"/>
          <w:szCs w:val="22"/>
        </w:rPr>
        <w:t xml:space="preserve"> How good does this work for COVID data? (*please make sure to add any additional data you use) </w:t>
      </w:r>
    </w:p>
    <w:p w14:paraId="00000022" w14:textId="77777777" w:rsidR="00180FD8" w:rsidRDefault="00180FD8"/>
    <w:p w14:paraId="00000023" w14:textId="77777777" w:rsidR="00180FD8" w:rsidRDefault="00EC6F59">
      <w:pPr>
        <w:jc w:val="both"/>
      </w:pPr>
      <w:r>
        <w:rPr>
          <w:rFonts w:ascii="Calibri" w:eastAsia="Calibri" w:hAnsi="Calibri" w:cs="Calibri"/>
          <w:sz w:val="22"/>
          <w:szCs w:val="22"/>
        </w:rPr>
        <w:t>Good luck on Exercise 2!</w:t>
      </w:r>
    </w:p>
    <w:sectPr w:rsidR="00180FD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A36"/>
    <w:multiLevelType w:val="multilevel"/>
    <w:tmpl w:val="5F28F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40B3"/>
    <w:multiLevelType w:val="multilevel"/>
    <w:tmpl w:val="C4F69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7C362F9"/>
    <w:multiLevelType w:val="multilevel"/>
    <w:tmpl w:val="6972B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FD8"/>
    <w:rsid w:val="00180FD8"/>
    <w:rsid w:val="00EC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9E46C"/>
  <w15:docId w15:val="{2BDDC36B-FB83-2144-B7FC-74C902FE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6CA"/>
  </w:style>
  <w:style w:type="paragraph" w:styleId="Heading1">
    <w:name w:val="heading 1"/>
    <w:basedOn w:val="Normal"/>
    <w:next w:val="Normal"/>
    <w:link w:val="Heading1Char"/>
    <w:uiPriority w:val="9"/>
    <w:qFormat/>
    <w:rsid w:val="00B576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6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57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76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57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C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576C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76C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C6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mendonca/mask-rcnn-and-coco-transfer-learning-lb-0-15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kaggle.com/c/siim-acr-pneumothorax-segmentation/overview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swlh/image-segmentation-using-deep-learning-a-survey-e37e0f0a1489" TargetMode="External"/><Relationship Id="rId11" Type="http://schemas.openxmlformats.org/officeDocument/2006/relationships/hyperlink" Target="https://openi.nlm.nih.gov/fa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anfordmlgroup.github.io/competitions/chexpe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physionet.org/physiobank/database/mimicc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BWGQGoPpxHPs/+l9VMQcokeMg==">AMUW2mUR8z3T5Ng/ZNVz1nsb0glI1HjWNeNYigEM9P+2/tk/SqGQBy5K+UbDL++SUc1okOvPpxKvMuBqvqm0+l+MYn8kGCKlVwouiz/1AGj4NhdaMbkJ3gk=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ayelet@zebra-med.com</dc:creator>
  <cp:lastModifiedBy>ayelet@zebra-med.com</cp:lastModifiedBy>
  <cp:revision>2</cp:revision>
  <dcterms:created xsi:type="dcterms:W3CDTF">2022-03-08T20:04:00Z</dcterms:created>
  <dcterms:modified xsi:type="dcterms:W3CDTF">2022-03-26T09:45:00Z</dcterms:modified>
</cp:coreProperties>
</file>