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C4E" w:rsidRDefault="00515C4E" w:rsidP="00515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Biographie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15C4E" w:rsidRDefault="00515C4E" w:rsidP="00515C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Mabrouka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Hachani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 </w:t>
      </w:r>
      <w:r w:rsidR="00997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enseignante-chercheuse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 sciences de l’information et de la communication</w:t>
      </w:r>
      <w:r w:rsidR="00997594" w:rsidRPr="00997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7594">
        <w:rPr>
          <w:rFonts w:ascii="Times New Roman" w:eastAsia="Times New Roman" w:hAnsi="Times New Roman" w:cs="Times New Roman"/>
          <w:color w:val="000000"/>
          <w:sz w:val="24"/>
          <w:szCs w:val="24"/>
        </w:rPr>
        <w:t>à l’Université Jean Moulin Lyon3</w:t>
      </w:r>
      <w:r w:rsidR="00997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membre du laboratoire ELICO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Ses travaux portent sur la médiation numérique</w:t>
      </w:r>
      <w:r w:rsidR="001F0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l’appropriation des dispositifs tactiles dans divers terrains (éducation, bibliothèque, médicosocial), avec un intérêt particulier pour des approches </w:t>
      </w:r>
      <w:r w:rsidR="009975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 et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transdisciplinaires. </w:t>
      </w:r>
      <w:hyperlink r:id="rId4" w:history="1">
        <w:r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http://elico-recherche.ish-lyon.cnrs.fr/membres/mabrouka-el-hachani</w:t>
        </w:r>
      </w:hyperlink>
    </w:p>
    <w:p w:rsidR="00515C4E" w:rsidRDefault="00515C4E" w:rsidP="00515C4E">
      <w:pPr>
        <w:rPr>
          <w:rFonts w:ascii="Times New Roman" w:hAnsi="Times New Roman" w:cs="Times New Roman"/>
          <w:sz w:val="24"/>
          <w:szCs w:val="24"/>
        </w:rPr>
      </w:pPr>
    </w:p>
    <w:p w:rsidR="002361FA" w:rsidRDefault="00997594"/>
    <w:sectPr w:rsidR="0023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4E"/>
    <w:rsid w:val="001F043A"/>
    <w:rsid w:val="00486416"/>
    <w:rsid w:val="00515C4E"/>
    <w:rsid w:val="00997594"/>
    <w:rsid w:val="009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26D2B-CDD0-47E6-97EB-ACBE3BE0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4E"/>
    <w:pPr>
      <w:suppressAutoHyphens/>
      <w:spacing w:line="256" w:lineRule="auto"/>
    </w:pPr>
    <w:rPr>
      <w:rFonts w:ascii="Calibri" w:eastAsia="SimSun" w:hAnsi="Calibri" w:cs="font386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unhideWhenUsed/>
    <w:rsid w:val="0051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ico-recherche.ish-lyon.cnrs.fr/membres/mabrouka-el-hachan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ENSSIB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ELHACHANI Mabrouka</dc:creator>
  <cp:keywords/>
  <dc:description/>
  <cp:lastModifiedBy>EL HACHANI-LAKHDHAR Mabrouka</cp:lastModifiedBy>
  <cp:revision>2</cp:revision>
  <dcterms:created xsi:type="dcterms:W3CDTF">2021-02-24T07:30:00Z</dcterms:created>
  <dcterms:modified xsi:type="dcterms:W3CDTF">2021-02-24T07:30:00Z</dcterms:modified>
</cp:coreProperties>
</file>