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20AD7" w14:textId="77777777" w:rsidR="002E6922" w:rsidRDefault="002E6922" w:rsidP="002E6922">
      <w:pPr>
        <w:pStyle w:val="Ttulo1"/>
      </w:pPr>
      <w:r>
        <w:t>ORGANIZAÇÃO</w:t>
      </w:r>
    </w:p>
    <w:p w14:paraId="32E6C4A8" w14:textId="77777777" w:rsidR="002E6922" w:rsidRPr="00627ADA" w:rsidRDefault="002E6922" w:rsidP="00627ADA">
      <w:pPr>
        <w:jc w:val="both"/>
        <w:rPr>
          <w:rFonts w:ascii="Times New Roman" w:hAnsi="Times New Roman" w:cs="Times New Roman"/>
          <w:sz w:val="24"/>
          <w:szCs w:val="24"/>
        </w:rPr>
      </w:pPr>
    </w:p>
    <w:p w14:paraId="5A131FBF" w14:textId="77777777" w:rsidR="002E6922" w:rsidRPr="00627ADA" w:rsidRDefault="002E6922" w:rsidP="00627ADA">
      <w:pPr>
        <w:pStyle w:val="Ttulo--Indicado--Sumrio"/>
        <w:spacing w:before="20" w:after="20" w:line="240" w:lineRule="auto"/>
        <w:jc w:val="both"/>
        <w:rPr>
          <w:sz w:val="24"/>
        </w:rPr>
      </w:pPr>
      <w:r w:rsidRPr="00627ADA">
        <w:rPr>
          <w:sz w:val="24"/>
        </w:rPr>
        <w:t>LISTA DE FIGURAS</w:t>
      </w:r>
    </w:p>
    <w:p w14:paraId="07BB4A43" w14:textId="0E1691E1" w:rsidR="00182F20" w:rsidRDefault="002E6922">
      <w:pPr>
        <w:pStyle w:val="ndicedeilustraes"/>
        <w:tabs>
          <w:tab w:val="right" w:leader="dot" w:pos="9061"/>
        </w:tabs>
        <w:rPr>
          <w:rFonts w:eastAsiaTheme="minorEastAsia"/>
          <w:noProof/>
          <w:szCs w:val="22"/>
          <w:lang w:eastAsia="pt-BR"/>
        </w:rPr>
      </w:pPr>
      <w:r w:rsidRPr="00627ADA">
        <w:rPr>
          <w:rFonts w:ascii="Times New Roman" w:hAnsi="Times New Roman" w:cs="Times New Roman"/>
          <w:sz w:val="24"/>
          <w:szCs w:val="24"/>
        </w:rPr>
        <w:fldChar w:fldCharType="begin"/>
      </w:r>
      <w:r w:rsidRPr="00627ADA">
        <w:rPr>
          <w:rFonts w:ascii="Times New Roman" w:hAnsi="Times New Roman" w:cs="Times New Roman"/>
          <w:sz w:val="24"/>
          <w:szCs w:val="24"/>
        </w:rPr>
        <w:instrText xml:space="preserve"> TOC \h \z \c "Figura" </w:instrText>
      </w:r>
      <w:r w:rsidRPr="00627ADA">
        <w:rPr>
          <w:rFonts w:ascii="Times New Roman" w:hAnsi="Times New Roman" w:cs="Times New Roman"/>
          <w:sz w:val="24"/>
          <w:szCs w:val="24"/>
        </w:rPr>
        <w:fldChar w:fldCharType="separate"/>
      </w:r>
      <w:hyperlink w:anchor="_Toc41815461" w:history="1">
        <w:r w:rsidR="00182F20" w:rsidRPr="003F4E5E">
          <w:rPr>
            <w:rStyle w:val="Hyperlink"/>
            <w:rFonts w:ascii="Times New Roman" w:hAnsi="Times New Roman"/>
            <w:b/>
            <w:bCs/>
            <w:noProof/>
          </w:rPr>
          <w:t>Figura 7.1 – Esquema genérico do algoritmo ABC</w:t>
        </w:r>
        <w:r w:rsidR="00182F20">
          <w:rPr>
            <w:noProof/>
            <w:webHidden/>
          </w:rPr>
          <w:tab/>
        </w:r>
        <w:r w:rsidR="00182F20">
          <w:rPr>
            <w:noProof/>
            <w:webHidden/>
          </w:rPr>
          <w:fldChar w:fldCharType="begin"/>
        </w:r>
        <w:r w:rsidR="00182F20">
          <w:rPr>
            <w:noProof/>
            <w:webHidden/>
          </w:rPr>
          <w:instrText xml:space="preserve"> PAGEREF _Toc41815461 \h </w:instrText>
        </w:r>
        <w:r w:rsidR="00182F20">
          <w:rPr>
            <w:noProof/>
            <w:webHidden/>
          </w:rPr>
        </w:r>
        <w:r w:rsidR="00182F20">
          <w:rPr>
            <w:noProof/>
            <w:webHidden/>
          </w:rPr>
          <w:fldChar w:fldCharType="separate"/>
        </w:r>
        <w:r w:rsidR="00182F20">
          <w:rPr>
            <w:noProof/>
            <w:webHidden/>
          </w:rPr>
          <w:t>10</w:t>
        </w:r>
        <w:r w:rsidR="00182F20">
          <w:rPr>
            <w:noProof/>
            <w:webHidden/>
          </w:rPr>
          <w:fldChar w:fldCharType="end"/>
        </w:r>
      </w:hyperlink>
    </w:p>
    <w:p w14:paraId="371C9F38" w14:textId="3DB9DF1A" w:rsidR="00182F20" w:rsidRDefault="00200676">
      <w:pPr>
        <w:pStyle w:val="ndicedeilustraes"/>
        <w:tabs>
          <w:tab w:val="right" w:leader="dot" w:pos="9061"/>
        </w:tabs>
        <w:rPr>
          <w:rFonts w:eastAsiaTheme="minorEastAsia"/>
          <w:noProof/>
          <w:szCs w:val="22"/>
          <w:lang w:eastAsia="pt-BR"/>
        </w:rPr>
      </w:pPr>
      <w:hyperlink w:anchor="_Toc41815462" w:history="1">
        <w:r w:rsidR="00182F20" w:rsidRPr="003F4E5E">
          <w:rPr>
            <w:rStyle w:val="Hyperlink"/>
            <w:rFonts w:ascii="Times New Roman" w:hAnsi="Times New Roman"/>
            <w:b/>
            <w:bCs/>
            <w:noProof/>
          </w:rPr>
          <w:t>Figura 7.2 - Esquema genérico do acoplamento entre a otimização e o modelo numérico.</w:t>
        </w:r>
        <w:r w:rsidR="00182F20">
          <w:rPr>
            <w:noProof/>
            <w:webHidden/>
          </w:rPr>
          <w:tab/>
        </w:r>
        <w:r w:rsidR="00182F20">
          <w:rPr>
            <w:noProof/>
            <w:webHidden/>
          </w:rPr>
          <w:fldChar w:fldCharType="begin"/>
        </w:r>
        <w:r w:rsidR="00182F20">
          <w:rPr>
            <w:noProof/>
            <w:webHidden/>
          </w:rPr>
          <w:instrText xml:space="preserve"> PAGEREF _Toc41815462 \h </w:instrText>
        </w:r>
        <w:r w:rsidR="00182F20">
          <w:rPr>
            <w:noProof/>
            <w:webHidden/>
          </w:rPr>
        </w:r>
        <w:r w:rsidR="00182F20">
          <w:rPr>
            <w:noProof/>
            <w:webHidden/>
          </w:rPr>
          <w:fldChar w:fldCharType="separate"/>
        </w:r>
        <w:r w:rsidR="00182F20">
          <w:rPr>
            <w:noProof/>
            <w:webHidden/>
          </w:rPr>
          <w:t>11</w:t>
        </w:r>
        <w:r w:rsidR="00182F20">
          <w:rPr>
            <w:noProof/>
            <w:webHidden/>
          </w:rPr>
          <w:fldChar w:fldCharType="end"/>
        </w:r>
      </w:hyperlink>
    </w:p>
    <w:p w14:paraId="6014E7A1" w14:textId="2FE9034F" w:rsidR="00182F20" w:rsidRDefault="00200676">
      <w:pPr>
        <w:pStyle w:val="ndicedeilustraes"/>
        <w:tabs>
          <w:tab w:val="right" w:leader="dot" w:pos="9061"/>
        </w:tabs>
        <w:rPr>
          <w:rFonts w:eastAsiaTheme="minorEastAsia"/>
          <w:noProof/>
          <w:szCs w:val="22"/>
          <w:lang w:eastAsia="pt-BR"/>
        </w:rPr>
      </w:pPr>
      <w:hyperlink w:anchor="_Toc41815463" w:history="1">
        <w:r w:rsidR="00182F20" w:rsidRPr="003F4E5E">
          <w:rPr>
            <w:rStyle w:val="Hyperlink"/>
            <w:rFonts w:ascii="Times New Roman" w:hAnsi="Times New Roman"/>
            <w:b/>
            <w:bCs/>
            <w:noProof/>
          </w:rPr>
          <w:t>Figura 7.3 – Curva completa tensão-deformação (a) para situação de tração e (b) situação de compressão [59].</w:t>
        </w:r>
        <w:r w:rsidR="00182F20">
          <w:rPr>
            <w:noProof/>
            <w:webHidden/>
          </w:rPr>
          <w:tab/>
        </w:r>
        <w:r w:rsidR="00182F20">
          <w:rPr>
            <w:noProof/>
            <w:webHidden/>
          </w:rPr>
          <w:fldChar w:fldCharType="begin"/>
        </w:r>
        <w:r w:rsidR="00182F20">
          <w:rPr>
            <w:noProof/>
            <w:webHidden/>
          </w:rPr>
          <w:instrText xml:space="preserve"> PAGEREF _Toc41815463 \h </w:instrText>
        </w:r>
        <w:r w:rsidR="00182F20">
          <w:rPr>
            <w:noProof/>
            <w:webHidden/>
          </w:rPr>
        </w:r>
        <w:r w:rsidR="00182F20">
          <w:rPr>
            <w:noProof/>
            <w:webHidden/>
          </w:rPr>
          <w:fldChar w:fldCharType="separate"/>
        </w:r>
        <w:r w:rsidR="00182F20">
          <w:rPr>
            <w:noProof/>
            <w:webHidden/>
          </w:rPr>
          <w:t>11</w:t>
        </w:r>
        <w:r w:rsidR="00182F20">
          <w:rPr>
            <w:noProof/>
            <w:webHidden/>
          </w:rPr>
          <w:fldChar w:fldCharType="end"/>
        </w:r>
      </w:hyperlink>
    </w:p>
    <w:p w14:paraId="1D0705D9" w14:textId="0A8F9685" w:rsidR="00182F20" w:rsidRDefault="00200676">
      <w:pPr>
        <w:pStyle w:val="ndicedeilustraes"/>
        <w:tabs>
          <w:tab w:val="right" w:leader="dot" w:pos="9061"/>
        </w:tabs>
        <w:rPr>
          <w:rFonts w:eastAsiaTheme="minorEastAsia"/>
          <w:noProof/>
          <w:szCs w:val="22"/>
          <w:lang w:eastAsia="pt-BR"/>
        </w:rPr>
      </w:pPr>
      <w:hyperlink w:anchor="_Toc41815464" w:history="1">
        <w:r w:rsidR="00182F20" w:rsidRPr="003F4E5E">
          <w:rPr>
            <w:rStyle w:val="Hyperlink"/>
            <w:b/>
            <w:bCs/>
            <w:noProof/>
          </w:rPr>
          <w:t xml:space="preserve">Figura 7.4 - Análise de sensibilidade da variável </w:t>
        </w:r>
        <m:oMath>
          <m:r>
            <m:rPr>
              <m:sty m:val="bi"/>
            </m:rPr>
            <w:rPr>
              <w:rStyle w:val="Hyperlink"/>
              <w:rFonts w:ascii="Cambria Math" w:hAnsi="Cambria Math"/>
              <w:noProof/>
            </w:rPr>
            <m:t>AT</m:t>
          </m:r>
        </m:oMath>
        <w:r w:rsidR="00182F20" w:rsidRPr="003F4E5E">
          <w:rPr>
            <w:rStyle w:val="Hyperlink"/>
            <w:b/>
            <w:bCs/>
            <w:noProof/>
          </w:rPr>
          <w:t xml:space="preserve"> e </w:t>
        </w:r>
        <m:oMath>
          <m:r>
            <m:rPr>
              <m:sty m:val="bi"/>
            </m:rPr>
            <w:rPr>
              <w:rStyle w:val="Hyperlink"/>
              <w:rFonts w:ascii="Cambria Math" w:hAnsi="Cambria Math"/>
              <w:noProof/>
            </w:rPr>
            <m:t>BT</m:t>
          </m:r>
        </m:oMath>
        <w:r w:rsidR="00182F20" w:rsidRPr="003F4E5E">
          <w:rPr>
            <w:rStyle w:val="Hyperlink"/>
            <w:b/>
            <w:bCs/>
            <w:noProof/>
          </w:rPr>
          <w:t>.</w:t>
        </w:r>
        <w:r w:rsidR="00182F20">
          <w:rPr>
            <w:noProof/>
            <w:webHidden/>
          </w:rPr>
          <w:tab/>
        </w:r>
        <w:r w:rsidR="00182F20">
          <w:rPr>
            <w:noProof/>
            <w:webHidden/>
          </w:rPr>
          <w:fldChar w:fldCharType="begin"/>
        </w:r>
        <w:r w:rsidR="00182F20">
          <w:rPr>
            <w:noProof/>
            <w:webHidden/>
          </w:rPr>
          <w:instrText xml:space="preserve"> PAGEREF _Toc41815464 \h </w:instrText>
        </w:r>
        <w:r w:rsidR="00182F20">
          <w:rPr>
            <w:noProof/>
            <w:webHidden/>
          </w:rPr>
        </w:r>
        <w:r w:rsidR="00182F20">
          <w:rPr>
            <w:noProof/>
            <w:webHidden/>
          </w:rPr>
          <w:fldChar w:fldCharType="separate"/>
        </w:r>
        <w:r w:rsidR="00182F20">
          <w:rPr>
            <w:noProof/>
            <w:webHidden/>
          </w:rPr>
          <w:t>12</w:t>
        </w:r>
        <w:r w:rsidR="00182F20">
          <w:rPr>
            <w:noProof/>
            <w:webHidden/>
          </w:rPr>
          <w:fldChar w:fldCharType="end"/>
        </w:r>
      </w:hyperlink>
    </w:p>
    <w:p w14:paraId="31782110" w14:textId="51DB1154" w:rsidR="00182F20" w:rsidRDefault="00200676">
      <w:pPr>
        <w:pStyle w:val="ndicedeilustraes"/>
        <w:tabs>
          <w:tab w:val="right" w:leader="dot" w:pos="9061"/>
        </w:tabs>
        <w:rPr>
          <w:rFonts w:eastAsiaTheme="minorEastAsia"/>
          <w:noProof/>
          <w:szCs w:val="22"/>
          <w:lang w:eastAsia="pt-BR"/>
        </w:rPr>
      </w:pPr>
      <w:hyperlink w:anchor="_Toc41815465" w:history="1">
        <w:r w:rsidR="00182F20" w:rsidRPr="003F4E5E">
          <w:rPr>
            <w:rStyle w:val="Hyperlink"/>
            <w:b/>
            <w:bCs/>
            <w:noProof/>
          </w:rPr>
          <w:t>Figura 7.5 – Curva tensão-deformação para variações nos parâmetros de dano em tração uniaxial.</w:t>
        </w:r>
        <w:r w:rsidR="00182F20">
          <w:rPr>
            <w:noProof/>
            <w:webHidden/>
          </w:rPr>
          <w:tab/>
        </w:r>
        <w:r w:rsidR="00182F20">
          <w:rPr>
            <w:noProof/>
            <w:webHidden/>
          </w:rPr>
          <w:fldChar w:fldCharType="begin"/>
        </w:r>
        <w:r w:rsidR="00182F20">
          <w:rPr>
            <w:noProof/>
            <w:webHidden/>
          </w:rPr>
          <w:instrText xml:space="preserve"> PAGEREF _Toc41815465 \h </w:instrText>
        </w:r>
        <w:r w:rsidR="00182F20">
          <w:rPr>
            <w:noProof/>
            <w:webHidden/>
          </w:rPr>
        </w:r>
        <w:r w:rsidR="00182F20">
          <w:rPr>
            <w:noProof/>
            <w:webHidden/>
          </w:rPr>
          <w:fldChar w:fldCharType="separate"/>
        </w:r>
        <w:r w:rsidR="00182F20">
          <w:rPr>
            <w:noProof/>
            <w:webHidden/>
          </w:rPr>
          <w:t>13</w:t>
        </w:r>
        <w:r w:rsidR="00182F20">
          <w:rPr>
            <w:noProof/>
            <w:webHidden/>
          </w:rPr>
          <w:fldChar w:fldCharType="end"/>
        </w:r>
      </w:hyperlink>
    </w:p>
    <w:p w14:paraId="6899245F" w14:textId="7E394256" w:rsidR="00182F20" w:rsidRDefault="00200676">
      <w:pPr>
        <w:pStyle w:val="ndicedeilustraes"/>
        <w:tabs>
          <w:tab w:val="right" w:leader="dot" w:pos="9061"/>
        </w:tabs>
        <w:rPr>
          <w:rFonts w:eastAsiaTheme="minorEastAsia"/>
          <w:noProof/>
          <w:szCs w:val="22"/>
          <w:lang w:eastAsia="pt-BR"/>
        </w:rPr>
      </w:pPr>
      <w:hyperlink w:anchor="_Toc41815466" w:history="1">
        <w:r w:rsidR="00182F20" w:rsidRPr="003F4E5E">
          <w:rPr>
            <w:rStyle w:val="Hyperlink"/>
            <w:b/>
            <w:bCs/>
            <w:noProof/>
          </w:rPr>
          <w:t xml:space="preserve">Figura 7.6 - Análise de sensibilidade da variável </w:t>
        </w:r>
        <m:oMath>
          <m:r>
            <m:rPr>
              <m:sty m:val="bi"/>
            </m:rPr>
            <w:rPr>
              <w:rStyle w:val="Hyperlink"/>
              <w:rFonts w:ascii="Cambria Math" w:hAnsi="Cambria Math"/>
              <w:noProof/>
            </w:rPr>
            <m:t>AC</m:t>
          </m:r>
        </m:oMath>
        <w:r w:rsidR="00182F20" w:rsidRPr="003F4E5E">
          <w:rPr>
            <w:rStyle w:val="Hyperlink"/>
            <w:b/>
            <w:bCs/>
            <w:noProof/>
          </w:rPr>
          <w:t xml:space="preserve"> e </w:t>
        </w:r>
        <m:oMath>
          <m:r>
            <m:rPr>
              <m:sty m:val="bi"/>
            </m:rPr>
            <w:rPr>
              <w:rStyle w:val="Hyperlink"/>
              <w:rFonts w:ascii="Cambria Math" w:hAnsi="Cambria Math"/>
              <w:noProof/>
            </w:rPr>
            <m:t>BC</m:t>
          </m:r>
        </m:oMath>
        <w:r w:rsidR="00182F20" w:rsidRPr="003F4E5E">
          <w:rPr>
            <w:rStyle w:val="Hyperlink"/>
            <w:b/>
            <w:bCs/>
            <w:noProof/>
          </w:rPr>
          <w:t>.</w:t>
        </w:r>
        <w:r w:rsidR="00182F20">
          <w:rPr>
            <w:noProof/>
            <w:webHidden/>
          </w:rPr>
          <w:tab/>
        </w:r>
        <w:r w:rsidR="00182F20">
          <w:rPr>
            <w:noProof/>
            <w:webHidden/>
          </w:rPr>
          <w:fldChar w:fldCharType="begin"/>
        </w:r>
        <w:r w:rsidR="00182F20">
          <w:rPr>
            <w:noProof/>
            <w:webHidden/>
          </w:rPr>
          <w:instrText xml:space="preserve"> PAGEREF _Toc41815466 \h </w:instrText>
        </w:r>
        <w:r w:rsidR="00182F20">
          <w:rPr>
            <w:noProof/>
            <w:webHidden/>
          </w:rPr>
        </w:r>
        <w:r w:rsidR="00182F20">
          <w:rPr>
            <w:noProof/>
            <w:webHidden/>
          </w:rPr>
          <w:fldChar w:fldCharType="separate"/>
        </w:r>
        <w:r w:rsidR="00182F20">
          <w:rPr>
            <w:noProof/>
            <w:webHidden/>
          </w:rPr>
          <w:t>13</w:t>
        </w:r>
        <w:r w:rsidR="00182F20">
          <w:rPr>
            <w:noProof/>
            <w:webHidden/>
          </w:rPr>
          <w:fldChar w:fldCharType="end"/>
        </w:r>
      </w:hyperlink>
    </w:p>
    <w:p w14:paraId="56154E3E" w14:textId="3E345E9D" w:rsidR="00182F20" w:rsidRDefault="00200676">
      <w:pPr>
        <w:pStyle w:val="ndicedeilustraes"/>
        <w:tabs>
          <w:tab w:val="right" w:leader="dot" w:pos="9061"/>
        </w:tabs>
        <w:rPr>
          <w:rFonts w:eastAsiaTheme="minorEastAsia"/>
          <w:noProof/>
          <w:szCs w:val="22"/>
          <w:lang w:eastAsia="pt-BR"/>
        </w:rPr>
      </w:pPr>
      <w:hyperlink w:anchor="_Toc41815467" w:history="1">
        <w:r w:rsidR="00182F20" w:rsidRPr="003F4E5E">
          <w:rPr>
            <w:rStyle w:val="Hyperlink"/>
            <w:b/>
            <w:bCs/>
            <w:noProof/>
          </w:rPr>
          <w:t>Figura 7.7 – Curva tensão-deformação para variações nos parâmetros de dano em compressão uniaxial.</w:t>
        </w:r>
        <w:r w:rsidR="00182F20">
          <w:rPr>
            <w:noProof/>
            <w:webHidden/>
          </w:rPr>
          <w:tab/>
        </w:r>
        <w:r w:rsidR="00182F20">
          <w:rPr>
            <w:noProof/>
            <w:webHidden/>
          </w:rPr>
          <w:fldChar w:fldCharType="begin"/>
        </w:r>
        <w:r w:rsidR="00182F20">
          <w:rPr>
            <w:noProof/>
            <w:webHidden/>
          </w:rPr>
          <w:instrText xml:space="preserve"> PAGEREF _Toc41815467 \h </w:instrText>
        </w:r>
        <w:r w:rsidR="00182F20">
          <w:rPr>
            <w:noProof/>
            <w:webHidden/>
          </w:rPr>
        </w:r>
        <w:r w:rsidR="00182F20">
          <w:rPr>
            <w:noProof/>
            <w:webHidden/>
          </w:rPr>
          <w:fldChar w:fldCharType="separate"/>
        </w:r>
        <w:r w:rsidR="00182F20">
          <w:rPr>
            <w:noProof/>
            <w:webHidden/>
          </w:rPr>
          <w:t>14</w:t>
        </w:r>
        <w:r w:rsidR="00182F20">
          <w:rPr>
            <w:noProof/>
            <w:webHidden/>
          </w:rPr>
          <w:fldChar w:fldCharType="end"/>
        </w:r>
      </w:hyperlink>
    </w:p>
    <w:p w14:paraId="0A67726C" w14:textId="174D943B" w:rsidR="00182F20" w:rsidRDefault="00200676">
      <w:pPr>
        <w:pStyle w:val="ndicedeilustraes"/>
        <w:tabs>
          <w:tab w:val="right" w:leader="dot" w:pos="9061"/>
        </w:tabs>
        <w:rPr>
          <w:rFonts w:eastAsiaTheme="minorEastAsia"/>
          <w:noProof/>
          <w:szCs w:val="22"/>
          <w:lang w:eastAsia="pt-BR"/>
        </w:rPr>
      </w:pPr>
      <w:hyperlink w:anchor="_Toc41815468" w:history="1">
        <w:r w:rsidR="00182F20" w:rsidRPr="003F4E5E">
          <w:rPr>
            <w:rStyle w:val="Hyperlink"/>
            <w:rFonts w:ascii="Times New Roman" w:hAnsi="Times New Roman"/>
            <w:b/>
            <w:bCs/>
            <w:noProof/>
          </w:rPr>
          <w:t>Figura 7.8 - Esquema estrutural da placa biapoiada.</w:t>
        </w:r>
        <w:r w:rsidR="00182F20">
          <w:rPr>
            <w:noProof/>
            <w:webHidden/>
          </w:rPr>
          <w:tab/>
        </w:r>
        <w:r w:rsidR="00182F20">
          <w:rPr>
            <w:noProof/>
            <w:webHidden/>
          </w:rPr>
          <w:fldChar w:fldCharType="begin"/>
        </w:r>
        <w:r w:rsidR="00182F20">
          <w:rPr>
            <w:noProof/>
            <w:webHidden/>
          </w:rPr>
          <w:instrText xml:space="preserve"> PAGEREF _Toc41815468 \h </w:instrText>
        </w:r>
        <w:r w:rsidR="00182F20">
          <w:rPr>
            <w:noProof/>
            <w:webHidden/>
          </w:rPr>
        </w:r>
        <w:r w:rsidR="00182F20">
          <w:rPr>
            <w:noProof/>
            <w:webHidden/>
          </w:rPr>
          <w:fldChar w:fldCharType="separate"/>
        </w:r>
        <w:r w:rsidR="00182F20">
          <w:rPr>
            <w:noProof/>
            <w:webHidden/>
          </w:rPr>
          <w:t>15</w:t>
        </w:r>
        <w:r w:rsidR="00182F20">
          <w:rPr>
            <w:noProof/>
            <w:webHidden/>
          </w:rPr>
          <w:fldChar w:fldCharType="end"/>
        </w:r>
      </w:hyperlink>
    </w:p>
    <w:p w14:paraId="3D9D612A" w14:textId="0FD0321F" w:rsidR="00182F20" w:rsidRDefault="00200676">
      <w:pPr>
        <w:pStyle w:val="ndicedeilustraes"/>
        <w:tabs>
          <w:tab w:val="right" w:leader="dot" w:pos="9061"/>
        </w:tabs>
        <w:rPr>
          <w:rFonts w:eastAsiaTheme="minorEastAsia"/>
          <w:noProof/>
          <w:szCs w:val="22"/>
          <w:lang w:eastAsia="pt-BR"/>
        </w:rPr>
      </w:pPr>
      <w:hyperlink w:anchor="_Toc41815469" w:history="1">
        <w:r w:rsidR="00182F20" w:rsidRPr="003F4E5E">
          <w:rPr>
            <w:rStyle w:val="Hyperlink"/>
            <w:b/>
            <w:bCs/>
            <w:noProof/>
          </w:rPr>
          <w:t>Figura 7.9 – Comportamento mecânico carga-deslocamento no ponto médio da placa biapoiada utilizando Método dos Elementos de Contorno. (a) Visão complete da trajetória de equilíbrio; e (b) Visão ampliada a partir de 5,50 mm de deslocamento.</w:t>
        </w:r>
        <w:r w:rsidR="00182F20">
          <w:rPr>
            <w:noProof/>
            <w:webHidden/>
          </w:rPr>
          <w:tab/>
        </w:r>
        <w:r w:rsidR="00182F20">
          <w:rPr>
            <w:noProof/>
            <w:webHidden/>
          </w:rPr>
          <w:fldChar w:fldCharType="begin"/>
        </w:r>
        <w:r w:rsidR="00182F20">
          <w:rPr>
            <w:noProof/>
            <w:webHidden/>
          </w:rPr>
          <w:instrText xml:space="preserve"> PAGEREF _Toc41815469 \h </w:instrText>
        </w:r>
        <w:r w:rsidR="00182F20">
          <w:rPr>
            <w:noProof/>
            <w:webHidden/>
          </w:rPr>
        </w:r>
        <w:r w:rsidR="00182F20">
          <w:rPr>
            <w:noProof/>
            <w:webHidden/>
          </w:rPr>
          <w:fldChar w:fldCharType="separate"/>
        </w:r>
        <w:r w:rsidR="00182F20">
          <w:rPr>
            <w:noProof/>
            <w:webHidden/>
          </w:rPr>
          <w:t>15</w:t>
        </w:r>
        <w:r w:rsidR="00182F20">
          <w:rPr>
            <w:noProof/>
            <w:webHidden/>
          </w:rPr>
          <w:fldChar w:fldCharType="end"/>
        </w:r>
      </w:hyperlink>
    </w:p>
    <w:p w14:paraId="59A5707B" w14:textId="33D71EC7" w:rsidR="00182F20" w:rsidRDefault="00200676">
      <w:pPr>
        <w:pStyle w:val="ndicedeilustraes"/>
        <w:tabs>
          <w:tab w:val="right" w:leader="dot" w:pos="9061"/>
        </w:tabs>
        <w:rPr>
          <w:rFonts w:eastAsiaTheme="minorEastAsia"/>
          <w:noProof/>
          <w:szCs w:val="22"/>
          <w:lang w:eastAsia="pt-BR"/>
        </w:rPr>
      </w:pPr>
      <w:hyperlink w:anchor="_Toc41815470" w:history="1">
        <w:r w:rsidR="00182F20" w:rsidRPr="003F4E5E">
          <w:rPr>
            <w:rStyle w:val="Hyperlink"/>
            <w:rFonts w:ascii="Times New Roman" w:hAnsi="Times New Roman"/>
            <w:b/>
            <w:bCs/>
            <w:noProof/>
          </w:rPr>
          <w:t>Figura 7.10 – Modelo de elementos finitos com seção estratificada</w:t>
        </w:r>
        <w:r w:rsidR="00182F20">
          <w:rPr>
            <w:noProof/>
            <w:webHidden/>
          </w:rPr>
          <w:tab/>
        </w:r>
        <w:r w:rsidR="00182F20">
          <w:rPr>
            <w:noProof/>
            <w:webHidden/>
          </w:rPr>
          <w:fldChar w:fldCharType="begin"/>
        </w:r>
        <w:r w:rsidR="00182F20">
          <w:rPr>
            <w:noProof/>
            <w:webHidden/>
          </w:rPr>
          <w:instrText xml:space="preserve"> PAGEREF _Toc41815470 \h </w:instrText>
        </w:r>
        <w:r w:rsidR="00182F20">
          <w:rPr>
            <w:noProof/>
            <w:webHidden/>
          </w:rPr>
        </w:r>
        <w:r w:rsidR="00182F20">
          <w:rPr>
            <w:noProof/>
            <w:webHidden/>
          </w:rPr>
          <w:fldChar w:fldCharType="separate"/>
        </w:r>
        <w:r w:rsidR="00182F20">
          <w:rPr>
            <w:noProof/>
            <w:webHidden/>
          </w:rPr>
          <w:t>16</w:t>
        </w:r>
        <w:r w:rsidR="00182F20">
          <w:rPr>
            <w:noProof/>
            <w:webHidden/>
          </w:rPr>
          <w:fldChar w:fldCharType="end"/>
        </w:r>
      </w:hyperlink>
    </w:p>
    <w:p w14:paraId="3AD911ED" w14:textId="2C3D012C" w:rsidR="00182F20" w:rsidRDefault="00200676">
      <w:pPr>
        <w:pStyle w:val="ndicedeilustraes"/>
        <w:tabs>
          <w:tab w:val="right" w:leader="dot" w:pos="9061"/>
        </w:tabs>
        <w:rPr>
          <w:rFonts w:eastAsiaTheme="minorEastAsia"/>
          <w:noProof/>
          <w:szCs w:val="22"/>
          <w:lang w:eastAsia="pt-BR"/>
        </w:rPr>
      </w:pPr>
      <w:hyperlink w:anchor="_Toc41815471" w:history="1">
        <w:r w:rsidR="00182F20" w:rsidRPr="003F4E5E">
          <w:rPr>
            <w:rStyle w:val="Hyperlink"/>
            <w:rFonts w:ascii="Times New Roman" w:hAnsi="Times New Roman"/>
            <w:b/>
            <w:bCs/>
            <w:noProof/>
          </w:rPr>
          <w:t>Figura 7.11 - Representação esquemática da viga ensaiada</w:t>
        </w:r>
        <w:r w:rsidR="00182F20">
          <w:rPr>
            <w:noProof/>
            <w:webHidden/>
          </w:rPr>
          <w:tab/>
        </w:r>
        <w:r w:rsidR="00182F20">
          <w:rPr>
            <w:noProof/>
            <w:webHidden/>
          </w:rPr>
          <w:fldChar w:fldCharType="begin"/>
        </w:r>
        <w:r w:rsidR="00182F20">
          <w:rPr>
            <w:noProof/>
            <w:webHidden/>
          </w:rPr>
          <w:instrText xml:space="preserve"> PAGEREF _Toc41815471 \h </w:instrText>
        </w:r>
        <w:r w:rsidR="00182F20">
          <w:rPr>
            <w:noProof/>
            <w:webHidden/>
          </w:rPr>
        </w:r>
        <w:r w:rsidR="00182F20">
          <w:rPr>
            <w:noProof/>
            <w:webHidden/>
          </w:rPr>
          <w:fldChar w:fldCharType="separate"/>
        </w:r>
        <w:r w:rsidR="00182F20">
          <w:rPr>
            <w:noProof/>
            <w:webHidden/>
          </w:rPr>
          <w:t>17</w:t>
        </w:r>
        <w:r w:rsidR="00182F20">
          <w:rPr>
            <w:noProof/>
            <w:webHidden/>
          </w:rPr>
          <w:fldChar w:fldCharType="end"/>
        </w:r>
      </w:hyperlink>
    </w:p>
    <w:p w14:paraId="34917283" w14:textId="12EB1E2A" w:rsidR="00182F20" w:rsidRDefault="00200676">
      <w:pPr>
        <w:pStyle w:val="ndicedeilustraes"/>
        <w:tabs>
          <w:tab w:val="right" w:leader="dot" w:pos="9061"/>
        </w:tabs>
        <w:rPr>
          <w:rFonts w:eastAsiaTheme="minorEastAsia"/>
          <w:noProof/>
          <w:szCs w:val="22"/>
          <w:lang w:eastAsia="pt-BR"/>
        </w:rPr>
      </w:pPr>
      <w:hyperlink w:anchor="_Toc41815472" w:history="1">
        <w:r w:rsidR="00182F20" w:rsidRPr="003F4E5E">
          <w:rPr>
            <w:rStyle w:val="Hyperlink"/>
            <w:b/>
            <w:bCs/>
            <w:noProof/>
          </w:rPr>
          <w:t xml:space="preserve">Figura 7.12 - </w:t>
        </w:r>
        <w:r w:rsidR="00182F20" w:rsidRPr="003F4E5E">
          <w:rPr>
            <w:rStyle w:val="Hyperlink"/>
            <w:b/>
            <w:noProof/>
          </w:rPr>
          <w:t>Representação da identificação paramétrica da curva tensão-deformação para situação de tração uniaxial.</w:t>
        </w:r>
        <w:r w:rsidR="00182F20">
          <w:rPr>
            <w:noProof/>
            <w:webHidden/>
          </w:rPr>
          <w:tab/>
        </w:r>
        <w:r w:rsidR="00182F20">
          <w:rPr>
            <w:noProof/>
            <w:webHidden/>
          </w:rPr>
          <w:fldChar w:fldCharType="begin"/>
        </w:r>
        <w:r w:rsidR="00182F20">
          <w:rPr>
            <w:noProof/>
            <w:webHidden/>
          </w:rPr>
          <w:instrText xml:space="preserve"> PAGEREF _Toc41815472 \h </w:instrText>
        </w:r>
        <w:r w:rsidR="00182F20">
          <w:rPr>
            <w:noProof/>
            <w:webHidden/>
          </w:rPr>
        </w:r>
        <w:r w:rsidR="00182F20">
          <w:rPr>
            <w:noProof/>
            <w:webHidden/>
          </w:rPr>
          <w:fldChar w:fldCharType="separate"/>
        </w:r>
        <w:r w:rsidR="00182F20">
          <w:rPr>
            <w:noProof/>
            <w:webHidden/>
          </w:rPr>
          <w:t>19</w:t>
        </w:r>
        <w:r w:rsidR="00182F20">
          <w:rPr>
            <w:noProof/>
            <w:webHidden/>
          </w:rPr>
          <w:fldChar w:fldCharType="end"/>
        </w:r>
      </w:hyperlink>
    </w:p>
    <w:p w14:paraId="4AE2D505" w14:textId="02523787" w:rsidR="00182F20" w:rsidRDefault="00200676">
      <w:pPr>
        <w:pStyle w:val="ndicedeilustraes"/>
        <w:tabs>
          <w:tab w:val="right" w:leader="dot" w:pos="9061"/>
        </w:tabs>
        <w:rPr>
          <w:rFonts w:eastAsiaTheme="minorEastAsia"/>
          <w:noProof/>
          <w:szCs w:val="22"/>
          <w:lang w:eastAsia="pt-BR"/>
        </w:rPr>
      </w:pPr>
      <w:hyperlink w:anchor="_Toc41815473" w:history="1">
        <w:r w:rsidR="00182F20" w:rsidRPr="003F4E5E">
          <w:rPr>
            <w:rStyle w:val="Hyperlink"/>
            <w:b/>
            <w:bCs/>
            <w:noProof/>
          </w:rPr>
          <w:t xml:space="preserve">Figura 7.13 – </w:t>
        </w:r>
        <w:r w:rsidR="00182F20" w:rsidRPr="003F4E5E">
          <w:rPr>
            <w:rStyle w:val="Hyperlink"/>
            <w:b/>
            <w:noProof/>
          </w:rPr>
          <w:t>Estudo de convergência do algoritmo otimizador para tração uniaxial.</w:t>
        </w:r>
        <w:r w:rsidR="00182F20">
          <w:rPr>
            <w:noProof/>
            <w:webHidden/>
          </w:rPr>
          <w:tab/>
        </w:r>
        <w:r w:rsidR="00182F20">
          <w:rPr>
            <w:noProof/>
            <w:webHidden/>
          </w:rPr>
          <w:fldChar w:fldCharType="begin"/>
        </w:r>
        <w:r w:rsidR="00182F20">
          <w:rPr>
            <w:noProof/>
            <w:webHidden/>
          </w:rPr>
          <w:instrText xml:space="preserve"> PAGEREF _Toc41815473 \h </w:instrText>
        </w:r>
        <w:r w:rsidR="00182F20">
          <w:rPr>
            <w:noProof/>
            <w:webHidden/>
          </w:rPr>
        </w:r>
        <w:r w:rsidR="00182F20">
          <w:rPr>
            <w:noProof/>
            <w:webHidden/>
          </w:rPr>
          <w:fldChar w:fldCharType="separate"/>
        </w:r>
        <w:r w:rsidR="00182F20">
          <w:rPr>
            <w:noProof/>
            <w:webHidden/>
          </w:rPr>
          <w:t>19</w:t>
        </w:r>
        <w:r w:rsidR="00182F20">
          <w:rPr>
            <w:noProof/>
            <w:webHidden/>
          </w:rPr>
          <w:fldChar w:fldCharType="end"/>
        </w:r>
      </w:hyperlink>
    </w:p>
    <w:p w14:paraId="7B12FAF4" w14:textId="121AA017" w:rsidR="00182F20" w:rsidRDefault="00200676">
      <w:pPr>
        <w:pStyle w:val="ndicedeilustraes"/>
        <w:tabs>
          <w:tab w:val="right" w:leader="dot" w:pos="9061"/>
        </w:tabs>
        <w:rPr>
          <w:rFonts w:eastAsiaTheme="minorEastAsia"/>
          <w:noProof/>
          <w:szCs w:val="22"/>
          <w:lang w:eastAsia="pt-BR"/>
        </w:rPr>
      </w:pPr>
      <w:hyperlink w:anchor="_Toc41815474" w:history="1">
        <w:r w:rsidR="00182F20" w:rsidRPr="003F4E5E">
          <w:rPr>
            <w:rStyle w:val="Hyperlink"/>
            <w:b/>
            <w:bCs/>
            <w:noProof/>
          </w:rPr>
          <w:t xml:space="preserve">Figura 7.14 - </w:t>
        </w:r>
        <w:r w:rsidR="00182F20" w:rsidRPr="003F4E5E">
          <w:rPr>
            <w:rStyle w:val="Hyperlink"/>
            <w:b/>
            <w:noProof/>
          </w:rPr>
          <w:t>Representação da identificação paramétrica da curva tensão-deformação para situação de compressão uniaxial.</w:t>
        </w:r>
        <w:r w:rsidR="00182F20">
          <w:rPr>
            <w:noProof/>
            <w:webHidden/>
          </w:rPr>
          <w:tab/>
        </w:r>
        <w:r w:rsidR="00182F20">
          <w:rPr>
            <w:noProof/>
            <w:webHidden/>
          </w:rPr>
          <w:fldChar w:fldCharType="begin"/>
        </w:r>
        <w:r w:rsidR="00182F20">
          <w:rPr>
            <w:noProof/>
            <w:webHidden/>
          </w:rPr>
          <w:instrText xml:space="preserve"> PAGEREF _Toc41815474 \h </w:instrText>
        </w:r>
        <w:r w:rsidR="00182F20">
          <w:rPr>
            <w:noProof/>
            <w:webHidden/>
          </w:rPr>
        </w:r>
        <w:r w:rsidR="00182F20">
          <w:rPr>
            <w:noProof/>
            <w:webHidden/>
          </w:rPr>
          <w:fldChar w:fldCharType="separate"/>
        </w:r>
        <w:r w:rsidR="00182F20">
          <w:rPr>
            <w:noProof/>
            <w:webHidden/>
          </w:rPr>
          <w:t>19</w:t>
        </w:r>
        <w:r w:rsidR="00182F20">
          <w:rPr>
            <w:noProof/>
            <w:webHidden/>
          </w:rPr>
          <w:fldChar w:fldCharType="end"/>
        </w:r>
      </w:hyperlink>
    </w:p>
    <w:p w14:paraId="22325030" w14:textId="44BF668D" w:rsidR="00182F20" w:rsidRDefault="00200676">
      <w:pPr>
        <w:pStyle w:val="ndicedeilustraes"/>
        <w:tabs>
          <w:tab w:val="right" w:leader="dot" w:pos="9061"/>
        </w:tabs>
        <w:rPr>
          <w:rFonts w:eastAsiaTheme="minorEastAsia"/>
          <w:noProof/>
          <w:szCs w:val="22"/>
          <w:lang w:eastAsia="pt-BR"/>
        </w:rPr>
      </w:pPr>
      <w:hyperlink w:anchor="_Toc41815475" w:history="1">
        <w:r w:rsidR="00182F20" w:rsidRPr="003F4E5E">
          <w:rPr>
            <w:rStyle w:val="Hyperlink"/>
            <w:b/>
            <w:bCs/>
            <w:noProof/>
          </w:rPr>
          <w:t xml:space="preserve">Figura 7.15 – </w:t>
        </w:r>
        <w:r w:rsidR="00182F20" w:rsidRPr="003F4E5E">
          <w:rPr>
            <w:rStyle w:val="Hyperlink"/>
            <w:b/>
            <w:noProof/>
          </w:rPr>
          <w:t>Estudo de convergência do algoritmo otimizador para compressão uniaxial.</w:t>
        </w:r>
        <w:r w:rsidR="00182F20">
          <w:rPr>
            <w:noProof/>
            <w:webHidden/>
          </w:rPr>
          <w:tab/>
        </w:r>
        <w:r w:rsidR="00182F20">
          <w:rPr>
            <w:noProof/>
            <w:webHidden/>
          </w:rPr>
          <w:fldChar w:fldCharType="begin"/>
        </w:r>
        <w:r w:rsidR="00182F20">
          <w:rPr>
            <w:noProof/>
            <w:webHidden/>
          </w:rPr>
          <w:instrText xml:space="preserve"> PAGEREF _Toc41815475 \h </w:instrText>
        </w:r>
        <w:r w:rsidR="00182F20">
          <w:rPr>
            <w:noProof/>
            <w:webHidden/>
          </w:rPr>
        </w:r>
        <w:r w:rsidR="00182F20">
          <w:rPr>
            <w:noProof/>
            <w:webHidden/>
          </w:rPr>
          <w:fldChar w:fldCharType="separate"/>
        </w:r>
        <w:r w:rsidR="00182F20">
          <w:rPr>
            <w:noProof/>
            <w:webHidden/>
          </w:rPr>
          <w:t>20</w:t>
        </w:r>
        <w:r w:rsidR="00182F20">
          <w:rPr>
            <w:noProof/>
            <w:webHidden/>
          </w:rPr>
          <w:fldChar w:fldCharType="end"/>
        </w:r>
      </w:hyperlink>
    </w:p>
    <w:p w14:paraId="7F3B0A7D" w14:textId="27778E74" w:rsidR="00182F20" w:rsidRDefault="00200676">
      <w:pPr>
        <w:pStyle w:val="ndicedeilustraes"/>
        <w:tabs>
          <w:tab w:val="right" w:leader="dot" w:pos="9061"/>
        </w:tabs>
        <w:rPr>
          <w:rFonts w:eastAsiaTheme="minorEastAsia"/>
          <w:noProof/>
          <w:szCs w:val="22"/>
          <w:lang w:eastAsia="pt-BR"/>
        </w:rPr>
      </w:pPr>
      <w:hyperlink w:anchor="_Toc41815476" w:history="1">
        <w:r w:rsidR="00182F20" w:rsidRPr="003F4E5E">
          <w:rPr>
            <w:rStyle w:val="Hyperlink"/>
            <w:rFonts w:ascii="Times New Roman" w:hAnsi="Times New Roman"/>
            <w:b/>
            <w:bCs/>
            <w:noProof/>
          </w:rPr>
          <w:t xml:space="preserve">Figura 7.16 – </w:t>
        </w:r>
        <w:r w:rsidR="00182F20" w:rsidRPr="003F4E5E">
          <w:rPr>
            <w:rStyle w:val="Hyperlink"/>
            <w:rFonts w:ascii="Times New Roman" w:hAnsi="Times New Roman"/>
            <w:b/>
            <w:noProof/>
          </w:rPr>
          <w:t>Comportamento carga-deslocamento da viga com 3ϕ10 mm.</w:t>
        </w:r>
        <w:r w:rsidR="00182F20">
          <w:rPr>
            <w:noProof/>
            <w:webHidden/>
          </w:rPr>
          <w:tab/>
        </w:r>
        <w:r w:rsidR="00182F20">
          <w:rPr>
            <w:noProof/>
            <w:webHidden/>
          </w:rPr>
          <w:fldChar w:fldCharType="begin"/>
        </w:r>
        <w:r w:rsidR="00182F20">
          <w:rPr>
            <w:noProof/>
            <w:webHidden/>
          </w:rPr>
          <w:instrText xml:space="preserve"> PAGEREF _Toc41815476 \h </w:instrText>
        </w:r>
        <w:r w:rsidR="00182F20">
          <w:rPr>
            <w:noProof/>
            <w:webHidden/>
          </w:rPr>
        </w:r>
        <w:r w:rsidR="00182F20">
          <w:rPr>
            <w:noProof/>
            <w:webHidden/>
          </w:rPr>
          <w:fldChar w:fldCharType="separate"/>
        </w:r>
        <w:r w:rsidR="00182F20">
          <w:rPr>
            <w:noProof/>
            <w:webHidden/>
          </w:rPr>
          <w:t>21</w:t>
        </w:r>
        <w:r w:rsidR="00182F20">
          <w:rPr>
            <w:noProof/>
            <w:webHidden/>
          </w:rPr>
          <w:fldChar w:fldCharType="end"/>
        </w:r>
      </w:hyperlink>
    </w:p>
    <w:p w14:paraId="170E6170" w14:textId="17603E3F" w:rsidR="00182F20" w:rsidRDefault="00200676">
      <w:pPr>
        <w:pStyle w:val="ndicedeilustraes"/>
        <w:tabs>
          <w:tab w:val="right" w:leader="dot" w:pos="9061"/>
        </w:tabs>
        <w:rPr>
          <w:rFonts w:eastAsiaTheme="minorEastAsia"/>
          <w:noProof/>
          <w:szCs w:val="22"/>
          <w:lang w:eastAsia="pt-BR"/>
        </w:rPr>
      </w:pPr>
      <w:hyperlink w:anchor="_Toc41815477" w:history="1">
        <w:r w:rsidR="00182F20" w:rsidRPr="003F4E5E">
          <w:rPr>
            <w:rStyle w:val="Hyperlink"/>
            <w:rFonts w:ascii="Times New Roman" w:hAnsi="Times New Roman"/>
            <w:b/>
            <w:bCs/>
            <w:noProof/>
          </w:rPr>
          <w:t xml:space="preserve">Figura 7.17 – </w:t>
        </w:r>
        <w:r w:rsidR="00182F20" w:rsidRPr="003F4E5E">
          <w:rPr>
            <w:rStyle w:val="Hyperlink"/>
            <w:rFonts w:ascii="Times New Roman" w:hAnsi="Times New Roman"/>
            <w:b/>
            <w:noProof/>
          </w:rPr>
          <w:t>Comportamento carga-deslocamento da viga com 5ϕ10 mm.</w:t>
        </w:r>
        <w:r w:rsidR="00182F20">
          <w:rPr>
            <w:noProof/>
            <w:webHidden/>
          </w:rPr>
          <w:tab/>
        </w:r>
        <w:r w:rsidR="00182F20">
          <w:rPr>
            <w:noProof/>
            <w:webHidden/>
          </w:rPr>
          <w:fldChar w:fldCharType="begin"/>
        </w:r>
        <w:r w:rsidR="00182F20">
          <w:rPr>
            <w:noProof/>
            <w:webHidden/>
          </w:rPr>
          <w:instrText xml:space="preserve"> PAGEREF _Toc41815477 \h </w:instrText>
        </w:r>
        <w:r w:rsidR="00182F20">
          <w:rPr>
            <w:noProof/>
            <w:webHidden/>
          </w:rPr>
        </w:r>
        <w:r w:rsidR="00182F20">
          <w:rPr>
            <w:noProof/>
            <w:webHidden/>
          </w:rPr>
          <w:fldChar w:fldCharType="separate"/>
        </w:r>
        <w:r w:rsidR="00182F20">
          <w:rPr>
            <w:noProof/>
            <w:webHidden/>
          </w:rPr>
          <w:t>21</w:t>
        </w:r>
        <w:r w:rsidR="00182F20">
          <w:rPr>
            <w:noProof/>
            <w:webHidden/>
          </w:rPr>
          <w:fldChar w:fldCharType="end"/>
        </w:r>
      </w:hyperlink>
    </w:p>
    <w:p w14:paraId="1DBCBB43" w14:textId="47625DF5" w:rsidR="00182F20" w:rsidRDefault="00200676">
      <w:pPr>
        <w:pStyle w:val="ndicedeilustraes"/>
        <w:tabs>
          <w:tab w:val="right" w:leader="dot" w:pos="9061"/>
        </w:tabs>
        <w:rPr>
          <w:rFonts w:eastAsiaTheme="minorEastAsia"/>
          <w:noProof/>
          <w:szCs w:val="22"/>
          <w:lang w:eastAsia="pt-BR"/>
        </w:rPr>
      </w:pPr>
      <w:hyperlink w:anchor="_Toc41815478" w:history="1">
        <w:r w:rsidR="00182F20" w:rsidRPr="003F4E5E">
          <w:rPr>
            <w:rStyle w:val="Hyperlink"/>
            <w:rFonts w:ascii="Times New Roman" w:hAnsi="Times New Roman"/>
            <w:b/>
            <w:bCs/>
            <w:noProof/>
          </w:rPr>
          <w:t xml:space="preserve">Figura 7.18 – </w:t>
        </w:r>
        <w:r w:rsidR="00182F20" w:rsidRPr="003F4E5E">
          <w:rPr>
            <w:rStyle w:val="Hyperlink"/>
            <w:rFonts w:ascii="Times New Roman" w:hAnsi="Times New Roman"/>
            <w:b/>
            <w:noProof/>
          </w:rPr>
          <w:t>Comportamento carga-deslocamento da viga com 7ϕ10 mm.</w:t>
        </w:r>
        <w:r w:rsidR="00182F20">
          <w:rPr>
            <w:noProof/>
            <w:webHidden/>
          </w:rPr>
          <w:tab/>
        </w:r>
        <w:r w:rsidR="00182F20">
          <w:rPr>
            <w:noProof/>
            <w:webHidden/>
          </w:rPr>
          <w:fldChar w:fldCharType="begin"/>
        </w:r>
        <w:r w:rsidR="00182F20">
          <w:rPr>
            <w:noProof/>
            <w:webHidden/>
          </w:rPr>
          <w:instrText xml:space="preserve"> PAGEREF _Toc41815478 \h </w:instrText>
        </w:r>
        <w:r w:rsidR="00182F20">
          <w:rPr>
            <w:noProof/>
            <w:webHidden/>
          </w:rPr>
        </w:r>
        <w:r w:rsidR="00182F20">
          <w:rPr>
            <w:noProof/>
            <w:webHidden/>
          </w:rPr>
          <w:fldChar w:fldCharType="separate"/>
        </w:r>
        <w:r w:rsidR="00182F20">
          <w:rPr>
            <w:noProof/>
            <w:webHidden/>
          </w:rPr>
          <w:t>22</w:t>
        </w:r>
        <w:r w:rsidR="00182F20">
          <w:rPr>
            <w:noProof/>
            <w:webHidden/>
          </w:rPr>
          <w:fldChar w:fldCharType="end"/>
        </w:r>
      </w:hyperlink>
    </w:p>
    <w:p w14:paraId="799A62C8" w14:textId="6C68CE4E" w:rsidR="002E6922" w:rsidRPr="00627ADA" w:rsidRDefault="002E6922" w:rsidP="00627ADA">
      <w:pPr>
        <w:spacing w:before="20" w:after="20"/>
        <w:jc w:val="both"/>
        <w:rPr>
          <w:rFonts w:ascii="Times New Roman" w:hAnsi="Times New Roman" w:cs="Times New Roman"/>
          <w:sz w:val="24"/>
          <w:szCs w:val="24"/>
        </w:rPr>
      </w:pPr>
      <w:r w:rsidRPr="00627ADA">
        <w:rPr>
          <w:rFonts w:ascii="Times New Roman" w:hAnsi="Times New Roman" w:cs="Times New Roman"/>
          <w:sz w:val="24"/>
          <w:szCs w:val="24"/>
        </w:rPr>
        <w:fldChar w:fldCharType="end"/>
      </w:r>
    </w:p>
    <w:p w14:paraId="32CC9901" w14:textId="77777777" w:rsidR="002E6922" w:rsidRPr="00627ADA" w:rsidRDefault="002E6922" w:rsidP="00627ADA">
      <w:pPr>
        <w:pStyle w:val="Ttulo--Indicado--Sumrio"/>
        <w:spacing w:before="20" w:after="20" w:line="240" w:lineRule="auto"/>
        <w:jc w:val="both"/>
        <w:rPr>
          <w:sz w:val="24"/>
        </w:rPr>
      </w:pPr>
      <w:r w:rsidRPr="00627ADA">
        <w:rPr>
          <w:sz w:val="24"/>
        </w:rPr>
        <w:t>LISTA DE TABELAS</w:t>
      </w:r>
    </w:p>
    <w:p w14:paraId="085B1498" w14:textId="05DCFD31" w:rsidR="00182F20" w:rsidRDefault="002E6922">
      <w:pPr>
        <w:pStyle w:val="ndicedeilustraes"/>
        <w:tabs>
          <w:tab w:val="right" w:leader="dot" w:pos="9061"/>
        </w:tabs>
        <w:rPr>
          <w:rFonts w:eastAsiaTheme="minorEastAsia"/>
          <w:noProof/>
          <w:szCs w:val="22"/>
          <w:lang w:eastAsia="pt-BR"/>
        </w:rPr>
      </w:pPr>
      <w:r w:rsidRPr="00627ADA">
        <w:rPr>
          <w:rFonts w:ascii="Times New Roman" w:hAnsi="Times New Roman" w:cs="Times New Roman"/>
          <w:sz w:val="24"/>
          <w:szCs w:val="24"/>
          <w:lang w:eastAsia="pt-BR"/>
        </w:rPr>
        <w:fldChar w:fldCharType="begin"/>
      </w:r>
      <w:r w:rsidRPr="00627ADA">
        <w:rPr>
          <w:rFonts w:ascii="Times New Roman" w:hAnsi="Times New Roman" w:cs="Times New Roman"/>
          <w:sz w:val="24"/>
          <w:szCs w:val="24"/>
        </w:rPr>
        <w:instrText xml:space="preserve"> TOC \h \z \c "Tabela" </w:instrText>
      </w:r>
      <w:r w:rsidRPr="00627ADA">
        <w:rPr>
          <w:rFonts w:ascii="Times New Roman" w:hAnsi="Times New Roman" w:cs="Times New Roman"/>
          <w:sz w:val="24"/>
          <w:szCs w:val="24"/>
          <w:lang w:eastAsia="pt-BR"/>
        </w:rPr>
        <w:fldChar w:fldCharType="separate"/>
      </w:r>
      <w:hyperlink w:anchor="_Toc41815479" w:history="1">
        <w:r w:rsidR="00182F20" w:rsidRPr="00076FF1">
          <w:rPr>
            <w:rStyle w:val="Hyperlink"/>
            <w:b/>
            <w:bCs/>
            <w:noProof/>
          </w:rPr>
          <w:t xml:space="preserve">Tabela 7.1 – Valores das variáveis para análise de sensibilidade das variáveis </w:t>
        </w:r>
        <m:oMath>
          <m:r>
            <m:rPr>
              <m:sty m:val="b"/>
            </m:rPr>
            <w:rPr>
              <w:rStyle w:val="Hyperlink"/>
              <w:rFonts w:ascii="Cambria Math" w:hAnsi="Cambria Math"/>
              <w:noProof/>
            </w:rPr>
            <m:t>A</m:t>
          </m:r>
        </m:oMath>
        <w:r w:rsidR="00182F20" w:rsidRPr="00076FF1">
          <w:rPr>
            <w:rStyle w:val="Hyperlink"/>
            <w:b/>
            <w:bCs/>
            <w:noProof/>
          </w:rPr>
          <w:t xml:space="preserve"> e </w:t>
        </w:r>
        <m:oMath>
          <m:r>
            <m:rPr>
              <m:sty m:val="b"/>
            </m:rPr>
            <w:rPr>
              <w:rStyle w:val="Hyperlink"/>
              <w:rFonts w:ascii="Cambria Math" w:hAnsi="Cambria Math"/>
              <w:noProof/>
            </w:rPr>
            <m:t>B</m:t>
          </m:r>
        </m:oMath>
        <w:r w:rsidR="00182F20">
          <w:rPr>
            <w:noProof/>
            <w:webHidden/>
          </w:rPr>
          <w:tab/>
        </w:r>
        <w:r w:rsidR="00182F20">
          <w:rPr>
            <w:noProof/>
            <w:webHidden/>
          </w:rPr>
          <w:fldChar w:fldCharType="begin"/>
        </w:r>
        <w:r w:rsidR="00182F20">
          <w:rPr>
            <w:noProof/>
            <w:webHidden/>
          </w:rPr>
          <w:instrText xml:space="preserve"> PAGEREF _Toc41815479 \h </w:instrText>
        </w:r>
        <w:r w:rsidR="00182F20">
          <w:rPr>
            <w:noProof/>
            <w:webHidden/>
          </w:rPr>
        </w:r>
        <w:r w:rsidR="00182F20">
          <w:rPr>
            <w:noProof/>
            <w:webHidden/>
          </w:rPr>
          <w:fldChar w:fldCharType="separate"/>
        </w:r>
        <w:r w:rsidR="00182F20">
          <w:rPr>
            <w:noProof/>
            <w:webHidden/>
          </w:rPr>
          <w:t>7</w:t>
        </w:r>
        <w:r w:rsidR="00182F20">
          <w:rPr>
            <w:noProof/>
            <w:webHidden/>
          </w:rPr>
          <w:fldChar w:fldCharType="end"/>
        </w:r>
      </w:hyperlink>
    </w:p>
    <w:p w14:paraId="2931B614" w14:textId="204DB365" w:rsidR="00182F20" w:rsidRDefault="00200676">
      <w:pPr>
        <w:pStyle w:val="ndicedeilustraes"/>
        <w:tabs>
          <w:tab w:val="right" w:leader="dot" w:pos="9061"/>
        </w:tabs>
        <w:rPr>
          <w:rFonts w:eastAsiaTheme="minorEastAsia"/>
          <w:noProof/>
          <w:szCs w:val="22"/>
          <w:lang w:eastAsia="pt-BR"/>
        </w:rPr>
      </w:pPr>
      <w:hyperlink w:anchor="_Toc41815480" w:history="1">
        <w:r w:rsidR="00182F20" w:rsidRPr="00076FF1">
          <w:rPr>
            <w:rStyle w:val="Hyperlink"/>
            <w:rFonts w:ascii="Times New Roman" w:hAnsi="Times New Roman"/>
            <w:b/>
            <w:bCs/>
            <w:noProof/>
          </w:rPr>
          <w:t>Tabela 7.2 - Propriedades mecânicas das curvas tensão-deformação para utilização no algoritmo otimizador.</w:t>
        </w:r>
        <w:r w:rsidR="00182F20">
          <w:rPr>
            <w:noProof/>
            <w:webHidden/>
          </w:rPr>
          <w:tab/>
        </w:r>
        <w:r w:rsidR="00182F20">
          <w:rPr>
            <w:noProof/>
            <w:webHidden/>
          </w:rPr>
          <w:fldChar w:fldCharType="begin"/>
        </w:r>
        <w:r w:rsidR="00182F20">
          <w:rPr>
            <w:noProof/>
            <w:webHidden/>
          </w:rPr>
          <w:instrText xml:space="preserve"> PAGEREF _Toc41815480 \h </w:instrText>
        </w:r>
        <w:r w:rsidR="00182F20">
          <w:rPr>
            <w:noProof/>
            <w:webHidden/>
          </w:rPr>
        </w:r>
        <w:r w:rsidR="00182F20">
          <w:rPr>
            <w:noProof/>
            <w:webHidden/>
          </w:rPr>
          <w:fldChar w:fldCharType="separate"/>
        </w:r>
        <w:r w:rsidR="00182F20">
          <w:rPr>
            <w:noProof/>
            <w:webHidden/>
          </w:rPr>
          <w:t>11</w:t>
        </w:r>
        <w:r w:rsidR="00182F20">
          <w:rPr>
            <w:noProof/>
            <w:webHidden/>
          </w:rPr>
          <w:fldChar w:fldCharType="end"/>
        </w:r>
      </w:hyperlink>
    </w:p>
    <w:p w14:paraId="7322F335" w14:textId="054296FA" w:rsidR="00182F20" w:rsidRDefault="00200676">
      <w:pPr>
        <w:pStyle w:val="ndicedeilustraes"/>
        <w:tabs>
          <w:tab w:val="right" w:leader="dot" w:pos="9061"/>
        </w:tabs>
        <w:rPr>
          <w:rFonts w:eastAsiaTheme="minorEastAsia"/>
          <w:noProof/>
          <w:szCs w:val="22"/>
          <w:lang w:eastAsia="pt-BR"/>
        </w:rPr>
      </w:pPr>
      <w:hyperlink w:anchor="_Toc41815481" w:history="1">
        <w:r w:rsidR="00182F20" w:rsidRPr="00076FF1">
          <w:rPr>
            <w:rStyle w:val="Hyperlink"/>
            <w:rFonts w:ascii="Times New Roman" w:hAnsi="Times New Roman" w:cs="Times New Roman"/>
            <w:b/>
            <w:bCs/>
            <w:noProof/>
          </w:rPr>
          <w:t>Tabela 7.3 - Valores dos parâmetros de Mazars &amp; Pijaudier-Cabot para as comparações.</w:t>
        </w:r>
        <w:r w:rsidR="00182F20">
          <w:rPr>
            <w:noProof/>
            <w:webHidden/>
          </w:rPr>
          <w:tab/>
        </w:r>
        <w:r w:rsidR="00182F20">
          <w:rPr>
            <w:noProof/>
            <w:webHidden/>
          </w:rPr>
          <w:fldChar w:fldCharType="begin"/>
        </w:r>
        <w:r w:rsidR="00182F20">
          <w:rPr>
            <w:noProof/>
            <w:webHidden/>
          </w:rPr>
          <w:instrText xml:space="preserve"> PAGEREF _Toc41815481 \h </w:instrText>
        </w:r>
        <w:r w:rsidR="00182F20">
          <w:rPr>
            <w:noProof/>
            <w:webHidden/>
          </w:rPr>
        </w:r>
        <w:r w:rsidR="00182F20">
          <w:rPr>
            <w:noProof/>
            <w:webHidden/>
          </w:rPr>
          <w:fldChar w:fldCharType="separate"/>
        </w:r>
        <w:r w:rsidR="00182F20">
          <w:rPr>
            <w:noProof/>
            <w:webHidden/>
          </w:rPr>
          <w:t>15</w:t>
        </w:r>
        <w:r w:rsidR="00182F20">
          <w:rPr>
            <w:noProof/>
            <w:webHidden/>
          </w:rPr>
          <w:fldChar w:fldCharType="end"/>
        </w:r>
      </w:hyperlink>
    </w:p>
    <w:p w14:paraId="1ED91F35" w14:textId="7AE1C321" w:rsidR="00182F20" w:rsidRDefault="00200676">
      <w:pPr>
        <w:pStyle w:val="ndicedeilustraes"/>
        <w:tabs>
          <w:tab w:val="right" w:leader="dot" w:pos="9061"/>
        </w:tabs>
        <w:rPr>
          <w:rFonts w:eastAsiaTheme="minorEastAsia"/>
          <w:noProof/>
          <w:szCs w:val="22"/>
          <w:lang w:eastAsia="pt-BR"/>
        </w:rPr>
      </w:pPr>
      <w:hyperlink w:anchor="_Toc41815482" w:history="1">
        <w:r w:rsidR="00182F20" w:rsidRPr="00076FF1">
          <w:rPr>
            <w:rStyle w:val="Hyperlink"/>
            <w:rFonts w:ascii="Times New Roman" w:hAnsi="Times New Roman" w:cs="Times New Roman"/>
            <w:b/>
            <w:bCs/>
            <w:noProof/>
          </w:rPr>
          <w:t>Tabela 7.4 - Valores dos parâmetros do modelo elastoplástico para aço CA-50 para armadura [14,68].</w:t>
        </w:r>
        <w:r w:rsidR="00182F20">
          <w:rPr>
            <w:noProof/>
            <w:webHidden/>
          </w:rPr>
          <w:tab/>
        </w:r>
        <w:r w:rsidR="00182F20">
          <w:rPr>
            <w:noProof/>
            <w:webHidden/>
          </w:rPr>
          <w:fldChar w:fldCharType="begin"/>
        </w:r>
        <w:r w:rsidR="00182F20">
          <w:rPr>
            <w:noProof/>
            <w:webHidden/>
          </w:rPr>
          <w:instrText xml:space="preserve"> PAGEREF _Toc41815482 \h </w:instrText>
        </w:r>
        <w:r w:rsidR="00182F20">
          <w:rPr>
            <w:noProof/>
            <w:webHidden/>
          </w:rPr>
        </w:r>
        <w:r w:rsidR="00182F20">
          <w:rPr>
            <w:noProof/>
            <w:webHidden/>
          </w:rPr>
          <w:fldChar w:fldCharType="separate"/>
        </w:r>
        <w:r w:rsidR="00182F20">
          <w:rPr>
            <w:noProof/>
            <w:webHidden/>
          </w:rPr>
          <w:t>17</w:t>
        </w:r>
        <w:r w:rsidR="00182F20">
          <w:rPr>
            <w:noProof/>
            <w:webHidden/>
          </w:rPr>
          <w:fldChar w:fldCharType="end"/>
        </w:r>
      </w:hyperlink>
    </w:p>
    <w:p w14:paraId="0A8EFDE9" w14:textId="59043832" w:rsidR="00182F20" w:rsidRDefault="00200676">
      <w:pPr>
        <w:pStyle w:val="ndicedeilustraes"/>
        <w:tabs>
          <w:tab w:val="right" w:leader="dot" w:pos="9061"/>
        </w:tabs>
        <w:rPr>
          <w:rFonts w:eastAsiaTheme="minorEastAsia"/>
          <w:noProof/>
          <w:szCs w:val="22"/>
          <w:lang w:eastAsia="pt-BR"/>
        </w:rPr>
      </w:pPr>
      <w:hyperlink w:anchor="_Toc41815483" w:history="1">
        <w:r w:rsidR="00182F20" w:rsidRPr="00076FF1">
          <w:rPr>
            <w:rStyle w:val="Hyperlink"/>
            <w:rFonts w:ascii="Times New Roman" w:hAnsi="Times New Roman"/>
            <w:b/>
            <w:bCs/>
            <w:noProof/>
          </w:rPr>
          <w:t xml:space="preserve">Tabela 7.5 - Classificação do índice de desempenho do modelo </w:t>
        </w:r>
        <w:r w:rsidR="00182F20" w:rsidRPr="00076FF1">
          <w:rPr>
            <w:rStyle w:val="Hyperlink"/>
            <w:noProof/>
          </w:rPr>
          <w:t xml:space="preserve"> </w:t>
        </w:r>
        <w:r w:rsidR="00182F20" w:rsidRPr="00076FF1">
          <w:rPr>
            <w:rStyle w:val="Hyperlink"/>
            <w:rFonts w:ascii="Times New Roman" w:hAnsi="Times New Roman"/>
            <w:noProof/>
          </w:rPr>
          <w:t>[69]</w:t>
        </w:r>
        <w:r w:rsidR="00182F20" w:rsidRPr="00076FF1">
          <w:rPr>
            <w:rStyle w:val="Hyperlink"/>
            <w:rFonts w:ascii="Times New Roman" w:hAnsi="Times New Roman"/>
            <w:b/>
            <w:bCs/>
            <w:noProof/>
          </w:rPr>
          <w:t>.</w:t>
        </w:r>
        <w:r w:rsidR="00182F20">
          <w:rPr>
            <w:noProof/>
            <w:webHidden/>
          </w:rPr>
          <w:tab/>
        </w:r>
        <w:r w:rsidR="00182F20">
          <w:rPr>
            <w:noProof/>
            <w:webHidden/>
          </w:rPr>
          <w:fldChar w:fldCharType="begin"/>
        </w:r>
        <w:r w:rsidR="00182F20">
          <w:rPr>
            <w:noProof/>
            <w:webHidden/>
          </w:rPr>
          <w:instrText xml:space="preserve"> PAGEREF _Toc41815483 \h </w:instrText>
        </w:r>
        <w:r w:rsidR="00182F20">
          <w:rPr>
            <w:noProof/>
            <w:webHidden/>
          </w:rPr>
        </w:r>
        <w:r w:rsidR="00182F20">
          <w:rPr>
            <w:noProof/>
            <w:webHidden/>
          </w:rPr>
          <w:fldChar w:fldCharType="separate"/>
        </w:r>
        <w:r w:rsidR="00182F20">
          <w:rPr>
            <w:noProof/>
            <w:webHidden/>
          </w:rPr>
          <w:t>18</w:t>
        </w:r>
        <w:r w:rsidR="00182F20">
          <w:rPr>
            <w:noProof/>
            <w:webHidden/>
          </w:rPr>
          <w:fldChar w:fldCharType="end"/>
        </w:r>
      </w:hyperlink>
    </w:p>
    <w:p w14:paraId="2AAF9C54" w14:textId="5C8CCD33" w:rsidR="00182F20" w:rsidRDefault="00200676">
      <w:pPr>
        <w:pStyle w:val="ndicedeilustraes"/>
        <w:tabs>
          <w:tab w:val="right" w:leader="dot" w:pos="9061"/>
        </w:tabs>
        <w:rPr>
          <w:rFonts w:eastAsiaTheme="minorEastAsia"/>
          <w:noProof/>
          <w:szCs w:val="22"/>
          <w:lang w:eastAsia="pt-BR"/>
        </w:rPr>
      </w:pPr>
      <w:hyperlink w:anchor="_Toc41815484" w:history="1">
        <w:r w:rsidR="00182F20" w:rsidRPr="00076FF1">
          <w:rPr>
            <w:rStyle w:val="Hyperlink"/>
            <w:noProof/>
          </w:rPr>
          <w:t>Tabela 7.6 - Variáveis do modelo de dano para concreto classe C30</w:t>
        </w:r>
        <w:r w:rsidR="00182F20">
          <w:rPr>
            <w:noProof/>
            <w:webHidden/>
          </w:rPr>
          <w:tab/>
        </w:r>
        <w:r w:rsidR="00182F20">
          <w:rPr>
            <w:noProof/>
            <w:webHidden/>
          </w:rPr>
          <w:fldChar w:fldCharType="begin"/>
        </w:r>
        <w:r w:rsidR="00182F20">
          <w:rPr>
            <w:noProof/>
            <w:webHidden/>
          </w:rPr>
          <w:instrText xml:space="preserve"> PAGEREF _Toc41815484 \h </w:instrText>
        </w:r>
        <w:r w:rsidR="00182F20">
          <w:rPr>
            <w:noProof/>
            <w:webHidden/>
          </w:rPr>
        </w:r>
        <w:r w:rsidR="00182F20">
          <w:rPr>
            <w:noProof/>
            <w:webHidden/>
          </w:rPr>
          <w:fldChar w:fldCharType="separate"/>
        </w:r>
        <w:r w:rsidR="00182F20">
          <w:rPr>
            <w:noProof/>
            <w:webHidden/>
          </w:rPr>
          <w:t>20</w:t>
        </w:r>
        <w:r w:rsidR="00182F20">
          <w:rPr>
            <w:noProof/>
            <w:webHidden/>
          </w:rPr>
          <w:fldChar w:fldCharType="end"/>
        </w:r>
      </w:hyperlink>
    </w:p>
    <w:p w14:paraId="2E0CFD56" w14:textId="1D3F4EC2" w:rsidR="00182F20" w:rsidRDefault="00200676">
      <w:pPr>
        <w:pStyle w:val="ndicedeilustraes"/>
        <w:tabs>
          <w:tab w:val="right" w:leader="dot" w:pos="9061"/>
        </w:tabs>
        <w:rPr>
          <w:rFonts w:eastAsiaTheme="minorEastAsia"/>
          <w:noProof/>
          <w:szCs w:val="22"/>
          <w:lang w:eastAsia="pt-BR"/>
        </w:rPr>
      </w:pPr>
      <w:hyperlink w:anchor="_Toc41815485" w:history="1">
        <w:r w:rsidR="00182F20" w:rsidRPr="00076FF1">
          <w:rPr>
            <w:rStyle w:val="Hyperlink"/>
            <w:b/>
            <w:bCs/>
            <w:noProof/>
          </w:rPr>
          <w:t>Tabela 7.7 – Análise métrica para correlação do modelo com ensaio experimental das vigas.</w:t>
        </w:r>
        <w:r w:rsidR="00182F20">
          <w:rPr>
            <w:noProof/>
            <w:webHidden/>
          </w:rPr>
          <w:tab/>
        </w:r>
        <w:r w:rsidR="00182F20">
          <w:rPr>
            <w:noProof/>
            <w:webHidden/>
          </w:rPr>
          <w:fldChar w:fldCharType="begin"/>
        </w:r>
        <w:r w:rsidR="00182F20">
          <w:rPr>
            <w:noProof/>
            <w:webHidden/>
          </w:rPr>
          <w:instrText xml:space="preserve"> PAGEREF _Toc41815485 \h </w:instrText>
        </w:r>
        <w:r w:rsidR="00182F20">
          <w:rPr>
            <w:noProof/>
            <w:webHidden/>
          </w:rPr>
        </w:r>
        <w:r w:rsidR="00182F20">
          <w:rPr>
            <w:noProof/>
            <w:webHidden/>
          </w:rPr>
          <w:fldChar w:fldCharType="separate"/>
        </w:r>
        <w:r w:rsidR="00182F20">
          <w:rPr>
            <w:noProof/>
            <w:webHidden/>
          </w:rPr>
          <w:t>22</w:t>
        </w:r>
        <w:r w:rsidR="00182F20">
          <w:rPr>
            <w:noProof/>
            <w:webHidden/>
          </w:rPr>
          <w:fldChar w:fldCharType="end"/>
        </w:r>
      </w:hyperlink>
    </w:p>
    <w:p w14:paraId="3F4EB13A" w14:textId="435F9645" w:rsidR="002E6922" w:rsidRDefault="002E6922" w:rsidP="00627ADA">
      <w:pPr>
        <w:pStyle w:val="Els-Author"/>
        <w:rPr>
          <w:rFonts w:ascii="Times New Roman" w:hAnsi="Times New Roman"/>
          <w:sz w:val="20"/>
          <w:szCs w:val="20"/>
        </w:rPr>
        <w:sectPr w:rsidR="002E6922" w:rsidSect="00566CB1">
          <w:headerReference w:type="even" r:id="rId8"/>
          <w:headerReference w:type="default" r:id="rId9"/>
          <w:headerReference w:type="first" r:id="rId10"/>
          <w:footerReference w:type="first" r:id="rId11"/>
          <w:footnotePr>
            <w:numFmt w:val="chicago"/>
          </w:footnotePr>
          <w:pgSz w:w="11906" w:h="16838" w:code="9"/>
          <w:pgMar w:top="1701" w:right="1134" w:bottom="1134" w:left="1701" w:header="714" w:footer="879" w:gutter="0"/>
          <w:cols w:space="720"/>
          <w:titlePg/>
          <w:docGrid w:linePitch="360"/>
        </w:sectPr>
      </w:pPr>
      <w:r w:rsidRPr="00627ADA">
        <w:rPr>
          <w:rFonts w:ascii="Times New Roman" w:hAnsi="Times New Roman"/>
          <w:sz w:val="24"/>
          <w:szCs w:val="24"/>
        </w:rPr>
        <w:fldChar w:fldCharType="end"/>
      </w:r>
    </w:p>
    <w:p w14:paraId="4D265E9D" w14:textId="1A276606" w:rsidR="00F058A0" w:rsidRDefault="00A055B5" w:rsidP="002E6922">
      <w:pPr>
        <w:pStyle w:val="Els-Author"/>
      </w:pPr>
      <w:r w:rsidRPr="00CB62FE">
        <w:lastRenderedPageBreak/>
        <w:t xml:space="preserve">ANÁLISE DE SENSIBILIDADE, IDENTIFICAÇÃO PARAMÉTRICA E </w:t>
      </w:r>
      <w:r w:rsidR="00320888" w:rsidRPr="00CB62FE">
        <w:t>SIMULAÇÃO</w:t>
      </w:r>
      <w:r w:rsidR="0088153D" w:rsidRPr="00CB62FE">
        <w:t xml:space="preserve"> COM MODELAGEM A DANO</w:t>
      </w:r>
    </w:p>
    <w:p w14:paraId="7481B9A3" w14:textId="5473678E" w:rsidR="00D22FA7" w:rsidRPr="00D22FA7" w:rsidRDefault="00D22FA7" w:rsidP="00D22FA7">
      <w:pPr>
        <w:rPr>
          <w:b/>
          <w:bCs/>
          <w:color w:val="00B050"/>
        </w:rPr>
      </w:pPr>
      <w:r w:rsidRPr="00D22FA7">
        <w:rPr>
          <w:b/>
          <w:bCs/>
          <w:color w:val="00B050"/>
        </w:rPr>
        <w:t>Sugestão: Metodologia para a identificação paramétrica de modelos de dano aplicados a estruturas de concreto armado</w:t>
      </w:r>
    </w:p>
    <w:p w14:paraId="31878EDC" w14:textId="77777777" w:rsidR="008E789C" w:rsidRPr="007631AF" w:rsidRDefault="008E789C" w:rsidP="00A15FE7">
      <w:pPr>
        <w:spacing w:line="240" w:lineRule="auto"/>
        <w:rPr>
          <w:rFonts w:ascii="Tw Cen MT" w:hAnsi="Tw Cen MT"/>
        </w:rPr>
      </w:pPr>
    </w:p>
    <w:p w14:paraId="54088407" w14:textId="296E6B7A" w:rsidR="00F058A0" w:rsidRDefault="007631AF" w:rsidP="00A15FE7">
      <w:pPr>
        <w:pStyle w:val="Els-Affiliation"/>
        <w:spacing w:before="0" w:after="0" w:line="240" w:lineRule="auto"/>
        <w:rPr>
          <w:rFonts w:ascii="Tw Cen MT" w:hAnsi="Tw Cen MT"/>
        </w:rPr>
      </w:pPr>
      <w:r>
        <w:rPr>
          <w:rFonts w:ascii="Tw Cen MT" w:hAnsi="Tw Cen MT"/>
        </w:rPr>
        <w:t>W. M. Pereira Junior</w:t>
      </w:r>
      <w:r w:rsidR="009C4434" w:rsidRPr="007631AF">
        <w:rPr>
          <w:rFonts w:ascii="Tw Cen MT" w:hAnsi="Tw Cen MT"/>
        </w:rPr>
        <w:t>, R</w:t>
      </w:r>
      <w:r>
        <w:rPr>
          <w:rFonts w:ascii="Tw Cen MT" w:hAnsi="Tw Cen MT"/>
        </w:rPr>
        <w:t>. A. Borges</w:t>
      </w:r>
      <w:r w:rsidR="009C4434" w:rsidRPr="007631AF">
        <w:rPr>
          <w:rFonts w:ascii="Tw Cen MT" w:hAnsi="Tw Cen MT"/>
        </w:rPr>
        <w:t>, D</w:t>
      </w:r>
      <w:r>
        <w:rPr>
          <w:rFonts w:ascii="Tw Cen MT" w:hAnsi="Tw Cen MT"/>
        </w:rPr>
        <w:t>. L. Araújo</w:t>
      </w:r>
      <w:r w:rsidR="009C4434" w:rsidRPr="007631AF">
        <w:rPr>
          <w:rFonts w:ascii="Tw Cen MT" w:hAnsi="Tw Cen MT"/>
        </w:rPr>
        <w:t>, G</w:t>
      </w:r>
      <w:r>
        <w:rPr>
          <w:rFonts w:ascii="Tw Cen MT" w:hAnsi="Tw Cen MT"/>
        </w:rPr>
        <w:t>. R. Fernandes</w:t>
      </w:r>
      <w:r w:rsidR="009C4434" w:rsidRPr="007631AF">
        <w:rPr>
          <w:rFonts w:ascii="Tw Cen MT" w:hAnsi="Tw Cen MT"/>
        </w:rPr>
        <w:t>, J</w:t>
      </w:r>
      <w:r>
        <w:rPr>
          <w:rFonts w:ascii="Tw Cen MT" w:hAnsi="Tw Cen MT"/>
        </w:rPr>
        <w:t>. J. C. Pituba</w:t>
      </w:r>
    </w:p>
    <w:tbl>
      <w:tblPr>
        <w:tblStyle w:val="Tabelacomgrad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1"/>
      </w:tblGrid>
      <w:tr w:rsidR="00566CB1" w:rsidRPr="00E75053" w14:paraId="2A400BA7" w14:textId="77777777" w:rsidTr="00566CB1">
        <w:tc>
          <w:tcPr>
            <w:tcW w:w="9061" w:type="dxa"/>
            <w:tcBorders>
              <w:bottom w:val="single" w:sz="4" w:space="0" w:color="auto"/>
            </w:tcBorders>
          </w:tcPr>
          <w:p w14:paraId="3DACD3A4" w14:textId="6B376346" w:rsidR="00566CB1" w:rsidRPr="00E75053" w:rsidRDefault="00566CB1" w:rsidP="00E75053">
            <w:pPr>
              <w:pStyle w:val="Els-Abstract-head"/>
              <w:spacing w:before="120" w:after="120" w:line="360" w:lineRule="auto"/>
              <w:rPr>
                <w:rFonts w:ascii="Tw Cen MT" w:hAnsi="Tw Cen MT"/>
                <w:sz w:val="28"/>
                <w:szCs w:val="28"/>
                <w:lang w:val="pt-BR"/>
              </w:rPr>
            </w:pPr>
            <w:r w:rsidRPr="00E75053">
              <w:rPr>
                <w:rFonts w:ascii="Tw Cen MT" w:hAnsi="Tw Cen MT"/>
                <w:smallCaps/>
                <w:sz w:val="28"/>
                <w:szCs w:val="28"/>
                <w:lang w:val="pt-BR"/>
              </w:rPr>
              <w:t>R E S U M O</w:t>
            </w:r>
          </w:p>
        </w:tc>
      </w:tr>
      <w:tr w:rsidR="00D22FA7" w:rsidRPr="00D22FA7" w14:paraId="2A3998E2" w14:textId="77777777" w:rsidTr="00566CB1">
        <w:tc>
          <w:tcPr>
            <w:tcW w:w="9061" w:type="dxa"/>
            <w:tcBorders>
              <w:top w:val="single" w:sz="4" w:space="0" w:color="auto"/>
              <w:bottom w:val="single" w:sz="4" w:space="0" w:color="auto"/>
            </w:tcBorders>
          </w:tcPr>
          <w:p w14:paraId="0FB191F8" w14:textId="2CA84DA7" w:rsidR="00D22FA7" w:rsidRPr="00D22FA7" w:rsidRDefault="00D22FA7" w:rsidP="00D22FA7">
            <w:pPr>
              <w:pStyle w:val="Els-Abstract-head"/>
              <w:spacing w:before="120" w:after="120" w:line="360" w:lineRule="auto"/>
              <w:jc w:val="both"/>
              <w:rPr>
                <w:b w:val="0"/>
                <w:bCs/>
                <w:color w:val="00B050"/>
                <w:sz w:val="20"/>
                <w:lang w:val="pt-BR"/>
              </w:rPr>
            </w:pPr>
            <w:r w:rsidRPr="00D22FA7">
              <w:rPr>
                <w:b w:val="0"/>
                <w:bCs/>
                <w:color w:val="00B050"/>
                <w:szCs w:val="24"/>
                <w:lang w:val="pt-BR"/>
              </w:rPr>
              <w:t xml:space="preserve">A formulação de modelos constitutivos para materiais com alta complexidade de comportamento mecânico já apresentou um desenvolvimento formidável com a expansão da capacidade de processamento de dados, a melhor compreensão do comportamento de materiais e o desenvolvimento de novas </w:t>
            </w:r>
            <w:proofErr w:type="spellStart"/>
            <w:r w:rsidRPr="00D22FA7">
              <w:rPr>
                <w:b w:val="0"/>
                <w:bCs/>
                <w:color w:val="00B050"/>
                <w:szCs w:val="24"/>
                <w:lang w:val="pt-BR"/>
              </w:rPr>
              <w:t>técncias</w:t>
            </w:r>
            <w:proofErr w:type="spellEnd"/>
            <w:r w:rsidRPr="00D22FA7">
              <w:rPr>
                <w:b w:val="0"/>
                <w:bCs/>
                <w:color w:val="00B050"/>
                <w:szCs w:val="24"/>
                <w:lang w:val="pt-BR"/>
              </w:rPr>
              <w:t xml:space="preserve"> numéricas. Porém, o emprego eficiente de modelos constitutivos depende de uma metodologia robusta para a identificação paramétrica e verificação da influência de parâmetros nas respostas esperadas de materiais, sendo esse um tema que ainda necessita de atenção. Nesse sentido, o presente trabalho apresenta a proposta de uma metodologia de análise de sensibilidade paramétrica, assim como para a identificação de parâmetros de modelos constitutivos, baseadas em técnicas de otimização. Como exemplo, são apresentados os resultados obtidos para o emprego de um modelo de dano em análise de estruturas de concreto armado. As respostas apresentadas validam o emprego da metodologia e contribuem para o entendimento do comportamento do modelo constitutivo empregado.</w:t>
            </w:r>
          </w:p>
        </w:tc>
      </w:tr>
      <w:tr w:rsidR="00566CB1" w:rsidRPr="00E75053" w14:paraId="75635929" w14:textId="77777777" w:rsidTr="00566CB1">
        <w:tc>
          <w:tcPr>
            <w:tcW w:w="9061" w:type="dxa"/>
            <w:tcBorders>
              <w:top w:val="single" w:sz="4" w:space="0" w:color="auto"/>
              <w:bottom w:val="single" w:sz="4" w:space="0" w:color="auto"/>
            </w:tcBorders>
          </w:tcPr>
          <w:p w14:paraId="6AC72856" w14:textId="1E0753D2" w:rsidR="00566CB1" w:rsidRPr="00E75053" w:rsidRDefault="00566CB1" w:rsidP="00E75053">
            <w:pPr>
              <w:pStyle w:val="Els-Abstract-head"/>
              <w:spacing w:before="120" w:after="120" w:line="360" w:lineRule="auto"/>
              <w:jc w:val="both"/>
              <w:rPr>
                <w:sz w:val="20"/>
                <w:lang w:val="pt-BR"/>
              </w:rPr>
            </w:pPr>
            <w:r w:rsidRPr="00D22FA7">
              <w:rPr>
                <w:rFonts w:ascii="Tw Cen MT" w:hAnsi="Tw Cen MT"/>
                <w:sz w:val="20"/>
                <w:lang w:val="pt-BR"/>
              </w:rPr>
              <w:t>Palavras-</w:t>
            </w:r>
            <w:r w:rsidRPr="00D22FA7">
              <w:rPr>
                <w:rFonts w:ascii="Tw Cen MT" w:hAnsi="Tw Cen MT"/>
                <w:color w:val="000000" w:themeColor="text1"/>
                <w:sz w:val="20"/>
                <w:lang w:val="pt-BR"/>
              </w:rPr>
              <w:t>chave:</w:t>
            </w:r>
            <w:r w:rsidR="00A15FE7" w:rsidRPr="00D22FA7">
              <w:rPr>
                <w:b w:val="0"/>
                <w:bCs/>
                <w:color w:val="000000" w:themeColor="text1"/>
                <w:sz w:val="20"/>
                <w:lang w:val="pt-BR"/>
              </w:rPr>
              <w:t xml:space="preserve"> Otimização, Análise de sensibilidade, </w:t>
            </w:r>
            <w:r w:rsidR="00D22FA7" w:rsidRPr="00D22FA7">
              <w:rPr>
                <w:b w:val="0"/>
                <w:bCs/>
                <w:color w:val="000000" w:themeColor="text1"/>
                <w:sz w:val="20"/>
                <w:lang w:val="pt-BR"/>
              </w:rPr>
              <w:t>Mecânica do dano</w:t>
            </w:r>
            <w:r w:rsidR="00D22FA7" w:rsidRPr="00D22FA7">
              <w:rPr>
                <w:b w:val="0"/>
                <w:bCs/>
                <w:color w:val="000000" w:themeColor="text1"/>
                <w:sz w:val="20"/>
                <w:lang w:val="pt-BR"/>
              </w:rPr>
              <w:t xml:space="preserve">, </w:t>
            </w:r>
            <w:r w:rsidR="00A15FE7" w:rsidRPr="00D22FA7">
              <w:rPr>
                <w:b w:val="0"/>
                <w:bCs/>
                <w:color w:val="000000" w:themeColor="text1"/>
                <w:sz w:val="20"/>
                <w:lang w:val="pt-BR"/>
              </w:rPr>
              <w:t>Concreto Armado</w:t>
            </w:r>
          </w:p>
        </w:tc>
      </w:tr>
    </w:tbl>
    <w:p w14:paraId="027C615C" w14:textId="78AFAFEE" w:rsidR="00566CB1" w:rsidRPr="00E75053" w:rsidRDefault="00566CB1" w:rsidP="00E75053">
      <w:pPr>
        <w:pStyle w:val="Els-Abstract-head"/>
        <w:spacing w:before="120" w:after="120" w:line="360" w:lineRule="auto"/>
        <w:rPr>
          <w:sz w:val="24"/>
          <w:szCs w:val="24"/>
          <w:lang w:val="pt-BR"/>
        </w:rPr>
      </w:pPr>
    </w:p>
    <w:p w14:paraId="1EF5BFE9" w14:textId="77777777" w:rsidR="00566CB1" w:rsidRPr="00CB62FE" w:rsidRDefault="00566CB1" w:rsidP="00E75053">
      <w:pPr>
        <w:pStyle w:val="Els-body-text"/>
        <w:spacing w:before="120" w:after="120" w:line="360" w:lineRule="auto"/>
        <w:ind w:firstLine="0"/>
        <w:rPr>
          <w:sz w:val="24"/>
          <w:szCs w:val="24"/>
          <w:lang w:val="pt-BR"/>
        </w:rPr>
      </w:pPr>
    </w:p>
    <w:p w14:paraId="149ED0F0" w14:textId="4D64614E" w:rsidR="00566CB1" w:rsidRPr="00CB62FE" w:rsidRDefault="00566CB1" w:rsidP="00E75053">
      <w:pPr>
        <w:pStyle w:val="Els-body-text"/>
        <w:spacing w:before="120" w:after="120" w:line="360" w:lineRule="auto"/>
        <w:ind w:firstLine="0"/>
        <w:rPr>
          <w:sz w:val="24"/>
          <w:szCs w:val="24"/>
          <w:lang w:val="pt-BR"/>
        </w:rPr>
        <w:sectPr w:rsidR="00566CB1" w:rsidRPr="00CB62FE" w:rsidSect="00566CB1">
          <w:footnotePr>
            <w:numFmt w:val="chicago"/>
          </w:footnotePr>
          <w:pgSz w:w="11906" w:h="16838" w:code="9"/>
          <w:pgMar w:top="1701" w:right="1134" w:bottom="1134" w:left="1701" w:header="714" w:footer="879" w:gutter="0"/>
          <w:cols w:space="720"/>
          <w:titlePg/>
          <w:docGrid w:linePitch="360"/>
        </w:sectPr>
      </w:pPr>
    </w:p>
    <w:p w14:paraId="2BC2308D" w14:textId="3041DC78" w:rsidR="00F058A0" w:rsidRPr="00CB62FE" w:rsidRDefault="00E75053" w:rsidP="00EC63AE">
      <w:pPr>
        <w:pStyle w:val="Els-1storder-head"/>
        <w:numPr>
          <w:ilvl w:val="0"/>
          <w:numId w:val="12"/>
        </w:numPr>
        <w:spacing w:before="240" w:after="240" w:line="360" w:lineRule="auto"/>
        <w:jc w:val="both"/>
        <w:rPr>
          <w:rFonts w:ascii="Tw Cen MT" w:hAnsi="Tw Cen MT"/>
          <w:sz w:val="28"/>
          <w:szCs w:val="28"/>
        </w:rPr>
      </w:pPr>
      <w:r w:rsidRPr="00CB62FE">
        <w:rPr>
          <w:rFonts w:ascii="Tw Cen MT" w:hAnsi="Tw Cen MT"/>
          <w:sz w:val="28"/>
          <w:szCs w:val="28"/>
        </w:rPr>
        <w:lastRenderedPageBreak/>
        <w:t>INTRODUÇÃO</w:t>
      </w:r>
    </w:p>
    <w:p w14:paraId="52B5CC59" w14:textId="127708A6" w:rsidR="0078095B" w:rsidRDefault="001E151B" w:rsidP="002B10F5">
      <w:pPr>
        <w:pStyle w:val="Els-NoIndent"/>
        <w:spacing w:before="120" w:after="120" w:line="360" w:lineRule="auto"/>
        <w:rPr>
          <w:sz w:val="24"/>
          <w:szCs w:val="24"/>
          <w:lang w:val="pt-BR"/>
        </w:rPr>
      </w:pPr>
      <w:r w:rsidRPr="00CB62FE">
        <w:rPr>
          <w:sz w:val="24"/>
          <w:szCs w:val="24"/>
          <w:lang w:val="pt-BR"/>
        </w:rPr>
        <w:t xml:space="preserve">Desde o advento da criação do computador, os avanços da ciência da computação e dos algoritmos </w:t>
      </w:r>
      <w:r w:rsidRPr="002B10F5">
        <w:rPr>
          <w:strike/>
          <w:sz w:val="24"/>
          <w:szCs w:val="24"/>
          <w:lang w:val="pt-BR"/>
        </w:rPr>
        <w:t>tem</w:t>
      </w:r>
      <w:r w:rsidR="002B10F5">
        <w:rPr>
          <w:sz w:val="24"/>
          <w:szCs w:val="24"/>
          <w:lang w:val="pt-BR"/>
        </w:rPr>
        <w:t xml:space="preserve"> </w:t>
      </w:r>
      <w:r w:rsidR="002B10F5" w:rsidRPr="002B10F5">
        <w:rPr>
          <w:color w:val="00B050"/>
          <w:sz w:val="24"/>
          <w:szCs w:val="24"/>
          <w:lang w:val="pt-BR"/>
        </w:rPr>
        <w:t>têm</w:t>
      </w:r>
      <w:r w:rsidRPr="00CB62FE">
        <w:rPr>
          <w:sz w:val="24"/>
          <w:szCs w:val="24"/>
          <w:lang w:val="pt-BR"/>
        </w:rPr>
        <w:t xml:space="preserve"> permitido grandes melhorias no entendimento do comportamento de materiais em geral </w:t>
      </w:r>
      <w:r w:rsidRPr="00CB62FE">
        <w:rPr>
          <w:sz w:val="24"/>
          <w:szCs w:val="24"/>
          <w:lang w:val="pt-BR"/>
        </w:rPr>
        <w:fldChar w:fldCharType="begin"/>
      </w:r>
      <w:r w:rsidR="00173F96" w:rsidRPr="00CB62FE">
        <w:rPr>
          <w:sz w:val="24"/>
          <w:szCs w:val="24"/>
          <w:lang w:val="pt-BR"/>
        </w:rPr>
        <w:instrText xml:space="preserve"> ADDIN ZOTERO_ITEM CSL_CITATION {"citationID":"WJlD0xwR","properties":{"formattedCitation":"[1]","plainCitation":"[1]","noteIndex":0},"citationItems":[{"id":643,"uris":["http://zotero.org/users/5942019/items/DCXV9W43"],"uri":["http://zotero.org/users/5942019/items/DCXV9W43"],"itemData":{"id":643,"type":"article-journal","abstract":"A numerical material model for composite laminate, was developed and integrated into the nonlinear dynamic explicit finite element programs as a material user subroutine. This model coupling nonlinear state of equation (EOS), was a macro-mechanics model, which was used to simulate the major mechanical behaviors of composite laminate under high–velocity impact conditions. The basic theoretical framework of the developed material model was introduced. An inverse flyer plate simulation was conducted, which demonstrated the advantage of the developed model in characterizing the nonlinear shock response. The developed model and its implementation were validated through a classic ballistic impact issue, i.e. projectile impacting on Kevlar29/Phenolic laminate. The failure modes and ballistic limit velocity were analyzed, and a good agreement was achieved when comparing with the analytical and experimental results. The computational capacity of this model, for Kevlar/Epoxy laminates with different architectures, i.e. plain–woven and cross–plied laminates, was further evaluated and the residual velocity curves and damage cone were accurately predicted.","container-title":"Latin American Journal of Solids and Structures","DOI":"10.1590/1679-78253750","ISSN":"1679-7825, 1679-7817","issue":"11","journalAbbreviation":"Lat. Am. j. solids struct.","language":"en","page":"1912-1931","source":"DOI.org (Crossref)","title":"Numerical Material Model for Composite Laminates in High-Velocity Impact Simulation","volume":"14","author":[{"family":"Liu","given":"Tao"},{"family":"Zhang","given":"Xiao-tian"},{"family":"He","given":"Ning-bo"},{"family":"Jia","given":"Guang-hui"}],"issued":{"date-parts":[["2017"]]}}}],"schema":"https://github.com/citation-style-language/schema/raw/master/csl-citation.json"} </w:instrText>
      </w:r>
      <w:r w:rsidRPr="00CB62FE">
        <w:rPr>
          <w:sz w:val="24"/>
          <w:szCs w:val="24"/>
          <w:lang w:val="pt-BR"/>
        </w:rPr>
        <w:fldChar w:fldCharType="separate"/>
      </w:r>
      <w:r w:rsidRPr="00CB62FE">
        <w:rPr>
          <w:sz w:val="24"/>
          <w:szCs w:val="24"/>
          <w:lang w:val="pt-BR"/>
        </w:rPr>
        <w:t>[1]</w:t>
      </w:r>
      <w:r w:rsidRPr="00CB62FE">
        <w:rPr>
          <w:sz w:val="24"/>
          <w:szCs w:val="24"/>
          <w:lang w:val="pt-BR"/>
        </w:rPr>
        <w:fldChar w:fldCharType="end"/>
      </w:r>
      <w:r w:rsidR="000765E4" w:rsidRPr="00CB62FE">
        <w:rPr>
          <w:sz w:val="24"/>
          <w:szCs w:val="24"/>
          <w:lang w:val="pt-BR"/>
        </w:rPr>
        <w:t xml:space="preserve">, </w:t>
      </w:r>
      <w:r w:rsidR="000765E4" w:rsidRPr="002B10F5">
        <w:rPr>
          <w:strike/>
          <w:sz w:val="24"/>
          <w:szCs w:val="24"/>
          <w:lang w:val="pt-BR"/>
        </w:rPr>
        <w:t>sendo que</w:t>
      </w:r>
      <w:r w:rsidR="000765E4" w:rsidRPr="00CB62FE">
        <w:rPr>
          <w:sz w:val="24"/>
          <w:szCs w:val="24"/>
          <w:lang w:val="pt-BR"/>
        </w:rPr>
        <w:t xml:space="preserve"> </w:t>
      </w:r>
      <w:r w:rsidR="002B10F5" w:rsidRPr="002B10F5">
        <w:rPr>
          <w:color w:val="00B050"/>
          <w:sz w:val="24"/>
          <w:szCs w:val="24"/>
          <w:lang w:val="pt-BR"/>
        </w:rPr>
        <w:t>porém</w:t>
      </w:r>
      <w:r w:rsidR="002B10F5">
        <w:rPr>
          <w:color w:val="FF0000"/>
          <w:sz w:val="24"/>
          <w:szCs w:val="24"/>
          <w:lang w:val="pt-BR"/>
        </w:rPr>
        <w:t xml:space="preserve"> </w:t>
      </w:r>
      <w:r w:rsidR="000765E4" w:rsidRPr="00CB62FE">
        <w:rPr>
          <w:sz w:val="24"/>
          <w:szCs w:val="24"/>
          <w:lang w:val="pt-BR"/>
        </w:rPr>
        <w:t xml:space="preserve">nos dias atuais as técnicas numéricas de simulação </w:t>
      </w:r>
      <w:r w:rsidR="000765E4" w:rsidRPr="002B10F5">
        <w:rPr>
          <w:strike/>
          <w:sz w:val="24"/>
          <w:szCs w:val="24"/>
          <w:lang w:val="pt-BR"/>
        </w:rPr>
        <w:t>são ferramentas de destaque</w:t>
      </w:r>
      <w:r w:rsidR="0088153D" w:rsidRPr="002B10F5">
        <w:rPr>
          <w:strike/>
          <w:sz w:val="24"/>
          <w:szCs w:val="24"/>
          <w:lang w:val="pt-BR"/>
        </w:rPr>
        <w:t xml:space="preserve"> que proporcionam</w:t>
      </w:r>
      <w:r w:rsidR="0088153D" w:rsidRPr="00CB62FE">
        <w:rPr>
          <w:sz w:val="24"/>
          <w:szCs w:val="24"/>
          <w:lang w:val="pt-BR"/>
        </w:rPr>
        <w:t xml:space="preserve"> </w:t>
      </w:r>
      <w:r w:rsidR="002B10F5" w:rsidRPr="002B10F5">
        <w:rPr>
          <w:color w:val="00B050"/>
          <w:sz w:val="24"/>
          <w:szCs w:val="24"/>
          <w:lang w:val="pt-BR"/>
        </w:rPr>
        <w:t xml:space="preserve">vêm se desenvolvendo cada vez mais, o que permite </w:t>
      </w:r>
      <w:r w:rsidR="0088153D" w:rsidRPr="00CB62FE">
        <w:rPr>
          <w:sz w:val="24"/>
          <w:szCs w:val="24"/>
          <w:lang w:val="pt-BR"/>
        </w:rPr>
        <w:t xml:space="preserve">a aplicação de teorias analíticas com o intuito de reproduzir </w:t>
      </w:r>
      <w:proofErr w:type="spellStart"/>
      <w:r w:rsidR="0088153D" w:rsidRPr="00CB62FE">
        <w:rPr>
          <w:sz w:val="24"/>
          <w:szCs w:val="24"/>
          <w:lang w:val="pt-BR"/>
        </w:rPr>
        <w:t>fênomenos</w:t>
      </w:r>
      <w:proofErr w:type="spellEnd"/>
      <w:r w:rsidR="0088153D" w:rsidRPr="00CB62FE">
        <w:rPr>
          <w:sz w:val="24"/>
          <w:szCs w:val="24"/>
          <w:lang w:val="pt-BR"/>
        </w:rPr>
        <w:t xml:space="preserve"> da natureza</w:t>
      </w:r>
      <w:r w:rsidR="006E2F4C" w:rsidRPr="00CB62FE">
        <w:rPr>
          <w:sz w:val="24"/>
          <w:szCs w:val="24"/>
          <w:lang w:val="pt-BR"/>
        </w:rPr>
        <w:t xml:space="preserve">, </w:t>
      </w:r>
      <w:r w:rsidR="000765E4" w:rsidRPr="00CB62FE">
        <w:rPr>
          <w:sz w:val="24"/>
          <w:szCs w:val="24"/>
          <w:lang w:val="pt-BR"/>
        </w:rPr>
        <w:t>pode</w:t>
      </w:r>
      <w:r w:rsidR="006E2F4C" w:rsidRPr="00CB62FE">
        <w:rPr>
          <w:sz w:val="24"/>
          <w:szCs w:val="24"/>
          <w:lang w:val="pt-BR"/>
        </w:rPr>
        <w:t>ndo</w:t>
      </w:r>
      <w:r w:rsidR="000765E4" w:rsidRPr="00CB62FE">
        <w:rPr>
          <w:sz w:val="24"/>
          <w:szCs w:val="24"/>
          <w:lang w:val="pt-BR"/>
        </w:rPr>
        <w:t xml:space="preserve"> ser </w:t>
      </w:r>
      <w:r w:rsidR="000022D2" w:rsidRPr="00CB62FE">
        <w:rPr>
          <w:sz w:val="24"/>
          <w:szCs w:val="24"/>
          <w:lang w:val="pt-BR"/>
        </w:rPr>
        <w:t xml:space="preserve">utilizadas </w:t>
      </w:r>
      <w:r w:rsidR="000765E4" w:rsidRPr="00CB62FE">
        <w:rPr>
          <w:sz w:val="24"/>
          <w:szCs w:val="24"/>
          <w:lang w:val="pt-BR"/>
        </w:rPr>
        <w:t xml:space="preserve">como ferramentas exploratórias </w:t>
      </w:r>
      <w:r w:rsidR="006E2F4C" w:rsidRPr="00CB62FE">
        <w:rPr>
          <w:sz w:val="24"/>
          <w:szCs w:val="24"/>
          <w:lang w:val="pt-BR"/>
        </w:rPr>
        <w:t>para verificar o</w:t>
      </w:r>
      <w:r w:rsidR="000765E4" w:rsidRPr="00CB62FE">
        <w:rPr>
          <w:sz w:val="24"/>
          <w:szCs w:val="24"/>
          <w:lang w:val="pt-BR"/>
        </w:rPr>
        <w:t xml:space="preserve"> comportamento de materiais</w:t>
      </w:r>
      <w:r w:rsidR="006E2F4C" w:rsidRPr="00CB62FE">
        <w:rPr>
          <w:sz w:val="24"/>
          <w:szCs w:val="24"/>
          <w:lang w:val="pt-BR"/>
        </w:rPr>
        <w:t xml:space="preserve"> sob diversas situações de excitação </w:t>
      </w:r>
      <w:r w:rsidR="006E2F4C" w:rsidRPr="00CB62FE">
        <w:rPr>
          <w:sz w:val="24"/>
          <w:szCs w:val="24"/>
          <w:lang w:val="pt-BR"/>
        </w:rPr>
        <w:fldChar w:fldCharType="begin"/>
      </w:r>
      <w:r w:rsidR="00173F96" w:rsidRPr="00CB62FE">
        <w:rPr>
          <w:sz w:val="24"/>
          <w:szCs w:val="24"/>
          <w:lang w:val="pt-BR"/>
        </w:rPr>
        <w:instrText xml:space="preserve"> ADDIN ZOTERO_ITEM CSL_CITATION {"citationID":"t6bWdfMx","properties":{"formattedCitation":"[2]","plainCitation":"[2]","noteIndex":0},"citationItems":[{"id":735,"uris":["http://zotero.org/users/5942019/items/EWPSULAS"],"uri":["http://zotero.org/users/5942019/items/EWPSULAS"],"itemData":{"id":735,"type":"article-journal","abstract":"In this paper, we present a general review of the status of numerical modelling applied to the design of high temperature superconductor (HTS) devices. The importance of this tool is emphasized at the beginning of the paper, followed by formal deﬁnitions of the notions of models, numerical methods and numerical models. The state-of-the-art models are listed, and the main limitations of existing numerical models are reported. Those limitations are shown to concern two aspects: one the one hand, the numerical performance (i.e. speed) of the methods themselves is not good enough yet; on the other hand, the availability of model ﬁle templates, material data and benchmark problems is clearly insuﬃcient. Paths for improving those elements are provided in the paper. Besides the technical aspects of the research to be further pursued, for instance in adaptive numerical methods, most recommendations command for an increased collective eﬀort for sharing ﬁles, data, codes and their documentation.","container-title":"Superconductor Science and Technology","DOI":"10.1088/0953-2048/28/4/043002","ISSN":"0953-2048, 1361-6668","issue":"4","journalAbbreviation":"Supercond. Sci. Technol.","language":"en","note":"arXiv: 1412.2312","page":"043002","source":"arXiv.org","title":"Potential and limits of numerical modelling for supporting the development of HTS devices","volume":"28","author":[{"family":"Sirois","given":"Frédéric"},{"family":"Grilli","given":"Francesco"}],"issued":{"date-parts":[["2015",4,1]]}}}],"schema":"https://github.com/citation-style-language/schema/raw/master/csl-citation.json"} </w:instrText>
      </w:r>
      <w:r w:rsidR="006E2F4C" w:rsidRPr="00CB62FE">
        <w:rPr>
          <w:sz w:val="24"/>
          <w:szCs w:val="24"/>
          <w:lang w:val="pt-BR"/>
        </w:rPr>
        <w:fldChar w:fldCharType="separate"/>
      </w:r>
      <w:r w:rsidR="006E2F4C" w:rsidRPr="00CB62FE">
        <w:rPr>
          <w:sz w:val="24"/>
          <w:szCs w:val="24"/>
          <w:lang w:val="pt-BR"/>
        </w:rPr>
        <w:t>[2]</w:t>
      </w:r>
      <w:r w:rsidR="006E2F4C" w:rsidRPr="00CB62FE">
        <w:rPr>
          <w:sz w:val="24"/>
          <w:szCs w:val="24"/>
          <w:lang w:val="pt-BR"/>
        </w:rPr>
        <w:fldChar w:fldCharType="end"/>
      </w:r>
      <w:r w:rsidR="002B10F5" w:rsidRPr="005B76E2">
        <w:rPr>
          <w:color w:val="00B050"/>
          <w:sz w:val="24"/>
          <w:szCs w:val="24"/>
          <w:lang w:val="pt-BR"/>
        </w:rPr>
        <w:t>,</w:t>
      </w:r>
      <w:r w:rsidR="000765E4" w:rsidRPr="00CB62FE">
        <w:rPr>
          <w:sz w:val="24"/>
          <w:szCs w:val="24"/>
          <w:lang w:val="pt-BR"/>
        </w:rPr>
        <w:t xml:space="preserve"> já que em certas ocasiões a </w:t>
      </w:r>
      <w:r w:rsidR="008C5B74" w:rsidRPr="002B10F5">
        <w:rPr>
          <w:strike/>
          <w:sz w:val="24"/>
          <w:szCs w:val="24"/>
          <w:lang w:val="pt-BR"/>
        </w:rPr>
        <w:t>experimentação</w:t>
      </w:r>
      <w:r w:rsidR="002B10F5">
        <w:rPr>
          <w:color w:val="FF0000"/>
          <w:sz w:val="24"/>
          <w:szCs w:val="24"/>
          <w:lang w:val="pt-BR"/>
        </w:rPr>
        <w:t xml:space="preserve"> </w:t>
      </w:r>
      <w:r w:rsidR="002B10F5" w:rsidRPr="002B10F5">
        <w:rPr>
          <w:color w:val="00B050"/>
          <w:sz w:val="24"/>
          <w:szCs w:val="24"/>
          <w:lang w:val="pt-BR"/>
        </w:rPr>
        <w:t>realização de ensaios em laboratório</w:t>
      </w:r>
      <w:r w:rsidR="000765E4" w:rsidRPr="00CB62FE">
        <w:rPr>
          <w:sz w:val="24"/>
          <w:szCs w:val="24"/>
          <w:lang w:val="pt-BR"/>
        </w:rPr>
        <w:t xml:space="preserve"> tem alto custo ou até mesmo as condições </w:t>
      </w:r>
      <w:r w:rsidR="000765E4" w:rsidRPr="002B10F5">
        <w:rPr>
          <w:strike/>
          <w:sz w:val="24"/>
          <w:szCs w:val="24"/>
          <w:lang w:val="pt-BR"/>
        </w:rPr>
        <w:t>para que seja realizada</w:t>
      </w:r>
      <w:r w:rsidR="000765E4" w:rsidRPr="00CB62FE">
        <w:rPr>
          <w:sz w:val="24"/>
          <w:szCs w:val="24"/>
          <w:lang w:val="pt-BR"/>
        </w:rPr>
        <w:t xml:space="preserve"> são inviáveis </w:t>
      </w:r>
      <w:r w:rsidR="000765E4" w:rsidRPr="00CB62FE">
        <w:rPr>
          <w:sz w:val="24"/>
          <w:szCs w:val="24"/>
          <w:lang w:val="pt-BR"/>
        </w:rPr>
        <w:fldChar w:fldCharType="begin"/>
      </w:r>
      <w:r w:rsidR="00173F96" w:rsidRPr="00CB62FE">
        <w:rPr>
          <w:sz w:val="24"/>
          <w:szCs w:val="24"/>
          <w:lang w:val="pt-BR"/>
        </w:rPr>
        <w:instrText xml:space="preserve"> ADDIN ZOTERO_ITEM CSL_CITATION {"citationID":"OvE9pSWf","properties":{"formattedCitation":"[3]","plainCitation":"[3]","noteIndex":0},"citationItems":[{"id":645,"uris":["http://zotero.org/users/5942019/items/ZRZWMH8D"],"uri":["http://zotero.org/users/5942019/items/ZRZWMH8D"],"itemData":{"id":645,"type":"article-journal","abstract":"This review discusses several computational methods used on different length and time scales for the simulation of material behavior. First, the importance of physical modeling and its relation to computer simulation on multiscales is discussed. Then, computational methods used on different scales are shortly reviewed, before we focus on the molecular dynamics (MD) method. Here we survey in a tutorial-like fashion some key issues including several MD optimization techniques. Thereafter, computational examples for the capabilities of numerical simulations in materials research are discussed. We focus on recent results of shock wave simulations of a solid which are based on two different modeling approaches and we discuss their respective assets and drawbacks with a view to their application on multiscales. Then, the prospects of computer simulations on the molecular length scale using coarse-grained MD methods are covered by means of examples pertaining to complex topological polymer structures including star-polymers, biomacromolecules such as polyelectrolytes and polymers with intrinsic stiffness. This review ends by highlighting new emerging interdisciplinary applications of computational methods in the ﬁeld of medical engineering where the application of concepts of polymer physics and of shock waves to biological systems holds a lot of promise for improving medical applications such as extracorporeal shock wave lithotripsy or tumor treatment.","container-title":"International Journal of Molecular Sciences","DOI":"10.3390/ijms10125135","ISSN":"1422-0067","issue":"12","journalAbbreviation":"IJMS","language":"en","page":"5135-5216","source":"DOI.org (Crossref)","title":"A Review of Computational Methods in Materials Science: Examples from Shock-Wave and Polymer Physics","title-short":"A Review of Computational Methods in Materials Science","volume":"10","author":[{"family":"Steinhauser","given":"Martin"},{"family":"Hiermaier","given":"Stefan"}],"issued":{"date-parts":[["2009",12,1]]}}}],"schema":"https://github.com/citation-style-language/schema/raw/master/csl-citation.json"} </w:instrText>
      </w:r>
      <w:r w:rsidR="000765E4" w:rsidRPr="00CB62FE">
        <w:rPr>
          <w:sz w:val="24"/>
          <w:szCs w:val="24"/>
          <w:lang w:val="pt-BR"/>
        </w:rPr>
        <w:fldChar w:fldCharType="separate"/>
      </w:r>
      <w:r w:rsidR="006E2F4C" w:rsidRPr="00CB62FE">
        <w:rPr>
          <w:sz w:val="24"/>
          <w:szCs w:val="24"/>
          <w:lang w:val="pt-BR"/>
        </w:rPr>
        <w:t>[3]</w:t>
      </w:r>
      <w:r w:rsidR="000765E4" w:rsidRPr="00CB62FE">
        <w:rPr>
          <w:sz w:val="24"/>
          <w:szCs w:val="24"/>
          <w:lang w:val="pt-BR"/>
        </w:rPr>
        <w:fldChar w:fldCharType="end"/>
      </w:r>
      <w:r w:rsidR="000765E4" w:rsidRPr="00CB62FE">
        <w:rPr>
          <w:sz w:val="24"/>
          <w:szCs w:val="24"/>
          <w:lang w:val="pt-BR"/>
        </w:rPr>
        <w:t>.</w:t>
      </w:r>
      <w:r w:rsidR="002B10F5">
        <w:rPr>
          <w:sz w:val="24"/>
          <w:szCs w:val="24"/>
          <w:lang w:val="pt-BR"/>
        </w:rPr>
        <w:t xml:space="preserve"> </w:t>
      </w:r>
      <w:r w:rsidR="002B10F5" w:rsidRPr="002B10F5">
        <w:rPr>
          <w:color w:val="00B050"/>
          <w:sz w:val="24"/>
          <w:szCs w:val="24"/>
          <w:lang w:val="pt-BR"/>
        </w:rPr>
        <w:t>Tais</w:t>
      </w:r>
      <w:r w:rsidR="002B10F5">
        <w:rPr>
          <w:sz w:val="24"/>
          <w:szCs w:val="24"/>
          <w:lang w:val="pt-BR"/>
        </w:rPr>
        <w:t xml:space="preserve"> </w:t>
      </w:r>
      <w:r w:rsidR="005C67E2" w:rsidRPr="002B10F5">
        <w:rPr>
          <w:strike/>
          <w:sz w:val="24"/>
          <w:szCs w:val="24"/>
          <w:lang w:val="pt-BR"/>
        </w:rPr>
        <w:t>Os</w:t>
      </w:r>
      <w:r w:rsidR="005C67E2" w:rsidRPr="00CB62FE">
        <w:rPr>
          <w:sz w:val="24"/>
          <w:szCs w:val="24"/>
          <w:lang w:val="pt-BR"/>
        </w:rPr>
        <w:t xml:space="preserve"> modelos numéricos </w:t>
      </w:r>
      <w:r w:rsidR="006E2F4C" w:rsidRPr="00CB62FE">
        <w:rPr>
          <w:sz w:val="24"/>
          <w:szCs w:val="24"/>
          <w:lang w:val="pt-BR"/>
        </w:rPr>
        <w:t xml:space="preserve">normalmente utilizados na área das engenharias são denominados como modelos efetivos, pois estes assumem hipóteses e simplificações de forma a representar o comportamento físico de um sistema através de relações matemáticas especificas </w:t>
      </w:r>
      <w:r w:rsidR="006E2F4C" w:rsidRPr="00CB62FE">
        <w:rPr>
          <w:sz w:val="24"/>
          <w:szCs w:val="24"/>
          <w:lang w:val="pt-BR"/>
        </w:rPr>
        <w:fldChar w:fldCharType="begin"/>
      </w:r>
      <w:r w:rsidR="00173F96" w:rsidRPr="00CB62FE">
        <w:rPr>
          <w:sz w:val="24"/>
          <w:szCs w:val="24"/>
          <w:lang w:val="pt-BR"/>
        </w:rPr>
        <w:instrText xml:space="preserve"> ADDIN ZOTERO_ITEM CSL_CITATION {"citationID":"tn9owhHQ","properties":{"formattedCitation":"[2]","plainCitation":"[2]","noteIndex":0},"citationItems":[{"id":735,"uris":["http://zotero.org/users/5942019/items/EWPSULAS"],"uri":["http://zotero.org/users/5942019/items/EWPSULAS"],"itemData":{"id":735,"type":"article-journal","abstract":"In this paper, we present a general review of the status of numerical modelling applied to the design of high temperature superconductor (HTS) devices. The importance of this tool is emphasized at the beginning of the paper, followed by formal deﬁnitions of the notions of models, numerical methods and numerical models. The state-of-the-art models are listed, and the main limitations of existing numerical models are reported. Those limitations are shown to concern two aspects: one the one hand, the numerical performance (i.e. speed) of the methods themselves is not good enough yet; on the other hand, the availability of model ﬁle templates, material data and benchmark problems is clearly insuﬃcient. Paths for improving those elements are provided in the paper. Besides the technical aspects of the research to be further pursued, for instance in adaptive numerical methods, most recommendations command for an increased collective eﬀort for sharing ﬁles, data, codes and their documentation.","container-title":"Superconductor Science and Technology","DOI":"10.1088/0953-2048/28/4/043002","ISSN":"0953-2048, 1361-6668","issue":"4","journalAbbreviation":"Supercond. Sci. Technol.","language":"en","note":"arXiv: 1412.2312","page":"043002","source":"arXiv.org","title":"Potential and limits of numerical modelling for supporting the development of HTS devices","volume":"28","author":[{"family":"Sirois","given":"Frédéric"},{"family":"Grilli","given":"Francesco"}],"issued":{"date-parts":[["2015",4,1]]}}}],"schema":"https://github.com/citation-style-language/schema/raw/master/csl-citation.json"} </w:instrText>
      </w:r>
      <w:r w:rsidR="006E2F4C" w:rsidRPr="00CB62FE">
        <w:rPr>
          <w:sz w:val="24"/>
          <w:szCs w:val="24"/>
          <w:lang w:val="pt-BR"/>
        </w:rPr>
        <w:fldChar w:fldCharType="separate"/>
      </w:r>
      <w:r w:rsidR="006E2F4C" w:rsidRPr="00CB62FE">
        <w:rPr>
          <w:sz w:val="24"/>
          <w:szCs w:val="24"/>
          <w:lang w:val="pt-BR"/>
        </w:rPr>
        <w:t>[2]</w:t>
      </w:r>
      <w:r w:rsidR="006E2F4C" w:rsidRPr="00CB62FE">
        <w:rPr>
          <w:sz w:val="24"/>
          <w:szCs w:val="24"/>
          <w:lang w:val="pt-BR"/>
        </w:rPr>
        <w:fldChar w:fldCharType="end"/>
      </w:r>
      <w:r w:rsidR="00D5221F" w:rsidRPr="00CB62FE">
        <w:rPr>
          <w:sz w:val="24"/>
          <w:szCs w:val="24"/>
          <w:lang w:val="pt-BR"/>
        </w:rPr>
        <w:t>.</w:t>
      </w:r>
      <w:r w:rsidR="002B10F5">
        <w:rPr>
          <w:color w:val="00B050"/>
          <w:sz w:val="24"/>
          <w:szCs w:val="24"/>
          <w:lang w:val="pt-BR"/>
        </w:rPr>
        <w:t xml:space="preserve"> Contudo, </w:t>
      </w:r>
      <w:r w:rsidR="00D5221F" w:rsidRPr="002B10F5">
        <w:rPr>
          <w:strike/>
          <w:sz w:val="24"/>
          <w:szCs w:val="24"/>
          <w:lang w:val="pt-BR"/>
        </w:rPr>
        <w:t>O</w:t>
      </w:r>
      <w:r w:rsidR="002B10F5">
        <w:rPr>
          <w:sz w:val="24"/>
          <w:szCs w:val="24"/>
          <w:lang w:val="pt-BR"/>
        </w:rPr>
        <w:t xml:space="preserve"> </w:t>
      </w:r>
      <w:proofErr w:type="spellStart"/>
      <w:r w:rsidR="002B10F5" w:rsidRPr="002B10F5">
        <w:rPr>
          <w:color w:val="00B050"/>
          <w:sz w:val="24"/>
          <w:szCs w:val="24"/>
          <w:lang w:val="pt-BR"/>
        </w:rPr>
        <w:t>o</w:t>
      </w:r>
      <w:proofErr w:type="spellEnd"/>
      <w:r w:rsidR="00D5221F" w:rsidRPr="00CB62FE">
        <w:rPr>
          <w:sz w:val="24"/>
          <w:szCs w:val="24"/>
          <w:lang w:val="pt-BR"/>
        </w:rPr>
        <w:t xml:space="preserve"> </w:t>
      </w:r>
      <w:r w:rsidR="006E2F4C" w:rsidRPr="00CB62FE">
        <w:rPr>
          <w:sz w:val="24"/>
          <w:szCs w:val="24"/>
          <w:lang w:val="pt-BR"/>
        </w:rPr>
        <w:t xml:space="preserve">grande desafio de um modelo numérico está relacionado </w:t>
      </w:r>
      <w:r w:rsidR="008A61ED" w:rsidRPr="00CB62FE">
        <w:rPr>
          <w:sz w:val="24"/>
          <w:szCs w:val="24"/>
          <w:lang w:val="pt-BR"/>
        </w:rPr>
        <w:t xml:space="preserve">à </w:t>
      </w:r>
      <w:r w:rsidR="0088153D" w:rsidRPr="00CB62FE">
        <w:rPr>
          <w:sz w:val="24"/>
          <w:szCs w:val="24"/>
          <w:lang w:val="pt-BR"/>
        </w:rPr>
        <w:t xml:space="preserve">proposição de </w:t>
      </w:r>
      <w:r w:rsidR="006E2F4C" w:rsidRPr="00CB62FE">
        <w:rPr>
          <w:sz w:val="24"/>
          <w:szCs w:val="24"/>
          <w:lang w:val="pt-BR"/>
        </w:rPr>
        <w:t xml:space="preserve">parâmetros de forma que esses possam representar qualitativamente as observações experimentais </w:t>
      </w:r>
      <w:r w:rsidR="006E2F4C" w:rsidRPr="00CB62FE">
        <w:rPr>
          <w:sz w:val="24"/>
          <w:szCs w:val="24"/>
        </w:rPr>
        <w:fldChar w:fldCharType="begin"/>
      </w:r>
      <w:r w:rsidR="00173F96" w:rsidRPr="00CB62FE">
        <w:rPr>
          <w:sz w:val="24"/>
          <w:szCs w:val="24"/>
          <w:lang w:val="pt-BR"/>
        </w:rPr>
        <w:instrText xml:space="preserve"> ADDIN ZOTERO_ITEM CSL_CITATION {"citationID":"R71GD8ZG","properties":{"formattedCitation":"[4]","plainCitation":"[4]","noteIndex":0},"citationItems":[{"id":734,"uris":["http://zotero.org/users/5942019/items/DR42ALZT"],"uri":["http://zotero.org/users/5942019/items/DR42ALZT"],"itemData":{"id":734,"type":"article-journal","container-title":"Journal of Chemical Theory and Computation","DOI":"10.1021/acs.jctc.7b00114","ISSN":"1549-9618, 1549-9626","issue":"11","journalAbbreviation":"J. Chem. Theory Comput.","language":"en","page":"5179-5194","source":"DOI.org (Crossref)","title":"Consistent Integration of Experimental and Ab Initio Data into Effective Physical Models","volume":"13","author":[{"family":"Vlcek","given":"Lukas"},{"family":"Vasudevan","given":"Rama K."},{"family":"Jesse","given":"Stephen"},{"family":"Kalinin","given":"Sergei V."}],"issued":{"date-parts":[["2017",11,14]]}}}],"schema":"https://github.com/citation-style-language/schema/raw/master/csl-citation.json"} </w:instrText>
      </w:r>
      <w:r w:rsidR="006E2F4C" w:rsidRPr="00CB62FE">
        <w:rPr>
          <w:sz w:val="24"/>
          <w:szCs w:val="24"/>
        </w:rPr>
        <w:fldChar w:fldCharType="separate"/>
      </w:r>
      <w:r w:rsidR="00FA0B59" w:rsidRPr="00CB62FE">
        <w:rPr>
          <w:sz w:val="24"/>
          <w:szCs w:val="24"/>
          <w:lang w:val="pt-BR"/>
        </w:rPr>
        <w:t>[4]</w:t>
      </w:r>
      <w:r w:rsidR="006E2F4C" w:rsidRPr="00CB62FE">
        <w:rPr>
          <w:sz w:val="24"/>
          <w:szCs w:val="24"/>
        </w:rPr>
        <w:fldChar w:fldCharType="end"/>
      </w:r>
      <w:r w:rsidR="00FA0B59" w:rsidRPr="00CB62FE">
        <w:rPr>
          <w:sz w:val="24"/>
          <w:szCs w:val="24"/>
          <w:lang w:val="pt-BR"/>
        </w:rPr>
        <w:t>.</w:t>
      </w:r>
      <w:r w:rsidR="00D5221F" w:rsidRPr="00CB62FE">
        <w:rPr>
          <w:sz w:val="24"/>
          <w:szCs w:val="24"/>
          <w:lang w:val="pt-BR"/>
        </w:rPr>
        <w:t xml:space="preserve"> N</w:t>
      </w:r>
      <w:r w:rsidR="0078095B" w:rsidRPr="00CB62FE">
        <w:rPr>
          <w:sz w:val="24"/>
          <w:szCs w:val="24"/>
          <w:lang w:val="pt-BR"/>
        </w:rPr>
        <w:t>esse cenário</w:t>
      </w:r>
      <w:r w:rsidR="008A61ED" w:rsidRPr="00CB62FE">
        <w:rPr>
          <w:sz w:val="24"/>
          <w:szCs w:val="24"/>
          <w:lang w:val="pt-BR"/>
        </w:rPr>
        <w:t>,</w:t>
      </w:r>
      <w:r w:rsidR="0078095B" w:rsidRPr="00CB62FE">
        <w:rPr>
          <w:sz w:val="24"/>
          <w:szCs w:val="24"/>
          <w:lang w:val="pt-BR"/>
        </w:rPr>
        <w:t xml:space="preserve"> </w:t>
      </w:r>
      <w:r w:rsidR="008A61ED" w:rsidRPr="002B10F5">
        <w:rPr>
          <w:strike/>
          <w:sz w:val="24"/>
          <w:szCs w:val="24"/>
          <w:lang w:val="pt-BR"/>
        </w:rPr>
        <w:t xml:space="preserve">esse </w:t>
      </w:r>
      <w:r w:rsidR="0078095B" w:rsidRPr="002B10F5">
        <w:rPr>
          <w:strike/>
          <w:sz w:val="24"/>
          <w:szCs w:val="24"/>
          <w:lang w:val="pt-BR"/>
        </w:rPr>
        <w:t xml:space="preserve">artigo tem como </w:t>
      </w:r>
      <w:r w:rsidR="000470FA" w:rsidRPr="002B10F5">
        <w:rPr>
          <w:strike/>
          <w:sz w:val="24"/>
          <w:szCs w:val="24"/>
          <w:lang w:val="pt-BR"/>
        </w:rPr>
        <w:t>foco</w:t>
      </w:r>
      <w:r w:rsidR="0078095B" w:rsidRPr="002B10F5">
        <w:rPr>
          <w:strike/>
          <w:sz w:val="24"/>
          <w:szCs w:val="24"/>
          <w:lang w:val="pt-BR"/>
        </w:rPr>
        <w:t xml:space="preserve"> a análise de</w:t>
      </w:r>
      <w:r w:rsidR="0078095B" w:rsidRPr="00CB62FE">
        <w:rPr>
          <w:sz w:val="24"/>
          <w:szCs w:val="24"/>
          <w:lang w:val="pt-BR"/>
        </w:rPr>
        <w:t xml:space="preserve"> um modelo mecânico efetivo para simulação do comportamento</w:t>
      </w:r>
      <w:r w:rsidR="002B10F5">
        <w:rPr>
          <w:color w:val="00B050"/>
          <w:sz w:val="24"/>
          <w:szCs w:val="24"/>
          <w:lang w:val="pt-BR"/>
        </w:rPr>
        <w:t xml:space="preserve"> de um material qualquer tem como </w:t>
      </w:r>
      <w:proofErr w:type="spellStart"/>
      <w:r w:rsidR="002B10F5">
        <w:rPr>
          <w:color w:val="00B050"/>
          <w:sz w:val="24"/>
          <w:szCs w:val="24"/>
          <w:lang w:val="pt-BR"/>
        </w:rPr>
        <w:t>ums</w:t>
      </w:r>
      <w:proofErr w:type="spellEnd"/>
      <w:r w:rsidR="002B10F5">
        <w:rPr>
          <w:color w:val="00B050"/>
          <w:sz w:val="24"/>
          <w:szCs w:val="24"/>
          <w:lang w:val="pt-BR"/>
        </w:rPr>
        <w:t xml:space="preserve"> </w:t>
      </w:r>
      <w:proofErr w:type="spellStart"/>
      <w:r w:rsidR="002B10F5">
        <w:rPr>
          <w:color w:val="00B050"/>
          <w:sz w:val="24"/>
          <w:szCs w:val="24"/>
          <w:lang w:val="pt-BR"/>
        </w:rPr>
        <w:t>ods</w:t>
      </w:r>
      <w:proofErr w:type="spellEnd"/>
      <w:r w:rsidR="002B10F5">
        <w:rPr>
          <w:color w:val="00B050"/>
          <w:sz w:val="24"/>
          <w:szCs w:val="24"/>
          <w:lang w:val="pt-BR"/>
        </w:rPr>
        <w:t xml:space="preserve"> seus pilares a adequada identificação paramétr</w:t>
      </w:r>
      <w:r w:rsidR="005B76E2">
        <w:rPr>
          <w:color w:val="00B050"/>
          <w:sz w:val="24"/>
          <w:szCs w:val="24"/>
          <w:lang w:val="pt-BR"/>
        </w:rPr>
        <w:t>ica o quanto possível, sendo, portanto, de papel crucial no emprego de qualquer modelo proposto</w:t>
      </w:r>
      <w:r w:rsidR="0078095B" w:rsidRPr="00CB62FE">
        <w:rPr>
          <w:sz w:val="24"/>
          <w:szCs w:val="24"/>
          <w:lang w:val="pt-BR"/>
        </w:rPr>
        <w:t xml:space="preserve"> </w:t>
      </w:r>
      <w:r w:rsidR="0078095B" w:rsidRPr="002B10F5">
        <w:rPr>
          <w:strike/>
          <w:sz w:val="24"/>
          <w:szCs w:val="24"/>
          <w:lang w:val="pt-BR"/>
        </w:rPr>
        <w:t>do concreto</w:t>
      </w:r>
      <w:r w:rsidR="0078095B" w:rsidRPr="005B76E2">
        <w:rPr>
          <w:strike/>
          <w:sz w:val="24"/>
          <w:szCs w:val="24"/>
          <w:lang w:val="pt-BR"/>
        </w:rPr>
        <w:t xml:space="preserve">. </w:t>
      </w:r>
      <w:r w:rsidR="00D5221F" w:rsidRPr="005B76E2">
        <w:rPr>
          <w:strike/>
          <w:sz w:val="24"/>
          <w:szCs w:val="24"/>
          <w:lang w:val="pt-BR"/>
        </w:rPr>
        <w:t>Tal m</w:t>
      </w:r>
      <w:r w:rsidR="0078095B" w:rsidRPr="005B76E2">
        <w:rPr>
          <w:strike/>
          <w:sz w:val="24"/>
          <w:szCs w:val="24"/>
          <w:lang w:val="pt-BR"/>
        </w:rPr>
        <w:t xml:space="preserve">aterial é caracterizado como um compósito pois </w:t>
      </w:r>
      <w:r w:rsidR="000470FA" w:rsidRPr="005B76E2">
        <w:rPr>
          <w:strike/>
          <w:sz w:val="24"/>
          <w:szCs w:val="24"/>
          <w:lang w:val="pt-BR"/>
        </w:rPr>
        <w:t>possui mais de duas fases</w:t>
      </w:r>
      <w:r w:rsidR="002D1EF8" w:rsidRPr="005B76E2">
        <w:rPr>
          <w:strike/>
          <w:sz w:val="24"/>
          <w:szCs w:val="24"/>
          <w:lang w:val="pt-BR"/>
        </w:rPr>
        <w:t xml:space="preserve"> </w:t>
      </w:r>
      <w:r w:rsidR="0078095B" w:rsidRPr="005B76E2">
        <w:rPr>
          <w:strike/>
          <w:sz w:val="24"/>
          <w:szCs w:val="24"/>
          <w:lang w:val="pt-BR"/>
        </w:rPr>
        <w:t>em sua composição</w:t>
      </w:r>
      <w:r w:rsidR="00C53C01" w:rsidRPr="005B76E2">
        <w:rPr>
          <w:strike/>
          <w:sz w:val="24"/>
          <w:szCs w:val="24"/>
          <w:lang w:val="pt-BR"/>
        </w:rPr>
        <w:t>,</w:t>
      </w:r>
      <w:r w:rsidR="0078095B" w:rsidRPr="005B76E2">
        <w:rPr>
          <w:strike/>
          <w:sz w:val="24"/>
          <w:szCs w:val="24"/>
          <w:lang w:val="pt-BR"/>
        </w:rPr>
        <w:t xml:space="preserve"> </w:t>
      </w:r>
      <w:r w:rsidR="000470FA" w:rsidRPr="005B76E2">
        <w:rPr>
          <w:strike/>
          <w:sz w:val="24"/>
          <w:szCs w:val="24"/>
          <w:lang w:val="pt-BR"/>
        </w:rPr>
        <w:t>além de possuir características</w:t>
      </w:r>
      <w:r w:rsidR="0078095B" w:rsidRPr="005B76E2">
        <w:rPr>
          <w:strike/>
          <w:sz w:val="24"/>
          <w:szCs w:val="24"/>
          <w:lang w:val="pt-BR"/>
        </w:rPr>
        <w:t xml:space="preserve"> </w:t>
      </w:r>
      <w:r w:rsidR="002D1EF8" w:rsidRPr="005B76E2">
        <w:rPr>
          <w:strike/>
          <w:sz w:val="24"/>
          <w:szCs w:val="24"/>
          <w:lang w:val="pt-BR"/>
        </w:rPr>
        <w:t>mecânicas</w:t>
      </w:r>
      <w:r w:rsidR="000470FA" w:rsidRPr="005B76E2">
        <w:rPr>
          <w:strike/>
          <w:sz w:val="24"/>
          <w:szCs w:val="24"/>
          <w:lang w:val="pt-BR"/>
        </w:rPr>
        <w:t xml:space="preserve"> </w:t>
      </w:r>
      <w:r w:rsidR="0088153D" w:rsidRPr="005B76E2">
        <w:rPr>
          <w:strike/>
          <w:sz w:val="24"/>
          <w:szCs w:val="24"/>
          <w:lang w:val="pt-BR"/>
        </w:rPr>
        <w:t xml:space="preserve">diferentes </w:t>
      </w:r>
      <w:r w:rsidR="000470FA" w:rsidRPr="005B76E2">
        <w:rPr>
          <w:strike/>
          <w:sz w:val="24"/>
          <w:szCs w:val="24"/>
          <w:lang w:val="pt-BR"/>
        </w:rPr>
        <w:t xml:space="preserve">aos materiais </w:t>
      </w:r>
      <w:r w:rsidR="00C53C01" w:rsidRPr="005B76E2">
        <w:rPr>
          <w:strike/>
          <w:sz w:val="24"/>
          <w:szCs w:val="24"/>
          <w:lang w:val="pt-BR"/>
        </w:rPr>
        <w:t>constituintes</w:t>
      </w:r>
      <w:r w:rsidR="000470FA" w:rsidRPr="005B76E2">
        <w:rPr>
          <w:strike/>
          <w:sz w:val="24"/>
          <w:szCs w:val="24"/>
          <w:lang w:val="pt-BR"/>
        </w:rPr>
        <w:t xml:space="preserve">, </w:t>
      </w:r>
      <w:r w:rsidR="002D1EF8" w:rsidRPr="005B76E2">
        <w:rPr>
          <w:strike/>
          <w:sz w:val="24"/>
          <w:szCs w:val="24"/>
          <w:lang w:val="pt-BR"/>
        </w:rPr>
        <w:t>como</w:t>
      </w:r>
      <w:r w:rsidR="00C53C01" w:rsidRPr="005B76E2">
        <w:rPr>
          <w:strike/>
          <w:sz w:val="24"/>
          <w:szCs w:val="24"/>
          <w:lang w:val="pt-BR"/>
        </w:rPr>
        <w:t>,</w:t>
      </w:r>
      <w:r w:rsidR="002D1EF8" w:rsidRPr="005B76E2">
        <w:rPr>
          <w:strike/>
          <w:sz w:val="24"/>
          <w:szCs w:val="24"/>
          <w:lang w:val="pt-BR"/>
        </w:rPr>
        <w:t xml:space="preserve"> por exemplo</w:t>
      </w:r>
      <w:r w:rsidR="00C53C01" w:rsidRPr="005B76E2">
        <w:rPr>
          <w:strike/>
          <w:sz w:val="24"/>
          <w:szCs w:val="24"/>
          <w:lang w:val="pt-BR"/>
        </w:rPr>
        <w:t>,</w:t>
      </w:r>
      <w:r w:rsidR="002D1EF8" w:rsidRPr="005B76E2">
        <w:rPr>
          <w:strike/>
          <w:sz w:val="24"/>
          <w:szCs w:val="24"/>
          <w:lang w:val="pt-BR"/>
        </w:rPr>
        <w:t xml:space="preserve"> resistência e rigidez </w:t>
      </w:r>
      <w:r w:rsidR="002D1EF8" w:rsidRPr="005B76E2">
        <w:rPr>
          <w:strike/>
          <w:sz w:val="24"/>
          <w:szCs w:val="24"/>
          <w:lang w:val="pt-BR"/>
        </w:rPr>
        <w:fldChar w:fldCharType="begin"/>
      </w:r>
      <w:r w:rsidR="00173F96" w:rsidRPr="005B76E2">
        <w:rPr>
          <w:strike/>
          <w:sz w:val="24"/>
          <w:szCs w:val="24"/>
          <w:lang w:val="pt-BR"/>
        </w:rPr>
        <w:instrText xml:space="preserve"> ADDIN ZOTERO_ITEM CSL_CITATION {"citationID":"to4m4XAF","properties":{"formattedCitation":"[1,5]","plainCitation":"[1,5]","noteIndex":0},"citationItems":[{"id":643,"uris":["http://zotero.org/users/5942019/items/DCXV9W43"],"uri":["http://zotero.org/users/5942019/items/DCXV9W43"],"itemData":{"id":643,"type":"article-journal","abstract":"A numerical material model for composite laminate, was developed and integrated into the nonlinear dynamic explicit finite element programs as a material user subroutine. This model coupling nonlinear state of equation (EOS), was a macro-mechanics model, which was used to simulate the major mechanical behaviors of composite laminate under high–velocity impact conditions. The basic theoretical framework of the developed material model was introduced. An inverse flyer plate simulation was conducted, which demonstrated the advantage of the developed model in characterizing the nonlinear shock response. The developed model and its implementation were validated through a classic ballistic impact issue, i.e. projectile impacting on Kevlar29/Phenolic laminate. The failure modes and ballistic limit velocity were analyzed, and a good agreement was achieved when comparing with the analytical and experimental results. The computational capacity of this model, for Kevlar/Epoxy laminates with different architectures, i.e. plain–woven and cross–plied laminates, was further evaluated and the residual velocity curves and damage cone were accurately predicted.","container-title":"Latin American Journal of Solids and Structures","DOI":"10.1590/1679-78253750","ISSN":"1679-7825, 1679-7817","issue":"11","journalAbbreviation":"Lat. Am. j. solids struct.","language":"en","page":"1912-1931","source":"DOI.org (Crossref)","title":"Numerical Material Model for Composite Laminates in High-Velocity Impact Simulation","volume":"14","author":[{"family":"Liu","given":"Tao"},{"family":"Zhang","given":"Xiao-tian"},{"family":"He","given":"Ning-bo"},{"family":"Jia","given":"Guang-hui"}],"issued":{"date-parts":[["2017"]]}},"label":"page"},{"id":647,"uris":["http://zotero.org/users/5942019/items/DV7YUJLZ"],"uri":["http://zotero.org/users/5942019/items/DV7YUJLZ"],"itemData":{"id":647,"type":"article-journal","abstract":"Composite materials are considered as an essential part of our daily life due to their outstanding properties and diverse applications. Polymer composites are a widespread class of composites, characterized by low cost, facile processing methods, and varied applications ranging from daily-use issues to highly complicated electronics and advanced medical combinations. In this review, we focus on the most important fabrication techniques for bioapplied polymer composites such as electrospinning, melt-extrusion, solution mixing, and latex technology, as well as in situ methods. Additionally, signiﬁcant and recent advances in biomedical applications are spotlighted, such as tissue engineering (including bone, blood vessels, oral tissues, and skin), dental resin-based composites, and wound dressing.","container-title":"Polymers","DOI":"10.3390/polym10070739","ISSN":"2073-4360","issue":"7","journalAbbreviation":"Polymers","language":"en","page":"739","source":"DOI.org (Crossref)","title":"Recent Overviews in Functional Polymer Composites for Biomedical Applications","volume":"10","author":[{"family":"Zagho","given":"Moustafa"},{"family":"Hussein","given":"Essraa"},{"family":"Elzatahry","given":"Ahmed"}],"issued":{"date-parts":[["2018",7,4]]}},"label":"page"}],"schema":"https://github.com/citation-style-language/schema/raw/master/csl-citation.json"} </w:instrText>
      </w:r>
      <w:r w:rsidR="002D1EF8" w:rsidRPr="005B76E2">
        <w:rPr>
          <w:strike/>
          <w:sz w:val="24"/>
          <w:szCs w:val="24"/>
          <w:lang w:val="pt-BR"/>
        </w:rPr>
        <w:fldChar w:fldCharType="separate"/>
      </w:r>
      <w:r w:rsidR="00FA0B59" w:rsidRPr="005B76E2">
        <w:rPr>
          <w:strike/>
          <w:sz w:val="24"/>
          <w:szCs w:val="24"/>
          <w:lang w:val="pt-BR"/>
        </w:rPr>
        <w:t>[1,5]</w:t>
      </w:r>
      <w:r w:rsidR="002D1EF8" w:rsidRPr="005B76E2">
        <w:rPr>
          <w:strike/>
          <w:sz w:val="24"/>
          <w:szCs w:val="24"/>
          <w:lang w:val="pt-BR"/>
        </w:rPr>
        <w:fldChar w:fldCharType="end"/>
      </w:r>
      <w:r w:rsidR="002D1EF8" w:rsidRPr="00CB62FE">
        <w:rPr>
          <w:sz w:val="24"/>
          <w:szCs w:val="24"/>
          <w:lang w:val="pt-BR"/>
        </w:rPr>
        <w:t>.</w:t>
      </w:r>
    </w:p>
    <w:p w14:paraId="7B939182" w14:textId="61BC6F3C" w:rsidR="005B76E2" w:rsidRPr="007F7A93" w:rsidRDefault="005B76E2" w:rsidP="005B76E2">
      <w:pPr>
        <w:pStyle w:val="Els-NoIndent"/>
        <w:spacing w:before="120" w:after="120" w:line="360" w:lineRule="auto"/>
        <w:ind w:firstLine="709"/>
        <w:rPr>
          <w:color w:val="00B050"/>
          <w:sz w:val="24"/>
          <w:szCs w:val="24"/>
          <w:lang w:val="pt-BR"/>
        </w:rPr>
      </w:pPr>
      <w:r w:rsidRPr="007F7A93">
        <w:rPr>
          <w:color w:val="00B050"/>
          <w:sz w:val="24"/>
          <w:szCs w:val="24"/>
          <w:lang w:val="pt-BR"/>
        </w:rPr>
        <w:t xml:space="preserve">Dentro desse contexto de identificação paramétrica de modelos constitutivos, o emprego de técnicas de otimização </w:t>
      </w:r>
      <w:r w:rsidR="007F7A93" w:rsidRPr="007F7A93">
        <w:rPr>
          <w:color w:val="00B050"/>
          <w:sz w:val="24"/>
          <w:szCs w:val="24"/>
          <w:lang w:val="pt-BR"/>
        </w:rPr>
        <w:t xml:space="preserve">ainda é pouco </w:t>
      </w:r>
      <w:proofErr w:type="gramStart"/>
      <w:r w:rsidR="007F7A93" w:rsidRPr="007F7A93">
        <w:rPr>
          <w:color w:val="00B050"/>
          <w:sz w:val="24"/>
          <w:szCs w:val="24"/>
          <w:lang w:val="pt-BR"/>
        </w:rPr>
        <w:t>utilizada</w:t>
      </w:r>
      <w:proofErr w:type="gramEnd"/>
      <w:r w:rsidR="007F7A93" w:rsidRPr="007F7A93">
        <w:rPr>
          <w:color w:val="00B050"/>
          <w:sz w:val="24"/>
          <w:szCs w:val="24"/>
          <w:lang w:val="pt-BR"/>
        </w:rPr>
        <w:t xml:space="preserve"> em modelos constitutivos que modelam o comportamento mecânico de materiais. Pode-se citar os trabalhos de A PARTIR DAQUI VOCÊ CITA ALGUNS TRABALHOS NA ÁREA E FALA QUE A UTILIZAÇÃO DA OTIMIZAÇÃO SE DÁ MAIS EM OUTROS CAMPOS.</w:t>
      </w:r>
    </w:p>
    <w:p w14:paraId="57B9D08A" w14:textId="2E73259F" w:rsidR="001E151B" w:rsidRPr="00CB62FE" w:rsidRDefault="005B76E2" w:rsidP="00D644EA">
      <w:pPr>
        <w:pStyle w:val="Els-body-text"/>
        <w:spacing w:before="120" w:after="120" w:line="360" w:lineRule="auto"/>
        <w:ind w:firstLine="709"/>
        <w:rPr>
          <w:sz w:val="24"/>
          <w:szCs w:val="24"/>
          <w:lang w:val="pt-BR"/>
        </w:rPr>
      </w:pPr>
      <w:r>
        <w:rPr>
          <w:color w:val="00B050"/>
          <w:sz w:val="24"/>
          <w:szCs w:val="24"/>
          <w:lang w:val="pt-BR"/>
        </w:rPr>
        <w:t xml:space="preserve">Outro ponto que merece atenção é o tipo de material que se está </w:t>
      </w:r>
      <w:proofErr w:type="spellStart"/>
      <w:r>
        <w:rPr>
          <w:color w:val="00B050"/>
          <w:sz w:val="24"/>
          <w:szCs w:val="24"/>
          <w:lang w:val="pt-BR"/>
        </w:rPr>
        <w:t>proporando</w:t>
      </w:r>
      <w:proofErr w:type="spellEnd"/>
      <w:r>
        <w:rPr>
          <w:color w:val="00B050"/>
          <w:sz w:val="24"/>
          <w:szCs w:val="24"/>
          <w:lang w:val="pt-BR"/>
        </w:rPr>
        <w:t xml:space="preserve"> analisar devido as suas características de complexidade de comportamento mecânico, objeto do presente trabalho. O material estudado aqui é o concreto, um material que apresenta um nível de complexidade alto, sendo considerado aqui como </w:t>
      </w:r>
      <w:r w:rsidRPr="00CB62FE">
        <w:rPr>
          <w:sz w:val="24"/>
          <w:szCs w:val="24"/>
          <w:lang w:val="pt-BR"/>
        </w:rPr>
        <w:t>um compósito</w:t>
      </w:r>
      <w:r>
        <w:rPr>
          <w:color w:val="00B050"/>
          <w:sz w:val="24"/>
          <w:szCs w:val="24"/>
          <w:lang w:val="pt-BR"/>
        </w:rPr>
        <w:t>,</w:t>
      </w:r>
      <w:r w:rsidRPr="00CB62FE">
        <w:rPr>
          <w:sz w:val="24"/>
          <w:szCs w:val="24"/>
          <w:lang w:val="pt-BR"/>
        </w:rPr>
        <w:t xml:space="preserve"> pois possui mais de duas fases em sua composição, além de possuir características mecânicas diferentes aos materiais constituintes, como, por exemplo, resistência e rigidez </w:t>
      </w:r>
      <w:r w:rsidRPr="00CB62FE">
        <w:rPr>
          <w:sz w:val="24"/>
          <w:szCs w:val="24"/>
          <w:lang w:val="pt-BR"/>
        </w:rPr>
        <w:fldChar w:fldCharType="begin"/>
      </w:r>
      <w:r w:rsidRPr="00CB62FE">
        <w:rPr>
          <w:sz w:val="24"/>
          <w:szCs w:val="24"/>
          <w:lang w:val="pt-BR"/>
        </w:rPr>
        <w:instrText xml:space="preserve"> ADDIN ZOTERO_ITEM CSL_CITATION {"citationID":"to4m4XAF","properties":{"formattedCitation":"[1,5]","plainCitation":"[1,5]","noteIndex":0},"citationItems":[{"id":643,"uris":["http://zotero.org/users/5942019/items/DCXV9W43"],"uri":["http://zotero.org/users/5942019/items/DCXV9W43"],"itemData":{"id":643,"type":"article-journal","abstract":"A numerical material model for composite laminate, was developed and integrated into the nonlinear dynamic explicit finite element programs as a material user subroutine. This model coupling nonlinear state of equation (EOS), was a macro-mechanics model, which was used to simulate the major mechanical behaviors of composite laminate under high–velocity impact conditions. The basic theoretical framework of the developed material model was introduced. An inverse flyer plate simulation was conducted, which demonstrated the advantage of the developed model in characterizing the nonlinear shock response. The developed model and its implementation were validated through a classic ballistic impact issue, i.e. projectile impacting on Kevlar29/Phenolic laminate. The failure modes and ballistic limit velocity were analyzed, and a good agreement was achieved when comparing with the analytical and experimental results. The computational capacity of this model, for Kevlar/Epoxy laminates with different architectures, i.e. plain–woven and cross–plied laminates, was further evaluated and the residual velocity curves and damage cone were accurately predicted.","container-title":"Latin American Journal of Solids and Structures","DOI":"10.1590/1679-78253750","ISSN":"1679-7825, 1679-7817","issue":"11","journalAbbreviation":"Lat. Am. j. solids struct.","language":"en","page":"1912-1931","source":"DOI.org (Crossref)","title":"Numerical Material Model for Composite Laminates in High-Velocity Impact Simulation","volume":"14","author":[{"family":"Liu","given":"Tao"},{"family":"Zhang","given":"Xiao-tian"},{"family":"He","given":"Ning-bo"},{"family":"Jia","given":"Guang-hui"}],"issued":{"date-parts":[["2017"]]}},"label":"page"},{"id":647,"uris":["http://zotero.org/users/5942019/items/DV7YUJLZ"],"uri":["http://zotero.org/users/5942019/items/DV7YUJLZ"],"itemData":{"id":647,"type":"article-journal","abstract":"Composite materials are considered as an essential part of our daily life due to their outstanding properties and diverse applications. Polymer composites are a widespread class of composites, characterized by low cost, facile processing methods, and varied applications ranging from daily-use issues to highly complicated electronics and advanced medical combinations. In this review, we focus on the most important fabrication techniques for bioapplied polymer composites such as electrospinning, melt-extrusion, solution mixing, and latex technology, as well as in situ methods. Additionally, signiﬁcant and recent advances in biomedical applications are spotlighted, such as tissue engineering (including bone, blood vessels, oral tissues, and skin), dental resin-based composites, and wound dressing.","container-title":"Polymers","DOI":"10.3390/polym10070739","ISSN":"2073-4360","issue":"7","journalAbbreviation":"Polymers","language":"en","page":"739","source":"DOI.org (Crossref)","title":"Recent Overviews in Functional Polymer Composites for Biomedical Applications","volume":"10","author":[{"family":"Zagho","given":"Moustafa"},{"family":"Hussein","given":"Essraa"},{"family":"Elzatahry","given":"Ahmed"}],"issued":{"date-parts":[["2018",7,4]]}},"label":"page"}],"schema":"https://github.com/citation-style-language/schema/raw/master/csl-citation.json"} </w:instrText>
      </w:r>
      <w:r w:rsidRPr="00CB62FE">
        <w:rPr>
          <w:sz w:val="24"/>
          <w:szCs w:val="24"/>
          <w:lang w:val="pt-BR"/>
        </w:rPr>
        <w:fldChar w:fldCharType="separate"/>
      </w:r>
      <w:r w:rsidRPr="00CB62FE">
        <w:rPr>
          <w:sz w:val="24"/>
          <w:szCs w:val="24"/>
          <w:lang w:val="pt-BR"/>
        </w:rPr>
        <w:t>[1,5]</w:t>
      </w:r>
      <w:r w:rsidRPr="00CB62FE">
        <w:rPr>
          <w:sz w:val="24"/>
          <w:szCs w:val="24"/>
          <w:lang w:val="pt-BR"/>
        </w:rPr>
        <w:fldChar w:fldCharType="end"/>
      </w:r>
      <w:r w:rsidRPr="00CB62FE">
        <w:rPr>
          <w:sz w:val="24"/>
          <w:szCs w:val="24"/>
          <w:lang w:val="pt-BR"/>
        </w:rPr>
        <w:t>.</w:t>
      </w:r>
      <w:r>
        <w:rPr>
          <w:color w:val="00B050"/>
          <w:sz w:val="24"/>
          <w:szCs w:val="24"/>
          <w:lang w:val="pt-BR"/>
        </w:rPr>
        <w:t xml:space="preserve"> </w:t>
      </w:r>
      <w:r w:rsidR="0088153D" w:rsidRPr="005B76E2">
        <w:rPr>
          <w:strike/>
          <w:sz w:val="24"/>
          <w:szCs w:val="24"/>
          <w:lang w:val="pt-BR"/>
        </w:rPr>
        <w:t>Dentro do context</w:t>
      </w:r>
      <w:r w:rsidR="007D38DA" w:rsidRPr="005B76E2">
        <w:rPr>
          <w:strike/>
          <w:sz w:val="24"/>
          <w:szCs w:val="24"/>
          <w:lang w:val="pt-BR"/>
        </w:rPr>
        <w:t>o</w:t>
      </w:r>
      <w:r w:rsidR="0088153D" w:rsidRPr="005B76E2">
        <w:rPr>
          <w:strike/>
          <w:sz w:val="24"/>
          <w:szCs w:val="24"/>
          <w:lang w:val="pt-BR"/>
        </w:rPr>
        <w:t xml:space="preserve"> de materiais compósitos</w:t>
      </w:r>
      <w:r w:rsidR="007D38DA" w:rsidRPr="005B76E2">
        <w:rPr>
          <w:strike/>
          <w:sz w:val="24"/>
          <w:szCs w:val="24"/>
          <w:lang w:val="pt-BR"/>
        </w:rPr>
        <w:t>, segundo a definição adotada aqui, um dos mais conhecidos é o concreto.</w:t>
      </w:r>
      <w:r w:rsidR="007D38DA" w:rsidRPr="00CB62FE">
        <w:rPr>
          <w:sz w:val="24"/>
          <w:szCs w:val="24"/>
          <w:lang w:val="pt-BR"/>
        </w:rPr>
        <w:t xml:space="preserve"> Este </w:t>
      </w:r>
      <w:r w:rsidR="007D38DA" w:rsidRPr="00CB62FE">
        <w:rPr>
          <w:sz w:val="24"/>
          <w:szCs w:val="24"/>
          <w:lang w:val="pt-BR"/>
        </w:rPr>
        <w:lastRenderedPageBreak/>
        <w:t xml:space="preserve">material </w:t>
      </w:r>
      <w:r w:rsidR="002D1EF8" w:rsidRPr="00CB62FE">
        <w:rPr>
          <w:sz w:val="24"/>
          <w:szCs w:val="24"/>
          <w:lang w:val="pt-BR"/>
        </w:rPr>
        <w:t>é</w:t>
      </w:r>
      <w:r w:rsidR="000470FA" w:rsidRPr="00CB62FE">
        <w:rPr>
          <w:sz w:val="24"/>
          <w:szCs w:val="24"/>
          <w:lang w:val="pt-BR"/>
        </w:rPr>
        <w:t xml:space="preserve"> bastante utilizado no projeto de estruturas civis </w:t>
      </w:r>
      <w:r w:rsidR="000470FA" w:rsidRPr="00CB62FE">
        <w:rPr>
          <w:sz w:val="24"/>
          <w:szCs w:val="24"/>
          <w:lang w:val="pt-BR"/>
        </w:rPr>
        <w:fldChar w:fldCharType="begin"/>
      </w:r>
      <w:r w:rsidR="00173F96" w:rsidRPr="00CB62FE">
        <w:rPr>
          <w:sz w:val="24"/>
          <w:szCs w:val="24"/>
          <w:lang w:val="pt-BR"/>
        </w:rPr>
        <w:instrText xml:space="preserve"> ADDIN ZOTERO_ITEM CSL_CITATION {"citationID":"nA45K865","properties":{"formattedCitation":"[6]","plainCitation":"[6]","noteIndex":0},"citationItems":[{"id":653,"uris":["http://zotero.org/users/5942019/items/KRSJBXDC"],"uri":["http://zotero.org/users/5942019/items/KRSJBXDC"],"itemData":{"id":653,"type":"article-journal","abstract":"The paper discusses an anisotropic continuum damage model for concrete and its numerical implementation into a finite element program to provide an efficient approach suitable for boundary-value problems analyzing nonlinear concrete behavior. The phenomenological continuum approach is based on kinematic description of damage. Irreversible deformation behavior as well as volume increase of material samples even under compression loading are simulated by a damage strain rate tensor. The elastic constitutive equations are affected by damage strain tensors modeling decrease of elastic material parameters. The numerical procedure is based on the damage predictor–elastic corrector technique and the corresponding consistent tangent modulus is presented. Different experiments have been performed and deformation fields are analyzed by digital image correlation technique. Numerical simulations of the experiments show good agreement of the results and elucidate stress and damage states in the specimens. They allow prediction of failure modes of the tested specimens agreeing well with photographs of fractured cylinders and cubes. They also demonstrate the efficiency and the applicability of the proposed continuum damage model.","container-title":"International Journal of Damage Mechanics","DOI":"10.1177/1056789519866005","ISSN":"1056-7895, 1530-7921","journalAbbreviation":"International Journal of Damage Mechanics","language":"en","page":"105678951986600","source":"DOI.org (Crossref)","title":"Numerical analysis of damage and failure behavior of concrete","author":[{"family":"Brünig","given":"Michael"},{"family":"Michalski","given":"Alexander"}],"issued":{"date-parts":[["2019",7,31]]}}}],"schema":"https://github.com/citation-style-language/schema/raw/master/csl-citation.json"} </w:instrText>
      </w:r>
      <w:r w:rsidR="000470FA" w:rsidRPr="00CB62FE">
        <w:rPr>
          <w:sz w:val="24"/>
          <w:szCs w:val="24"/>
          <w:lang w:val="pt-BR"/>
        </w:rPr>
        <w:fldChar w:fldCharType="separate"/>
      </w:r>
      <w:r w:rsidR="00FA0B59" w:rsidRPr="00CB62FE">
        <w:rPr>
          <w:sz w:val="24"/>
          <w:szCs w:val="24"/>
          <w:lang w:val="pt-BR"/>
        </w:rPr>
        <w:t>[6]</w:t>
      </w:r>
      <w:r w:rsidR="000470FA" w:rsidRPr="00CB62FE">
        <w:rPr>
          <w:sz w:val="24"/>
          <w:szCs w:val="24"/>
          <w:lang w:val="pt-BR"/>
        </w:rPr>
        <w:fldChar w:fldCharType="end"/>
      </w:r>
      <w:r w:rsidR="00285FF9" w:rsidRPr="00CB62FE">
        <w:rPr>
          <w:sz w:val="24"/>
          <w:szCs w:val="24"/>
          <w:lang w:val="pt-BR"/>
        </w:rPr>
        <w:t>,</w:t>
      </w:r>
      <w:r w:rsidR="000470FA" w:rsidRPr="00CB62FE">
        <w:rPr>
          <w:sz w:val="24"/>
          <w:szCs w:val="24"/>
          <w:lang w:val="pt-BR"/>
        </w:rPr>
        <w:t xml:space="preserve"> sendo este</w:t>
      </w:r>
      <w:r w:rsidR="002D1EF8" w:rsidRPr="00CB62FE">
        <w:rPr>
          <w:sz w:val="24"/>
          <w:szCs w:val="24"/>
          <w:lang w:val="pt-BR"/>
        </w:rPr>
        <w:t xml:space="preserve"> um compósito com três fases distintas: uma fase caracterizada pelos agregados graúdos da mistura, uma fase de pasta</w:t>
      </w:r>
      <w:r w:rsidR="00285FF9" w:rsidRPr="00CB62FE">
        <w:rPr>
          <w:sz w:val="24"/>
          <w:szCs w:val="24"/>
          <w:lang w:val="pt-BR"/>
        </w:rPr>
        <w:t>,</w:t>
      </w:r>
      <w:r w:rsidR="002D1EF8" w:rsidRPr="00CB62FE">
        <w:rPr>
          <w:sz w:val="24"/>
          <w:szCs w:val="24"/>
          <w:lang w:val="pt-BR"/>
        </w:rPr>
        <w:t xml:space="preserve"> ou também denominada de fase de argamassa</w:t>
      </w:r>
      <w:r w:rsidR="00285FF9" w:rsidRPr="00CB62FE">
        <w:rPr>
          <w:sz w:val="24"/>
          <w:szCs w:val="24"/>
          <w:lang w:val="pt-BR"/>
        </w:rPr>
        <w:t>,</w:t>
      </w:r>
      <w:r w:rsidR="002D1EF8" w:rsidRPr="00CB62FE">
        <w:rPr>
          <w:sz w:val="24"/>
          <w:szCs w:val="24"/>
          <w:lang w:val="pt-BR"/>
        </w:rPr>
        <w:t xml:space="preserve"> e uma zona de transição que liga as duas fases anteriores, sendo que cada uma delas tem impacto direto no comportamento global do material </w:t>
      </w:r>
      <w:r w:rsidR="002D1EF8" w:rsidRPr="00CB62FE">
        <w:rPr>
          <w:sz w:val="24"/>
          <w:szCs w:val="24"/>
          <w:lang w:val="pt-BR"/>
        </w:rPr>
        <w:fldChar w:fldCharType="begin"/>
      </w:r>
      <w:r w:rsidR="00173F96" w:rsidRPr="00CB62FE">
        <w:rPr>
          <w:sz w:val="24"/>
          <w:szCs w:val="24"/>
          <w:lang w:val="pt-BR"/>
        </w:rPr>
        <w:instrText xml:space="preserve"> ADDIN ZOTERO_ITEM CSL_CITATION {"citationID":"Eja4H5Ff","properties":{"formattedCitation":"[7]","plainCitation":"[7]","noteIndex":0},"citationItems":[{"id":649,"uris":["http://zotero.org/users/5942019/items/HBCIDIWK"],"uri":["http://zotero.org/users/5942019/items/HBCIDIWK"],"itemData":{"id":649,"type":"article-journal","abstract":"Concrete mix stiffness (CM) primarily relies on its ingredients, which mainly consists of stone aggregate and mortar. To analyze the role of the components of CM on its properties a numerical simulation of CM structure is conducted. Within the scope of this study, the structure and the properties of CM are simulated using ANSYS code to apply the finite element method (FEM). The size of aggregate is modeled using direct random nodes and elements, and the problem is approximated as twodimensional plane one. Different ratios of aggregate and mortar were considered to determine their influence on the stiffness of CM. The CM is treated as bi-composite and subjected to compressive loading. For determining the influence of the proportion of stone aggregate on the stiffness of CM, the used specimens only differ in the amount of stone aggregate and their shapes. Although the stone aggregates are assumed to be of cylindrical shapes (plane conditions), the compressive stiffness of CM works well with the mixture rule.","container-title":"Journal of Computational Engineering and Physical Modeling","DOI":"10.22115/cepm.2018.54011","issue":"1","journalAbbreviation":"Journal of Computational Engineering and Physical Modeling","language":"en","source":"DOI.org (CSL JSON)","title":"Numerical Simulation of Concrete Mix Structure and Detection of its Elastic Stiffness","URL":"http://doi.org/10.22115/cepm.2018.54011","volume":"1","author":[{"family":"Marie","given":"Iqbal"},{"family":"Mahdi","given":"Mofid"}],"accessed":{"date-parts":[["2019",9,21]]},"issued":{"date-parts":[["2018",1]]}}}],"schema":"https://github.com/citation-style-language/schema/raw/master/csl-citation.json"} </w:instrText>
      </w:r>
      <w:r w:rsidR="002D1EF8" w:rsidRPr="00CB62FE">
        <w:rPr>
          <w:sz w:val="24"/>
          <w:szCs w:val="24"/>
          <w:lang w:val="pt-BR"/>
        </w:rPr>
        <w:fldChar w:fldCharType="separate"/>
      </w:r>
      <w:r w:rsidR="00FA0B59" w:rsidRPr="00CB62FE">
        <w:rPr>
          <w:sz w:val="24"/>
          <w:szCs w:val="24"/>
          <w:lang w:val="pt-BR"/>
        </w:rPr>
        <w:t>[7]</w:t>
      </w:r>
      <w:r w:rsidR="002D1EF8" w:rsidRPr="00CB62FE">
        <w:rPr>
          <w:sz w:val="24"/>
          <w:szCs w:val="24"/>
          <w:lang w:val="pt-BR"/>
        </w:rPr>
        <w:fldChar w:fldCharType="end"/>
      </w:r>
      <w:r w:rsidR="002D1EF8" w:rsidRPr="00CB62FE">
        <w:rPr>
          <w:sz w:val="24"/>
          <w:szCs w:val="24"/>
          <w:lang w:val="pt-BR"/>
        </w:rPr>
        <w:t>.</w:t>
      </w:r>
    </w:p>
    <w:p w14:paraId="3148ACD6" w14:textId="6E86CC5D" w:rsidR="001E151B" w:rsidRPr="007E7165" w:rsidRDefault="002D1EF8" w:rsidP="00D644EA">
      <w:pPr>
        <w:pStyle w:val="Els-body-text"/>
        <w:spacing w:before="120" w:after="120" w:line="360" w:lineRule="auto"/>
        <w:ind w:firstLine="709"/>
        <w:rPr>
          <w:sz w:val="24"/>
          <w:szCs w:val="24"/>
          <w:lang w:val="pt-BR"/>
        </w:rPr>
      </w:pPr>
      <w:r w:rsidRPr="007E7165">
        <w:rPr>
          <w:sz w:val="24"/>
          <w:szCs w:val="24"/>
          <w:lang w:val="pt-BR"/>
        </w:rPr>
        <w:t xml:space="preserve">Sobre o comportamento mecânico do concreto, o mesmo tem uma característica não linear quase-frágil </w:t>
      </w:r>
      <w:r w:rsidRPr="007E7165">
        <w:rPr>
          <w:sz w:val="24"/>
          <w:szCs w:val="24"/>
        </w:rPr>
        <w:fldChar w:fldCharType="begin"/>
      </w:r>
      <w:r w:rsidR="00173F96" w:rsidRPr="007E7165">
        <w:rPr>
          <w:sz w:val="24"/>
          <w:szCs w:val="24"/>
          <w:lang w:val="pt-BR"/>
        </w:rPr>
        <w:instrText xml:space="preserve"> ADDIN ZOTERO_ITEM CSL_CITATION {"citationID":"8yaHVjWV","properties":{"formattedCitation":"[8,9]","plainCitation":"[8,9]","noteIndex":0},"citationItems":[{"id":651,"uris":["http://zotero.org/users/5942019/items/RRYXJLDJ"],"uri":["http://zotero.org/users/5942019/items/RRYXJLDJ"],"itemData":{"id":651,"type":"article-journal","abstract":"The behavior of concrete/reinforced concrete structures is strongly inﬂuenced by the loading rate. Reinforced concrete structural members subjected to impact loads behave quite differently as compared to the same subjected to quasi-static loading. This difference is attributed to the strain-rate inﬂuence on strength, stiffness, and ductility as well as to the activation of inertia forces. These inﬂuences are clearly demonstrated in experiments. Moreover, for concrete structures, which exhibit damage and fracture phenomena, the failure mode and cracking pattern depend signiﬁcantly on loading rate. In general, there is a tendency that with the increase of loading rate the failure mode changes from mode-I to mixed mode. Furthermore, theoretical and experimental investigations indicate that after the crack reaches critical speed of propagation there is crack branching. The present paper focuses on 3D ﬁnite-element study of reinforced concrete beams with different amount of shear reinforcement under impact. The experiments reported in literature are numerically simulated using the rate sensitive microplane model as constitutive law for concrete, while the strain-rate inﬂuence is captured by the activation energy theory. Inertia forces are implicitly accounted for through dynamic ﬁnite element analysis. However, the impact was modeled not by explicit modeling of two bodies but by incrementing the load point displacement till the maximum value and at the rate reported from the test. The results of the numerical study show that the numerical analysis using the procedure followed in this work can very well simulate the impact behavior of reinforced concrete beams. The static and dynamic reactions, crack patterns and failure modes as predicted in analysis are in close agreement with their experimentally observed counterparts. It was concluded that under impact loads, of the order as simulated in this work (blunt impact with velocity of around 1 m/s), the shear reinforcement does not get activated and therefore the dynamic reactions, unlike static reactions, are almost independent of the amount of shear reinforcement in the beams. However, the presence of shear reinforcement signiﬁcantly affects the crack pattern and the cracks are well distributed in the presence of shear reinforcement, thus avoiding the formation of shear plugs.","container-title":"International Journal of Impact Engineering","DOI":"10.1016/j.ijimpeng.2011.08.003","ISSN":"0734743X","issue":"12","journalAbbreviation":"International Journal of Impact Engineering","language":"en","page":"940-950","source":"DOI.org (Crossref)","title":"Numerical simulation of reinforced concrete beams with different shear reinforcements under dynamic impact loads","volume":"38","author":[{"family":"Ožbolt","given":"Joško"},{"family":"Sharma","given":"Akanshu"}],"issued":{"date-parts":[["2011",12]]}},"label":"page"},{"id":655,"uris":["http://zotero.org/users/5942019/items/V895FTUR"],"uri":["http://zotero.org/users/5942019/items/V895FTUR"],"itemData":{"id":655,"type":"article-journal","abstract":"The results of an experimental program on eight short reinforced concrete columns having different structural sizes and axial compression ratios subjected to monotonic/cyclic lateral loading were reported. A 3D mesoscopic simulation method for the analysis of mechanical properties of reinforced concrete members was established, and then it was utilized as an important supplement and extension of the traditional experimental method. Lots of numerical trials, based on the restricted experimental results and the proposed 3D mesoscopic simulation method, were carried out to sufficiently evaluate the seismic performances of short reinforced concrete columns with different structural sizes and axial compression ratios. The test results indicate that (1) the failure pattern of reinforced concrete columns can be significantly affected by the shear-span ratio; (2) increasing the axial compression ratio could improve the load capacity of the reinforced concrete column, but the deformation capacity would be restricted and the failure mode would be more brittle, consequently the energy dissipation capacity could be deteriorated; and (3) the load capacity, the displacement ductility, and the energy dissipation capacity of the short reinforced concrete columns all exhibit clear size effect, namely, the size effect could significantly affect the seismic behavior of reinforced concrete columns.","container-title":"International Journal of Damage Mechanics","DOI":"10.1177/1056789517735679","ISSN":"1056-7895, 1530-7921","issue":"9","journalAbbreviation":"International Journal of Damage Mechanics","language":"en","page":"1416-1447","source":"DOI.org (Crossref)","title":"A combined experimental and numerical analysis on the seismic behavior of short reinforced concrete columns with different structural sizes and axial compression ratios","volume":"27","author":[{"family":"Jin","given":"Liu"},{"family":"Zhang","given":"Shuai"},{"family":"Li","given":"Dong"},{"family":"Xu","given":"Haibin"},{"family":"Du","given":"Xiuli"},{"family":"Li","given":"Zhenbao"}],"issued":{"date-parts":[["2018",9]]}},"label":"page"}],"schema":"https://github.com/citation-style-language/schema/raw/master/csl-citation.json"} </w:instrText>
      </w:r>
      <w:r w:rsidRPr="007E7165">
        <w:rPr>
          <w:sz w:val="24"/>
          <w:szCs w:val="24"/>
        </w:rPr>
        <w:fldChar w:fldCharType="separate"/>
      </w:r>
      <w:r w:rsidR="00FA0B59" w:rsidRPr="007E7165">
        <w:rPr>
          <w:sz w:val="24"/>
          <w:szCs w:val="24"/>
          <w:lang w:val="pt-BR"/>
        </w:rPr>
        <w:t>[8,9]</w:t>
      </w:r>
      <w:r w:rsidRPr="007E7165">
        <w:rPr>
          <w:sz w:val="24"/>
          <w:szCs w:val="24"/>
        </w:rPr>
        <w:fldChar w:fldCharType="end"/>
      </w:r>
      <w:r w:rsidR="00DE6104" w:rsidRPr="007E7165">
        <w:rPr>
          <w:sz w:val="24"/>
          <w:szCs w:val="24"/>
          <w:lang w:val="pt-BR"/>
        </w:rPr>
        <w:t>,</w:t>
      </w:r>
      <w:r w:rsidR="00AE30A2" w:rsidRPr="007E7165">
        <w:rPr>
          <w:sz w:val="24"/>
          <w:szCs w:val="24"/>
          <w:lang w:val="pt-BR"/>
        </w:rPr>
        <w:t xml:space="preserve"> caracterizado por deformações irreversíveis além da perda progressiva de rigidez do material </w:t>
      </w:r>
      <w:r w:rsidR="00AE30A2" w:rsidRPr="007E7165">
        <w:rPr>
          <w:sz w:val="24"/>
          <w:szCs w:val="24"/>
        </w:rPr>
        <w:fldChar w:fldCharType="begin"/>
      </w:r>
      <w:r w:rsidR="00173F96" w:rsidRPr="007E7165">
        <w:rPr>
          <w:sz w:val="24"/>
          <w:szCs w:val="24"/>
          <w:lang w:val="pt-BR"/>
        </w:rPr>
        <w:instrText xml:space="preserve"> ADDIN ZOTERO_ITEM CSL_CITATION {"citationID":"XIVA0B9T","properties":{"unsorted":true,"formattedCitation":"[10\\uc0\\u8211{}12]","plainCitation":"[10–12]","noteIndex":0},"citationItems":[{"id":733,"uris":["http://zotero.org/users/5942019/items/MN524JFI"],"uri":["http://zotero.org/users/5942019/items/MN524JFI"],"itemData":{"id":733,"type":"article-journal","abstract":"The present paper deals with the combination of plasticity and damage applied to modeling of concrete failure. First, the local uniqueness conditions of two types of combinations of stress-based plasticity and strain-driven scalar damage are studied. Then a triaxial damage-plastic model for the failure of concrete is presented. The plasticity part is based on the eﬀective stress and the damage model is driven by the plastic strain. The implementation of the model in the form of a fully implicit integration scheme is discussed and the corresponding algorithmic stiﬀness matrix is derived. The constitutive response is compared to a wide range of experimental results. Finally, the model is applied to the structural analysis of reinforced concrete columns. A regularized version of this model with weighted spatial averaging of the damage-driving variable is published in a separate paper.","container-title":"International Journal of Solids and Structures","DOI":"10.1016/j.ijsolstr.2006.06.032","ISSN":"00207683","issue":"22-23","journalAbbreviation":"International Journal of Solids and Structures","language":"en","page":"7166-7196","source":"DOI.org (Crossref)","title":"Damage-plastic model for concrete failure","volume":"43","author":[{"family":"Grassl","given":"Peter"},{"family":"Jirásek","given":"Milan"}],"issued":{"date-parts":[["2006",11]]}},"label":"page"},{"id":657,"uris":["http://zotero.org/users/5942019/items/SJS3N7XW"],"uri":["http://zotero.org/users/5942019/items/SJS3N7XW"],"itemData":{"id":657,"type":"article-journal","abstract":"By using the Base Force Element Method (BFEM) on potential energy principle, a new numerical concrete model, random convex aggregate model, is presented in this paper to simulate the experiment under uniaxial compression for recycled aggregate concrete (RAC) which can also be referred to as recycled concrete. This model is considered as a heterogeneous composite which is composed of five mediums, including natural coarse aggregate, old mortar, new mortar, new interfacial transition zone (ITZ), and old ITZ. In order to simulate the damage processes of RAC, a curve damage model was adopted as the damage constitutive model and the strength theory of maximum tensile strain was used as the failure criterion in the BFEM on mesomechanics. The numerical results obtained in this paper which contained the uniaxial compressive strengths, size effects on strength, and damage processes of RAC are in agreement with experimental observations. The research works show that the random convex aggregate model and the BFEM with the curve damage model can be used for simulating the relationship between microstructure and mechanical properties of RAC.","container-title":"Advances in Materials Science and Engineering","DOI":"10.1155/2016/5075109","ISSN":"1687-8434, 1687-8442","journalAbbreviation":"Advances in Materials Science and Engineering","language":"en","page":"1-10","source":"DOI.org (Crossref)","title":"Numerical Simulation of Recycled Concrete Using Convex Aggregate Model and Base Force Element Method","volume":"2016","author":[{"family":"Peng","given":"Yijiang"},{"family":"Chu","given":"Hao"},{"family":"Pu","given":"Jiwei"}],"issued":{"date-parts":[["2016"]]}},"label":"page"},{"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A."},{"family":"Fereidoonnezhad","given":"Behrooz"}],"accessed":{"date-parts":[["2019",9,28]]},"issued":{"date-parts":[["2017"]]}},"label":"page"}],"schema":"https://github.com/citation-style-language/schema/raw/master/csl-citation.json"} </w:instrText>
      </w:r>
      <w:r w:rsidR="00AE30A2" w:rsidRPr="007E7165">
        <w:rPr>
          <w:sz w:val="24"/>
          <w:szCs w:val="24"/>
        </w:rPr>
        <w:fldChar w:fldCharType="separate"/>
      </w:r>
      <w:r w:rsidR="004A6315" w:rsidRPr="007E7165">
        <w:rPr>
          <w:sz w:val="24"/>
          <w:szCs w:val="24"/>
          <w:lang w:val="pt-BR"/>
        </w:rPr>
        <w:t>[10–12]</w:t>
      </w:r>
      <w:r w:rsidR="00AE30A2" w:rsidRPr="007E7165">
        <w:rPr>
          <w:sz w:val="24"/>
          <w:szCs w:val="24"/>
        </w:rPr>
        <w:fldChar w:fldCharType="end"/>
      </w:r>
      <w:r w:rsidR="00AE30A2" w:rsidRPr="007E7165">
        <w:rPr>
          <w:sz w:val="24"/>
          <w:szCs w:val="24"/>
          <w:lang w:val="pt-BR"/>
        </w:rPr>
        <w:t xml:space="preserve">. </w:t>
      </w:r>
      <w:r w:rsidR="004E1B03" w:rsidRPr="007E7165">
        <w:rPr>
          <w:sz w:val="24"/>
          <w:szCs w:val="24"/>
          <w:lang w:val="pt-BR"/>
        </w:rPr>
        <w:t>U</w:t>
      </w:r>
      <w:r w:rsidR="00AE30A2" w:rsidRPr="007E7165">
        <w:rPr>
          <w:sz w:val="24"/>
          <w:szCs w:val="24"/>
          <w:lang w:val="pt-BR"/>
        </w:rPr>
        <w:t xml:space="preserve">ma das dificuldades da modelagem do concreto está no fato </w:t>
      </w:r>
      <w:r w:rsidR="004A6315" w:rsidRPr="007E7165">
        <w:rPr>
          <w:sz w:val="24"/>
          <w:szCs w:val="24"/>
          <w:lang w:val="pt-BR"/>
        </w:rPr>
        <w:t xml:space="preserve">de que o </w:t>
      </w:r>
      <w:r w:rsidR="00AE30A2" w:rsidRPr="007E7165">
        <w:rPr>
          <w:sz w:val="24"/>
          <w:szCs w:val="24"/>
          <w:lang w:val="pt-BR"/>
        </w:rPr>
        <w:t xml:space="preserve">mesmo </w:t>
      </w:r>
      <w:r w:rsidR="004A6315" w:rsidRPr="007E7165">
        <w:rPr>
          <w:sz w:val="24"/>
          <w:szCs w:val="24"/>
          <w:lang w:val="pt-BR"/>
        </w:rPr>
        <w:t xml:space="preserve">não apresenta simetria de comportamento em situação de tração e compressão </w:t>
      </w:r>
      <w:r w:rsidR="004A6315" w:rsidRPr="007E7165">
        <w:rPr>
          <w:sz w:val="24"/>
          <w:szCs w:val="24"/>
        </w:rPr>
        <w:fldChar w:fldCharType="begin"/>
      </w:r>
      <w:r w:rsidR="00173F96" w:rsidRPr="007E7165">
        <w:rPr>
          <w:sz w:val="24"/>
          <w:szCs w:val="24"/>
          <w:lang w:val="pt-BR"/>
        </w:rPr>
        <w:instrText xml:space="preserve"> ADDIN ZOTERO_ITEM CSL_CITATION {"citationID":"1VhF18mg","properties":{"formattedCitation":"[13]","plainCitation":"[13]","noteIndex":0},"citationItems":[{"id":732,"uris":["http://zotero.org/users/5942019/items/S8TBN7PB"],"uri":["http://zotero.org/users/5942019/items/S8TBN7PB"],"itemData":{"id":732,"type":"article-journal","abstract":"Based on the fact that for an isotropic material model the elastic predictor and the projected stress tensors have the same eigenvectors, it is shown that the scalar damage can be obtained directly from the projection algorithm. This eliminates the difficulty of a proper definition of equivalent strain which serves as a driving force for evolution of damage in concrete. Moreover, if eigenvectors are known it is not more necessary to use invariants of the stress tensor for the formulation of loading surface. In the present model the loading surface is represented in the polynomial form. This has two advantages: (i) it automatically fulfils C1 continuity and (ii) plane stress formulation is achieved by simply setting the third stress to zero. The performance of the model is illustrated on example of a mixed-mode fracture of concrete. It is shown that for the present example the model prediction strongly depends on the choice of the stress degradation law.","language":"en","page":"8","source":"Zotero","title":"Scalar damage model for concrete without explicit evolution law","author":[{"family":"Ožbolt","given":"J"},{"family":"Ananiev","given":"S"}]}}],"schema":"https://github.com/citation-style-language/schema/raw/master/csl-citation.json"} </w:instrText>
      </w:r>
      <w:r w:rsidR="004A6315" w:rsidRPr="007E7165">
        <w:rPr>
          <w:sz w:val="24"/>
          <w:szCs w:val="24"/>
        </w:rPr>
        <w:fldChar w:fldCharType="separate"/>
      </w:r>
      <w:r w:rsidR="004A6315" w:rsidRPr="007E7165">
        <w:rPr>
          <w:sz w:val="24"/>
          <w:szCs w:val="24"/>
          <w:lang w:val="pt-BR"/>
        </w:rPr>
        <w:t>[13]</w:t>
      </w:r>
      <w:r w:rsidR="004A6315" w:rsidRPr="007E7165">
        <w:rPr>
          <w:sz w:val="24"/>
          <w:szCs w:val="24"/>
        </w:rPr>
        <w:fldChar w:fldCharType="end"/>
      </w:r>
      <w:r w:rsidR="004A6315" w:rsidRPr="007E7165">
        <w:rPr>
          <w:sz w:val="24"/>
          <w:szCs w:val="24"/>
          <w:lang w:val="pt-BR"/>
        </w:rPr>
        <w:t>.</w:t>
      </w:r>
      <w:r w:rsidR="00BC698B" w:rsidRPr="007E7165">
        <w:rPr>
          <w:sz w:val="24"/>
          <w:szCs w:val="24"/>
          <w:lang w:val="pt-BR"/>
        </w:rPr>
        <w:t xml:space="preserve"> </w:t>
      </w:r>
      <w:r w:rsidRPr="007E7165">
        <w:rPr>
          <w:sz w:val="24"/>
          <w:szCs w:val="24"/>
          <w:lang w:val="pt-BR"/>
        </w:rPr>
        <w:t xml:space="preserve">Diversos modelos físico-matemáticos </w:t>
      </w:r>
      <w:r w:rsidR="005B05D7" w:rsidRPr="007E7165">
        <w:rPr>
          <w:sz w:val="24"/>
          <w:szCs w:val="24"/>
          <w:lang w:val="pt-BR"/>
        </w:rPr>
        <w:t xml:space="preserve">são desenvolvidos para simular </w:t>
      </w:r>
      <w:r w:rsidR="00FA0B59" w:rsidRPr="007E7165">
        <w:rPr>
          <w:sz w:val="24"/>
          <w:szCs w:val="24"/>
          <w:lang w:val="pt-BR"/>
        </w:rPr>
        <w:t>esse</w:t>
      </w:r>
      <w:r w:rsidR="005B05D7" w:rsidRPr="007E7165">
        <w:rPr>
          <w:sz w:val="24"/>
          <w:szCs w:val="24"/>
          <w:lang w:val="pt-BR"/>
        </w:rPr>
        <w:t xml:space="preserve"> comportamento </w:t>
      </w:r>
      <w:r w:rsidR="00FA0B59" w:rsidRPr="007E7165">
        <w:rPr>
          <w:sz w:val="24"/>
          <w:szCs w:val="24"/>
          <w:lang w:val="pt-BR"/>
        </w:rPr>
        <w:t>característico</w:t>
      </w:r>
      <w:r w:rsidR="005B05D7" w:rsidRPr="007E7165">
        <w:rPr>
          <w:sz w:val="24"/>
          <w:szCs w:val="24"/>
          <w:lang w:val="pt-BR"/>
        </w:rPr>
        <w:t xml:space="preserve"> do concreto </w:t>
      </w:r>
      <w:r w:rsidR="005B05D7" w:rsidRPr="007E7165">
        <w:rPr>
          <w:sz w:val="24"/>
          <w:szCs w:val="24"/>
          <w:lang w:val="pt-BR"/>
        </w:rPr>
        <w:fldChar w:fldCharType="begin"/>
      </w:r>
      <w:r w:rsidR="00173F96" w:rsidRPr="007E7165">
        <w:rPr>
          <w:sz w:val="24"/>
          <w:szCs w:val="24"/>
          <w:lang w:val="pt-BR"/>
        </w:rPr>
        <w:instrText xml:space="preserve"> ADDIN ZOTERO_ITEM CSL_CITATION {"citationID":"kjnFLXdT","properties":{"formattedCitation":"[14]","plainCitation":"[14]","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C."}],"issued":{"date-parts":[["2016",4]]}}}],"schema":"https://github.com/citation-style-language/schema/raw/master/csl-citation.json"} </w:instrText>
      </w:r>
      <w:r w:rsidR="005B05D7" w:rsidRPr="007E7165">
        <w:rPr>
          <w:sz w:val="24"/>
          <w:szCs w:val="24"/>
          <w:lang w:val="pt-BR"/>
        </w:rPr>
        <w:fldChar w:fldCharType="separate"/>
      </w:r>
      <w:r w:rsidR="004A6315" w:rsidRPr="007E7165">
        <w:rPr>
          <w:sz w:val="24"/>
          <w:szCs w:val="24"/>
          <w:lang w:val="pt-BR"/>
        </w:rPr>
        <w:t>[14]</w:t>
      </w:r>
      <w:r w:rsidR="005B05D7" w:rsidRPr="007E7165">
        <w:rPr>
          <w:sz w:val="24"/>
          <w:szCs w:val="24"/>
          <w:lang w:val="pt-BR"/>
        </w:rPr>
        <w:fldChar w:fldCharType="end"/>
      </w:r>
      <w:r w:rsidR="00BC698B" w:rsidRPr="007E7165">
        <w:rPr>
          <w:sz w:val="24"/>
          <w:szCs w:val="24"/>
          <w:lang w:val="pt-BR"/>
        </w:rPr>
        <w:t>,</w:t>
      </w:r>
      <w:r w:rsidR="00AE30A2" w:rsidRPr="007E7165">
        <w:rPr>
          <w:sz w:val="24"/>
          <w:szCs w:val="24"/>
          <w:lang w:val="pt-BR"/>
        </w:rPr>
        <w:t xml:space="preserve"> cabendo destaque para os modelos baseados em mecânica do dano</w:t>
      </w:r>
      <w:r w:rsidR="00105DD9" w:rsidRPr="007E7165">
        <w:rPr>
          <w:sz w:val="24"/>
          <w:szCs w:val="24"/>
          <w:lang w:val="pt-BR"/>
        </w:rPr>
        <w:t>.</w:t>
      </w:r>
    </w:p>
    <w:p w14:paraId="238C6957" w14:textId="2ED1ADBF" w:rsidR="00105DD9" w:rsidRPr="007F7A93" w:rsidRDefault="00105DD9" w:rsidP="007E7165">
      <w:pPr>
        <w:pStyle w:val="Els-body-text"/>
        <w:spacing w:before="120" w:after="120" w:line="360" w:lineRule="auto"/>
        <w:ind w:firstLine="709"/>
        <w:rPr>
          <w:color w:val="00B050"/>
          <w:sz w:val="24"/>
          <w:szCs w:val="24"/>
          <w:lang w:val="pt-BR"/>
        </w:rPr>
      </w:pPr>
      <w:r w:rsidRPr="007E7165">
        <w:rPr>
          <w:sz w:val="24"/>
          <w:szCs w:val="24"/>
          <w:lang w:val="pt-BR"/>
        </w:rPr>
        <w:t xml:space="preserve">Os modelos baseados em mecânica do dano admitem que o processo de danificação pode ser efetivamente representado por </w:t>
      </w:r>
      <w:r w:rsidR="00CD019A" w:rsidRPr="007E7165">
        <w:rPr>
          <w:sz w:val="24"/>
          <w:szCs w:val="24"/>
          <w:lang w:val="pt-BR"/>
        </w:rPr>
        <w:t xml:space="preserve">um número finito de </w:t>
      </w:r>
      <w:r w:rsidRPr="007E7165">
        <w:rPr>
          <w:sz w:val="24"/>
          <w:szCs w:val="24"/>
          <w:lang w:val="pt-BR"/>
        </w:rPr>
        <w:t>variáveis termodinâmicas de estado, sendo que essas podem ser representadas por escalares ou tensores.</w:t>
      </w:r>
      <w:r w:rsidR="00CD019A" w:rsidRPr="007E7165">
        <w:rPr>
          <w:sz w:val="24"/>
          <w:szCs w:val="24"/>
          <w:lang w:val="pt-BR"/>
        </w:rPr>
        <w:t xml:space="preserve"> A representação do comportamento global é </w:t>
      </w:r>
      <w:r w:rsidR="00641699" w:rsidRPr="007E7165">
        <w:rPr>
          <w:sz w:val="24"/>
          <w:szCs w:val="24"/>
          <w:lang w:val="pt-BR"/>
        </w:rPr>
        <w:t xml:space="preserve">feita </w:t>
      </w:r>
      <w:r w:rsidR="00CD019A" w:rsidRPr="007E7165">
        <w:rPr>
          <w:sz w:val="24"/>
          <w:szCs w:val="24"/>
          <w:lang w:val="pt-BR"/>
        </w:rPr>
        <w:t xml:space="preserve">em função de um tempo </w:t>
      </w:r>
      <m:oMath>
        <m:r>
          <w:rPr>
            <w:rFonts w:ascii="Cambria Math" w:hAnsi="Cambria Math"/>
            <w:sz w:val="24"/>
            <w:szCs w:val="24"/>
            <w:lang w:val="pt-BR"/>
          </w:rPr>
          <m:t>t</m:t>
        </m:r>
      </m:oMath>
      <w:r w:rsidR="00CD019A" w:rsidRPr="007E7165">
        <w:rPr>
          <w:sz w:val="24"/>
          <w:szCs w:val="24"/>
          <w:lang w:val="pt-BR"/>
        </w:rPr>
        <w:t xml:space="preserve"> e </w:t>
      </w:r>
      <w:r w:rsidR="00E8459E" w:rsidRPr="007E7165">
        <w:rPr>
          <w:sz w:val="24"/>
          <w:szCs w:val="24"/>
          <w:lang w:val="pt-BR"/>
        </w:rPr>
        <w:t xml:space="preserve">é </w:t>
      </w:r>
      <w:r w:rsidR="00CD019A" w:rsidRPr="007E7165">
        <w:rPr>
          <w:sz w:val="24"/>
          <w:szCs w:val="24"/>
          <w:lang w:val="pt-BR"/>
        </w:rPr>
        <w:t xml:space="preserve">admitido como uma sucessão de estados de equilíbrio termodinamicamente irreversíveis, </w:t>
      </w:r>
      <w:r w:rsidR="00E8459E" w:rsidRPr="007E7165">
        <w:rPr>
          <w:sz w:val="24"/>
          <w:szCs w:val="24"/>
          <w:lang w:val="pt-BR"/>
        </w:rPr>
        <w:t xml:space="preserve">conforme prescrições da primeira e segunda lei da termodinâmica </w:t>
      </w:r>
      <w:r w:rsidR="00E8459E" w:rsidRPr="007E7165">
        <w:rPr>
          <w:sz w:val="24"/>
          <w:szCs w:val="24"/>
          <w:lang w:val="pt-BR"/>
        </w:rPr>
        <w:fldChar w:fldCharType="begin"/>
      </w:r>
      <w:r w:rsidR="00173F96" w:rsidRPr="007E7165">
        <w:rPr>
          <w:sz w:val="24"/>
          <w:szCs w:val="24"/>
          <w:lang w:val="pt-BR"/>
        </w:rPr>
        <w:instrText xml:space="preserve"> ADDIN ZOTERO_ITEM CSL_CITATION {"citationID":"8HpirABG","properties":{"formattedCitation":"[15]","plainCitation":"[15]","noteIndex":0},"citationItems":[{"id":729,"uris":["http://zotero.org/users/5942019/items/WNNMTPEJ"],"uri":["http://zotero.org/users/5942019/items/WNNMTPEJ"],"itemData":{"id":729,"type":"article-journal","abstract":"Lot of efforts were undertaken in the development of theories dealing with nonequilibrium thermodynamics. The theories of non-equilibrium thermodynamics are sequentially reviewed in this paper.","issue":"05","language":"en","page":"7","source":"Zotero","title":"Irreversible Thermodynamics, A Review","volume":"02","author":[{"family":"Sawangikar","given":"Mrs Megha S"},{"family":"Burande","given":"Dr C S"},{"family":"Burande","given":"Dr B C"}],"issued":{"date-parts":[["2016"]]}}}],"schema":"https://github.com/citation-style-language/schema/raw/master/csl-citation.json"} </w:instrText>
      </w:r>
      <w:r w:rsidR="00E8459E" w:rsidRPr="007E7165">
        <w:rPr>
          <w:sz w:val="24"/>
          <w:szCs w:val="24"/>
          <w:lang w:val="pt-BR"/>
        </w:rPr>
        <w:fldChar w:fldCharType="separate"/>
      </w:r>
      <w:r w:rsidR="00E8459E" w:rsidRPr="007E7165">
        <w:rPr>
          <w:sz w:val="24"/>
          <w:lang w:val="pt-BR"/>
        </w:rPr>
        <w:t>[15]</w:t>
      </w:r>
      <w:r w:rsidR="00E8459E" w:rsidRPr="007E7165">
        <w:rPr>
          <w:sz w:val="24"/>
          <w:szCs w:val="24"/>
          <w:lang w:val="pt-BR"/>
        </w:rPr>
        <w:fldChar w:fldCharType="end"/>
      </w:r>
      <w:r w:rsidR="00E8459E" w:rsidRPr="007E7165">
        <w:rPr>
          <w:sz w:val="24"/>
          <w:szCs w:val="24"/>
          <w:lang w:val="pt-BR"/>
        </w:rPr>
        <w:t>.</w:t>
      </w:r>
      <w:r w:rsidR="007F7A93">
        <w:rPr>
          <w:sz w:val="24"/>
          <w:szCs w:val="24"/>
          <w:lang w:val="pt-BR"/>
        </w:rPr>
        <w:t xml:space="preserve"> </w:t>
      </w:r>
      <w:r w:rsidR="007F7A93" w:rsidRPr="007F7A93">
        <w:rPr>
          <w:color w:val="00B050"/>
          <w:sz w:val="24"/>
          <w:szCs w:val="24"/>
          <w:lang w:val="pt-BR"/>
        </w:rPr>
        <w:t xml:space="preserve">Os modelos de dano vêm sendo utilizados de forma satisfatória para simulação de diversos tipos de materiais, como materiais biológicos, metais </w:t>
      </w:r>
      <w:r w:rsidR="007F7A93" w:rsidRPr="007F7A93">
        <w:rPr>
          <w:color w:val="00B050"/>
          <w:sz w:val="24"/>
          <w:szCs w:val="24"/>
          <w:lang w:val="pt-BR"/>
        </w:rPr>
        <w:fldChar w:fldCharType="begin"/>
      </w:r>
      <w:r w:rsidR="007F7A93" w:rsidRPr="007F7A93">
        <w:rPr>
          <w:color w:val="00B050"/>
          <w:sz w:val="24"/>
          <w:szCs w:val="24"/>
          <w:lang w:val="pt-BR"/>
        </w:rPr>
        <w:instrText xml:space="preserve"> ADDIN ZOTERO_ITEM CSL_CITATION {"citationID":"8nTTplai","properties":{"unsorted":true,"formattedCitation":"[12,17\\uc0\\u8211{}20]","plainCitation":"[12,17–20]","noteIndex":0},"citationItems":[{"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id":726,"uris":["http://zotero.org/users/5942019/items/QGX372EK"],"uri":["http://zotero.org/users/5942019/items/QGX372EK"],"itemData":{"id":726,"type":"article-journal","abstract":"This paper presents a comparison between deterministic and stochastically based three-dimensional ﬁnite-strain damage models for ﬁbrous biological soft tissues, accounting for separate contributions on damage for the matrix and the ﬁbers. Both models are compared in terms of their numerical performance and qualitative predictions under diﬀerent loading conditions. Continuum damage mechanics is used to describe the softening behavior of soft tissues under large deformation, making use of the concept of internal variables which provides a very general description of materials involving irreversible eﬀects. In the stochastic model, statistical aspects related to the distribution of ﬁber length lead to the strain-driven damage model for the ﬁbrous part. Simulations of a uniaxial test, a hollowed plate under biaxial displacement control, and a 3D simulation of a coronary artery undergoing balloon angioplasty are used to compare the performance of both models. Numerical simulations indicate that both models provide similar predictions of damage.","container-title":"International Journal of Solids and Structures","DOI":"10.1016/j.ijsolstr.2007.02.004","ISSN":"00207683","issue":"18-19","journalAbbreviation":"International Journal of Solids and Structures","language":"en","page":"5894-5911","source":"DOI.org (Crossref)","title":"Structural damage models for fibrous biological soft tissues","volume":"44","author":[{"family":"Alastrué","given":"V."},{"family":"Rodríguez","given":"J.F."},{"family":"Calvo","given":"B."},{"family":"Doblaré","given":"M."}],"issued":{"date-parts":[["2007",9]]}},"label":"page"},{"id":724,"uris":["http://zotero.org/users/5942019/items/WJAATGQN"],"uri":["http://zotero.org/users/5942019/items/WJAATGQN"],"itemData":{"id":724,"type":"article-journal","abstract":"In this contribution, it is suggested a damage evolution law which is based on Continuum Damage Mechanics (CDM) and dependent on the hydrostatic pressure, by the stress triaxiality, and the third invariant of deviatoric stress tensor, by the so-called normalized third invariant. The contribution has been motivated meanly by the reason that the accuracy in describe the mechanical behavior of materials and the predictive fracture onset ability of damage constitutive models are strongly dependent on the loading condition used to procedure the calibration of material parameters. Regarding classical damage models as Lemaitre and Gurson, the level of material degradation can be optimist or conservative for loading conditions far from the calibration point. In the ﬁrst part of this paper, the suggested damage evolution law is presented and the new state and dissipation potential are determined. The plastic ﬂow rules for associative and non-associative plasticity are derived and an implicit numerical integration algorithm is suggested, based on the operator split methodology. The numerical algorithm is also implemented in an ‘‘in house’’ ﬁnite element framework and its robustness is tested for a set of numerical simulations upon wide range of stress triaxiality. Numerical results are compared with experimental data presented in literature and parameters as reaction curve, evolution of the equivalent plastic strain and damage variable at fracture are analyzed. In a critical situation, the numerical results have shown that the original damage models as Lemaitre’s model has a prediction of 68% in disagreement with experimental data and the proposed damage evolution law has around 1%, regarding the determinations of the displacement at fracture initiation.","container-title":"International Journal of Plasticity","DOI":"10.1016/j.ijplas.2014.01.002","ISSN":"07496419","journalAbbreviation":"International Journal of Plasticity","language":"en","page":"232-261","source":"DOI.org (Crossref)","title":"An improved damage evolution law based on continuum damage mechanics and its dependence on both stress triaxiality and the third invariant","volume":"56","author":[{"family":"Malcher","given":"L."},{"family":"Mamiya","given":"E.N."}],"issued":{"date-parts":[["2014",5]]}},"label":"page"},{"id":725,"uris":["http://zotero.org/users/5942019/items/4Q9LUTLQ"],"uri":["http://zotero.org/users/5942019/items/4Q9LUTLQ"],"itemData":{"id":725,"type":"article-journal","abstract":"Damage to soft tissues in the human body has been investigated for applications in healthcare, sports, and biomedical engineering. This paper reviews and classiﬁes damage models for soft tissues to summarize achievements, identify new directions, and facilitate ﬁnite element analysis. The main ideas of damage modeling methods are illustrated and interpreted. A few key issues related to damage models, such as experimental data curve-ﬁtting, computational effort, connection between damage and fractures/cracks, damage model applications, and fracture/ crack extension simulation, are discussed. Several new challenges in the ﬁeld are identiﬁed and outlined. This review can be useful for developing more advanced damage models and extending damage modeling methods to a variety of soft tissues.","container-title":"Journal of Medical and Biological Engineering","DOI":"10.1007/s40846-016-0132-1","ISSN":"1609-0985, 2199-4757","issue":"3","journalAbbreviation":"J. Med. Biol. Eng.","language":"en","page":"285-307","source":"DOI.org (Crossref)","title":"Damage Models for Soft Tissues: A Survey","title-short":"Damage Models for Soft Tissues","volume":"36","author":[{"family":"Li","given":"Wenguang"}],"issued":{"date-parts":[["2016",6]]}},"label":"page"},{"id":720,"uris":["http://zotero.org/users/5942019/items/Y5UJZBJA"],"uri":["http://zotero.org/users/5942019/items/Y5UJZBJA"],"itemData":{"id":720,"type":"article-journal","abstract":"Predicting formability of sheet metal in warm forming condition is a challenge since warm forming is a thermo-mechanical process and formability is varied with temperature and strain rate. Current standard forming limit curves (FLCs) which have been established for fixed values of temperatures and strain rates cannot be used directly to predict the formability of sheet metal in warm/hot forming processes. In this paper, a series of experiment were carried out to establish FLCs for AA5754 at a temperature range of 200–300 °C and a forming rate of 20–300 mm/s using Argus system. Based on a set of continuum damage mechanics (CDM)-based theories, the constitutive model is implemented in Ls-Dyna user subroutine. Finite element (FE) result of strain distribution was compared with the experimental result from Argus system in terms of different strain paths. FE results have a good agreement with the experimental results, which indicates that the FE model developed can be used to predict formability for warm forming process.","container-title":"The International Journal of Advanced Manufacturing Technology","DOI":"10.1007/s00170-016-8853-4","ISSN":"0268-3768, 1433-3015","issue":"9-12","journalAbbreviation":"Int J Adv Manuf Technol","language":"en","page":"3437-3446","source":"DOI.org (Crossref)","title":"Application of a continuum damage mechanics (CDM)-based model for predicting formability of warm formed aluminium alloy","volume":"88","author":[{"family":"Bai","given":"Q."},{"family":"Mohamed","given":"M."},{"family":"Shi","given":"Z."},{"family":"Lin","given":"J."},{"family":"Dean","given":"T."}],"issued":{"date-parts":[["2017",2]]}},"label":"page"}],"schema":"https://github.com/citation-style-language/schema/raw/master/csl-citation.json"} </w:instrText>
      </w:r>
      <w:r w:rsidR="007F7A93" w:rsidRPr="007F7A93">
        <w:rPr>
          <w:color w:val="00B050"/>
          <w:sz w:val="24"/>
          <w:szCs w:val="24"/>
          <w:lang w:val="pt-BR"/>
        </w:rPr>
        <w:fldChar w:fldCharType="separate"/>
      </w:r>
      <w:r w:rsidR="007F7A93" w:rsidRPr="007F7A93">
        <w:rPr>
          <w:color w:val="00B050"/>
          <w:sz w:val="24"/>
          <w:szCs w:val="24"/>
          <w:lang w:val="pt-BR"/>
        </w:rPr>
        <w:t>[12,17–20]</w:t>
      </w:r>
      <w:r w:rsidR="007F7A93" w:rsidRPr="007F7A93">
        <w:rPr>
          <w:color w:val="00B050"/>
          <w:sz w:val="24"/>
          <w:szCs w:val="24"/>
          <w:lang w:val="pt-BR"/>
        </w:rPr>
        <w:fldChar w:fldCharType="end"/>
      </w:r>
      <w:r w:rsidR="007F7A93" w:rsidRPr="007F7A93">
        <w:rPr>
          <w:color w:val="00B050"/>
          <w:sz w:val="24"/>
          <w:szCs w:val="24"/>
          <w:lang w:val="pt-BR"/>
        </w:rPr>
        <w:t xml:space="preserve"> e compósitos </w:t>
      </w:r>
      <w:r w:rsidR="007F7A93" w:rsidRPr="007F7A93">
        <w:rPr>
          <w:color w:val="00B050"/>
          <w:sz w:val="24"/>
          <w:szCs w:val="24"/>
          <w:lang w:val="pt-BR"/>
        </w:rPr>
        <w:fldChar w:fldCharType="begin"/>
      </w:r>
      <w:r w:rsidR="007F7A93" w:rsidRPr="007F7A93">
        <w:rPr>
          <w:color w:val="00B050"/>
          <w:sz w:val="24"/>
          <w:szCs w:val="24"/>
          <w:lang w:val="pt-BR"/>
        </w:rPr>
        <w:instrText xml:space="preserve"> ADDIN ZOTERO_ITEM CSL_CITATION {"citationID":"Tx4W6fel","properties":{"formattedCitation":"[21]","plainCitation":"[21]","noteIndex":0},"citationItems":[{"id":723,"uris":["http://zotero.org/users/5942019/items/SEQ27HAI"],"uri":["http://zotero.org/users/5942019/items/SEQ27HAI"],"itemData":{"id":723,"type":"article-journal","abstract":"A plane-stress continuum damage mechanics (CDM) based model for composite materials is implemented in the non-linear ®nite element code, LS-DYNA3D and its predictive capability is evaluated by carrying out a series of numerical simulations involving impact of laminated composite plates. The performance of the model relative to that of an existing model in LS-DYNA3D is assessed by comparing the computed results with instrumented impact test results. It is demonstrated that a CDM based approach oers a versatile tool for predicting damage progression in composite structures, however, the parameters used in such models are often non-physical and dicult to characterize. Ó 2001 Elsevier Science Ltd. All rights reserved.","container-title":"Computers and Structures","language":"en","page":"15","source":"Zotero","title":"Application of a damage mechanics model for predicting the impact response of composite materials q","author":[{"family":"Williams","given":"Kevin V"},{"family":"Vaziri","given":"Reza"}],"issued":{"date-parts":[["2001"]]}}}],"schema":"https://github.com/citation-style-language/schema/raw/master/csl-citation.json"} </w:instrText>
      </w:r>
      <w:r w:rsidR="007F7A93" w:rsidRPr="007F7A93">
        <w:rPr>
          <w:color w:val="00B050"/>
          <w:sz w:val="24"/>
          <w:szCs w:val="24"/>
          <w:lang w:val="pt-BR"/>
        </w:rPr>
        <w:fldChar w:fldCharType="separate"/>
      </w:r>
      <w:r w:rsidR="007F7A93" w:rsidRPr="007F7A93">
        <w:rPr>
          <w:color w:val="00B050"/>
          <w:sz w:val="24"/>
          <w:lang w:val="pt-BR"/>
        </w:rPr>
        <w:t>[21]</w:t>
      </w:r>
      <w:r w:rsidR="007F7A93" w:rsidRPr="007F7A93">
        <w:rPr>
          <w:color w:val="00B050"/>
          <w:sz w:val="24"/>
          <w:szCs w:val="24"/>
          <w:lang w:val="pt-BR"/>
        </w:rPr>
        <w:fldChar w:fldCharType="end"/>
      </w:r>
      <w:r w:rsidR="007F7A93" w:rsidRPr="007F7A93">
        <w:rPr>
          <w:color w:val="00B050"/>
          <w:sz w:val="24"/>
          <w:szCs w:val="24"/>
          <w:lang w:val="pt-BR"/>
        </w:rPr>
        <w:t xml:space="preserve">. Para aplicações em concreto, diversos trabalhos já foram realizados </w:t>
      </w:r>
      <w:r w:rsidR="007F7A93" w:rsidRPr="007F7A93">
        <w:rPr>
          <w:color w:val="00B050"/>
          <w:sz w:val="24"/>
          <w:szCs w:val="24"/>
          <w:lang w:val="pt-BR"/>
        </w:rPr>
        <w:fldChar w:fldCharType="begin"/>
      </w:r>
      <w:r w:rsidR="007F7A93" w:rsidRPr="007F7A93">
        <w:rPr>
          <w:color w:val="00B050"/>
          <w:sz w:val="24"/>
          <w:szCs w:val="24"/>
          <w:lang w:val="pt-BR"/>
        </w:rPr>
        <w:instrText xml:space="preserve"> ADDIN ZOTERO_ITEM CSL_CITATION {"citationID":"SmQvmrtg","properties":{"formattedCitation":"[8,10,14,22\\uc0\\u8211{}35]","plainCitation":"[8,10,14,22–35]","noteIndex":0},"citationItems":[{"id":651,"uris":["http://zotero.org/users/5942019/items/RRYXJLDJ"],"uri":["http://zotero.org/users/5942019/items/RRYXJLDJ"],"itemData":{"id":651,"type":"article-journal","abstract":"The behavior of concrete/reinforced concrete structures is strongly inﬂuenced by the loading rate. Reinforced concrete structural members subjected to impact loads behave quite differently as compared to the same subjected to quasi-static loading. This difference is attributed to the strain-rate inﬂuence on strength, stiffness, and ductility as well as to the activation of inertia forces. These inﬂuences are clearly demonstrated in experiments. Moreover, for concrete structures, which exhibit damage and fracture phenomena, the failure mode and cracking pattern depend signiﬁcantly on loading rate. In general, there is a tendency that with the increase of loading rate the failure mode changes from mode-I to mixed mode. Furthermore, theoretical and experimental investigations indicate that after the crack reaches critical speed of propagation there is crack branching. The present paper focuses on 3D ﬁnite-element study of reinforced concrete beams with different amount of shear reinforcement under impact. The experiments reported in literature are numerically simulated using the rate sensitive microplane model as constitutive law for concrete, while the strain-rate inﬂuence is captured by the activation energy theory. Inertia forces are implicitly accounted for through dynamic ﬁnite element analysis. However, the impact was modeled not by explicit modeling of two bodies but by incrementing the load point displacement till the maximum value and at the rate reported from the test. The results of the numerical study show that the numerical analysis using the procedure followed in this work can very well simulate the impact behavior of reinforced concrete beams. The static and dynamic reactions, crack patterns and failure modes as predicted in analysis are in close agreement with their experimentally observed counterparts. It was concluded that under impact loads, of the order as simulated in this work (blunt impact with velocity of around 1 m/s), the shear reinforcement does not get activated and therefore the dynamic reactions, unlike static reactions, are almost independent of the amount of shear reinforcement in the beams. However, the presence of shear reinforcement signiﬁcantly affects the crack pattern and the cracks are well distributed in the presence of shear reinforcement, thus avoiding the formation of shear plugs.","container-title":"International Journal of Impact Engineering","DOI":"10.1016/j.ijimpeng.2011.08.003","ISSN":"0734743X","issue":"12","journalAbbreviation":"International Journal of Impact Engineering","language":"en","page":"940-950","source":"DOI.org (Crossref)","title":"Numerical simulation of reinforced concrete beams with different shear reinforcements under dynamic impact loads","volume":"38","author":[{"family":"Ožbolt","given":"Joško"},{"family":"Sharma","given":"Akanshu"}],"issued":{"date-parts":[["2011",12]]}},"label":"page"},{"id":733,"uris":["http://zotero.org/users/5942019/items/MN524JFI"],"uri":["http://zotero.org/users/5942019/items/MN524JFI"],"itemData":{"id":733,"type":"article-journal","abstract":"The present paper deals with the combination of plasticity and damage applied to modeling of concrete failure. First, the local uniqueness conditions of two types of combinations of stress-based plasticity and strain-driven scalar damage are studied. Then a triaxial damage-plastic model for the failure of concrete is presented. The plasticity part is based on the eﬀective stress and the damage model is driven by the plastic strain. The implementation of the model in the form of a fully implicit integration scheme is discussed and the corresponding algorithmic stiﬀness matrix is derived. The constitutive response is compared to a wide range of experimental results. Finally, the model is applied to the structural analysis of reinforced concrete columns. A regularized version of this model with weighted spatial averaging of the damage-driving variable is published in a separate paper.","container-title":"International Journal of Solids and Structures","DOI":"10.1016/j.ijsolstr.2006.06.032","ISSN":"00207683","issue":"22-23","journalAbbreviation":"International Journal of Solids and Structures","language":"en","page":"7166-7196","source":"DOI.org (Crossref)","title":"Damage-plastic model for concrete failure","volume":"43","author":[{"family":"Grassl","given":"Peter"},{"family":"Jirásek","given":"Milan"}],"issued":{"date-parts":[["2006",11]]}},"label":"page"},{"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715,"uris":["http://zotero.org/users/5942019/items/GKX7KGSN"],"uri":["http://zotero.org/users/5942019/items/GKX7KGSN"],"itemData":{"id":715,"type":"article-journal","ISSN":"0213-1315","issue":"1","journalAbbreviation":"Revista Internacional de Métodos Numéricos para Cálculo y Diseño en Ingenierí","page":"3-22","title":"Modelos simplificados de daño en pórticos de concreto armado","volume":"11","author":[{"family":"Cipollina","given":"Aldo"},{"family":"Flórez-López","given":"Julio"}],"issued":{"date-parts":[["1995"]]}},"label":"page"},{"id":718,"uris":["http://zotero.org/users/5942019/items/ER7PSEJ3"],"uri":["http://zotero.org/users/5942019/items/ER7PSEJ3"],"itemData":{"id":718,"type":"article-journal","container-title":"European Journal of Mechanics - A/Solids","DOI":"10.1016/S0997-7538(00)01111-6","ISSN":"09977538","issue":"1","journalAbbreviation":"European Journal of Mechanics - A/Solids","language":"en","page":"1-22","source":"DOI.org (Crossref)","title":"A non-local model with tension and compression damage mechanisms","volume":"20","author":[{"family":"Comi","given":"Claudia"}],"issued":{"date-parts":[["2001",1]]}},"label":"page"},{"id":716,"uris":["http://zotero.org/users/5942019/items/8UCJB46N"],"uri":["http://zotero.org/users/5942019/items/8UCJB46N"],"itemData":{"id":716,"type":"article-journal","container-title":"International Journal of Solids and Structures","DOI":"10.1016/S0020-7683(01)00066-X","ISSN":"00207683","issue":"36-37","journalAbbreviation":"International Journal of Solids and Structures","language":"en","page":"6427-6454","source":"DOI.org (Crossref)","title":"Fracture energy based bi-dissipative damage model for concrete","volume":"38","author":[{"family":"Comi","given":"Claudia"},{"family":"Perego","given":"Umberto"}],"issued":{"date-parts":[["2001",9]]}},"label":"page"},{"id":719,"uris":["http://zotero.org/users/5942019/items/FKVKFEPM"],"uri":["http://zotero.org/users/5942019/items/FKVKFEPM"],"itemData":{"id":719,"type":"article-journal","abstract":"A damage model with different failure surface in tension and compression is formulated, implemented and validated to study reinforced concrete elements under actions which induce their collapse. The constitutive behaviour of concrete considers the softening deformation after reaching a failure surface, whereas the hardening of the reinforcing steel is represented by a plasticity von Mises surface. The developed damage model does not exhibit the problem of stress locking as the smeared cracking model does; this guaranties an adequate energy release as the material fails. Numerical examples are presented showing the validity of the developed damage model for modelling the behaviour of reinforced concrete elements up to their collapse.","container-title":"Latin American Journal of Solids and Structures","DOI":"10.1590/S1679-78252014001300007","ISSN":"1679-7825","issue":"13","journalAbbreviation":"Lat. Am. j. solids struct.","language":"en","page":"2444-2459","source":"DOI.org (Crossref)","title":"An isotropic damage model to simulate collapse in reinforced concrete elements","volume":"11","author":[{"family":"Juárez-Luna","given":"G."},{"family":"Méndez-Martínez","given":"H."},{"family":"Ruiz-Sandoval","given":"M.E."}],"issued":{"date-parts":[["2014"]]}},"label":"page"},{"id":721,"uris":["http://zotero.org/users/5942019/items/WCRVFDDY"],"uri":["http://zotero.org/users/5942019/items/WCRVFDDY"],"itemData":{"id":721,"type":"article-journal","container-title":"Latin American Journal of Solids and Structures","DOI":"10.1590/S1679-78252014000600001","ISSN":"1679-7825","issue":"6","journalAbbreviation":"Lat. Am. j. solids struct.","page":"907-924","source":"DOI.org (Crossref)","title":"Damage based constitutive model for predicting the performance degradation of concrete","volume":"11","author":[{"family":"Wang","given":"Zhi"},{"family":"Jin","given":"Xianyu"},{"family":"Jin","given":"Nanguo"},{"family":"Shah","given":"Abid A"},{"family":"Li","given":"Bei"}],"issued":{"date-parts":[["2014",11]]}},"label":"page"},{"id":118,"uris":["http://zotero.org/users/5942019/items/JD6Q4J7D"],"uri":["http://zotero.org/users/5942019/items/JD6Q4J7D"],"itemData":{"id":118,"type":"article-journal","abstract":"This work deals with an improvement of an anisotropic damage model in order to analyze reinforced concrete structures submitted to reversal loading. The original constitutive model is based on the fundamental hypothesis of energy equivalence between real and continuous media following the concepts of the Continuum Damage Mechanics. The concrete is assumed as an initial elastic isotropic medium presenting anisotropy, permanent strains and bimodularity induced by damage evolution. In order to take into account the bimodularity, two damage tensors governing the rigidity in tension or compression regimes are introduced. However, the original model is not capable to simulate the influence of the previous damage processes in compression regimes. In order to avoid this problem, some conditions are introduced to simulate the damage unilateral effect. It has noted that the damage model is agreement with to micromechanical theory conditions when dealing to unilateral effect in concrete material. Finally, the proposed model is applied in the analyses of reinforced concrete framed structures submitted to reversal loading. These numerical applications show the good performance of the model and its potentialities to simulate practical problems in structural engineering.","container-title":"Revista IBRACON de Estruturas e Materiais","DOI":"10.1590/S1983-41952015000100006","ISSN":"1983-4195","issue":"1","journalAbbreviation":"Rev. IBRACON Estrut. Mater.","language":"en","page":"49-65","source":"DOI.org (Crossref)","title":"A bi-dissipative damage model for concrete","volume":"8","author":[{"family":"Pituba","given":"J. J. C."},{"family":"Pereira Júnior","given":"W. M."}],"issued":{"date-parts":[["2015",2]]}},"label":"page"},{"id":116,"uris":["http://zotero.org/users/5942019/items/4M3PDARQ"],"uri":["http://zotero.org/users/5942019/items/4M3PDARQ"],"itemData":{"id":116,"type":"article-journal","abstract":"In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R."}],"issued":{"date-parts":[["2011",9]]}},"label":"page"},{"id":722,"uris":["http://zotero.org/users/5942019/items/PR7P77TE"],"uri":["http://zotero.org/users/5942019/items/PR7P77TE"],"itemData":{"id":722,"type":"article-journal","abstract":"This work presents one and two-dimensional numerical analyses using isotropic and anisotropic damage models for the concrete in order to discuss the advantages of these modeling. Initially, it is shortly described the damage model proposed by Mazars. This constitutive model assumes the concrete as isotropic and elastic material, where locally the damage is due to extensions. On the other hand, the damage model proposed by Pituba, the material is assumed as initial elastic isotropic medium presenting anisotropy, plastic strains and bimodular response (distinct elastic responses whether tension or compression stress states prevail) induced by the damage. To take into account for bimodularity two damage tensors governing the rigidity in tension and compression regimes, respectively, are introduced. Damage activation is expressed by two criteria indicating the initial and further evolution of damage. Soon after, the models are used in numerical analyses of the mechanical behavior of reinforced concrete structures. Accordingly with comparison of the obtained responses, considerations about the application of the isotropic and anisotropic damage models are presented for 1D and 2D reinforced concrete structures modeling as well as the potentialities of the simplified versions of damage models applied in situations of structural engineering.","container-title":"Revista IBRACON de Estruturas e Materiais","DOI":"10.1590/S1983-41952012000100004","ISSN":"1983-4195","issue":"1","journalAbbreviation":"Rev. IBRACON Estrut. Mater.","language":"en","page":"26-37","source":"DOI.org (Crossref)","title":"Simplified damage models applied in the numerical analysis of reinforced concrete structures","volume":"5","author":[{"family":"Pituba","given":"J. J. C."},{"family":"Lacerda","given":"M. M. S."}],"issued":{"date-parts":[["2012",2]]}},"label":"page"},{"id":717,"uris":["http://zotero.org/users/5942019/items/I4MHSFGN"],"uri":["http://zotero.org/users/5942019/items/I4MHSFGN"],"itemData":{"id":717,"type":"article-journal","container-title":"International Journal of Plasticity","DOI":"10.1016/j.ijplas.2007.03.006","ISSN":"07496419","issue":"10-11","journalAbbreviation":"International Journal of Plasticity","language":"en","page":"1874-1900","source":"DOI.org (Crossref)","title":"A plasticity and anisotropic damage model for plain concrete","volume":"23","author":[{"family":"Cicekli","given":"Umit"},{"family":"Voyiadjis","given":"George Z."},{"family":"Abu Al-Rub","given":"Rashid K."}],"issued":{"date-parts":[["2007",10]]}},"label":"page"},{"id":712,"uris":["http://zotero.org/users/5942019/items/VYMKR8TC"],"uri":["http://zotero.org/users/5942019/items/VYMKR8TC"],"itemData":{"id":712,"type":"article-journal","abstract":"A coupled plastic damage model with two damage scalars is proposed to describe the nonlinear features of concrete. The constitutive formulations are developed by assuming that damage can be represented effectively in the material compliance tensor. Damage evolution law and plastic damage coupling are described using the framework of irreversible thermodynamics. The plasticity part is developed without using the effective stress concept. A plastic yield function based on the true stress is adopted with two hardening functions, one for tensile loading history and the other for compressive loading history. To couple the damage to the plasticity, the damage parameters are introduced into the plastic yield function by considering a reduction of the plastic hardening rate. The specific reduction factor is then deduced from the compliance tensor of the damaged material. Finally, the proposed model is applied to plain concrete. Comparison between the experimental data and the numerical simulations shows that the proposed model is able to describe the main features of the mechanical performances observed in concrete material under uniaxial, biaxial, and cyclic loadings.","container-title":"Mathematical Problems in Engineering","DOI":"10.1155/2015/867979","ISSN":"1024-123X, 1563-5147","journalAbbreviation":"Mathematical Problems in Engineering","language":"en","page":"1-13","source":"DOI.org (Crossref)","title":"A Coupled Plastic Damage Model for Concrete considering the Effect of Damage on Plastic Flow","volume":"2015","author":[{"family":"Zhou","given":"Feng"},{"family":"Cheng","given":"Guangxu"}],"issued":{"date-parts":[["2015"]]}},"label":"page"},{"id":711,"uris":["http://zotero.org/users/5942019/items/LB8232EF"],"uri":["http://zotero.org/users/5942019/items/LB8232EF"],"itemData":{"id":711,"type":"article-journal","container-title":"Materials and Structures","DOI":"10.1617/s11527-014-0439-8","ISSN":"1359-5997, 1871-6873","issue":"11","journalAbbreviation":"Mater Struct","language":"en","page":"3779-3793","source":"DOI.org (Crossref)","title":"A new 3D damage model for concrete under monotonic, cyclic and dynamic loadings","volume":"48","author":[{"family":"Mazars","given":"Jacky"},{"family":"Hamon","given":"François"},{"family":"Grange","given":"Stéphane"}],"issued":{"date-parts":[["2015",11]]}},"label":"page"},{"id":714,"uris":["http://zotero.org/users/5942019/items/KRA6PKGE"],"uri":["http://zotero.org/users/5942019/items/KRA6PKGE"],"itemData":{"id":714,"type":"article-journal","abstract":"Neither damage mechanics model nor elastoplastic constitutive law can solely describe the behavior of concrete satisfactorily. In fact, they both fail to represent proper unloading slopes during cyclic loading. To overcome the disadvantages of pure plastic models and pure damage approaches, the combined effects need to be considered. In this regard, various classes of plastic-damage models have been recently proposed. Here, the theoretical basics of the plastic-damage model originally proposed by Lubliner et al. and later on modified by Lee and Fenves is initially presented and its numerical aspects in three-dimensional space are subsequently emphasized. It should be mentioned that a part of the implementation in 3-D space needs to be reformulated due to employing a hyperbolic potential function to treat the singularity of the original linear form of plastic flow proposed by Lee and Fenves. The consistent algorithmic tangent stiffness, which is utilized to accelerate the convergence rate in solving the nonlinear global equations, is also derived. The validation and evaluation of the model to capture the desired behavior under monotonic and cyclic loadings are shown with several simple one-element tests. These basic simulations confirm the robustness, accuracy, and efficiency of the algorithm at the local and global levels. At the end, a four-point bending test is examined to demonstrate the capabilities of the model in real 3-D applications.","issue":"3","language":"en","page":"17","source":"Zotero","title":"Finite Element Analysis of Concrete Structures Using PlasticDamage Model in 3-D Implementation","volume":"8","author":[{"family":"Omidi","given":"O"},{"family":"Lotfi","given":"V"}],"issued":{"date-parts":[["2010"]]}},"label":"page"},{"id":964,"uris":["http://zotero.org/users/5942019/items/YMYEZPTW"],"uri":["http://zotero.org/users/5942019/items/YMYEZPTW"],"itemData":{"id":964,"type":"article-journal","container-title":"Computers and Concrete","DOI":"10.12989/CAC.2015.15.5.735","issue":"5","page":"735-758","source":"DOI.org (CSL JSON)","title":"Modeling of unilateral effect in brittle materials by a mesoscopic scale approach","volume":"15","author":[{"family":"Pituba","given":"Jose J.C."},{"family":"Neto","given":"Eduardo A. Souza"}],"issued":{"date-parts":[["2015",5,25]]}},"label":"page"},{"id":965,"uris":["http://zotero.org/users/5942019/items/9VMF3YTV"],"uri":["http://zotero.org/users/5942019/items/9VMF3YTV"],"itemData":{"id":965,"type":"article-journal","container-title":"Computers and Concrete","DOI":"10.12989/CAC.2015.15.5.709","issue":"5","page":"709-733","source":"DOI.org (CSL JSON)","title":"A damage model formulation: unilateral effect and RC structures analysis","title-short":"A damage model formulation","volume":"15","author":[{"family":"Pituba","given":"Jose J.C."}],"issued":{"date-parts":[["2015",5,25]]}},"label":"page"}],"schema":"https://github.com/citation-style-language/schema/raw/master/csl-citation.json"} </w:instrText>
      </w:r>
      <w:r w:rsidR="007F7A93" w:rsidRPr="007F7A93">
        <w:rPr>
          <w:color w:val="00B050"/>
          <w:sz w:val="24"/>
          <w:szCs w:val="24"/>
          <w:lang w:val="pt-BR"/>
        </w:rPr>
        <w:fldChar w:fldCharType="separate"/>
      </w:r>
      <w:r w:rsidR="007F7A93" w:rsidRPr="007F7A93">
        <w:rPr>
          <w:color w:val="00B050"/>
          <w:sz w:val="24"/>
          <w:szCs w:val="24"/>
          <w:lang w:val="pt-BR"/>
        </w:rPr>
        <w:t>[8,10,14,22–35]</w:t>
      </w:r>
      <w:r w:rsidR="007F7A93" w:rsidRPr="007F7A93">
        <w:rPr>
          <w:color w:val="00B050"/>
          <w:sz w:val="24"/>
          <w:szCs w:val="24"/>
          <w:lang w:val="pt-BR"/>
        </w:rPr>
        <w:fldChar w:fldCharType="end"/>
      </w:r>
      <w:r w:rsidR="007F7A93" w:rsidRPr="007F7A93">
        <w:rPr>
          <w:color w:val="00B050"/>
          <w:sz w:val="24"/>
          <w:szCs w:val="24"/>
          <w:lang w:val="pt-BR"/>
        </w:rPr>
        <w:t>.</w:t>
      </w:r>
    </w:p>
    <w:p w14:paraId="5341E1F1" w14:textId="5FD3B221" w:rsidR="009D5DCB" w:rsidRPr="007F7A93" w:rsidRDefault="00E8459E">
      <w:pPr>
        <w:pStyle w:val="Els-body-text"/>
        <w:spacing w:before="120" w:after="120" w:line="360" w:lineRule="auto"/>
        <w:ind w:firstLine="709"/>
        <w:rPr>
          <w:strike/>
          <w:sz w:val="24"/>
          <w:szCs w:val="24"/>
          <w:lang w:val="pt-BR"/>
        </w:rPr>
      </w:pPr>
      <w:r w:rsidRPr="007F7A93">
        <w:rPr>
          <w:strike/>
          <w:sz w:val="24"/>
          <w:szCs w:val="24"/>
          <w:lang w:val="pt-BR"/>
        </w:rPr>
        <w:t>Vista a necessidade de representação de comportamentos como o do encruamento negativo</w:t>
      </w:r>
      <w:r w:rsidR="00A43F98" w:rsidRPr="007F7A93">
        <w:rPr>
          <w:strike/>
          <w:sz w:val="24"/>
          <w:szCs w:val="24"/>
          <w:lang w:val="pt-BR"/>
        </w:rPr>
        <w:t>,</w:t>
      </w:r>
      <w:r w:rsidRPr="007F7A93">
        <w:rPr>
          <w:strike/>
          <w:sz w:val="24"/>
          <w:szCs w:val="24"/>
          <w:lang w:val="pt-BR"/>
        </w:rPr>
        <w:t xml:space="preserve"> também chamado de amolecimento</w:t>
      </w:r>
      <w:r w:rsidR="00852513" w:rsidRPr="007F7A93">
        <w:rPr>
          <w:strike/>
          <w:sz w:val="24"/>
          <w:szCs w:val="24"/>
          <w:lang w:val="pt-BR"/>
        </w:rPr>
        <w:t>,</w:t>
      </w:r>
      <w:r w:rsidRPr="007F7A93">
        <w:rPr>
          <w:strike/>
          <w:sz w:val="24"/>
          <w:szCs w:val="24"/>
          <w:lang w:val="pt-BR"/>
        </w:rPr>
        <w:t xml:space="preserve"> a </w:t>
      </w:r>
      <w:r w:rsidR="00CD019A" w:rsidRPr="007F7A93">
        <w:rPr>
          <w:strike/>
          <w:sz w:val="24"/>
          <w:szCs w:val="24"/>
          <w:lang w:val="pt-BR"/>
        </w:rPr>
        <w:t xml:space="preserve">teoria </w:t>
      </w:r>
      <w:r w:rsidRPr="007F7A93">
        <w:rPr>
          <w:strike/>
          <w:sz w:val="24"/>
          <w:szCs w:val="24"/>
          <w:lang w:val="pt-BR"/>
        </w:rPr>
        <w:t xml:space="preserve">de dano </w:t>
      </w:r>
      <w:r w:rsidR="00CD019A" w:rsidRPr="007F7A93">
        <w:rPr>
          <w:strike/>
          <w:color w:val="FF0000"/>
          <w:sz w:val="24"/>
          <w:szCs w:val="24"/>
          <w:lang w:val="pt-BR"/>
        </w:rPr>
        <w:t>foi criada no final da década de 50</w:t>
      </w:r>
      <w:r w:rsidRPr="007F7A93">
        <w:rPr>
          <w:strike/>
          <w:color w:val="FF0000"/>
          <w:sz w:val="24"/>
          <w:szCs w:val="24"/>
          <w:lang w:val="pt-BR"/>
        </w:rPr>
        <w:t xml:space="preserve">, </w:t>
      </w:r>
      <w:r w:rsidR="00CD019A" w:rsidRPr="007F7A93">
        <w:rPr>
          <w:strike/>
          <w:color w:val="FF0000"/>
          <w:sz w:val="24"/>
          <w:szCs w:val="24"/>
          <w:lang w:val="pt-BR"/>
        </w:rPr>
        <w:t xml:space="preserve">com trabalhos pioneiros </w:t>
      </w:r>
      <w:r w:rsidRPr="007F7A93">
        <w:rPr>
          <w:strike/>
          <w:color w:val="FF0000"/>
          <w:sz w:val="24"/>
          <w:szCs w:val="24"/>
          <w:lang w:val="pt-BR"/>
        </w:rPr>
        <w:t>como o de</w:t>
      </w:r>
      <w:r w:rsidR="00CD019A" w:rsidRPr="007F7A93">
        <w:rPr>
          <w:strike/>
          <w:color w:val="FF0000"/>
          <w:sz w:val="24"/>
          <w:szCs w:val="24"/>
          <w:lang w:val="pt-BR"/>
        </w:rPr>
        <w:t xml:space="preserve"> Kachanov e Rabotnov,</w:t>
      </w:r>
      <w:r w:rsidRPr="007F7A93">
        <w:rPr>
          <w:strike/>
          <w:color w:val="FF0000"/>
          <w:sz w:val="24"/>
          <w:szCs w:val="24"/>
          <w:lang w:val="pt-BR"/>
        </w:rPr>
        <w:t xml:space="preserve"> </w:t>
      </w:r>
      <w:r w:rsidR="0022273B" w:rsidRPr="007F7A93">
        <w:rPr>
          <w:strike/>
          <w:color w:val="FF0000"/>
          <w:sz w:val="24"/>
          <w:szCs w:val="24"/>
          <w:lang w:val="pt-BR"/>
        </w:rPr>
        <w:t xml:space="preserve">com o intuito de simular processos de </w:t>
      </w:r>
      <w:proofErr w:type="spellStart"/>
      <w:r w:rsidR="0022273B" w:rsidRPr="007F7A93">
        <w:rPr>
          <w:strike/>
          <w:color w:val="FF0000"/>
          <w:sz w:val="24"/>
          <w:szCs w:val="24"/>
          <w:lang w:val="pt-BR"/>
        </w:rPr>
        <w:t>microfissurações</w:t>
      </w:r>
      <w:proofErr w:type="spellEnd"/>
      <w:r w:rsidR="0022273B" w:rsidRPr="007F7A93">
        <w:rPr>
          <w:strike/>
          <w:color w:val="FF0000"/>
          <w:sz w:val="24"/>
          <w:szCs w:val="24"/>
          <w:lang w:val="pt-BR"/>
        </w:rPr>
        <w:t xml:space="preserve"> em metais</w:t>
      </w:r>
      <w:r w:rsidRPr="007F7A93">
        <w:rPr>
          <w:strike/>
          <w:color w:val="FF0000"/>
          <w:sz w:val="24"/>
          <w:szCs w:val="24"/>
          <w:lang w:val="pt-BR"/>
        </w:rPr>
        <w:t xml:space="preserve"> </w:t>
      </w:r>
      <w:r w:rsidRPr="007F7A93">
        <w:rPr>
          <w:strike/>
          <w:color w:val="FF0000"/>
          <w:sz w:val="24"/>
          <w:szCs w:val="24"/>
        </w:rPr>
        <w:fldChar w:fldCharType="begin"/>
      </w:r>
      <w:r w:rsidR="00173F96" w:rsidRPr="007F7A93">
        <w:rPr>
          <w:strike/>
          <w:color w:val="FF0000"/>
          <w:sz w:val="24"/>
          <w:szCs w:val="24"/>
          <w:lang w:val="pt-BR"/>
        </w:rPr>
        <w:instrText xml:space="preserve"> ADDIN ZOTERO_ITEM CSL_CITATION {"citationID":"tFNUSOgh","properties":{"formattedCitation":"[16]","plainCitation":"[16]","noteIndex":0},"citationItems":[{"id":730,"uris":["http://zotero.org/users/5942019/items/M7VW3BX3"],"uri":["http://zotero.org/users/5942019/items/M7VW3BX3"],"itemData":{"id":730,"type":"article-journal","language":"pt","page":"16","source":"Zotero","title":"MODELO DE DANO CONCENTRADO APLICADO À MODELAGEM MECÂNICA DE ESTRUTURAS EM CONCRETO ARMADO","author":[{"family":"Coelho","given":"Karolinne Oliveira"},{"family":"Leonel","given":"Edson Denner"},{"family":"Flórez-López","given":"Julio"}],"issued":{"date-parts":[["2016"]]}}}],"schema":"https://github.com/citation-style-language/schema/raw/master/csl-citation.json"} </w:instrText>
      </w:r>
      <w:r w:rsidRPr="007F7A93">
        <w:rPr>
          <w:strike/>
          <w:color w:val="FF0000"/>
          <w:sz w:val="24"/>
          <w:szCs w:val="24"/>
        </w:rPr>
        <w:fldChar w:fldCharType="separate"/>
      </w:r>
      <w:r w:rsidRPr="007F7A93">
        <w:rPr>
          <w:strike/>
          <w:color w:val="FF0000"/>
          <w:sz w:val="24"/>
          <w:szCs w:val="24"/>
          <w:lang w:val="pt-BR"/>
        </w:rPr>
        <w:t>[16]</w:t>
      </w:r>
      <w:r w:rsidRPr="007F7A93">
        <w:rPr>
          <w:strike/>
          <w:color w:val="FF0000"/>
          <w:sz w:val="24"/>
          <w:szCs w:val="24"/>
        </w:rPr>
        <w:fldChar w:fldCharType="end"/>
      </w:r>
      <w:r w:rsidRPr="007F7A93">
        <w:rPr>
          <w:strike/>
          <w:color w:val="FF0000"/>
          <w:sz w:val="24"/>
          <w:szCs w:val="24"/>
          <w:lang w:val="pt-BR"/>
        </w:rPr>
        <w:t>.</w:t>
      </w:r>
      <w:r w:rsidR="00B84315" w:rsidRPr="007F7A93">
        <w:rPr>
          <w:strike/>
          <w:sz w:val="24"/>
          <w:szCs w:val="24"/>
          <w:lang w:val="pt-BR"/>
        </w:rPr>
        <w:t xml:space="preserve"> Os</w:t>
      </w:r>
      <w:r w:rsidR="009D5DCB" w:rsidRPr="007F7A93">
        <w:rPr>
          <w:strike/>
          <w:sz w:val="24"/>
          <w:szCs w:val="24"/>
          <w:lang w:val="pt-BR"/>
        </w:rPr>
        <w:t xml:space="preserve"> </w:t>
      </w:r>
      <w:r w:rsidR="004F39E6" w:rsidRPr="007F7A93">
        <w:rPr>
          <w:strike/>
          <w:sz w:val="24"/>
          <w:szCs w:val="24"/>
          <w:lang w:val="pt-BR"/>
        </w:rPr>
        <w:t xml:space="preserve">modelos </w:t>
      </w:r>
      <w:r w:rsidR="00B84315" w:rsidRPr="007F7A93">
        <w:rPr>
          <w:strike/>
          <w:sz w:val="24"/>
          <w:szCs w:val="24"/>
          <w:lang w:val="pt-BR"/>
        </w:rPr>
        <w:t xml:space="preserve">de dano </w:t>
      </w:r>
      <w:r w:rsidR="004F39E6" w:rsidRPr="007F7A93">
        <w:rPr>
          <w:strike/>
          <w:sz w:val="24"/>
          <w:szCs w:val="24"/>
          <w:lang w:val="pt-BR"/>
        </w:rPr>
        <w:t xml:space="preserve">vêm sendo </w:t>
      </w:r>
      <w:r w:rsidR="009D5DCB" w:rsidRPr="007F7A93">
        <w:rPr>
          <w:strike/>
          <w:sz w:val="24"/>
          <w:szCs w:val="24"/>
          <w:lang w:val="pt-BR"/>
        </w:rPr>
        <w:t>utilizados de forma satisfatória para simulação de diversos tipos de materiais</w:t>
      </w:r>
      <w:r w:rsidR="00292A26" w:rsidRPr="007F7A93">
        <w:rPr>
          <w:strike/>
          <w:sz w:val="24"/>
          <w:szCs w:val="24"/>
          <w:lang w:val="pt-BR"/>
        </w:rPr>
        <w:t xml:space="preserve">, como materiais biológicos, metais </w:t>
      </w:r>
      <w:r w:rsidR="004F39E6" w:rsidRPr="007F7A93">
        <w:rPr>
          <w:strike/>
          <w:sz w:val="24"/>
          <w:szCs w:val="24"/>
          <w:lang w:val="pt-BR"/>
        </w:rPr>
        <w:fldChar w:fldCharType="begin"/>
      </w:r>
      <w:r w:rsidR="00173F96" w:rsidRPr="007F7A93">
        <w:rPr>
          <w:strike/>
          <w:sz w:val="24"/>
          <w:szCs w:val="24"/>
          <w:lang w:val="pt-BR"/>
        </w:rPr>
        <w:instrText xml:space="preserve"> ADDIN ZOTERO_ITEM CSL_CITATION {"citationID":"8nTTplai","properties":{"unsorted":true,"formattedCitation":"[12,17\\uc0\\u8211{}20]","plainCitation":"[12,17–20]","noteIndex":0},"citationItems":[{"id":731,"uris":["http://zotero.org/users/5942019/items/UCMRQPJM"],"uri":["http://zotero.org/users/5942019/items/UCMRQPJM"],"itemData":{"id":731,"type":"chapter","container-title":"Biomechanics of Living Organs","ISBN":"978-0-12-804009-6","language":"en","note":"DOI: 10.1016/B978-0-12-804009-6.00005-5","page":"101-123","publisher":"Elsevier","source":"DOI.org (Crossref)","title":"Modeling of Damage in Soft Biological Tissues","URL":"https://linkinghub.elsevier.com/retrieve/pii/B9780128040096000055","author":[{"family":"Holzapfel","given":"Gerhard A."},{"family":"Fereidoonnezhad","given":"Behrooz"}],"accessed":{"date-parts":[["2019",9,28]]},"issued":{"date-parts":[["2017"]]}},"label":"page"},{"id":726,"uris":["http://zotero.org/users/5942019/items/QGX372EK"],"uri":["http://zotero.org/users/5942019/items/QGX372EK"],"itemData":{"id":726,"type":"article-journal","abstract":"This paper presents a comparison between deterministic and stochastically based three-dimensional ﬁnite-strain damage models for ﬁbrous biological soft tissues, accounting for separate contributions on damage for the matrix and the ﬁbers. Both models are compared in terms of their numerical performance and qualitative predictions under diﬀerent loading conditions. Continuum damage mechanics is used to describe the softening behavior of soft tissues under large deformation, making use of the concept of internal variables which provides a very general description of materials involving irreversible eﬀects. In the stochastic model, statistical aspects related to the distribution of ﬁber length lead to the strain-driven damage model for the ﬁbrous part. Simulations of a uniaxial test, a hollowed plate under biaxial displacement control, and a 3D simulation of a coronary artery undergoing balloon angioplasty are used to compare the performance of both models. Numerical simulations indicate that both models provide similar predictions of damage.","container-title":"International Journal of Solids and Structures","DOI":"10.1016/j.ijsolstr.2007.02.004","ISSN":"00207683","issue":"18-19","journalAbbreviation":"International Journal of Solids and Structures","language":"en","page":"5894-5911","source":"DOI.org (Crossref)","title":"Structural damage models for fibrous biological soft tissues","volume":"44","author":[{"family":"Alastrué","given":"V."},{"family":"Rodríguez","given":"J.F."},{"family":"Calvo","given":"B."},{"family":"Doblaré","given":"M."}],"issued":{"date-parts":[["2007",9]]}},"label":"page"},{"id":724,"uris":["http://zotero.org/users/5942019/items/WJAATGQN"],"uri":["http://zotero.org/users/5942019/items/WJAATGQN"],"itemData":{"id":724,"type":"article-journal","abstract":"In this contribution, it is suggested a damage evolution law which is based on Continuum Damage Mechanics (CDM) and dependent on the hydrostatic pressure, by the stress triaxiality, and the third invariant of deviatoric stress tensor, by the so-called normalized third invariant. The contribution has been motivated meanly by the reason that the accuracy in describe the mechanical behavior of materials and the predictive fracture onset ability of damage constitutive models are strongly dependent on the loading condition used to procedure the calibration of material parameters. Regarding classical damage models as Lemaitre and Gurson, the level of material degradation can be optimist or conservative for loading conditions far from the calibration point. In the ﬁrst part of this paper, the suggested damage evolution law is presented and the new state and dissipation potential are determined. The plastic ﬂow rules for associative and non-associative plasticity are derived and an implicit numerical integration algorithm is suggested, based on the operator split methodology. The numerical algorithm is also implemented in an ‘‘in house’’ ﬁnite element framework and its robustness is tested for a set of numerical simulations upon wide range of stress triaxiality. Numerical results are compared with experimental data presented in literature and parameters as reaction curve, evolution of the equivalent plastic strain and damage variable at fracture are analyzed. In a critical situation, the numerical results have shown that the original damage models as Lemaitre’s model has a prediction of 68% in disagreement with experimental data and the proposed damage evolution law has around 1%, regarding the determinations of the displacement at fracture initiation.","container-title":"International Journal of Plasticity","DOI":"10.1016/j.ijplas.2014.01.002","ISSN":"07496419","journalAbbreviation":"International Journal of Plasticity","language":"en","page":"232-261","source":"DOI.org (Crossref)","title":"An improved damage evolution law based on continuum damage mechanics and its dependence on both stress triaxiality and the third invariant","volume":"56","author":[{"family":"Malcher","given":"L."},{"family":"Mamiya","given":"E.N."}],"issued":{"date-parts":[["2014",5]]}},"label":"page"},{"id":725,"uris":["http://zotero.org/users/5942019/items/4Q9LUTLQ"],"uri":["http://zotero.org/users/5942019/items/4Q9LUTLQ"],"itemData":{"id":725,"type":"article-journal","abstract":"Damage to soft tissues in the human body has been investigated for applications in healthcare, sports, and biomedical engineering. This paper reviews and classiﬁes damage models for soft tissues to summarize achievements, identify new directions, and facilitate ﬁnite element analysis. The main ideas of damage modeling methods are illustrated and interpreted. A few key issues related to damage models, such as experimental data curve-ﬁtting, computational effort, connection between damage and fractures/cracks, damage model applications, and fracture/ crack extension simulation, are discussed. Several new challenges in the ﬁeld are identiﬁed and outlined. This review can be useful for developing more advanced damage models and extending damage modeling methods to a variety of soft tissues.","container-title":"Journal of Medical and Biological Engineering","DOI":"10.1007/s40846-016-0132-1","ISSN":"1609-0985, 2199-4757","issue":"3","journalAbbreviation":"J. Med. Biol. Eng.","language":"en","page":"285-307","source":"DOI.org (Crossref)","title":"Damage Models for Soft Tissues: A Survey","title-short":"Damage Models for Soft Tissues","volume":"36","author":[{"family":"Li","given":"Wenguang"}],"issued":{"date-parts":[["2016",6]]}},"label":"page"},{"id":720,"uris":["http://zotero.org/users/5942019/items/Y5UJZBJA"],"uri":["http://zotero.org/users/5942019/items/Y5UJZBJA"],"itemData":{"id":720,"type":"article-journal","abstract":"Predicting formability of sheet metal in warm forming condition is a challenge since warm forming is a thermo-mechanical process and formability is varied with temperature and strain rate. Current standard forming limit curves (FLCs) which have been established for fixed values of temperatures and strain rates cannot be used directly to predict the formability of sheet metal in warm/hot forming processes. In this paper, a series of experiment were carried out to establish FLCs for AA5754 at a temperature range of 200–300 °C and a forming rate of 20–300 mm/s using Argus system. Based on a set of continuum damage mechanics (CDM)-based theories, the constitutive model is implemented in Ls-Dyna user subroutine. Finite element (FE) result of strain distribution was compared with the experimental result from Argus system in terms of different strain paths. FE results have a good agreement with the experimental results, which indicates that the FE model developed can be used to predict formability for warm forming process.","container-title":"The International Journal of Advanced Manufacturing Technology","DOI":"10.1007/s00170-016-8853-4","ISSN":"0268-3768, 1433-3015","issue":"9-12","journalAbbreviation":"Int J Adv Manuf Technol","language":"en","page":"3437-3446","source":"DOI.org (Crossref)","title":"Application of a continuum damage mechanics (CDM)-based model for predicting formability of warm formed aluminium alloy","volume":"88","author":[{"family":"Bai","given":"Q."},{"family":"Mohamed","given":"M."},{"family":"Shi","given":"Z."},{"family":"Lin","given":"J."},{"family":"Dean","given":"T."}],"issued":{"date-parts":[["2017",2]]}},"label":"page"}],"schema":"https://github.com/citation-style-language/schema/raw/master/csl-citation.json"} </w:instrText>
      </w:r>
      <w:r w:rsidR="004F39E6" w:rsidRPr="007F7A93">
        <w:rPr>
          <w:strike/>
          <w:sz w:val="24"/>
          <w:szCs w:val="24"/>
          <w:lang w:val="pt-BR"/>
        </w:rPr>
        <w:fldChar w:fldCharType="separate"/>
      </w:r>
      <w:r w:rsidR="00292A26" w:rsidRPr="007F7A93">
        <w:rPr>
          <w:strike/>
          <w:sz w:val="24"/>
          <w:szCs w:val="24"/>
          <w:lang w:val="pt-BR"/>
        </w:rPr>
        <w:t>[12,17–20]</w:t>
      </w:r>
      <w:r w:rsidR="004F39E6" w:rsidRPr="007F7A93">
        <w:rPr>
          <w:strike/>
          <w:sz w:val="24"/>
          <w:szCs w:val="24"/>
          <w:lang w:val="pt-BR"/>
        </w:rPr>
        <w:fldChar w:fldCharType="end"/>
      </w:r>
      <w:r w:rsidR="00292A26" w:rsidRPr="007F7A93">
        <w:rPr>
          <w:strike/>
          <w:sz w:val="24"/>
          <w:szCs w:val="24"/>
          <w:lang w:val="pt-BR"/>
        </w:rPr>
        <w:t xml:space="preserve"> e </w:t>
      </w:r>
      <w:r w:rsidR="004F39E6" w:rsidRPr="007F7A93">
        <w:rPr>
          <w:strike/>
          <w:sz w:val="24"/>
          <w:szCs w:val="24"/>
          <w:lang w:val="pt-BR"/>
        </w:rPr>
        <w:t xml:space="preserve">compósitos </w:t>
      </w:r>
      <w:r w:rsidR="004F39E6" w:rsidRPr="007F7A93">
        <w:rPr>
          <w:strike/>
          <w:sz w:val="24"/>
          <w:szCs w:val="24"/>
          <w:lang w:val="pt-BR"/>
        </w:rPr>
        <w:fldChar w:fldCharType="begin"/>
      </w:r>
      <w:r w:rsidR="00173F96" w:rsidRPr="007F7A93">
        <w:rPr>
          <w:strike/>
          <w:sz w:val="24"/>
          <w:szCs w:val="24"/>
          <w:lang w:val="pt-BR"/>
        </w:rPr>
        <w:instrText xml:space="preserve"> ADDIN ZOTERO_ITEM CSL_CITATION {"citationID":"Tx4W6fel","properties":{"formattedCitation":"[21]","plainCitation":"[21]","noteIndex":0},"citationItems":[{"id":723,"uris":["http://zotero.org/users/5942019/items/SEQ27HAI"],"uri":["http://zotero.org/users/5942019/items/SEQ27HAI"],"itemData":{"id":723,"type":"article-journal","abstract":"A plane-stress continuum damage mechanics (CDM) based model for composite materials is implemented in the non-linear ®nite element code, LS-DYNA3D and its predictive capability is evaluated by carrying out a series of numerical simulations involving impact of laminated composite plates. The performance of the model relative to that of an existing model in LS-DYNA3D is assessed by comparing the computed results with instrumented impact test results. It is demonstrated that a CDM based approach oers a versatile tool for predicting damage progression in composite structures, however, the parameters used in such models are often non-physical and dicult to characterize. Ó 2001 Elsevier Science Ltd. All rights reserved.","container-title":"Computers and Structures","language":"en","page":"15","source":"Zotero","title":"Application of a damage mechanics model for predicting the impact response of composite materials q","author":[{"family":"Williams","given":"Kevin V"},{"family":"Vaziri","given":"Reza"}],"issued":{"date-parts":[["2001"]]}}}],"schema":"https://github.com/citation-style-language/schema/raw/master/csl-citation.json"} </w:instrText>
      </w:r>
      <w:r w:rsidR="004F39E6" w:rsidRPr="007F7A93">
        <w:rPr>
          <w:strike/>
          <w:sz w:val="24"/>
          <w:szCs w:val="24"/>
          <w:lang w:val="pt-BR"/>
        </w:rPr>
        <w:fldChar w:fldCharType="separate"/>
      </w:r>
      <w:r w:rsidR="00292A26" w:rsidRPr="007F7A93">
        <w:rPr>
          <w:strike/>
          <w:sz w:val="24"/>
          <w:lang w:val="pt-BR"/>
        </w:rPr>
        <w:t>[21]</w:t>
      </w:r>
      <w:r w:rsidR="004F39E6" w:rsidRPr="007F7A93">
        <w:rPr>
          <w:strike/>
          <w:sz w:val="24"/>
          <w:szCs w:val="24"/>
          <w:lang w:val="pt-BR"/>
        </w:rPr>
        <w:fldChar w:fldCharType="end"/>
      </w:r>
      <w:r w:rsidR="000A0498" w:rsidRPr="007F7A93">
        <w:rPr>
          <w:strike/>
          <w:sz w:val="24"/>
          <w:szCs w:val="24"/>
          <w:lang w:val="pt-BR"/>
        </w:rPr>
        <w:t xml:space="preserve">. </w:t>
      </w:r>
      <w:r w:rsidR="00F10DB7" w:rsidRPr="007F7A93">
        <w:rPr>
          <w:strike/>
          <w:sz w:val="24"/>
          <w:szCs w:val="24"/>
          <w:lang w:val="pt-BR"/>
        </w:rPr>
        <w:t>Para</w:t>
      </w:r>
      <w:r w:rsidR="004F39E6" w:rsidRPr="007F7A93">
        <w:rPr>
          <w:strike/>
          <w:sz w:val="24"/>
          <w:szCs w:val="24"/>
          <w:lang w:val="pt-BR"/>
        </w:rPr>
        <w:t xml:space="preserve"> aplicações </w:t>
      </w:r>
      <w:r w:rsidR="00F10DB7" w:rsidRPr="007F7A93">
        <w:rPr>
          <w:strike/>
          <w:sz w:val="24"/>
          <w:szCs w:val="24"/>
          <w:lang w:val="pt-BR"/>
        </w:rPr>
        <w:t xml:space="preserve">em </w:t>
      </w:r>
      <w:r w:rsidR="004F39E6" w:rsidRPr="007F7A93">
        <w:rPr>
          <w:strike/>
          <w:sz w:val="24"/>
          <w:szCs w:val="24"/>
          <w:lang w:val="pt-BR"/>
        </w:rPr>
        <w:t>concreto</w:t>
      </w:r>
      <w:r w:rsidR="00292A26" w:rsidRPr="007F7A93">
        <w:rPr>
          <w:strike/>
          <w:sz w:val="24"/>
          <w:szCs w:val="24"/>
          <w:lang w:val="pt-BR"/>
        </w:rPr>
        <w:t>, divers</w:t>
      </w:r>
      <w:r w:rsidR="005E32A9" w:rsidRPr="007F7A93">
        <w:rPr>
          <w:strike/>
          <w:sz w:val="24"/>
          <w:szCs w:val="24"/>
          <w:lang w:val="pt-BR"/>
        </w:rPr>
        <w:t xml:space="preserve">os trabalhos </w:t>
      </w:r>
      <w:r w:rsidR="00824C3B" w:rsidRPr="007F7A93">
        <w:rPr>
          <w:strike/>
          <w:sz w:val="24"/>
          <w:szCs w:val="24"/>
          <w:lang w:val="pt-BR"/>
        </w:rPr>
        <w:t xml:space="preserve">já </w:t>
      </w:r>
      <w:r w:rsidR="005E32A9" w:rsidRPr="007F7A93">
        <w:rPr>
          <w:strike/>
          <w:sz w:val="24"/>
          <w:szCs w:val="24"/>
          <w:lang w:val="pt-BR"/>
        </w:rPr>
        <w:t xml:space="preserve">foram realizados </w:t>
      </w:r>
      <w:r w:rsidR="00745393" w:rsidRPr="007F7A93">
        <w:rPr>
          <w:strike/>
          <w:sz w:val="24"/>
          <w:szCs w:val="24"/>
          <w:lang w:val="pt-BR"/>
        </w:rPr>
        <w:fldChar w:fldCharType="begin"/>
      </w:r>
      <w:r w:rsidR="00173F96" w:rsidRPr="007F7A93">
        <w:rPr>
          <w:strike/>
          <w:sz w:val="24"/>
          <w:szCs w:val="24"/>
          <w:lang w:val="pt-BR"/>
        </w:rPr>
        <w:instrText xml:space="preserve"> ADDIN ZOTERO_ITEM CSL_CITATION {"citationID":"SmQvmrtg","properties":{"formattedCitation":"[8,10,14,22\\uc0\\u8211{}35]","plainCitation":"[8,10,14,22–35]","noteIndex":0},"citationItems":[{"id":651,"uris":["http://zotero.org/users/5942019/items/RRYXJLDJ"],"uri":["http://zotero.org/users/5942019/items/RRYXJLDJ"],"itemData":{"id":651,"type":"article-journal","abstract":"The behavior of concrete/reinforced concrete structures is strongly inﬂuenced by the loading rate. Reinforced concrete structural members subjected to impact loads behave quite differently as compared to the same subjected to quasi-static loading. This difference is attributed to the strain-rate inﬂuence on strength, stiffness, and ductility as well as to the activation of inertia forces. These inﬂuences are clearly demonstrated in experiments. Moreover, for concrete structures, which exhibit damage and fracture phenomena, the failure mode and cracking pattern depend signiﬁcantly on loading rate. In general, there is a tendency that with the increase of loading rate the failure mode changes from mode-I to mixed mode. Furthermore, theoretical and experimental investigations indicate that after the crack reaches critical speed of propagation there is crack branching. The present paper focuses on 3D ﬁnite-element study of reinforced concrete beams with different amount of shear reinforcement under impact. The experiments reported in literature are numerically simulated using the rate sensitive microplane model as constitutive law for concrete, while the strain-rate inﬂuence is captured by the activation energy theory. Inertia forces are implicitly accounted for through dynamic ﬁnite element analysis. However, the impact was modeled not by explicit modeling of two bodies but by incrementing the load point displacement till the maximum value and at the rate reported from the test. The results of the numerical study show that the numerical analysis using the procedure followed in this work can very well simulate the impact behavior of reinforced concrete beams. The static and dynamic reactions, crack patterns and failure modes as predicted in analysis are in close agreement with their experimentally observed counterparts. It was concluded that under impact loads, of the order as simulated in this work (blunt impact with velocity of around 1 m/s), the shear reinforcement does not get activated and therefore the dynamic reactions, unlike static reactions, are almost independent of the amount of shear reinforcement in the beams. However, the presence of shear reinforcement signiﬁcantly affects the crack pattern and the cracks are well distributed in the presence of shear reinforcement, thus avoiding the formation of shear plugs.","container-title":"International Journal of Impact Engineering","DOI":"10.1016/j.ijimpeng.2011.08.003","ISSN":"0734743X","issue":"12","journalAbbreviation":"International Journal of Impact Engineering","language":"en","page":"940-950","source":"DOI.org (Crossref)","title":"Numerical simulation of reinforced concrete beams with different shear reinforcements under dynamic impact loads","volume":"38","author":[{"family":"Ožbolt","given":"Joško"},{"family":"Sharma","given":"Akanshu"}],"issued":{"date-parts":[["2011",12]]}},"label":"page"},{"id":733,"uris":["http://zotero.org/users/5942019/items/MN524JFI"],"uri":["http://zotero.org/users/5942019/items/MN524JFI"],"itemData":{"id":733,"type":"article-journal","abstract":"The present paper deals with the combination of plasticity and damage applied to modeling of concrete failure. First, the local uniqueness conditions of two types of combinations of stress-based plasticity and strain-driven scalar damage are studied. Then a triaxial damage-plastic model for the failure of concrete is presented. The plasticity part is based on the eﬀective stress and the damage model is driven by the plastic strain. The implementation of the model in the form of a fully implicit integration scheme is discussed and the corresponding algorithmic stiﬀness matrix is derived. The constitutive response is compared to a wide range of experimental results. Finally, the model is applied to the structural analysis of reinforced concrete columns. A regularized version of this model with weighted spatial averaging of the damage-driving variable is published in a separate paper.","container-title":"International Journal of Solids and Structures","DOI":"10.1016/j.ijsolstr.2006.06.032","ISSN":"00207683","issue":"22-23","journalAbbreviation":"International Journal of Solids and Structures","language":"en","page":"7166-7196","source":"DOI.org (Crossref)","title":"Damage-plastic model for concrete failure","volume":"43","author":[{"family":"Grassl","given":"Peter"},{"family":"Jirásek","given":"Milan"}],"issued":{"date-parts":[["2006",11]]}},"label":"page"},{"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715,"uris":["http://zotero.org/users/5942019/items/GKX7KGSN"],"uri":["http://zotero.org/users/5942019/items/GKX7KGSN"],"itemData":{"id":715,"type":"article-journal","ISSN":"0213-1315","issue":"1","journalAbbreviation":"Revista Internacional de Métodos Numéricos para Cálculo y Diseño en Ingenierí","page":"3-22","title":"Modelos simplificados de daño en pórticos de concreto armado","volume":"11","author":[{"family":"Cipollina","given":"Aldo"},{"family":"Flórez-López","given":"Julio"}],"issued":{"date-parts":[["1995"]]}},"label":"page"},{"id":718,"uris":["http://zotero.org/users/5942019/items/ER7PSEJ3"],"uri":["http://zotero.org/users/5942019/items/ER7PSEJ3"],"itemData":{"id":718,"type":"article-journal","container-title":"European Journal of Mechanics - A/Solids","DOI":"10.1016/S0997-7538(00)01111-6","ISSN":"09977538","issue":"1","journalAbbreviation":"European Journal of Mechanics - A/Solids","language":"en","page":"1-22","source":"DOI.org (Crossref)","title":"A non-local model with tension and compression damage mechanisms","volume":"20","author":[{"family":"Comi","given":"Claudia"}],"issued":{"date-parts":[["2001",1]]}},"label":"page"},{"id":716,"uris":["http://zotero.org/users/5942019/items/8UCJB46N"],"uri":["http://zotero.org/users/5942019/items/8UCJB46N"],"itemData":{"id":716,"type":"article-journal","container-title":"International Journal of Solids and Structures","DOI":"10.1016/S0020-7683(01)00066-X","ISSN":"00207683","issue":"36-37","journalAbbreviation":"International Journal of Solids and Structures","language":"en","page":"6427-6454","source":"DOI.org (Crossref)","title":"Fracture energy based bi-dissipative damage model for concrete","volume":"38","author":[{"family":"Comi","given":"Claudia"},{"family":"Perego","given":"Umberto"}],"issued":{"date-parts":[["2001",9]]}},"label":"page"},{"id":719,"uris":["http://zotero.org/users/5942019/items/FKVKFEPM"],"uri":["http://zotero.org/users/5942019/items/FKVKFEPM"],"itemData":{"id":719,"type":"article-journal","abstract":"A damage model with different failure surface in tension and compression is formulated, implemented and validated to study reinforced concrete elements under actions which induce their collapse. The constitutive behaviour of concrete considers the softening deformation after reaching a failure surface, whereas the hardening of the reinforcing steel is represented by a plasticity von Mises surface. The developed damage model does not exhibit the problem of stress locking as the smeared cracking model does; this guaranties an adequate energy release as the material fails. Numerical examples are presented showing the validity of the developed damage model for modelling the behaviour of reinforced concrete elements up to their collapse.","container-title":"Latin American Journal of Solids and Structures","DOI":"10.1590/S1679-78252014001300007","ISSN":"1679-7825","issue":"13","journalAbbreviation":"Lat. Am. j. solids struct.","language":"en","page":"2444-2459","source":"DOI.org (Crossref)","title":"An isotropic damage model to simulate collapse in reinforced concrete elements","volume":"11","author":[{"family":"Juárez-Luna","given":"G."},{"family":"Méndez-Martínez","given":"H."},{"family":"Ruiz-Sandoval","given":"M.E."}],"issued":{"date-parts":[["2014"]]}},"label":"page"},{"id":721,"uris":["http://zotero.org/users/5942019/items/WCRVFDDY"],"uri":["http://zotero.org/users/5942019/items/WCRVFDDY"],"itemData":{"id":721,"type":"article-journal","container-title":"Latin American Journal of Solids and Structures","DOI":"10.1590/S1679-78252014000600001","ISSN":"1679-7825","issue":"6","journalAbbreviation":"Lat. Am. j. solids struct.","page":"907-924","source":"DOI.org (Crossref)","title":"Damage based constitutive model for predicting the performance degradation of concrete","volume":"11","author":[{"family":"Wang","given":"Zhi"},{"family":"Jin","given":"Xianyu"},{"family":"Jin","given":"Nanguo"},{"family":"Shah","given":"Abid A"},{"family":"Li","given":"Bei"}],"issued":{"date-parts":[["2014",11]]}},"label":"page"},{"id":118,"uris":["http://zotero.org/users/5942019/items/JD6Q4J7D"],"uri":["http://zotero.org/users/5942019/items/JD6Q4J7D"],"itemData":{"id":118,"type":"article-journal","abstract":"This work deals with an improvement of an anisotropic damage model in order to analyze reinforced concrete structures submitted to reversal loading. The original constitutive model is based on the fundamental hypothesis of energy equivalence between real and continuous media following the concepts of the Continuum Damage Mechanics. The concrete is assumed as an initial elastic isotropic medium presenting anisotropy, permanent strains and bimodularity induced by damage evolution. In order to take into account the bimodularity, two damage tensors governing the rigidity in tension or compression regimes are introduced. However, the original model is not capable to simulate the influence of the previous damage processes in compression regimes. In order to avoid this problem, some conditions are introduced to simulate the damage unilateral effect. It has noted that the damage model is agreement with to micromechanical theory conditions when dealing to unilateral effect in concrete material. Finally, the proposed model is applied in the analyses of reinforced concrete framed structures submitted to reversal loading. These numerical applications show the good performance of the model and its potentialities to simulate practical problems in structural engineering.","container-title":"Revista IBRACON de Estruturas e Materiais","DOI":"10.1590/S1983-41952015000100006","ISSN":"1983-4195","issue":"1","journalAbbreviation":"Rev. IBRACON Estrut. Mater.","language":"en","page":"49-65","source":"DOI.org (Crossref)","title":"A bi-dissipative damage model for concrete","volume":"8","author":[{"family":"Pituba","given":"J. J. C."},{"family":"Pereira Júnior","given":"W. M."}],"issued":{"date-parts":[["2015",2]]}},"label":"page"},{"id":116,"uris":["http://zotero.org/users/5942019/items/4M3PDARQ"],"uri":["http://zotero.org/users/5942019/items/4M3PDARQ"],"itemData":{"id":116,"type":"article-journal","abstract":"In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R."}],"issued":{"date-parts":[["2011",9]]}},"label":"page"},{"id":722,"uris":["http://zotero.org/users/5942019/items/PR7P77TE"],"uri":["http://zotero.org/users/5942019/items/PR7P77TE"],"itemData":{"id":722,"type":"article-journal","abstract":"This work presents one and two-dimensional numerical analyses using isotropic and anisotropic damage models for the concrete in order to discuss the advantages of these modeling. Initially, it is shortly described the damage model proposed by Mazars. This constitutive model assumes the concrete as isotropic and elastic material, where locally the damage is due to extensions. On the other hand, the damage model proposed by Pituba, the material is assumed as initial elastic isotropic medium presenting anisotropy, plastic strains and bimodular response (distinct elastic responses whether tension or compression stress states prevail) induced by the damage. To take into account for bimodularity two damage tensors governing the rigidity in tension and compression regimes, respectively, are introduced. Damage activation is expressed by two criteria indicating the initial and further evolution of damage. Soon after, the models are used in numerical analyses of the mechanical behavior of reinforced concrete structures. Accordingly with comparison of the obtained responses, considerations about the application of the isotropic and anisotropic damage models are presented for 1D and 2D reinforced concrete structures modeling as well as the potentialities of the simplified versions of damage models applied in situations of structural engineering.","container-title":"Revista IBRACON de Estruturas e Materiais","DOI":"10.1590/S1983-41952012000100004","ISSN":"1983-4195","issue":"1","journalAbbreviation":"Rev. IBRACON Estrut. Mater.","language":"en","page":"26-37","source":"DOI.org (Crossref)","title":"Simplified damage models applied in the numerical analysis of reinforced concrete structures","volume":"5","author":[{"family":"Pituba","given":"J. J. C."},{"family":"Lacerda","given":"M. M. S."}],"issued":{"date-parts":[["2012",2]]}},"label":"page"},{"id":717,"uris":["http://zotero.org/users/5942019/items/I4MHSFGN"],"uri":["http://zotero.org/users/5942019/items/I4MHSFGN"],"itemData":{"id":717,"type":"article-journal","container-title":"International Journal of Plasticity","DOI":"10.1016/j.ijplas.2007.03.006","ISSN":"07496419","issue":"10-11","journalAbbreviation":"International Journal of Plasticity","language":"en","page":"1874-1900","source":"DOI.org (Crossref)","title":"A plasticity and anisotropic damage model for plain concrete","volume":"23","author":[{"family":"Cicekli","given":"Umit"},{"family":"Voyiadjis","given":"George Z."},{"family":"Abu Al-Rub","given":"Rashid K."}],"issued":{"date-parts":[["2007",10]]}},"label":"page"},{"id":712,"uris":["http://zotero.org/users/5942019/items/VYMKR8TC"],"uri":["http://zotero.org/users/5942019/items/VYMKR8TC"],"itemData":{"id":712,"type":"article-journal","abstract":"A coupled plastic damage model with two damage scalars is proposed to describe the nonlinear features of concrete. The constitutive formulations are developed by assuming that damage can be represented effectively in the material compliance tensor. Damage evolution law and plastic damage coupling are described using the framework of irreversible thermodynamics. The plasticity part is developed without using the effective stress concept. A plastic yield function based on the true stress is adopted with two hardening functions, one for tensile loading history and the other for compressive loading history. To couple the damage to the plasticity, the damage parameters are introduced into the plastic yield function by considering a reduction of the plastic hardening rate. The specific reduction factor is then deduced from the compliance tensor of the damaged material. Finally, the proposed model is applied to plain concrete. Comparison between the experimental data and the numerical simulations shows that the proposed model is able to describe the main features of the mechanical performances observed in concrete material under uniaxial, biaxial, and cyclic loadings.","container-title":"Mathematical Problems in Engineering","DOI":"10.1155/2015/867979","ISSN":"1024-123X, 1563-5147","journalAbbreviation":"Mathematical Problems in Engineering","language":"en","page":"1-13","source":"DOI.org (Crossref)","title":"A Coupled Plastic Damage Model for Concrete considering the Effect of Damage on Plastic Flow","volume":"2015","author":[{"family":"Zhou","given":"Feng"},{"family":"Cheng","given":"Guangxu"}],"issued":{"date-parts":[["2015"]]}},"label":"page"},{"id":711,"uris":["http://zotero.org/users/5942019/items/LB8232EF"],"uri":["http://zotero.org/users/5942019/items/LB8232EF"],"itemData":{"id":711,"type":"article-journal","container-title":"Materials and Structures","DOI":"10.1617/s11527-014-0439-8","ISSN":"1359-5997, 1871-6873","issue":"11","journalAbbreviation":"Mater Struct","language":"en","page":"3779-3793","source":"DOI.org (Crossref)","title":"A new 3D damage model for concrete under monotonic, cyclic and dynamic loadings","volume":"48","author":[{"family":"Mazars","given":"Jacky"},{"family":"Hamon","given":"François"},{"family":"Grange","given":"Stéphane"}],"issued":{"date-parts":[["2015",11]]}},"label":"page"},{"id":714,"uris":["http://zotero.org/users/5942019/items/KRA6PKGE"],"uri":["http://zotero.org/users/5942019/items/KRA6PKGE"],"itemData":{"id":714,"type":"article-journal","abstract":"Neither damage mechanics model nor elastoplastic constitutive law can solely describe the behavior of concrete satisfactorily. In fact, they both fail to represent proper unloading slopes during cyclic loading. To overcome the disadvantages of pure plastic models and pure damage approaches, the combined effects need to be considered. In this regard, various classes of plastic-damage models have been recently proposed. Here, the theoretical basics of the plastic-damage model originally proposed by Lubliner et al. and later on modified by Lee and Fenves is initially presented and its numerical aspects in three-dimensional space are subsequently emphasized. It should be mentioned that a part of the implementation in 3-D space needs to be reformulated due to employing a hyperbolic potential function to treat the singularity of the original linear form of plastic flow proposed by Lee and Fenves. The consistent algorithmic tangent stiffness, which is utilized to accelerate the convergence rate in solving the nonlinear global equations, is also derived. The validation and evaluation of the model to capture the desired behavior under monotonic and cyclic loadings are shown with several simple one-element tests. These basic simulations confirm the robustness, accuracy, and efficiency of the algorithm at the local and global levels. At the end, a four-point bending test is examined to demonstrate the capabilities of the model in real 3-D applications.","issue":"3","language":"en","page":"17","source":"Zotero","title":"Finite Element Analysis of Concrete Structures Using PlasticDamage Model in 3-D Implementation","volume":"8","author":[{"family":"Omidi","given":"O"},{"family":"Lotfi","given":"V"}],"issued":{"date-parts":[["2010"]]}},"label":"page"},{"id":964,"uris":["http://zotero.org/users/5942019/items/YMYEZPTW"],"uri":["http://zotero.org/users/5942019/items/YMYEZPTW"],"itemData":{"id":964,"type":"article-journal","container-title":"Computers and Concrete","DOI":"10.12989/CAC.2015.15.5.735","issue":"5","page":"735-758","source":"DOI.org (CSL JSON)","title":"Modeling of unilateral effect in brittle materials by a mesoscopic scale approach","volume":"15","author":[{"family":"Pituba","given":"Jose J.C."},{"family":"Neto","given":"Eduardo A. Souza"}],"issued":{"date-parts":[["2015",5,25]]}},"label":"page"},{"id":965,"uris":["http://zotero.org/users/5942019/items/9VMF3YTV"],"uri":["http://zotero.org/users/5942019/items/9VMF3YTV"],"itemData":{"id":965,"type":"article-journal","container-title":"Computers and Concrete","DOI":"10.12989/CAC.2015.15.5.709","issue":"5","page":"709-733","source":"DOI.org (CSL JSON)","title":"A damage model formulation: unilateral effect and RC structures analysis","title-short":"A damage model formulation","volume":"15","author":[{"family":"Pituba","given":"Jose J.C."}],"issued":{"date-parts":[["2015",5,25]]}},"label":"page"}],"schema":"https://github.com/citation-style-language/schema/raw/master/csl-citation.json"} </w:instrText>
      </w:r>
      <w:r w:rsidR="00745393" w:rsidRPr="007F7A93">
        <w:rPr>
          <w:strike/>
          <w:sz w:val="24"/>
          <w:szCs w:val="24"/>
          <w:lang w:val="pt-BR"/>
        </w:rPr>
        <w:fldChar w:fldCharType="separate"/>
      </w:r>
      <w:r w:rsidR="00882101" w:rsidRPr="007F7A93">
        <w:rPr>
          <w:strike/>
          <w:sz w:val="24"/>
          <w:szCs w:val="24"/>
          <w:lang w:val="pt-BR"/>
        </w:rPr>
        <w:t>[8,10,14,22–35]</w:t>
      </w:r>
      <w:r w:rsidR="00745393" w:rsidRPr="007F7A93">
        <w:rPr>
          <w:strike/>
          <w:sz w:val="24"/>
          <w:szCs w:val="24"/>
          <w:lang w:val="pt-BR"/>
        </w:rPr>
        <w:fldChar w:fldCharType="end"/>
      </w:r>
      <w:r w:rsidR="00745393" w:rsidRPr="007F7A93">
        <w:rPr>
          <w:strike/>
          <w:sz w:val="24"/>
          <w:szCs w:val="24"/>
          <w:lang w:val="pt-BR"/>
        </w:rPr>
        <w:t>.</w:t>
      </w:r>
    </w:p>
    <w:p w14:paraId="3EB0A3B5" w14:textId="24760EF2" w:rsidR="007F7A93" w:rsidRPr="00A061B5" w:rsidRDefault="00A061B5" w:rsidP="00D644EA">
      <w:pPr>
        <w:pStyle w:val="Els-body-text"/>
        <w:spacing w:before="120" w:after="120" w:line="360" w:lineRule="auto"/>
        <w:ind w:firstLine="709"/>
        <w:rPr>
          <w:color w:val="00B050"/>
          <w:sz w:val="24"/>
          <w:szCs w:val="24"/>
          <w:lang w:val="pt-BR"/>
        </w:rPr>
      </w:pPr>
      <w:r w:rsidRPr="00A061B5">
        <w:rPr>
          <w:color w:val="00B050"/>
          <w:sz w:val="24"/>
          <w:szCs w:val="24"/>
          <w:lang w:val="pt-BR"/>
        </w:rPr>
        <w:t xml:space="preserve">Diante da discussão apresentada, </w:t>
      </w:r>
      <w:r w:rsidRPr="00A061B5">
        <w:rPr>
          <w:color w:val="00B050"/>
          <w:sz w:val="24"/>
          <w:szCs w:val="24"/>
          <w:lang w:val="pt-BR"/>
        </w:rPr>
        <w:t xml:space="preserve">o </w:t>
      </w:r>
      <w:r w:rsidRPr="00A061B5">
        <w:rPr>
          <w:color w:val="00B050"/>
          <w:sz w:val="24"/>
          <w:szCs w:val="24"/>
          <w:lang w:val="pt-BR"/>
        </w:rPr>
        <w:t>objetivo deste trabalho é apresentar</w:t>
      </w:r>
      <w:r w:rsidRPr="00A061B5">
        <w:rPr>
          <w:color w:val="00B050"/>
          <w:sz w:val="24"/>
          <w:szCs w:val="24"/>
          <w:lang w:val="pt-BR"/>
        </w:rPr>
        <w:t xml:space="preserve"> uma metodologia de identificação de parâmetros de modelo de dano para o concreto baseada em técnicas de otimização</w:t>
      </w:r>
      <w:r w:rsidRPr="00A061B5">
        <w:rPr>
          <w:color w:val="00B050"/>
          <w:sz w:val="24"/>
          <w:szCs w:val="24"/>
          <w:lang w:val="pt-BR"/>
        </w:rPr>
        <w:t xml:space="preserve">, </w:t>
      </w:r>
      <w:proofErr w:type="spellStart"/>
      <w:r w:rsidRPr="00A061B5">
        <w:rPr>
          <w:color w:val="00B050"/>
          <w:sz w:val="24"/>
          <w:szCs w:val="24"/>
          <w:lang w:val="pt-BR"/>
        </w:rPr>
        <w:t>semdo</w:t>
      </w:r>
      <w:proofErr w:type="spellEnd"/>
      <w:r w:rsidRPr="00A061B5">
        <w:rPr>
          <w:color w:val="00B050"/>
          <w:sz w:val="24"/>
          <w:szCs w:val="24"/>
          <w:lang w:val="pt-BR"/>
        </w:rPr>
        <w:t xml:space="preserve"> esse</w:t>
      </w:r>
      <w:r w:rsidRPr="00A061B5">
        <w:rPr>
          <w:color w:val="00B050"/>
          <w:sz w:val="24"/>
          <w:szCs w:val="24"/>
          <w:lang w:val="pt-BR"/>
        </w:rPr>
        <w:t xml:space="preserve"> um aspecto fundamental da modelagem a dano e</w:t>
      </w:r>
      <w:r w:rsidRPr="00A061B5">
        <w:rPr>
          <w:color w:val="00B050"/>
          <w:sz w:val="24"/>
          <w:szCs w:val="24"/>
          <w:lang w:val="pt-BR"/>
        </w:rPr>
        <w:t>,</w:t>
      </w:r>
      <w:r w:rsidRPr="00A061B5">
        <w:rPr>
          <w:color w:val="00B050"/>
          <w:sz w:val="24"/>
          <w:szCs w:val="24"/>
          <w:lang w:val="pt-BR"/>
        </w:rPr>
        <w:t xml:space="preserve"> como tal, devem ser estudadas alternativas e novas propostas</w:t>
      </w:r>
      <w:r w:rsidRPr="00A061B5">
        <w:rPr>
          <w:color w:val="00B050"/>
          <w:sz w:val="24"/>
          <w:szCs w:val="24"/>
          <w:lang w:val="pt-BR"/>
        </w:rPr>
        <w:t xml:space="preserve"> de modo a </w:t>
      </w:r>
      <w:proofErr w:type="spellStart"/>
      <w:r w:rsidRPr="00A061B5">
        <w:rPr>
          <w:color w:val="00B050"/>
          <w:sz w:val="24"/>
          <w:szCs w:val="24"/>
          <w:lang w:val="pt-BR"/>
        </w:rPr>
        <w:t>viabillizar</w:t>
      </w:r>
      <w:proofErr w:type="spellEnd"/>
      <w:r w:rsidRPr="00A061B5">
        <w:rPr>
          <w:color w:val="00B050"/>
          <w:sz w:val="24"/>
          <w:szCs w:val="24"/>
          <w:lang w:val="pt-BR"/>
        </w:rPr>
        <w:t xml:space="preserve"> a utilização </w:t>
      </w:r>
      <w:proofErr w:type="spellStart"/>
      <w:r w:rsidRPr="00A061B5">
        <w:rPr>
          <w:color w:val="00B050"/>
          <w:sz w:val="24"/>
          <w:szCs w:val="24"/>
          <w:lang w:val="pt-BR"/>
        </w:rPr>
        <w:t>efeiciente</w:t>
      </w:r>
      <w:proofErr w:type="spellEnd"/>
      <w:r w:rsidRPr="00A061B5">
        <w:rPr>
          <w:color w:val="00B050"/>
          <w:sz w:val="24"/>
          <w:szCs w:val="24"/>
          <w:lang w:val="pt-BR"/>
        </w:rPr>
        <w:t xml:space="preserve"> </w:t>
      </w:r>
      <w:r w:rsidRPr="00A061B5">
        <w:rPr>
          <w:color w:val="00B050"/>
          <w:sz w:val="24"/>
          <w:szCs w:val="24"/>
          <w:lang w:val="pt-BR"/>
        </w:rPr>
        <w:lastRenderedPageBreak/>
        <w:t>de modelos de dano robustos</w:t>
      </w:r>
      <w:r w:rsidRPr="00A061B5">
        <w:rPr>
          <w:color w:val="00B050"/>
          <w:sz w:val="24"/>
          <w:szCs w:val="24"/>
          <w:lang w:val="pt-BR"/>
        </w:rPr>
        <w:t>. Contudo, esse é um campo de pesquisa que ainda merece ser ampliado de discussões e, portanto, justifica-se a proposição apresentada aqui.</w:t>
      </w:r>
    </w:p>
    <w:p w14:paraId="3227A5B2" w14:textId="0A32A998" w:rsidR="004A6315" w:rsidRPr="00326909" w:rsidRDefault="0061145F" w:rsidP="00D644EA">
      <w:pPr>
        <w:pStyle w:val="Els-body-text"/>
        <w:spacing w:before="120" w:after="120" w:line="360" w:lineRule="auto"/>
        <w:ind w:firstLine="709"/>
        <w:rPr>
          <w:sz w:val="24"/>
          <w:szCs w:val="24"/>
          <w:lang w:val="pt-BR"/>
        </w:rPr>
      </w:pPr>
      <w:r w:rsidRPr="00A061B5">
        <w:rPr>
          <w:strike/>
          <w:sz w:val="24"/>
          <w:szCs w:val="24"/>
          <w:lang w:val="pt-BR"/>
        </w:rPr>
        <w:t xml:space="preserve">Com o objetivo de </w:t>
      </w:r>
      <w:proofErr w:type="gramStart"/>
      <w:r w:rsidRPr="00A061B5">
        <w:rPr>
          <w:strike/>
          <w:sz w:val="24"/>
          <w:szCs w:val="24"/>
          <w:lang w:val="pt-BR"/>
        </w:rPr>
        <w:t>apresentar</w:t>
      </w:r>
      <w:r w:rsidRPr="00326909">
        <w:rPr>
          <w:sz w:val="24"/>
          <w:szCs w:val="24"/>
          <w:lang w:val="pt-BR"/>
        </w:rPr>
        <w:t xml:space="preserve"> </w:t>
      </w:r>
      <w:r w:rsidR="00A061B5">
        <w:rPr>
          <w:color w:val="00B050"/>
          <w:sz w:val="24"/>
          <w:szCs w:val="24"/>
          <w:lang w:val="pt-BR"/>
        </w:rPr>
        <w:t>Por</w:t>
      </w:r>
      <w:proofErr w:type="gramEnd"/>
      <w:r w:rsidR="00A061B5">
        <w:rPr>
          <w:color w:val="00B050"/>
          <w:sz w:val="24"/>
          <w:szCs w:val="24"/>
          <w:lang w:val="pt-BR"/>
        </w:rPr>
        <w:t xml:space="preserve"> fim, ressalta-se que </w:t>
      </w:r>
      <w:r w:rsidRPr="00326909">
        <w:rPr>
          <w:sz w:val="24"/>
          <w:szCs w:val="24"/>
          <w:lang w:val="pt-BR"/>
        </w:rPr>
        <w:t xml:space="preserve">a viabilidade da metodologia baseada em técnicas de otimização e proposta neste trabalho para a identificação paramétrica de modelos de </w:t>
      </w:r>
      <w:proofErr w:type="spellStart"/>
      <w:r w:rsidRPr="00326909">
        <w:rPr>
          <w:sz w:val="24"/>
          <w:szCs w:val="24"/>
          <w:lang w:val="pt-BR"/>
        </w:rPr>
        <w:t>dano</w:t>
      </w:r>
      <w:r w:rsidR="00A061B5">
        <w:rPr>
          <w:color w:val="00B050"/>
          <w:sz w:val="24"/>
          <w:szCs w:val="24"/>
          <w:lang w:val="pt-BR"/>
        </w:rPr>
        <w:t>será</w:t>
      </w:r>
      <w:proofErr w:type="spellEnd"/>
      <w:r w:rsidR="00A061B5">
        <w:rPr>
          <w:color w:val="00B050"/>
          <w:sz w:val="24"/>
          <w:szCs w:val="24"/>
          <w:lang w:val="pt-BR"/>
        </w:rPr>
        <w:t xml:space="preserve"> verificada por meio de</w:t>
      </w:r>
      <w:r w:rsidRPr="00326909">
        <w:rPr>
          <w:sz w:val="24"/>
          <w:szCs w:val="24"/>
          <w:lang w:val="pt-BR"/>
        </w:rPr>
        <w:t xml:space="preserve"> simulações do comportamento mecânico de estruturas de concreto utilizando o Método dos Elementos </w:t>
      </w:r>
      <w:proofErr w:type="spellStart"/>
      <w:r w:rsidRPr="00326909">
        <w:rPr>
          <w:sz w:val="24"/>
          <w:szCs w:val="24"/>
          <w:lang w:val="pt-BR"/>
        </w:rPr>
        <w:t>Fintitos</w:t>
      </w:r>
      <w:proofErr w:type="spellEnd"/>
      <w:r w:rsidRPr="00326909">
        <w:rPr>
          <w:sz w:val="24"/>
          <w:szCs w:val="24"/>
          <w:lang w:val="pt-BR"/>
        </w:rPr>
        <w:t xml:space="preserve"> e o Método dos Elementos de Contorno </w:t>
      </w:r>
      <w:r w:rsidRPr="00A061B5">
        <w:rPr>
          <w:strike/>
          <w:sz w:val="24"/>
          <w:szCs w:val="24"/>
          <w:lang w:val="pt-BR"/>
        </w:rPr>
        <w:t>serão apresentadas</w:t>
      </w:r>
      <w:r w:rsidRPr="00326909">
        <w:rPr>
          <w:sz w:val="24"/>
          <w:szCs w:val="24"/>
          <w:lang w:val="pt-BR"/>
        </w:rPr>
        <w:t xml:space="preserve">. Para tanto, a metodologia proposta será empregada na identificação paramétrica do modelo de dano desenvolvido por </w:t>
      </w:r>
      <w:r w:rsidR="00E8459E" w:rsidRPr="00326909">
        <w:rPr>
          <w:sz w:val="24"/>
          <w:szCs w:val="24"/>
          <w:lang w:val="pt-BR"/>
        </w:rPr>
        <w:t xml:space="preserve">Mazars &amp; Pijaudier-Cabot </w:t>
      </w:r>
      <w:r w:rsidR="00386720" w:rsidRPr="00326909">
        <w:rPr>
          <w:sz w:val="24"/>
          <w:szCs w:val="24"/>
          <w:lang w:val="pt-BR"/>
        </w:rPr>
        <w:fldChar w:fldCharType="begin"/>
      </w:r>
      <w:r w:rsidR="007A7441">
        <w:rPr>
          <w:sz w:val="24"/>
          <w:szCs w:val="24"/>
          <w:lang w:val="pt-BR"/>
        </w:rPr>
        <w:instrText xml:space="preserve"> ADDIN ZOTERO_ITEM CSL_CITATION {"citationID":"dkAEc81C","properties":{"formattedCitation":"[36]","plainCitation":"[36]","noteIndex":0},"citationItems":[{"id":"LH7jxNI7/cYLU5P5F","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w:instrText>
      </w:r>
      <w:r w:rsidR="007A7441">
        <w:rPr>
          <w:rFonts w:hint="eastAsia"/>
          <w:sz w:val="24"/>
          <w:szCs w:val="24"/>
          <w:lang w:val="pt-BR"/>
        </w:rPr>
        <w:instrText>uum Damage Theory</w:instrText>
      </w:r>
      <w:r w:rsidR="007A7441">
        <w:rPr>
          <w:rFonts w:hint="eastAsia"/>
          <w:sz w:val="24"/>
          <w:szCs w:val="24"/>
          <w:lang w:val="pt-BR"/>
        </w:rPr>
        <w:instrText>—</w:instrText>
      </w:r>
      <w:r w:rsidR="007A7441">
        <w:rPr>
          <w:rFonts w:hint="eastAsia"/>
          <w:sz w:val="24"/>
          <w:szCs w:val="24"/>
          <w:lang w:val="pt-BR"/>
        </w:rPr>
        <w:instrText>Application to Concrete","volume":"115","author":[{"family":"Mazars","given":"J."},{"family":"Pijaudier</w:instrText>
      </w:r>
      <w:r w:rsidR="007A7441">
        <w:rPr>
          <w:rFonts w:hint="eastAsia"/>
          <w:sz w:val="24"/>
          <w:szCs w:val="24"/>
          <w:lang w:val="pt-BR"/>
        </w:rPr>
        <w:instrText>‐</w:instrText>
      </w:r>
      <w:r w:rsidR="007A7441">
        <w:rPr>
          <w:rFonts w:hint="eastAsia"/>
          <w:sz w:val="24"/>
          <w:szCs w:val="24"/>
          <w:lang w:val="pt-BR"/>
        </w:rPr>
        <w:instrText>Cabot","given":"G."}],"issued":{"date-parts":[["1989",2]]}}}],"schema":"https://github.com/citation-style-language/schema/raw/master/</w:instrText>
      </w:r>
      <w:r w:rsidR="007A7441">
        <w:rPr>
          <w:sz w:val="24"/>
          <w:szCs w:val="24"/>
          <w:lang w:val="pt-BR"/>
        </w:rPr>
        <w:instrText xml:space="preserve">csl-citation.json"} </w:instrText>
      </w:r>
      <w:r w:rsidR="00386720" w:rsidRPr="00326909">
        <w:rPr>
          <w:sz w:val="24"/>
          <w:szCs w:val="24"/>
          <w:lang w:val="pt-BR"/>
        </w:rPr>
        <w:fldChar w:fldCharType="separate"/>
      </w:r>
      <w:r w:rsidR="00386720" w:rsidRPr="00326909">
        <w:rPr>
          <w:sz w:val="24"/>
          <w:lang w:val="pt-BR"/>
        </w:rPr>
        <w:t>[36]</w:t>
      </w:r>
      <w:r w:rsidR="00386720" w:rsidRPr="00326909">
        <w:rPr>
          <w:sz w:val="24"/>
          <w:szCs w:val="24"/>
          <w:lang w:val="pt-BR"/>
        </w:rPr>
        <w:fldChar w:fldCharType="end"/>
      </w:r>
      <w:r w:rsidRPr="00326909">
        <w:rPr>
          <w:sz w:val="24"/>
          <w:szCs w:val="24"/>
          <w:lang w:val="pt-BR"/>
        </w:rPr>
        <w:t xml:space="preserve"> por se tratar de um modelo já consagrado na literatura.</w:t>
      </w:r>
    </w:p>
    <w:p w14:paraId="2D6057BE" w14:textId="659D4522" w:rsidR="00F058A0" w:rsidRPr="007631AF" w:rsidRDefault="002E6922" w:rsidP="00EC63AE">
      <w:pPr>
        <w:pStyle w:val="Els-1storder-head"/>
        <w:numPr>
          <w:ilvl w:val="0"/>
          <w:numId w:val="12"/>
        </w:numPr>
        <w:spacing w:before="240" w:after="240" w:line="360" w:lineRule="auto"/>
        <w:jc w:val="both"/>
        <w:rPr>
          <w:rFonts w:ascii="Tw Cen MT" w:hAnsi="Tw Cen MT"/>
          <w:sz w:val="28"/>
          <w:szCs w:val="28"/>
          <w:lang w:val="pt-BR"/>
        </w:rPr>
      </w:pPr>
      <w:r>
        <w:rPr>
          <w:rFonts w:ascii="Tw Cen MT" w:hAnsi="Tw Cen MT"/>
          <w:sz w:val="28"/>
          <w:szCs w:val="28"/>
          <w:lang w:val="pt-BR"/>
        </w:rPr>
        <w:t>METODOLOGIA PARA DETERMINAÇÃO DOS PARÂMETROS DO MODELO DE DANO</w:t>
      </w:r>
    </w:p>
    <w:p w14:paraId="4DAD75A7" w14:textId="3C5B548C" w:rsidR="00A055B5" w:rsidRPr="0022273B" w:rsidRDefault="00B537D9" w:rsidP="00E75053">
      <w:pPr>
        <w:pStyle w:val="Els-body-text"/>
        <w:spacing w:before="120" w:after="120" w:line="360" w:lineRule="auto"/>
        <w:ind w:firstLine="0"/>
        <w:rPr>
          <w:sz w:val="24"/>
          <w:szCs w:val="24"/>
          <w:lang w:val="pt-BR"/>
        </w:rPr>
      </w:pPr>
      <w:r w:rsidRPr="0022273B">
        <w:rPr>
          <w:sz w:val="24"/>
          <w:szCs w:val="24"/>
          <w:lang w:val="pt-BR"/>
        </w:rPr>
        <w:t>N</w:t>
      </w:r>
      <w:r w:rsidR="00A055B5" w:rsidRPr="0022273B">
        <w:rPr>
          <w:sz w:val="24"/>
          <w:szCs w:val="24"/>
          <w:lang w:val="pt-BR"/>
        </w:rPr>
        <w:t>ess</w:t>
      </w:r>
      <w:r w:rsidRPr="0022273B">
        <w:rPr>
          <w:sz w:val="24"/>
          <w:szCs w:val="24"/>
          <w:lang w:val="pt-BR"/>
        </w:rPr>
        <w:t>e</w:t>
      </w:r>
      <w:r w:rsidR="00A055B5" w:rsidRPr="0022273B">
        <w:rPr>
          <w:sz w:val="24"/>
          <w:szCs w:val="24"/>
          <w:lang w:val="pt-BR"/>
        </w:rPr>
        <w:t xml:space="preserve"> </w:t>
      </w:r>
      <w:r w:rsidRPr="0022273B">
        <w:rPr>
          <w:sz w:val="24"/>
          <w:szCs w:val="24"/>
          <w:lang w:val="pt-BR"/>
        </w:rPr>
        <w:t xml:space="preserve">item é </w:t>
      </w:r>
      <w:r w:rsidR="00A055B5" w:rsidRPr="0022273B">
        <w:rPr>
          <w:sz w:val="24"/>
          <w:szCs w:val="24"/>
          <w:lang w:val="pt-BR"/>
        </w:rPr>
        <w:t>apresentad</w:t>
      </w:r>
      <w:r w:rsidRPr="0022273B">
        <w:rPr>
          <w:sz w:val="24"/>
          <w:szCs w:val="24"/>
          <w:lang w:val="pt-BR"/>
        </w:rPr>
        <w:t xml:space="preserve">a </w:t>
      </w:r>
      <w:r w:rsidR="00D96D3E">
        <w:rPr>
          <w:color w:val="00B050"/>
          <w:sz w:val="24"/>
          <w:szCs w:val="24"/>
          <w:lang w:val="pt-BR"/>
        </w:rPr>
        <w:t xml:space="preserve">a </w:t>
      </w:r>
      <w:r w:rsidRPr="0022273B">
        <w:rPr>
          <w:sz w:val="24"/>
          <w:szCs w:val="24"/>
          <w:lang w:val="pt-BR"/>
        </w:rPr>
        <w:t xml:space="preserve">metodologia </w:t>
      </w:r>
      <w:r w:rsidR="0067318A" w:rsidRPr="0022273B">
        <w:rPr>
          <w:sz w:val="24"/>
          <w:szCs w:val="24"/>
          <w:lang w:val="pt-BR"/>
        </w:rPr>
        <w:t xml:space="preserve">proposta </w:t>
      </w:r>
      <w:r w:rsidRPr="0022273B">
        <w:rPr>
          <w:sz w:val="24"/>
          <w:szCs w:val="24"/>
          <w:lang w:val="pt-BR"/>
        </w:rPr>
        <w:t xml:space="preserve">para determinação dos parâmetros do modelo de dano </w:t>
      </w:r>
      <w:r w:rsidR="0022273B" w:rsidRPr="00D96D3E">
        <w:rPr>
          <w:strike/>
          <w:sz w:val="24"/>
          <w:szCs w:val="24"/>
          <w:lang w:val="pt-BR"/>
        </w:rPr>
        <w:t>contínuo</w:t>
      </w:r>
      <w:r w:rsidR="0022273B" w:rsidRPr="0022273B">
        <w:rPr>
          <w:sz w:val="24"/>
          <w:szCs w:val="24"/>
          <w:lang w:val="pt-BR"/>
        </w:rPr>
        <w:t xml:space="preserve"> </w:t>
      </w:r>
      <w:r w:rsidRPr="0022273B">
        <w:rPr>
          <w:sz w:val="24"/>
          <w:szCs w:val="24"/>
          <w:lang w:val="pt-BR"/>
        </w:rPr>
        <w:t xml:space="preserve">de </w:t>
      </w:r>
      <w:proofErr w:type="spellStart"/>
      <w:r w:rsidR="002E6922" w:rsidRPr="0022273B">
        <w:rPr>
          <w:sz w:val="24"/>
          <w:szCs w:val="24"/>
          <w:lang w:val="pt-BR"/>
        </w:rPr>
        <w:t>Mazars</w:t>
      </w:r>
      <w:proofErr w:type="spellEnd"/>
      <w:r w:rsidR="002E6922" w:rsidRPr="0022273B">
        <w:rPr>
          <w:sz w:val="24"/>
          <w:szCs w:val="24"/>
          <w:lang w:val="pt-BR"/>
        </w:rPr>
        <w:t xml:space="preserve"> &amp; </w:t>
      </w:r>
      <w:proofErr w:type="spellStart"/>
      <w:r w:rsidR="002E6922" w:rsidRPr="0022273B">
        <w:rPr>
          <w:sz w:val="24"/>
          <w:szCs w:val="24"/>
          <w:lang w:val="pt-BR"/>
        </w:rPr>
        <w:t>Pijaudier-Cabot</w:t>
      </w:r>
      <w:proofErr w:type="spellEnd"/>
      <w:r w:rsidR="002E6922" w:rsidRPr="0022273B">
        <w:rPr>
          <w:sz w:val="24"/>
          <w:szCs w:val="24"/>
          <w:lang w:val="pt-BR"/>
        </w:rPr>
        <w:t xml:space="preserve"> </w:t>
      </w:r>
      <w:r w:rsidR="002E6922" w:rsidRPr="0022273B">
        <w:rPr>
          <w:sz w:val="24"/>
          <w:szCs w:val="24"/>
          <w:lang w:val="pt-BR"/>
        </w:rPr>
        <w:fldChar w:fldCharType="begin"/>
      </w:r>
      <w:r w:rsidR="007A7441">
        <w:rPr>
          <w:sz w:val="24"/>
          <w:szCs w:val="24"/>
          <w:lang w:val="pt-BR"/>
        </w:rPr>
        <w:instrText xml:space="preserve"> ADDIN ZOTERO_ITEM CSL_CITATION {"citationID":"bhAw4Om6","properties":{"formattedCitation":"[36]","plainCitation":"[36]","noteIndex":0},"citationItems":[{"id":"LH7jxNI7/cYLU5P5F","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w:instrText>
      </w:r>
      <w:r w:rsidR="007A7441">
        <w:rPr>
          <w:rFonts w:hint="eastAsia"/>
          <w:sz w:val="24"/>
          <w:szCs w:val="24"/>
          <w:lang w:val="pt-BR"/>
        </w:rPr>
        <w:instrText>uum Damage Theory</w:instrText>
      </w:r>
      <w:r w:rsidR="007A7441">
        <w:rPr>
          <w:rFonts w:hint="eastAsia"/>
          <w:sz w:val="24"/>
          <w:szCs w:val="24"/>
          <w:lang w:val="pt-BR"/>
        </w:rPr>
        <w:instrText>—</w:instrText>
      </w:r>
      <w:r w:rsidR="007A7441">
        <w:rPr>
          <w:rFonts w:hint="eastAsia"/>
          <w:sz w:val="24"/>
          <w:szCs w:val="24"/>
          <w:lang w:val="pt-BR"/>
        </w:rPr>
        <w:instrText>Application to Concrete","volume":"115","author":[{"family":"Mazars","given":"J."},{"family":"Pijaudier</w:instrText>
      </w:r>
      <w:r w:rsidR="007A7441">
        <w:rPr>
          <w:rFonts w:hint="eastAsia"/>
          <w:sz w:val="24"/>
          <w:szCs w:val="24"/>
          <w:lang w:val="pt-BR"/>
        </w:rPr>
        <w:instrText>‐</w:instrText>
      </w:r>
      <w:r w:rsidR="007A7441">
        <w:rPr>
          <w:rFonts w:hint="eastAsia"/>
          <w:sz w:val="24"/>
          <w:szCs w:val="24"/>
          <w:lang w:val="pt-BR"/>
        </w:rPr>
        <w:instrText>Cabot","given":"G."}],"issued":{"date-parts":[["1989",2]]}}}],"schema":"https://github.com/citation-style-language/schema/raw/master/</w:instrText>
      </w:r>
      <w:r w:rsidR="007A7441">
        <w:rPr>
          <w:sz w:val="24"/>
          <w:szCs w:val="24"/>
          <w:lang w:val="pt-BR"/>
        </w:rPr>
        <w:instrText xml:space="preserve">csl-citation.json"} </w:instrText>
      </w:r>
      <w:r w:rsidR="002E6922" w:rsidRPr="0022273B">
        <w:rPr>
          <w:sz w:val="24"/>
          <w:szCs w:val="24"/>
          <w:lang w:val="pt-BR"/>
        </w:rPr>
        <w:fldChar w:fldCharType="separate"/>
      </w:r>
      <w:r w:rsidR="002E6922" w:rsidRPr="0022273B">
        <w:rPr>
          <w:sz w:val="24"/>
          <w:lang w:val="pt-BR"/>
        </w:rPr>
        <w:t>[36]</w:t>
      </w:r>
      <w:r w:rsidR="002E6922" w:rsidRPr="0022273B">
        <w:rPr>
          <w:sz w:val="24"/>
          <w:szCs w:val="24"/>
          <w:lang w:val="pt-BR"/>
        </w:rPr>
        <w:fldChar w:fldCharType="end"/>
      </w:r>
      <w:r w:rsidR="007941A0" w:rsidRPr="0022273B">
        <w:rPr>
          <w:sz w:val="24"/>
          <w:szCs w:val="24"/>
          <w:lang w:val="pt-BR"/>
        </w:rPr>
        <w:t>.</w:t>
      </w:r>
    </w:p>
    <w:p w14:paraId="49C2D7B0" w14:textId="337CA254" w:rsidR="009D1182" w:rsidRPr="007631AF" w:rsidRDefault="00B537D9" w:rsidP="00E75053">
      <w:pPr>
        <w:pStyle w:val="Els-2ndorder-head"/>
        <w:spacing w:before="120" w:after="120" w:line="360" w:lineRule="auto"/>
        <w:jc w:val="both"/>
        <w:rPr>
          <w:rFonts w:ascii="Tw Cen MT" w:hAnsi="Tw Cen MT"/>
          <w:i w:val="0"/>
          <w:iCs/>
          <w:sz w:val="28"/>
          <w:szCs w:val="28"/>
          <w:lang w:val="pt-BR"/>
        </w:rPr>
      </w:pPr>
      <w:bookmarkStart w:id="0" w:name="_Ref18779442"/>
      <w:r>
        <w:rPr>
          <w:rFonts w:ascii="Tw Cen MT" w:hAnsi="Tw Cen MT"/>
          <w:i w:val="0"/>
          <w:iCs/>
          <w:sz w:val="28"/>
          <w:szCs w:val="28"/>
          <w:lang w:val="pt-BR"/>
        </w:rPr>
        <w:t>A</w:t>
      </w:r>
      <w:r w:rsidR="00A055B5" w:rsidRPr="007631AF">
        <w:rPr>
          <w:rFonts w:ascii="Tw Cen MT" w:hAnsi="Tw Cen MT"/>
          <w:i w:val="0"/>
          <w:iCs/>
          <w:sz w:val="28"/>
          <w:szCs w:val="28"/>
          <w:lang w:val="pt-BR"/>
        </w:rPr>
        <w:t>nálise de sensibilidade</w:t>
      </w:r>
      <w:bookmarkEnd w:id="0"/>
    </w:p>
    <w:p w14:paraId="00031266" w14:textId="70B566D9" w:rsidR="00FD513D" w:rsidRPr="0022273B" w:rsidRDefault="00A055B5" w:rsidP="00336DF1">
      <w:pPr>
        <w:pStyle w:val="Els-body-text"/>
        <w:spacing w:before="120" w:after="120" w:line="360" w:lineRule="auto"/>
        <w:ind w:firstLine="0"/>
        <w:rPr>
          <w:sz w:val="24"/>
          <w:szCs w:val="24"/>
          <w:lang w:val="pt-BR"/>
        </w:rPr>
      </w:pPr>
      <w:r w:rsidRPr="0022273B">
        <w:rPr>
          <w:sz w:val="24"/>
          <w:szCs w:val="24"/>
          <w:lang w:val="pt-BR"/>
        </w:rPr>
        <w:t>Inicialmente</w:t>
      </w:r>
      <w:r w:rsidR="0067318A" w:rsidRPr="0022273B">
        <w:rPr>
          <w:sz w:val="24"/>
          <w:szCs w:val="24"/>
          <w:lang w:val="pt-BR"/>
        </w:rPr>
        <w:t xml:space="preserve">, deve ser </w:t>
      </w:r>
      <w:r w:rsidRPr="0022273B">
        <w:rPr>
          <w:sz w:val="24"/>
          <w:szCs w:val="24"/>
          <w:lang w:val="pt-BR"/>
        </w:rPr>
        <w:t>realizada uma análise de sensibilidade paramétrica do modelo de dano</w:t>
      </w:r>
      <w:r w:rsidR="00FD513D" w:rsidRPr="0022273B">
        <w:rPr>
          <w:sz w:val="24"/>
          <w:szCs w:val="24"/>
          <w:lang w:val="pt-BR"/>
        </w:rPr>
        <w:t xml:space="preserve">. Uma análise de sensibilidade consiste em quantificar as variações na saída do modelo </w:t>
      </w:r>
      <w:r w:rsidR="00CB0A39" w:rsidRPr="0022273B">
        <w:rPr>
          <w:sz w:val="24"/>
          <w:szCs w:val="24"/>
          <w:lang w:val="pt-BR"/>
        </w:rPr>
        <w:t xml:space="preserve">por meio </w:t>
      </w:r>
      <w:r w:rsidR="00FD513D" w:rsidRPr="0022273B">
        <w:rPr>
          <w:sz w:val="24"/>
          <w:szCs w:val="24"/>
          <w:lang w:val="pt-BR"/>
        </w:rPr>
        <w:t>de perturbações nas variáveis de entrada</w:t>
      </w:r>
      <w:r w:rsidR="00003576" w:rsidRPr="0022273B">
        <w:rPr>
          <w:sz w:val="24"/>
          <w:szCs w:val="24"/>
          <w:lang w:val="pt-BR"/>
        </w:rPr>
        <w:t xml:space="preserve"> </w:t>
      </w:r>
      <w:r w:rsidR="00CE0320" w:rsidRPr="0022273B">
        <w:rPr>
          <w:sz w:val="24"/>
          <w:szCs w:val="24"/>
          <w:lang w:val="pt-BR"/>
        </w:rPr>
        <w:fldChar w:fldCharType="begin"/>
      </w:r>
      <w:r w:rsidR="00173F96" w:rsidRPr="0022273B">
        <w:rPr>
          <w:sz w:val="24"/>
          <w:szCs w:val="24"/>
          <w:lang w:val="pt-BR"/>
        </w:rPr>
        <w:instrText xml:space="preserve"> ADDIN ZOTERO_ITEM CSL_CITATION {"citationID":"ffKkrJO5","properties":{"formattedCitation":"[37,38]","plainCitation":"[37,38]","noteIndex":0},"citationItems":[{"id":159,"uris":["http://zotero.org/users/5942019/items/RJKKUQ4Y"],"uri":["http://zotero.org/users/5942019/items/RJKKUQ4Y"],"itemData":{"id":159,"type":"article-journal","abstract":"Sensitivity analysis is the study of how the different input variations of a mathematical model inﬂuence the variability of its output. In this paper, we review the principle of global and local sensitivity analyses of a complex blackbox system. A simulated case of application is given at the end of this paper to compare both approaches.","container-title":"European Journal of Physics","DOI":"10.1088/0143-0807/32/6/011","ISSN":"0143-0807, 1361-6404","issue":"6","journalAbbreviation":"Eur. J. Phys.","language":"en","page":"1577-1583","source":"DOI.org (Crossref)","title":"Global and local sensitivity analysis methods for a physical system","volume":"32","author":[{"family":"Morio","given":"Jérôme"}],"issued":{"date-parts":[["2011",11,1]]}}},{"id":160,"uris":["http://zotero.org/users/5942019/items/RM79SDDJ"],"uri":["http://zotero.org/users/5942019/items/RM79SDDJ"],"itemData":{"id":160,"type":"article-journal","abstract":"The hemostatic response involves blood coagulation and platelet aggregation to stop blood loss from an injured blood vessel. The complexity of these processes make it difficult to intuit the overall hemostatic response without quantitative methods. Mathematical models aim to address this challenge but are often accompanied by numerous parameters choices and thus need to be analyzed for sensitivity to such choices. Here we use local and global sensitivity analyses to study a model of coagulation and platelet deposition under flow. To relate with clinical assays, we measured the sensitivity of three specific thrombin metrics: lag time, maximum relative rate of generation, and final concentration after 20 minutes. In addition, we varied parameters of three different classes: plasma protein levels, kinetic rate constants, and platelet characteristics. In terms of an overall ranking of the model’s sensitivities, we found that the local and global methods provided similar information. Our local analysis, in agreement with previous findings, shows that varying parameters within 50-150% of baseline values, in a one-at-a-time (OAT) fashion, always leads to significant thrombin generation in 20 minutes. Our global analysis gave a different and novel result highlighting groups of parameters, still varying within the normal 50-150%, that produced little or no thrombin in 20 minutes. Variations in either plasma levels or platelet characteristics, using either OAT or simultaneous variations, always led to strong thrombin production and overall, relatively low output variance. Simultaneous variation in kinetics rate constants or in a subset of all three parameter classes led to the highest overall output variance, incorporating instances with little to no thrombin production. The global analysis revealed multiple parameter interactions in the lag time and final concentration leading to relatively high variance; high variance was also observed in the thrombin generation rate, but parameters attributed to that variance acted independently and additively.","container-title":"PLOS ONE","DOI":"10.1371/journal.pone.0200917","ISSN":"1932-6203","issue":"7","journalAbbreviation":"PLoS ONE","language":"en","page":"e0200917","source":"DOI.org (Crossref)","title":"A local and global sensitivity analysis of a mathematical model of coagulation and platelet deposition under flow","volume":"13","author":[{"family":"Link","given":"Kathryn G."},{"family":"Stobb","given":"Michael T."},{"family":"Di Paola","given":"Jorge"},{"family":"Neeves","given":"Keith B."},{"family":"Fogelson","given":"Aaron L."},{"family":"Sindi","given":"Suzanne S."},{"family":"Leiderman","given":"Karin"}],"editor":[{"family":"Garcia de Frutos","given":"Pablo"}],"issued":{"date-parts":[["2018",7,26]]}}}],"schema":"https://github.com/citation-style-language/schema/raw/master/csl-citation.json"} </w:instrText>
      </w:r>
      <w:r w:rsidR="00CE0320" w:rsidRPr="0022273B">
        <w:rPr>
          <w:sz w:val="24"/>
          <w:szCs w:val="24"/>
          <w:lang w:val="pt-BR"/>
        </w:rPr>
        <w:fldChar w:fldCharType="separate"/>
      </w:r>
      <w:r w:rsidR="00882101" w:rsidRPr="0022273B">
        <w:rPr>
          <w:sz w:val="24"/>
          <w:szCs w:val="24"/>
          <w:lang w:val="pt-BR"/>
        </w:rPr>
        <w:t>[37,38]</w:t>
      </w:r>
      <w:r w:rsidR="00CE0320" w:rsidRPr="0022273B">
        <w:rPr>
          <w:sz w:val="24"/>
          <w:szCs w:val="24"/>
          <w:lang w:val="pt-BR"/>
        </w:rPr>
        <w:fldChar w:fldCharType="end"/>
      </w:r>
      <w:r w:rsidR="00CB0A39" w:rsidRPr="0022273B">
        <w:rPr>
          <w:sz w:val="24"/>
          <w:szCs w:val="24"/>
          <w:lang w:val="pt-BR"/>
        </w:rPr>
        <w:t>,</w:t>
      </w:r>
      <w:r w:rsidR="00CE0320" w:rsidRPr="0022273B">
        <w:rPr>
          <w:sz w:val="24"/>
          <w:szCs w:val="24"/>
          <w:lang w:val="pt-BR"/>
        </w:rPr>
        <w:t xml:space="preserve"> sendo essa uma ferramenta de suma importância no desenvolvimento </w:t>
      </w:r>
      <w:r w:rsidR="00003576" w:rsidRPr="0022273B">
        <w:rPr>
          <w:sz w:val="24"/>
          <w:szCs w:val="24"/>
          <w:lang w:val="pt-BR"/>
        </w:rPr>
        <w:t xml:space="preserve">de modelos </w:t>
      </w:r>
      <w:r w:rsidR="00CE0320" w:rsidRPr="0022273B">
        <w:rPr>
          <w:sz w:val="24"/>
          <w:szCs w:val="24"/>
          <w:lang w:val="pt-BR"/>
        </w:rPr>
        <w:t>físico-matemáticos</w:t>
      </w:r>
      <w:r w:rsidR="00003576" w:rsidRPr="0022273B">
        <w:rPr>
          <w:sz w:val="24"/>
          <w:szCs w:val="24"/>
          <w:lang w:val="pt-BR"/>
        </w:rPr>
        <w:t xml:space="preserve"> </w:t>
      </w:r>
      <w:r w:rsidR="00CE0320" w:rsidRPr="0022273B">
        <w:rPr>
          <w:sz w:val="24"/>
          <w:szCs w:val="24"/>
          <w:lang w:val="pt-BR"/>
        </w:rPr>
        <w:fldChar w:fldCharType="begin"/>
      </w:r>
      <w:r w:rsidR="00173F96" w:rsidRPr="0022273B">
        <w:rPr>
          <w:sz w:val="24"/>
          <w:szCs w:val="24"/>
          <w:lang w:val="pt-BR"/>
        </w:rPr>
        <w:instrText xml:space="preserve"> ADDIN ZOTERO_ITEM CSL_CITATION {"citationID":"nI9ks8Zy","properties":{"formattedCitation":"[39]","plainCitation":"[39]","noteIndex":0},"citationItems":[{"id":158,"uris":["http://zotero.org/users/5942019/items/IXUKEJMT"],"uri":["http://zotero.org/users/5942019/items/IXUKEJMT"],"itemData":{"id":158,"type":"article-journal","abstract":"Sensitivity analysis is an essential paradigm in Earth and Environmental Systems modeling. However, the term ‘‘sensitivity’’ has a clear deﬁnition, based in partial derivatives, only when speciﬁed locally around a particular point (e.g., optimal solution) in the problem space. Accordingly, no unique deﬁnition exists for ‘‘global sensitivity’’ across the problem space, when considering one or more model responses to different factors such as model parameters or forcings. A variety of approaches have been proposed for global sensitivity analysis, based on different philosophies and theories, and each of these formally characterizes a different ‘‘intuitive’’ understanding of sensitivity. These approaches focus on different properties of the model response at a fundamental level and may therefore lead to different (even conﬂicting) conclusions about the underlying sensitivities. Here we revisit the theoretical basis for sensitivity analysis, summarize and critically evaluate existing approaches in the literature, and demonstrate their ﬂaws and shortcomings through conceptual examples. We also demonstrate the difﬁculty involved in interpreting ‘‘global’’ interaction effects, which may undermine the value of existing interpretive approaches. With this background, we identify several important properties of response surfaces that are associated with the understanding and interpretation of sensitivities in the context of Earth and Environmental System models. Finally, we highlight the need for a new, comprehensive framework for sensitivity analysis that effectively characterizes all of the important sensitivity-related properties of model response surfaces.","container-title":"Water Resources Research","DOI":"10.1002/2014WR016527","ISSN":"00431397","issue":"5","journalAbbreviation":"Water Resour. Res.","language":"en","page":"3070-3092","source":"DOI.org (Crossref)","title":"What do we mean by sensitivity analysis? The need for comprehensive characterization of “global” sensitivity in Earth and Environmental systems models: A Critical Look at Sensitivity Analysis","title-short":"What do we mean by sensitivity analysis?","volume":"51","author":[{"family":"Razavi","given":"Saman"},{"family":"Gupta","given":"Hoshin V."}],"issued":{"date-parts":[["2015",5]]}}}],"schema":"https://github.com/citation-style-language/schema/raw/master/csl-citation.json"} </w:instrText>
      </w:r>
      <w:r w:rsidR="00CE0320" w:rsidRPr="0022273B">
        <w:rPr>
          <w:sz w:val="24"/>
          <w:szCs w:val="24"/>
          <w:lang w:val="pt-BR"/>
        </w:rPr>
        <w:fldChar w:fldCharType="separate"/>
      </w:r>
      <w:r w:rsidR="00882101" w:rsidRPr="0022273B">
        <w:rPr>
          <w:sz w:val="24"/>
          <w:szCs w:val="24"/>
        </w:rPr>
        <w:t>[39]</w:t>
      </w:r>
      <w:r w:rsidR="00CE0320" w:rsidRPr="0022273B">
        <w:rPr>
          <w:sz w:val="24"/>
          <w:szCs w:val="24"/>
          <w:lang w:val="pt-BR"/>
        </w:rPr>
        <w:fldChar w:fldCharType="end"/>
      </w:r>
      <w:r w:rsidR="00CE0320" w:rsidRPr="0022273B">
        <w:rPr>
          <w:sz w:val="24"/>
          <w:szCs w:val="24"/>
          <w:lang w:val="pt-BR"/>
        </w:rPr>
        <w:t xml:space="preserve"> em diversos campos das ciências:</w:t>
      </w:r>
      <w:r w:rsidR="00003576" w:rsidRPr="0022273B">
        <w:rPr>
          <w:sz w:val="24"/>
          <w:szCs w:val="24"/>
          <w:lang w:val="pt-BR"/>
        </w:rPr>
        <w:t xml:space="preserve"> </w:t>
      </w:r>
      <w:r w:rsidR="00CE0320" w:rsidRPr="0022273B">
        <w:rPr>
          <w:sz w:val="24"/>
          <w:szCs w:val="24"/>
          <w:lang w:val="pt-BR"/>
        </w:rPr>
        <w:fldChar w:fldCharType="begin"/>
      </w:r>
      <w:r w:rsidR="00173F96" w:rsidRPr="0022273B">
        <w:rPr>
          <w:sz w:val="24"/>
          <w:szCs w:val="24"/>
          <w:lang w:val="pt-BR"/>
        </w:rPr>
        <w:instrText xml:space="preserve"> ADDIN ZOTERO_ITEM CSL_CITATION {"citationID":"wrgr0pYO","properties":{"unsorted":true,"formattedCitation":"[39\\uc0\\u8211{}41]","plainCitation":"[39–41]","noteIndex":0},"citationItems":[{"id":158,"uris":["http://zotero.org/users/5942019/items/IXUKEJMT"],"uri":["http://zotero.org/users/5942019/items/IXUKEJMT"],"itemData":{"id":158,"type":"article-journal","abstract":"Sensitivity analysis is an essential paradigm in Earth and Environmental Systems modeling. However, the term ‘‘sensitivity’’ has a clear deﬁnition, based in partial derivatives, only when speciﬁed locally around a particular point (e.g., optimal solution) in the problem space. Accordingly, no unique deﬁnition exists for ‘‘global sensitivity’’ across the problem space, when considering one or more model responses to different factors such as model parameters or forcings. A variety of approaches have been proposed for global sensitivity analysis, based on different philosophies and theories, and each of these formally characterizes a different ‘‘intuitive’’ understanding of sensitivity. These approaches focus on different properties of the model response at a fundamental level and may therefore lead to different (even conﬂicting) conclusions about the underlying sensitivities. Here we revisit the theoretical basis for sensitivity analysis, summarize and critically evaluate existing approaches in the literature, and demonstrate their ﬂaws and shortcomings through conceptual examples. We also demonstrate the difﬁculty involved in interpreting ‘‘global’’ interaction effects, which may undermine the value of existing interpretive approaches. With this background, we identify several important properties of response surfaces that are associated with the understanding and interpretation of sensitivities in the context of Earth and Environmental System models. Finally, we highlight the need for a new, comprehensive framework for sensitivity analysis that effectively characterizes all of the important sensitivity-related properties of model response surfaces.","container-title":"Water Resources Research","DOI":"10.1002/2014WR016527","ISSN":"00431397","issue":"5","journalAbbreviation":"Water Resour. Res.","language":"en","page":"3070-3092","source":"DOI.org (Crossref)","title":"What do we mean by sensitivity analysis? The need for comprehensive characterization of “global” sensitivity in Earth and Environmental systems models: A Critical Look at Sensitivity Analysis","title-short":"What do we mean by sensitivity analysis?","volume":"51","author":[{"family":"Razavi","given":"Saman"},{"family":"Gupta","given":"Hoshin V."}],"issued":{"date-parts":[["2015",5]]}},"label":"page"},{"id":156,"uris":["http://zotero.org/users/5942019/items/7HVPFVQ2"],"uri":["http://zotero.org/users/5942019/items/7HVPFVQ2"],"itemData":{"id":156,"type":"article-journal","container-title":"The AAPS Journal","DOI":"10.1208/s12248-011-9264-y","ISSN":"1550-7416","issue":"2","journalAbbreviation":"AAPS J","language":"en","page":"240-254","source":"DOI.org (Crossref)","title":"Use of a Local Sensitivity Analysis to Inform Study Design Based on a Mechanistic Toxicokinetic Model for γ-Hydroxybutyric Acid","volume":"13","author":[{"family":"Felmlee","given":"Melanie A."},{"family":"Krzyzanski","given":"Wojciech"},{"family":"Morse","given":"Bridget L."},{"family":"Morris","given":"Marilyn E."}],"issued":{"date-parts":[["2011",6]]}},"label":"page"},{"id":157,"uris":["http://zotero.org/users/5942019/items/H6DNEAUX"],"uri":["http://zotero.org/users/5942019/items/H6DNEAUX"],"itemData":{"id":157,"type":"article-journal","container-title":"Waste and Biomass Valorization","DOI":"10.1007/s12649-017-0097-5","ISSN":"1877-2641, 1877-265X","issue":"4","journalAbbreviation":"Waste Biomass Valor","language":"en","page":"975-984","source":"DOI.org (Crossref)","title":"Local Sensitivity Analysis of Kinetic Models for Cellulose Pyrolysis","volume":"10","author":[{"family":"Dong","given":"Zhujun"},{"family":"Xie","given":"Li"},{"family":"Yang","given":"Yang"},{"family":"Bridgwater","given":"Anthony V."},{"family":"Cai","given":"Junmeng"}],"issued":{"date-parts":[["2019",4]]}},"label":"page"}],"schema":"https://github.com/citation-style-language/schema/raw/master/csl-citation.json"} </w:instrText>
      </w:r>
      <w:r w:rsidR="00CE0320" w:rsidRPr="0022273B">
        <w:rPr>
          <w:sz w:val="24"/>
          <w:szCs w:val="24"/>
          <w:lang w:val="pt-BR"/>
        </w:rPr>
        <w:fldChar w:fldCharType="separate"/>
      </w:r>
      <w:r w:rsidR="00882101" w:rsidRPr="0022273B">
        <w:rPr>
          <w:sz w:val="24"/>
          <w:szCs w:val="24"/>
          <w:lang w:val="pt-BR"/>
        </w:rPr>
        <w:t>[39–41]</w:t>
      </w:r>
      <w:r w:rsidR="00CE0320" w:rsidRPr="0022273B">
        <w:rPr>
          <w:sz w:val="24"/>
          <w:szCs w:val="24"/>
          <w:lang w:val="pt-BR"/>
        </w:rPr>
        <w:fldChar w:fldCharType="end"/>
      </w:r>
      <w:r w:rsidR="00FD513D" w:rsidRPr="0022273B">
        <w:rPr>
          <w:sz w:val="24"/>
          <w:szCs w:val="24"/>
          <w:lang w:val="pt-BR"/>
        </w:rPr>
        <w:t>.</w:t>
      </w:r>
      <w:r w:rsidR="00CE0320" w:rsidRPr="0022273B">
        <w:rPr>
          <w:sz w:val="24"/>
          <w:szCs w:val="24"/>
          <w:lang w:val="pt-BR"/>
        </w:rPr>
        <w:t xml:space="preserve"> </w:t>
      </w:r>
    </w:p>
    <w:p w14:paraId="038FC643" w14:textId="3BD5301E" w:rsidR="00A055B5" w:rsidRPr="0022273B" w:rsidRDefault="00A055B5" w:rsidP="00336DF1">
      <w:pPr>
        <w:pStyle w:val="Els-body-text"/>
        <w:spacing w:before="120" w:after="120" w:line="360" w:lineRule="auto"/>
        <w:ind w:firstLine="709"/>
        <w:rPr>
          <w:sz w:val="24"/>
          <w:szCs w:val="24"/>
          <w:lang w:val="pt-BR"/>
        </w:rPr>
      </w:pPr>
      <w:r w:rsidRPr="0022273B">
        <w:rPr>
          <w:sz w:val="24"/>
          <w:szCs w:val="24"/>
          <w:lang w:val="pt-BR"/>
        </w:rPr>
        <w:t xml:space="preserve">A abordagem utilizada para análise </w:t>
      </w:r>
      <w:r w:rsidR="00CE0320" w:rsidRPr="0022273B">
        <w:rPr>
          <w:sz w:val="24"/>
          <w:szCs w:val="24"/>
          <w:lang w:val="pt-BR"/>
        </w:rPr>
        <w:t xml:space="preserve">de sensibilidade </w:t>
      </w:r>
      <w:r w:rsidRPr="0022273B">
        <w:rPr>
          <w:sz w:val="24"/>
          <w:szCs w:val="24"/>
          <w:lang w:val="pt-BR"/>
        </w:rPr>
        <w:t xml:space="preserve">foi do tipo </w:t>
      </w:r>
      <w:proofErr w:type="spellStart"/>
      <w:r w:rsidR="00A14B87" w:rsidRPr="0022273B">
        <w:rPr>
          <w:i/>
          <w:iCs/>
          <w:sz w:val="24"/>
          <w:szCs w:val="24"/>
          <w:lang w:val="pt-BR"/>
        </w:rPr>
        <w:t>O</w:t>
      </w:r>
      <w:r w:rsidRPr="0022273B">
        <w:rPr>
          <w:i/>
          <w:iCs/>
          <w:sz w:val="24"/>
          <w:szCs w:val="24"/>
          <w:lang w:val="pt-BR"/>
        </w:rPr>
        <w:t>ne</w:t>
      </w:r>
      <w:proofErr w:type="spellEnd"/>
      <w:r w:rsidR="00FD513D" w:rsidRPr="0022273B">
        <w:rPr>
          <w:i/>
          <w:iCs/>
          <w:sz w:val="24"/>
          <w:szCs w:val="24"/>
          <w:lang w:val="pt-BR"/>
        </w:rPr>
        <w:t xml:space="preserve"> </w:t>
      </w:r>
      <w:r w:rsidR="00A14B87" w:rsidRPr="0022273B">
        <w:rPr>
          <w:i/>
          <w:iCs/>
          <w:sz w:val="24"/>
          <w:szCs w:val="24"/>
          <w:lang w:val="pt-BR"/>
        </w:rPr>
        <w:t>F</w:t>
      </w:r>
      <w:r w:rsidR="00FD513D" w:rsidRPr="0022273B">
        <w:rPr>
          <w:i/>
          <w:iCs/>
          <w:sz w:val="24"/>
          <w:szCs w:val="24"/>
          <w:lang w:val="pt-BR"/>
        </w:rPr>
        <w:t>a</w:t>
      </w:r>
      <w:r w:rsidR="00A14B87" w:rsidRPr="0022273B">
        <w:rPr>
          <w:i/>
          <w:iCs/>
          <w:sz w:val="24"/>
          <w:szCs w:val="24"/>
          <w:lang w:val="pt-BR"/>
        </w:rPr>
        <w:t>c</w:t>
      </w:r>
      <w:r w:rsidR="00FD513D" w:rsidRPr="0022273B">
        <w:rPr>
          <w:i/>
          <w:iCs/>
          <w:sz w:val="24"/>
          <w:szCs w:val="24"/>
          <w:lang w:val="pt-BR"/>
        </w:rPr>
        <w:t xml:space="preserve">tor </w:t>
      </w:r>
      <w:r w:rsidR="00A14B87" w:rsidRPr="0022273B">
        <w:rPr>
          <w:i/>
          <w:iCs/>
          <w:sz w:val="24"/>
          <w:szCs w:val="24"/>
          <w:lang w:val="pt-BR"/>
        </w:rPr>
        <w:t>A</w:t>
      </w:r>
      <w:r w:rsidRPr="0022273B">
        <w:rPr>
          <w:i/>
          <w:iCs/>
          <w:sz w:val="24"/>
          <w:szCs w:val="24"/>
          <w:lang w:val="pt-BR"/>
        </w:rPr>
        <w:t>t</w:t>
      </w:r>
      <w:r w:rsidR="00FD513D" w:rsidRPr="0022273B">
        <w:rPr>
          <w:i/>
          <w:iCs/>
          <w:sz w:val="24"/>
          <w:szCs w:val="24"/>
          <w:lang w:val="pt-BR"/>
        </w:rPr>
        <w:t xml:space="preserve"> </w:t>
      </w:r>
      <w:r w:rsidRPr="0022273B">
        <w:rPr>
          <w:i/>
          <w:iCs/>
          <w:sz w:val="24"/>
          <w:szCs w:val="24"/>
          <w:lang w:val="pt-BR"/>
        </w:rPr>
        <w:t>a</w:t>
      </w:r>
      <w:r w:rsidR="00FD513D" w:rsidRPr="0022273B">
        <w:rPr>
          <w:i/>
          <w:iCs/>
          <w:sz w:val="24"/>
          <w:szCs w:val="24"/>
          <w:lang w:val="pt-BR"/>
        </w:rPr>
        <w:t xml:space="preserve"> </w:t>
      </w:r>
      <w:r w:rsidR="00A14B87" w:rsidRPr="0022273B">
        <w:rPr>
          <w:i/>
          <w:iCs/>
          <w:sz w:val="24"/>
          <w:szCs w:val="24"/>
          <w:lang w:val="pt-BR"/>
        </w:rPr>
        <w:t>T</w:t>
      </w:r>
      <w:r w:rsidRPr="0022273B">
        <w:rPr>
          <w:i/>
          <w:iCs/>
          <w:sz w:val="24"/>
          <w:szCs w:val="24"/>
          <w:lang w:val="pt-BR"/>
        </w:rPr>
        <w:t>ime</w:t>
      </w:r>
      <w:r w:rsidRPr="0022273B">
        <w:rPr>
          <w:sz w:val="24"/>
          <w:szCs w:val="24"/>
          <w:lang w:val="pt-BR"/>
        </w:rPr>
        <w:t xml:space="preserve"> </w:t>
      </w:r>
      <w:r w:rsidR="00A14B87" w:rsidRPr="0022273B">
        <w:rPr>
          <w:sz w:val="24"/>
          <w:szCs w:val="24"/>
          <w:lang w:val="pt-BR"/>
        </w:rPr>
        <w:t xml:space="preserve">(OFAT) ou </w:t>
      </w:r>
      <w:proofErr w:type="spellStart"/>
      <w:r w:rsidR="00A14B87" w:rsidRPr="0022273B">
        <w:rPr>
          <w:i/>
          <w:iCs/>
          <w:sz w:val="24"/>
          <w:szCs w:val="24"/>
          <w:lang w:val="pt-BR"/>
        </w:rPr>
        <w:t>One</w:t>
      </w:r>
      <w:proofErr w:type="spellEnd"/>
      <w:r w:rsidR="00A14B87" w:rsidRPr="0022273B">
        <w:rPr>
          <w:i/>
          <w:iCs/>
          <w:sz w:val="24"/>
          <w:szCs w:val="24"/>
          <w:lang w:val="pt-BR"/>
        </w:rPr>
        <w:t xml:space="preserve"> At a Time</w:t>
      </w:r>
      <w:r w:rsidR="00A14B87" w:rsidRPr="0022273B">
        <w:rPr>
          <w:sz w:val="24"/>
          <w:szCs w:val="24"/>
          <w:lang w:val="pt-BR"/>
        </w:rPr>
        <w:t xml:space="preserve"> (OAT)</w:t>
      </w:r>
      <w:r w:rsidR="00523552" w:rsidRPr="0022273B">
        <w:rPr>
          <w:sz w:val="24"/>
          <w:szCs w:val="24"/>
          <w:lang w:val="pt-BR"/>
        </w:rPr>
        <w:t xml:space="preserve"> </w:t>
      </w:r>
      <w:r w:rsidRPr="0022273B">
        <w:rPr>
          <w:sz w:val="24"/>
          <w:szCs w:val="24"/>
          <w:lang w:val="pt-BR"/>
        </w:rPr>
        <w:t>que consiste em variar independentemente os parâmetros de entrada</w:t>
      </w:r>
      <w:r w:rsidR="002D465C" w:rsidRPr="0022273B">
        <w:rPr>
          <w:sz w:val="24"/>
          <w:szCs w:val="24"/>
          <w:lang w:val="pt-BR"/>
        </w:rPr>
        <w:t>,</w:t>
      </w:r>
      <w:r w:rsidRPr="0022273B">
        <w:rPr>
          <w:sz w:val="24"/>
          <w:szCs w:val="24"/>
          <w:lang w:val="pt-BR"/>
        </w:rPr>
        <w:t xml:space="preserve"> um de cada vez</w:t>
      </w:r>
      <w:r w:rsidR="002D465C" w:rsidRPr="0022273B">
        <w:rPr>
          <w:sz w:val="24"/>
          <w:szCs w:val="24"/>
          <w:lang w:val="pt-BR"/>
        </w:rPr>
        <w:t>,</w:t>
      </w:r>
      <w:r w:rsidRPr="0022273B">
        <w:rPr>
          <w:sz w:val="24"/>
          <w:szCs w:val="24"/>
          <w:lang w:val="pt-BR"/>
        </w:rPr>
        <w:t xml:space="preserve"> mantendo todos os outros constantes de acordo com </w:t>
      </w:r>
      <w:r w:rsidR="004F4971" w:rsidRPr="0022273B">
        <w:rPr>
          <w:sz w:val="24"/>
          <w:szCs w:val="24"/>
          <w:lang w:val="pt-BR"/>
        </w:rPr>
        <w:t>um</w:t>
      </w:r>
      <w:r w:rsidRPr="0022273B">
        <w:rPr>
          <w:sz w:val="24"/>
          <w:szCs w:val="24"/>
          <w:lang w:val="pt-BR"/>
        </w:rPr>
        <w:t xml:space="preserve"> cenário padrão</w:t>
      </w:r>
      <w:r w:rsidR="00CE0320" w:rsidRPr="0022273B">
        <w:rPr>
          <w:sz w:val="24"/>
          <w:szCs w:val="24"/>
          <w:lang w:val="pt-BR"/>
        </w:rPr>
        <w:t xml:space="preserve"> pré-estabelecido</w:t>
      </w:r>
      <w:r w:rsidR="00003576" w:rsidRPr="0022273B">
        <w:rPr>
          <w:sz w:val="24"/>
          <w:szCs w:val="24"/>
          <w:lang w:val="pt-BR"/>
        </w:rPr>
        <w:t xml:space="preserve"> </w:t>
      </w:r>
      <w:r w:rsidR="00CE0320" w:rsidRPr="0022273B">
        <w:rPr>
          <w:sz w:val="24"/>
          <w:szCs w:val="24"/>
        </w:rPr>
        <w:fldChar w:fldCharType="begin"/>
      </w:r>
      <w:r w:rsidR="00173F96" w:rsidRPr="0022273B">
        <w:rPr>
          <w:sz w:val="24"/>
          <w:szCs w:val="24"/>
          <w:lang w:val="pt-BR"/>
        </w:rPr>
        <w:instrText xml:space="preserve"> ADDIN ZOTERO_ITEM CSL_CITATION {"citationID":"PrUYUPKy","properties":{"formattedCitation":"[42]","plainCitation":"[42]","noteIndex":0},"citationItems":[{"id":155,"uris":["http://zotero.org/users/5942019/items/E7S984QF"],"uri":["http://zotero.org/users/5942019/items/E7S984QF"],"itemData":{"id":155,"type":"article-journal","container-title":"The American Statistician","DOI":"10.1080/00031305.1999.10474445","ISSN":"0003-1305, 1537-2731","issue":"2","journalAbbreviation":"The American Statistician","language":"en","page":"126-131","source":"DOI.org (Crossref)","title":"One-Factor-at-a-Time versus Designed Experiments","volume":"53","author":[{"family":"Czitrom","given":"Veronica"}],"issued":{"date-parts":[["1999",5]]}}}],"schema":"https://github.com/citation-style-language/schema/raw/master/csl-citation.json"} </w:instrText>
      </w:r>
      <w:r w:rsidR="00CE0320" w:rsidRPr="0022273B">
        <w:rPr>
          <w:sz w:val="24"/>
          <w:szCs w:val="24"/>
        </w:rPr>
        <w:fldChar w:fldCharType="separate"/>
      </w:r>
      <w:r w:rsidR="00882101" w:rsidRPr="0022273B">
        <w:rPr>
          <w:sz w:val="24"/>
          <w:szCs w:val="24"/>
          <w:lang w:val="pt-BR"/>
        </w:rPr>
        <w:t>[42]</w:t>
      </w:r>
      <w:r w:rsidR="00CE0320" w:rsidRPr="0022273B">
        <w:rPr>
          <w:sz w:val="24"/>
          <w:szCs w:val="24"/>
        </w:rPr>
        <w:fldChar w:fldCharType="end"/>
      </w:r>
      <w:r w:rsidR="00A14B87" w:rsidRPr="0022273B">
        <w:rPr>
          <w:sz w:val="24"/>
          <w:szCs w:val="24"/>
          <w:lang w:val="pt-BR"/>
        </w:rPr>
        <w:t>.</w:t>
      </w:r>
      <w:r w:rsidR="002D465C" w:rsidRPr="0022273B">
        <w:rPr>
          <w:sz w:val="24"/>
          <w:szCs w:val="24"/>
          <w:lang w:val="pt-BR"/>
        </w:rPr>
        <w:t xml:space="preserve"> </w:t>
      </w:r>
      <w:r w:rsidR="00010E26" w:rsidRPr="0022273B">
        <w:rPr>
          <w:sz w:val="24"/>
          <w:szCs w:val="24"/>
          <w:lang w:val="pt-BR"/>
        </w:rPr>
        <w:t>Para isso</w:t>
      </w:r>
      <w:r w:rsidR="002D465C" w:rsidRPr="0022273B">
        <w:rPr>
          <w:sz w:val="24"/>
          <w:szCs w:val="24"/>
          <w:lang w:val="pt-BR"/>
        </w:rPr>
        <w:t xml:space="preserve">, </w:t>
      </w:r>
      <w:r w:rsidR="00700D4B" w:rsidRPr="0022273B">
        <w:rPr>
          <w:sz w:val="24"/>
          <w:szCs w:val="24"/>
          <w:lang w:val="pt-BR"/>
        </w:rPr>
        <w:t>utiliza-se</w:t>
      </w:r>
      <w:r w:rsidR="00FD513D" w:rsidRPr="0022273B">
        <w:rPr>
          <w:sz w:val="24"/>
          <w:szCs w:val="24"/>
          <w:lang w:val="pt-BR"/>
        </w:rPr>
        <w:t xml:space="preserve"> </w:t>
      </w:r>
      <w:r w:rsidR="00700D4B" w:rsidRPr="0022273B">
        <w:rPr>
          <w:sz w:val="24"/>
          <w:szCs w:val="24"/>
          <w:lang w:val="pt-BR"/>
        </w:rPr>
        <w:t>d</w:t>
      </w:r>
      <w:r w:rsidR="00FD513D" w:rsidRPr="0022273B">
        <w:rPr>
          <w:sz w:val="24"/>
          <w:szCs w:val="24"/>
          <w:lang w:val="pt-BR"/>
        </w:rPr>
        <w:t>o conceito de diferenciação</w:t>
      </w:r>
      <w:r w:rsidRPr="0022273B">
        <w:rPr>
          <w:sz w:val="24"/>
          <w:szCs w:val="24"/>
          <w:lang w:val="pt-BR"/>
        </w:rPr>
        <w:t xml:space="preserve"> </w:t>
      </w:r>
      <w:r w:rsidR="004F4971" w:rsidRPr="0022273B">
        <w:rPr>
          <w:sz w:val="24"/>
          <w:szCs w:val="24"/>
          <w:lang w:val="pt-BR"/>
        </w:rPr>
        <w:fldChar w:fldCharType="begin"/>
      </w:r>
      <w:r w:rsidR="00173F96" w:rsidRPr="0022273B">
        <w:rPr>
          <w:sz w:val="24"/>
          <w:szCs w:val="24"/>
          <w:lang w:val="pt-BR"/>
        </w:rPr>
        <w:instrText xml:space="preserve"> ADDIN ZOTERO_ITEM CSL_CITATION {"citationID":"YblPexgU","properties":{"formattedCitation":"[43]","plainCitation":"[43]","noteIndex":0},"citationItems":[{"id":154,"uris":["http://zotero.org/users/5942019/items/VZ8LAS35"],"uri":["http://zotero.org/users/5942019/items/VZ8LAS35"],"itemData":{"id":154,"type":"article-journal","abstract":"Somerecentarticlesarereviewedwheresensitivityanalysis(SA) is implemented viaeitheranelementary\"onefactorata time\"(OAT) approachorvia a derivative-based method.In theseworks,ascustomaryS, A isusedfor mechanismidentificationand/ormodel selectionO. AT andderivativebasedmethodshaveimportanltimitations(:1) Onlya reduced portionof thespaceof theinputfactorsisexplored(,2) thepossibilitythatfactorsmight interactis discounted,(3) themethodsdo not allow self-verification.Given thatall models involvedarehighlynonlinearandpotentiallynonadditivet,headoptedmethodsmightfail to providethefull effectof anygivenfactorontheoutput.Thiscoulddeceivetheanalystu, nless theanalysiswerereallymeantto focusona narrowrangearoundthenominalvalue,where linearitymaybeassumed.Differentmethodsaresuggesteds,uchasa rationalizedOAT screeningtest,a regression-basemdethod,andtwo implementationosf globalquantitative sensitivityanalysismeasuresC. omputationaclost,efficiency,andlimitationsof theproposed strategieasrediscusseda,ndanexampleis offered.","container-title":"Journal of Geophysical Research: Atmospheres","DOI":"10.1029/1998JD100042","ISSN":"01480227","issue":"D3","journalAbbreviation":"J. Geophys. Res.","language":"en","page":"3789-3793","source":"DOI.org (Crossref)","title":"Sensitivity analysis: Could better methods be used?","title-short":"Sensitivity analysis","volume":"104","author":[{"family":"Saltelli","given":"Andrea"}],"issued":{"date-parts":[["1999",2,20]]}}}],"schema":"https://github.com/citation-style-language/schema/raw/master/csl-citation.json"} </w:instrText>
      </w:r>
      <w:r w:rsidR="004F4971" w:rsidRPr="0022273B">
        <w:rPr>
          <w:sz w:val="24"/>
          <w:szCs w:val="24"/>
          <w:lang w:val="pt-BR"/>
        </w:rPr>
        <w:fldChar w:fldCharType="separate"/>
      </w:r>
      <w:r w:rsidR="004F4971" w:rsidRPr="0022273B">
        <w:rPr>
          <w:sz w:val="24"/>
          <w:szCs w:val="24"/>
          <w:lang w:val="pt-BR"/>
        </w:rPr>
        <w:t>[43]</w:t>
      </w:r>
      <w:r w:rsidR="004F4971" w:rsidRPr="0022273B">
        <w:rPr>
          <w:sz w:val="24"/>
          <w:szCs w:val="24"/>
          <w:lang w:val="pt-BR"/>
        </w:rPr>
        <w:fldChar w:fldCharType="end"/>
      </w:r>
      <w:r w:rsidR="004F4971" w:rsidRPr="0022273B">
        <w:rPr>
          <w:sz w:val="24"/>
          <w:szCs w:val="24"/>
          <w:lang w:val="pt-BR"/>
        </w:rPr>
        <w:t xml:space="preserve"> da função teste </w:t>
      </w:r>
      <w:r w:rsidRPr="0022273B">
        <w:rPr>
          <w:sz w:val="24"/>
          <w:szCs w:val="24"/>
          <w:lang w:val="pt-BR"/>
        </w:rPr>
        <w:t xml:space="preserve">conforme </w:t>
      </w:r>
      <w:r w:rsidR="004F4971" w:rsidRPr="0022273B">
        <w:rPr>
          <w:sz w:val="24"/>
          <w:szCs w:val="24"/>
          <w:lang w:val="pt-BR"/>
        </w:rPr>
        <w:t xml:space="preserve">proposto na </w:t>
      </w:r>
      <w:r w:rsidRPr="0022273B">
        <w:rPr>
          <w:sz w:val="24"/>
          <w:szCs w:val="24"/>
          <w:lang w:val="pt-BR"/>
        </w:rPr>
        <w:t>equação</w:t>
      </w:r>
      <w:r w:rsidR="001B02DE" w:rsidRPr="0022273B">
        <w:rPr>
          <w:sz w:val="24"/>
          <w:szCs w:val="24"/>
          <w:lang w:val="pt-BR"/>
        </w:rPr>
        <w:t xml:space="preserve"> </w:t>
      </w:r>
      <w:r w:rsidR="001B02DE" w:rsidRPr="0022273B">
        <w:rPr>
          <w:sz w:val="24"/>
          <w:szCs w:val="24"/>
          <w:lang w:val="pt-BR"/>
        </w:rPr>
        <w:fldChar w:fldCharType="begin"/>
      </w:r>
      <w:r w:rsidR="001B02DE" w:rsidRPr="0022273B">
        <w:rPr>
          <w:sz w:val="24"/>
          <w:szCs w:val="24"/>
          <w:lang w:val="pt-BR"/>
        </w:rPr>
        <w:instrText xml:space="preserve"> REF _Ref18757230 \h  \* MERGEFORMAT </w:instrText>
      </w:r>
      <w:r w:rsidR="001B02DE" w:rsidRPr="0022273B">
        <w:rPr>
          <w:sz w:val="24"/>
          <w:szCs w:val="24"/>
          <w:lang w:val="pt-BR"/>
        </w:rPr>
      </w:r>
      <w:r w:rsidR="001B02DE"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7.1</w:t>
      </w:r>
      <w:r w:rsidR="00182F20" w:rsidRPr="00182F20">
        <w:rPr>
          <w:sz w:val="24"/>
          <w:szCs w:val="24"/>
          <w:lang w:val="pt-BR"/>
        </w:rPr>
        <w:t>)</w:t>
      </w:r>
      <w:r w:rsidR="001B02DE" w:rsidRPr="0022273B">
        <w:rPr>
          <w:sz w:val="24"/>
          <w:szCs w:val="24"/>
          <w:lang w:val="pt-BR"/>
        </w:rPr>
        <w:fldChar w:fldCharType="end"/>
      </w:r>
      <w:r w:rsidR="00700D4B" w:rsidRPr="0022273B">
        <w:rPr>
          <w:sz w:val="24"/>
          <w:szCs w:val="24"/>
          <w:lang w:val="pt-BR"/>
        </w:rPr>
        <w:t>,</w:t>
      </w:r>
      <w:r w:rsidR="004F4971" w:rsidRPr="0022273B">
        <w:rPr>
          <w:sz w:val="24"/>
          <w:szCs w:val="24"/>
          <w:lang w:val="pt-BR"/>
        </w:rPr>
        <w:t xml:space="preserve"> </w:t>
      </w:r>
      <w:r w:rsidR="00700D4B" w:rsidRPr="0022273B">
        <w:rPr>
          <w:sz w:val="24"/>
          <w:szCs w:val="24"/>
          <w:lang w:val="pt-BR"/>
        </w:rPr>
        <w:t xml:space="preserve">em que </w:t>
      </w:r>
      <m:oMath>
        <m:sSub>
          <m:sSubPr>
            <m:ctrlPr>
              <w:rPr>
                <w:rFonts w:ascii="Cambria Math" w:hAnsi="Cambria Math"/>
                <w:i/>
                <w:iCs/>
                <w:sz w:val="24"/>
                <w:szCs w:val="24"/>
                <w:lang w:val="pt-BR"/>
              </w:rPr>
            </m:ctrlPr>
          </m:sSubPr>
          <m:e>
            <m:r>
              <w:rPr>
                <w:rFonts w:ascii="Cambria Math" w:hAnsi="Cambria Math"/>
                <w:sz w:val="24"/>
                <w:szCs w:val="24"/>
                <w:lang w:val="pt-BR"/>
              </w:rPr>
              <m:t>S</m:t>
            </m:r>
          </m:e>
          <m:sub>
            <m:r>
              <w:rPr>
                <w:rFonts w:ascii="Cambria Math" w:hAnsi="Cambria Math"/>
                <w:sz w:val="24"/>
                <w:szCs w:val="24"/>
                <w:lang w:val="pt-BR"/>
              </w:rPr>
              <m:t>i</m:t>
            </m:r>
          </m:sub>
        </m:sSub>
      </m:oMath>
      <w:r w:rsidR="00010E26" w:rsidRPr="0022273B">
        <w:rPr>
          <w:sz w:val="24"/>
          <w:szCs w:val="24"/>
          <w:lang w:val="pt-BR"/>
        </w:rPr>
        <w:t xml:space="preserve"> equivale a função de sensibilidade normalizada</w:t>
      </w:r>
      <w:r w:rsidR="004F4971" w:rsidRPr="0022273B">
        <w:rPr>
          <w:sz w:val="24"/>
          <w:szCs w:val="24"/>
          <w:lang w:val="pt-BR"/>
        </w:rPr>
        <w:t>;</w:t>
      </w:r>
      <w:r w:rsidR="00010E26" w:rsidRPr="0022273B">
        <w:rPr>
          <w:sz w:val="24"/>
          <w:szCs w:val="24"/>
          <w:lang w:val="pt-BR"/>
        </w:rPr>
        <w:t xml:space="preserve"> </w:t>
      </w:r>
      <m:oMath>
        <m:sSub>
          <m:sSubPr>
            <m:ctrlPr>
              <w:rPr>
                <w:rFonts w:ascii="Cambria Math" w:hAnsi="Cambria Math"/>
                <w:i/>
                <w:iCs/>
                <w:sz w:val="24"/>
                <w:szCs w:val="24"/>
                <w:lang w:val="pt-BR"/>
              </w:rPr>
            </m:ctrlPr>
          </m:sSubPr>
          <m:e>
            <m:r>
              <w:rPr>
                <w:rFonts w:ascii="Cambria Math" w:hAnsi="Cambria Math"/>
                <w:sz w:val="24"/>
                <w:szCs w:val="24"/>
                <w:lang w:val="pt-BR"/>
              </w:rPr>
              <m:t>x</m:t>
            </m:r>
          </m:e>
          <m:sub>
            <m:r>
              <w:rPr>
                <w:rFonts w:ascii="Cambria Math" w:hAnsi="Cambria Math"/>
                <w:sz w:val="24"/>
                <w:szCs w:val="24"/>
                <w:lang w:val="pt-BR"/>
              </w:rPr>
              <m:t>i</m:t>
            </m:r>
          </m:sub>
        </m:sSub>
      </m:oMath>
      <w:r w:rsidR="00010E26" w:rsidRPr="0022273B">
        <w:rPr>
          <w:sz w:val="24"/>
          <w:szCs w:val="24"/>
          <w:lang w:val="pt-BR"/>
        </w:rPr>
        <w:t xml:space="preserve"> é a variável n-dimensional de interesse do problema</w:t>
      </w:r>
      <w:r w:rsidR="004F4971" w:rsidRPr="0022273B">
        <w:rPr>
          <w:sz w:val="24"/>
          <w:szCs w:val="24"/>
          <w:lang w:val="pt-BR"/>
        </w:rPr>
        <w:t>;</w:t>
      </w:r>
      <w:r w:rsidR="00010E26" w:rsidRPr="0022273B">
        <w:rPr>
          <w:sz w:val="24"/>
          <w:szCs w:val="24"/>
          <w:lang w:val="pt-BR"/>
        </w:rPr>
        <w:t xml:space="preserve"> e </w:t>
      </w:r>
      <m:oMath>
        <m:r>
          <w:rPr>
            <w:rFonts w:ascii="Cambria Math" w:hAnsi="Cambria Math"/>
            <w:sz w:val="24"/>
            <w:szCs w:val="24"/>
            <w:lang w:val="pt-BR"/>
          </w:rPr>
          <m:t>y</m:t>
        </m:r>
      </m:oMath>
      <w:r w:rsidR="00010E26" w:rsidRPr="0022273B">
        <w:rPr>
          <w:sz w:val="24"/>
          <w:szCs w:val="24"/>
          <w:lang w:val="pt-BR"/>
        </w:rPr>
        <w:t xml:space="preserve"> é a função </w:t>
      </w:r>
      <w:r w:rsidR="004F4971" w:rsidRPr="0022273B">
        <w:rPr>
          <w:sz w:val="24"/>
          <w:szCs w:val="24"/>
          <w:lang w:val="pt-BR"/>
        </w:rPr>
        <w:t xml:space="preserve">teste </w:t>
      </w:r>
      <w:r w:rsidR="00010E26" w:rsidRPr="0022273B">
        <w:rPr>
          <w:sz w:val="24"/>
          <w:szCs w:val="24"/>
          <w:lang w:val="pt-BR"/>
        </w:rPr>
        <w:t>representativa do modelo físico-matemático.</w:t>
      </w: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46"/>
      </w:tblGrid>
      <w:tr w:rsidR="0022273B" w:rsidRPr="0022273B" w14:paraId="0206F195" w14:textId="77777777" w:rsidTr="00010E26">
        <w:tc>
          <w:tcPr>
            <w:tcW w:w="6521" w:type="dxa"/>
            <w:vAlign w:val="center"/>
          </w:tcPr>
          <w:p w14:paraId="236F8FEC" w14:textId="6E46DEF4" w:rsidR="00A055B5" w:rsidRPr="0022273B" w:rsidRDefault="00200676" w:rsidP="00A055B5">
            <w:pPr>
              <w:pStyle w:val="artigo-Texto"/>
              <w:spacing w:line="240" w:lineRule="auto"/>
              <w:ind w:firstLine="0"/>
              <w:rPr>
                <w:rFonts w:ascii="Times New Roman" w:hAnsi="Times New Roman"/>
                <w:i/>
                <w:iCs/>
                <w:sz w:val="24"/>
              </w:rPr>
            </w:pPr>
            <m:oMathPara>
              <m:oMathParaPr>
                <m:jc m:val="left"/>
              </m:oMathParaPr>
              <m:oMath>
                <m:sSub>
                  <m:sSubPr>
                    <m:ctrlPr>
                      <w:rPr>
                        <w:rFonts w:ascii="Cambria Math" w:eastAsia="SimSun" w:hAnsi="Cambria Math"/>
                        <w:i/>
                        <w:iCs/>
                        <w:sz w:val="24"/>
                        <w:lang w:eastAsia="en-US"/>
                      </w:rPr>
                    </m:ctrlPr>
                  </m:sSubPr>
                  <m:e>
                    <m:r>
                      <w:rPr>
                        <w:rFonts w:ascii="Cambria Math" w:hAnsi="Cambria Math"/>
                        <w:sz w:val="24"/>
                      </w:rPr>
                      <m:t>S</m:t>
                    </m:r>
                  </m:e>
                  <m:sub>
                    <m:r>
                      <w:rPr>
                        <w:rFonts w:ascii="Cambria Math" w:hAnsi="Cambria Math"/>
                        <w:sz w:val="24"/>
                      </w:rPr>
                      <m:t>i</m:t>
                    </m:r>
                  </m:sub>
                </m:sSub>
                <m:r>
                  <w:rPr>
                    <w:rFonts w:ascii="Cambria Math" w:eastAsia="SimSun" w:hAnsi="Cambria Math"/>
                    <w:sz w:val="24"/>
                    <w:lang w:eastAsia="en-US"/>
                  </w:rPr>
                  <m:t>=</m:t>
                </m:r>
                <m:d>
                  <m:dPr>
                    <m:ctrlPr>
                      <w:rPr>
                        <w:rFonts w:ascii="Cambria Math" w:eastAsia="SimSun" w:hAnsi="Cambria Math"/>
                        <w:i/>
                        <w:iCs/>
                        <w:sz w:val="24"/>
                        <w:lang w:eastAsia="en-US"/>
                      </w:rPr>
                    </m:ctrlPr>
                  </m:dPr>
                  <m:e>
                    <m:f>
                      <m:fPr>
                        <m:ctrlPr>
                          <w:rPr>
                            <w:rFonts w:ascii="Cambria Math" w:eastAsia="SimSun" w:hAnsi="Cambria Math"/>
                            <w:i/>
                            <w:iCs/>
                            <w:sz w:val="24"/>
                            <w:lang w:eastAsia="en-US"/>
                          </w:rPr>
                        </m:ctrlPr>
                      </m:fPr>
                      <m:num>
                        <m:r>
                          <w:rPr>
                            <w:rFonts w:ascii="Cambria Math" w:eastAsia="SimSun" w:hAnsi="Cambria Math"/>
                            <w:sz w:val="24"/>
                            <w:lang w:eastAsia="en-US"/>
                          </w:rPr>
                          <m:t>∂y</m:t>
                        </m:r>
                      </m:num>
                      <m:den>
                        <m:r>
                          <w:rPr>
                            <w:rFonts w:ascii="Cambria Math" w:eastAsia="SimSun" w:hAnsi="Cambria Math"/>
                            <w:sz w:val="24"/>
                            <w:lang w:eastAsia="en-US"/>
                          </w:rPr>
                          <m:t>∂</m:t>
                        </m:r>
                        <m:sSub>
                          <m:sSubPr>
                            <m:ctrlPr>
                              <w:rPr>
                                <w:rFonts w:ascii="Cambria Math" w:eastAsia="SimSun" w:hAnsi="Cambria Math"/>
                                <w:i/>
                                <w:iCs/>
                                <w:sz w:val="24"/>
                                <w:lang w:eastAsia="en-US"/>
                              </w:rPr>
                            </m:ctrlPr>
                          </m:sSubPr>
                          <m:e>
                            <m:r>
                              <w:rPr>
                                <w:rFonts w:ascii="Cambria Math" w:hAnsi="Cambria Math"/>
                                <w:sz w:val="24"/>
                              </w:rPr>
                              <m:t>x</m:t>
                            </m:r>
                          </m:e>
                          <m:sub>
                            <m:r>
                              <w:rPr>
                                <w:rFonts w:ascii="Cambria Math" w:hAnsi="Cambria Math"/>
                                <w:sz w:val="24"/>
                              </w:rPr>
                              <m:t>i</m:t>
                            </m:r>
                          </m:sub>
                        </m:sSub>
                      </m:den>
                    </m:f>
                  </m:e>
                </m:d>
                <m:r>
                  <w:rPr>
                    <w:rFonts w:ascii="Cambria Math" w:eastAsia="SimSun" w:hAnsi="Cambria Math"/>
                    <w:sz w:val="24"/>
                    <w:lang w:eastAsia="en-US"/>
                  </w:rPr>
                  <m:t>.</m:t>
                </m:r>
                <m:f>
                  <m:fPr>
                    <m:ctrlPr>
                      <w:rPr>
                        <w:rFonts w:ascii="Cambria Math" w:eastAsia="SimSun" w:hAnsi="Cambria Math"/>
                        <w:i/>
                        <w:iCs/>
                        <w:sz w:val="24"/>
                        <w:lang w:eastAsia="en-US"/>
                      </w:rPr>
                    </m:ctrlPr>
                  </m:fPr>
                  <m:num>
                    <m:sSub>
                      <m:sSubPr>
                        <m:ctrlPr>
                          <w:rPr>
                            <w:rFonts w:ascii="Cambria Math" w:eastAsia="SimSun" w:hAnsi="Cambria Math"/>
                            <w:i/>
                            <w:iCs/>
                            <w:sz w:val="24"/>
                            <w:lang w:eastAsia="en-US"/>
                          </w:rPr>
                        </m:ctrlPr>
                      </m:sSubPr>
                      <m:e>
                        <m:r>
                          <w:rPr>
                            <w:rFonts w:ascii="Cambria Math" w:hAnsi="Cambria Math"/>
                            <w:sz w:val="24"/>
                          </w:rPr>
                          <m:t>x</m:t>
                        </m:r>
                      </m:e>
                      <m:sub>
                        <m:r>
                          <w:rPr>
                            <w:rFonts w:ascii="Cambria Math" w:hAnsi="Cambria Math"/>
                            <w:sz w:val="24"/>
                          </w:rPr>
                          <m:t>i</m:t>
                        </m:r>
                      </m:sub>
                    </m:sSub>
                  </m:num>
                  <m:den>
                    <m:r>
                      <w:rPr>
                        <w:rFonts w:ascii="Cambria Math" w:eastAsia="SimSun" w:hAnsi="Cambria Math"/>
                        <w:sz w:val="24"/>
                        <w:lang w:eastAsia="en-US"/>
                      </w:rPr>
                      <m:t>y(</m:t>
                    </m:r>
                    <m:sSub>
                      <m:sSubPr>
                        <m:ctrlPr>
                          <w:rPr>
                            <w:rFonts w:ascii="Cambria Math" w:eastAsia="SimSun" w:hAnsi="Cambria Math"/>
                            <w:i/>
                            <w:iCs/>
                            <w:sz w:val="24"/>
                            <w:lang w:eastAsia="en-US"/>
                          </w:rPr>
                        </m:ctrlPr>
                      </m:sSubPr>
                      <m:e>
                        <m:r>
                          <w:rPr>
                            <w:rFonts w:ascii="Cambria Math" w:hAnsi="Cambria Math"/>
                            <w:sz w:val="24"/>
                          </w:rPr>
                          <m:t>x</m:t>
                        </m:r>
                      </m:e>
                      <m:sub>
                        <m:r>
                          <w:rPr>
                            <w:rFonts w:ascii="Cambria Math" w:hAnsi="Cambria Math"/>
                            <w:sz w:val="24"/>
                          </w:rPr>
                          <m:t>i</m:t>
                        </m:r>
                      </m:sub>
                    </m:sSub>
                    <m:r>
                      <w:rPr>
                        <w:rFonts w:ascii="Cambria Math" w:eastAsia="SimSun" w:hAnsi="Cambria Math"/>
                        <w:sz w:val="24"/>
                        <w:lang w:eastAsia="en-US"/>
                      </w:rPr>
                      <m:t>)</m:t>
                    </m:r>
                  </m:den>
                </m:f>
              </m:oMath>
            </m:oMathPara>
          </w:p>
        </w:tc>
        <w:tc>
          <w:tcPr>
            <w:tcW w:w="2546" w:type="dxa"/>
            <w:vAlign w:val="center"/>
          </w:tcPr>
          <w:p w14:paraId="09F11D8A" w14:textId="3BF7CB89" w:rsidR="00A055B5" w:rsidRPr="0022273B" w:rsidRDefault="00A055B5" w:rsidP="001B02DE">
            <w:pPr>
              <w:pStyle w:val="Legenda"/>
              <w:keepNext/>
              <w:jc w:val="right"/>
              <w:rPr>
                <w:rFonts w:ascii="Times New Roman" w:hAnsi="Times New Roman"/>
                <w:i w:val="0"/>
                <w:iCs w:val="0"/>
                <w:color w:val="auto"/>
                <w:sz w:val="24"/>
                <w:szCs w:val="24"/>
              </w:rPr>
            </w:pPr>
            <w:bookmarkStart w:id="1" w:name="_Ref18757230"/>
            <w:r w:rsidRPr="0022273B">
              <w:rPr>
                <w:rFonts w:ascii="Times New Roman" w:hAnsi="Times New Roman"/>
                <w:i w:val="0"/>
                <w:iCs w:val="0"/>
                <w:color w:val="auto"/>
                <w:sz w:val="24"/>
                <w:szCs w:val="24"/>
              </w:rPr>
              <w:t>(</w:t>
            </w:r>
            <w:r w:rsidR="002E6922" w:rsidRPr="0022273B">
              <w:rPr>
                <w:rFonts w:ascii="Times New Roman" w:hAnsi="Times New Roman"/>
                <w:i w:val="0"/>
                <w:iCs w:val="0"/>
                <w:color w:val="auto"/>
                <w:sz w:val="24"/>
                <w:szCs w:val="24"/>
              </w:rPr>
              <w:fldChar w:fldCharType="begin"/>
            </w:r>
            <w:r w:rsidR="002E6922" w:rsidRPr="0022273B">
              <w:rPr>
                <w:rFonts w:ascii="Times New Roman" w:hAnsi="Times New Roman"/>
                <w:i w:val="0"/>
                <w:iCs w:val="0"/>
                <w:color w:val="auto"/>
                <w:sz w:val="24"/>
                <w:szCs w:val="24"/>
              </w:rPr>
              <w:instrText xml:space="preserve"> STYLEREF 1 \s </w:instrText>
            </w:r>
            <w:r w:rsidR="002E6922" w:rsidRPr="0022273B">
              <w:rPr>
                <w:rFonts w:ascii="Times New Roman" w:hAnsi="Times New Roman"/>
                <w:i w:val="0"/>
                <w:iCs w:val="0"/>
                <w:color w:val="auto"/>
                <w:sz w:val="24"/>
                <w:szCs w:val="24"/>
              </w:rPr>
              <w:fldChar w:fldCharType="separate"/>
            </w:r>
            <w:r w:rsidR="00182F20">
              <w:rPr>
                <w:rFonts w:ascii="Times New Roman" w:hAnsi="Times New Roman"/>
                <w:i w:val="0"/>
                <w:iCs w:val="0"/>
                <w:noProof/>
                <w:color w:val="auto"/>
                <w:sz w:val="24"/>
                <w:szCs w:val="24"/>
              </w:rPr>
              <w:t>7</w:t>
            </w:r>
            <w:r w:rsidR="002E6922" w:rsidRPr="0022273B">
              <w:rPr>
                <w:rFonts w:ascii="Times New Roman" w:hAnsi="Times New Roman"/>
                <w:i w:val="0"/>
                <w:iCs w:val="0"/>
                <w:color w:val="auto"/>
                <w:sz w:val="24"/>
                <w:szCs w:val="24"/>
              </w:rPr>
              <w:fldChar w:fldCharType="end"/>
            </w:r>
            <w:r w:rsidR="002E6922" w:rsidRPr="0022273B">
              <w:rPr>
                <w:rFonts w:ascii="Times New Roman" w:hAnsi="Times New Roman"/>
                <w:i w:val="0"/>
                <w:iCs w:val="0"/>
                <w:color w:val="auto"/>
                <w:sz w:val="24"/>
                <w:szCs w:val="24"/>
              </w:rPr>
              <w:t>.</w:t>
            </w:r>
            <w:r w:rsidR="002E6922" w:rsidRPr="0022273B">
              <w:rPr>
                <w:rFonts w:ascii="Times New Roman" w:hAnsi="Times New Roman"/>
                <w:i w:val="0"/>
                <w:iCs w:val="0"/>
                <w:color w:val="auto"/>
                <w:sz w:val="24"/>
                <w:szCs w:val="24"/>
              </w:rPr>
              <w:fldChar w:fldCharType="begin"/>
            </w:r>
            <w:r w:rsidR="002E6922" w:rsidRPr="0022273B">
              <w:rPr>
                <w:rFonts w:ascii="Times New Roman" w:hAnsi="Times New Roman"/>
                <w:i w:val="0"/>
                <w:iCs w:val="0"/>
                <w:color w:val="auto"/>
                <w:sz w:val="24"/>
                <w:szCs w:val="24"/>
              </w:rPr>
              <w:instrText xml:space="preserve"> SEQ Equação \* ARABIC \s 1 </w:instrText>
            </w:r>
            <w:r w:rsidR="002E6922" w:rsidRPr="0022273B">
              <w:rPr>
                <w:rFonts w:ascii="Times New Roman" w:hAnsi="Times New Roman"/>
                <w:i w:val="0"/>
                <w:iCs w:val="0"/>
                <w:color w:val="auto"/>
                <w:sz w:val="24"/>
                <w:szCs w:val="24"/>
              </w:rPr>
              <w:fldChar w:fldCharType="separate"/>
            </w:r>
            <w:r w:rsidR="00182F20">
              <w:rPr>
                <w:rFonts w:ascii="Times New Roman" w:hAnsi="Times New Roman"/>
                <w:i w:val="0"/>
                <w:iCs w:val="0"/>
                <w:noProof/>
                <w:color w:val="auto"/>
                <w:sz w:val="24"/>
                <w:szCs w:val="24"/>
              </w:rPr>
              <w:t>1</w:t>
            </w:r>
            <w:r w:rsidR="002E6922" w:rsidRPr="0022273B">
              <w:rPr>
                <w:rFonts w:ascii="Times New Roman" w:hAnsi="Times New Roman"/>
                <w:i w:val="0"/>
                <w:iCs w:val="0"/>
                <w:color w:val="auto"/>
                <w:sz w:val="24"/>
                <w:szCs w:val="24"/>
              </w:rPr>
              <w:fldChar w:fldCharType="end"/>
            </w:r>
            <w:r w:rsidRPr="0022273B">
              <w:rPr>
                <w:rFonts w:ascii="Times New Roman" w:hAnsi="Times New Roman"/>
                <w:i w:val="0"/>
                <w:iCs w:val="0"/>
                <w:color w:val="auto"/>
                <w:sz w:val="24"/>
                <w:szCs w:val="24"/>
              </w:rPr>
              <w:t>)</w:t>
            </w:r>
            <w:bookmarkEnd w:id="1"/>
          </w:p>
        </w:tc>
      </w:tr>
    </w:tbl>
    <w:p w14:paraId="503125AA" w14:textId="59747BF8" w:rsidR="00E00FE0" w:rsidRPr="0022273B" w:rsidRDefault="00E00FE0" w:rsidP="00A055B5">
      <w:pPr>
        <w:pStyle w:val="Els-body-text"/>
        <w:spacing w:before="120" w:after="120" w:line="360" w:lineRule="auto"/>
        <w:ind w:firstLine="709"/>
        <w:rPr>
          <w:sz w:val="24"/>
          <w:szCs w:val="24"/>
          <w:lang w:val="pt-BR"/>
        </w:rPr>
      </w:pPr>
      <w:r w:rsidRPr="0022273B">
        <w:rPr>
          <w:sz w:val="24"/>
          <w:szCs w:val="24"/>
          <w:lang w:val="pt-BR"/>
        </w:rPr>
        <w:lastRenderedPageBreak/>
        <w:t>No caso desse trabalho</w:t>
      </w:r>
      <w:r w:rsidR="00185F1C" w:rsidRPr="0022273B">
        <w:rPr>
          <w:sz w:val="24"/>
          <w:szCs w:val="24"/>
          <w:lang w:val="pt-BR"/>
        </w:rPr>
        <w:t>,</w:t>
      </w:r>
      <w:r w:rsidRPr="0022273B">
        <w:rPr>
          <w:sz w:val="24"/>
          <w:szCs w:val="24"/>
          <w:lang w:val="pt-BR"/>
        </w:rPr>
        <w:t xml:space="preserve"> a</w:t>
      </w:r>
      <w:r w:rsidR="00010E26" w:rsidRPr="0022273B">
        <w:rPr>
          <w:sz w:val="24"/>
          <w:szCs w:val="24"/>
          <w:lang w:val="pt-BR"/>
        </w:rPr>
        <w:t xml:space="preserve"> função </w:t>
      </w:r>
      <m:oMath>
        <m:r>
          <w:rPr>
            <w:rFonts w:ascii="Cambria Math" w:hAnsi="Cambria Math"/>
            <w:sz w:val="24"/>
            <w:szCs w:val="24"/>
            <w:lang w:val="pt-BR"/>
          </w:rPr>
          <m:t>y(</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lang w:val="pt-BR"/>
          </w:rPr>
          <m:t>)</m:t>
        </m:r>
      </m:oMath>
      <w:r w:rsidRPr="0022273B">
        <w:rPr>
          <w:sz w:val="24"/>
          <w:szCs w:val="24"/>
          <w:lang w:val="pt-BR"/>
        </w:rPr>
        <w:t xml:space="preserve"> a ser analisada é a função de tensão</w:t>
      </w:r>
      <w:r w:rsidR="00010E26" w:rsidRPr="0022273B">
        <w:rPr>
          <w:sz w:val="24"/>
          <w:szCs w:val="24"/>
          <w:lang w:val="pt-BR"/>
        </w:rPr>
        <w:t xml:space="preserve"> para descrever o comportamento </w:t>
      </w:r>
      <w:r w:rsidRPr="0022273B">
        <w:rPr>
          <w:sz w:val="24"/>
          <w:szCs w:val="24"/>
          <w:lang w:val="pt-BR"/>
        </w:rPr>
        <w:t>do concreto sobre estados uniaxiais de carregamento</w:t>
      </w:r>
      <w:r w:rsidR="00C553C0" w:rsidRPr="0022273B">
        <w:rPr>
          <w:sz w:val="24"/>
          <w:szCs w:val="24"/>
          <w:lang w:val="pt-BR"/>
        </w:rPr>
        <w:t>,</w:t>
      </w:r>
      <w:r w:rsidRPr="0022273B">
        <w:rPr>
          <w:sz w:val="24"/>
          <w:szCs w:val="24"/>
          <w:lang w:val="pt-BR"/>
        </w:rPr>
        <w:t xml:space="preserve"> dad</w:t>
      </w:r>
      <w:r w:rsidR="004F4971" w:rsidRPr="0022273B">
        <w:rPr>
          <w:sz w:val="24"/>
          <w:szCs w:val="24"/>
          <w:lang w:val="pt-BR"/>
        </w:rPr>
        <w:t>o</w:t>
      </w:r>
      <w:r w:rsidRPr="0022273B">
        <w:rPr>
          <w:sz w:val="24"/>
          <w:szCs w:val="24"/>
          <w:lang w:val="pt-BR"/>
        </w:rPr>
        <w:t xml:space="preserve"> </w:t>
      </w:r>
      <w:r w:rsidR="004F4971" w:rsidRPr="0022273B">
        <w:rPr>
          <w:sz w:val="24"/>
          <w:szCs w:val="24"/>
          <w:lang w:val="pt-BR"/>
        </w:rPr>
        <w:t>conforme</w:t>
      </w:r>
      <w:r w:rsidRPr="0022273B">
        <w:rPr>
          <w:sz w:val="24"/>
          <w:szCs w:val="24"/>
          <w:lang w:val="pt-BR"/>
        </w:rPr>
        <w:t xml:space="preserve"> equação </w:t>
      </w:r>
      <w:r w:rsidRPr="0022273B">
        <w:rPr>
          <w:sz w:val="24"/>
          <w:szCs w:val="24"/>
          <w:lang w:val="pt-BR"/>
        </w:rPr>
        <w:fldChar w:fldCharType="begin"/>
      </w:r>
      <w:r w:rsidRPr="0022273B">
        <w:rPr>
          <w:sz w:val="24"/>
          <w:szCs w:val="24"/>
          <w:lang w:val="pt-BR"/>
        </w:rPr>
        <w:instrText xml:space="preserve"> REF _Ref24487016 \h  \* MERGEFORMAT </w:instrText>
      </w:r>
      <w:r w:rsidRPr="0022273B">
        <w:rPr>
          <w:sz w:val="24"/>
          <w:szCs w:val="24"/>
          <w:lang w:val="pt-BR"/>
        </w:rPr>
      </w:r>
      <w:r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7.2</w:t>
      </w:r>
      <w:r w:rsidR="00182F20" w:rsidRPr="00182F20">
        <w:rPr>
          <w:sz w:val="24"/>
          <w:szCs w:val="24"/>
          <w:lang w:val="pt-BR"/>
        </w:rPr>
        <w:t>)</w:t>
      </w:r>
      <w:r w:rsidRPr="0022273B">
        <w:rPr>
          <w:sz w:val="24"/>
          <w:szCs w:val="24"/>
          <w:lang w:val="pt-BR"/>
        </w:rPr>
        <w:fldChar w:fldCharType="end"/>
      </w:r>
      <w:r w:rsidR="004F4971" w:rsidRPr="0022273B">
        <w:rPr>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22273B" w:rsidRPr="0022273B" w14:paraId="1175B6AB" w14:textId="77777777" w:rsidTr="00DD62A7">
        <w:tc>
          <w:tcPr>
            <w:tcW w:w="4414" w:type="dxa"/>
            <w:vAlign w:val="center"/>
          </w:tcPr>
          <w:p w14:paraId="00AF6ACE" w14:textId="1DAC0517" w:rsidR="00E00FE0" w:rsidRPr="0022273B" w:rsidRDefault="0022273B" w:rsidP="00DD62A7">
            <w:pPr>
              <w:pStyle w:val="Normaltexto"/>
              <w:spacing w:before="120" w:after="120"/>
              <w:rPr>
                <w:rFonts w:ascii="Times New Roman" w:hAnsi="Times New Roman"/>
                <w:sz w:val="24"/>
              </w:rPr>
            </w:pPr>
            <m:oMathPara>
              <m:oMathParaPr>
                <m:jc m:val="left"/>
              </m:oMathParaPr>
              <m:oMath>
                <m:r>
                  <w:rPr>
                    <w:rFonts w:ascii="Cambria Math" w:hAnsi="Cambria Math"/>
                    <w:sz w:val="24"/>
                  </w:rPr>
                  <m:t>σ=</m:t>
                </m:r>
                <m:d>
                  <m:dPr>
                    <m:ctrlPr>
                      <w:rPr>
                        <w:rFonts w:ascii="Cambria Math" w:hAnsi="Cambria Math"/>
                        <w:i/>
                        <w:iCs/>
                        <w:sz w:val="24"/>
                      </w:rPr>
                    </m:ctrlPr>
                  </m:dPr>
                  <m:e>
                    <m:r>
                      <w:rPr>
                        <w:rFonts w:ascii="Cambria Math" w:hAnsi="Cambria Math"/>
                        <w:sz w:val="24"/>
                      </w:rPr>
                      <m:t>1-D</m:t>
                    </m:r>
                  </m:e>
                </m:d>
                <m:r>
                  <w:rPr>
                    <w:rFonts w:ascii="Cambria Math" w:hAnsi="Cambria Math"/>
                    <w:sz w:val="24"/>
                  </w:rPr>
                  <m:t>.</m:t>
                </m:r>
                <m:sSub>
                  <m:sSubPr>
                    <m:ctrlPr>
                      <w:rPr>
                        <w:rFonts w:ascii="Cambria Math" w:hAnsi="Cambria Math"/>
                        <w:i/>
                        <w:iCs/>
                        <w:sz w:val="24"/>
                      </w:rPr>
                    </m:ctrlPr>
                  </m:sSubPr>
                  <m:e>
                    <m:r>
                      <w:rPr>
                        <w:rFonts w:ascii="Cambria Math" w:hAnsi="Cambria Math"/>
                        <w:sz w:val="24"/>
                      </w:rPr>
                      <m:t>E</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1</m:t>
                    </m:r>
                  </m:sub>
                </m:sSub>
              </m:oMath>
            </m:oMathPara>
          </w:p>
        </w:tc>
        <w:tc>
          <w:tcPr>
            <w:tcW w:w="4658" w:type="dxa"/>
            <w:vAlign w:val="center"/>
          </w:tcPr>
          <w:p w14:paraId="64A10CD2" w14:textId="212B2C4B" w:rsidR="00E00FE0" w:rsidRPr="0022273B" w:rsidRDefault="00E00FE0" w:rsidP="00DD62A7">
            <w:pPr>
              <w:pStyle w:val="Normaltexto"/>
              <w:spacing w:before="120" w:after="120"/>
              <w:jc w:val="right"/>
              <w:rPr>
                <w:rFonts w:ascii="Times New Roman" w:hAnsi="Times New Roman"/>
                <w:sz w:val="24"/>
              </w:rPr>
            </w:pPr>
            <w:bookmarkStart w:id="2" w:name="_Ref24487016"/>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2</w:t>
            </w:r>
            <w:r w:rsidR="002E6922" w:rsidRPr="0022273B">
              <w:rPr>
                <w:rFonts w:ascii="Times New Roman" w:hAnsi="Times New Roman"/>
                <w:sz w:val="24"/>
              </w:rPr>
              <w:fldChar w:fldCharType="end"/>
            </w:r>
            <w:r w:rsidRPr="0022273B">
              <w:rPr>
                <w:rFonts w:ascii="Times New Roman" w:hAnsi="Times New Roman"/>
                <w:sz w:val="24"/>
              </w:rPr>
              <w:t>)</w:t>
            </w:r>
            <w:bookmarkEnd w:id="2"/>
          </w:p>
        </w:tc>
      </w:tr>
    </w:tbl>
    <w:p w14:paraId="394E08A2" w14:textId="6788201C" w:rsidR="004F4971" w:rsidRPr="0022273B" w:rsidRDefault="00E00FE0" w:rsidP="004F4971">
      <w:pPr>
        <w:pStyle w:val="Els-body-text"/>
        <w:spacing w:before="120" w:after="120" w:line="360" w:lineRule="auto"/>
        <w:ind w:firstLine="709"/>
        <w:rPr>
          <w:sz w:val="24"/>
          <w:szCs w:val="24"/>
          <w:lang w:val="pt-BR"/>
        </w:rPr>
      </w:pPr>
      <w:r w:rsidRPr="0022273B">
        <w:rPr>
          <w:color w:val="FF0000"/>
          <w:sz w:val="24"/>
          <w:szCs w:val="24"/>
          <w:lang w:val="pt-BR"/>
        </w:rPr>
        <w:t>A</w:t>
      </w:r>
      <w:r w:rsidR="00010E26" w:rsidRPr="0022273B">
        <w:rPr>
          <w:color w:val="FF0000"/>
          <w:sz w:val="24"/>
          <w:szCs w:val="24"/>
          <w:lang w:val="pt-BR"/>
        </w:rPr>
        <w:t xml:space="preserve"> variável </w:t>
      </w:r>
      <w:r w:rsidR="0022273B" w:rsidRPr="0022273B">
        <w:rPr>
          <w:color w:val="FF0000"/>
          <w:sz w:val="24"/>
          <w:szCs w:val="24"/>
          <w:lang w:val="pt-BR"/>
        </w:rPr>
        <w:t xml:space="preserve">escalar </w:t>
      </w:r>
      <w:r w:rsidR="00010E26" w:rsidRPr="0022273B">
        <w:rPr>
          <w:color w:val="FF0000"/>
          <w:sz w:val="24"/>
          <w:szCs w:val="24"/>
          <w:lang w:val="pt-BR"/>
        </w:rPr>
        <w:t xml:space="preserve">de dano </w:t>
      </w:r>
      <w:r w:rsidRPr="0022273B">
        <w:rPr>
          <w:color w:val="FF0000"/>
          <w:sz w:val="24"/>
          <w:szCs w:val="24"/>
          <w:lang w:val="pt-BR"/>
        </w:rPr>
        <w:t>(</w:t>
      </w:r>
      <m:oMath>
        <m:r>
          <w:rPr>
            <w:rFonts w:ascii="Cambria Math" w:hAnsi="Cambria Math"/>
            <w:color w:val="FF0000"/>
            <w:sz w:val="24"/>
            <w:szCs w:val="24"/>
          </w:rPr>
          <m:t>D</m:t>
        </m:r>
      </m:oMath>
      <w:r w:rsidRPr="0022273B">
        <w:rPr>
          <w:color w:val="FF0000"/>
          <w:sz w:val="24"/>
          <w:szCs w:val="24"/>
          <w:lang w:val="pt-BR"/>
        </w:rPr>
        <w:t xml:space="preserve">) </w:t>
      </w:r>
      <w:r w:rsidR="00010E26" w:rsidRPr="0022273B">
        <w:rPr>
          <w:color w:val="FF0000"/>
          <w:sz w:val="24"/>
          <w:szCs w:val="24"/>
          <w:lang w:val="pt-BR"/>
        </w:rPr>
        <w:t>é dada pela</w:t>
      </w:r>
      <w:r w:rsidR="0022273B" w:rsidRPr="0022273B">
        <w:rPr>
          <w:color w:val="FF0000"/>
          <w:sz w:val="24"/>
          <w:szCs w:val="24"/>
          <w:lang w:val="pt-BR"/>
        </w:rPr>
        <w:t xml:space="preserve"> </w:t>
      </w:r>
      <w:r w:rsidR="00010E26" w:rsidRPr="0022273B">
        <w:rPr>
          <w:color w:val="FF0000"/>
          <w:sz w:val="24"/>
          <w:szCs w:val="24"/>
          <w:lang w:val="pt-BR"/>
        </w:rPr>
        <w:t>equaç</w:t>
      </w:r>
      <w:r w:rsidR="0022273B" w:rsidRPr="0022273B">
        <w:rPr>
          <w:color w:val="FF0000"/>
          <w:sz w:val="24"/>
          <w:szCs w:val="24"/>
          <w:lang w:val="pt-BR"/>
        </w:rPr>
        <w:t>ão</w:t>
      </w:r>
      <w:r w:rsidR="00010E26" w:rsidRPr="0022273B">
        <w:rPr>
          <w:color w:val="FF0000"/>
          <w:sz w:val="24"/>
          <w:szCs w:val="24"/>
          <w:lang w:val="pt-BR"/>
        </w:rPr>
        <w:t xml:space="preserve"> </w:t>
      </w:r>
      <w:r w:rsidR="0022273B" w:rsidRPr="0022273B">
        <w:rPr>
          <w:color w:val="FF0000"/>
          <w:sz w:val="24"/>
          <w:szCs w:val="24"/>
          <w:lang w:val="pt-BR"/>
        </w:rPr>
        <w:fldChar w:fldCharType="begin"/>
      </w:r>
      <w:r w:rsidR="0022273B" w:rsidRPr="0022273B">
        <w:rPr>
          <w:color w:val="FF0000"/>
          <w:sz w:val="24"/>
          <w:szCs w:val="24"/>
          <w:lang w:val="pt-BR"/>
        </w:rPr>
        <w:instrText xml:space="preserve"> REF _Ref41678395 \h </w:instrText>
      </w:r>
      <w:r w:rsidR="0022273B" w:rsidRPr="0022273B">
        <w:rPr>
          <w:color w:val="FF0000"/>
          <w:sz w:val="24"/>
          <w:szCs w:val="24"/>
          <w:lang w:val="pt-BR"/>
        </w:rPr>
      </w:r>
      <w:r w:rsidR="0022273B" w:rsidRPr="0022273B">
        <w:rPr>
          <w:color w:val="FF0000"/>
          <w:sz w:val="24"/>
          <w:szCs w:val="24"/>
          <w:lang w:val="pt-BR"/>
        </w:rPr>
        <w:fldChar w:fldCharType="separate"/>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22273B" w:rsidRPr="0022273B">
        <w:rPr>
          <w:color w:val="FF0000"/>
          <w:sz w:val="24"/>
          <w:szCs w:val="24"/>
          <w:lang w:val="pt-BR"/>
        </w:rPr>
        <w:fldChar w:fldCharType="end"/>
      </w:r>
      <w:r w:rsidR="0015575B" w:rsidRPr="0022273B">
        <w:rPr>
          <w:color w:val="FF0000"/>
          <w:sz w:val="24"/>
          <w:szCs w:val="24"/>
          <w:lang w:val="pt-BR"/>
        </w:rPr>
        <w:t>,</w:t>
      </w:r>
      <w:r w:rsidR="0015575B" w:rsidRPr="0022273B">
        <w:rPr>
          <w:sz w:val="24"/>
          <w:szCs w:val="24"/>
          <w:lang w:val="pt-BR"/>
        </w:rPr>
        <w:t xml:space="preserve"> sendo que</w:t>
      </w:r>
      <w:r w:rsidR="00010E26" w:rsidRPr="0022273B">
        <w:rPr>
          <w:sz w:val="24"/>
          <w:szCs w:val="24"/>
          <w:lang w:val="pt-BR"/>
        </w:rPr>
        <w:t xml:space="preserve"> a equação </w:t>
      </w:r>
      <w:r w:rsidR="00003576" w:rsidRPr="0022273B">
        <w:rPr>
          <w:sz w:val="24"/>
          <w:szCs w:val="24"/>
          <w:lang w:val="pt-BR"/>
        </w:rPr>
        <w:fldChar w:fldCharType="begin"/>
      </w:r>
      <w:r w:rsidR="00003576" w:rsidRPr="0022273B">
        <w:rPr>
          <w:sz w:val="24"/>
          <w:szCs w:val="24"/>
          <w:lang w:val="pt-BR"/>
        </w:rPr>
        <w:instrText xml:space="preserve"> REF _Ref18757362 \h  \* MERGEFORMAT </w:instrText>
      </w:r>
      <w:r w:rsidR="00003576" w:rsidRPr="0022273B">
        <w:rPr>
          <w:sz w:val="24"/>
          <w:szCs w:val="24"/>
          <w:lang w:val="pt-BR"/>
        </w:rPr>
      </w:r>
      <w:r w:rsidR="00003576"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7.3</w:t>
      </w:r>
      <w:r w:rsidR="00182F20" w:rsidRPr="00182F20">
        <w:rPr>
          <w:sz w:val="24"/>
          <w:szCs w:val="24"/>
          <w:lang w:val="pt-BR"/>
        </w:rPr>
        <w:t>)</w:t>
      </w:r>
      <w:r w:rsidR="00003576" w:rsidRPr="0022273B">
        <w:rPr>
          <w:sz w:val="24"/>
          <w:szCs w:val="24"/>
          <w:lang w:val="pt-BR"/>
        </w:rPr>
        <w:fldChar w:fldCharType="end"/>
      </w:r>
      <w:r w:rsidR="00010E26" w:rsidRPr="0022273B">
        <w:rPr>
          <w:sz w:val="24"/>
          <w:szCs w:val="24"/>
          <w:lang w:val="pt-BR"/>
        </w:rPr>
        <w:t xml:space="preserve"> representa a lei de evolução do dano em situação de tração uniaxial e a equação </w:t>
      </w:r>
      <w:r w:rsidR="00003576" w:rsidRPr="0022273B">
        <w:rPr>
          <w:sz w:val="24"/>
          <w:szCs w:val="24"/>
          <w:lang w:val="pt-BR"/>
        </w:rPr>
        <w:fldChar w:fldCharType="begin"/>
      </w:r>
      <w:r w:rsidR="00003576" w:rsidRPr="0022273B">
        <w:rPr>
          <w:sz w:val="24"/>
          <w:szCs w:val="24"/>
          <w:lang w:val="pt-BR"/>
        </w:rPr>
        <w:instrText xml:space="preserve"> REF _Ref19039128 \h  \* MERGEFORMAT </w:instrText>
      </w:r>
      <w:r w:rsidR="00003576" w:rsidRPr="0022273B">
        <w:rPr>
          <w:sz w:val="24"/>
          <w:szCs w:val="24"/>
          <w:lang w:val="pt-BR"/>
        </w:rPr>
      </w:r>
      <w:r w:rsidR="00003576" w:rsidRPr="0022273B">
        <w:rPr>
          <w:sz w:val="24"/>
          <w:szCs w:val="24"/>
          <w:lang w:val="pt-BR"/>
        </w:rPr>
        <w:fldChar w:fldCharType="separate"/>
      </w:r>
      <w:r w:rsidR="00182F20" w:rsidRPr="00182F20">
        <w:rPr>
          <w:sz w:val="24"/>
          <w:szCs w:val="24"/>
          <w:lang w:val="pt-BR"/>
        </w:rPr>
        <w:t>(</w:t>
      </w:r>
      <w:r w:rsidR="00182F20" w:rsidRPr="00182F20">
        <w:rPr>
          <w:noProof/>
          <w:sz w:val="24"/>
          <w:szCs w:val="24"/>
          <w:lang w:val="pt-BR"/>
        </w:rPr>
        <w:t>7.5</w:t>
      </w:r>
      <w:r w:rsidR="00182F20" w:rsidRPr="00182F20">
        <w:rPr>
          <w:sz w:val="24"/>
          <w:szCs w:val="24"/>
          <w:lang w:val="pt-BR"/>
        </w:rPr>
        <w:t>)</w:t>
      </w:r>
      <w:r w:rsidR="00003576" w:rsidRPr="0022273B">
        <w:rPr>
          <w:sz w:val="24"/>
          <w:szCs w:val="24"/>
          <w:lang w:val="pt-BR"/>
        </w:rPr>
        <w:fldChar w:fldCharType="end"/>
      </w:r>
      <w:r w:rsidR="00010E26" w:rsidRPr="0022273B">
        <w:rPr>
          <w:sz w:val="24"/>
          <w:szCs w:val="24"/>
          <w:lang w:val="pt-BR"/>
        </w:rPr>
        <w:t xml:space="preserve"> representa a lei de evolução para dano em compressão uniaxial.</w:t>
      </w:r>
      <w:r w:rsidR="004F4971" w:rsidRPr="0022273B">
        <w:rPr>
          <w:sz w:val="24"/>
          <w:szCs w:val="24"/>
          <w:lang w:val="pt-BR"/>
        </w:rPr>
        <w:t xml:space="preserve"> A variável </w:t>
      </w:r>
      <m:oMath>
        <m:sSub>
          <m:sSubPr>
            <m:ctrlPr>
              <w:rPr>
                <w:rFonts w:ascii="Cambria Math" w:hAnsi="Cambria Math"/>
                <w:i/>
                <w:iCs/>
                <w:sz w:val="24"/>
                <w:szCs w:val="24"/>
                <w:lang w:val="pt-BR"/>
              </w:rPr>
            </m:ctrlPr>
          </m:sSubPr>
          <m:e>
            <m:r>
              <w:rPr>
                <w:rFonts w:ascii="Cambria Math"/>
                <w:sz w:val="24"/>
                <w:szCs w:val="24"/>
                <w:lang w:val="pt-BR"/>
              </w:rPr>
              <m:t>ε</m:t>
            </m:r>
          </m:e>
          <m:sub>
            <m:r>
              <w:rPr>
                <w:rFonts w:ascii="Cambria Math"/>
                <w:sz w:val="24"/>
                <w:szCs w:val="24"/>
                <w:lang w:val="pt-BR"/>
              </w:rPr>
              <m:t>d0</m:t>
            </m:r>
          </m:sub>
        </m:sSub>
      </m:oMath>
      <w:r w:rsidR="004F4971" w:rsidRPr="0022273B">
        <w:rPr>
          <w:sz w:val="24"/>
          <w:szCs w:val="24"/>
          <w:lang w:val="pt-BR"/>
        </w:rPr>
        <w:t xml:space="preserve"> representa a deformação limite para início da danificação no sistema</w:t>
      </w:r>
      <w:r w:rsidR="007F130B" w:rsidRPr="0022273B">
        <w:rPr>
          <w:sz w:val="24"/>
          <w:szCs w:val="24"/>
          <w:lang w:val="pt-BR"/>
        </w:rPr>
        <w:t>,</w:t>
      </w:r>
      <w:r w:rsidR="004F4971" w:rsidRPr="0022273B">
        <w:rPr>
          <w:sz w:val="24"/>
          <w:szCs w:val="24"/>
          <w:lang w:val="pt-BR"/>
        </w:rPr>
        <w:t xml:space="preserve"> </w:t>
      </w:r>
      <m:oMath>
        <m:acc>
          <m:accPr>
            <m:chr m:val="̃"/>
            <m:ctrlPr>
              <w:rPr>
                <w:rFonts w:ascii="Cambria Math" w:hAnsi="Cambria Math"/>
                <w:i/>
                <w:iCs/>
                <w:sz w:val="24"/>
                <w:szCs w:val="24"/>
                <w:lang w:val="pt-BR"/>
              </w:rPr>
            </m:ctrlPr>
          </m:accPr>
          <m:e>
            <m:r>
              <w:rPr>
                <w:rFonts w:ascii="Cambria Math"/>
                <w:sz w:val="24"/>
                <w:szCs w:val="24"/>
                <w:lang w:val="pt-BR"/>
              </w:rPr>
              <m:t>ε</m:t>
            </m:r>
          </m:e>
        </m:acc>
      </m:oMath>
      <w:r w:rsidR="004F4971" w:rsidRPr="0022273B">
        <w:rPr>
          <w:sz w:val="24"/>
          <w:szCs w:val="24"/>
          <w:lang w:val="pt-BR"/>
        </w:rPr>
        <w:t xml:space="preserve"> representa </w:t>
      </w:r>
      <w:r w:rsidR="007F130B" w:rsidRPr="0022273B">
        <w:rPr>
          <w:sz w:val="24"/>
          <w:szCs w:val="24"/>
          <w:lang w:val="pt-BR"/>
        </w:rPr>
        <w:t xml:space="preserve">a </w:t>
      </w:r>
      <w:r w:rsidR="004F4971" w:rsidRPr="0022273B">
        <w:rPr>
          <w:sz w:val="24"/>
          <w:szCs w:val="24"/>
          <w:lang w:val="pt-BR"/>
        </w:rPr>
        <w:t xml:space="preserve">deformação equivalente </w:t>
      </w:r>
      <w:r w:rsidR="00FA2F0C" w:rsidRPr="0022273B">
        <w:rPr>
          <w:sz w:val="24"/>
          <w:szCs w:val="24"/>
          <w:lang w:val="pt-BR"/>
        </w:rPr>
        <w:t xml:space="preserve">para verificação da danificação e </w:t>
      </w:r>
      <m:oMath>
        <m:sSub>
          <m:sSubPr>
            <m:ctrlPr>
              <w:rPr>
                <w:rFonts w:ascii="Cambria Math" w:hAnsi="Cambria Math"/>
                <w:i/>
                <w:iCs/>
                <w:sz w:val="24"/>
                <w:szCs w:val="24"/>
                <w:lang w:val="pt-BR"/>
              </w:rPr>
            </m:ctrlPr>
          </m:sSubPr>
          <m:e>
            <m:r>
              <w:rPr>
                <w:rFonts w:ascii="Cambria Math"/>
                <w:sz w:val="24"/>
                <w:szCs w:val="24"/>
                <w:lang w:val="pt-BR"/>
              </w:rPr>
              <m:t>ε</m:t>
            </m:r>
          </m:e>
          <m:sub>
            <m:r>
              <w:rPr>
                <w:rFonts w:ascii="Cambria Math"/>
                <w:sz w:val="24"/>
                <w:szCs w:val="24"/>
                <w:lang w:val="pt-BR"/>
              </w:rPr>
              <m:t>1</m:t>
            </m:r>
          </m:sub>
        </m:sSub>
      </m:oMath>
      <w:r w:rsidR="00FA2F0C" w:rsidRPr="0022273B">
        <w:rPr>
          <w:sz w:val="24"/>
          <w:szCs w:val="24"/>
          <w:lang w:val="pt-BR"/>
        </w:rPr>
        <w:t xml:space="preserve"> a deformação axial</w:t>
      </w:r>
      <w:commentRangeStart w:id="3"/>
      <w:r w:rsidR="003D409E" w:rsidRPr="0022273B">
        <w:rPr>
          <w:sz w:val="24"/>
          <w:szCs w:val="24"/>
          <w:lang w:val="pt-BR"/>
        </w:rPr>
        <w:t>,</w:t>
      </w:r>
      <w:r w:rsidR="00FA2F0C" w:rsidRPr="0022273B">
        <w:rPr>
          <w:sz w:val="24"/>
          <w:szCs w:val="24"/>
          <w:lang w:val="pt-BR"/>
        </w:rPr>
        <w:t xml:space="preserve"> seja ela de tração ou compressão</w:t>
      </w:r>
      <w:commentRangeEnd w:id="3"/>
      <w:r w:rsidR="00EC493B">
        <w:rPr>
          <w:rStyle w:val="Refdecomentrio"/>
          <w:rFonts w:asciiTheme="minorHAnsi" w:eastAsiaTheme="minorEastAsia" w:hAnsiTheme="minorHAnsi" w:cstheme="minorBidi"/>
          <w:lang w:val="pt-BR"/>
        </w:rPr>
        <w:commentReference w:id="3"/>
      </w:r>
      <w:r w:rsidR="00FA2F0C" w:rsidRPr="0022273B">
        <w:rPr>
          <w:sz w:val="24"/>
          <w:szCs w:val="24"/>
          <w:lang w:val="pt-BR"/>
        </w:rPr>
        <w:t>.</w:t>
      </w:r>
    </w:p>
    <w:p w14:paraId="469DC8C3" w14:textId="7042EC39" w:rsidR="0022273B" w:rsidRPr="00EC493B" w:rsidRDefault="0022273B" w:rsidP="004F4971">
      <w:pPr>
        <w:pStyle w:val="Els-body-text"/>
        <w:spacing w:before="120" w:after="120" w:line="360" w:lineRule="auto"/>
        <w:ind w:firstLine="709"/>
        <w:rPr>
          <w:strike/>
          <w:color w:val="FF0000"/>
          <w:sz w:val="24"/>
          <w:szCs w:val="24"/>
          <w:lang w:val="pt-BR"/>
        </w:rPr>
      </w:pPr>
      <w:r w:rsidRPr="00EC493B">
        <w:rPr>
          <w:strike/>
          <w:color w:val="FF0000"/>
          <w:sz w:val="24"/>
          <w:szCs w:val="24"/>
          <w:lang w:val="pt-BR"/>
        </w:rPr>
        <w:t xml:space="preserve">Os valores de </w:t>
      </w:r>
      <m:oMath>
        <m:sSub>
          <m:sSubPr>
            <m:ctrlPr>
              <w:rPr>
                <w:rFonts w:ascii="Cambria Math" w:hAnsi="Cambria Math"/>
                <w:i/>
                <w:iCs/>
                <w:strike/>
                <w:color w:val="FF0000"/>
                <w:sz w:val="24"/>
              </w:rPr>
            </m:ctrlPr>
          </m:sSubPr>
          <m:e>
            <m:r>
              <w:rPr>
                <w:rFonts w:ascii="Cambria Math" w:hAnsi="Cambria Math"/>
                <w:strike/>
                <w:color w:val="FF0000"/>
                <w:sz w:val="24"/>
              </w:rPr>
              <m:t>α</m:t>
            </m:r>
          </m:e>
          <m:sub>
            <m:r>
              <w:rPr>
                <w:rFonts w:ascii="Cambria Math" w:hAnsi="Cambria Math"/>
                <w:strike/>
                <w:color w:val="FF0000"/>
                <w:sz w:val="24"/>
              </w:rPr>
              <m:t>T</m:t>
            </m:r>
          </m:sub>
        </m:sSub>
      </m:oMath>
      <w:r w:rsidRPr="00EC493B">
        <w:rPr>
          <w:iCs/>
          <w:strike/>
          <w:color w:val="FF0000"/>
          <w:sz w:val="24"/>
          <w:lang w:val="pt-BR"/>
        </w:rPr>
        <w:t xml:space="preserve"> e </w:t>
      </w:r>
      <m:oMath>
        <m:sSub>
          <m:sSubPr>
            <m:ctrlPr>
              <w:rPr>
                <w:rFonts w:ascii="Cambria Math" w:hAnsi="Cambria Math"/>
                <w:i/>
                <w:iCs/>
                <w:strike/>
                <w:color w:val="FF0000"/>
                <w:sz w:val="24"/>
              </w:rPr>
            </m:ctrlPr>
          </m:sSubPr>
          <m:e>
            <m:r>
              <w:rPr>
                <w:rFonts w:ascii="Cambria Math" w:hAnsi="Cambria Math"/>
                <w:strike/>
                <w:color w:val="FF0000"/>
                <w:sz w:val="24"/>
              </w:rPr>
              <m:t>α</m:t>
            </m:r>
          </m:e>
          <m:sub>
            <m:r>
              <w:rPr>
                <w:rFonts w:ascii="Cambria Math" w:hAnsi="Cambria Math"/>
                <w:strike/>
                <w:color w:val="FF0000"/>
                <w:sz w:val="24"/>
              </w:rPr>
              <m:t>C</m:t>
            </m:r>
          </m:sub>
        </m:sSub>
      </m:oMath>
      <w:r w:rsidRPr="00EC493B">
        <w:rPr>
          <w:iCs/>
          <w:strike/>
          <w:color w:val="FF0000"/>
          <w:sz w:val="24"/>
          <w:lang w:val="pt-BR"/>
        </w:rPr>
        <w:t xml:space="preserve"> representam as parcelas contribuintes no dano escalar para os efeitos de tração e compressão, respectivamente. Em situações mais complexas de carregamento como por exemplo a flexão os valores combinados de </w:t>
      </w:r>
      <m:oMath>
        <m:sSub>
          <m:sSubPr>
            <m:ctrlPr>
              <w:rPr>
                <w:rFonts w:ascii="Cambria Math" w:hAnsi="Cambria Math"/>
                <w:i/>
                <w:iCs/>
                <w:strike/>
                <w:color w:val="FF0000"/>
                <w:sz w:val="24"/>
              </w:rPr>
            </m:ctrlPr>
          </m:sSubPr>
          <m:e>
            <m:r>
              <w:rPr>
                <w:rFonts w:ascii="Cambria Math" w:hAnsi="Cambria Math"/>
                <w:strike/>
                <w:color w:val="FF0000"/>
                <w:sz w:val="24"/>
              </w:rPr>
              <m:t>α</m:t>
            </m:r>
          </m:e>
          <m:sub>
            <m:r>
              <w:rPr>
                <w:rFonts w:ascii="Cambria Math" w:hAnsi="Cambria Math"/>
                <w:strike/>
                <w:color w:val="FF0000"/>
                <w:sz w:val="24"/>
              </w:rPr>
              <m:t>T</m:t>
            </m:r>
          </m:sub>
        </m:sSub>
      </m:oMath>
      <w:r w:rsidRPr="00EC493B">
        <w:rPr>
          <w:iCs/>
          <w:strike/>
          <w:color w:val="FF0000"/>
          <w:sz w:val="24"/>
          <w:lang w:val="pt-BR"/>
        </w:rPr>
        <w:t xml:space="preserve"> e </w:t>
      </w:r>
      <m:oMath>
        <m:sSub>
          <m:sSubPr>
            <m:ctrlPr>
              <w:rPr>
                <w:rFonts w:ascii="Cambria Math" w:hAnsi="Cambria Math"/>
                <w:i/>
                <w:iCs/>
                <w:strike/>
                <w:color w:val="FF0000"/>
                <w:sz w:val="24"/>
              </w:rPr>
            </m:ctrlPr>
          </m:sSubPr>
          <m:e>
            <m:r>
              <w:rPr>
                <w:rFonts w:ascii="Cambria Math" w:hAnsi="Cambria Math"/>
                <w:strike/>
                <w:color w:val="FF0000"/>
                <w:sz w:val="24"/>
              </w:rPr>
              <m:t>α</m:t>
            </m:r>
          </m:e>
          <m:sub>
            <m:r>
              <w:rPr>
                <w:rFonts w:ascii="Cambria Math" w:hAnsi="Cambria Math"/>
                <w:strike/>
                <w:color w:val="FF0000"/>
                <w:sz w:val="24"/>
              </w:rPr>
              <m:t>C</m:t>
            </m:r>
          </m:sub>
        </m:sSub>
      </m:oMath>
      <w:r w:rsidRPr="00EC493B">
        <w:rPr>
          <w:iCs/>
          <w:strike/>
          <w:color w:val="FF0000"/>
          <w:sz w:val="24"/>
          <w:lang w:val="pt-BR"/>
        </w:rPr>
        <w:t xml:space="preserve"> somam 1. Em tração uniaxial </w:t>
      </w:r>
      <m:oMath>
        <m:sSub>
          <m:sSubPr>
            <m:ctrlPr>
              <w:rPr>
                <w:rFonts w:ascii="Cambria Math" w:hAnsi="Cambria Math"/>
                <w:i/>
                <w:iCs/>
                <w:strike/>
                <w:color w:val="FF0000"/>
                <w:sz w:val="24"/>
              </w:rPr>
            </m:ctrlPr>
          </m:sSubPr>
          <m:e>
            <m:r>
              <w:rPr>
                <w:rFonts w:ascii="Cambria Math" w:hAnsi="Cambria Math"/>
                <w:strike/>
                <w:color w:val="FF0000"/>
                <w:sz w:val="24"/>
              </w:rPr>
              <m:t>α</m:t>
            </m:r>
          </m:e>
          <m:sub>
            <m:r>
              <w:rPr>
                <w:rFonts w:ascii="Cambria Math" w:hAnsi="Cambria Math"/>
                <w:strike/>
                <w:color w:val="FF0000"/>
                <w:sz w:val="24"/>
              </w:rPr>
              <m:t>C</m:t>
            </m:r>
          </m:sub>
        </m:sSub>
        <m:r>
          <w:rPr>
            <w:rFonts w:ascii="Cambria Math" w:hAnsi="Cambria Math"/>
            <w:strike/>
            <w:color w:val="FF0000"/>
            <w:sz w:val="24"/>
            <w:lang w:val="pt-BR"/>
          </w:rPr>
          <m:t>=0</m:t>
        </m:r>
      </m:oMath>
      <w:r w:rsidRPr="00EC493B">
        <w:rPr>
          <w:iCs/>
          <w:strike/>
          <w:color w:val="FF0000"/>
          <w:sz w:val="24"/>
          <w:lang w:val="pt-BR"/>
        </w:rPr>
        <w:t xml:space="preserve"> e compressão uniaxial </w:t>
      </w:r>
      <m:oMath>
        <m:sSub>
          <m:sSubPr>
            <m:ctrlPr>
              <w:rPr>
                <w:rFonts w:ascii="Cambria Math" w:hAnsi="Cambria Math"/>
                <w:i/>
                <w:iCs/>
                <w:strike/>
                <w:color w:val="FF0000"/>
                <w:sz w:val="24"/>
              </w:rPr>
            </m:ctrlPr>
          </m:sSubPr>
          <m:e>
            <m:r>
              <w:rPr>
                <w:rFonts w:ascii="Cambria Math" w:hAnsi="Cambria Math"/>
                <w:strike/>
                <w:color w:val="FF0000"/>
                <w:sz w:val="24"/>
              </w:rPr>
              <m:t>α</m:t>
            </m:r>
          </m:e>
          <m:sub>
            <m:r>
              <w:rPr>
                <w:rFonts w:ascii="Cambria Math" w:hAnsi="Cambria Math"/>
                <w:strike/>
                <w:color w:val="FF0000"/>
                <w:sz w:val="24"/>
              </w:rPr>
              <m:t>T</m:t>
            </m:r>
          </m:sub>
        </m:sSub>
        <m:r>
          <w:rPr>
            <w:rFonts w:ascii="Cambria Math" w:hAnsi="Cambria Math"/>
            <w:strike/>
            <w:color w:val="FF0000"/>
            <w:sz w:val="24"/>
            <w:lang w:val="pt-BR"/>
          </w:rPr>
          <m:t>=0</m:t>
        </m:r>
      </m:oMath>
      <w:r w:rsidRPr="00EC493B">
        <w:rPr>
          <w:iCs/>
          <w:strike/>
          <w:color w:val="FF0000"/>
          <w:sz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3"/>
        <w:gridCol w:w="2209"/>
      </w:tblGrid>
      <w:tr w:rsidR="0022273B" w:rsidRPr="0022273B" w14:paraId="708CDA68" w14:textId="77777777" w:rsidTr="009F4F95">
        <w:tc>
          <w:tcPr>
            <w:tcW w:w="0" w:type="auto"/>
            <w:vAlign w:val="center"/>
          </w:tcPr>
          <w:p w14:paraId="50C76F48" w14:textId="3FFB4A61" w:rsidR="00010E26" w:rsidRPr="0022273B" w:rsidRDefault="00200676" w:rsidP="0022273B">
            <w:pPr>
              <w:pStyle w:val="Normaltexto"/>
              <w:spacing w:before="40" w:after="40"/>
              <w:rPr>
                <w:rFonts w:ascii="Times New Roman" w:hAnsi="Times New Roman"/>
                <w:i/>
                <w:iCs/>
                <w:sz w:val="24"/>
              </w:rPr>
            </w:pPr>
            <m:oMathPara>
              <m:oMathParaPr>
                <m:jc m:val="left"/>
              </m:oMathParaP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T</m:t>
                    </m:r>
                  </m:sub>
                </m:sSub>
                <m:r>
                  <w:rPr>
                    <w:rFonts w:ascii="Cambria Math" w:hAnsi="Cambria Math"/>
                    <w:sz w:val="24"/>
                  </w:rPr>
                  <m:t>=1-</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r>
                      <w:rPr>
                        <w:rFonts w:ascii="Cambria Math" w:hAnsi="Cambria Math"/>
                        <w:sz w:val="24"/>
                      </w:rPr>
                      <m:t>.</m:t>
                    </m:r>
                    <m:d>
                      <m:dPr>
                        <m:ctrlPr>
                          <w:rPr>
                            <w:rFonts w:ascii="Cambria Math" w:hAnsi="Cambria Math"/>
                            <w:i/>
                            <w:iCs/>
                            <w:sz w:val="24"/>
                          </w:rPr>
                        </m:ctrlPr>
                      </m:dPr>
                      <m:e>
                        <m:r>
                          <w:rPr>
                            <w:rFonts w:ascii="Cambria Math" w:hAnsi="Cambria Math"/>
                            <w:sz w:val="24"/>
                          </w:rPr>
                          <m:t>1-</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T</m:t>
                            </m:r>
                          </m:sub>
                        </m:sSub>
                      </m:e>
                    </m:d>
                  </m:num>
                  <m:den>
                    <m:acc>
                      <m:accPr>
                        <m:chr m:val="̃"/>
                        <m:ctrlPr>
                          <w:rPr>
                            <w:rFonts w:ascii="Cambria Math" w:hAnsi="Cambria Math"/>
                            <w:i/>
                            <w:iCs/>
                            <w:sz w:val="24"/>
                          </w:rPr>
                        </m:ctrlPr>
                      </m:accPr>
                      <m:e>
                        <m:r>
                          <w:rPr>
                            <w:rFonts w:ascii="Cambria Math" w:hAnsi="Cambria Math"/>
                            <w:sz w:val="24"/>
                          </w:rPr>
                          <m:t>ε</m:t>
                        </m:r>
                      </m:e>
                    </m:acc>
                  </m:den>
                </m:f>
                <m: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A</m:t>
                        </m:r>
                      </m:e>
                      <m:sub>
                        <m:r>
                          <w:rPr>
                            <w:rFonts w:ascii="Cambria Math" w:hAnsi="Cambria Math"/>
                            <w:sz w:val="24"/>
                          </w:rPr>
                          <m:t>T</m:t>
                        </m:r>
                      </m:sub>
                    </m:sSub>
                  </m:num>
                  <m:den>
                    <m:func>
                      <m:funcPr>
                        <m:ctrlPr>
                          <w:rPr>
                            <w:rFonts w:ascii="Cambria Math" w:hAnsi="Cambria Math"/>
                            <w:i/>
                            <w:iCs/>
                            <w:sz w:val="24"/>
                          </w:rPr>
                        </m:ctrlPr>
                      </m:funcPr>
                      <m:fName>
                        <m:r>
                          <w:rPr>
                            <w:rFonts w:ascii="Cambria Math" w:hAnsi="Cambria Math"/>
                            <w:sz w:val="24"/>
                          </w:rPr>
                          <m:t>exp.</m:t>
                        </m:r>
                      </m:fName>
                      <m:e>
                        <m:d>
                          <m:dPr>
                            <m:begChr m:val="["/>
                            <m:endChr m:val="]"/>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B</m:t>
                                </m:r>
                              </m:e>
                              <m:sub>
                                <m:r>
                                  <w:rPr>
                                    <w:rFonts w:ascii="Cambria Math" w:hAnsi="Cambria Math"/>
                                    <w:sz w:val="24"/>
                                  </w:rPr>
                                  <m:t>T</m:t>
                                </m:r>
                              </m:sub>
                            </m:sSub>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e>
                            </m:d>
                          </m:e>
                        </m:d>
                      </m:e>
                    </m:func>
                  </m:den>
                </m:f>
              </m:oMath>
            </m:oMathPara>
          </w:p>
        </w:tc>
        <w:tc>
          <w:tcPr>
            <w:tcW w:w="2209" w:type="dxa"/>
            <w:vAlign w:val="center"/>
          </w:tcPr>
          <w:p w14:paraId="0E04FDE4" w14:textId="4C78FA9E" w:rsidR="00010E26" w:rsidRPr="0022273B" w:rsidRDefault="001B02DE" w:rsidP="0022273B">
            <w:pPr>
              <w:pStyle w:val="Normaltexto"/>
              <w:spacing w:before="40" w:after="40"/>
              <w:jc w:val="right"/>
              <w:rPr>
                <w:rFonts w:ascii="Times New Roman" w:hAnsi="Times New Roman"/>
                <w:sz w:val="24"/>
              </w:rPr>
            </w:pPr>
            <w:bookmarkStart w:id="4" w:name="_Ref19039112"/>
            <w:bookmarkStart w:id="5" w:name="_Ref18757362"/>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3</w:t>
            </w:r>
            <w:r w:rsidR="002E6922" w:rsidRPr="0022273B">
              <w:rPr>
                <w:rFonts w:ascii="Times New Roman" w:hAnsi="Times New Roman"/>
                <w:sz w:val="24"/>
              </w:rPr>
              <w:fldChar w:fldCharType="end"/>
            </w:r>
            <w:bookmarkEnd w:id="4"/>
            <w:r w:rsidRPr="0022273B">
              <w:rPr>
                <w:rFonts w:ascii="Times New Roman" w:hAnsi="Times New Roman"/>
                <w:sz w:val="24"/>
              </w:rPr>
              <w:t>)</w:t>
            </w:r>
            <w:bookmarkEnd w:id="5"/>
          </w:p>
        </w:tc>
      </w:tr>
      <w:commentRangeStart w:id="6"/>
      <w:tr w:rsidR="0022273B" w:rsidRPr="0022273B" w14:paraId="40D24954" w14:textId="77777777" w:rsidTr="009F4F95">
        <w:tc>
          <w:tcPr>
            <w:tcW w:w="0" w:type="auto"/>
            <w:vAlign w:val="center"/>
          </w:tcPr>
          <w:p w14:paraId="792A01F5" w14:textId="317D003C" w:rsidR="001B02DE" w:rsidRPr="0022273B" w:rsidRDefault="00200676" w:rsidP="0022273B">
            <w:pPr>
              <w:pStyle w:val="Normaltexto"/>
              <w:spacing w:before="40" w:after="40"/>
              <w:rPr>
                <w:rFonts w:ascii="Times New Roman" w:eastAsia="SimSun" w:hAnsi="Times New Roman"/>
                <w:i/>
                <w:iCs/>
                <w:sz w:val="24"/>
              </w:rPr>
            </w:pPr>
            <m:oMathPara>
              <m:oMathParaPr>
                <m:jc m:val="left"/>
              </m:oMathParaPr>
              <m:oMath>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1</m:t>
                    </m:r>
                  </m:sub>
                </m:sSub>
                <w:commentRangeEnd w:id="6"/>
                <m:r>
                  <m:rPr>
                    <m:sty m:val="p"/>
                  </m:rPr>
                  <w:rPr>
                    <w:rStyle w:val="Refdecomentrio"/>
                    <w:rFonts w:asciiTheme="minorHAnsi" w:eastAsiaTheme="minorEastAsia" w:hAnsiTheme="minorHAnsi" w:cstheme="minorBidi"/>
                    <w:lang w:eastAsia="en-US"/>
                  </w:rPr>
                  <w:commentReference w:id="6"/>
                </m:r>
              </m:oMath>
            </m:oMathPara>
          </w:p>
        </w:tc>
        <w:tc>
          <w:tcPr>
            <w:tcW w:w="2209" w:type="dxa"/>
            <w:vAlign w:val="center"/>
          </w:tcPr>
          <w:p w14:paraId="5B9A12DB" w14:textId="49AB9B0C" w:rsidR="001B02DE" w:rsidRPr="0022273B" w:rsidRDefault="001B02DE" w:rsidP="0022273B">
            <w:pPr>
              <w:pStyle w:val="Normaltexto"/>
              <w:spacing w:before="40" w:after="40"/>
              <w:jc w:val="right"/>
              <w:rPr>
                <w:rFonts w:ascii="Times New Roman" w:hAnsi="Times New Roman"/>
                <w:sz w:val="24"/>
              </w:rPr>
            </w:pPr>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4</w:t>
            </w:r>
            <w:r w:rsidR="002E6922" w:rsidRPr="0022273B">
              <w:rPr>
                <w:rFonts w:ascii="Times New Roman" w:hAnsi="Times New Roman"/>
                <w:sz w:val="24"/>
              </w:rPr>
              <w:fldChar w:fldCharType="end"/>
            </w:r>
            <w:r w:rsidRPr="0022273B">
              <w:rPr>
                <w:rFonts w:ascii="Times New Roman" w:hAnsi="Times New Roman"/>
                <w:sz w:val="24"/>
              </w:rPr>
              <w:t>)</w:t>
            </w:r>
          </w:p>
        </w:tc>
      </w:tr>
      <w:tr w:rsidR="0022273B" w:rsidRPr="0022273B" w14:paraId="3AF2D3B3" w14:textId="77777777" w:rsidTr="009F4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tcBorders>
              <w:top w:val="nil"/>
              <w:left w:val="nil"/>
              <w:bottom w:val="nil"/>
              <w:right w:val="nil"/>
            </w:tcBorders>
            <w:vAlign w:val="center"/>
          </w:tcPr>
          <w:p w14:paraId="66A3CC07" w14:textId="2BDC6CF4" w:rsidR="001B02DE" w:rsidRPr="0022273B" w:rsidRDefault="00200676" w:rsidP="0022273B">
            <w:pPr>
              <w:pStyle w:val="Normaltexto"/>
              <w:spacing w:before="40" w:after="40"/>
              <w:rPr>
                <w:rFonts w:ascii="Times New Roman" w:hAnsi="Times New Roman"/>
                <w:i/>
                <w:iCs/>
                <w:sz w:val="24"/>
              </w:rPr>
            </w:pPr>
            <m:oMathPara>
              <m:oMathParaPr>
                <m:jc m:val="left"/>
              </m:oMathParaP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=1-</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r>
                      <w:rPr>
                        <w:rFonts w:ascii="Cambria Math" w:hAnsi="Cambria Math"/>
                        <w:sz w:val="24"/>
                      </w:rPr>
                      <m:t>.</m:t>
                    </m:r>
                    <m:d>
                      <m:dPr>
                        <m:ctrlPr>
                          <w:rPr>
                            <w:rFonts w:ascii="Cambria Math" w:hAnsi="Cambria Math"/>
                            <w:i/>
                            <w:iCs/>
                            <w:sz w:val="24"/>
                          </w:rPr>
                        </m:ctrlPr>
                      </m:dPr>
                      <m:e>
                        <m:r>
                          <w:rPr>
                            <w:rFonts w:ascii="Cambria Math" w:hAnsi="Cambria Math"/>
                            <w:sz w:val="24"/>
                          </w:rPr>
                          <m:t>1-</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C</m:t>
                            </m:r>
                          </m:sub>
                        </m:sSub>
                      </m:e>
                    </m:d>
                  </m:num>
                  <m:den>
                    <m:acc>
                      <m:accPr>
                        <m:chr m:val="̃"/>
                        <m:ctrlPr>
                          <w:rPr>
                            <w:rFonts w:ascii="Cambria Math" w:hAnsi="Cambria Math"/>
                            <w:i/>
                            <w:iCs/>
                            <w:sz w:val="24"/>
                          </w:rPr>
                        </m:ctrlPr>
                      </m:accPr>
                      <m:e>
                        <m:r>
                          <w:rPr>
                            <w:rFonts w:ascii="Cambria Math" w:hAnsi="Cambria Math"/>
                            <w:sz w:val="24"/>
                          </w:rPr>
                          <m:t>ε</m:t>
                        </m:r>
                      </m:e>
                    </m:acc>
                  </m:den>
                </m:f>
                <m: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rPr>
                          <m:t>A</m:t>
                        </m:r>
                      </m:e>
                      <m:sub>
                        <m:r>
                          <w:rPr>
                            <w:rFonts w:ascii="Cambria Math" w:hAnsi="Cambria Math"/>
                            <w:sz w:val="24"/>
                          </w:rPr>
                          <m:t>C</m:t>
                        </m:r>
                      </m:sub>
                    </m:sSub>
                  </m:num>
                  <m:den>
                    <m:func>
                      <m:funcPr>
                        <m:ctrlPr>
                          <w:rPr>
                            <w:rFonts w:ascii="Cambria Math" w:hAnsi="Cambria Math"/>
                            <w:i/>
                            <w:iCs/>
                            <w:sz w:val="24"/>
                          </w:rPr>
                        </m:ctrlPr>
                      </m:funcPr>
                      <m:fName>
                        <m:r>
                          <w:rPr>
                            <w:rFonts w:ascii="Cambria Math" w:hAnsi="Cambria Math"/>
                            <w:sz w:val="24"/>
                          </w:rPr>
                          <m:t>exp</m:t>
                        </m:r>
                      </m:fName>
                      <m:e>
                        <m:r>
                          <w:rPr>
                            <w:rFonts w:ascii="Cambria Math" w:hAnsi="Cambria Math"/>
                            <w:sz w:val="24"/>
                          </w:rPr>
                          <m:t>.</m:t>
                        </m:r>
                        <m:d>
                          <m:dPr>
                            <m:begChr m:val="["/>
                            <m:endChr m:val="]"/>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B</m:t>
                                </m:r>
                              </m:e>
                              <m:sub>
                                <m:r>
                                  <w:rPr>
                                    <w:rFonts w:ascii="Cambria Math" w:hAnsi="Cambria Math"/>
                                    <w:sz w:val="24"/>
                                  </w:rPr>
                                  <m:t>C</m:t>
                                </m:r>
                              </m:sub>
                            </m:sSub>
                            <m:d>
                              <m:dPr>
                                <m:ctrlPr>
                                  <w:rPr>
                                    <w:rFonts w:ascii="Cambria Math" w:hAnsi="Cambria Math"/>
                                    <w:i/>
                                    <w:iCs/>
                                    <w:sz w:val="24"/>
                                  </w:rPr>
                                </m:ctrlPr>
                              </m:dPr>
                              <m:e>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d0</m:t>
                                    </m:r>
                                  </m:sub>
                                </m:sSub>
                              </m:e>
                            </m:d>
                          </m:e>
                        </m:d>
                      </m:e>
                    </m:func>
                  </m:den>
                </m:f>
              </m:oMath>
            </m:oMathPara>
          </w:p>
        </w:tc>
        <w:tc>
          <w:tcPr>
            <w:tcW w:w="2209" w:type="dxa"/>
            <w:tcBorders>
              <w:top w:val="nil"/>
              <w:left w:val="nil"/>
              <w:bottom w:val="nil"/>
              <w:right w:val="nil"/>
            </w:tcBorders>
            <w:vAlign w:val="center"/>
          </w:tcPr>
          <w:p w14:paraId="34D71950" w14:textId="1E923849" w:rsidR="001B02DE" w:rsidRPr="0022273B" w:rsidRDefault="001B02DE" w:rsidP="0022273B">
            <w:pPr>
              <w:pStyle w:val="Normaltexto"/>
              <w:spacing w:before="40" w:after="40"/>
              <w:jc w:val="right"/>
              <w:rPr>
                <w:rFonts w:ascii="Times New Roman" w:hAnsi="Times New Roman"/>
                <w:sz w:val="24"/>
              </w:rPr>
            </w:pPr>
            <w:bookmarkStart w:id="7" w:name="_Ref19039128"/>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5</w:t>
            </w:r>
            <w:r w:rsidR="002E6922" w:rsidRPr="0022273B">
              <w:rPr>
                <w:rFonts w:ascii="Times New Roman" w:hAnsi="Times New Roman"/>
                <w:sz w:val="24"/>
              </w:rPr>
              <w:fldChar w:fldCharType="end"/>
            </w:r>
            <w:r w:rsidRPr="0022273B">
              <w:rPr>
                <w:rFonts w:ascii="Times New Roman" w:hAnsi="Times New Roman"/>
                <w:sz w:val="24"/>
              </w:rPr>
              <w:t>)</w:t>
            </w:r>
            <w:bookmarkEnd w:id="7"/>
          </w:p>
        </w:tc>
      </w:tr>
      <w:commentRangeStart w:id="8"/>
      <w:tr w:rsidR="0022273B" w:rsidRPr="0022273B" w14:paraId="7D8AFDAD" w14:textId="77777777" w:rsidTr="001B0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0" w:type="auto"/>
            <w:tcBorders>
              <w:top w:val="nil"/>
              <w:left w:val="nil"/>
              <w:bottom w:val="nil"/>
              <w:right w:val="nil"/>
            </w:tcBorders>
            <w:vAlign w:val="center"/>
          </w:tcPr>
          <w:p w14:paraId="2C6BA936" w14:textId="5180E17F" w:rsidR="001B02DE" w:rsidRPr="0022273B" w:rsidRDefault="00200676" w:rsidP="0022273B">
            <w:pPr>
              <w:pStyle w:val="Normaltexto"/>
              <w:spacing w:before="40" w:after="40"/>
              <w:rPr>
                <w:rFonts w:ascii="Times New Roman" w:hAnsi="Times New Roman"/>
                <w:i/>
                <w:iCs/>
                <w:sz w:val="24"/>
              </w:rPr>
            </w:pPr>
            <m:oMathPara>
              <m:oMathParaPr>
                <m:jc m:val="left"/>
              </m:oMathParaPr>
              <m:oMath>
                <m:acc>
                  <m:accPr>
                    <m:chr m:val="̃"/>
                    <m:ctrlPr>
                      <w:rPr>
                        <w:rFonts w:ascii="Cambria Math" w:hAnsi="Cambria Math"/>
                        <w:i/>
                        <w:iCs/>
                        <w:sz w:val="24"/>
                      </w:rPr>
                    </m:ctrlPr>
                  </m:accPr>
                  <m:e>
                    <m:r>
                      <w:rPr>
                        <w:rFonts w:ascii="Cambria Math" w:hAnsi="Cambria Math"/>
                        <w:sz w:val="24"/>
                      </w:rPr>
                      <m:t>ε</m:t>
                    </m:r>
                  </m:e>
                </m:acc>
                <m:r>
                  <w:rPr>
                    <w:rFonts w:ascii="Cambria Math" w:hAnsi="Cambria Math"/>
                    <w:sz w:val="24"/>
                  </w:rPr>
                  <m:t>=-υ.</m:t>
                </m:r>
                <m:rad>
                  <m:radPr>
                    <m:degHide m:val="1"/>
                    <m:ctrlPr>
                      <w:rPr>
                        <w:rFonts w:ascii="Cambria Math" w:hAnsi="Cambria Math"/>
                        <w:i/>
                        <w:iCs/>
                        <w:sz w:val="24"/>
                      </w:rPr>
                    </m:ctrlPr>
                  </m:radPr>
                  <m:deg/>
                  <m:e>
                    <m:r>
                      <w:rPr>
                        <w:rFonts w:ascii="Cambria Math" w:hAnsi="Cambria Math"/>
                        <w:sz w:val="24"/>
                      </w:rPr>
                      <m:t>2</m:t>
                    </m:r>
                  </m:e>
                </m:rad>
                <m:r>
                  <w:rPr>
                    <w:rFonts w:ascii="Cambria Math" w:hAnsi="Cambria Math"/>
                    <w:sz w:val="24"/>
                  </w:rPr>
                  <m:t>.</m:t>
                </m:r>
                <m:sSub>
                  <m:sSubPr>
                    <m:ctrlPr>
                      <w:rPr>
                        <w:rFonts w:ascii="Cambria Math" w:hAnsi="Cambria Math"/>
                        <w:i/>
                        <w:iCs/>
                        <w:sz w:val="24"/>
                      </w:rPr>
                    </m:ctrlPr>
                  </m:sSubPr>
                  <m:e>
                    <m:r>
                      <w:rPr>
                        <w:rFonts w:ascii="Cambria Math" w:hAnsi="Cambria Math"/>
                        <w:sz w:val="24"/>
                      </w:rPr>
                      <m:t>ε</m:t>
                    </m:r>
                  </m:e>
                  <m:sub>
                    <m:r>
                      <w:rPr>
                        <w:rFonts w:ascii="Cambria Math" w:hAnsi="Cambria Math"/>
                        <w:sz w:val="24"/>
                      </w:rPr>
                      <m:t>1</m:t>
                    </m:r>
                  </m:sub>
                </m:sSub>
                <w:commentRangeEnd w:id="8"/>
                <m:r>
                  <m:rPr>
                    <m:sty m:val="p"/>
                  </m:rPr>
                  <w:rPr>
                    <w:rStyle w:val="Refdecomentrio"/>
                    <w:rFonts w:asciiTheme="minorHAnsi" w:eastAsiaTheme="minorEastAsia" w:hAnsiTheme="minorHAnsi" w:cstheme="minorBidi"/>
                    <w:lang w:eastAsia="en-US"/>
                  </w:rPr>
                  <w:commentReference w:id="8"/>
                </m:r>
              </m:oMath>
            </m:oMathPara>
          </w:p>
        </w:tc>
        <w:tc>
          <w:tcPr>
            <w:tcW w:w="2209" w:type="dxa"/>
            <w:tcBorders>
              <w:top w:val="nil"/>
              <w:left w:val="nil"/>
              <w:bottom w:val="nil"/>
              <w:right w:val="nil"/>
            </w:tcBorders>
            <w:vAlign w:val="center"/>
          </w:tcPr>
          <w:p w14:paraId="394740BA" w14:textId="6DD2BA22" w:rsidR="001B02DE" w:rsidRPr="0022273B" w:rsidRDefault="001B02DE" w:rsidP="0022273B">
            <w:pPr>
              <w:pStyle w:val="Normaltexto"/>
              <w:spacing w:before="40" w:after="40"/>
              <w:jc w:val="right"/>
              <w:rPr>
                <w:rFonts w:ascii="Times New Roman" w:hAnsi="Times New Roman"/>
                <w:sz w:val="24"/>
              </w:rPr>
            </w:pPr>
            <w:bookmarkStart w:id="9" w:name="_Ref18757366"/>
            <w:r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STYLEREF 1 \s </w:instrText>
            </w:r>
            <w:r w:rsidR="002E6922" w:rsidRPr="0022273B">
              <w:rPr>
                <w:rFonts w:ascii="Times New Roman" w:hAnsi="Times New Roman"/>
                <w:sz w:val="24"/>
              </w:rPr>
              <w:fldChar w:fldCharType="separate"/>
            </w:r>
            <w:r w:rsidR="00182F20">
              <w:rPr>
                <w:rFonts w:ascii="Times New Roman" w:hAnsi="Times New Roman"/>
                <w:noProof/>
                <w:sz w:val="24"/>
              </w:rPr>
              <w:t>7</w:t>
            </w:r>
            <w:r w:rsidR="002E6922" w:rsidRPr="0022273B">
              <w:rPr>
                <w:rFonts w:ascii="Times New Roman" w:hAnsi="Times New Roman"/>
                <w:sz w:val="24"/>
              </w:rPr>
              <w:fldChar w:fldCharType="end"/>
            </w:r>
            <w:r w:rsidR="002E6922" w:rsidRPr="0022273B">
              <w:rPr>
                <w:rFonts w:ascii="Times New Roman" w:hAnsi="Times New Roman"/>
                <w:sz w:val="24"/>
              </w:rPr>
              <w:t>.</w:t>
            </w:r>
            <w:r w:rsidR="002E6922" w:rsidRPr="0022273B">
              <w:rPr>
                <w:rFonts w:ascii="Times New Roman" w:hAnsi="Times New Roman"/>
                <w:sz w:val="24"/>
              </w:rPr>
              <w:fldChar w:fldCharType="begin"/>
            </w:r>
            <w:r w:rsidR="002E6922" w:rsidRPr="0022273B">
              <w:rPr>
                <w:rFonts w:ascii="Times New Roman" w:hAnsi="Times New Roman"/>
                <w:sz w:val="24"/>
              </w:rPr>
              <w:instrText xml:space="preserve"> SEQ Equação \* ARABIC \s 1 </w:instrText>
            </w:r>
            <w:r w:rsidR="002E6922" w:rsidRPr="0022273B">
              <w:rPr>
                <w:rFonts w:ascii="Times New Roman" w:hAnsi="Times New Roman"/>
                <w:sz w:val="24"/>
              </w:rPr>
              <w:fldChar w:fldCharType="separate"/>
            </w:r>
            <w:r w:rsidR="00182F20">
              <w:rPr>
                <w:rFonts w:ascii="Times New Roman" w:hAnsi="Times New Roman"/>
                <w:noProof/>
                <w:sz w:val="24"/>
              </w:rPr>
              <w:t>6</w:t>
            </w:r>
            <w:r w:rsidR="002E6922" w:rsidRPr="0022273B">
              <w:rPr>
                <w:rFonts w:ascii="Times New Roman" w:hAnsi="Times New Roman"/>
                <w:sz w:val="24"/>
              </w:rPr>
              <w:fldChar w:fldCharType="end"/>
            </w:r>
            <w:r w:rsidRPr="0022273B">
              <w:rPr>
                <w:rFonts w:ascii="Times New Roman" w:hAnsi="Times New Roman"/>
                <w:sz w:val="24"/>
              </w:rPr>
              <w:t>)</w:t>
            </w:r>
            <w:bookmarkEnd w:id="9"/>
          </w:p>
        </w:tc>
      </w:tr>
      <w:tr w:rsidR="0022273B" w:rsidRPr="0022273B" w14:paraId="79DA832A" w14:textId="77777777" w:rsidTr="001B0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
        </w:trPr>
        <w:tc>
          <w:tcPr>
            <w:tcW w:w="0" w:type="auto"/>
            <w:tcBorders>
              <w:top w:val="nil"/>
              <w:left w:val="nil"/>
              <w:bottom w:val="nil"/>
              <w:right w:val="nil"/>
            </w:tcBorders>
            <w:vAlign w:val="center"/>
          </w:tcPr>
          <w:p w14:paraId="6FB52067" w14:textId="4D1CB5B9" w:rsidR="0022273B" w:rsidRPr="0022273B" w:rsidRDefault="0022273B" w:rsidP="0022273B">
            <w:pPr>
              <w:pStyle w:val="Normaltexto"/>
              <w:spacing w:before="40" w:after="40"/>
              <w:rPr>
                <w:rFonts w:eastAsia="Times New Roman"/>
                <w:iCs/>
                <w:color w:val="FF0000"/>
                <w:sz w:val="24"/>
              </w:rPr>
            </w:pPr>
            <m:oMathPara>
              <m:oMathParaPr>
                <m:jc m:val="left"/>
              </m:oMathParaPr>
              <m:oMath>
                <m:r>
                  <w:rPr>
                    <w:rFonts w:ascii="Cambria Math" w:hAnsi="Cambria Math"/>
                    <w:color w:val="FF0000"/>
                    <w:sz w:val="24"/>
                  </w:rPr>
                  <m:t xml:space="preserve">D= </m:t>
                </m:r>
                <m:sSub>
                  <m:sSubPr>
                    <m:ctrlPr>
                      <w:rPr>
                        <w:rFonts w:ascii="Cambria Math" w:hAnsi="Cambria Math"/>
                        <w:i/>
                        <w:iCs/>
                        <w:color w:val="FF0000"/>
                        <w:sz w:val="24"/>
                      </w:rPr>
                    </m:ctrlPr>
                  </m:sSubPr>
                  <m:e>
                    <m:r>
                      <w:rPr>
                        <w:rFonts w:ascii="Cambria Math" w:hAnsi="Cambria Math"/>
                        <w:color w:val="FF0000"/>
                        <w:sz w:val="24"/>
                      </w:rPr>
                      <m:t>D</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i/>
                        <w:iCs/>
                        <w:color w:val="FF0000"/>
                        <w:sz w:val="24"/>
                      </w:rPr>
                    </m:ctrlPr>
                  </m:sSubPr>
                  <m:e>
                    <m:r>
                      <w:rPr>
                        <w:rFonts w:ascii="Cambria Math" w:hAnsi="Cambria Math"/>
                        <w:color w:val="FF0000"/>
                        <w:sz w:val="24"/>
                      </w:rPr>
                      <m:t>α</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i/>
                        <w:iCs/>
                        <w:color w:val="FF0000"/>
                        <w:sz w:val="24"/>
                      </w:rPr>
                    </m:ctrlPr>
                  </m:sSubPr>
                  <m:e>
                    <m:r>
                      <w:rPr>
                        <w:rFonts w:ascii="Cambria Math" w:hAnsi="Cambria Math"/>
                        <w:color w:val="FF0000"/>
                        <w:sz w:val="24"/>
                      </w:rPr>
                      <m:t>D</m:t>
                    </m:r>
                  </m:e>
                  <m:sub>
                    <m:r>
                      <w:rPr>
                        <w:rFonts w:ascii="Cambria Math" w:hAnsi="Cambria Math"/>
                        <w:color w:val="FF0000"/>
                        <w:sz w:val="24"/>
                      </w:rPr>
                      <m:t>C</m:t>
                    </m:r>
                  </m:sub>
                </m:sSub>
                <m:r>
                  <w:rPr>
                    <w:rFonts w:ascii="Cambria Math" w:hAnsi="Cambria Math"/>
                    <w:color w:val="FF0000"/>
                    <w:sz w:val="24"/>
                  </w:rPr>
                  <m:t>.</m:t>
                </m:r>
                <m:sSub>
                  <m:sSubPr>
                    <m:ctrlPr>
                      <w:rPr>
                        <w:rFonts w:ascii="Cambria Math" w:hAnsi="Cambria Math"/>
                        <w:i/>
                        <w:iCs/>
                        <w:color w:val="FF0000"/>
                        <w:sz w:val="24"/>
                      </w:rPr>
                    </m:ctrlPr>
                  </m:sSubPr>
                  <m:e>
                    <m:r>
                      <w:rPr>
                        <w:rFonts w:ascii="Cambria Math" w:hAnsi="Cambria Math"/>
                        <w:color w:val="FF0000"/>
                        <w:sz w:val="24"/>
                      </w:rPr>
                      <m:t>α</m:t>
                    </m:r>
                  </m:e>
                  <m:sub>
                    <m:r>
                      <w:rPr>
                        <w:rFonts w:ascii="Cambria Math" w:hAnsi="Cambria Math"/>
                        <w:color w:val="FF0000"/>
                        <w:sz w:val="24"/>
                      </w:rPr>
                      <m:t>C</m:t>
                    </m:r>
                  </m:sub>
                </m:sSub>
                <m:r>
                  <w:rPr>
                    <w:rFonts w:ascii="Cambria Math" w:hAnsi="Cambria Math"/>
                    <w:color w:val="FF0000"/>
                    <w:sz w:val="24"/>
                  </w:rPr>
                  <m:t xml:space="preserve"> </m:t>
                </m:r>
              </m:oMath>
            </m:oMathPara>
          </w:p>
        </w:tc>
        <w:tc>
          <w:tcPr>
            <w:tcW w:w="2209" w:type="dxa"/>
            <w:tcBorders>
              <w:top w:val="nil"/>
              <w:left w:val="nil"/>
              <w:bottom w:val="nil"/>
              <w:right w:val="nil"/>
            </w:tcBorders>
            <w:vAlign w:val="center"/>
          </w:tcPr>
          <w:p w14:paraId="12A90968" w14:textId="5D72A8B1" w:rsidR="0022273B" w:rsidRPr="0022273B" w:rsidRDefault="0022273B" w:rsidP="0022273B">
            <w:pPr>
              <w:pStyle w:val="Normaltexto"/>
              <w:spacing w:before="40" w:after="40"/>
              <w:jc w:val="right"/>
              <w:rPr>
                <w:rFonts w:ascii="Times New Roman" w:hAnsi="Times New Roman"/>
                <w:color w:val="FF0000"/>
                <w:sz w:val="24"/>
              </w:rPr>
            </w:pPr>
            <w:bookmarkStart w:id="10" w:name="_Ref41678395"/>
            <w:r w:rsidRPr="0022273B">
              <w:rPr>
                <w:rFonts w:ascii="Times New Roman" w:hAnsi="Times New Roman"/>
                <w:color w:val="FF0000"/>
                <w:sz w:val="24"/>
              </w:rPr>
              <w:t>(</w:t>
            </w:r>
            <w:r w:rsidRPr="0022273B">
              <w:rPr>
                <w:rFonts w:ascii="Times New Roman" w:hAnsi="Times New Roman"/>
                <w:color w:val="FF0000"/>
                <w:sz w:val="24"/>
              </w:rPr>
              <w:fldChar w:fldCharType="begin"/>
            </w:r>
            <w:r w:rsidRPr="0022273B">
              <w:rPr>
                <w:rFonts w:ascii="Times New Roman" w:hAnsi="Times New Roman"/>
                <w:color w:val="FF0000"/>
                <w:sz w:val="24"/>
              </w:rPr>
              <w:instrText xml:space="preserve"> STYLEREF 1 \s </w:instrText>
            </w:r>
            <w:r w:rsidRPr="0022273B">
              <w:rPr>
                <w:rFonts w:ascii="Times New Roman" w:hAnsi="Times New Roman"/>
                <w:color w:val="FF0000"/>
                <w:sz w:val="24"/>
              </w:rPr>
              <w:fldChar w:fldCharType="separate"/>
            </w:r>
            <w:r w:rsidR="00182F20">
              <w:rPr>
                <w:rFonts w:ascii="Times New Roman" w:hAnsi="Times New Roman"/>
                <w:noProof/>
                <w:color w:val="FF0000"/>
                <w:sz w:val="24"/>
              </w:rPr>
              <w:t>7</w:t>
            </w:r>
            <w:r w:rsidRPr="0022273B">
              <w:rPr>
                <w:rFonts w:ascii="Times New Roman" w:hAnsi="Times New Roman"/>
                <w:color w:val="FF0000"/>
                <w:sz w:val="24"/>
              </w:rPr>
              <w:fldChar w:fldCharType="end"/>
            </w:r>
            <w:r w:rsidRPr="0022273B">
              <w:rPr>
                <w:rFonts w:ascii="Times New Roman" w:hAnsi="Times New Roman"/>
                <w:color w:val="FF0000"/>
                <w:sz w:val="24"/>
              </w:rPr>
              <w:t>.</w:t>
            </w:r>
            <w:r w:rsidRPr="0022273B">
              <w:rPr>
                <w:rFonts w:ascii="Times New Roman" w:hAnsi="Times New Roman"/>
                <w:color w:val="FF0000"/>
                <w:sz w:val="24"/>
              </w:rPr>
              <w:fldChar w:fldCharType="begin"/>
            </w:r>
            <w:r w:rsidRPr="0022273B">
              <w:rPr>
                <w:rFonts w:ascii="Times New Roman" w:hAnsi="Times New Roman"/>
                <w:color w:val="FF0000"/>
                <w:sz w:val="24"/>
              </w:rPr>
              <w:instrText xml:space="preserve"> SEQ Equação \* ARABIC \s 1 </w:instrText>
            </w:r>
            <w:r w:rsidRPr="0022273B">
              <w:rPr>
                <w:rFonts w:ascii="Times New Roman" w:hAnsi="Times New Roman"/>
                <w:color w:val="FF0000"/>
                <w:sz w:val="24"/>
              </w:rPr>
              <w:fldChar w:fldCharType="separate"/>
            </w:r>
            <w:r w:rsidR="00182F20">
              <w:rPr>
                <w:rFonts w:ascii="Times New Roman" w:hAnsi="Times New Roman"/>
                <w:noProof/>
                <w:color w:val="FF0000"/>
                <w:sz w:val="24"/>
              </w:rPr>
              <w:t>7</w:t>
            </w:r>
            <w:r w:rsidRPr="0022273B">
              <w:rPr>
                <w:rFonts w:ascii="Times New Roman" w:hAnsi="Times New Roman"/>
                <w:color w:val="FF0000"/>
                <w:sz w:val="24"/>
              </w:rPr>
              <w:fldChar w:fldCharType="end"/>
            </w:r>
            <w:r w:rsidRPr="0022273B">
              <w:rPr>
                <w:rFonts w:ascii="Times New Roman" w:hAnsi="Times New Roman"/>
                <w:color w:val="FF0000"/>
                <w:sz w:val="24"/>
              </w:rPr>
              <w:t>)</w:t>
            </w:r>
            <w:bookmarkEnd w:id="10"/>
          </w:p>
        </w:tc>
      </w:tr>
    </w:tbl>
    <w:p w14:paraId="4B2F88A6" w14:textId="77777777" w:rsidR="00EC493B" w:rsidRPr="00EC493B" w:rsidRDefault="00EC493B" w:rsidP="00EC493B">
      <w:pPr>
        <w:pStyle w:val="Els-body-text"/>
        <w:spacing w:before="120" w:after="120" w:line="360" w:lineRule="auto"/>
        <w:ind w:firstLine="709"/>
        <w:rPr>
          <w:color w:val="00B050"/>
          <w:sz w:val="24"/>
          <w:szCs w:val="24"/>
          <w:lang w:val="pt-BR"/>
        </w:rPr>
      </w:pPr>
      <w:r w:rsidRPr="00EC493B">
        <w:rPr>
          <w:color w:val="00B050"/>
          <w:sz w:val="24"/>
          <w:szCs w:val="24"/>
          <w:lang w:val="pt-BR"/>
        </w:rPr>
        <w:t xml:space="preserve">Os valores de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T</m:t>
            </m:r>
          </m:sub>
        </m:sSub>
      </m:oMath>
      <w:r w:rsidRPr="00EC493B">
        <w:rPr>
          <w:iCs/>
          <w:color w:val="00B050"/>
          <w:sz w:val="24"/>
          <w:lang w:val="pt-BR"/>
        </w:rPr>
        <w:t xml:space="preserve"> 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C</m:t>
            </m:r>
          </m:sub>
        </m:sSub>
      </m:oMath>
      <w:r w:rsidRPr="00EC493B">
        <w:rPr>
          <w:iCs/>
          <w:color w:val="00B050"/>
          <w:sz w:val="24"/>
          <w:lang w:val="pt-BR"/>
        </w:rPr>
        <w:t xml:space="preserve"> representam as parcelas contribui</w:t>
      </w:r>
      <w:proofErr w:type="spellStart"/>
      <w:r w:rsidRPr="00EC493B">
        <w:rPr>
          <w:iCs/>
          <w:color w:val="00B050"/>
          <w:sz w:val="24"/>
          <w:lang w:val="pt-BR"/>
        </w:rPr>
        <w:t>ntes</w:t>
      </w:r>
      <w:proofErr w:type="spellEnd"/>
      <w:r w:rsidRPr="00EC493B">
        <w:rPr>
          <w:iCs/>
          <w:color w:val="00B050"/>
          <w:sz w:val="24"/>
          <w:lang w:val="pt-BR"/>
        </w:rPr>
        <w:t xml:space="preserve"> no dano escalar para os efeitos de tração e compressão, respectivamente. Em situações mais complexas de carregamento como por exemplo a flexão os valores combinados de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T</m:t>
            </m:r>
          </m:sub>
        </m:sSub>
      </m:oMath>
      <w:r w:rsidRPr="00EC493B">
        <w:rPr>
          <w:iCs/>
          <w:color w:val="00B050"/>
          <w:sz w:val="24"/>
          <w:lang w:val="pt-BR"/>
        </w:rPr>
        <w:t xml:space="preserve"> e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C</m:t>
            </m:r>
          </m:sub>
        </m:sSub>
      </m:oMath>
      <w:r w:rsidRPr="00EC493B">
        <w:rPr>
          <w:iCs/>
          <w:color w:val="00B050"/>
          <w:sz w:val="24"/>
          <w:lang w:val="pt-BR"/>
        </w:rPr>
        <w:t xml:space="preserve"> somam 1. Em tração uniaxial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C</m:t>
            </m:r>
          </m:sub>
        </m:sSub>
        <m:r>
          <w:rPr>
            <w:rFonts w:ascii="Cambria Math" w:hAnsi="Cambria Math"/>
            <w:color w:val="00B050"/>
            <w:sz w:val="24"/>
            <w:lang w:val="pt-BR"/>
          </w:rPr>
          <m:t>=0</m:t>
        </m:r>
      </m:oMath>
      <w:r w:rsidRPr="00EC493B">
        <w:rPr>
          <w:iCs/>
          <w:color w:val="00B050"/>
          <w:sz w:val="24"/>
          <w:lang w:val="pt-BR"/>
        </w:rPr>
        <w:t xml:space="preserve"> e compressão uniaxial </w:t>
      </w:r>
      <m:oMath>
        <m:sSub>
          <m:sSubPr>
            <m:ctrlPr>
              <w:rPr>
                <w:rFonts w:ascii="Cambria Math" w:hAnsi="Cambria Math"/>
                <w:i/>
                <w:iCs/>
                <w:color w:val="00B050"/>
                <w:sz w:val="24"/>
              </w:rPr>
            </m:ctrlPr>
          </m:sSubPr>
          <m:e>
            <m:r>
              <w:rPr>
                <w:rFonts w:ascii="Cambria Math" w:hAnsi="Cambria Math"/>
                <w:color w:val="00B050"/>
                <w:sz w:val="24"/>
              </w:rPr>
              <m:t>α</m:t>
            </m:r>
          </m:e>
          <m:sub>
            <m:r>
              <w:rPr>
                <w:rFonts w:ascii="Cambria Math" w:hAnsi="Cambria Math"/>
                <w:color w:val="00B050"/>
                <w:sz w:val="24"/>
              </w:rPr>
              <m:t>T</m:t>
            </m:r>
          </m:sub>
        </m:sSub>
        <m:r>
          <w:rPr>
            <w:rFonts w:ascii="Cambria Math" w:hAnsi="Cambria Math"/>
            <w:color w:val="00B050"/>
            <w:sz w:val="24"/>
            <w:lang w:val="pt-BR"/>
          </w:rPr>
          <m:t>=0</m:t>
        </m:r>
      </m:oMath>
      <w:r w:rsidRPr="00EC493B">
        <w:rPr>
          <w:iCs/>
          <w:color w:val="00B050"/>
          <w:sz w:val="24"/>
          <w:lang w:val="pt-BR"/>
        </w:rPr>
        <w:t>.</w:t>
      </w:r>
    </w:p>
    <w:p w14:paraId="09E7FC17" w14:textId="119BCBAC" w:rsidR="00010E26" w:rsidRPr="0022273B" w:rsidRDefault="00010E26" w:rsidP="00A055B5">
      <w:pPr>
        <w:pStyle w:val="Els-body-text"/>
        <w:spacing w:before="120" w:after="120" w:line="360" w:lineRule="auto"/>
        <w:ind w:firstLine="709"/>
        <w:rPr>
          <w:sz w:val="24"/>
          <w:szCs w:val="24"/>
          <w:lang w:val="pt-BR"/>
        </w:rPr>
      </w:pPr>
      <w:r w:rsidRPr="0022273B">
        <w:rPr>
          <w:sz w:val="24"/>
          <w:szCs w:val="24"/>
          <w:lang w:val="pt-BR"/>
        </w:rPr>
        <w:t xml:space="preserve">Para as equações </w:t>
      </w:r>
      <w:r w:rsidR="0022273B" w:rsidRPr="0022273B">
        <w:rPr>
          <w:sz w:val="24"/>
          <w:szCs w:val="24"/>
          <w:lang w:val="pt-BR"/>
        </w:rPr>
        <w:fldChar w:fldCharType="begin"/>
      </w:r>
      <w:r w:rsidR="0022273B" w:rsidRPr="0022273B">
        <w:rPr>
          <w:sz w:val="24"/>
          <w:szCs w:val="24"/>
          <w:lang w:val="pt-BR"/>
        </w:rPr>
        <w:instrText xml:space="preserve"> REF _Ref18757362 \h </w:instrText>
      </w:r>
      <w:r w:rsidR="0022273B" w:rsidRPr="0022273B">
        <w:rPr>
          <w:sz w:val="24"/>
          <w:szCs w:val="24"/>
          <w:lang w:val="pt-BR"/>
        </w:rPr>
      </w:r>
      <w:r w:rsidR="0022273B" w:rsidRPr="0022273B">
        <w:rPr>
          <w:sz w:val="24"/>
          <w:szCs w:val="24"/>
          <w:lang w:val="pt-BR"/>
        </w:rPr>
        <w:fldChar w:fldCharType="separate"/>
      </w:r>
      <w:r w:rsidR="00182F20" w:rsidRPr="001F01D6">
        <w:rPr>
          <w:sz w:val="24"/>
          <w:lang w:val="pt-BR"/>
        </w:rPr>
        <w:t>(</w:t>
      </w:r>
      <w:r w:rsidR="00182F20" w:rsidRPr="001F01D6">
        <w:rPr>
          <w:noProof/>
          <w:sz w:val="24"/>
          <w:lang w:val="pt-BR"/>
        </w:rPr>
        <w:t>7</w:t>
      </w:r>
      <w:r w:rsidR="00182F20" w:rsidRPr="001F01D6">
        <w:rPr>
          <w:sz w:val="24"/>
          <w:lang w:val="pt-BR"/>
        </w:rPr>
        <w:t>.</w:t>
      </w:r>
      <w:r w:rsidR="00182F20" w:rsidRPr="001F01D6">
        <w:rPr>
          <w:noProof/>
          <w:sz w:val="24"/>
          <w:lang w:val="pt-BR"/>
        </w:rPr>
        <w:t>3</w:t>
      </w:r>
      <w:r w:rsidR="00182F20" w:rsidRPr="001F01D6">
        <w:rPr>
          <w:sz w:val="24"/>
          <w:lang w:val="pt-BR"/>
        </w:rPr>
        <w:t>)</w:t>
      </w:r>
      <w:r w:rsidR="0022273B" w:rsidRPr="0022273B">
        <w:rPr>
          <w:sz w:val="24"/>
          <w:szCs w:val="24"/>
          <w:lang w:val="pt-BR"/>
        </w:rPr>
        <w:fldChar w:fldCharType="end"/>
      </w:r>
      <w:r w:rsidR="0022273B" w:rsidRPr="0022273B">
        <w:rPr>
          <w:sz w:val="24"/>
          <w:szCs w:val="24"/>
          <w:lang w:val="pt-BR"/>
        </w:rPr>
        <w:t xml:space="preserve"> e </w:t>
      </w:r>
      <w:r w:rsidR="0022273B" w:rsidRPr="0022273B">
        <w:rPr>
          <w:sz w:val="24"/>
          <w:szCs w:val="24"/>
          <w:lang w:val="pt-BR"/>
        </w:rPr>
        <w:fldChar w:fldCharType="begin"/>
      </w:r>
      <w:r w:rsidR="0022273B" w:rsidRPr="0022273B">
        <w:rPr>
          <w:sz w:val="24"/>
          <w:szCs w:val="24"/>
          <w:lang w:val="pt-BR"/>
        </w:rPr>
        <w:instrText xml:space="preserve"> REF _Ref19039128 \h </w:instrText>
      </w:r>
      <w:r w:rsidR="0022273B" w:rsidRPr="0022273B">
        <w:rPr>
          <w:sz w:val="24"/>
          <w:szCs w:val="24"/>
          <w:lang w:val="pt-BR"/>
        </w:rPr>
      </w:r>
      <w:r w:rsidR="0022273B" w:rsidRPr="0022273B">
        <w:rPr>
          <w:sz w:val="24"/>
          <w:szCs w:val="24"/>
          <w:lang w:val="pt-BR"/>
        </w:rPr>
        <w:fldChar w:fldCharType="separate"/>
      </w:r>
      <w:r w:rsidR="00182F20" w:rsidRPr="001F01D6">
        <w:rPr>
          <w:sz w:val="24"/>
          <w:lang w:val="pt-BR"/>
        </w:rPr>
        <w:t>(</w:t>
      </w:r>
      <w:r w:rsidR="00182F20" w:rsidRPr="001F01D6">
        <w:rPr>
          <w:noProof/>
          <w:sz w:val="24"/>
          <w:lang w:val="pt-BR"/>
        </w:rPr>
        <w:t>7</w:t>
      </w:r>
      <w:r w:rsidR="00182F20" w:rsidRPr="001F01D6">
        <w:rPr>
          <w:sz w:val="24"/>
          <w:lang w:val="pt-BR"/>
        </w:rPr>
        <w:t>.</w:t>
      </w:r>
      <w:r w:rsidR="00182F20" w:rsidRPr="001F01D6">
        <w:rPr>
          <w:noProof/>
          <w:sz w:val="24"/>
          <w:lang w:val="pt-BR"/>
        </w:rPr>
        <w:t>5</w:t>
      </w:r>
      <w:r w:rsidR="00182F20" w:rsidRPr="001F01D6">
        <w:rPr>
          <w:sz w:val="24"/>
          <w:lang w:val="pt-BR"/>
        </w:rPr>
        <w:t>)</w:t>
      </w:r>
      <w:r w:rsidR="0022273B" w:rsidRPr="0022273B">
        <w:rPr>
          <w:sz w:val="24"/>
          <w:szCs w:val="24"/>
          <w:lang w:val="pt-BR"/>
        </w:rPr>
        <w:fldChar w:fldCharType="end"/>
      </w:r>
      <w:r w:rsidR="003D409E" w:rsidRPr="0022273B">
        <w:rPr>
          <w:sz w:val="24"/>
          <w:szCs w:val="24"/>
          <w:lang w:val="pt-BR"/>
        </w:rPr>
        <w:t>,</w:t>
      </w:r>
      <w:r w:rsidRPr="0022273B">
        <w:rPr>
          <w:sz w:val="24"/>
          <w:szCs w:val="24"/>
          <w:lang w:val="pt-BR"/>
        </w:rPr>
        <w:t xml:space="preserve"> </w:t>
      </w:r>
      <w:r w:rsidRPr="00EC493B">
        <w:rPr>
          <w:strike/>
          <w:sz w:val="24"/>
          <w:szCs w:val="24"/>
          <w:lang w:val="pt-BR"/>
        </w:rPr>
        <w:t xml:space="preserve">as variáveis </w:t>
      </w:r>
      <w:proofErr w:type="spellStart"/>
      <w:r w:rsidRPr="00EC493B">
        <w:rPr>
          <w:strike/>
          <w:sz w:val="24"/>
          <w:szCs w:val="24"/>
          <w:lang w:val="pt-BR"/>
        </w:rPr>
        <w:t>constitutivas</w:t>
      </w:r>
      <w:r w:rsidR="00EC493B">
        <w:rPr>
          <w:color w:val="00B050"/>
          <w:sz w:val="24"/>
          <w:szCs w:val="24"/>
          <w:lang w:val="pt-BR"/>
        </w:rPr>
        <w:t>os</w:t>
      </w:r>
      <w:proofErr w:type="spellEnd"/>
      <w:r w:rsidR="00EC493B">
        <w:rPr>
          <w:color w:val="00B050"/>
          <w:sz w:val="24"/>
          <w:szCs w:val="24"/>
          <w:lang w:val="pt-BR"/>
        </w:rPr>
        <w:t xml:space="preserve"> parâmetros </w:t>
      </w:r>
      <w:r w:rsidRPr="0022273B">
        <w:rPr>
          <w:sz w:val="24"/>
          <w:szCs w:val="24"/>
          <w:lang w:val="pt-BR"/>
        </w:rPr>
        <w:t xml:space="preserve">do modelo são representadas por </w:t>
      </w:r>
      <m:oMath>
        <m:sSub>
          <m:sSubPr>
            <m:ctrlPr>
              <w:rPr>
                <w:rFonts w:ascii="Cambria Math" w:hAnsi="Cambria Math"/>
                <w:i/>
                <w:iCs/>
                <w:sz w:val="24"/>
                <w:szCs w:val="24"/>
                <w:lang w:val="pt-BR"/>
              </w:rPr>
            </m:ctrlPr>
          </m:sSubPr>
          <m:e>
            <m:r>
              <w:rPr>
                <w:rFonts w:ascii="Cambria Math"/>
                <w:sz w:val="24"/>
                <w:szCs w:val="24"/>
                <w:lang w:val="pt-BR"/>
              </w:rPr>
              <m:t>A</m:t>
            </m:r>
          </m:e>
          <m:sub>
            <m:r>
              <w:rPr>
                <w:rFonts w:ascii="Cambria Math"/>
                <w:sz w:val="24"/>
                <w:szCs w:val="24"/>
                <w:lang w:val="pt-BR"/>
              </w:rPr>
              <m:t>T</m:t>
            </m:r>
          </m:sub>
        </m:sSub>
        <m:r>
          <w:rPr>
            <w:rFonts w:ascii="Cambria Math" w:hAnsi="Cambria Math"/>
            <w:sz w:val="24"/>
            <w:szCs w:val="24"/>
            <w:lang w:val="pt-BR"/>
          </w:rPr>
          <m:t>,</m:t>
        </m:r>
        <m:sSub>
          <m:sSubPr>
            <m:ctrlPr>
              <w:rPr>
                <w:rFonts w:ascii="Cambria Math" w:hAnsi="Cambria Math"/>
                <w:i/>
                <w:iCs/>
                <w:sz w:val="24"/>
                <w:szCs w:val="24"/>
                <w:lang w:val="pt-BR"/>
              </w:rPr>
            </m:ctrlPr>
          </m:sSubPr>
          <m:e>
            <m:r>
              <w:rPr>
                <w:rFonts w:ascii="Cambria Math"/>
                <w:sz w:val="24"/>
                <w:szCs w:val="24"/>
                <w:lang w:val="pt-BR"/>
              </w:rPr>
              <m:t>B</m:t>
            </m:r>
          </m:e>
          <m:sub>
            <m:r>
              <w:rPr>
                <w:rFonts w:ascii="Cambria Math"/>
                <w:sz w:val="24"/>
                <w:szCs w:val="24"/>
                <w:lang w:val="pt-BR"/>
              </w:rPr>
              <m:t>T</m:t>
            </m:r>
          </m:sub>
        </m:sSub>
        <m:r>
          <w:rPr>
            <w:rFonts w:ascii="Cambria Math" w:hAnsi="Cambria Math"/>
            <w:sz w:val="24"/>
            <w:szCs w:val="24"/>
            <w:lang w:val="pt-BR"/>
          </w:rPr>
          <m:t xml:space="preserve">, </m:t>
        </m:r>
        <m:sSub>
          <m:sSubPr>
            <m:ctrlPr>
              <w:rPr>
                <w:rFonts w:ascii="Cambria Math" w:hAnsi="Cambria Math"/>
                <w:i/>
                <w:iCs/>
                <w:sz w:val="24"/>
                <w:szCs w:val="24"/>
                <w:lang w:val="pt-BR"/>
              </w:rPr>
            </m:ctrlPr>
          </m:sSubPr>
          <m:e>
            <m:r>
              <w:rPr>
                <w:rFonts w:ascii="Cambria Math"/>
                <w:sz w:val="24"/>
                <w:szCs w:val="24"/>
                <w:lang w:val="pt-BR"/>
              </w:rPr>
              <m:t>A</m:t>
            </m:r>
          </m:e>
          <m:sub>
            <m:r>
              <w:rPr>
                <w:rFonts w:ascii="Cambria Math"/>
                <w:sz w:val="24"/>
                <w:szCs w:val="24"/>
                <w:lang w:val="pt-BR"/>
              </w:rPr>
              <m:t>C</m:t>
            </m:r>
          </m:sub>
        </m:sSub>
      </m:oMath>
      <w:r w:rsidRPr="0022273B">
        <w:rPr>
          <w:sz w:val="24"/>
          <w:szCs w:val="24"/>
          <w:lang w:val="pt-BR"/>
        </w:rPr>
        <w:t xml:space="preserve"> e</w:t>
      </w:r>
      <m:oMath>
        <m:sSub>
          <m:sSubPr>
            <m:ctrlPr>
              <w:rPr>
                <w:rFonts w:ascii="Cambria Math" w:hAnsi="Cambria Math"/>
                <w:i/>
                <w:iCs/>
                <w:sz w:val="24"/>
                <w:szCs w:val="24"/>
                <w:lang w:val="pt-BR"/>
              </w:rPr>
            </m:ctrlPr>
          </m:sSubPr>
          <m:e>
            <m:r>
              <w:rPr>
                <w:rFonts w:ascii="Cambria Math"/>
                <w:sz w:val="24"/>
                <w:szCs w:val="24"/>
                <w:lang w:val="pt-BR"/>
              </w:rPr>
              <m:t>B</m:t>
            </m:r>
          </m:e>
          <m:sub>
            <m:r>
              <w:rPr>
                <w:rFonts w:ascii="Cambria Math"/>
                <w:sz w:val="24"/>
                <w:szCs w:val="24"/>
                <w:lang w:val="pt-BR"/>
              </w:rPr>
              <m:t>C</m:t>
            </m:r>
          </m:sub>
        </m:sSub>
      </m:oMath>
      <w:r w:rsidRPr="0022273B">
        <w:rPr>
          <w:sz w:val="24"/>
          <w:szCs w:val="24"/>
          <w:lang w:val="pt-BR"/>
        </w:rPr>
        <w:t>. Para esse conjunto de variáveis deseja-se saber</w:t>
      </w:r>
      <w:r w:rsidR="00F83E24" w:rsidRPr="0022273B">
        <w:rPr>
          <w:sz w:val="24"/>
          <w:szCs w:val="24"/>
          <w:lang w:val="pt-BR"/>
        </w:rPr>
        <w:t xml:space="preserve"> a</w:t>
      </w:r>
      <w:r w:rsidRPr="0022273B">
        <w:rPr>
          <w:sz w:val="24"/>
          <w:szCs w:val="24"/>
          <w:lang w:val="pt-BR"/>
        </w:rPr>
        <w:t xml:space="preserve"> </w:t>
      </w:r>
      <w:r w:rsidR="00F83E24" w:rsidRPr="0022273B">
        <w:rPr>
          <w:sz w:val="24"/>
          <w:szCs w:val="24"/>
          <w:lang w:val="pt-BR"/>
        </w:rPr>
        <w:t xml:space="preserve">sua </w:t>
      </w:r>
      <w:r w:rsidRPr="0022273B">
        <w:rPr>
          <w:sz w:val="24"/>
          <w:szCs w:val="24"/>
          <w:lang w:val="pt-BR"/>
        </w:rPr>
        <w:t>influência no valor do dano escalar</w:t>
      </w:r>
      <w:r w:rsidR="00D83764" w:rsidRPr="0022273B">
        <w:rPr>
          <w:sz w:val="24"/>
          <w:szCs w:val="24"/>
          <w:lang w:val="pt-BR"/>
        </w:rPr>
        <w:t>,</w:t>
      </w:r>
      <w:r w:rsidRPr="0022273B">
        <w:rPr>
          <w:sz w:val="24"/>
          <w:szCs w:val="24"/>
          <w:lang w:val="pt-BR"/>
        </w:rPr>
        <w:t xml:space="preserve"> representado por </w:t>
      </w:r>
      <m:oMath>
        <m:sSub>
          <m:sSubPr>
            <m:ctrlPr>
              <w:rPr>
                <w:rFonts w:ascii="Cambria Math" w:hAnsi="Cambria Math"/>
                <w:i/>
                <w:iCs/>
                <w:sz w:val="24"/>
                <w:szCs w:val="24"/>
                <w:lang w:val="pt-BR"/>
              </w:rPr>
            </m:ctrlPr>
          </m:sSubPr>
          <m:e>
            <m:r>
              <w:rPr>
                <w:rFonts w:ascii="Cambria Math"/>
                <w:sz w:val="24"/>
                <w:szCs w:val="24"/>
                <w:lang w:val="pt-BR"/>
              </w:rPr>
              <m:t>D</m:t>
            </m:r>
          </m:e>
          <m:sub>
            <m:r>
              <w:rPr>
                <w:rFonts w:ascii="Cambria Math"/>
                <w:sz w:val="24"/>
                <w:szCs w:val="24"/>
                <w:lang w:val="pt-BR"/>
              </w:rPr>
              <m:t>T</m:t>
            </m:r>
          </m:sub>
        </m:sSub>
      </m:oMath>
      <w:r w:rsidRPr="0022273B">
        <w:rPr>
          <w:sz w:val="24"/>
          <w:szCs w:val="24"/>
          <w:lang w:val="pt-BR"/>
        </w:rPr>
        <w:t xml:space="preserve"> e </w:t>
      </w:r>
      <m:oMath>
        <m:sSub>
          <m:sSubPr>
            <m:ctrlPr>
              <w:rPr>
                <w:rFonts w:ascii="Cambria Math" w:hAnsi="Cambria Math"/>
                <w:i/>
                <w:iCs/>
                <w:sz w:val="24"/>
                <w:szCs w:val="24"/>
                <w:lang w:val="pt-BR"/>
              </w:rPr>
            </m:ctrlPr>
          </m:sSubPr>
          <m:e>
            <m:r>
              <w:rPr>
                <w:rFonts w:ascii="Cambria Math"/>
                <w:sz w:val="24"/>
                <w:szCs w:val="24"/>
                <w:lang w:val="pt-BR"/>
              </w:rPr>
              <m:t>D</m:t>
            </m:r>
          </m:e>
          <m:sub>
            <m:r>
              <w:rPr>
                <w:rFonts w:ascii="Cambria Math"/>
                <w:sz w:val="24"/>
                <w:szCs w:val="24"/>
                <w:lang w:val="pt-BR"/>
              </w:rPr>
              <m:t>C</m:t>
            </m:r>
          </m:sub>
        </m:sSub>
      </m:oMath>
      <w:r w:rsidRPr="0022273B">
        <w:rPr>
          <w:sz w:val="24"/>
          <w:szCs w:val="24"/>
          <w:lang w:val="pt-BR"/>
        </w:rPr>
        <w:t>.</w:t>
      </w:r>
    </w:p>
    <w:p w14:paraId="5170D3F6" w14:textId="6453ADCC" w:rsidR="00FA2F0C" w:rsidRPr="00CF5DF5" w:rsidRDefault="00FA2F0C" w:rsidP="00A055B5">
      <w:pPr>
        <w:pStyle w:val="Els-body-text"/>
        <w:spacing w:before="120" w:after="120" w:line="360" w:lineRule="auto"/>
        <w:ind w:firstLine="709"/>
        <w:rPr>
          <w:color w:val="FF0000"/>
          <w:sz w:val="24"/>
          <w:szCs w:val="24"/>
          <w:lang w:val="pt-BR"/>
        </w:rPr>
      </w:pPr>
      <w:r w:rsidRPr="0022273B">
        <w:rPr>
          <w:sz w:val="24"/>
          <w:szCs w:val="24"/>
          <w:lang w:val="pt-BR"/>
        </w:rPr>
        <w:t xml:space="preserve">Na equação </w:t>
      </w:r>
      <w:r w:rsidRPr="0022273B">
        <w:rPr>
          <w:sz w:val="24"/>
          <w:szCs w:val="24"/>
          <w:lang w:val="pt-BR"/>
        </w:rPr>
        <w:fldChar w:fldCharType="begin"/>
      </w:r>
      <w:r w:rsidRPr="0022273B">
        <w:rPr>
          <w:sz w:val="24"/>
          <w:szCs w:val="24"/>
          <w:lang w:val="pt-BR"/>
        </w:rPr>
        <w:instrText xml:space="preserve"> REF _Ref18757366 \h  \* MERGEFORMAT </w:instrText>
      </w:r>
      <w:r w:rsidRPr="0022273B">
        <w:rPr>
          <w:sz w:val="24"/>
          <w:szCs w:val="24"/>
          <w:lang w:val="pt-BR"/>
        </w:rPr>
      </w:r>
      <w:r w:rsidRPr="0022273B">
        <w:rPr>
          <w:sz w:val="24"/>
          <w:szCs w:val="24"/>
          <w:lang w:val="pt-BR"/>
        </w:rPr>
        <w:fldChar w:fldCharType="separate"/>
      </w:r>
      <w:r w:rsidR="00182F20" w:rsidRPr="00182F20">
        <w:rPr>
          <w:sz w:val="24"/>
          <w:szCs w:val="24"/>
          <w:lang w:val="pt-BR"/>
        </w:rPr>
        <w:t>(7.6)</w:t>
      </w:r>
      <w:r w:rsidRPr="0022273B">
        <w:rPr>
          <w:sz w:val="24"/>
          <w:szCs w:val="24"/>
          <w:lang w:val="pt-BR"/>
        </w:rPr>
        <w:fldChar w:fldCharType="end"/>
      </w:r>
      <w:r w:rsidRPr="0022273B">
        <w:rPr>
          <w:sz w:val="24"/>
          <w:szCs w:val="24"/>
          <w:lang w:val="pt-BR"/>
        </w:rPr>
        <w:t xml:space="preserve"> </w:t>
      </w:r>
      <m:oMath>
        <m:r>
          <w:rPr>
            <w:rFonts w:ascii="Cambria Math" w:hAnsi="Cambria Math"/>
            <w:sz w:val="24"/>
            <w:szCs w:val="24"/>
            <w:lang w:val="pt-BR"/>
          </w:rPr>
          <m:t>υ</m:t>
        </m:r>
      </m:oMath>
      <w:r w:rsidRPr="0022273B">
        <w:rPr>
          <w:sz w:val="24"/>
          <w:szCs w:val="24"/>
          <w:lang w:val="pt-BR"/>
        </w:rPr>
        <w:t xml:space="preserve"> representa o coeficiente de Poisson do concreto</w:t>
      </w:r>
      <w:r w:rsidR="00885E10" w:rsidRPr="0022273B">
        <w:rPr>
          <w:sz w:val="24"/>
          <w:szCs w:val="24"/>
          <w:lang w:val="pt-BR"/>
        </w:rPr>
        <w:t>,</w:t>
      </w:r>
      <w:r w:rsidRPr="0022273B">
        <w:rPr>
          <w:sz w:val="24"/>
          <w:szCs w:val="24"/>
          <w:lang w:val="pt-BR"/>
        </w:rPr>
        <w:t xml:space="preserve"> que nesse caso foi adotado como 0,20 para todas as análises. </w:t>
      </w:r>
      <w:r w:rsidRPr="00CF5DF5">
        <w:rPr>
          <w:color w:val="FF0000"/>
          <w:sz w:val="24"/>
          <w:szCs w:val="24"/>
          <w:lang w:val="pt-BR"/>
        </w:rPr>
        <w:t xml:space="preserve">Já </w:t>
      </w:r>
      <m:oMath>
        <m:sSub>
          <m:sSubPr>
            <m:ctrlPr>
              <w:rPr>
                <w:rFonts w:ascii="Cambria Math" w:hAnsi="Cambria Math"/>
                <w:i/>
                <w:iCs/>
                <w:color w:val="FF0000"/>
                <w:sz w:val="24"/>
                <w:szCs w:val="24"/>
              </w:rPr>
            </m:ctrlPr>
          </m:sSubPr>
          <m:e>
            <m:r>
              <w:rPr>
                <w:rFonts w:ascii="Cambria Math" w:hAnsi="Cambria Math"/>
                <w:color w:val="FF0000"/>
                <w:sz w:val="24"/>
                <w:szCs w:val="24"/>
              </w:rPr>
              <m:t>E</m:t>
            </m:r>
          </m:e>
          <m:sub>
            <m:r>
              <w:rPr>
                <w:rFonts w:ascii="Cambria Math" w:hAnsi="Cambria Math"/>
                <w:color w:val="FF0000"/>
                <w:sz w:val="24"/>
                <w:szCs w:val="24"/>
                <w:lang w:val="pt-BR"/>
              </w:rPr>
              <m:t>0</m:t>
            </m:r>
          </m:sub>
        </m:sSub>
      </m:oMath>
      <w:r w:rsidR="002E302F" w:rsidRPr="001F01D6">
        <w:rPr>
          <w:iCs/>
          <w:color w:val="FF0000"/>
          <w:sz w:val="24"/>
          <w:szCs w:val="24"/>
          <w:lang w:val="pt-BR"/>
        </w:rPr>
        <w:t xml:space="preserve"> representa </w:t>
      </w:r>
      <w:r w:rsidRPr="00CF5DF5">
        <w:rPr>
          <w:color w:val="FF0000"/>
          <w:sz w:val="24"/>
          <w:szCs w:val="24"/>
          <w:lang w:val="pt-BR"/>
        </w:rPr>
        <w:t xml:space="preserve">o módulo de elasticidade </w:t>
      </w:r>
      <w:proofErr w:type="spellStart"/>
      <w:r w:rsidR="002E302F" w:rsidRPr="00CF5DF5">
        <w:rPr>
          <w:color w:val="FF0000"/>
          <w:sz w:val="24"/>
          <w:szCs w:val="24"/>
          <w:lang w:val="pt-BR"/>
        </w:rPr>
        <w:t>incial</w:t>
      </w:r>
      <w:proofErr w:type="spellEnd"/>
      <w:r w:rsidR="002E302F" w:rsidRPr="00CF5DF5">
        <w:rPr>
          <w:color w:val="FF0000"/>
          <w:sz w:val="24"/>
          <w:szCs w:val="24"/>
          <w:lang w:val="pt-BR"/>
        </w:rPr>
        <w:t xml:space="preserve"> do concreto. </w:t>
      </w:r>
      <w:r w:rsidR="002E302F" w:rsidRPr="00F80FCF">
        <w:rPr>
          <w:color w:val="FF0000"/>
          <w:sz w:val="24"/>
          <w:szCs w:val="24"/>
          <w:lang w:val="pt-BR"/>
        </w:rPr>
        <w:t xml:space="preserve">Para as análises de sensibilidade </w:t>
      </w:r>
      <w:r w:rsidR="00B82DE6">
        <w:rPr>
          <w:color w:val="00B050"/>
          <w:sz w:val="24"/>
          <w:szCs w:val="24"/>
          <w:lang w:val="pt-BR"/>
        </w:rPr>
        <w:t xml:space="preserve">descritas </w:t>
      </w:r>
      <w:commentRangeStart w:id="11"/>
      <w:r w:rsidR="00B82DE6">
        <w:rPr>
          <w:color w:val="00B050"/>
          <w:sz w:val="24"/>
          <w:szCs w:val="24"/>
          <w:lang w:val="pt-BR"/>
        </w:rPr>
        <w:t xml:space="preserve">no item 3.1 </w:t>
      </w:r>
      <w:commentRangeEnd w:id="11"/>
      <w:r w:rsidR="00B82DE6">
        <w:rPr>
          <w:rStyle w:val="Refdecomentrio"/>
          <w:rFonts w:asciiTheme="minorHAnsi" w:eastAsiaTheme="minorEastAsia" w:hAnsiTheme="minorHAnsi" w:cstheme="minorBidi"/>
          <w:lang w:val="pt-BR"/>
        </w:rPr>
        <w:commentReference w:id="11"/>
      </w:r>
      <w:r w:rsidR="00B82DE6">
        <w:rPr>
          <w:color w:val="00B050"/>
          <w:sz w:val="24"/>
          <w:szCs w:val="24"/>
          <w:lang w:val="pt-BR"/>
        </w:rPr>
        <w:t xml:space="preserve">deste trabalho, </w:t>
      </w:r>
      <w:r w:rsidR="002E302F" w:rsidRPr="00F80FCF">
        <w:rPr>
          <w:color w:val="FF0000"/>
          <w:sz w:val="24"/>
          <w:szCs w:val="24"/>
          <w:lang w:val="pt-BR"/>
        </w:rPr>
        <w:t>foi estabelecido um concreto de 30 MPa de resistência média à compressão (</w:t>
      </w:r>
      <m:oMath>
        <m:sSub>
          <m:sSubPr>
            <m:ctrlPr>
              <w:rPr>
                <w:rFonts w:ascii="Cambria Math" w:hAnsi="Cambria Math"/>
                <w:i/>
                <w:iCs/>
                <w:color w:val="FF0000"/>
                <w:sz w:val="24"/>
                <w:szCs w:val="24"/>
              </w:rPr>
            </m:ctrlPr>
          </m:sSubPr>
          <m:e>
            <m:r>
              <w:rPr>
                <w:rFonts w:ascii="Cambria Math" w:hAnsi="Cambria Math"/>
                <w:color w:val="FF0000"/>
                <w:sz w:val="24"/>
                <w:szCs w:val="24"/>
              </w:rPr>
              <m:t>f</m:t>
            </m:r>
          </m:e>
          <m:sub>
            <m:r>
              <w:rPr>
                <w:rFonts w:ascii="Cambria Math" w:hAnsi="Cambria Math"/>
                <w:color w:val="FF0000"/>
                <w:sz w:val="24"/>
                <w:szCs w:val="24"/>
              </w:rPr>
              <m:t>cm</m:t>
            </m:r>
          </m:sub>
        </m:sSub>
      </m:oMath>
      <w:r w:rsidR="002E302F" w:rsidRPr="001F01D6">
        <w:rPr>
          <w:color w:val="FF0000"/>
          <w:sz w:val="24"/>
          <w:szCs w:val="24"/>
          <w:lang w:val="pt-BR"/>
        </w:rPr>
        <w:t>)</w:t>
      </w:r>
      <w:r w:rsidR="00CF5DF5" w:rsidRPr="001F01D6">
        <w:rPr>
          <w:color w:val="FF0000"/>
          <w:sz w:val="24"/>
          <w:szCs w:val="24"/>
          <w:lang w:val="pt-BR"/>
        </w:rPr>
        <w:t xml:space="preserve"> </w:t>
      </w:r>
      <w:r w:rsidR="002E302F" w:rsidRPr="00F80FCF">
        <w:rPr>
          <w:color w:val="FF0000"/>
          <w:sz w:val="24"/>
          <w:szCs w:val="24"/>
          <w:lang w:val="pt-BR"/>
        </w:rPr>
        <w:t xml:space="preserve">e para esse determinou-se seu </w:t>
      </w:r>
      <w:r w:rsidR="002E302F" w:rsidRPr="00F80FCF">
        <w:rPr>
          <w:color w:val="FF0000"/>
          <w:sz w:val="24"/>
          <w:szCs w:val="24"/>
          <w:lang w:val="pt-BR"/>
        </w:rPr>
        <w:lastRenderedPageBreak/>
        <w:t xml:space="preserve">módulo </w:t>
      </w:r>
      <m:oMath>
        <m:sSub>
          <m:sSubPr>
            <m:ctrlPr>
              <w:rPr>
                <w:rFonts w:ascii="Cambria Math" w:hAnsi="Cambria Math"/>
                <w:i/>
                <w:iCs/>
                <w:color w:val="FF0000"/>
                <w:sz w:val="24"/>
                <w:szCs w:val="24"/>
              </w:rPr>
            </m:ctrlPr>
          </m:sSubPr>
          <m:e>
            <m:r>
              <w:rPr>
                <w:rFonts w:ascii="Cambria Math" w:hAnsi="Cambria Math"/>
                <w:color w:val="FF0000"/>
                <w:sz w:val="24"/>
                <w:szCs w:val="24"/>
              </w:rPr>
              <m:t>E</m:t>
            </m:r>
          </m:e>
          <m:sub>
            <m:r>
              <w:rPr>
                <w:rFonts w:ascii="Cambria Math" w:hAnsi="Cambria Math"/>
                <w:color w:val="FF0000"/>
                <w:sz w:val="24"/>
                <w:szCs w:val="24"/>
                <w:lang w:val="pt-BR"/>
              </w:rPr>
              <m:t>0</m:t>
            </m:r>
          </m:sub>
        </m:sSub>
      </m:oMath>
      <w:r w:rsidR="002358B8" w:rsidRPr="00F80FCF">
        <w:rPr>
          <w:color w:val="FF0000"/>
          <w:sz w:val="24"/>
          <w:szCs w:val="24"/>
          <w:lang w:val="pt-BR"/>
        </w:rPr>
        <w:t xml:space="preserve"> </w:t>
      </w:r>
      <w:r w:rsidR="002E302F" w:rsidRPr="00F80FCF">
        <w:rPr>
          <w:color w:val="FF0000"/>
          <w:sz w:val="24"/>
          <w:szCs w:val="24"/>
          <w:lang w:val="pt-BR"/>
        </w:rPr>
        <w:t xml:space="preserve">e deformação do limite elástico na tração utilizando as equações </w:t>
      </w:r>
      <w:r w:rsidR="002E302F" w:rsidRPr="00F80FCF">
        <w:rPr>
          <w:color w:val="FF0000"/>
          <w:sz w:val="24"/>
          <w:szCs w:val="24"/>
          <w:lang w:val="pt-BR"/>
        </w:rPr>
        <w:fldChar w:fldCharType="begin"/>
      </w:r>
      <w:r w:rsidR="002E302F" w:rsidRPr="00F80FCF">
        <w:rPr>
          <w:color w:val="FF0000"/>
          <w:sz w:val="24"/>
          <w:szCs w:val="24"/>
          <w:lang w:val="pt-BR"/>
        </w:rPr>
        <w:instrText xml:space="preserve"> REF _Ref41680070 \h </w:instrText>
      </w:r>
      <w:r w:rsidR="002E302F" w:rsidRPr="00F80FCF">
        <w:rPr>
          <w:color w:val="FF0000"/>
          <w:sz w:val="24"/>
          <w:szCs w:val="24"/>
          <w:lang w:val="pt-BR"/>
        </w:rPr>
      </w:r>
      <w:r w:rsidR="002E302F" w:rsidRPr="00F80FCF">
        <w:rPr>
          <w:color w:val="FF0000"/>
          <w:sz w:val="24"/>
          <w:szCs w:val="24"/>
          <w:lang w:val="pt-BR"/>
        </w:rPr>
        <w:fldChar w:fldCharType="separate"/>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182F20" w:rsidRPr="001F01D6">
        <w:rPr>
          <w:noProof/>
          <w:color w:val="FF0000"/>
          <w:sz w:val="24"/>
          <w:lang w:val="pt-BR"/>
        </w:rPr>
        <w:t>8</w:t>
      </w:r>
      <w:r w:rsidR="00182F20" w:rsidRPr="001F01D6">
        <w:rPr>
          <w:color w:val="FF0000"/>
          <w:sz w:val="24"/>
          <w:lang w:val="pt-BR"/>
        </w:rPr>
        <w:t>)</w:t>
      </w:r>
      <w:r w:rsidR="002E302F" w:rsidRPr="00F80FCF">
        <w:rPr>
          <w:color w:val="FF0000"/>
          <w:sz w:val="24"/>
          <w:szCs w:val="24"/>
          <w:lang w:val="pt-BR"/>
        </w:rPr>
        <w:fldChar w:fldCharType="end"/>
      </w:r>
      <w:r w:rsidR="002E302F" w:rsidRPr="00F80FCF">
        <w:rPr>
          <w:color w:val="FF0000"/>
          <w:sz w:val="24"/>
          <w:szCs w:val="24"/>
          <w:lang w:val="pt-BR"/>
        </w:rPr>
        <w:t xml:space="preserve"> e </w:t>
      </w:r>
      <w:r w:rsidR="002E302F" w:rsidRPr="00F80FCF">
        <w:rPr>
          <w:color w:val="FF0000"/>
          <w:sz w:val="24"/>
          <w:szCs w:val="24"/>
          <w:lang w:val="pt-BR"/>
        </w:rPr>
        <w:fldChar w:fldCharType="begin"/>
      </w:r>
      <w:r w:rsidR="002E302F" w:rsidRPr="00F80FCF">
        <w:rPr>
          <w:color w:val="FF0000"/>
          <w:sz w:val="24"/>
          <w:szCs w:val="24"/>
          <w:lang w:val="pt-BR"/>
        </w:rPr>
        <w:instrText xml:space="preserve"> REF _Ref41680071 \h </w:instrText>
      </w:r>
      <w:r w:rsidR="002E302F" w:rsidRPr="00F80FCF">
        <w:rPr>
          <w:color w:val="FF0000"/>
          <w:sz w:val="24"/>
          <w:szCs w:val="24"/>
          <w:lang w:val="pt-BR"/>
        </w:rPr>
      </w:r>
      <w:r w:rsidR="002E302F" w:rsidRPr="00F80FCF">
        <w:rPr>
          <w:color w:val="FF0000"/>
          <w:sz w:val="24"/>
          <w:szCs w:val="24"/>
          <w:lang w:val="pt-BR"/>
        </w:rPr>
        <w:fldChar w:fldCharType="separate"/>
      </w:r>
      <w:r w:rsidR="00182F20" w:rsidRPr="001F01D6">
        <w:rPr>
          <w:color w:val="FF0000"/>
          <w:sz w:val="24"/>
          <w:lang w:val="pt-BR"/>
        </w:rPr>
        <w:t>(</w:t>
      </w:r>
      <w:r w:rsidR="00182F20" w:rsidRPr="001F01D6">
        <w:rPr>
          <w:noProof/>
          <w:color w:val="FF0000"/>
          <w:sz w:val="24"/>
          <w:lang w:val="pt-BR"/>
        </w:rPr>
        <w:t>7</w:t>
      </w:r>
      <w:r w:rsidR="00182F20" w:rsidRPr="001F01D6">
        <w:rPr>
          <w:color w:val="FF0000"/>
          <w:sz w:val="24"/>
          <w:lang w:val="pt-BR"/>
        </w:rPr>
        <w:t>.</w:t>
      </w:r>
      <w:r w:rsidR="00182F20" w:rsidRPr="001F01D6">
        <w:rPr>
          <w:noProof/>
          <w:color w:val="FF0000"/>
          <w:sz w:val="24"/>
          <w:lang w:val="pt-BR"/>
        </w:rPr>
        <w:t>10</w:t>
      </w:r>
      <w:r w:rsidR="00182F20" w:rsidRPr="001F01D6">
        <w:rPr>
          <w:color w:val="FF0000"/>
          <w:sz w:val="24"/>
          <w:lang w:val="pt-BR"/>
        </w:rPr>
        <w:t>)</w:t>
      </w:r>
      <w:r w:rsidR="002E302F" w:rsidRPr="00F80FCF">
        <w:rPr>
          <w:color w:val="FF0000"/>
          <w:sz w:val="24"/>
          <w:szCs w:val="24"/>
          <w:lang w:val="pt-BR"/>
        </w:rPr>
        <w:fldChar w:fldCharType="end"/>
      </w:r>
      <w:r w:rsidR="002E302F" w:rsidRPr="00F80FCF">
        <w:rPr>
          <w:color w:val="FF0000"/>
          <w:sz w:val="24"/>
          <w:szCs w:val="24"/>
          <w:lang w:val="pt-BR"/>
        </w:rPr>
        <w:t>.</w:t>
      </w:r>
      <w:r w:rsidR="00F80FCF" w:rsidRPr="00F80FCF">
        <w:rPr>
          <w:color w:val="FF0000"/>
          <w:sz w:val="24"/>
          <w:szCs w:val="24"/>
          <w:lang w:val="pt-BR"/>
        </w:rPr>
        <w:t xml:space="preserve"> Tal formulação também é encontrada e</w:t>
      </w:r>
      <w:commentRangeStart w:id="12"/>
      <w:r w:rsidR="00F80FCF" w:rsidRPr="00F80FCF">
        <w:rPr>
          <w:color w:val="FF0000"/>
          <w:sz w:val="24"/>
          <w:szCs w:val="24"/>
          <w:lang w:val="pt-BR"/>
        </w:rPr>
        <w:t xml:space="preserve">m </w:t>
      </w:r>
      <w:r w:rsidR="00F80FCF" w:rsidRPr="00F80FCF">
        <w:rPr>
          <w:color w:val="FF0000"/>
          <w:sz w:val="24"/>
          <w:szCs w:val="24"/>
          <w:lang w:val="pt-BR"/>
        </w:rPr>
        <w:fldChar w:fldCharType="begin"/>
      </w:r>
      <w:r w:rsidR="00F80FCF" w:rsidRPr="00F80FCF">
        <w:rPr>
          <w:color w:val="FF0000"/>
          <w:sz w:val="24"/>
          <w:szCs w:val="24"/>
          <w:lang w:val="pt-BR"/>
        </w:rPr>
        <w:instrText xml:space="preserve"> ADDIN ZOTERO_ITEM CSL_CITATION {"citationID":"nq0FiSje","properties":{"formattedCitation":"[44,45]","plainCitation":"[44,45]","noteIndex":0},"citationItems":[{"id":139,"uris":["http://zotero.org/users/5942019/items/7B8PXH4G"],"uri":["http://zotero.org/users/5942019/items/7B8PXH4G"],"itemData":{"id":139,"type":"article-journal","container-title":"ACI Materials Journal","DOI":"10.14359/9847","ISSN":"0889-325X","issue":"5","journalAbbreviation":"MJ","language":"en","source":"DOI.org (Crossref)","title":"Stress-Strain Relationship of Confined and Unconfined Concrete","URL":"http://www.concrete.org/Publications/ACIMaterialsJournal/ACIJournalSearch.aspx?m=details&amp;ID=9847","volume":"93","author":[{"family":"Attard","given":"M. M."},{"family":"Setunge","given":"S."}],"accessed":{"date-parts":[["2019",9,7]]},"issued":{"date-parts":[["1996"]]}},"label":"page"},{"id":140,"uris":["http://zotero.org/users/5942019/items/GNYVKHPH"],"uri":["http://zotero.org/users/5942019/items/GNYVKHPH"],"itemData":{"id":140,"type":"article-journal","container-title":"ACI Materials Journal","DOI":"10.14359/1616","ISSN":"0889-325X","issue":"4","journalAbbreviation":"MJ","language":"en","source":"DOI.org (Crossref)","title":"Investigation of Complete Stress-Deformation Curves for Concrete in Tension","URL":"http://www.concrete.org/Publications/ACIMaterialsJournal/ACIJournalSearch.aspx?m=details&amp;ID=1616","volume":"84","author":[{"family":"Zhen-hai","given":"Guo"},{"family":"Xiu-qin","given":"Zhang"}],"accessed":{"date-parts":[["2019",9,7]]},"issued":{"date-parts":[["1987"]]}},"label":"page"}],"schema":"https://github.com/citation-style-language/schema/raw/master/csl-citation.json"} </w:instrText>
      </w:r>
      <w:r w:rsidR="00F80FCF" w:rsidRPr="00F80FCF">
        <w:rPr>
          <w:color w:val="FF0000"/>
          <w:sz w:val="24"/>
          <w:szCs w:val="24"/>
          <w:lang w:val="pt-BR"/>
        </w:rPr>
        <w:fldChar w:fldCharType="separate"/>
      </w:r>
      <w:r w:rsidR="00F80FCF" w:rsidRPr="00B82DE6">
        <w:rPr>
          <w:color w:val="FF0000"/>
          <w:sz w:val="24"/>
          <w:lang w:val="pt-BR"/>
        </w:rPr>
        <w:t>[44,45]</w:t>
      </w:r>
      <w:r w:rsidR="00F80FCF" w:rsidRPr="00F80FCF">
        <w:rPr>
          <w:color w:val="FF0000"/>
          <w:sz w:val="24"/>
          <w:szCs w:val="24"/>
          <w:lang w:val="pt-BR"/>
        </w:rPr>
        <w:fldChar w:fldCharType="end"/>
      </w:r>
      <w:r w:rsidR="00F80FCF" w:rsidRPr="00F80FCF">
        <w:rPr>
          <w:color w:val="FF0000"/>
          <w:sz w:val="24"/>
          <w:szCs w:val="24"/>
          <w:lang w:val="pt-BR"/>
        </w:rPr>
        <w:t>.</w:t>
      </w:r>
      <w:commentRangeEnd w:id="12"/>
      <w:r w:rsidR="00EC493B">
        <w:rPr>
          <w:rStyle w:val="Refdecomentrio"/>
          <w:rFonts w:asciiTheme="minorHAnsi" w:eastAsiaTheme="minorEastAsia" w:hAnsiTheme="minorHAnsi" w:cstheme="minorBidi"/>
          <w:lang w:val="pt-BR"/>
        </w:rPr>
        <w:commentReference w:id="12"/>
      </w:r>
    </w:p>
    <w:tbl>
      <w:tblPr>
        <w:tblStyle w:val="Tabelacomgrade"/>
        <w:tblW w:w="9072" w:type="dxa"/>
        <w:tblLook w:val="04A0" w:firstRow="1" w:lastRow="0" w:firstColumn="1" w:lastColumn="0" w:noHBand="0" w:noVBand="1"/>
      </w:tblPr>
      <w:tblGrid>
        <w:gridCol w:w="6863"/>
        <w:gridCol w:w="2209"/>
      </w:tblGrid>
      <w:tr w:rsidR="00CF5DF5" w:rsidRPr="00CF5DF5" w14:paraId="51D239E9" w14:textId="77777777" w:rsidTr="002E302F">
        <w:trPr>
          <w:trHeight w:val="74"/>
        </w:trPr>
        <w:tc>
          <w:tcPr>
            <w:tcW w:w="0" w:type="auto"/>
            <w:tcBorders>
              <w:top w:val="nil"/>
              <w:left w:val="nil"/>
              <w:bottom w:val="nil"/>
              <w:right w:val="nil"/>
            </w:tcBorders>
            <w:vAlign w:val="center"/>
          </w:tcPr>
          <w:p w14:paraId="6F39221A" w14:textId="7C89FD5B" w:rsidR="002E302F" w:rsidRPr="00CF5DF5" w:rsidRDefault="00200676" w:rsidP="002E302F">
            <w:pPr>
              <w:pStyle w:val="Normaltexto"/>
              <w:spacing w:before="40" w:after="40"/>
              <w:rPr>
                <w:rFonts w:ascii="Times New Roman" w:hAnsi="Times New Roman"/>
                <w:i/>
                <w:iCs/>
                <w:color w:val="FF0000"/>
                <w:sz w:val="24"/>
              </w:rPr>
            </w:pPr>
            <m:oMathPara>
              <m:oMathParaPr>
                <m:jc m:val="left"/>
              </m:oMathParaPr>
              <m:oMath>
                <m:sSub>
                  <m:sSubPr>
                    <m:ctrlPr>
                      <w:rPr>
                        <w:rFonts w:ascii="Cambria Math" w:hAnsi="Cambria Math"/>
                        <w:i/>
                        <w:iCs/>
                        <w:color w:val="FF0000"/>
                        <w:sz w:val="24"/>
                      </w:rPr>
                    </m:ctrlPr>
                  </m:sSubPr>
                  <m:e>
                    <m:r>
                      <w:rPr>
                        <w:rFonts w:ascii="Cambria Math" w:hAnsi="Cambria Math"/>
                        <w:color w:val="FF0000"/>
                        <w:sz w:val="24"/>
                      </w:rPr>
                      <m:t>E</m:t>
                    </m:r>
                  </m:e>
                  <m:sub>
                    <m:r>
                      <w:rPr>
                        <w:rFonts w:ascii="Cambria Math" w:hAnsi="Cambria Math"/>
                        <w:color w:val="FF0000"/>
                        <w:sz w:val="24"/>
                      </w:rPr>
                      <m:t>0</m:t>
                    </m:r>
                  </m:sub>
                </m:sSub>
                <m:r>
                  <w:rPr>
                    <w:rFonts w:ascii="Cambria Math" w:hAnsi="Cambria Math"/>
                    <w:color w:val="FF0000"/>
                    <w:sz w:val="24"/>
                  </w:rPr>
                  <m:t>=0,043.</m:t>
                </m:r>
                <m:sSup>
                  <m:sSupPr>
                    <m:ctrlPr>
                      <w:rPr>
                        <w:rFonts w:ascii="Cambria Math" w:hAnsi="Cambria Math"/>
                        <w:i/>
                        <w:iCs/>
                        <w:color w:val="FF0000"/>
                        <w:sz w:val="24"/>
                      </w:rPr>
                    </m:ctrlPr>
                  </m:sSupPr>
                  <m:e>
                    <m:r>
                      <w:rPr>
                        <w:rFonts w:ascii="Cambria Math" w:hAnsi="Cambria Math"/>
                        <w:color w:val="FF0000"/>
                        <w:sz w:val="24"/>
                      </w:rPr>
                      <m:t>2400</m:t>
                    </m:r>
                  </m:e>
                  <m:sup>
                    <m:r>
                      <w:rPr>
                        <w:rFonts w:ascii="Cambria Math" w:hAnsi="Cambria Math"/>
                        <w:color w:val="FF0000"/>
                        <w:sz w:val="24"/>
                      </w:rPr>
                      <m:t>1,50</m:t>
                    </m:r>
                  </m:sup>
                </m:sSup>
                <m:r>
                  <w:rPr>
                    <w:rFonts w:ascii="Cambria Math" w:hAnsi="Cambria Math"/>
                    <w:color w:val="FF0000"/>
                    <w:sz w:val="24"/>
                  </w:rPr>
                  <m:t>.</m:t>
                </m:r>
                <m:rad>
                  <m:radPr>
                    <m:degHide m:val="1"/>
                    <m:ctrlPr>
                      <w:rPr>
                        <w:rFonts w:ascii="Cambria Math" w:hAnsi="Cambria Math"/>
                        <w:i/>
                        <w:iCs/>
                        <w:color w:val="FF0000"/>
                        <w:sz w:val="24"/>
                      </w:rPr>
                    </m:ctrlPr>
                  </m:radPr>
                  <m:deg/>
                  <m:e>
                    <m:sSub>
                      <m:sSubPr>
                        <m:ctrlPr>
                          <w:rPr>
                            <w:rFonts w:ascii="Cambria Math" w:hAnsi="Cambria Math"/>
                            <w:i/>
                            <w:iCs/>
                            <w:color w:val="FF0000"/>
                            <w:sz w:val="24"/>
                          </w:rPr>
                        </m:ctrlPr>
                      </m:sSubPr>
                      <m:e>
                        <m:r>
                          <w:rPr>
                            <w:rFonts w:ascii="Cambria Math" w:hAnsi="Cambria Math"/>
                            <w:color w:val="FF0000"/>
                            <w:sz w:val="24"/>
                          </w:rPr>
                          <m:t>f</m:t>
                        </m:r>
                      </m:e>
                      <m:sub>
                        <m:r>
                          <w:rPr>
                            <w:rFonts w:ascii="Cambria Math" w:hAnsi="Cambria Math"/>
                            <w:color w:val="FF0000"/>
                            <w:sz w:val="24"/>
                          </w:rPr>
                          <m:t>cm</m:t>
                        </m:r>
                      </m:sub>
                    </m:sSub>
                  </m:e>
                </m:rad>
                <m:r>
                  <w:rPr>
                    <w:rFonts w:ascii="Cambria Math" w:hAnsi="Cambria Math"/>
                    <w:color w:val="FF0000"/>
                    <w:sz w:val="24"/>
                  </w:rPr>
                  <m:t>=</m:t>
                </m:r>
                <m:r>
                  <m:rPr>
                    <m:sty m:val="p"/>
                  </m:rPr>
                  <w:rPr>
                    <w:rFonts w:ascii="Cambria Math" w:hAnsi="Cambria Math"/>
                    <w:color w:val="FF0000"/>
                    <w:sz w:val="24"/>
                  </w:rPr>
                  <m:t>27691,47 MPa</m:t>
                </m:r>
              </m:oMath>
            </m:oMathPara>
          </w:p>
        </w:tc>
        <w:tc>
          <w:tcPr>
            <w:tcW w:w="2209" w:type="dxa"/>
            <w:tcBorders>
              <w:top w:val="nil"/>
              <w:left w:val="nil"/>
              <w:bottom w:val="nil"/>
              <w:right w:val="nil"/>
            </w:tcBorders>
            <w:vAlign w:val="center"/>
          </w:tcPr>
          <w:p w14:paraId="7DDE3CDF" w14:textId="351E3DFC" w:rsidR="002E302F" w:rsidRPr="00CF5DF5" w:rsidRDefault="002E302F" w:rsidP="002E302F">
            <w:pPr>
              <w:pStyle w:val="Normaltexto"/>
              <w:spacing w:before="40" w:after="40"/>
              <w:jc w:val="right"/>
              <w:rPr>
                <w:rFonts w:ascii="Times New Roman" w:hAnsi="Times New Roman"/>
                <w:color w:val="FF0000"/>
                <w:sz w:val="24"/>
              </w:rPr>
            </w:pPr>
            <w:bookmarkStart w:id="13" w:name="_Ref41680070"/>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STYLEREF 1 \s </w:instrText>
            </w:r>
            <w:r w:rsidRPr="00CF5DF5">
              <w:rPr>
                <w:rFonts w:ascii="Times New Roman" w:hAnsi="Times New Roman"/>
                <w:color w:val="FF0000"/>
                <w:sz w:val="24"/>
              </w:rPr>
              <w:fldChar w:fldCharType="separate"/>
            </w:r>
            <w:r w:rsidR="00182F20">
              <w:rPr>
                <w:rFonts w:ascii="Times New Roman" w:hAnsi="Times New Roman"/>
                <w:noProof/>
                <w:color w:val="FF0000"/>
                <w:sz w:val="24"/>
              </w:rPr>
              <w:t>7</w:t>
            </w:r>
            <w:r w:rsidRPr="00CF5DF5">
              <w:rPr>
                <w:rFonts w:ascii="Times New Roman" w:hAnsi="Times New Roman"/>
                <w:color w:val="FF0000"/>
                <w:sz w:val="24"/>
              </w:rPr>
              <w:fldChar w:fldCharType="end"/>
            </w: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SEQ Equação \* ARABIC \s 1 </w:instrText>
            </w:r>
            <w:r w:rsidRPr="00CF5DF5">
              <w:rPr>
                <w:rFonts w:ascii="Times New Roman" w:hAnsi="Times New Roman"/>
                <w:color w:val="FF0000"/>
                <w:sz w:val="24"/>
              </w:rPr>
              <w:fldChar w:fldCharType="separate"/>
            </w:r>
            <w:r w:rsidR="00182F20">
              <w:rPr>
                <w:rFonts w:ascii="Times New Roman" w:hAnsi="Times New Roman"/>
                <w:noProof/>
                <w:color w:val="FF0000"/>
                <w:sz w:val="24"/>
              </w:rPr>
              <w:t>8</w:t>
            </w:r>
            <w:r w:rsidRPr="00CF5DF5">
              <w:rPr>
                <w:rFonts w:ascii="Times New Roman" w:hAnsi="Times New Roman"/>
                <w:color w:val="FF0000"/>
                <w:sz w:val="24"/>
              </w:rPr>
              <w:fldChar w:fldCharType="end"/>
            </w:r>
            <w:r w:rsidRPr="00CF5DF5">
              <w:rPr>
                <w:rFonts w:ascii="Times New Roman" w:hAnsi="Times New Roman"/>
                <w:color w:val="FF0000"/>
                <w:sz w:val="24"/>
              </w:rPr>
              <w:t>)</w:t>
            </w:r>
            <w:bookmarkEnd w:id="13"/>
          </w:p>
        </w:tc>
      </w:tr>
      <w:tr w:rsidR="00CF5DF5" w:rsidRPr="00CF5DF5" w14:paraId="7C4E8100" w14:textId="77777777" w:rsidTr="002E302F">
        <w:trPr>
          <w:trHeight w:val="74"/>
        </w:trPr>
        <w:tc>
          <w:tcPr>
            <w:tcW w:w="0" w:type="auto"/>
            <w:tcBorders>
              <w:top w:val="nil"/>
              <w:left w:val="nil"/>
              <w:bottom w:val="nil"/>
              <w:right w:val="nil"/>
            </w:tcBorders>
            <w:vAlign w:val="center"/>
          </w:tcPr>
          <w:p w14:paraId="64A926C3" w14:textId="5894A7B8" w:rsidR="002E302F" w:rsidRPr="00CF5DF5" w:rsidRDefault="002E302F" w:rsidP="002E302F">
            <w:pPr>
              <w:pStyle w:val="Normaltexto"/>
              <w:spacing w:before="40" w:after="40"/>
              <w:rPr>
                <w:rFonts w:ascii="Times New Roman" w:eastAsia="SimSun" w:hAnsi="Times New Roman"/>
                <w:iCs/>
                <w:color w:val="FF0000"/>
                <w:sz w:val="24"/>
              </w:rPr>
            </w:pPr>
            <m:oMathPara>
              <m:oMathParaPr>
                <m:jc m:val="left"/>
              </m:oMathParaPr>
              <m:oMath>
                <m:r>
                  <w:rPr>
                    <w:rFonts w:ascii="Cambria Math" w:hAnsi="Cambria Math"/>
                    <w:color w:val="FF0000"/>
                    <w:sz w:val="24"/>
                  </w:rPr>
                  <m:t>ftm=0,30.</m:t>
                </m:r>
                <m:rad>
                  <m:radPr>
                    <m:ctrlPr>
                      <w:rPr>
                        <w:rFonts w:ascii="Cambria Math" w:hAnsi="Cambria Math"/>
                        <w:i/>
                        <w:iCs/>
                        <w:color w:val="FF0000"/>
                        <w:sz w:val="24"/>
                      </w:rPr>
                    </m:ctrlPr>
                  </m:radPr>
                  <m:deg>
                    <m:r>
                      <w:rPr>
                        <w:rFonts w:ascii="Cambria Math" w:hAnsi="Cambria Math"/>
                        <w:color w:val="FF0000"/>
                        <w:sz w:val="24"/>
                      </w:rPr>
                      <m:t>3</m:t>
                    </m:r>
                  </m:deg>
                  <m:e>
                    <m:sSup>
                      <m:sSupPr>
                        <m:ctrlPr>
                          <w:rPr>
                            <w:rFonts w:ascii="Cambria Math" w:hAnsi="Cambria Math"/>
                            <w:i/>
                            <w:iCs/>
                            <w:color w:val="FF0000"/>
                            <w:sz w:val="24"/>
                          </w:rPr>
                        </m:ctrlPr>
                      </m:sSupPr>
                      <m:e>
                        <m:sSub>
                          <m:sSubPr>
                            <m:ctrlPr>
                              <w:rPr>
                                <w:rFonts w:ascii="Cambria Math" w:hAnsi="Cambria Math"/>
                                <w:i/>
                                <w:iCs/>
                                <w:color w:val="FF0000"/>
                                <w:sz w:val="24"/>
                              </w:rPr>
                            </m:ctrlPr>
                          </m:sSubPr>
                          <m:e>
                            <m:r>
                              <w:rPr>
                                <w:rFonts w:ascii="Cambria Math" w:hAnsi="Cambria Math"/>
                                <w:color w:val="FF0000"/>
                                <w:sz w:val="24"/>
                              </w:rPr>
                              <m:t>f</m:t>
                            </m:r>
                          </m:e>
                          <m:sub>
                            <m:r>
                              <w:rPr>
                                <w:rFonts w:ascii="Cambria Math" w:hAnsi="Cambria Math"/>
                                <w:color w:val="FF0000"/>
                                <w:sz w:val="24"/>
                              </w:rPr>
                              <m:t>cm</m:t>
                            </m:r>
                          </m:sub>
                        </m:sSub>
                      </m:e>
                      <m:sup>
                        <m:r>
                          <w:rPr>
                            <w:rFonts w:ascii="Cambria Math" w:hAnsi="Cambria Math"/>
                            <w:color w:val="FF0000"/>
                            <w:sz w:val="24"/>
                          </w:rPr>
                          <m:t>2</m:t>
                        </m:r>
                      </m:sup>
                    </m:sSup>
                  </m:e>
                </m:rad>
                <m:r>
                  <w:rPr>
                    <w:rFonts w:ascii="Cambria Math" w:eastAsia="SimSun" w:hAnsi="Cambria Math"/>
                    <w:color w:val="FF0000"/>
                    <w:sz w:val="24"/>
                  </w:rPr>
                  <m:t>=2,89 MPa</m:t>
                </m:r>
              </m:oMath>
            </m:oMathPara>
          </w:p>
        </w:tc>
        <w:tc>
          <w:tcPr>
            <w:tcW w:w="2209" w:type="dxa"/>
            <w:tcBorders>
              <w:top w:val="nil"/>
              <w:left w:val="nil"/>
              <w:bottom w:val="nil"/>
              <w:right w:val="nil"/>
            </w:tcBorders>
            <w:vAlign w:val="center"/>
          </w:tcPr>
          <w:p w14:paraId="4840E2ED" w14:textId="7BE3661C" w:rsidR="002E302F" w:rsidRPr="00CF5DF5" w:rsidRDefault="00CF5DF5" w:rsidP="002E302F">
            <w:pPr>
              <w:pStyle w:val="Normaltexto"/>
              <w:spacing w:before="40" w:after="40"/>
              <w:jc w:val="right"/>
              <w:rPr>
                <w:rFonts w:ascii="Times New Roman" w:hAnsi="Times New Roman"/>
                <w:color w:val="FF0000"/>
                <w:sz w:val="24"/>
              </w:rPr>
            </w:pP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STYLEREF 1 \s </w:instrText>
            </w:r>
            <w:r w:rsidRPr="00CF5DF5">
              <w:rPr>
                <w:rFonts w:ascii="Times New Roman" w:hAnsi="Times New Roman"/>
                <w:color w:val="FF0000"/>
                <w:sz w:val="24"/>
              </w:rPr>
              <w:fldChar w:fldCharType="separate"/>
            </w:r>
            <w:r w:rsidR="00182F20">
              <w:rPr>
                <w:rFonts w:ascii="Times New Roman" w:hAnsi="Times New Roman"/>
                <w:noProof/>
                <w:color w:val="FF0000"/>
                <w:sz w:val="24"/>
              </w:rPr>
              <w:t>7</w:t>
            </w:r>
            <w:r w:rsidRPr="00CF5DF5">
              <w:rPr>
                <w:rFonts w:ascii="Times New Roman" w:hAnsi="Times New Roman"/>
                <w:color w:val="FF0000"/>
                <w:sz w:val="24"/>
              </w:rPr>
              <w:fldChar w:fldCharType="end"/>
            </w: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SEQ Equação \* ARABIC \s 1 </w:instrText>
            </w:r>
            <w:r w:rsidRPr="00CF5DF5">
              <w:rPr>
                <w:rFonts w:ascii="Times New Roman" w:hAnsi="Times New Roman"/>
                <w:color w:val="FF0000"/>
                <w:sz w:val="24"/>
              </w:rPr>
              <w:fldChar w:fldCharType="separate"/>
            </w:r>
            <w:r w:rsidR="00182F20">
              <w:rPr>
                <w:rFonts w:ascii="Times New Roman" w:hAnsi="Times New Roman"/>
                <w:noProof/>
                <w:color w:val="FF0000"/>
                <w:sz w:val="24"/>
              </w:rPr>
              <w:t>9</w:t>
            </w:r>
            <w:r w:rsidRPr="00CF5DF5">
              <w:rPr>
                <w:rFonts w:ascii="Times New Roman" w:hAnsi="Times New Roman"/>
                <w:color w:val="FF0000"/>
                <w:sz w:val="24"/>
              </w:rPr>
              <w:fldChar w:fldCharType="end"/>
            </w:r>
            <w:r w:rsidRPr="00CF5DF5">
              <w:rPr>
                <w:rFonts w:ascii="Times New Roman" w:hAnsi="Times New Roman"/>
                <w:color w:val="FF0000"/>
                <w:sz w:val="24"/>
              </w:rPr>
              <w:t>)</w:t>
            </w:r>
          </w:p>
        </w:tc>
      </w:tr>
      <w:commentRangeStart w:id="14"/>
      <w:tr w:rsidR="00CF5DF5" w:rsidRPr="00CF5DF5" w14:paraId="25C1F8DE" w14:textId="77777777" w:rsidTr="00CF5DF5">
        <w:trPr>
          <w:trHeight w:val="70"/>
        </w:trPr>
        <w:tc>
          <w:tcPr>
            <w:tcW w:w="0" w:type="auto"/>
            <w:tcBorders>
              <w:top w:val="nil"/>
              <w:left w:val="nil"/>
              <w:bottom w:val="nil"/>
              <w:right w:val="nil"/>
            </w:tcBorders>
            <w:vAlign w:val="center"/>
          </w:tcPr>
          <w:p w14:paraId="09048613" w14:textId="5835BF71" w:rsidR="002E302F" w:rsidRPr="00CF5DF5" w:rsidRDefault="00200676" w:rsidP="002E302F">
            <w:pPr>
              <w:pStyle w:val="Normaltexto"/>
              <w:spacing w:before="40" w:after="40"/>
              <w:rPr>
                <w:rFonts w:ascii="Times New Roman" w:eastAsia="Times New Roman" w:hAnsi="Times New Roman"/>
                <w:iCs/>
                <w:color w:val="FF0000"/>
                <w:sz w:val="24"/>
              </w:rPr>
            </w:pPr>
            <m:oMathPara>
              <m:oMathParaPr>
                <m:jc m:val="left"/>
              </m:oMathParaPr>
              <m:oMath>
                <m:sSub>
                  <m:sSubPr>
                    <m:ctrlPr>
                      <w:rPr>
                        <w:rFonts w:ascii="Cambria Math" w:hAnsi="Cambria Math"/>
                        <w:i/>
                        <w:iCs/>
                        <w:color w:val="FF0000"/>
                        <w:sz w:val="24"/>
                      </w:rPr>
                    </m:ctrlPr>
                  </m:sSubPr>
                  <m:e>
                    <m:r>
                      <w:rPr>
                        <w:rFonts w:ascii="Cambria Math" w:hAnsi="Cambria Math"/>
                        <w:color w:val="FF0000"/>
                        <w:sz w:val="24"/>
                      </w:rPr>
                      <m:t>ε</m:t>
                    </m:r>
                  </m:e>
                  <m:sub>
                    <m:r>
                      <w:rPr>
                        <w:rFonts w:ascii="Cambria Math" w:hAnsi="Cambria Math"/>
                        <w:color w:val="FF0000"/>
                        <w:sz w:val="24"/>
                      </w:rPr>
                      <m:t>d0</m:t>
                    </m:r>
                  </m:sub>
                </m:sSub>
                <m:r>
                  <w:rPr>
                    <w:rFonts w:ascii="Cambria Math" w:hAnsi="Cambria Math"/>
                    <w:color w:val="FF0000"/>
                    <w:sz w:val="24"/>
                  </w:rPr>
                  <m:t>= 44.ftm.</m:t>
                </m:r>
                <m:sSup>
                  <m:sSupPr>
                    <m:ctrlPr>
                      <w:rPr>
                        <w:rFonts w:ascii="Cambria Math" w:hAnsi="Cambria Math"/>
                        <w:i/>
                        <w:iCs/>
                        <w:color w:val="FF0000"/>
                        <w:sz w:val="24"/>
                      </w:rPr>
                    </m:ctrlPr>
                  </m:sSupPr>
                  <m:e>
                    <m:r>
                      <w:rPr>
                        <w:rFonts w:ascii="Cambria Math" w:hAnsi="Cambria Math"/>
                        <w:color w:val="FF0000"/>
                        <w:sz w:val="24"/>
                      </w:rPr>
                      <m:t>10</m:t>
                    </m:r>
                  </m:e>
                  <m:sup>
                    <m:r>
                      <w:rPr>
                        <w:rFonts w:ascii="Cambria Math" w:hAnsi="Cambria Math"/>
                        <w:color w:val="FF0000"/>
                        <w:sz w:val="24"/>
                      </w:rPr>
                      <m:t>-6</m:t>
                    </m:r>
                  </m:sup>
                </m:sSup>
                <m:r>
                  <w:rPr>
                    <w:rFonts w:ascii="Cambria Math" w:eastAsia="Times New Roman" w:hAnsi="Cambria Math"/>
                    <w:color w:val="FF0000"/>
                    <w:sz w:val="24"/>
                  </w:rPr>
                  <m:t>=</m:t>
                </m:r>
                <m:r>
                  <m:rPr>
                    <m:sty m:val="p"/>
                  </m:rPr>
                  <w:rPr>
                    <w:rFonts w:ascii="Cambria Math" w:hAnsi="Cambria Math"/>
                    <w:color w:val="FF0000"/>
                    <w:sz w:val="24"/>
                  </w:rPr>
                  <m:t>0,000127</m:t>
                </m:r>
                <w:commentRangeEnd w:id="14"/>
                <m:r>
                  <m:rPr>
                    <m:sty m:val="p"/>
                  </m:rPr>
                  <w:rPr>
                    <w:rStyle w:val="Refdecomentrio"/>
                    <w:rFonts w:asciiTheme="minorHAnsi" w:eastAsiaTheme="minorEastAsia" w:hAnsiTheme="minorHAnsi" w:cstheme="minorBidi"/>
                    <w:lang w:eastAsia="en-US"/>
                  </w:rPr>
                  <w:commentReference w:id="14"/>
                </m:r>
              </m:oMath>
            </m:oMathPara>
          </w:p>
        </w:tc>
        <w:tc>
          <w:tcPr>
            <w:tcW w:w="2209" w:type="dxa"/>
            <w:tcBorders>
              <w:top w:val="nil"/>
              <w:left w:val="nil"/>
              <w:bottom w:val="nil"/>
              <w:right w:val="nil"/>
            </w:tcBorders>
            <w:vAlign w:val="center"/>
          </w:tcPr>
          <w:p w14:paraId="0D9845FF" w14:textId="4CCF84A1" w:rsidR="002E302F" w:rsidRPr="00CF5DF5" w:rsidRDefault="002E302F" w:rsidP="002E302F">
            <w:pPr>
              <w:pStyle w:val="Normaltexto"/>
              <w:spacing w:before="40" w:after="40"/>
              <w:jc w:val="right"/>
              <w:rPr>
                <w:rFonts w:ascii="Times New Roman" w:hAnsi="Times New Roman"/>
                <w:color w:val="FF0000"/>
                <w:sz w:val="24"/>
              </w:rPr>
            </w:pPr>
            <w:bookmarkStart w:id="15" w:name="_Ref41680071"/>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STYLEREF 1 \s </w:instrText>
            </w:r>
            <w:r w:rsidRPr="00CF5DF5">
              <w:rPr>
                <w:rFonts w:ascii="Times New Roman" w:hAnsi="Times New Roman"/>
                <w:color w:val="FF0000"/>
                <w:sz w:val="24"/>
              </w:rPr>
              <w:fldChar w:fldCharType="separate"/>
            </w:r>
            <w:r w:rsidR="00182F20">
              <w:rPr>
                <w:rFonts w:ascii="Times New Roman" w:hAnsi="Times New Roman"/>
                <w:noProof/>
                <w:color w:val="FF0000"/>
                <w:sz w:val="24"/>
              </w:rPr>
              <w:t>7</w:t>
            </w:r>
            <w:r w:rsidRPr="00CF5DF5">
              <w:rPr>
                <w:rFonts w:ascii="Times New Roman" w:hAnsi="Times New Roman"/>
                <w:color w:val="FF0000"/>
                <w:sz w:val="24"/>
              </w:rPr>
              <w:fldChar w:fldCharType="end"/>
            </w:r>
            <w:r w:rsidRPr="00CF5DF5">
              <w:rPr>
                <w:rFonts w:ascii="Times New Roman" w:hAnsi="Times New Roman"/>
                <w:color w:val="FF0000"/>
                <w:sz w:val="24"/>
              </w:rPr>
              <w:t>.</w:t>
            </w:r>
            <w:r w:rsidRPr="00CF5DF5">
              <w:rPr>
                <w:rFonts w:ascii="Times New Roman" w:hAnsi="Times New Roman"/>
                <w:color w:val="FF0000"/>
                <w:sz w:val="24"/>
              </w:rPr>
              <w:fldChar w:fldCharType="begin"/>
            </w:r>
            <w:r w:rsidRPr="00CF5DF5">
              <w:rPr>
                <w:rFonts w:ascii="Times New Roman" w:hAnsi="Times New Roman"/>
                <w:color w:val="FF0000"/>
                <w:sz w:val="24"/>
              </w:rPr>
              <w:instrText xml:space="preserve"> SEQ Equação \* ARABIC \s 1 </w:instrText>
            </w:r>
            <w:r w:rsidRPr="00CF5DF5">
              <w:rPr>
                <w:rFonts w:ascii="Times New Roman" w:hAnsi="Times New Roman"/>
                <w:color w:val="FF0000"/>
                <w:sz w:val="24"/>
              </w:rPr>
              <w:fldChar w:fldCharType="separate"/>
            </w:r>
            <w:r w:rsidR="00182F20">
              <w:rPr>
                <w:rFonts w:ascii="Times New Roman" w:hAnsi="Times New Roman"/>
                <w:noProof/>
                <w:color w:val="FF0000"/>
                <w:sz w:val="24"/>
              </w:rPr>
              <w:t>10</w:t>
            </w:r>
            <w:r w:rsidRPr="00CF5DF5">
              <w:rPr>
                <w:rFonts w:ascii="Times New Roman" w:hAnsi="Times New Roman"/>
                <w:color w:val="FF0000"/>
                <w:sz w:val="24"/>
              </w:rPr>
              <w:fldChar w:fldCharType="end"/>
            </w:r>
            <w:r w:rsidRPr="00CF5DF5">
              <w:rPr>
                <w:rFonts w:ascii="Times New Roman" w:hAnsi="Times New Roman"/>
                <w:color w:val="FF0000"/>
                <w:sz w:val="24"/>
              </w:rPr>
              <w:t>)</w:t>
            </w:r>
            <w:bookmarkEnd w:id="15"/>
          </w:p>
        </w:tc>
      </w:tr>
    </w:tbl>
    <w:p w14:paraId="10BBC038" w14:textId="3231801F" w:rsidR="00010E26" w:rsidRPr="00CF5DF5" w:rsidRDefault="002E302F" w:rsidP="00A055B5">
      <w:pPr>
        <w:pStyle w:val="Els-body-text"/>
        <w:spacing w:before="120" w:after="120" w:line="360" w:lineRule="auto"/>
        <w:ind w:firstLine="709"/>
        <w:rPr>
          <w:color w:val="FF0000"/>
          <w:sz w:val="24"/>
          <w:szCs w:val="24"/>
          <w:lang w:val="pt-BR"/>
        </w:rPr>
      </w:pPr>
      <w:r w:rsidRPr="00CF5DF5">
        <w:rPr>
          <w:color w:val="FF0000"/>
          <w:sz w:val="24"/>
          <w:szCs w:val="24"/>
          <w:lang w:val="pt-BR"/>
        </w:rPr>
        <w:t xml:space="preserve">Para </w:t>
      </w:r>
      <w:r w:rsidR="00B02DB6" w:rsidRPr="00CF5DF5">
        <w:rPr>
          <w:color w:val="FF0000"/>
          <w:sz w:val="24"/>
          <w:szCs w:val="24"/>
          <w:lang w:val="pt-BR"/>
        </w:rPr>
        <w:t xml:space="preserve">verificar </w:t>
      </w:r>
      <w:r w:rsidR="00E00FE0" w:rsidRPr="00CF5DF5">
        <w:rPr>
          <w:color w:val="FF0000"/>
          <w:sz w:val="24"/>
          <w:szCs w:val="24"/>
          <w:lang w:val="pt-BR"/>
        </w:rPr>
        <w:t xml:space="preserve">a influência </w:t>
      </w:r>
      <w:r w:rsidRPr="00CF5DF5">
        <w:rPr>
          <w:color w:val="FF0000"/>
          <w:sz w:val="24"/>
          <w:szCs w:val="24"/>
          <w:lang w:val="pt-BR"/>
        </w:rPr>
        <w:t xml:space="preserve">dos parâmetros na modelagem de dano aplicou-se </w:t>
      </w:r>
      <w:r w:rsidR="00E00FE0" w:rsidRPr="00CF5DF5">
        <w:rPr>
          <w:color w:val="FF0000"/>
          <w:sz w:val="24"/>
          <w:szCs w:val="24"/>
          <w:lang w:val="pt-BR"/>
        </w:rPr>
        <w:t xml:space="preserve">uma </w:t>
      </w:r>
      <w:commentRangeStart w:id="16"/>
      <w:r w:rsidR="00E00FE0" w:rsidRPr="00CF5DF5">
        <w:rPr>
          <w:color w:val="FF0000"/>
          <w:sz w:val="24"/>
          <w:szCs w:val="24"/>
          <w:lang w:val="pt-BR"/>
        </w:rPr>
        <w:t xml:space="preserve">perturbação de 50% </w:t>
      </w:r>
      <w:commentRangeEnd w:id="16"/>
      <w:r w:rsidR="00EC493B">
        <w:rPr>
          <w:rStyle w:val="Refdecomentrio"/>
          <w:rFonts w:asciiTheme="minorHAnsi" w:eastAsiaTheme="minorEastAsia" w:hAnsiTheme="minorHAnsi" w:cstheme="minorBidi"/>
          <w:lang w:val="pt-BR"/>
        </w:rPr>
        <w:commentReference w:id="16"/>
      </w:r>
      <w:r w:rsidR="00E00FE0" w:rsidRPr="00CF5DF5">
        <w:rPr>
          <w:color w:val="FF0000"/>
          <w:sz w:val="24"/>
          <w:szCs w:val="24"/>
          <w:lang w:val="pt-BR"/>
        </w:rPr>
        <w:t xml:space="preserve">nas variáveis </w:t>
      </w:r>
      <w:r w:rsidRPr="00CF5DF5">
        <w:rPr>
          <w:color w:val="FF0000"/>
          <w:sz w:val="24"/>
          <w:szCs w:val="24"/>
          <w:lang w:val="pt-BR"/>
        </w:rPr>
        <w:t>do modelo.</w:t>
      </w:r>
      <w:r w:rsidR="00E00FE0" w:rsidRPr="00CF5DF5">
        <w:rPr>
          <w:color w:val="FF0000"/>
          <w:sz w:val="24"/>
          <w:szCs w:val="24"/>
          <w:lang w:val="pt-BR"/>
        </w:rPr>
        <w:t xml:space="preserve"> </w:t>
      </w:r>
      <w:r w:rsidRPr="00CF5DF5">
        <w:rPr>
          <w:color w:val="FF0000"/>
          <w:sz w:val="24"/>
          <w:szCs w:val="24"/>
          <w:lang w:val="pt-BR"/>
        </w:rPr>
        <w:t>A</w:t>
      </w:r>
      <w:r w:rsidR="00E00FE0" w:rsidRPr="00CF5DF5">
        <w:rPr>
          <w:color w:val="FF0000"/>
          <w:sz w:val="24"/>
          <w:szCs w:val="24"/>
          <w:lang w:val="pt-BR"/>
        </w:rPr>
        <w:t xml:space="preserve"> faixa</w:t>
      </w:r>
      <w:r w:rsidRPr="00CF5DF5">
        <w:rPr>
          <w:color w:val="FF0000"/>
          <w:sz w:val="24"/>
          <w:szCs w:val="24"/>
          <w:lang w:val="pt-BR"/>
        </w:rPr>
        <w:t xml:space="preserve"> referencial</w:t>
      </w:r>
      <w:r w:rsidR="00EC493B">
        <w:rPr>
          <w:color w:val="00B050"/>
          <w:sz w:val="24"/>
          <w:szCs w:val="24"/>
          <w:lang w:val="pt-BR"/>
        </w:rPr>
        <w:t xml:space="preserve"> de variação dos parâmetros</w:t>
      </w:r>
      <w:r w:rsidRPr="00CF5DF5">
        <w:rPr>
          <w:color w:val="FF0000"/>
          <w:sz w:val="24"/>
          <w:szCs w:val="24"/>
          <w:lang w:val="pt-BR"/>
        </w:rPr>
        <w:t xml:space="preserve"> </w:t>
      </w:r>
      <w:r w:rsidRPr="00EC493B">
        <w:rPr>
          <w:strike/>
          <w:color w:val="FF0000"/>
          <w:sz w:val="24"/>
          <w:szCs w:val="24"/>
          <w:lang w:val="pt-BR"/>
        </w:rPr>
        <w:t>das</w:t>
      </w:r>
      <w:r w:rsidR="00E00FE0" w:rsidRPr="00EC493B">
        <w:rPr>
          <w:strike/>
          <w:color w:val="FF0000"/>
          <w:sz w:val="24"/>
          <w:szCs w:val="24"/>
          <w:lang w:val="pt-BR"/>
        </w:rPr>
        <w:t xml:space="preserve"> variáveis </w:t>
      </w:r>
      <w:r w:rsidRPr="00EC493B">
        <w:rPr>
          <w:strike/>
          <w:color w:val="FF0000"/>
          <w:sz w:val="24"/>
          <w:szCs w:val="24"/>
          <w:lang w:val="pt-BR"/>
        </w:rPr>
        <w:t>constitutivas</w:t>
      </w:r>
      <w:r w:rsidRPr="00CF5DF5">
        <w:rPr>
          <w:color w:val="FF0000"/>
          <w:sz w:val="24"/>
          <w:szCs w:val="24"/>
          <w:lang w:val="pt-BR"/>
        </w:rPr>
        <w:t xml:space="preserve"> foram</w:t>
      </w:r>
      <w:r w:rsidR="00E00FE0" w:rsidRPr="00CF5DF5">
        <w:rPr>
          <w:color w:val="FF0000"/>
          <w:sz w:val="24"/>
          <w:szCs w:val="24"/>
          <w:lang w:val="pt-BR"/>
        </w:rPr>
        <w:t xml:space="preserve"> estabelecidas por </w:t>
      </w:r>
      <w:proofErr w:type="spellStart"/>
      <w:r w:rsidR="00E00FE0" w:rsidRPr="00CF5DF5">
        <w:rPr>
          <w:color w:val="FF0000"/>
          <w:sz w:val="24"/>
          <w:szCs w:val="24"/>
          <w:lang w:val="pt-BR"/>
        </w:rPr>
        <w:t>Mazars</w:t>
      </w:r>
      <w:proofErr w:type="spellEnd"/>
      <w:r w:rsidR="00E00FE0" w:rsidRPr="00CF5DF5">
        <w:rPr>
          <w:color w:val="FF0000"/>
          <w:sz w:val="24"/>
          <w:szCs w:val="24"/>
          <w:lang w:val="pt-BR"/>
        </w:rPr>
        <w:t xml:space="preserve"> </w:t>
      </w:r>
      <w:r w:rsidR="00E00FE0" w:rsidRPr="00CF5DF5">
        <w:rPr>
          <w:color w:val="FF0000"/>
          <w:sz w:val="24"/>
          <w:szCs w:val="24"/>
          <w:lang w:val="pt-BR"/>
        </w:rPr>
        <w:fldChar w:fldCharType="begin"/>
      </w:r>
      <w:r w:rsidR="00F80FCF">
        <w:rPr>
          <w:color w:val="FF0000"/>
          <w:sz w:val="24"/>
          <w:szCs w:val="24"/>
          <w:lang w:val="pt-BR"/>
        </w:rPr>
        <w:instrText xml:space="preserve"> ADDIN ZOTERO_ITEM CSL_CITATION {"citationID":"1NvWmRkK","properties":{"formattedCitation":"[46]","plainCitation":"[46]","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E00FE0" w:rsidRPr="00CF5DF5">
        <w:rPr>
          <w:color w:val="FF0000"/>
          <w:sz w:val="24"/>
          <w:szCs w:val="24"/>
          <w:lang w:val="pt-BR"/>
        </w:rPr>
        <w:fldChar w:fldCharType="separate"/>
      </w:r>
      <w:r w:rsidR="00F80FCF" w:rsidRPr="00200676">
        <w:rPr>
          <w:sz w:val="24"/>
          <w:lang w:val="pt-BR"/>
        </w:rPr>
        <w:t>[46]</w:t>
      </w:r>
      <w:r w:rsidR="00E00FE0" w:rsidRPr="00CF5DF5">
        <w:rPr>
          <w:color w:val="FF0000"/>
          <w:sz w:val="24"/>
          <w:szCs w:val="24"/>
          <w:lang w:val="pt-BR"/>
        </w:rPr>
        <w:fldChar w:fldCharType="end"/>
      </w:r>
      <w:r w:rsidR="00627ADA" w:rsidRPr="00CF5DF5">
        <w:rPr>
          <w:color w:val="FF0000"/>
          <w:sz w:val="24"/>
          <w:szCs w:val="24"/>
          <w:lang w:val="pt-BR"/>
        </w:rPr>
        <w:t>, sendo portanto:</w:t>
      </w:r>
      <w:r w:rsidR="00E00FE0" w:rsidRPr="00CF5DF5">
        <w:rPr>
          <w:color w:val="FF0000"/>
          <w:sz w:val="24"/>
          <w:szCs w:val="24"/>
          <w:lang w:val="pt-BR"/>
        </w:rPr>
        <w:t xml:space="preserve"> </w:t>
      </w:r>
      <m:oMath>
        <m:sSub>
          <m:sSubPr>
            <m:ctrlPr>
              <w:rPr>
                <w:rFonts w:ascii="Cambria Math" w:hAnsi="Cambria Math"/>
                <w:i/>
                <w:iCs/>
                <w:color w:val="FF0000"/>
                <w:sz w:val="24"/>
                <w:szCs w:val="24"/>
              </w:rPr>
            </m:ctrlPr>
          </m:sSubPr>
          <m:e>
            <m:r>
              <w:rPr>
                <w:rFonts w:ascii="Cambria Math" w:hAnsi="Cambria Math"/>
                <w:color w:val="FF0000"/>
                <w:sz w:val="24"/>
                <w:szCs w:val="24"/>
                <w:lang w:val="pt-BR"/>
              </w:rPr>
              <m:t>0,70</m:t>
            </m:r>
            <m:r>
              <w:rPr>
                <w:rFonts w:ascii="Cambria Math" w:hAnsi="Cambria Math" w:hint="eastAsia"/>
                <w:color w:val="FF0000"/>
                <w:sz w:val="24"/>
                <w:szCs w:val="24"/>
                <w:lang w:val="pt-BR"/>
              </w:rPr>
              <m:t>≤</m:t>
            </m:r>
            <m:r>
              <w:rPr>
                <w:rFonts w:ascii="Cambria Math" w:hAnsi="Cambria Math"/>
                <w:color w:val="FF0000"/>
                <w:sz w:val="24"/>
                <w:szCs w:val="24"/>
              </w:rPr>
              <m:t>A</m:t>
            </m:r>
          </m:e>
          <m:sub>
            <m:r>
              <w:rPr>
                <w:rFonts w:ascii="Cambria Math" w:hAnsi="Cambria Math"/>
                <w:color w:val="FF0000"/>
                <w:sz w:val="24"/>
                <w:szCs w:val="24"/>
              </w:rPr>
              <m:t>T</m:t>
            </m:r>
          </m:sub>
        </m:sSub>
        <m:r>
          <w:rPr>
            <w:rFonts w:ascii="Cambria Math" w:hAnsi="Cambria Math"/>
            <w:color w:val="FF0000"/>
            <w:sz w:val="24"/>
            <w:szCs w:val="24"/>
            <w:lang w:val="pt-BR"/>
          </w:rPr>
          <m:t>≤1,00</m:t>
        </m:r>
      </m:oMath>
      <w:r w:rsidR="00CA34C0" w:rsidRPr="00CF5DF5">
        <w:rPr>
          <w:color w:val="FF0000"/>
          <w:sz w:val="24"/>
          <w:szCs w:val="24"/>
          <w:lang w:val="pt-BR"/>
        </w:rPr>
        <w:t xml:space="preserve">; </w:t>
      </w:r>
      <m:oMath>
        <m:sSub>
          <m:sSubPr>
            <m:ctrlPr>
              <w:rPr>
                <w:rFonts w:ascii="Cambria Math" w:hAnsi="Cambria Math"/>
                <w:i/>
                <w:iCs/>
                <w:color w:val="FF0000"/>
                <w:sz w:val="24"/>
                <w:szCs w:val="24"/>
              </w:rPr>
            </m:ctrlPr>
          </m:sSubPr>
          <m:e>
            <m:r>
              <w:rPr>
                <w:rFonts w:ascii="Cambria Math" w:hAnsi="Cambria Math"/>
                <w:color w:val="FF0000"/>
                <w:sz w:val="24"/>
                <w:szCs w:val="24"/>
                <w:lang w:val="pt-BR"/>
              </w:rPr>
              <m:t>1,00</m:t>
            </m:r>
            <m:r>
              <w:rPr>
                <w:rFonts w:ascii="Cambria Math" w:hAnsi="Cambria Math" w:hint="eastAsia"/>
                <w:color w:val="FF0000"/>
                <w:sz w:val="24"/>
                <w:szCs w:val="24"/>
                <w:lang w:val="pt-BR"/>
              </w:rPr>
              <m:t>≤</m:t>
            </m:r>
            <m:r>
              <w:rPr>
                <w:rFonts w:ascii="Cambria Math" w:hAnsi="Cambria Math"/>
                <w:color w:val="FF0000"/>
                <w:sz w:val="24"/>
                <w:szCs w:val="24"/>
              </w:rPr>
              <m:t>A</m:t>
            </m:r>
          </m:e>
          <m:sub>
            <m:r>
              <w:rPr>
                <w:rFonts w:ascii="Cambria Math" w:hAnsi="Cambria Math"/>
                <w:color w:val="FF0000"/>
                <w:sz w:val="24"/>
                <w:szCs w:val="24"/>
              </w:rPr>
              <m:t>c</m:t>
            </m:r>
          </m:sub>
        </m:sSub>
        <m:r>
          <w:rPr>
            <w:rFonts w:ascii="Cambria Math" w:hAnsi="Cambria Math"/>
            <w:color w:val="FF0000"/>
            <w:sz w:val="24"/>
            <w:szCs w:val="24"/>
            <w:lang w:val="pt-BR"/>
          </w:rPr>
          <m:t>≤1,50</m:t>
        </m:r>
      </m:oMath>
      <w:r w:rsidR="00CA34C0" w:rsidRPr="00CF5DF5">
        <w:rPr>
          <w:color w:val="FF0000"/>
          <w:sz w:val="24"/>
          <w:szCs w:val="24"/>
          <w:lang w:val="pt-BR"/>
        </w:rPr>
        <w:t xml:space="preserve">; </w:t>
      </w:r>
      <m:oMath>
        <m:sSub>
          <m:sSubPr>
            <m:ctrlPr>
              <w:rPr>
                <w:rFonts w:ascii="Cambria Math" w:hAnsi="Cambria Math"/>
                <w:i/>
                <w:iCs/>
                <w:color w:val="FF0000"/>
                <w:sz w:val="24"/>
                <w:szCs w:val="24"/>
              </w:rPr>
            </m:ctrlPr>
          </m:sSubPr>
          <m:e>
            <m:sSup>
              <m:sSupPr>
                <m:ctrlPr>
                  <w:rPr>
                    <w:rFonts w:ascii="Cambria Math" w:hAnsi="Cambria Math"/>
                    <w:i/>
                    <w:iCs/>
                    <w:color w:val="FF0000"/>
                    <w:sz w:val="24"/>
                    <w:szCs w:val="24"/>
                  </w:rPr>
                </m:ctrlPr>
              </m:sSupPr>
              <m:e>
                <m:r>
                  <w:rPr>
                    <w:rFonts w:ascii="Cambria Math" w:hAnsi="Cambria Math"/>
                    <w:color w:val="FF0000"/>
                    <w:sz w:val="24"/>
                    <w:szCs w:val="24"/>
                    <w:lang w:val="pt-BR"/>
                  </w:rPr>
                  <m:t>10</m:t>
                </m:r>
              </m:e>
              <m:sup>
                <m:r>
                  <w:rPr>
                    <w:rFonts w:ascii="Cambria Math" w:hAnsi="Cambria Math"/>
                    <w:color w:val="FF0000"/>
                    <w:sz w:val="24"/>
                    <w:szCs w:val="24"/>
                    <w:lang w:val="pt-BR"/>
                  </w:rPr>
                  <m:t>4</m:t>
                </m:r>
              </m:sup>
            </m:sSup>
            <m:r>
              <w:rPr>
                <w:rFonts w:ascii="Cambria Math" w:hAnsi="Cambria Math" w:hint="eastAsia"/>
                <w:color w:val="FF0000"/>
                <w:sz w:val="24"/>
                <w:szCs w:val="24"/>
                <w:lang w:val="pt-BR"/>
              </w:rPr>
              <m:t>≤</m:t>
            </m:r>
            <m:r>
              <w:rPr>
                <w:rFonts w:ascii="Cambria Math" w:hAnsi="Cambria Math"/>
                <w:color w:val="FF0000"/>
                <w:sz w:val="24"/>
                <w:szCs w:val="24"/>
              </w:rPr>
              <m:t>B</m:t>
            </m:r>
          </m:e>
          <m:sub>
            <m:r>
              <w:rPr>
                <w:rFonts w:ascii="Cambria Math" w:hAnsi="Cambria Math"/>
                <w:color w:val="FF0000"/>
                <w:sz w:val="24"/>
                <w:szCs w:val="24"/>
              </w:rPr>
              <m:t>T</m:t>
            </m:r>
          </m:sub>
        </m:sSub>
        <m:r>
          <w:rPr>
            <w:rFonts w:ascii="Cambria Math" w:hAnsi="Cambria Math"/>
            <w:color w:val="FF0000"/>
            <w:sz w:val="24"/>
            <w:szCs w:val="24"/>
            <w:lang w:val="pt-BR"/>
          </w:rPr>
          <m:t>≤</m:t>
        </m:r>
        <m:sSup>
          <m:sSupPr>
            <m:ctrlPr>
              <w:rPr>
                <w:rFonts w:ascii="Cambria Math" w:hAnsi="Cambria Math"/>
                <w:i/>
                <w:iCs/>
                <w:color w:val="FF0000"/>
                <w:sz w:val="24"/>
                <w:szCs w:val="24"/>
              </w:rPr>
            </m:ctrlPr>
          </m:sSupPr>
          <m:e>
            <m:r>
              <w:rPr>
                <w:rFonts w:ascii="Cambria Math" w:hAnsi="Cambria Math"/>
                <w:color w:val="FF0000"/>
                <w:sz w:val="24"/>
                <w:szCs w:val="24"/>
                <w:lang w:val="pt-BR"/>
              </w:rPr>
              <m:t>10</m:t>
            </m:r>
          </m:e>
          <m:sup>
            <m:r>
              <w:rPr>
                <w:rFonts w:ascii="Cambria Math" w:hAnsi="Cambria Math"/>
                <w:color w:val="FF0000"/>
                <w:sz w:val="24"/>
                <w:szCs w:val="24"/>
                <w:lang w:val="pt-BR"/>
              </w:rPr>
              <m:t>5</m:t>
            </m:r>
          </m:sup>
        </m:sSup>
      </m:oMath>
      <w:r w:rsidR="00E00FE0" w:rsidRPr="00CF5DF5">
        <w:rPr>
          <w:color w:val="FF0000"/>
          <w:sz w:val="24"/>
          <w:szCs w:val="24"/>
          <w:lang w:val="pt-BR"/>
        </w:rPr>
        <w:t xml:space="preserve"> e </w:t>
      </w:r>
      <m:oMath>
        <m:sSub>
          <m:sSubPr>
            <m:ctrlPr>
              <w:rPr>
                <w:rFonts w:ascii="Cambria Math" w:hAnsi="Cambria Math"/>
                <w:i/>
                <w:iCs/>
                <w:color w:val="FF0000"/>
                <w:sz w:val="24"/>
                <w:szCs w:val="24"/>
              </w:rPr>
            </m:ctrlPr>
          </m:sSubPr>
          <m:e>
            <m:sSup>
              <m:sSupPr>
                <m:ctrlPr>
                  <w:rPr>
                    <w:rFonts w:ascii="Cambria Math" w:hAnsi="Cambria Math"/>
                    <w:i/>
                    <w:iCs/>
                    <w:color w:val="FF0000"/>
                    <w:sz w:val="24"/>
                    <w:szCs w:val="24"/>
                  </w:rPr>
                </m:ctrlPr>
              </m:sSupPr>
              <m:e>
                <m:r>
                  <w:rPr>
                    <w:rFonts w:ascii="Cambria Math" w:hAnsi="Cambria Math"/>
                    <w:color w:val="FF0000"/>
                    <w:sz w:val="24"/>
                    <w:szCs w:val="24"/>
                    <w:lang w:val="pt-BR"/>
                  </w:rPr>
                  <m:t>10</m:t>
                </m:r>
              </m:e>
              <m:sup>
                <m:r>
                  <w:rPr>
                    <w:rFonts w:ascii="Cambria Math" w:hAnsi="Cambria Math"/>
                    <w:color w:val="FF0000"/>
                    <w:sz w:val="24"/>
                    <w:szCs w:val="24"/>
                    <w:lang w:val="pt-BR"/>
                  </w:rPr>
                  <m:t>3</m:t>
                </m:r>
              </m:sup>
            </m:sSup>
            <m:r>
              <w:rPr>
                <w:rFonts w:ascii="Cambria Math" w:hAnsi="Cambria Math" w:hint="eastAsia"/>
                <w:color w:val="FF0000"/>
                <w:sz w:val="24"/>
                <w:szCs w:val="24"/>
                <w:lang w:val="pt-BR"/>
              </w:rPr>
              <m:t>≤</m:t>
            </m:r>
            <m:r>
              <w:rPr>
                <w:rFonts w:ascii="Cambria Math" w:hAnsi="Cambria Math"/>
                <w:color w:val="FF0000"/>
                <w:sz w:val="24"/>
                <w:szCs w:val="24"/>
              </w:rPr>
              <m:t>B</m:t>
            </m:r>
          </m:e>
          <m:sub>
            <m:r>
              <w:rPr>
                <w:rFonts w:ascii="Cambria Math" w:hAnsi="Cambria Math"/>
                <w:color w:val="FF0000"/>
                <w:sz w:val="24"/>
                <w:szCs w:val="24"/>
              </w:rPr>
              <m:t>C</m:t>
            </m:r>
          </m:sub>
        </m:sSub>
        <m:r>
          <w:rPr>
            <w:rFonts w:ascii="Cambria Math" w:hAnsi="Cambria Math"/>
            <w:color w:val="FF0000"/>
            <w:sz w:val="24"/>
            <w:szCs w:val="24"/>
            <w:lang w:val="pt-BR"/>
          </w:rPr>
          <m:t>≤</m:t>
        </m:r>
        <m:sSup>
          <m:sSupPr>
            <m:ctrlPr>
              <w:rPr>
                <w:rFonts w:ascii="Cambria Math" w:hAnsi="Cambria Math"/>
                <w:i/>
                <w:iCs/>
                <w:color w:val="FF0000"/>
                <w:sz w:val="24"/>
                <w:szCs w:val="24"/>
              </w:rPr>
            </m:ctrlPr>
          </m:sSupPr>
          <m:e>
            <m:r>
              <w:rPr>
                <w:rFonts w:ascii="Cambria Math" w:hAnsi="Cambria Math"/>
                <w:color w:val="FF0000"/>
                <w:sz w:val="24"/>
                <w:szCs w:val="24"/>
                <w:lang w:val="pt-BR"/>
              </w:rPr>
              <m:t>2.10</m:t>
            </m:r>
          </m:e>
          <m:sup>
            <m:r>
              <w:rPr>
                <w:rFonts w:ascii="Cambria Math" w:hAnsi="Cambria Math"/>
                <w:color w:val="FF0000"/>
                <w:sz w:val="24"/>
                <w:szCs w:val="24"/>
                <w:lang w:val="pt-BR"/>
              </w:rPr>
              <m:t>3</m:t>
            </m:r>
          </m:sup>
        </m:sSup>
      </m:oMath>
      <w:r w:rsidR="00E00FE0" w:rsidRPr="00CF5DF5">
        <w:rPr>
          <w:color w:val="FF0000"/>
          <w:sz w:val="24"/>
          <w:szCs w:val="24"/>
          <w:lang w:val="pt-BR"/>
        </w:rPr>
        <w:t>.</w:t>
      </w:r>
    </w:p>
    <w:p w14:paraId="54481C5B" w14:textId="4ACF76D7" w:rsidR="00C1050E" w:rsidRPr="00CF5DF5" w:rsidRDefault="0038508F" w:rsidP="00C1050E">
      <w:pPr>
        <w:pStyle w:val="Els-body-text"/>
        <w:spacing w:before="120" w:after="120" w:line="360" w:lineRule="auto"/>
        <w:ind w:firstLine="709"/>
        <w:rPr>
          <w:color w:val="FF0000"/>
          <w:sz w:val="24"/>
          <w:szCs w:val="24"/>
          <w:lang w:val="pt-BR"/>
        </w:rPr>
      </w:pPr>
      <w:r w:rsidRPr="00CF5DF5">
        <w:rPr>
          <w:color w:val="000000" w:themeColor="text1"/>
          <w:sz w:val="24"/>
          <w:szCs w:val="24"/>
          <w:lang w:val="pt-BR"/>
        </w:rPr>
        <w:t>A</w:t>
      </w:r>
      <w:r w:rsidR="00E00FE0" w:rsidRPr="00CF5DF5">
        <w:rPr>
          <w:color w:val="000000" w:themeColor="text1"/>
          <w:sz w:val="24"/>
          <w:szCs w:val="24"/>
          <w:lang w:val="pt-BR"/>
        </w:rPr>
        <w:t xml:space="preserve"> </w:t>
      </w:r>
      <w:r w:rsidR="002E302F" w:rsidRPr="00CF5DF5">
        <w:rPr>
          <w:color w:val="000000" w:themeColor="text1"/>
          <w:sz w:val="24"/>
          <w:szCs w:val="24"/>
          <w:lang w:val="pt-BR"/>
        </w:rPr>
        <w:fldChar w:fldCharType="begin"/>
      </w:r>
      <w:r w:rsidR="002E302F" w:rsidRPr="00CF5DF5">
        <w:rPr>
          <w:color w:val="000000" w:themeColor="text1"/>
          <w:sz w:val="24"/>
          <w:szCs w:val="24"/>
          <w:lang w:val="pt-BR"/>
        </w:rPr>
        <w:instrText xml:space="preserve"> REF _Ref25261307 \h  \* MERGEFORMAT </w:instrText>
      </w:r>
      <w:r w:rsidR="002E302F" w:rsidRPr="00CF5DF5">
        <w:rPr>
          <w:color w:val="000000" w:themeColor="text1"/>
          <w:sz w:val="24"/>
          <w:szCs w:val="24"/>
          <w:lang w:val="pt-BR"/>
        </w:rPr>
      </w:r>
      <w:r w:rsidR="002E302F" w:rsidRPr="00CF5DF5">
        <w:rPr>
          <w:color w:val="000000" w:themeColor="text1"/>
          <w:sz w:val="24"/>
          <w:szCs w:val="24"/>
          <w:lang w:val="pt-BR"/>
        </w:rPr>
        <w:fldChar w:fldCharType="separate"/>
      </w:r>
      <w:r w:rsidR="00182F20" w:rsidRPr="00182F20">
        <w:rPr>
          <w:color w:val="000000" w:themeColor="text1"/>
          <w:sz w:val="24"/>
          <w:szCs w:val="24"/>
          <w:lang w:val="pt-BR"/>
        </w:rPr>
        <w:t>Tabela 7.1</w:t>
      </w:r>
      <w:r w:rsidR="002E302F" w:rsidRPr="00CF5DF5">
        <w:rPr>
          <w:color w:val="000000" w:themeColor="text1"/>
          <w:sz w:val="24"/>
          <w:szCs w:val="24"/>
          <w:lang w:val="pt-BR"/>
        </w:rPr>
        <w:fldChar w:fldCharType="end"/>
      </w:r>
      <w:r w:rsidR="002E302F" w:rsidRPr="00CF5DF5">
        <w:rPr>
          <w:color w:val="000000" w:themeColor="text1"/>
          <w:sz w:val="24"/>
          <w:szCs w:val="24"/>
          <w:lang w:val="pt-BR"/>
        </w:rPr>
        <w:t xml:space="preserve"> </w:t>
      </w:r>
      <w:r w:rsidR="00E00FE0" w:rsidRPr="00CF5DF5">
        <w:rPr>
          <w:color w:val="000000" w:themeColor="text1"/>
          <w:sz w:val="24"/>
          <w:szCs w:val="24"/>
          <w:lang w:val="pt-BR"/>
        </w:rPr>
        <w:t xml:space="preserve">apresenta o padrão </w:t>
      </w:r>
      <w:r w:rsidRPr="00CF5DF5">
        <w:rPr>
          <w:color w:val="000000" w:themeColor="text1"/>
          <w:sz w:val="24"/>
          <w:szCs w:val="24"/>
          <w:lang w:val="pt-BR"/>
        </w:rPr>
        <w:t xml:space="preserve">de </w:t>
      </w:r>
      <w:r w:rsidR="00E00FE0" w:rsidRPr="00CF5DF5">
        <w:rPr>
          <w:color w:val="000000" w:themeColor="text1"/>
          <w:sz w:val="24"/>
          <w:szCs w:val="24"/>
          <w:lang w:val="pt-BR"/>
        </w:rPr>
        <w:t xml:space="preserve">simulação adotado </w:t>
      </w:r>
      <w:r w:rsidR="00A01C09" w:rsidRPr="00CF5DF5">
        <w:rPr>
          <w:color w:val="000000" w:themeColor="text1"/>
          <w:sz w:val="24"/>
          <w:szCs w:val="24"/>
          <w:lang w:val="pt-BR"/>
        </w:rPr>
        <w:t xml:space="preserve">para o estudo </w:t>
      </w:r>
      <w:r w:rsidR="002E302F" w:rsidRPr="00CF5DF5">
        <w:rPr>
          <w:color w:val="000000" w:themeColor="text1"/>
          <w:sz w:val="24"/>
          <w:szCs w:val="24"/>
          <w:lang w:val="pt-BR"/>
        </w:rPr>
        <w:t>da sensibilidade paramétrica de cada umas das</w:t>
      </w:r>
      <w:r w:rsidR="00A01C09" w:rsidRPr="00CF5DF5">
        <w:rPr>
          <w:color w:val="000000" w:themeColor="text1"/>
          <w:sz w:val="24"/>
          <w:szCs w:val="24"/>
          <w:lang w:val="pt-BR"/>
        </w:rPr>
        <w:t xml:space="preserve"> variáveis em função do tipo </w:t>
      </w:r>
      <w:r w:rsidR="001052BD" w:rsidRPr="00CF5DF5">
        <w:rPr>
          <w:color w:val="000000" w:themeColor="text1"/>
          <w:sz w:val="24"/>
          <w:szCs w:val="24"/>
          <w:lang w:val="pt-BR"/>
        </w:rPr>
        <w:t xml:space="preserve">de </w:t>
      </w:r>
      <w:r w:rsidR="00A01C09" w:rsidRPr="00CF5DF5">
        <w:rPr>
          <w:color w:val="000000" w:themeColor="text1"/>
          <w:sz w:val="24"/>
          <w:szCs w:val="24"/>
          <w:lang w:val="pt-BR"/>
        </w:rPr>
        <w:t>esforço aplicado</w:t>
      </w:r>
      <w:r w:rsidR="00627ADA" w:rsidRPr="00CF5DF5">
        <w:rPr>
          <w:color w:val="000000" w:themeColor="text1"/>
          <w:sz w:val="24"/>
          <w:szCs w:val="24"/>
          <w:lang w:val="pt-BR"/>
        </w:rPr>
        <w:t xml:space="preserve"> e </w:t>
      </w:r>
      <w:proofErr w:type="spellStart"/>
      <w:r w:rsidR="00627ADA" w:rsidRPr="00CF5DF5">
        <w:rPr>
          <w:color w:val="000000" w:themeColor="text1"/>
          <w:sz w:val="24"/>
          <w:szCs w:val="24"/>
          <w:lang w:val="pt-BR"/>
        </w:rPr>
        <w:t>respeitanto</w:t>
      </w:r>
      <w:proofErr w:type="spellEnd"/>
      <w:r w:rsidR="00627ADA" w:rsidRPr="00CF5DF5">
        <w:rPr>
          <w:color w:val="000000" w:themeColor="text1"/>
          <w:sz w:val="24"/>
          <w:szCs w:val="24"/>
          <w:lang w:val="pt-BR"/>
        </w:rPr>
        <w:t xml:space="preserve"> a faixa de variação definida por </w:t>
      </w:r>
      <w:proofErr w:type="spellStart"/>
      <w:r w:rsidR="00627ADA" w:rsidRPr="00CF5DF5">
        <w:rPr>
          <w:color w:val="000000" w:themeColor="text1"/>
          <w:sz w:val="24"/>
          <w:szCs w:val="24"/>
          <w:lang w:val="pt-BR"/>
        </w:rPr>
        <w:t>Mazars</w:t>
      </w:r>
      <w:proofErr w:type="spellEnd"/>
      <w:r w:rsidR="00627ADA" w:rsidRPr="00CF5DF5">
        <w:rPr>
          <w:color w:val="000000" w:themeColor="text1"/>
          <w:sz w:val="24"/>
          <w:szCs w:val="24"/>
          <w:lang w:val="pt-BR"/>
        </w:rPr>
        <w:t xml:space="preserve"> </w:t>
      </w:r>
      <w:r w:rsidR="00627ADA" w:rsidRPr="00CF5DF5">
        <w:rPr>
          <w:color w:val="000000" w:themeColor="text1"/>
          <w:sz w:val="24"/>
          <w:szCs w:val="24"/>
          <w:lang w:val="pt-BR"/>
        </w:rPr>
        <w:fldChar w:fldCharType="begin"/>
      </w:r>
      <w:r w:rsidR="00F80FCF">
        <w:rPr>
          <w:color w:val="000000" w:themeColor="text1"/>
          <w:sz w:val="24"/>
          <w:szCs w:val="24"/>
          <w:lang w:val="pt-BR"/>
        </w:rPr>
        <w:instrText xml:space="preserve"> ADDIN ZOTERO_ITEM CSL_CITATION {"citationID":"idIep2e9","properties":{"formattedCitation":"[46]","plainCitation":"[46]","noteIndex":0},"citationItems":[{"id":114,"uris":["http://zotero.org/users/5942019/items/4RS78LQS"],"uri":["http://zotero.org/users/5942019/items/4RS78LQS"],"itemData":{"id":114,"type":"thesis","language":"fr","number-of-pages":"283","publisher":"UNIVERSITE PIERRE ET MARIE CURIE - LABORATOIRE DE MECANIQUE ET TECHNOLOGIE","title":"APPLICATION DE LA MECANIQUE DE L'ENDOMMAGEMENT AU COMPORTEMENT NON LINEAIRE ET A LA RUPTURE DU BETON DE STRUCTURE","URL":"https://trid.trb.org/view/1032710","author":[{"family":"Mazars","given":"J."}],"accessed":{"date-parts":[["2019",9,7]]},"issued":{"date-parts":[["1984"]]}}}],"schema":"https://github.com/citation-style-language/schema/raw/master/csl-citation.json"} </w:instrText>
      </w:r>
      <w:r w:rsidR="00627ADA" w:rsidRPr="00CF5DF5">
        <w:rPr>
          <w:color w:val="000000" w:themeColor="text1"/>
          <w:sz w:val="24"/>
          <w:szCs w:val="24"/>
          <w:lang w:val="pt-BR"/>
        </w:rPr>
        <w:fldChar w:fldCharType="separate"/>
      </w:r>
      <w:r w:rsidR="00F80FCF" w:rsidRPr="001F01D6">
        <w:rPr>
          <w:sz w:val="24"/>
          <w:lang w:val="pt-BR"/>
        </w:rPr>
        <w:t>[46]</w:t>
      </w:r>
      <w:r w:rsidR="00627ADA" w:rsidRPr="00CF5DF5">
        <w:rPr>
          <w:color w:val="000000" w:themeColor="text1"/>
          <w:sz w:val="24"/>
          <w:szCs w:val="24"/>
          <w:lang w:val="pt-BR"/>
        </w:rPr>
        <w:fldChar w:fldCharType="end"/>
      </w:r>
      <w:r w:rsidR="00A01C09" w:rsidRPr="00CF5DF5">
        <w:rPr>
          <w:color w:val="000000" w:themeColor="text1"/>
          <w:sz w:val="24"/>
          <w:szCs w:val="24"/>
          <w:lang w:val="pt-BR"/>
        </w:rPr>
        <w:t>.</w:t>
      </w:r>
      <w:r w:rsidR="00C1050E" w:rsidRPr="00CF5DF5">
        <w:rPr>
          <w:color w:val="000000" w:themeColor="text1"/>
          <w:sz w:val="24"/>
          <w:szCs w:val="24"/>
          <w:lang w:val="pt-BR"/>
        </w:rPr>
        <w:t xml:space="preserve"> </w:t>
      </w:r>
      <w:r w:rsidR="00CF5DF5" w:rsidRPr="00CF5DF5">
        <w:rPr>
          <w:color w:val="FF0000"/>
          <w:sz w:val="24"/>
          <w:szCs w:val="24"/>
          <w:lang w:val="pt-BR"/>
        </w:rPr>
        <w:t>Para geração da curva completa tensão-</w:t>
      </w:r>
      <w:r w:rsidR="00C1050E" w:rsidRPr="00CF5DF5">
        <w:rPr>
          <w:color w:val="FF0000"/>
          <w:sz w:val="24"/>
          <w:szCs w:val="24"/>
          <w:lang w:val="pt-BR"/>
        </w:rPr>
        <w:t>deformação</w:t>
      </w:r>
      <w:r w:rsidR="00CF5DF5" w:rsidRPr="00CF5DF5">
        <w:rPr>
          <w:color w:val="FF0000"/>
          <w:sz w:val="24"/>
          <w:szCs w:val="24"/>
          <w:lang w:val="pt-BR"/>
        </w:rPr>
        <w:t xml:space="preserve">, na análise de sensibilidade, </w:t>
      </w:r>
      <w:r w:rsidR="00CF5DF5" w:rsidRPr="00EE3310">
        <w:rPr>
          <w:strike/>
          <w:color w:val="FF0000"/>
          <w:sz w:val="24"/>
          <w:szCs w:val="24"/>
          <w:lang w:val="pt-BR"/>
        </w:rPr>
        <w:t>variou-se a</w:t>
      </w:r>
      <w:r w:rsidR="00C1050E" w:rsidRPr="00EE3310">
        <w:rPr>
          <w:strike/>
          <w:color w:val="FF0000"/>
          <w:sz w:val="24"/>
          <w:szCs w:val="24"/>
          <w:lang w:val="pt-BR"/>
        </w:rPr>
        <w:t xml:space="preserve"> </w:t>
      </w:r>
      <w:r w:rsidR="00CF5DF5" w:rsidRPr="00EE3310">
        <w:rPr>
          <w:strike/>
          <w:color w:val="FF0000"/>
          <w:sz w:val="24"/>
          <w:szCs w:val="24"/>
          <w:lang w:val="pt-BR"/>
        </w:rPr>
        <w:t>deformação uniaxial em</w:t>
      </w:r>
      <w:r w:rsidR="00CF5DF5" w:rsidRPr="00CF5DF5">
        <w:rPr>
          <w:color w:val="FF0000"/>
          <w:sz w:val="24"/>
          <w:szCs w:val="24"/>
          <w:lang w:val="pt-BR"/>
        </w:rPr>
        <w:t xml:space="preserve"> </w:t>
      </w:r>
      <w:r w:rsidR="00EE3310">
        <w:rPr>
          <w:color w:val="00B050"/>
          <w:sz w:val="24"/>
          <w:szCs w:val="24"/>
          <w:lang w:val="pt-BR"/>
        </w:rPr>
        <w:t xml:space="preserve">foram aplicadas como deformações uniaxiais máximas </w:t>
      </w:r>
      <w:commentRangeStart w:id="17"/>
      <w:r w:rsidR="00CF5DF5" w:rsidRPr="00CF5DF5">
        <w:rPr>
          <w:color w:val="FF0000"/>
          <w:sz w:val="24"/>
          <w:szCs w:val="24"/>
          <w:lang w:val="pt-BR"/>
        </w:rPr>
        <w:t xml:space="preserve">0,60‰ nas situações de tração e 6,00‰ </w:t>
      </w:r>
      <w:commentRangeEnd w:id="17"/>
      <w:r w:rsidR="000E0BB3">
        <w:rPr>
          <w:rStyle w:val="Refdecomentrio"/>
          <w:rFonts w:asciiTheme="minorHAnsi" w:eastAsiaTheme="minorEastAsia" w:hAnsiTheme="minorHAnsi" w:cstheme="minorBidi"/>
          <w:lang w:val="pt-BR"/>
        </w:rPr>
        <w:commentReference w:id="17"/>
      </w:r>
      <w:r w:rsidR="00CF5DF5" w:rsidRPr="00CF5DF5">
        <w:rPr>
          <w:color w:val="FF0000"/>
          <w:sz w:val="24"/>
          <w:szCs w:val="24"/>
          <w:lang w:val="pt-BR"/>
        </w:rPr>
        <w:t>em situações de compressão.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7631AF" w:rsidRPr="002E6922" w14:paraId="6C362C18" w14:textId="77777777" w:rsidTr="00A01C09">
        <w:trPr>
          <w:jc w:val="center"/>
        </w:trPr>
        <w:tc>
          <w:tcPr>
            <w:tcW w:w="9061" w:type="dxa"/>
          </w:tcPr>
          <w:p w14:paraId="29D85B60" w14:textId="469208D3" w:rsidR="00E00FE0" w:rsidRPr="00CF5DF5" w:rsidRDefault="00A01C09" w:rsidP="00CF5DF5">
            <w:pPr>
              <w:pStyle w:val="Els-body-text"/>
              <w:spacing w:before="20" w:after="20" w:line="240" w:lineRule="auto"/>
              <w:ind w:firstLine="0"/>
              <w:jc w:val="center"/>
              <w:rPr>
                <w:b/>
                <w:bCs/>
                <w:sz w:val="20"/>
                <w:lang w:val="pt-BR"/>
              </w:rPr>
            </w:pPr>
            <w:bookmarkStart w:id="18" w:name="_Ref25261307"/>
            <w:bookmarkStart w:id="19" w:name="_Toc41815479"/>
            <w:r w:rsidRPr="00CF5DF5">
              <w:rPr>
                <w:b/>
                <w:bCs/>
                <w:sz w:val="20"/>
                <w:lang w:val="pt-BR"/>
              </w:rPr>
              <w:t xml:space="preserve">Tabela </w:t>
            </w:r>
            <w:r w:rsidR="002E6922" w:rsidRPr="00CF5DF5">
              <w:rPr>
                <w:b/>
                <w:bCs/>
                <w:sz w:val="20"/>
                <w:lang w:val="pt-BR"/>
              </w:rPr>
              <w:fldChar w:fldCharType="begin"/>
            </w:r>
            <w:r w:rsidR="002E6922" w:rsidRPr="00CF5DF5">
              <w:rPr>
                <w:b/>
                <w:bCs/>
                <w:sz w:val="20"/>
                <w:lang w:val="pt-BR"/>
              </w:rPr>
              <w:instrText xml:space="preserve"> STYLEREF 1 \s </w:instrText>
            </w:r>
            <w:r w:rsidR="002E6922" w:rsidRPr="00CF5DF5">
              <w:rPr>
                <w:b/>
                <w:bCs/>
                <w:sz w:val="20"/>
                <w:lang w:val="pt-BR"/>
              </w:rPr>
              <w:fldChar w:fldCharType="separate"/>
            </w:r>
            <w:r w:rsidR="00182F20">
              <w:rPr>
                <w:b/>
                <w:bCs/>
                <w:noProof/>
                <w:sz w:val="20"/>
                <w:lang w:val="pt-BR"/>
              </w:rPr>
              <w:t>7</w:t>
            </w:r>
            <w:r w:rsidR="002E6922" w:rsidRPr="00CF5DF5">
              <w:rPr>
                <w:b/>
                <w:bCs/>
                <w:sz w:val="20"/>
                <w:lang w:val="pt-BR"/>
              </w:rPr>
              <w:fldChar w:fldCharType="end"/>
            </w:r>
            <w:r w:rsidR="002E6922" w:rsidRPr="00CF5DF5">
              <w:rPr>
                <w:b/>
                <w:bCs/>
                <w:sz w:val="20"/>
                <w:lang w:val="pt-BR"/>
              </w:rPr>
              <w:t>.</w:t>
            </w:r>
            <w:r w:rsidR="002E6922" w:rsidRPr="00CF5DF5">
              <w:rPr>
                <w:b/>
                <w:bCs/>
                <w:sz w:val="20"/>
                <w:lang w:val="pt-BR"/>
              </w:rPr>
              <w:fldChar w:fldCharType="begin"/>
            </w:r>
            <w:r w:rsidR="002E6922" w:rsidRPr="00CF5DF5">
              <w:rPr>
                <w:b/>
                <w:bCs/>
                <w:sz w:val="20"/>
                <w:lang w:val="pt-BR"/>
              </w:rPr>
              <w:instrText xml:space="preserve"> SEQ Tabela \* ARABIC \s 1 </w:instrText>
            </w:r>
            <w:r w:rsidR="002E6922" w:rsidRPr="00CF5DF5">
              <w:rPr>
                <w:b/>
                <w:bCs/>
                <w:sz w:val="20"/>
                <w:lang w:val="pt-BR"/>
              </w:rPr>
              <w:fldChar w:fldCharType="separate"/>
            </w:r>
            <w:r w:rsidR="00182F20">
              <w:rPr>
                <w:b/>
                <w:bCs/>
                <w:noProof/>
                <w:sz w:val="20"/>
                <w:lang w:val="pt-BR"/>
              </w:rPr>
              <w:t>1</w:t>
            </w:r>
            <w:r w:rsidR="002E6922" w:rsidRPr="00CF5DF5">
              <w:rPr>
                <w:b/>
                <w:bCs/>
                <w:sz w:val="20"/>
                <w:lang w:val="pt-BR"/>
              </w:rPr>
              <w:fldChar w:fldCharType="end"/>
            </w:r>
            <w:bookmarkEnd w:id="18"/>
            <w:r w:rsidRPr="00CF5DF5">
              <w:rPr>
                <w:b/>
                <w:bCs/>
                <w:sz w:val="20"/>
                <w:lang w:val="pt-BR"/>
              </w:rPr>
              <w:t xml:space="preserve"> – Valores das variáveis para análise de sensibilidade das variáveis </w:t>
            </w:r>
            <m:oMath>
              <m:r>
                <m:rPr>
                  <m:sty m:val="b"/>
                </m:rPr>
                <w:rPr>
                  <w:rFonts w:ascii="Cambria Math" w:hAnsi="Cambria Math"/>
                  <w:sz w:val="20"/>
                </w:rPr>
                <m:t>A</m:t>
              </m:r>
            </m:oMath>
            <w:r w:rsidRPr="00CF5DF5">
              <w:rPr>
                <w:b/>
                <w:bCs/>
                <w:sz w:val="20"/>
                <w:lang w:val="pt-BR"/>
              </w:rPr>
              <w:t xml:space="preserve"> e </w:t>
            </w:r>
            <m:oMath>
              <m:r>
                <m:rPr>
                  <m:sty m:val="b"/>
                </m:rPr>
                <w:rPr>
                  <w:rFonts w:ascii="Cambria Math" w:hAnsi="Cambria Math"/>
                  <w:sz w:val="20"/>
                </w:rPr>
                <m:t>B</m:t>
              </m:r>
            </m:oMath>
            <w:bookmarkEnd w:id="19"/>
          </w:p>
        </w:tc>
      </w:tr>
      <w:tr w:rsidR="00CF5DF5" w:rsidRPr="00CF5DF5" w14:paraId="2AD28CB3" w14:textId="77777777" w:rsidTr="00A01C09">
        <w:trPr>
          <w:jc w:val="center"/>
        </w:trPr>
        <w:tc>
          <w:tcPr>
            <w:tcW w:w="9061" w:type="dxa"/>
          </w:tcPr>
          <w:tbl>
            <w:tblPr>
              <w:tblStyle w:val="Tabelacomgrade"/>
              <w:tblW w:w="8443" w:type="dxa"/>
              <w:jc w:val="center"/>
              <w:tblBorders>
                <w:bottom w:val="none" w:sz="0" w:space="0" w:color="auto"/>
              </w:tblBorders>
              <w:tblLook w:val="04A0" w:firstRow="1" w:lastRow="0" w:firstColumn="1" w:lastColumn="0" w:noHBand="0" w:noVBand="1"/>
            </w:tblPr>
            <w:tblGrid>
              <w:gridCol w:w="1024"/>
              <w:gridCol w:w="1313"/>
              <w:gridCol w:w="1527"/>
              <w:gridCol w:w="1413"/>
              <w:gridCol w:w="1779"/>
              <w:gridCol w:w="1387"/>
            </w:tblGrid>
            <w:tr w:rsidR="007631AF" w:rsidRPr="00CF5DF5" w14:paraId="7518A068" w14:textId="77777777" w:rsidTr="00A01C09">
              <w:trPr>
                <w:jc w:val="center"/>
              </w:trPr>
              <w:tc>
                <w:tcPr>
                  <w:tcW w:w="1024" w:type="dxa"/>
                  <w:vAlign w:val="center"/>
                </w:tcPr>
                <w:p w14:paraId="5424F47B"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Análise</w:t>
                  </w:r>
                </w:p>
              </w:tc>
              <w:tc>
                <w:tcPr>
                  <w:tcW w:w="1313" w:type="dxa"/>
                  <w:vAlign w:val="center"/>
                </w:tcPr>
                <w:p w14:paraId="28C3F0F2"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A</w:t>
                  </w:r>
                </w:p>
              </w:tc>
              <w:tc>
                <w:tcPr>
                  <w:tcW w:w="1527" w:type="dxa"/>
                  <w:vAlign w:val="center"/>
                </w:tcPr>
                <w:p w14:paraId="7FFF3AB8"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B</w:t>
                  </w:r>
                </w:p>
              </w:tc>
              <w:tc>
                <w:tcPr>
                  <w:tcW w:w="1413" w:type="dxa"/>
                  <w:vAlign w:val="center"/>
                </w:tcPr>
                <w:p w14:paraId="7D7C97A1"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Estado de carregamento</w:t>
                  </w:r>
                </w:p>
              </w:tc>
              <w:tc>
                <w:tcPr>
                  <w:tcW w:w="1779" w:type="dxa"/>
                </w:tcPr>
                <w:p w14:paraId="2FD2062F" w14:textId="4095DB78"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 xml:space="preserve">Deformação </w:t>
                  </w:r>
                  <m:oMath>
                    <m:sSub>
                      <m:sSubPr>
                        <m:ctrlPr>
                          <w:rPr>
                            <w:rFonts w:ascii="Cambria Math" w:hAnsi="Cambria Math"/>
                            <w:b/>
                            <w:bCs/>
                            <w:sz w:val="20"/>
                          </w:rPr>
                        </m:ctrlPr>
                      </m:sSubPr>
                      <m:e>
                        <m:r>
                          <m:rPr>
                            <m:sty m:val="b"/>
                          </m:rPr>
                          <w:rPr>
                            <w:rFonts w:ascii="Cambria Math" w:hAnsi="Cambria Math"/>
                            <w:sz w:val="20"/>
                          </w:rPr>
                          <m:t>ε</m:t>
                        </m:r>
                      </m:e>
                      <m:sub>
                        <m:r>
                          <m:rPr>
                            <m:sty m:val="b"/>
                          </m:rPr>
                          <w:rPr>
                            <w:rFonts w:ascii="Cambria Math" w:hAnsi="Cambria Math"/>
                            <w:sz w:val="20"/>
                          </w:rPr>
                          <m:t>d0</m:t>
                        </m:r>
                      </m:sub>
                    </m:sSub>
                  </m:oMath>
                  <w:r w:rsidRPr="00CF5DF5">
                    <w:rPr>
                      <w:b/>
                      <w:bCs/>
                      <w:sz w:val="20"/>
                    </w:rPr>
                    <w:t xml:space="preserve"> (%)</w:t>
                  </w:r>
                </w:p>
              </w:tc>
              <w:tc>
                <w:tcPr>
                  <w:tcW w:w="1387" w:type="dxa"/>
                </w:tcPr>
                <w:p w14:paraId="2743F4F2" w14:textId="77777777" w:rsidR="00A01C09" w:rsidRPr="00CF5DF5" w:rsidRDefault="00A01C09" w:rsidP="00CF5DF5">
                  <w:pPr>
                    <w:pStyle w:val="Els-body-text"/>
                    <w:spacing w:before="20" w:after="20" w:line="240" w:lineRule="auto"/>
                    <w:ind w:firstLine="0"/>
                    <w:jc w:val="center"/>
                    <w:rPr>
                      <w:b/>
                      <w:bCs/>
                      <w:sz w:val="20"/>
                      <w:lang w:val="pt-BR"/>
                    </w:rPr>
                  </w:pPr>
                  <w:r w:rsidRPr="00CF5DF5">
                    <w:rPr>
                      <w:b/>
                      <w:bCs/>
                      <w:sz w:val="20"/>
                      <w:lang w:val="pt-BR"/>
                    </w:rPr>
                    <w:t xml:space="preserve">Deformação máxima </w:t>
                  </w:r>
                  <w:r w:rsidRPr="00CF5DF5">
                    <w:rPr>
                      <w:b/>
                      <w:bCs/>
                      <w:sz w:val="20"/>
                    </w:rPr>
                    <w:t>(%)</w:t>
                  </w:r>
                </w:p>
              </w:tc>
            </w:tr>
            <w:tr w:rsidR="007631AF" w:rsidRPr="00CF5DF5" w14:paraId="1EAFB742" w14:textId="77777777" w:rsidTr="00A01C09">
              <w:trPr>
                <w:jc w:val="center"/>
              </w:trPr>
              <w:tc>
                <w:tcPr>
                  <w:tcW w:w="1024" w:type="dxa"/>
                  <w:vAlign w:val="center"/>
                </w:tcPr>
                <w:p w14:paraId="4CCEB456" w14:textId="280256A1" w:rsidR="00A01C09" w:rsidRPr="00CF5DF5" w:rsidRDefault="002E6922" w:rsidP="00CF5DF5">
                  <w:pPr>
                    <w:pStyle w:val="Els-body-text"/>
                    <w:spacing w:before="20" w:after="20" w:line="240" w:lineRule="auto"/>
                    <w:ind w:firstLine="0"/>
                    <w:jc w:val="center"/>
                    <w:rPr>
                      <w:sz w:val="20"/>
                      <w:lang w:val="pt-BR"/>
                    </w:rPr>
                  </w:pPr>
                  <m:oMathPara>
                    <m:oMath>
                      <m:r>
                        <m:rPr>
                          <m:sty m:val="p"/>
                        </m:rPr>
                        <w:rPr>
                          <w:rFonts w:ascii="Cambria Math" w:hAnsi="Cambria Math"/>
                          <w:sz w:val="20"/>
                        </w:rPr>
                        <m:t>σ-ε00</m:t>
                      </m:r>
                    </m:oMath>
                  </m:oMathPara>
                </w:p>
              </w:tc>
              <w:tc>
                <w:tcPr>
                  <w:tcW w:w="1313" w:type="dxa"/>
                  <w:vAlign w:val="center"/>
                </w:tcPr>
                <w:p w14:paraId="30E91924"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0,70</w:t>
                  </w:r>
                </w:p>
              </w:tc>
              <w:tc>
                <w:tcPr>
                  <w:tcW w:w="1527" w:type="dxa"/>
                  <w:vAlign w:val="center"/>
                </w:tcPr>
                <w:p w14:paraId="79764202"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10000,00</w:t>
                  </w:r>
                </w:p>
              </w:tc>
              <w:tc>
                <w:tcPr>
                  <w:tcW w:w="1413" w:type="dxa"/>
                  <w:vMerge w:val="restart"/>
                  <w:vAlign w:val="center"/>
                </w:tcPr>
                <w:p w14:paraId="48CF2EF4"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Tração uniaxial</w:t>
                  </w:r>
                </w:p>
              </w:tc>
              <w:tc>
                <w:tcPr>
                  <w:tcW w:w="1779" w:type="dxa"/>
                  <w:vAlign w:val="center"/>
                </w:tcPr>
                <w:p w14:paraId="4F491397" w14:textId="77777777" w:rsidR="00A01C09" w:rsidRPr="00CF5DF5" w:rsidRDefault="00A01C09" w:rsidP="00CF5DF5">
                  <w:pPr>
                    <w:pStyle w:val="Els-body-text"/>
                    <w:spacing w:before="20" w:after="20" w:line="240" w:lineRule="auto"/>
                    <w:ind w:firstLine="0"/>
                    <w:jc w:val="center"/>
                    <w:rPr>
                      <w:sz w:val="20"/>
                      <w:lang w:val="pt-BR"/>
                    </w:rPr>
                  </w:pPr>
                  <w:r w:rsidRPr="00CF5DF5">
                    <w:rPr>
                      <w:sz w:val="20"/>
                    </w:rPr>
                    <w:t>0,0127</w:t>
                  </w:r>
                </w:p>
              </w:tc>
              <w:tc>
                <w:tcPr>
                  <w:tcW w:w="1387" w:type="dxa"/>
                </w:tcPr>
                <w:p w14:paraId="4181769A" w14:textId="77777777" w:rsidR="00A01C09" w:rsidRPr="00CF5DF5" w:rsidRDefault="00A01C09" w:rsidP="00CF5DF5">
                  <w:pPr>
                    <w:pStyle w:val="Els-body-text"/>
                    <w:spacing w:before="20" w:after="20" w:line="240" w:lineRule="auto"/>
                    <w:ind w:firstLine="0"/>
                    <w:jc w:val="center"/>
                    <w:rPr>
                      <w:sz w:val="20"/>
                    </w:rPr>
                  </w:pPr>
                  <w:r w:rsidRPr="00CF5DF5">
                    <w:rPr>
                      <w:sz w:val="20"/>
                    </w:rPr>
                    <w:t>0,060</w:t>
                  </w:r>
                </w:p>
              </w:tc>
            </w:tr>
            <w:tr w:rsidR="007631AF" w:rsidRPr="00CF5DF5" w14:paraId="5CF7D70A" w14:textId="77777777" w:rsidTr="00A01C09">
              <w:trPr>
                <w:jc w:val="center"/>
              </w:trPr>
              <w:tc>
                <w:tcPr>
                  <w:tcW w:w="1024" w:type="dxa"/>
                  <w:vAlign w:val="center"/>
                </w:tcPr>
                <w:p w14:paraId="56161320" w14:textId="1B996E52" w:rsidR="00A01C09" w:rsidRPr="00CF5DF5" w:rsidRDefault="002E6922" w:rsidP="00CF5DF5">
                  <w:pPr>
                    <w:pStyle w:val="Els-body-text"/>
                    <w:spacing w:before="20" w:after="20" w:line="240" w:lineRule="auto"/>
                    <w:ind w:firstLine="0"/>
                    <w:jc w:val="center"/>
                    <w:rPr>
                      <w:b/>
                      <w:bCs/>
                      <w:sz w:val="20"/>
                      <w:lang w:val="pt-BR"/>
                    </w:rPr>
                  </w:pPr>
                  <m:oMathPara>
                    <m:oMath>
                      <m:r>
                        <m:rPr>
                          <m:sty m:val="p"/>
                        </m:rPr>
                        <w:rPr>
                          <w:rFonts w:ascii="Cambria Math" w:hAnsi="Cambria Math"/>
                          <w:sz w:val="20"/>
                        </w:rPr>
                        <m:t>σ-ε01</m:t>
                      </m:r>
                    </m:oMath>
                  </m:oMathPara>
                </w:p>
              </w:tc>
              <w:tc>
                <w:tcPr>
                  <w:tcW w:w="1313" w:type="dxa"/>
                  <w:vAlign w:val="center"/>
                </w:tcPr>
                <w:p w14:paraId="27E89CA6" w14:textId="77777777" w:rsidR="00A01C09" w:rsidRPr="00CF5DF5" w:rsidRDefault="00A01C09" w:rsidP="00CF5DF5">
                  <w:pPr>
                    <w:pStyle w:val="Els-body-text"/>
                    <w:spacing w:before="20" w:after="20" w:line="240" w:lineRule="auto"/>
                    <w:ind w:firstLine="0"/>
                    <w:jc w:val="center"/>
                    <w:rPr>
                      <w:b/>
                      <w:bCs/>
                      <w:sz w:val="20"/>
                      <w:lang w:val="pt-BR"/>
                    </w:rPr>
                  </w:pPr>
                  <w:r w:rsidRPr="00CF5DF5">
                    <w:rPr>
                      <w:sz w:val="20"/>
                      <w:lang w:val="pt-BR"/>
                    </w:rPr>
                    <w:t>0,85</w:t>
                  </w:r>
                </w:p>
              </w:tc>
              <w:tc>
                <w:tcPr>
                  <w:tcW w:w="1527" w:type="dxa"/>
                  <w:vAlign w:val="center"/>
                </w:tcPr>
                <w:p w14:paraId="21CE66F8" w14:textId="77777777" w:rsidR="00A01C09" w:rsidRPr="00CF5DF5" w:rsidRDefault="00A01C09" w:rsidP="00CF5DF5">
                  <w:pPr>
                    <w:pStyle w:val="Els-body-text"/>
                    <w:spacing w:before="20" w:after="20" w:line="240" w:lineRule="auto"/>
                    <w:ind w:firstLine="0"/>
                    <w:jc w:val="center"/>
                    <w:rPr>
                      <w:b/>
                      <w:bCs/>
                      <w:sz w:val="20"/>
                      <w:lang w:val="pt-BR"/>
                    </w:rPr>
                  </w:pPr>
                  <w:r w:rsidRPr="00CF5DF5">
                    <w:rPr>
                      <w:sz w:val="20"/>
                      <w:lang w:val="pt-BR"/>
                    </w:rPr>
                    <w:t>10000,00</w:t>
                  </w:r>
                </w:p>
              </w:tc>
              <w:tc>
                <w:tcPr>
                  <w:tcW w:w="1413" w:type="dxa"/>
                  <w:vMerge/>
                  <w:vAlign w:val="center"/>
                </w:tcPr>
                <w:p w14:paraId="065109B2" w14:textId="77777777" w:rsidR="00A01C09" w:rsidRPr="00CF5DF5" w:rsidRDefault="00A01C09" w:rsidP="00CF5DF5">
                  <w:pPr>
                    <w:pStyle w:val="Els-body-text"/>
                    <w:spacing w:before="20" w:after="20" w:line="240" w:lineRule="auto"/>
                    <w:ind w:firstLine="0"/>
                    <w:jc w:val="center"/>
                    <w:rPr>
                      <w:b/>
                      <w:bCs/>
                      <w:sz w:val="20"/>
                      <w:lang w:val="pt-BR"/>
                    </w:rPr>
                  </w:pPr>
                </w:p>
              </w:tc>
              <w:tc>
                <w:tcPr>
                  <w:tcW w:w="1779" w:type="dxa"/>
                  <w:vAlign w:val="center"/>
                </w:tcPr>
                <w:p w14:paraId="6DED9DB8" w14:textId="77777777" w:rsidR="00A01C09" w:rsidRPr="00CF5DF5" w:rsidRDefault="00A01C09" w:rsidP="00CF5DF5">
                  <w:pPr>
                    <w:pStyle w:val="Els-body-text"/>
                    <w:spacing w:before="20" w:after="20" w:line="240" w:lineRule="auto"/>
                    <w:ind w:firstLine="0"/>
                    <w:jc w:val="center"/>
                    <w:rPr>
                      <w:b/>
                      <w:bCs/>
                      <w:sz w:val="20"/>
                      <w:lang w:val="pt-BR"/>
                    </w:rPr>
                  </w:pPr>
                  <w:r w:rsidRPr="00CF5DF5">
                    <w:rPr>
                      <w:sz w:val="20"/>
                    </w:rPr>
                    <w:t>0,0127</w:t>
                  </w:r>
                </w:p>
              </w:tc>
              <w:tc>
                <w:tcPr>
                  <w:tcW w:w="1387" w:type="dxa"/>
                </w:tcPr>
                <w:p w14:paraId="4FC8948D" w14:textId="77777777" w:rsidR="00A01C09" w:rsidRPr="00CF5DF5" w:rsidRDefault="00A01C09" w:rsidP="00CF5DF5">
                  <w:pPr>
                    <w:pStyle w:val="Els-body-text"/>
                    <w:spacing w:before="20" w:after="20" w:line="240" w:lineRule="auto"/>
                    <w:ind w:firstLine="0"/>
                    <w:jc w:val="center"/>
                    <w:rPr>
                      <w:sz w:val="20"/>
                    </w:rPr>
                  </w:pPr>
                  <w:r w:rsidRPr="00CF5DF5">
                    <w:rPr>
                      <w:sz w:val="20"/>
                    </w:rPr>
                    <w:t>0,060</w:t>
                  </w:r>
                </w:p>
              </w:tc>
            </w:tr>
            <w:tr w:rsidR="007631AF" w:rsidRPr="00CF5DF5" w14:paraId="59D0F11C" w14:textId="77777777" w:rsidTr="00A01C09">
              <w:trPr>
                <w:jc w:val="center"/>
              </w:trPr>
              <w:tc>
                <w:tcPr>
                  <w:tcW w:w="1024" w:type="dxa"/>
                  <w:vAlign w:val="center"/>
                </w:tcPr>
                <w:p w14:paraId="2B01711A" w14:textId="7E185F44" w:rsidR="00A01C09" w:rsidRPr="00CF5DF5" w:rsidRDefault="002E6922" w:rsidP="00CF5DF5">
                  <w:pPr>
                    <w:pStyle w:val="Els-body-text"/>
                    <w:spacing w:before="20" w:after="20" w:line="240" w:lineRule="auto"/>
                    <w:ind w:firstLine="0"/>
                    <w:jc w:val="center"/>
                    <w:rPr>
                      <w:rFonts w:eastAsia="Times New Roman"/>
                      <w:sz w:val="20"/>
                    </w:rPr>
                  </w:pPr>
                  <m:oMathPara>
                    <m:oMath>
                      <m:r>
                        <m:rPr>
                          <m:sty m:val="p"/>
                        </m:rPr>
                        <w:rPr>
                          <w:rFonts w:ascii="Cambria Math" w:hAnsi="Cambria Math"/>
                          <w:sz w:val="20"/>
                        </w:rPr>
                        <m:t>σ-ε02</m:t>
                      </m:r>
                    </m:oMath>
                  </m:oMathPara>
                </w:p>
              </w:tc>
              <w:tc>
                <w:tcPr>
                  <w:tcW w:w="1313" w:type="dxa"/>
                  <w:vAlign w:val="center"/>
                </w:tcPr>
                <w:p w14:paraId="715CBD72"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0,70</w:t>
                  </w:r>
                </w:p>
              </w:tc>
              <w:tc>
                <w:tcPr>
                  <w:tcW w:w="1527" w:type="dxa"/>
                  <w:vAlign w:val="center"/>
                </w:tcPr>
                <w:p w14:paraId="0DDCB7CD"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55000,00</w:t>
                  </w:r>
                </w:p>
              </w:tc>
              <w:tc>
                <w:tcPr>
                  <w:tcW w:w="1413" w:type="dxa"/>
                  <w:vMerge/>
                  <w:vAlign w:val="center"/>
                </w:tcPr>
                <w:p w14:paraId="6783F0D6" w14:textId="77777777" w:rsidR="00A01C09" w:rsidRPr="00CF5DF5" w:rsidRDefault="00A01C09" w:rsidP="00CF5DF5">
                  <w:pPr>
                    <w:pStyle w:val="Els-body-text"/>
                    <w:spacing w:before="20" w:after="20" w:line="240" w:lineRule="auto"/>
                    <w:ind w:firstLine="0"/>
                    <w:jc w:val="center"/>
                    <w:rPr>
                      <w:sz w:val="20"/>
                      <w:lang w:val="pt-BR"/>
                    </w:rPr>
                  </w:pPr>
                </w:p>
              </w:tc>
              <w:tc>
                <w:tcPr>
                  <w:tcW w:w="1779" w:type="dxa"/>
                </w:tcPr>
                <w:p w14:paraId="4BBB38E1" w14:textId="77777777" w:rsidR="00A01C09" w:rsidRPr="00CF5DF5" w:rsidRDefault="00A01C09" w:rsidP="00CF5DF5">
                  <w:pPr>
                    <w:pStyle w:val="Els-body-text"/>
                    <w:spacing w:before="20" w:after="20" w:line="240" w:lineRule="auto"/>
                    <w:ind w:firstLine="0"/>
                    <w:jc w:val="center"/>
                    <w:rPr>
                      <w:sz w:val="20"/>
                      <w:lang w:val="pt-BR"/>
                    </w:rPr>
                  </w:pPr>
                  <w:r w:rsidRPr="00CF5DF5">
                    <w:rPr>
                      <w:sz w:val="20"/>
                    </w:rPr>
                    <w:t>0,0127</w:t>
                  </w:r>
                </w:p>
              </w:tc>
              <w:tc>
                <w:tcPr>
                  <w:tcW w:w="1387" w:type="dxa"/>
                </w:tcPr>
                <w:p w14:paraId="6881E23B" w14:textId="77777777" w:rsidR="00A01C09" w:rsidRPr="00CF5DF5" w:rsidRDefault="00A01C09" w:rsidP="00CF5DF5">
                  <w:pPr>
                    <w:pStyle w:val="Els-body-text"/>
                    <w:spacing w:before="20" w:after="20" w:line="240" w:lineRule="auto"/>
                    <w:ind w:firstLine="0"/>
                    <w:jc w:val="center"/>
                    <w:rPr>
                      <w:sz w:val="20"/>
                    </w:rPr>
                  </w:pPr>
                  <w:r w:rsidRPr="00CF5DF5">
                    <w:rPr>
                      <w:sz w:val="20"/>
                    </w:rPr>
                    <w:t>0,060</w:t>
                  </w:r>
                </w:p>
              </w:tc>
            </w:tr>
            <w:tr w:rsidR="007631AF" w:rsidRPr="00CF5DF5" w14:paraId="11B79251" w14:textId="77777777" w:rsidTr="00A01C09">
              <w:trPr>
                <w:jc w:val="center"/>
              </w:trPr>
              <w:tc>
                <w:tcPr>
                  <w:tcW w:w="1024" w:type="dxa"/>
                  <w:vAlign w:val="center"/>
                </w:tcPr>
                <w:p w14:paraId="3FBEACCB" w14:textId="1DF310E3" w:rsidR="00A01C09" w:rsidRPr="00CF5DF5" w:rsidRDefault="002E6922" w:rsidP="00CF5DF5">
                  <w:pPr>
                    <w:pStyle w:val="Els-body-text"/>
                    <w:spacing w:before="20" w:after="20" w:line="240" w:lineRule="auto"/>
                    <w:ind w:firstLine="0"/>
                    <w:jc w:val="center"/>
                    <w:rPr>
                      <w:sz w:val="20"/>
                    </w:rPr>
                  </w:pPr>
                  <m:oMathPara>
                    <m:oMath>
                      <m:r>
                        <m:rPr>
                          <m:sty m:val="p"/>
                        </m:rPr>
                        <w:rPr>
                          <w:rFonts w:ascii="Cambria Math" w:hAnsi="Cambria Math"/>
                          <w:sz w:val="20"/>
                        </w:rPr>
                        <m:t>σ-ε03</m:t>
                      </m:r>
                    </m:oMath>
                  </m:oMathPara>
                </w:p>
              </w:tc>
              <w:tc>
                <w:tcPr>
                  <w:tcW w:w="1313" w:type="dxa"/>
                  <w:vAlign w:val="center"/>
                </w:tcPr>
                <w:p w14:paraId="10F7B79F"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w:t>
                  </w:r>
                </w:p>
              </w:tc>
              <w:tc>
                <w:tcPr>
                  <w:tcW w:w="1527" w:type="dxa"/>
                  <w:vAlign w:val="center"/>
                </w:tcPr>
                <w:p w14:paraId="0A4C1A5E"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1000,00</w:t>
                  </w:r>
                </w:p>
              </w:tc>
              <w:tc>
                <w:tcPr>
                  <w:tcW w:w="1413" w:type="dxa"/>
                  <w:vMerge w:val="restart"/>
                  <w:vAlign w:val="center"/>
                </w:tcPr>
                <w:p w14:paraId="249C4631"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Compressão uniaxial</w:t>
                  </w:r>
                </w:p>
              </w:tc>
              <w:tc>
                <w:tcPr>
                  <w:tcW w:w="1779" w:type="dxa"/>
                </w:tcPr>
                <w:p w14:paraId="1A3D8891" w14:textId="77777777" w:rsidR="00A01C09" w:rsidRPr="00CF5DF5" w:rsidRDefault="00A01C09" w:rsidP="00CF5DF5">
                  <w:pPr>
                    <w:pStyle w:val="Els-body-text"/>
                    <w:spacing w:before="20" w:after="20" w:line="240" w:lineRule="auto"/>
                    <w:ind w:firstLine="0"/>
                    <w:jc w:val="center"/>
                    <w:rPr>
                      <w:sz w:val="20"/>
                    </w:rPr>
                  </w:pPr>
                  <w:r w:rsidRPr="00CF5DF5">
                    <w:rPr>
                      <w:sz w:val="20"/>
                    </w:rPr>
                    <w:t>0,0127</w:t>
                  </w:r>
                </w:p>
              </w:tc>
              <w:tc>
                <w:tcPr>
                  <w:tcW w:w="1387" w:type="dxa"/>
                </w:tcPr>
                <w:p w14:paraId="45ACD015" w14:textId="77777777" w:rsidR="00A01C09" w:rsidRPr="00CF5DF5" w:rsidRDefault="00A01C09" w:rsidP="00CF5DF5">
                  <w:pPr>
                    <w:pStyle w:val="Els-body-text"/>
                    <w:spacing w:before="20" w:after="20" w:line="240" w:lineRule="auto"/>
                    <w:ind w:firstLine="0"/>
                    <w:jc w:val="center"/>
                    <w:rPr>
                      <w:sz w:val="20"/>
                    </w:rPr>
                  </w:pPr>
                  <w:r w:rsidRPr="00CF5DF5">
                    <w:rPr>
                      <w:sz w:val="20"/>
                    </w:rPr>
                    <w:t>0,60</w:t>
                  </w:r>
                </w:p>
              </w:tc>
            </w:tr>
            <w:tr w:rsidR="007631AF" w:rsidRPr="00CF5DF5" w14:paraId="79DF0F37" w14:textId="77777777" w:rsidTr="00A01C09">
              <w:trPr>
                <w:jc w:val="center"/>
              </w:trPr>
              <w:tc>
                <w:tcPr>
                  <w:tcW w:w="1024" w:type="dxa"/>
                  <w:vAlign w:val="center"/>
                </w:tcPr>
                <w:p w14:paraId="4A74FB5A" w14:textId="2741281A" w:rsidR="00A01C09" w:rsidRPr="00CF5DF5" w:rsidRDefault="002E6922" w:rsidP="00CF5DF5">
                  <w:pPr>
                    <w:pStyle w:val="Els-body-text"/>
                    <w:spacing w:before="20" w:after="20" w:line="240" w:lineRule="auto"/>
                    <w:ind w:firstLine="0"/>
                    <w:jc w:val="center"/>
                    <w:rPr>
                      <w:sz w:val="20"/>
                    </w:rPr>
                  </w:pPr>
                  <m:oMathPara>
                    <m:oMath>
                      <m:r>
                        <m:rPr>
                          <m:sty m:val="p"/>
                        </m:rPr>
                        <w:rPr>
                          <w:rFonts w:ascii="Cambria Math" w:hAnsi="Cambria Math"/>
                          <w:sz w:val="20"/>
                        </w:rPr>
                        <m:t>σ-ε04</m:t>
                      </m:r>
                    </m:oMath>
                  </m:oMathPara>
                </w:p>
              </w:tc>
              <w:tc>
                <w:tcPr>
                  <w:tcW w:w="1313" w:type="dxa"/>
                  <w:vAlign w:val="center"/>
                </w:tcPr>
                <w:p w14:paraId="04DB81F1"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1,25</w:t>
                  </w:r>
                </w:p>
              </w:tc>
              <w:tc>
                <w:tcPr>
                  <w:tcW w:w="1527" w:type="dxa"/>
                  <w:vAlign w:val="center"/>
                </w:tcPr>
                <w:p w14:paraId="7414B0A5"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1000,00</w:t>
                  </w:r>
                </w:p>
              </w:tc>
              <w:tc>
                <w:tcPr>
                  <w:tcW w:w="1413" w:type="dxa"/>
                  <w:vMerge/>
                  <w:vAlign w:val="center"/>
                </w:tcPr>
                <w:p w14:paraId="58C9AFB0" w14:textId="77777777" w:rsidR="00A01C09" w:rsidRPr="00CF5DF5" w:rsidRDefault="00A01C09" w:rsidP="00CF5DF5">
                  <w:pPr>
                    <w:pStyle w:val="Els-body-text"/>
                    <w:spacing w:before="20" w:after="20" w:line="240" w:lineRule="auto"/>
                    <w:ind w:firstLine="0"/>
                    <w:jc w:val="center"/>
                    <w:rPr>
                      <w:sz w:val="20"/>
                      <w:lang w:val="pt-BR"/>
                    </w:rPr>
                  </w:pPr>
                </w:p>
              </w:tc>
              <w:tc>
                <w:tcPr>
                  <w:tcW w:w="1779" w:type="dxa"/>
                </w:tcPr>
                <w:p w14:paraId="4C65D59E" w14:textId="77777777" w:rsidR="00A01C09" w:rsidRPr="00CF5DF5" w:rsidRDefault="00A01C09" w:rsidP="00CF5DF5">
                  <w:pPr>
                    <w:pStyle w:val="Els-body-text"/>
                    <w:spacing w:before="20" w:after="20" w:line="240" w:lineRule="auto"/>
                    <w:ind w:firstLine="0"/>
                    <w:jc w:val="center"/>
                    <w:rPr>
                      <w:sz w:val="20"/>
                    </w:rPr>
                  </w:pPr>
                  <w:r w:rsidRPr="00CF5DF5">
                    <w:rPr>
                      <w:sz w:val="20"/>
                    </w:rPr>
                    <w:t>0,0127</w:t>
                  </w:r>
                </w:p>
              </w:tc>
              <w:tc>
                <w:tcPr>
                  <w:tcW w:w="1387" w:type="dxa"/>
                </w:tcPr>
                <w:p w14:paraId="79C0F0B3" w14:textId="77777777" w:rsidR="00A01C09" w:rsidRPr="00CF5DF5" w:rsidRDefault="00A01C09" w:rsidP="00CF5DF5">
                  <w:pPr>
                    <w:pStyle w:val="Els-body-text"/>
                    <w:spacing w:before="20" w:after="20" w:line="240" w:lineRule="auto"/>
                    <w:ind w:firstLine="0"/>
                    <w:jc w:val="center"/>
                    <w:rPr>
                      <w:sz w:val="20"/>
                    </w:rPr>
                  </w:pPr>
                  <w:r w:rsidRPr="00CF5DF5">
                    <w:rPr>
                      <w:sz w:val="20"/>
                    </w:rPr>
                    <w:t>0,60</w:t>
                  </w:r>
                </w:p>
              </w:tc>
            </w:tr>
            <w:tr w:rsidR="007631AF" w:rsidRPr="00CF5DF5" w14:paraId="6FA5743D" w14:textId="77777777" w:rsidTr="00A01C09">
              <w:trPr>
                <w:jc w:val="center"/>
              </w:trPr>
              <w:tc>
                <w:tcPr>
                  <w:tcW w:w="1024" w:type="dxa"/>
                  <w:vAlign w:val="center"/>
                </w:tcPr>
                <w:p w14:paraId="7D57AB7C" w14:textId="0067074F" w:rsidR="00A01C09" w:rsidRPr="00CF5DF5" w:rsidRDefault="002E6922" w:rsidP="00CF5DF5">
                  <w:pPr>
                    <w:pStyle w:val="Els-body-text"/>
                    <w:spacing w:before="20" w:after="20" w:line="240" w:lineRule="auto"/>
                    <w:ind w:firstLine="0"/>
                    <w:jc w:val="center"/>
                    <w:rPr>
                      <w:sz w:val="20"/>
                    </w:rPr>
                  </w:pPr>
                  <m:oMathPara>
                    <m:oMath>
                      <m:r>
                        <m:rPr>
                          <m:sty m:val="p"/>
                        </m:rPr>
                        <w:rPr>
                          <w:rFonts w:ascii="Cambria Math" w:hAnsi="Cambria Math"/>
                          <w:sz w:val="20"/>
                        </w:rPr>
                        <m:t>σ-ε05</m:t>
                      </m:r>
                    </m:oMath>
                  </m:oMathPara>
                </w:p>
              </w:tc>
              <w:tc>
                <w:tcPr>
                  <w:tcW w:w="1313" w:type="dxa"/>
                  <w:vAlign w:val="center"/>
                </w:tcPr>
                <w:p w14:paraId="275AB3A7"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1,00</w:t>
                  </w:r>
                </w:p>
              </w:tc>
              <w:tc>
                <w:tcPr>
                  <w:tcW w:w="1527" w:type="dxa"/>
                  <w:vAlign w:val="center"/>
                </w:tcPr>
                <w:p w14:paraId="5DAACE08" w14:textId="77777777" w:rsidR="00A01C09" w:rsidRPr="00CF5DF5" w:rsidRDefault="00A01C09" w:rsidP="00CF5DF5">
                  <w:pPr>
                    <w:pStyle w:val="Els-body-text"/>
                    <w:spacing w:before="20" w:after="20" w:line="240" w:lineRule="auto"/>
                    <w:ind w:firstLine="0"/>
                    <w:jc w:val="center"/>
                    <w:rPr>
                      <w:sz w:val="20"/>
                      <w:lang w:val="pt-BR"/>
                    </w:rPr>
                  </w:pPr>
                  <w:r w:rsidRPr="00CF5DF5">
                    <w:rPr>
                      <w:sz w:val="20"/>
                      <w:lang w:val="pt-BR"/>
                    </w:rPr>
                    <w:t>1500,00</w:t>
                  </w:r>
                </w:p>
              </w:tc>
              <w:tc>
                <w:tcPr>
                  <w:tcW w:w="1413" w:type="dxa"/>
                  <w:vMerge/>
                  <w:vAlign w:val="center"/>
                </w:tcPr>
                <w:p w14:paraId="7CAEE3DE" w14:textId="77777777" w:rsidR="00A01C09" w:rsidRPr="00CF5DF5" w:rsidRDefault="00A01C09" w:rsidP="00CF5DF5">
                  <w:pPr>
                    <w:pStyle w:val="Els-body-text"/>
                    <w:spacing w:before="20" w:after="20" w:line="240" w:lineRule="auto"/>
                    <w:ind w:firstLine="0"/>
                    <w:jc w:val="center"/>
                    <w:rPr>
                      <w:sz w:val="20"/>
                      <w:lang w:val="pt-BR"/>
                    </w:rPr>
                  </w:pPr>
                </w:p>
              </w:tc>
              <w:tc>
                <w:tcPr>
                  <w:tcW w:w="1779" w:type="dxa"/>
                </w:tcPr>
                <w:p w14:paraId="5C68A91E" w14:textId="77777777" w:rsidR="00A01C09" w:rsidRPr="00CF5DF5" w:rsidRDefault="00A01C09" w:rsidP="00CF5DF5">
                  <w:pPr>
                    <w:pStyle w:val="Els-body-text"/>
                    <w:spacing w:before="20" w:after="20" w:line="240" w:lineRule="auto"/>
                    <w:ind w:firstLine="0"/>
                    <w:jc w:val="center"/>
                    <w:rPr>
                      <w:sz w:val="20"/>
                    </w:rPr>
                  </w:pPr>
                  <w:r w:rsidRPr="00CF5DF5">
                    <w:rPr>
                      <w:sz w:val="20"/>
                    </w:rPr>
                    <w:t>0,0127</w:t>
                  </w:r>
                </w:p>
              </w:tc>
              <w:tc>
                <w:tcPr>
                  <w:tcW w:w="1387" w:type="dxa"/>
                </w:tcPr>
                <w:p w14:paraId="362CCC46" w14:textId="77777777" w:rsidR="00A01C09" w:rsidRPr="00CF5DF5" w:rsidRDefault="00A01C09" w:rsidP="00CF5DF5">
                  <w:pPr>
                    <w:pStyle w:val="Els-body-text"/>
                    <w:spacing w:before="20" w:after="20" w:line="240" w:lineRule="auto"/>
                    <w:ind w:firstLine="0"/>
                    <w:jc w:val="center"/>
                    <w:rPr>
                      <w:sz w:val="20"/>
                    </w:rPr>
                  </w:pPr>
                  <w:r w:rsidRPr="00CF5DF5">
                    <w:rPr>
                      <w:sz w:val="20"/>
                    </w:rPr>
                    <w:t>0,60</w:t>
                  </w:r>
                </w:p>
              </w:tc>
            </w:tr>
          </w:tbl>
          <w:p w14:paraId="754673BA" w14:textId="24B41B93" w:rsidR="00E00FE0" w:rsidRPr="00CF5DF5" w:rsidRDefault="00E00FE0" w:rsidP="00CF5DF5">
            <w:pPr>
              <w:pStyle w:val="Els-body-text"/>
              <w:spacing w:before="20" w:after="20" w:line="240" w:lineRule="auto"/>
              <w:ind w:firstLine="0"/>
              <w:rPr>
                <w:sz w:val="20"/>
                <w:lang w:val="pt-BR"/>
              </w:rPr>
            </w:pPr>
          </w:p>
        </w:tc>
      </w:tr>
    </w:tbl>
    <w:p w14:paraId="216485D0" w14:textId="421F30BA" w:rsidR="00A055B5" w:rsidRPr="00CF5DF5" w:rsidRDefault="00C1050E" w:rsidP="00A055B5">
      <w:pPr>
        <w:pStyle w:val="Els-2ndorder-head"/>
        <w:spacing w:before="120" w:after="120" w:line="360" w:lineRule="auto"/>
        <w:jc w:val="both"/>
        <w:rPr>
          <w:rFonts w:ascii="Tw Cen MT" w:hAnsi="Tw Cen MT"/>
          <w:i w:val="0"/>
          <w:iCs/>
          <w:sz w:val="28"/>
          <w:szCs w:val="28"/>
          <w:lang w:val="pt-BR"/>
        </w:rPr>
      </w:pPr>
      <w:bookmarkStart w:id="20" w:name="_Ref41769300"/>
      <w:r w:rsidRPr="00CF5DF5">
        <w:rPr>
          <w:rFonts w:ascii="Tw Cen MT" w:hAnsi="Tw Cen MT"/>
          <w:i w:val="0"/>
          <w:iCs/>
          <w:sz w:val="28"/>
          <w:szCs w:val="28"/>
          <w:lang w:val="pt-BR"/>
        </w:rPr>
        <w:t>D</w:t>
      </w:r>
      <w:r w:rsidR="00A055B5" w:rsidRPr="00CF5DF5">
        <w:rPr>
          <w:rFonts w:ascii="Tw Cen MT" w:hAnsi="Tw Cen MT"/>
          <w:i w:val="0"/>
          <w:iCs/>
          <w:sz w:val="28"/>
          <w:szCs w:val="28"/>
          <w:lang w:val="pt-BR"/>
        </w:rPr>
        <w:t>eterminação dos parâmetros constitutivos</w:t>
      </w:r>
      <w:r w:rsidR="00CF5DF5" w:rsidRPr="00CF5DF5">
        <w:rPr>
          <w:rFonts w:ascii="Tw Cen MT" w:hAnsi="Tw Cen MT"/>
          <w:i w:val="0"/>
          <w:iCs/>
          <w:sz w:val="28"/>
          <w:szCs w:val="28"/>
          <w:lang w:val="pt-BR"/>
        </w:rPr>
        <w:t xml:space="preserve"> via análise inversa</w:t>
      </w:r>
      <w:bookmarkEnd w:id="20"/>
    </w:p>
    <w:p w14:paraId="47DB1258" w14:textId="263CE161" w:rsidR="00A055B5" w:rsidRPr="00CF5DF5" w:rsidRDefault="00A055B5" w:rsidP="006125C9">
      <w:pPr>
        <w:pStyle w:val="Els-body-text"/>
        <w:spacing w:before="120" w:after="120" w:line="360" w:lineRule="auto"/>
        <w:ind w:firstLine="0"/>
        <w:rPr>
          <w:sz w:val="24"/>
          <w:szCs w:val="24"/>
          <w:lang w:val="pt-BR"/>
        </w:rPr>
      </w:pPr>
      <w:r w:rsidRPr="00CF5DF5">
        <w:rPr>
          <w:sz w:val="24"/>
          <w:szCs w:val="24"/>
          <w:lang w:val="pt-BR"/>
        </w:rPr>
        <w:t xml:space="preserve">Para </w:t>
      </w:r>
      <w:r w:rsidR="00C1050E" w:rsidRPr="00CF5DF5">
        <w:rPr>
          <w:sz w:val="24"/>
          <w:szCs w:val="24"/>
          <w:lang w:val="pt-BR"/>
        </w:rPr>
        <w:t xml:space="preserve">a </w:t>
      </w:r>
      <w:r w:rsidRPr="00CF5DF5">
        <w:rPr>
          <w:sz w:val="24"/>
          <w:szCs w:val="24"/>
          <w:lang w:val="pt-BR"/>
        </w:rPr>
        <w:t>determinação dos parâmetros constitutivos</w:t>
      </w:r>
      <w:r w:rsidR="004A6F00" w:rsidRPr="00CF5DF5">
        <w:rPr>
          <w:sz w:val="24"/>
          <w:szCs w:val="24"/>
          <w:lang w:val="pt-BR"/>
        </w:rPr>
        <w:t xml:space="preserve">, </w:t>
      </w:r>
      <w:r w:rsidR="00650736" w:rsidRPr="00CF5DF5">
        <w:rPr>
          <w:sz w:val="24"/>
          <w:szCs w:val="24"/>
          <w:lang w:val="pt-BR"/>
        </w:rPr>
        <w:t>é utilizada</w:t>
      </w:r>
      <w:r w:rsidR="004A6F00" w:rsidRPr="00CF5DF5">
        <w:rPr>
          <w:sz w:val="24"/>
          <w:szCs w:val="24"/>
          <w:lang w:val="pt-BR"/>
        </w:rPr>
        <w:t xml:space="preserve"> </w:t>
      </w:r>
      <w:r w:rsidR="002358B8" w:rsidRPr="00CF5DF5">
        <w:rPr>
          <w:sz w:val="24"/>
          <w:szCs w:val="24"/>
          <w:lang w:val="pt-BR"/>
        </w:rPr>
        <w:t>a</w:t>
      </w:r>
      <w:r w:rsidRPr="00CF5DF5">
        <w:rPr>
          <w:sz w:val="24"/>
          <w:szCs w:val="24"/>
          <w:lang w:val="pt-BR"/>
        </w:rPr>
        <w:t xml:space="preserve"> técnica de problema inverso baseada </w:t>
      </w:r>
      <w:r w:rsidR="0019233D" w:rsidRPr="00CF5DF5">
        <w:rPr>
          <w:sz w:val="24"/>
          <w:szCs w:val="24"/>
          <w:lang w:val="pt-BR"/>
        </w:rPr>
        <w:t xml:space="preserve">nos </w:t>
      </w:r>
      <w:r w:rsidRPr="00CF5DF5">
        <w:rPr>
          <w:sz w:val="24"/>
          <w:szCs w:val="24"/>
          <w:lang w:val="pt-BR"/>
        </w:rPr>
        <w:t>conceitos de otimização. Tal técnica consiste na determinação das causas, aqui tratadas como as variáveis do modelo de dano</w:t>
      </w:r>
      <w:r w:rsidR="0019233D" w:rsidRPr="00CF5DF5">
        <w:rPr>
          <w:sz w:val="24"/>
          <w:szCs w:val="24"/>
          <w:lang w:val="pt-BR"/>
        </w:rPr>
        <w:t xml:space="preserve"> de </w:t>
      </w:r>
      <w:r w:rsidR="00CF5DF5" w:rsidRPr="00CF5DF5">
        <w:rPr>
          <w:color w:val="FF0000"/>
          <w:sz w:val="24"/>
          <w:szCs w:val="24"/>
          <w:lang w:val="pt-BR"/>
        </w:rPr>
        <w:t>Mazars &amp; Pijaudier-Cabot [36]</w:t>
      </w:r>
      <w:r w:rsidRPr="00CF5DF5">
        <w:rPr>
          <w:sz w:val="24"/>
          <w:szCs w:val="24"/>
          <w:lang w:val="pt-BR"/>
        </w:rPr>
        <w:t>, a partir de efeitos observados</w:t>
      </w:r>
      <w:r w:rsidR="00F9347E" w:rsidRPr="00CF5DF5">
        <w:rPr>
          <w:sz w:val="24"/>
          <w:szCs w:val="24"/>
          <w:lang w:val="pt-BR"/>
        </w:rPr>
        <w:t>. O resultado obtido é a</w:t>
      </w:r>
      <w:r w:rsidR="00E87138" w:rsidRPr="00CF5DF5">
        <w:rPr>
          <w:sz w:val="24"/>
          <w:szCs w:val="24"/>
          <w:lang w:val="pt-BR"/>
        </w:rPr>
        <w:t xml:space="preserve"> curva completa</w:t>
      </w:r>
      <w:r w:rsidRPr="00CF5DF5">
        <w:rPr>
          <w:sz w:val="24"/>
          <w:szCs w:val="24"/>
          <w:lang w:val="pt-BR"/>
        </w:rPr>
        <w:t xml:space="preserve"> tensão-deformação em situação de tração </w:t>
      </w:r>
      <w:r w:rsidR="002358B8" w:rsidRPr="00CF5DF5">
        <w:rPr>
          <w:sz w:val="24"/>
          <w:szCs w:val="24"/>
          <w:lang w:val="pt-BR"/>
        </w:rPr>
        <w:t>ou</w:t>
      </w:r>
      <w:r w:rsidRPr="00CF5DF5">
        <w:rPr>
          <w:sz w:val="24"/>
          <w:szCs w:val="24"/>
          <w:lang w:val="pt-BR"/>
        </w:rPr>
        <w:t xml:space="preserve"> compressão uniaxial. </w:t>
      </w:r>
    </w:p>
    <w:p w14:paraId="3A5BA4D1" w14:textId="4F369901" w:rsidR="00A055B5" w:rsidRPr="00CF5DF5" w:rsidRDefault="00A055B5" w:rsidP="00A055B5">
      <w:pPr>
        <w:pStyle w:val="Els-body-text"/>
        <w:spacing w:before="120" w:after="120" w:line="360" w:lineRule="auto"/>
        <w:ind w:firstLine="709"/>
        <w:rPr>
          <w:sz w:val="24"/>
          <w:szCs w:val="24"/>
          <w:lang w:val="pt-BR"/>
        </w:rPr>
      </w:pPr>
      <w:r w:rsidRPr="00CF5DF5">
        <w:rPr>
          <w:sz w:val="24"/>
          <w:szCs w:val="24"/>
          <w:lang w:val="pt-BR"/>
        </w:rPr>
        <w:t xml:space="preserve">A técnica inversa relacionada </w:t>
      </w:r>
      <w:r w:rsidR="0014085F" w:rsidRPr="00CF5DF5">
        <w:rPr>
          <w:sz w:val="24"/>
          <w:szCs w:val="24"/>
          <w:lang w:val="pt-BR"/>
        </w:rPr>
        <w:t xml:space="preserve">à </w:t>
      </w:r>
      <w:r w:rsidRPr="00CF5DF5">
        <w:rPr>
          <w:sz w:val="24"/>
          <w:szCs w:val="24"/>
          <w:lang w:val="pt-BR"/>
        </w:rPr>
        <w:t>determinação de parâmetros pode ser entendida como um problema de ajuste. Tais técnicas têm ganhado bastante espaço</w:t>
      </w:r>
      <w:r w:rsidR="00042314" w:rsidRPr="00CF5DF5">
        <w:rPr>
          <w:sz w:val="24"/>
          <w:szCs w:val="24"/>
          <w:lang w:val="pt-BR"/>
        </w:rPr>
        <w:t xml:space="preserve"> em função</w:t>
      </w:r>
      <w:r w:rsidR="00272383" w:rsidRPr="00CF5DF5">
        <w:rPr>
          <w:sz w:val="24"/>
          <w:szCs w:val="24"/>
          <w:lang w:val="pt-BR"/>
        </w:rPr>
        <w:t xml:space="preserve"> da </w:t>
      </w:r>
      <w:r w:rsidRPr="00CF5DF5">
        <w:rPr>
          <w:sz w:val="24"/>
          <w:szCs w:val="24"/>
          <w:lang w:val="pt-BR"/>
        </w:rPr>
        <w:t xml:space="preserve">sua versatilidade. Diversas aplicações, como por exemplo na </w:t>
      </w:r>
      <w:r w:rsidR="009F4F95" w:rsidRPr="00CF5DF5">
        <w:rPr>
          <w:sz w:val="24"/>
          <w:szCs w:val="24"/>
          <w:lang w:val="pt-BR"/>
        </w:rPr>
        <w:t xml:space="preserve">área de </w:t>
      </w:r>
      <w:r w:rsidRPr="00CF5DF5">
        <w:rPr>
          <w:sz w:val="24"/>
          <w:szCs w:val="24"/>
          <w:lang w:val="pt-BR"/>
        </w:rPr>
        <w:t>mecânica dos sólidos</w:t>
      </w:r>
      <w:r w:rsidR="00003576" w:rsidRPr="00CF5DF5">
        <w:rPr>
          <w:sz w:val="24"/>
          <w:szCs w:val="24"/>
          <w:lang w:val="pt-BR"/>
        </w:rPr>
        <w:t xml:space="preserve"> </w:t>
      </w:r>
      <w:r w:rsidR="006125C9" w:rsidRPr="00CF5DF5">
        <w:rPr>
          <w:sz w:val="24"/>
          <w:szCs w:val="24"/>
          <w:lang w:val="pt-BR"/>
        </w:rPr>
        <w:fldChar w:fldCharType="begin"/>
      </w:r>
      <w:r w:rsidR="00F80FCF">
        <w:rPr>
          <w:sz w:val="24"/>
          <w:szCs w:val="24"/>
          <w:lang w:val="pt-BR"/>
        </w:rPr>
        <w:instrText xml:space="preserve"> ADDIN ZOTERO_ITEM CSL_CITATION {"citationID":"LiS6PmPu","properties":{"formattedCitation":"[47\\uc0\\u8211{}49]","plainCitation":"[47–49]","noteIndex":0},"citationItems":[{"id":151,"uris":["http://zotero.org/users/5942019/items/AVB8MECS"],"uri":["http://zotero.org/users/5942019/items/AVB8MECS"],"itemData":{"id":151,"type":"article-journal","abstract":"Inverse problem theory is getting of an increasing measured and calculated responses (Tarantola 1987, Bui 1993). importance in mechanical modelling as it brings a solution to The calculated response can be obtained from a numerical the identification to rheological behaviour of materials in the method such as the finite element method (Bathe 1982, nonlinear range. As a matter of fact, when using inverse identification, the problem of experimental tests interpretation associated to inhomogeneous deformation states is bypassed. This allows a more accurate material parameters determination Zienkiewicz and Taylor 1989), or the boundary element method.","ISSN":"0178-7675","journalAbbreviation":"Computational Mechanics","language":"en","page":"143-150","source":"Zotero","title":"An inverse method for material parameters estimation in the inelastic range","volume":"16","author":[{"family":"Gelim","given":"J.-C."},{"family":"Ghouati","given":"O."}],"issued":{"date-parts":[["1995"]]}}},{"id":153,"uris":["http://zotero.org/users/5942019/items/QMX4TSBY"],"uri":["http://zotero.org/users/5942019/items/QMX4TSBY"],"itemData":{"id":153,"type":"article-journal","container-title":"Structure and Infrastructure Engineering","DOI":"10.1080/15732479.2011.560164","ISSN":"1573-2479, 1744-8980","issue":"5","journalAbbreviation":"Structure and Infrastructure Engineering","language":"en","page":"384-402","source":"DOI.org (Crossref)","title":"Non-destructive parametric system identification and damage detection in truss structures by static tests","volume":"9","author":[{"family":"Viola","given":"Erasmo"},{"family":"Bocchini","given":"Paolo"}],"issued":{"date-parts":[["2013",5]]}}},{"id":152,"uris":["http://zotero.org/users/5942019/items/IQS9Q7AS"],"uri":["http://zotero.org/users/5942019/items/IQS9Q7AS"],"itemData":{"id":152,"type":"article-journal","abstract":"An investigation is performed concerning the applicability of inverse procedures, using optimization and simple experiments, for characterization of WC/Co powder materials. The numerical procedure is combined with uniaxial die-compaction experiments using an instrumented die, which allows direct measurement of the distribution of radial stress during the experiments. Finite-element (FE) methods and an advanced constitutive description of powder materials are relied upon to model the compaction experiment. Optimization using a surrogate model is used to determine some of the parameters in the constitutive description. These parameters in the material model are said to be found (with some accuracy) if the output from the FE simulation is similar to the experimental data. It is found that even though a complete constitutive description of the powder materials investigated cannot be achieved using this approach, many important material parameters can be determined with good accuracy.","container-title":"Journal of Testing and Evaluation","DOI":"10.1520/JTE20130266","ISSN":"00903973","issue":"5","journalAbbreviation":"J. Test. Eval.","language":"en","page":"20130266","source":"DOI.org (Crossref)","title":"Inverse Modeling Applied for Material Characterization of Powder Materials","volume":"43","author":[{"family":"Andersson","given":"Daniel C."},{"family":"Lindskog","given":"Per"},{"family":"Larsson","given":"Per-Lennart"}],"issued":{"date-parts":[["2015",9,1]]}}}],"schema":"https://github.com/citation-style-language/schema/raw/master/csl-citation.json"} </w:instrText>
      </w:r>
      <w:r w:rsidR="006125C9" w:rsidRPr="00CF5DF5">
        <w:rPr>
          <w:sz w:val="24"/>
          <w:szCs w:val="24"/>
          <w:lang w:val="pt-BR"/>
        </w:rPr>
        <w:fldChar w:fldCharType="separate"/>
      </w:r>
      <w:r w:rsidR="00F80FCF" w:rsidRPr="00F80FCF">
        <w:rPr>
          <w:sz w:val="24"/>
          <w:szCs w:val="24"/>
        </w:rPr>
        <w:t>[47–49]</w:t>
      </w:r>
      <w:r w:rsidR="006125C9" w:rsidRPr="00CF5DF5">
        <w:rPr>
          <w:sz w:val="24"/>
          <w:szCs w:val="24"/>
          <w:lang w:val="pt-BR"/>
        </w:rPr>
        <w:fldChar w:fldCharType="end"/>
      </w:r>
      <w:r w:rsidRPr="00CF5DF5">
        <w:rPr>
          <w:sz w:val="24"/>
          <w:szCs w:val="24"/>
          <w:lang w:val="pt-BR"/>
        </w:rPr>
        <w:t>, termodinâmica</w:t>
      </w:r>
      <w:r w:rsidR="00003576" w:rsidRPr="00CF5DF5">
        <w:rPr>
          <w:sz w:val="24"/>
          <w:szCs w:val="24"/>
          <w:lang w:val="pt-BR"/>
        </w:rPr>
        <w:t xml:space="preserve"> </w:t>
      </w:r>
      <w:r w:rsidR="006125C9" w:rsidRPr="00CF5DF5">
        <w:rPr>
          <w:sz w:val="24"/>
          <w:szCs w:val="24"/>
          <w:lang w:val="pt-BR"/>
        </w:rPr>
        <w:fldChar w:fldCharType="begin"/>
      </w:r>
      <w:r w:rsidR="00F80FCF">
        <w:rPr>
          <w:sz w:val="24"/>
          <w:szCs w:val="24"/>
          <w:lang w:val="pt-BR"/>
        </w:rPr>
        <w:instrText xml:space="preserve"> ADDIN ZOTERO_ITEM CSL_CITATION {"citationID":"cxN1UmmI","properties":{"formattedCitation":"[50]","plainCitation":"[50]","noteIndex":0},"citationItems":[{"id":150,"uris":["http://zotero.org/users/5942019/items/HX5SN3T5"],"uri":["http://zotero.org/users/5942019/items/HX5SN3T5"],"itemData":{"id":150,"type":"article-journal","abstract":"This paper presents an identiﬁcation procedure for the parameters of a thermodynamically based constitutive model for Shape memory Alloys (SMAs). The proposed approach is a gradient-based method and utilizes an analytical computation of the sensitivity matrix. For several loading cases, including superelasticity, that are commonly utilized for the model parameters identiﬁcation of such a constitutive model, a closed-form of the total inﬁnitesimal strain is derived. The partial derivatives of this state variable are developed to ﬁnd the components of the sensitivity matrix. A LevenbergeMarquardt algorithm is utilized to solve the inverse problem and ﬁnd the best set of model parameters for speciﬁc SMA materials. Moreover, a pre-identiﬁcation method, based on the second derivative of the total strain components is proposed. This provides a suitable initial set of model parameters, which increases the efﬁciency of the inverse method. The proposed approach is applied for the simultaneous identiﬁcation of the non-linear constitutive parameters for two superelastic SMAs. The comparison between experimental and numerical curves obtained for different temperatures shows the capabilities of the developed identiﬁcation approach. The robustness and the efﬁciency of the developed approach are then experimentally validated.","container-title":"European Journal of Mechanics - A/Solids","DOI":"10.1016/j.euromechsol.2013.12.010","ISSN":"09977538","journalAbbreviation":"European Journal of Mechanics - A/Solids","language":"en","page":"226-237","source":"DOI.org (Crossref)","title":"Parameter identification of a thermodynamic model for superelastic shape memory alloys using analytical calculation of the sensitivity matrix","volume":"45","author":[{"family":"Meraghni","given":"F."},{"family":"Chemisky","given":"Y."},{"family":"Piotrowski","given":"B."},{"family":"Echchorfi","given":"R."},{"family":"Bourgeois","given":"N."},{"family":"Patoor","given":"E."}],"issued":{"date-parts":[["2014",5]]}}}],"schema":"https://github.com/citation-style-language/schema/raw/master/csl-citation.json"} </w:instrText>
      </w:r>
      <w:r w:rsidR="006125C9" w:rsidRPr="00CF5DF5">
        <w:rPr>
          <w:sz w:val="24"/>
          <w:szCs w:val="24"/>
          <w:lang w:val="pt-BR"/>
        </w:rPr>
        <w:fldChar w:fldCharType="separate"/>
      </w:r>
      <w:r w:rsidR="00F80FCF" w:rsidRPr="00F80FCF">
        <w:rPr>
          <w:sz w:val="24"/>
        </w:rPr>
        <w:t>[50]</w:t>
      </w:r>
      <w:r w:rsidR="006125C9" w:rsidRPr="00CF5DF5">
        <w:rPr>
          <w:sz w:val="24"/>
          <w:szCs w:val="24"/>
          <w:lang w:val="pt-BR"/>
        </w:rPr>
        <w:fldChar w:fldCharType="end"/>
      </w:r>
      <w:r w:rsidR="006125C9" w:rsidRPr="00CF5DF5">
        <w:rPr>
          <w:sz w:val="24"/>
          <w:szCs w:val="24"/>
          <w:lang w:val="pt-BR"/>
        </w:rPr>
        <w:t xml:space="preserve"> </w:t>
      </w:r>
      <w:r w:rsidRPr="00CF5DF5">
        <w:rPr>
          <w:sz w:val="24"/>
          <w:szCs w:val="24"/>
          <w:lang w:val="pt-BR"/>
        </w:rPr>
        <w:t xml:space="preserve">e mecânica dos </w:t>
      </w:r>
      <w:r w:rsidR="00244875" w:rsidRPr="00CF5DF5">
        <w:rPr>
          <w:sz w:val="24"/>
          <w:szCs w:val="24"/>
          <w:lang w:val="pt-BR"/>
        </w:rPr>
        <w:t>solos</w:t>
      </w:r>
      <w:r w:rsidR="00003576" w:rsidRPr="00CF5DF5">
        <w:rPr>
          <w:sz w:val="24"/>
          <w:szCs w:val="24"/>
          <w:lang w:val="pt-BR"/>
        </w:rPr>
        <w:t xml:space="preserve"> </w:t>
      </w:r>
      <w:r w:rsidR="00244875" w:rsidRPr="00CF5DF5">
        <w:rPr>
          <w:sz w:val="24"/>
          <w:szCs w:val="24"/>
          <w:lang w:val="pt-BR"/>
        </w:rPr>
        <w:fldChar w:fldCharType="begin"/>
      </w:r>
      <w:r w:rsidR="00F80FCF">
        <w:rPr>
          <w:sz w:val="24"/>
          <w:szCs w:val="24"/>
          <w:lang w:val="pt-BR"/>
        </w:rPr>
        <w:instrText xml:space="preserve"> ADDIN ZOTERO_ITEM CSL_CITATION {"citationID":"NP2tOyfz","properties":{"formattedCitation":"[51,52]","plainCitation":"[51,52]","noteIndex":0},"citationItems":[{"id":148,"uris":["http://zotero.org/users/5942019/items/C399HRAK"],"uri":["http://zotero.org/users/5942019/items/C399HRAK"],"itemData":{"id":148,"type":"article-journal","container-title":"Agricultural Water Management","DOI":"10.1016/S0378-3774(02)00160-9","ISSN":"03783774","issue":"2","journalAbbreviation":"Agricultural Water Management","language":"en","page":"77-96","source":"DOI.org (Crossref)","title":"Using inverse methods for estimating soil hydraulic properties from field data as an alternative to direct methods","volume":"59","author":[{"family":"Ritter","given":"A"},{"family":"Hupet","given":"F"},{"family":"Muñoz-Carpena","given":"R"},{"family":"Lambot","given":"S"},{"family":"Vanclooster","given":"M"}],"issued":{"date-parts":[["2003",3]]}}},{"id":147,"uris":["http://zotero.org/users/5942019/items/24RAC93T"],"uri":["http://zotero.org/users/5942019/items/24RAC93T"],"itemData":{"id":147,"type":"article-journal","abstract":"This study concerns the identiﬁcation of constitutive models from geotechnical measurements by inverse analysis. Soil parameters are identiﬁed from measured horizontal displacements of sheet pile walls and from a measured pressuremeter curve. An optimization method based on a genetic algorithm (GA) and a principal component analysis (PCA), developed and tested on synthetic data in a previous paper, is applied. These applications show that the conclusions deduced from synthetic problems can be extrapolated to real problems. The GA is a robust optimization method that is able to deal with the non-uniqueness of the solution in identifying a set of solutions for a given uncertainty on the measurements. This set is then characterized by a PCA that gives a ﬁrst-order approximation of the solution as an ellipsoid. When the solution set is not too curved in the research space, this ellipsoid characterizes the soil properties considering the measured data and the tolerate margins for the response of the numerical model. Besides, optimizations from different measurements provide solution sets with a common area in the research space. This intersection gives a more relevant and accurate identiﬁcation of parameters. Finally, we show that these identiﬁed parameters permit to reproduce geotechnical measurements not used in the identiﬁcation process. Copyright q 2009 John Wiley &amp; Sons, Ltd.","container-title":"International Journal for Numerical and Analytical Methods in Geomechanics","DOI":"10.1002/nag.813","ISSN":"03639061, 10969853","issue":"5","journalAbbreviation":"Int. J. Numer. Anal. Meth. Geomech.","language":"en","page":"471-491","source":"DOI.org (Crossref)","title":"Statistical inverse analysis based on genetic algorithm and principal component analysis: Applications to excavation problems and pressuremeter tests","title-short":"Statistical inverse analysis based on genetic algorithm and principal component analysis","volume":"34","author":[{"family":"Levasseur","given":"S."},{"family":"Malecot","given":"Y."},{"family":"Boulon","given":"M."},{"family":"Flavigny","given":"E."}],"issued":{"date-parts":[["2010",4,10]]}}}],"schema":"https://github.com/citation-style-language/schema/raw/master/csl-citation.json"} </w:instrText>
      </w:r>
      <w:r w:rsidR="00244875" w:rsidRPr="00CF5DF5">
        <w:rPr>
          <w:sz w:val="24"/>
          <w:szCs w:val="24"/>
          <w:lang w:val="pt-BR"/>
        </w:rPr>
        <w:fldChar w:fldCharType="separate"/>
      </w:r>
      <w:r w:rsidR="00F80FCF" w:rsidRPr="00F80FCF">
        <w:rPr>
          <w:sz w:val="24"/>
        </w:rPr>
        <w:t>[51,52]</w:t>
      </w:r>
      <w:r w:rsidR="00244875" w:rsidRPr="00CF5DF5">
        <w:rPr>
          <w:sz w:val="24"/>
          <w:szCs w:val="24"/>
          <w:lang w:val="pt-BR"/>
        </w:rPr>
        <w:fldChar w:fldCharType="end"/>
      </w:r>
      <w:r w:rsidR="00272383" w:rsidRPr="00CF5DF5">
        <w:rPr>
          <w:sz w:val="24"/>
          <w:szCs w:val="24"/>
          <w:lang w:val="pt-BR"/>
        </w:rPr>
        <w:t>,</w:t>
      </w:r>
      <w:r w:rsidRPr="00CF5DF5">
        <w:rPr>
          <w:sz w:val="24"/>
          <w:szCs w:val="24"/>
          <w:lang w:val="pt-BR"/>
        </w:rPr>
        <w:t xml:space="preserve"> tem detectado a sua eficiência. Nesse estudo</w:t>
      </w:r>
      <w:r w:rsidR="00272383" w:rsidRPr="00CF5DF5">
        <w:rPr>
          <w:sz w:val="24"/>
          <w:szCs w:val="24"/>
          <w:lang w:val="pt-BR"/>
        </w:rPr>
        <w:t>,</w:t>
      </w:r>
      <w:r w:rsidRPr="00CF5DF5">
        <w:rPr>
          <w:sz w:val="24"/>
          <w:szCs w:val="24"/>
          <w:lang w:val="pt-BR"/>
        </w:rPr>
        <w:t xml:space="preserve"> </w:t>
      </w:r>
      <w:r w:rsidRPr="00CF5DF5">
        <w:rPr>
          <w:sz w:val="24"/>
          <w:szCs w:val="24"/>
          <w:lang w:val="pt-BR"/>
        </w:rPr>
        <w:lastRenderedPageBreak/>
        <w:t xml:space="preserve">a otimização é tratada como um problema de minimização do desvio entre </w:t>
      </w:r>
      <w:r w:rsidR="00272383" w:rsidRPr="00CF5DF5">
        <w:rPr>
          <w:sz w:val="24"/>
          <w:szCs w:val="24"/>
          <w:lang w:val="pt-BR"/>
        </w:rPr>
        <w:t xml:space="preserve">a </w:t>
      </w:r>
      <w:r w:rsidRPr="00CF5DF5">
        <w:rPr>
          <w:sz w:val="24"/>
          <w:szCs w:val="24"/>
          <w:lang w:val="pt-BR"/>
        </w:rPr>
        <w:t xml:space="preserve">resposta numérica e </w:t>
      </w:r>
      <w:r w:rsidR="00272383" w:rsidRPr="00CF5DF5">
        <w:rPr>
          <w:sz w:val="24"/>
          <w:szCs w:val="24"/>
          <w:lang w:val="pt-BR"/>
        </w:rPr>
        <w:t xml:space="preserve">a </w:t>
      </w:r>
      <w:r w:rsidRPr="00CF5DF5">
        <w:rPr>
          <w:sz w:val="24"/>
          <w:szCs w:val="24"/>
          <w:lang w:val="pt-BR"/>
        </w:rPr>
        <w:t>resposta observada. A Função Objetivo (</w:t>
      </w:r>
      <m:oMath>
        <m:r>
          <w:rPr>
            <w:rFonts w:ascii="Cambria Math" w:hAnsi="Cambria Math"/>
            <w:sz w:val="24"/>
          </w:rPr>
          <m:t>FO</m:t>
        </m:r>
      </m:oMath>
      <w:r w:rsidRPr="00CF5DF5">
        <w:rPr>
          <w:sz w:val="24"/>
          <w:szCs w:val="24"/>
          <w:lang w:val="pt-BR"/>
        </w:rPr>
        <w:t xml:space="preserve">) é dada pela </w:t>
      </w:r>
      <w:r w:rsidR="009F4F95" w:rsidRPr="00CF5DF5">
        <w:rPr>
          <w:sz w:val="24"/>
          <w:szCs w:val="24"/>
          <w:lang w:val="pt-BR"/>
        </w:rPr>
        <w:t>e</w:t>
      </w:r>
      <w:r w:rsidRPr="00CF5DF5">
        <w:rPr>
          <w:sz w:val="24"/>
          <w:szCs w:val="24"/>
          <w:lang w:val="pt-BR"/>
        </w:rPr>
        <w:t xml:space="preserve">quação </w:t>
      </w:r>
      <w:r w:rsidR="001B02DE" w:rsidRPr="00CF5DF5">
        <w:rPr>
          <w:sz w:val="24"/>
          <w:szCs w:val="24"/>
          <w:lang w:val="pt-BR"/>
        </w:rPr>
        <w:fldChar w:fldCharType="begin"/>
      </w:r>
      <w:r w:rsidR="001B02DE" w:rsidRPr="00CF5DF5">
        <w:rPr>
          <w:sz w:val="24"/>
          <w:szCs w:val="24"/>
          <w:lang w:val="pt-BR"/>
        </w:rPr>
        <w:instrText xml:space="preserve"> REF _Ref18757428 \h  \* MERGEFORMAT </w:instrText>
      </w:r>
      <w:r w:rsidR="001B02DE" w:rsidRPr="00CF5DF5">
        <w:rPr>
          <w:sz w:val="24"/>
          <w:szCs w:val="24"/>
          <w:lang w:val="pt-BR"/>
        </w:rPr>
      </w:r>
      <w:r w:rsidR="001B02DE" w:rsidRPr="00CF5DF5">
        <w:rPr>
          <w:sz w:val="24"/>
          <w:szCs w:val="24"/>
          <w:lang w:val="pt-BR"/>
        </w:rPr>
        <w:fldChar w:fldCharType="separate"/>
      </w:r>
      <w:r w:rsidR="00182F20" w:rsidRPr="00182F20">
        <w:rPr>
          <w:sz w:val="24"/>
          <w:szCs w:val="24"/>
          <w:lang w:val="pt-BR"/>
        </w:rPr>
        <w:t>(</w:t>
      </w:r>
      <w:r w:rsidR="00182F20" w:rsidRPr="00182F20">
        <w:rPr>
          <w:noProof/>
          <w:sz w:val="24"/>
          <w:szCs w:val="24"/>
          <w:lang w:val="pt-BR"/>
        </w:rPr>
        <w:t>7.11</w:t>
      </w:r>
      <w:r w:rsidR="00182F20" w:rsidRPr="00182F20">
        <w:rPr>
          <w:sz w:val="24"/>
          <w:szCs w:val="24"/>
          <w:lang w:val="pt-BR"/>
        </w:rPr>
        <w:t>)</w:t>
      </w:r>
      <w:r w:rsidR="001B02DE" w:rsidRPr="00CF5DF5">
        <w:rPr>
          <w:sz w:val="24"/>
          <w:szCs w:val="24"/>
          <w:lang w:val="pt-BR"/>
        </w:rPr>
        <w:fldChar w:fldCharType="end"/>
      </w:r>
      <w:r w:rsidRPr="00CF5DF5">
        <w:rPr>
          <w:sz w:val="24"/>
          <w:szCs w:val="24"/>
          <w:lang w:val="pt-BR"/>
        </w:rPr>
        <w:t>. Tal equação também foi utilizada em</w:t>
      </w:r>
      <w:r w:rsidR="00003576" w:rsidRPr="00CF5DF5">
        <w:rPr>
          <w:sz w:val="24"/>
          <w:szCs w:val="24"/>
          <w:lang w:val="pt-BR"/>
        </w:rPr>
        <w:t xml:space="preserve"> </w:t>
      </w:r>
      <w:r w:rsidR="009F4F95" w:rsidRPr="00CF5DF5">
        <w:rPr>
          <w:sz w:val="24"/>
          <w:szCs w:val="24"/>
          <w:lang w:val="pt-BR"/>
        </w:rPr>
        <w:fldChar w:fldCharType="begin"/>
      </w:r>
      <w:r w:rsidR="00F80FCF">
        <w:rPr>
          <w:sz w:val="24"/>
          <w:szCs w:val="24"/>
          <w:lang w:val="pt-BR"/>
        </w:rPr>
        <w:instrText xml:space="preserve"> ADDIN ZOTERO_ITEM CSL_CITATION {"citationID":"mEHWym6q","properties":{"formattedCitation":"[53,54]","plainCitation":"[53,54]","noteIndex":0},"citationItems":[{"id":146,"uris":["http://zotero.org/users/5942019/items/BHFB2R9B"],"uri":["http://zotero.org/users/5942019/items/BHFB2R9B"],"itemData":{"id":146,"type":"article-journal","container-title":"Experimental Mechanics","DOI":"10.1007/s11340-011-9555-3","ISSN":"0014-4851, 1741-2765","issue":"7","journalAbbreviation":"Exp Mech","language":"en","page":"951-963","source":"DOI.org (Crossref)","title":"Out-of-plane Testing Procedure for Inverse Identification Purpose: Application in Sheet Metal Plasticity","title-short":"Out-of-plane Testing Procedure for Inverse Identification Purpose","volume":"52","author":[{"family":"Pottier","given":"T."},{"family":"Vacher","given":"P."},{"family":"Toussaint","given":"F."},{"family":"Louche","given":"H."},{"family":"Coudert","given":"T."}],"issued":{"date-parts":[["2012",9]]}}},{"id":145,"uris":["http://zotero.org/users/5942019/items/AD3M7VG7"],"uri":["http://zotero.org/users/5942019/items/AD3M7VG7"],"itemData":{"id":145,"type":"article-journal","abstract":"This paper provides a comprehensive study on determination of mechanical parameters in the weld zone and heat affected zone (HAZ) by using the micro-indentation and inverse modeling techniques. In order to improve the simulation accuracy of ﬁnite element (FE) modeling for such complex welded structures as tailed-weld blanks (TWBs), it is critical to characterize the detailed mechanical properties of the weld line. Majority of existing works however took uniform properties of weld line, which could lead to insufﬁcient simulation accuracy for the welded structures. In this study, the weld line will be divided into several different zones, including weld zone and heat affected zones (HAZs) according to their hardness measured. In the characterization process, the relationship of force versus depth in different weld zones is obtained from micro-indentation tests using the Vickers sharp indenter. Then, an axisymmetric twodimensional (2D) FE model is constructed based on the power law constitutive model to simulate the elastoplastic response of each corresponding zone. Finally, the mechanical parameters in different zone are identiﬁed by using genetic algorithm (GA) to minimize the discrepancy between the experimental data and simulation results. To verify the presented method, the modeling results are compared with the experimental data obtained through both uniaxial tensile test and digital image correlation (DIC) of welded specimens. The results demonstrate that the obtained mechanical properties allow well correlating the simulation to the experiment with better accuracy than other methods reported in literatures. Ó 2014 Published by Elsevier B.V.","container-title":"Computational Materials Science","DOI":"10.1016/j.commatsci.2014.01.006","ISSN":"09270256","journalAbbreviation":"Computational Materials Science","language":"en","page":"347-362","source":"DOI.org (Crossref)","title":"Determination of mechanical properties of the weld line by combining micro-indentation with inverse modeling","volume":"85","author":[{"family":"Sun","given":"Guangyong"},{"family":"Xu","given":"Fengxiang"},{"family":"Li","given":"Guangyao"},{"family":"Huang","given":"Xiaodong"},{"family":"Li","given":"Qing"}],"issued":{"date-parts":[["2014",4]]}}}],"schema":"https://github.com/citation-style-language/schema/raw/master/csl-citation.json"} </w:instrText>
      </w:r>
      <w:r w:rsidR="009F4F95" w:rsidRPr="00CF5DF5">
        <w:rPr>
          <w:sz w:val="24"/>
          <w:szCs w:val="24"/>
          <w:lang w:val="pt-BR"/>
        </w:rPr>
        <w:fldChar w:fldCharType="separate"/>
      </w:r>
      <w:r w:rsidR="00F80FCF" w:rsidRPr="00F80FCF">
        <w:rPr>
          <w:sz w:val="24"/>
        </w:rPr>
        <w:t>[53,54]</w:t>
      </w:r>
      <w:r w:rsidR="009F4F95" w:rsidRPr="00CF5DF5">
        <w:rPr>
          <w:sz w:val="24"/>
          <w:szCs w:val="24"/>
          <w:lang w:val="pt-BR"/>
        </w:rPr>
        <w:fldChar w:fldCharType="end"/>
      </w:r>
      <w:r w:rsidR="009F4F95" w:rsidRPr="00CF5DF5">
        <w:rPr>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7631AF" w:rsidRPr="00CF5DF5" w14:paraId="24130C6E" w14:textId="77777777" w:rsidTr="00091AC1">
        <w:tc>
          <w:tcPr>
            <w:tcW w:w="4414" w:type="dxa"/>
            <w:vAlign w:val="center"/>
          </w:tcPr>
          <w:p w14:paraId="0DA9C6E0" w14:textId="480BE322" w:rsidR="00A055B5" w:rsidRPr="00CF5DF5" w:rsidRDefault="00CF5DF5" w:rsidP="00091AC1">
            <w:pPr>
              <w:pStyle w:val="Normaltexto"/>
              <w:spacing w:before="20" w:after="20"/>
              <w:rPr>
                <w:rFonts w:ascii="Times New Roman" w:hAnsi="Times New Roman"/>
                <w:i/>
                <w:iCs/>
                <w:sz w:val="24"/>
              </w:rPr>
            </w:pPr>
            <m:oMathPara>
              <m:oMathParaPr>
                <m:jc m:val="left"/>
              </m:oMathParaPr>
              <m:oMath>
                <m:r>
                  <w:rPr>
                    <w:rFonts w:ascii="Cambria Math" w:hAnsi="Cambria Math"/>
                    <w:sz w:val="24"/>
                    <w:lang w:val="en-US"/>
                  </w:rPr>
                  <m:t>FO=</m:t>
                </m:r>
                <m:rad>
                  <m:radPr>
                    <m:degHide m:val="1"/>
                    <m:ctrlPr>
                      <w:rPr>
                        <w:rFonts w:ascii="Cambria Math" w:hAnsi="Cambria Math"/>
                        <w:i/>
                        <w:iCs/>
                        <w:sz w:val="24"/>
                        <w:lang w:val="en-US"/>
                      </w:rPr>
                    </m:ctrlPr>
                  </m:radPr>
                  <m:deg/>
                  <m:e>
                    <m:nary>
                      <m:naryPr>
                        <m:chr m:val="∑"/>
                        <m:limLoc m:val="undOvr"/>
                        <m:ctrlPr>
                          <w:rPr>
                            <w:rFonts w:ascii="Cambria Math" w:hAnsi="Cambria Math"/>
                            <w:i/>
                            <w:iCs/>
                            <w:sz w:val="24"/>
                            <w:lang w:val="en-US"/>
                          </w:rPr>
                        </m:ctrlPr>
                      </m:naryPr>
                      <m:sub>
                        <m:r>
                          <w:rPr>
                            <w:rFonts w:ascii="Cambria Math" w:hAnsi="Cambria Math"/>
                            <w:sz w:val="24"/>
                            <w:lang w:val="en-US"/>
                          </w:rPr>
                          <m:t>i</m:t>
                        </m:r>
                        <m:r>
                          <w:rPr>
                            <w:rFonts w:ascii="Cambria Math" w:hAnsi="Cambria Math"/>
                            <w:sz w:val="24"/>
                          </w:rPr>
                          <m:t>=1</m:t>
                        </m:r>
                      </m:sub>
                      <m:sup>
                        <m:r>
                          <w:rPr>
                            <w:rFonts w:ascii="Cambria Math" w:hAnsi="Cambria Math"/>
                            <w:sz w:val="24"/>
                            <w:lang w:val="en-US"/>
                          </w:rPr>
                          <m:t>N</m:t>
                        </m:r>
                      </m:sup>
                      <m:e>
                        <m:sSup>
                          <m:sSupPr>
                            <m:ctrlPr>
                              <w:rPr>
                                <w:rFonts w:ascii="Cambria Math" w:hAnsi="Cambria Math"/>
                                <w:i/>
                                <w:iCs/>
                                <w:sz w:val="24"/>
                                <w:lang w:val="en-US"/>
                              </w:rPr>
                            </m:ctrlPr>
                          </m:sSupPr>
                          <m:e>
                            <m:d>
                              <m:dPr>
                                <m:ctrlPr>
                                  <w:rPr>
                                    <w:rFonts w:ascii="Cambria Math" w:hAnsi="Cambria Math"/>
                                    <w:i/>
                                    <w:iCs/>
                                    <w:sz w:val="24"/>
                                    <w:lang w:val="en-US"/>
                                  </w:rPr>
                                </m:ctrlPr>
                              </m:dPr>
                              <m:e>
                                <m:f>
                                  <m:fPr>
                                    <m:ctrlPr>
                                      <w:rPr>
                                        <w:rFonts w:ascii="Cambria Math" w:hAnsi="Cambria Math"/>
                                        <w:i/>
                                        <w:iCs/>
                                        <w:sz w:val="24"/>
                                        <w:lang w:val="en-US"/>
                                      </w:rPr>
                                    </m:ctrlPr>
                                  </m:fPr>
                                  <m:num>
                                    <m:sSubSup>
                                      <m:sSubSupPr>
                                        <m:ctrlPr>
                                          <w:rPr>
                                            <w:rFonts w:ascii="Cambria Math" w:hAnsi="Cambria Math"/>
                                            <w:i/>
                                            <w:iCs/>
                                            <w:sz w:val="24"/>
                                            <w:lang w:val="en-US"/>
                                          </w:rPr>
                                        </m:ctrlPr>
                                      </m:sSubSupPr>
                                      <m:e>
                                        <m:sSubSup>
                                          <m:sSubSupPr>
                                            <m:ctrlPr>
                                              <w:rPr>
                                                <w:rFonts w:ascii="Cambria Math" w:hAnsi="Cambria Math"/>
                                                <w:i/>
                                                <w:iCs/>
                                                <w:sz w:val="24"/>
                                                <w:lang w:val="en-US"/>
                                              </w:rPr>
                                            </m:ctrlPr>
                                          </m:sSubSupPr>
                                          <m:e>
                                            <m:r>
                                              <w:rPr>
                                                <w:rFonts w:ascii="Cambria Math" w:hAnsi="Cambria Math"/>
                                                <w:sz w:val="24"/>
                                              </w:rPr>
                                              <m:t>σ</m:t>
                                            </m:r>
                                          </m:e>
                                          <m:sub>
                                            <m:r>
                                              <w:rPr>
                                                <w:rFonts w:ascii="Cambria Math" w:hAnsi="Cambria Math"/>
                                                <w:sz w:val="24"/>
                                                <w:lang w:val="en-US"/>
                                              </w:rPr>
                                              <m:t>i</m:t>
                                            </m:r>
                                          </m:sub>
                                          <m:sup>
                                            <m:r>
                                              <w:rPr>
                                                <w:rFonts w:ascii="Cambria Math" w:hAnsi="Cambria Math"/>
                                                <w:sz w:val="24"/>
                                                <w:lang w:val="en-US"/>
                                              </w:rPr>
                                              <m:t>exp</m:t>
                                            </m:r>
                                          </m:sup>
                                        </m:sSubSup>
                                        <m:r>
                                          <w:rPr>
                                            <w:rFonts w:ascii="Cambria Math" w:hAnsi="Cambria Math"/>
                                            <w:sz w:val="24"/>
                                          </w:rPr>
                                          <m:t>-σ</m:t>
                                        </m:r>
                                      </m:e>
                                      <m:sub>
                                        <m:r>
                                          <w:rPr>
                                            <w:rFonts w:ascii="Cambria Math" w:hAnsi="Cambria Math"/>
                                            <w:sz w:val="24"/>
                                            <w:lang w:val="en-US"/>
                                          </w:rPr>
                                          <m:t>i</m:t>
                                        </m:r>
                                      </m:sub>
                                      <m:sup>
                                        <m:r>
                                          <w:rPr>
                                            <w:rFonts w:ascii="Cambria Math" w:hAnsi="Cambria Math"/>
                                            <w:sz w:val="24"/>
                                            <w:lang w:val="en-US"/>
                                          </w:rPr>
                                          <m:t>calc</m:t>
                                        </m:r>
                                      </m:sup>
                                    </m:sSubSup>
                                    <m:r>
                                      <w:rPr>
                                        <w:rFonts w:ascii="Cambria Math" w:hAnsi="Cambria Math"/>
                                        <w:sz w:val="24"/>
                                      </w:rPr>
                                      <m:t>(X)</m:t>
                                    </m:r>
                                  </m:num>
                                  <m:den>
                                    <m:sSubSup>
                                      <m:sSubSupPr>
                                        <m:ctrlPr>
                                          <w:rPr>
                                            <w:rFonts w:ascii="Cambria Math" w:hAnsi="Cambria Math"/>
                                            <w:i/>
                                            <w:iCs/>
                                            <w:sz w:val="24"/>
                                            <w:lang w:val="en-US"/>
                                          </w:rPr>
                                        </m:ctrlPr>
                                      </m:sSubSupPr>
                                      <m:e>
                                        <m:r>
                                          <w:rPr>
                                            <w:rFonts w:ascii="Cambria Math" w:hAnsi="Cambria Math"/>
                                            <w:sz w:val="24"/>
                                          </w:rPr>
                                          <m:t>σ</m:t>
                                        </m:r>
                                      </m:e>
                                      <m:sub>
                                        <m:r>
                                          <w:rPr>
                                            <w:rFonts w:ascii="Cambria Math" w:hAnsi="Cambria Math"/>
                                            <w:sz w:val="24"/>
                                            <w:lang w:val="en-US"/>
                                          </w:rPr>
                                          <m:t>i</m:t>
                                        </m:r>
                                      </m:sub>
                                      <m:sup>
                                        <m:r>
                                          <w:rPr>
                                            <w:rFonts w:ascii="Cambria Math" w:hAnsi="Cambria Math"/>
                                            <w:sz w:val="24"/>
                                            <w:lang w:val="en-US"/>
                                          </w:rPr>
                                          <m:t>exp</m:t>
                                        </m:r>
                                      </m:sup>
                                    </m:sSubSup>
                                  </m:den>
                                </m:f>
                              </m:e>
                            </m:d>
                          </m:e>
                          <m:sup>
                            <m:r>
                              <w:rPr>
                                <w:rFonts w:ascii="Cambria Math" w:hAnsi="Cambria Math"/>
                                <w:sz w:val="24"/>
                              </w:rPr>
                              <m:t>2</m:t>
                            </m:r>
                          </m:sup>
                        </m:sSup>
                      </m:e>
                    </m:nary>
                  </m:e>
                </m:rad>
              </m:oMath>
            </m:oMathPara>
          </w:p>
        </w:tc>
        <w:tc>
          <w:tcPr>
            <w:tcW w:w="4658" w:type="dxa"/>
            <w:vAlign w:val="center"/>
          </w:tcPr>
          <w:p w14:paraId="453F2FA1" w14:textId="6CD57608" w:rsidR="00A055B5" w:rsidRPr="00CF5DF5" w:rsidRDefault="001B02DE" w:rsidP="00091AC1">
            <w:pPr>
              <w:pStyle w:val="Normaltexto"/>
              <w:spacing w:before="20" w:after="20"/>
              <w:jc w:val="right"/>
              <w:rPr>
                <w:rFonts w:ascii="Times New Roman" w:hAnsi="Times New Roman"/>
                <w:sz w:val="24"/>
              </w:rPr>
            </w:pPr>
            <w:bookmarkStart w:id="21" w:name="_Ref18757428"/>
            <w:r w:rsidRPr="00CF5DF5">
              <w:rPr>
                <w:rFonts w:ascii="Times New Roman" w:hAnsi="Times New Roman"/>
                <w:sz w:val="24"/>
              </w:rPr>
              <w:t>(</w:t>
            </w:r>
            <w:r w:rsidR="002E6922" w:rsidRPr="00CF5DF5">
              <w:rPr>
                <w:rFonts w:ascii="Times New Roman" w:hAnsi="Times New Roman"/>
                <w:sz w:val="24"/>
              </w:rPr>
              <w:fldChar w:fldCharType="begin"/>
            </w:r>
            <w:r w:rsidR="002E6922" w:rsidRPr="00CF5DF5">
              <w:rPr>
                <w:rFonts w:ascii="Times New Roman" w:hAnsi="Times New Roman"/>
                <w:sz w:val="24"/>
              </w:rPr>
              <w:instrText xml:space="preserve"> STYLEREF 1 \s </w:instrText>
            </w:r>
            <w:r w:rsidR="002E6922" w:rsidRPr="00CF5DF5">
              <w:rPr>
                <w:rFonts w:ascii="Times New Roman" w:hAnsi="Times New Roman"/>
                <w:sz w:val="24"/>
              </w:rPr>
              <w:fldChar w:fldCharType="separate"/>
            </w:r>
            <w:r w:rsidR="00182F20">
              <w:rPr>
                <w:rFonts w:ascii="Times New Roman" w:hAnsi="Times New Roman"/>
                <w:noProof/>
                <w:sz w:val="24"/>
              </w:rPr>
              <w:t>7</w:t>
            </w:r>
            <w:r w:rsidR="002E6922" w:rsidRPr="00CF5DF5">
              <w:rPr>
                <w:rFonts w:ascii="Times New Roman" w:hAnsi="Times New Roman"/>
                <w:sz w:val="24"/>
              </w:rPr>
              <w:fldChar w:fldCharType="end"/>
            </w:r>
            <w:r w:rsidR="002E6922" w:rsidRPr="00CF5DF5">
              <w:rPr>
                <w:rFonts w:ascii="Times New Roman" w:hAnsi="Times New Roman"/>
                <w:sz w:val="24"/>
              </w:rPr>
              <w:t>.</w:t>
            </w:r>
            <w:r w:rsidR="002E6922" w:rsidRPr="00CF5DF5">
              <w:rPr>
                <w:rFonts w:ascii="Times New Roman" w:hAnsi="Times New Roman"/>
                <w:sz w:val="24"/>
              </w:rPr>
              <w:fldChar w:fldCharType="begin"/>
            </w:r>
            <w:r w:rsidR="002E6922" w:rsidRPr="00CF5DF5">
              <w:rPr>
                <w:rFonts w:ascii="Times New Roman" w:hAnsi="Times New Roman"/>
                <w:sz w:val="24"/>
              </w:rPr>
              <w:instrText xml:space="preserve"> SEQ Equação \* ARABIC \s 1 </w:instrText>
            </w:r>
            <w:r w:rsidR="002E6922" w:rsidRPr="00CF5DF5">
              <w:rPr>
                <w:rFonts w:ascii="Times New Roman" w:hAnsi="Times New Roman"/>
                <w:sz w:val="24"/>
              </w:rPr>
              <w:fldChar w:fldCharType="separate"/>
            </w:r>
            <w:r w:rsidR="00182F20">
              <w:rPr>
                <w:rFonts w:ascii="Times New Roman" w:hAnsi="Times New Roman"/>
                <w:noProof/>
                <w:sz w:val="24"/>
              </w:rPr>
              <w:t>11</w:t>
            </w:r>
            <w:r w:rsidR="002E6922" w:rsidRPr="00CF5DF5">
              <w:rPr>
                <w:rFonts w:ascii="Times New Roman" w:hAnsi="Times New Roman"/>
                <w:sz w:val="24"/>
              </w:rPr>
              <w:fldChar w:fldCharType="end"/>
            </w:r>
            <w:r w:rsidRPr="00CF5DF5">
              <w:rPr>
                <w:rFonts w:ascii="Times New Roman" w:hAnsi="Times New Roman"/>
                <w:sz w:val="24"/>
              </w:rPr>
              <w:t>)</w:t>
            </w:r>
            <w:bookmarkEnd w:id="21"/>
          </w:p>
        </w:tc>
      </w:tr>
      <w:tr w:rsidR="007631AF" w:rsidRPr="00CF5DF5" w14:paraId="319E5BCF" w14:textId="77777777" w:rsidTr="00091AC1">
        <w:tc>
          <w:tcPr>
            <w:tcW w:w="4414" w:type="dxa"/>
            <w:vAlign w:val="center"/>
          </w:tcPr>
          <w:p w14:paraId="09D0A2BE" w14:textId="75F6E250" w:rsidR="00A055B5" w:rsidRPr="00CF5DF5" w:rsidRDefault="00200676" w:rsidP="00091AC1">
            <w:pPr>
              <w:pStyle w:val="Normaltexto"/>
              <w:spacing w:before="20" w:after="2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f</m:t>
                    </m:r>
                  </m:sub>
                </m:sSub>
              </m:oMath>
            </m:oMathPara>
          </w:p>
        </w:tc>
        <w:tc>
          <w:tcPr>
            <w:tcW w:w="4658" w:type="dxa"/>
            <w:vAlign w:val="center"/>
          </w:tcPr>
          <w:p w14:paraId="24001124" w14:textId="4B264C17" w:rsidR="00A055B5" w:rsidRPr="00CF5DF5" w:rsidRDefault="001B02DE" w:rsidP="00091AC1">
            <w:pPr>
              <w:pStyle w:val="Normaltexto"/>
              <w:spacing w:before="20" w:after="20"/>
              <w:jc w:val="right"/>
              <w:rPr>
                <w:rFonts w:ascii="Times New Roman" w:hAnsi="Times New Roman"/>
                <w:iCs/>
                <w:sz w:val="24"/>
              </w:rPr>
            </w:pPr>
            <w:r w:rsidRPr="00CF5DF5">
              <w:rPr>
                <w:rFonts w:ascii="Times New Roman" w:hAnsi="Times New Roman"/>
                <w:iCs/>
                <w:sz w:val="24"/>
              </w:rPr>
              <w:t>(</w:t>
            </w:r>
            <w:r w:rsidR="002E6922" w:rsidRPr="00CF5DF5">
              <w:rPr>
                <w:rFonts w:ascii="Times New Roman" w:hAnsi="Times New Roman"/>
                <w:iCs/>
                <w:sz w:val="24"/>
              </w:rPr>
              <w:fldChar w:fldCharType="begin"/>
            </w:r>
            <w:r w:rsidR="002E6922" w:rsidRPr="00CF5DF5">
              <w:rPr>
                <w:rFonts w:ascii="Times New Roman" w:hAnsi="Times New Roman"/>
                <w:iCs/>
                <w:sz w:val="24"/>
              </w:rPr>
              <w:instrText xml:space="preserve"> STYLEREF 1 \s </w:instrText>
            </w:r>
            <w:r w:rsidR="002E6922" w:rsidRPr="00CF5DF5">
              <w:rPr>
                <w:rFonts w:ascii="Times New Roman" w:hAnsi="Times New Roman"/>
                <w:iCs/>
                <w:sz w:val="24"/>
              </w:rPr>
              <w:fldChar w:fldCharType="separate"/>
            </w:r>
            <w:r w:rsidR="00182F20">
              <w:rPr>
                <w:rFonts w:ascii="Times New Roman" w:hAnsi="Times New Roman"/>
                <w:iCs/>
                <w:noProof/>
                <w:sz w:val="24"/>
              </w:rPr>
              <w:t>7</w:t>
            </w:r>
            <w:r w:rsidR="002E6922" w:rsidRPr="00CF5DF5">
              <w:rPr>
                <w:rFonts w:ascii="Times New Roman" w:hAnsi="Times New Roman"/>
                <w:iCs/>
                <w:sz w:val="24"/>
              </w:rPr>
              <w:fldChar w:fldCharType="end"/>
            </w:r>
            <w:r w:rsidR="002E6922" w:rsidRPr="00CF5DF5">
              <w:rPr>
                <w:rFonts w:ascii="Times New Roman" w:hAnsi="Times New Roman"/>
                <w:iCs/>
                <w:sz w:val="24"/>
              </w:rPr>
              <w:t>.</w:t>
            </w:r>
            <w:r w:rsidR="002E6922" w:rsidRPr="00CF5DF5">
              <w:rPr>
                <w:rFonts w:ascii="Times New Roman" w:hAnsi="Times New Roman"/>
                <w:iCs/>
                <w:sz w:val="24"/>
              </w:rPr>
              <w:fldChar w:fldCharType="begin"/>
            </w:r>
            <w:r w:rsidR="002E6922" w:rsidRPr="00CF5DF5">
              <w:rPr>
                <w:rFonts w:ascii="Times New Roman" w:hAnsi="Times New Roman"/>
                <w:iCs/>
                <w:sz w:val="24"/>
              </w:rPr>
              <w:instrText xml:space="preserve"> SEQ Equação \* ARABIC \s 1 </w:instrText>
            </w:r>
            <w:r w:rsidR="002E6922" w:rsidRPr="00CF5DF5">
              <w:rPr>
                <w:rFonts w:ascii="Times New Roman" w:hAnsi="Times New Roman"/>
                <w:iCs/>
                <w:sz w:val="24"/>
              </w:rPr>
              <w:fldChar w:fldCharType="separate"/>
            </w:r>
            <w:r w:rsidR="00182F20">
              <w:rPr>
                <w:rFonts w:ascii="Times New Roman" w:hAnsi="Times New Roman"/>
                <w:iCs/>
                <w:noProof/>
                <w:sz w:val="24"/>
              </w:rPr>
              <w:t>12</w:t>
            </w:r>
            <w:r w:rsidR="002E6922" w:rsidRPr="00CF5DF5">
              <w:rPr>
                <w:rFonts w:ascii="Times New Roman" w:hAnsi="Times New Roman"/>
                <w:iCs/>
                <w:sz w:val="24"/>
              </w:rPr>
              <w:fldChar w:fldCharType="end"/>
            </w:r>
            <w:r w:rsidRPr="00CF5DF5">
              <w:rPr>
                <w:rFonts w:ascii="Times New Roman" w:hAnsi="Times New Roman"/>
                <w:iCs/>
                <w:sz w:val="24"/>
              </w:rPr>
              <w:t>)</w:t>
            </w:r>
          </w:p>
        </w:tc>
      </w:tr>
    </w:tbl>
    <w:p w14:paraId="475E2F6C" w14:textId="6C58FB02" w:rsidR="00A055B5" w:rsidRPr="00CF5DF5" w:rsidRDefault="00A77C12" w:rsidP="00A055B5">
      <w:pPr>
        <w:pStyle w:val="Els-body-text"/>
        <w:spacing w:before="120" w:after="120" w:line="360" w:lineRule="auto"/>
        <w:ind w:firstLine="709"/>
        <w:rPr>
          <w:iCs/>
          <w:sz w:val="24"/>
          <w:szCs w:val="24"/>
          <w:lang w:val="pt-BR"/>
        </w:rPr>
      </w:pPr>
      <w:r w:rsidRPr="00CF5DF5">
        <w:rPr>
          <w:iCs/>
          <w:sz w:val="24"/>
          <w:szCs w:val="24"/>
          <w:lang w:val="pt-BR"/>
        </w:rPr>
        <w:t xml:space="preserve">Nessas equações </w:t>
      </w:r>
      <m:oMath>
        <m:sSubSup>
          <m:sSubSupPr>
            <m:ctrlPr>
              <w:rPr>
                <w:rFonts w:ascii="Cambria Math" w:hAnsi="Cambria Math"/>
                <w:i/>
                <w:sz w:val="24"/>
                <w:szCs w:val="24"/>
                <w:lang w:val="pt-BR"/>
              </w:rPr>
            </m:ctrlPr>
          </m:sSubSupPr>
          <m:e>
            <m:r>
              <w:rPr>
                <w:rFonts w:ascii="Cambria Math" w:hAnsi="Cambria Math"/>
                <w:sz w:val="24"/>
                <w:szCs w:val="24"/>
                <w:lang w:val="pt-BR"/>
              </w:rPr>
              <m:t>σ</m:t>
            </m:r>
          </m:e>
          <m:sub>
            <m:r>
              <w:rPr>
                <w:rFonts w:ascii="Cambria Math" w:hAnsi="Cambria Math"/>
                <w:sz w:val="24"/>
                <w:szCs w:val="24"/>
                <w:lang w:val="pt-BR"/>
              </w:rPr>
              <m:t>i</m:t>
            </m:r>
          </m:sub>
          <m:sup>
            <m:r>
              <w:rPr>
                <w:rFonts w:ascii="Cambria Math" w:hAnsi="Cambria Math"/>
                <w:sz w:val="24"/>
                <w:szCs w:val="24"/>
                <w:lang w:val="pt-BR"/>
              </w:rPr>
              <m:t>exp</m:t>
            </m:r>
          </m:sup>
        </m:sSubSup>
      </m:oMath>
      <w:r w:rsidR="00A055B5" w:rsidRPr="00CF5DF5">
        <w:rPr>
          <w:iCs/>
          <w:sz w:val="24"/>
          <w:szCs w:val="24"/>
          <w:lang w:val="pt-BR"/>
        </w:rPr>
        <w:t xml:space="preserve"> representa as tensões experimentais ou observadas; </w:t>
      </w:r>
      <m:oMath>
        <m:sSubSup>
          <m:sSubSupPr>
            <m:ctrlPr>
              <w:rPr>
                <w:rFonts w:ascii="Cambria Math" w:hAnsi="Cambria Math"/>
                <w:i/>
                <w:sz w:val="24"/>
                <w:szCs w:val="24"/>
                <w:lang w:val="pt-BR"/>
              </w:rPr>
            </m:ctrlPr>
          </m:sSubSupPr>
          <m:e>
            <m:r>
              <w:rPr>
                <w:rFonts w:ascii="Cambria Math" w:hAnsi="Cambria Math"/>
                <w:sz w:val="24"/>
                <w:szCs w:val="24"/>
                <w:lang w:val="pt-BR"/>
              </w:rPr>
              <m:t>σ</m:t>
            </m:r>
          </m:e>
          <m:sub>
            <m:r>
              <w:rPr>
                <w:rFonts w:ascii="Cambria Math" w:hAnsi="Cambria Math"/>
                <w:sz w:val="24"/>
                <w:szCs w:val="24"/>
                <w:lang w:val="pt-BR"/>
              </w:rPr>
              <m:t>i</m:t>
            </m:r>
          </m:sub>
          <m:sup>
            <m:r>
              <w:rPr>
                <w:rFonts w:ascii="Cambria Math" w:hAnsi="Cambria Math"/>
                <w:sz w:val="24"/>
                <w:szCs w:val="24"/>
                <w:lang w:val="pt-BR"/>
              </w:rPr>
              <m:t>calc</m:t>
            </m:r>
          </m:sup>
        </m:sSubSup>
        <m:r>
          <w:rPr>
            <w:rFonts w:ascii="Cambria Math" w:hAnsi="Cambria Math"/>
            <w:sz w:val="24"/>
            <w:szCs w:val="24"/>
            <w:lang w:val="pt-BR"/>
          </w:rPr>
          <m:t>(X)</m:t>
        </m:r>
      </m:oMath>
      <w:r w:rsidR="00A055B5" w:rsidRPr="00CF5DF5">
        <w:rPr>
          <w:iCs/>
          <w:sz w:val="24"/>
          <w:szCs w:val="24"/>
          <w:lang w:val="pt-BR"/>
        </w:rPr>
        <w:t xml:space="preserve"> </w:t>
      </w:r>
      <w:r w:rsidRPr="00CF5DF5">
        <w:rPr>
          <w:iCs/>
          <w:sz w:val="24"/>
          <w:szCs w:val="24"/>
          <w:lang w:val="pt-BR"/>
        </w:rPr>
        <w:t xml:space="preserve">representa </w:t>
      </w:r>
      <w:r w:rsidR="00A055B5" w:rsidRPr="00CF5DF5">
        <w:rPr>
          <w:iCs/>
          <w:sz w:val="24"/>
          <w:szCs w:val="24"/>
          <w:lang w:val="pt-BR"/>
        </w:rPr>
        <w:t xml:space="preserve">as tensões produzidas pelo modelo numérico de dano devido a um conjunto de variáveis </w:t>
      </w:r>
      <m:oMath>
        <m:r>
          <w:rPr>
            <w:rFonts w:ascii="Cambria Math" w:hAnsi="Cambria Math"/>
            <w:sz w:val="24"/>
            <w:szCs w:val="24"/>
            <w:lang w:val="pt-BR"/>
          </w:rPr>
          <m:t>X</m:t>
        </m:r>
      </m:oMath>
      <w:r w:rsidR="00A055B5" w:rsidRPr="00CF5DF5">
        <w:rPr>
          <w:iCs/>
          <w:sz w:val="24"/>
          <w:szCs w:val="24"/>
          <w:lang w:val="pt-BR"/>
        </w:rPr>
        <w:t xml:space="preserve">; </w:t>
      </w:r>
      <m:oMath>
        <m:r>
          <w:rPr>
            <w:rFonts w:ascii="Cambria Math" w:hAnsi="Cambria Math"/>
            <w:sz w:val="24"/>
            <w:szCs w:val="24"/>
            <w:lang w:val="pt-BR"/>
          </w:rPr>
          <m:t>N</m:t>
        </m:r>
      </m:oMath>
      <w:r w:rsidR="00A055B5" w:rsidRPr="00CF5DF5">
        <w:rPr>
          <w:iCs/>
          <w:sz w:val="24"/>
          <w:szCs w:val="24"/>
          <w:lang w:val="pt-BR"/>
        </w:rPr>
        <w:t xml:space="preserve"> representa o número de pontos da amostra experimental ou observada; </w:t>
      </w:r>
      <m:oMath>
        <m:r>
          <m:rPr>
            <m:sty m:val="p"/>
          </m:rPr>
          <w:rPr>
            <w:rFonts w:ascii="Cambria Math" w:hAnsi="Cambria Math"/>
            <w:sz w:val="24"/>
            <w:szCs w:val="24"/>
            <w:lang w:val="pt-BR"/>
          </w:rPr>
          <m:t>X</m:t>
        </m:r>
      </m:oMath>
      <w:r w:rsidR="00A055B5" w:rsidRPr="00CF5DF5">
        <w:rPr>
          <w:iCs/>
          <w:sz w:val="24"/>
          <w:szCs w:val="24"/>
          <w:lang w:val="pt-BR"/>
        </w:rPr>
        <w:t xml:space="preserve"> são as variáveis de projeto do problema;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i</m:t>
            </m:r>
          </m:sub>
        </m:sSub>
      </m:oMath>
      <w:r w:rsidR="00A055B5" w:rsidRPr="00CF5DF5">
        <w:rPr>
          <w:iCs/>
          <w:sz w:val="24"/>
          <w:szCs w:val="24"/>
          <w:lang w:val="pt-BR"/>
        </w:rPr>
        <w:t xml:space="preserve"> 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f</m:t>
            </m:r>
          </m:sub>
        </m:sSub>
      </m:oMath>
      <w:r w:rsidR="00A055B5" w:rsidRPr="00CF5DF5">
        <w:rPr>
          <w:iCs/>
          <w:sz w:val="24"/>
          <w:szCs w:val="24"/>
          <w:lang w:val="pt-BR"/>
        </w:rPr>
        <w:t xml:space="preserve"> </w:t>
      </w:r>
      <w:r w:rsidR="00BA50BB" w:rsidRPr="00CF5DF5">
        <w:rPr>
          <w:iCs/>
          <w:sz w:val="24"/>
          <w:szCs w:val="24"/>
          <w:lang w:val="pt-BR"/>
        </w:rPr>
        <w:t xml:space="preserve">são </w:t>
      </w:r>
      <w:r w:rsidR="00A055B5" w:rsidRPr="00CF5DF5">
        <w:rPr>
          <w:iCs/>
          <w:sz w:val="24"/>
          <w:szCs w:val="24"/>
          <w:lang w:val="pt-BR"/>
        </w:rPr>
        <w:t>os limites inferior e superior dessas variáveis.</w:t>
      </w:r>
    </w:p>
    <w:p w14:paraId="682484BA" w14:textId="5805771C" w:rsidR="00A055B5" w:rsidRPr="00CF5DF5" w:rsidRDefault="00A055B5" w:rsidP="00A055B5">
      <w:pPr>
        <w:pStyle w:val="Els-body-text"/>
        <w:spacing w:before="120" w:after="120" w:line="360" w:lineRule="auto"/>
        <w:ind w:firstLine="709"/>
        <w:rPr>
          <w:iCs/>
          <w:sz w:val="24"/>
          <w:szCs w:val="24"/>
          <w:lang w:val="pt-BR"/>
        </w:rPr>
      </w:pPr>
      <w:r w:rsidRPr="00CF5DF5">
        <w:rPr>
          <w:iCs/>
          <w:sz w:val="24"/>
          <w:szCs w:val="24"/>
          <w:lang w:val="pt-BR"/>
        </w:rPr>
        <w:t xml:space="preserve">O algoritmo otimizador utilizado </w:t>
      </w:r>
      <w:r w:rsidR="0019233D" w:rsidRPr="00CF5DF5">
        <w:rPr>
          <w:iCs/>
          <w:sz w:val="24"/>
          <w:szCs w:val="24"/>
          <w:lang w:val="pt-BR"/>
        </w:rPr>
        <w:t xml:space="preserve">no problema inverso foi </w:t>
      </w:r>
      <w:r w:rsidRPr="00CF5DF5">
        <w:rPr>
          <w:iCs/>
          <w:sz w:val="24"/>
          <w:szCs w:val="24"/>
          <w:lang w:val="pt-BR"/>
        </w:rPr>
        <w:t>o algoritmo de Colônia de Abelhas Artificiais (ABC). Tal algoritmo foi desenvolvido por</w:t>
      </w:r>
      <w:r w:rsidR="00003576" w:rsidRPr="00CF5DF5">
        <w:rPr>
          <w:iCs/>
          <w:sz w:val="24"/>
          <w:szCs w:val="24"/>
          <w:lang w:val="pt-BR"/>
        </w:rPr>
        <w:t xml:space="preserve"> </w:t>
      </w:r>
      <w:r w:rsidR="00345316" w:rsidRPr="00CF5DF5">
        <w:rPr>
          <w:iCs/>
          <w:sz w:val="24"/>
          <w:szCs w:val="24"/>
          <w:lang w:val="pt-BR"/>
        </w:rPr>
        <w:fldChar w:fldCharType="begin"/>
      </w:r>
      <w:r w:rsidR="00F80FCF">
        <w:rPr>
          <w:iCs/>
          <w:sz w:val="24"/>
          <w:szCs w:val="24"/>
          <w:lang w:val="pt-BR"/>
        </w:rPr>
        <w:instrText xml:space="preserve"> ADDIN ZOTERO_ITEM CSL_CITATION {"citationID":"BcBUKcN9","properties":{"formattedCitation":"[55]","plainCitation":"[55]","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OPTIMIZATION","author":[{"family":"Karaboga","given":"Dervis"}],"issued":{"date-parts":[["2005"]]}}}],"schema":"https://github.com/citation-style-language/schema/raw/master/csl-citation.json"} </w:instrText>
      </w:r>
      <w:r w:rsidR="00345316" w:rsidRPr="00CF5DF5">
        <w:rPr>
          <w:iCs/>
          <w:sz w:val="24"/>
          <w:szCs w:val="24"/>
          <w:lang w:val="pt-BR"/>
        </w:rPr>
        <w:fldChar w:fldCharType="separate"/>
      </w:r>
      <w:r w:rsidR="00F80FCF" w:rsidRPr="001F01D6">
        <w:rPr>
          <w:sz w:val="24"/>
          <w:lang w:val="pt-BR"/>
        </w:rPr>
        <w:t>[55]</w:t>
      </w:r>
      <w:r w:rsidR="00345316" w:rsidRPr="00CF5DF5">
        <w:rPr>
          <w:iCs/>
          <w:sz w:val="24"/>
          <w:szCs w:val="24"/>
          <w:lang w:val="pt-BR"/>
        </w:rPr>
        <w:fldChar w:fldCharType="end"/>
      </w:r>
      <w:r w:rsidR="00345316" w:rsidRPr="00CF5DF5">
        <w:rPr>
          <w:iCs/>
          <w:sz w:val="24"/>
          <w:szCs w:val="24"/>
          <w:lang w:val="pt-BR"/>
        </w:rPr>
        <w:t xml:space="preserve"> </w:t>
      </w:r>
      <w:r w:rsidRPr="00CF5DF5">
        <w:rPr>
          <w:iCs/>
          <w:sz w:val="24"/>
          <w:szCs w:val="24"/>
          <w:lang w:val="pt-BR"/>
        </w:rPr>
        <w:t xml:space="preserve">e é inspirado no comportamento das abelhas na busca por alimentos. Esse algoritmo se caracteriza por ser uma inteligência computacional do tipo enxame, </w:t>
      </w:r>
      <w:r w:rsidR="00BA50BB" w:rsidRPr="00CF5DF5">
        <w:rPr>
          <w:iCs/>
          <w:sz w:val="24"/>
          <w:szCs w:val="24"/>
          <w:lang w:val="pt-BR"/>
        </w:rPr>
        <w:t>no qual</w:t>
      </w:r>
      <w:r w:rsidRPr="00CF5DF5">
        <w:rPr>
          <w:iCs/>
          <w:sz w:val="24"/>
          <w:szCs w:val="24"/>
          <w:lang w:val="pt-BR"/>
        </w:rPr>
        <w:t xml:space="preserve"> o espaço de solução é explorado por uma população de partículas que compartilham informações entre si. O algoritmo otimizador ABC é apresentado na </w:t>
      </w:r>
      <w:r w:rsidR="00B3366B" w:rsidRPr="00CF5DF5">
        <w:rPr>
          <w:iCs/>
          <w:sz w:val="24"/>
          <w:szCs w:val="24"/>
          <w:lang w:val="pt-BR"/>
        </w:rPr>
        <w:fldChar w:fldCharType="begin"/>
      </w:r>
      <w:r w:rsidR="00B3366B" w:rsidRPr="00CF5DF5">
        <w:rPr>
          <w:iCs/>
          <w:sz w:val="24"/>
          <w:szCs w:val="24"/>
          <w:lang w:val="pt-BR"/>
        </w:rPr>
        <w:instrText xml:space="preserve"> REF _Ref18759393  \* MERGEFORMAT </w:instrText>
      </w:r>
      <w:r w:rsidR="00B3366B" w:rsidRPr="00CF5DF5">
        <w:rPr>
          <w:iCs/>
          <w:sz w:val="24"/>
          <w:szCs w:val="24"/>
          <w:lang w:val="pt-BR"/>
        </w:rPr>
        <w:fldChar w:fldCharType="separate"/>
      </w:r>
      <w:r w:rsidR="00182F20" w:rsidRPr="00182F20">
        <w:rPr>
          <w:iCs/>
          <w:sz w:val="24"/>
          <w:szCs w:val="24"/>
          <w:lang w:val="pt-BR"/>
        </w:rPr>
        <w:t>Figura 7.1</w:t>
      </w:r>
      <w:r w:rsidR="00B3366B" w:rsidRPr="00CF5DF5">
        <w:rPr>
          <w:iCs/>
          <w:sz w:val="24"/>
          <w:szCs w:val="24"/>
          <w:lang w:val="pt-BR"/>
        </w:rPr>
        <w:fldChar w:fldCharType="end"/>
      </w:r>
      <w:r w:rsidR="00E87138" w:rsidRPr="00CF5DF5">
        <w:rPr>
          <w:iCs/>
          <w:sz w:val="24"/>
          <w:szCs w:val="24"/>
          <w:lang w:val="pt-BR"/>
        </w:rPr>
        <w:t xml:space="preserve"> e m</w:t>
      </w:r>
      <w:r w:rsidRPr="00CF5DF5">
        <w:rPr>
          <w:iCs/>
          <w:sz w:val="24"/>
          <w:szCs w:val="24"/>
          <w:lang w:val="pt-BR"/>
        </w:rPr>
        <w:t>aiores detalhes do algoritmo otimizador podem ser encontrados em</w:t>
      </w:r>
      <w:r w:rsidR="00003576" w:rsidRPr="00CF5DF5">
        <w:rPr>
          <w:iCs/>
          <w:sz w:val="24"/>
          <w:szCs w:val="24"/>
          <w:lang w:val="pt-BR"/>
        </w:rPr>
        <w:t xml:space="preserve"> </w:t>
      </w:r>
      <w:r w:rsidR="00396B92" w:rsidRPr="00CF5DF5">
        <w:rPr>
          <w:iCs/>
          <w:sz w:val="24"/>
          <w:szCs w:val="24"/>
          <w:lang w:val="pt-BR"/>
        </w:rPr>
        <w:fldChar w:fldCharType="begin"/>
      </w:r>
      <w:r w:rsidR="00F80FCF">
        <w:rPr>
          <w:iCs/>
          <w:sz w:val="24"/>
          <w:szCs w:val="24"/>
          <w:lang w:val="pt-BR"/>
        </w:rPr>
        <w:instrText xml:space="preserve"> ADDIN ZOTERO_ITEM CSL_CITATION {"citationID":"YugXVWV1","properties":{"formattedCitation":"[55\\uc0\\u8211{}58]","plainCitation":"[55–58]","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id":143,"uris":["http://zotero.org/users/5942019/items/GAIQJV7J"],"uri":["http://zotero.org/users/5942019/items/GAIQJV7J"],"itemData":{"id":143,"type":"chapter","abstract":"This paper presents the comparison results on the performance of the Artiﬁcial Bee Colony (ABC) algorithm for constrained optimization problems. The ABC algorithm has been ﬁrstly proposed for unconstrained optimization problems and showed that it has superior performance on these kind of problems. In this paper, the ABC algorithm has been extended for solving constrained optimization problems and applied to a set of constrained problems .","container-title":"Foundations of Fuzzy Logic and Soft Computing","event-place":"Berlin, Heidelberg","ISBN":"978-3-540-72917-4","language":"en","note":"DOI: 10.1007/978-3-540-72950-1_77","page":"789-798","publisher":"Springer Berlin Heidelberg","publisher-place":"Berlin, Heidelberg","source":"DOI.org (Crossref)","title":"Artificial Bee Colony (ABC) Optimization Algorithm for Solving Constrained Optimization Problems","URL":"http://link.springer.com/10.1007/978-3-540-72950-1_77","volume":"4529","editor":[{"family":"Melin","given":"Patricia"},{"family":"Castillo","given":"Oscar"},{"family":"Aguilar","given":"Luis T."},{"family":"Kacprzyk","given":"Janusz"},{"family":"Pedrycz","given":"Witold"}],"author":[{"family":"Karaboga","given":"Dervis"},{"family":"Basturk","given":"Bahriye"}],"accessed":{"date-parts":[["2019",9,7]]},"issued":{"date-parts":[["2007"]]}}},{"id":141,"uris":["http://zotero.org/users/5942019/items/L88PY8KU"],"uri":["http://zotero.org/users/5942019/items/L88PY8KU"],"itemData":{"id":141,"type":"article-journal","container-title":"Studies in Informatics and Control","DOI":"10.24846/v21i2y201203","ISSN":"12201766, 1841429X","issue":"2","journalAbbreviation":"SIC","source":"DOI.org (Crossref)","title":"Artificial Bee Colony (ABC) Algorithm for Constrained Optimization Improved with Genetic Operators","URL":"https://sic.ici.ro/artificial-bee-colony-abc-algorithm-for-constrained-optimization-improved-with-genetic-operators/","volume":"21","author":[{"family":"Bacanin","given":"Nebojsa"},{"family":"Tuba","given":"Milan"}],"accessed":{"date-parts":[["2019",9,7]]},"issued":{"date-parts":[["2012",6,15]]}}},{"id":142,"uris":["http://zotero.org/users/5942019/items/DBTUGZFP"],"uri":["http://zotero.org/users/5942019/items/DBTUGZFP"],"itemData":{"id":142,"type":"article-journal","abstract":"Artificial bee colony (ABC) is a new population-based stochastic algorithm which has shown good search abilities on many optimization problems. However, the original ABC shows slow convergence speed during the search process. In order to enhance the performance of ABC, this paper proposes a new artificial bee colony (NABC) algorithm, which modifies the search pattern of both employed and onlooker bees. A solution pool is constructed by storing some best solutions of the current swarm. New candidate solutions are generated by searching the neighborhood of solutions randomly chosen from the solution pool. Experiments are conducted on a set of twelve benchmark functions. Simulation results show that our approach is significantly better or at least comparable to the original ABC and seven other stochastic algorithms.","container-title":"Mathematical Problems in Engineering","DOI":"10.1155/2013/526315","ISSN":"1024-123X, 1563-5147","journalAbbreviation":"Mathematical Problems in Engineering","language":"en","page":"1-9","source":"DOI.org (Crossref)","title":"A Simple and Efficient Artificial Bee Colony Algorithm","volume":"2013","author":[{"family":"Xu","given":"Yunfeng"},{"family":"Fan","given":"Ping"},{"family":"Yuan","given":"Ling"}],"issued":{"date-parts":[["2013"]]}}}],"schema":"https://github.com/citation-style-language/schema/raw/master/csl-citation.json"} </w:instrText>
      </w:r>
      <w:r w:rsidR="00396B92" w:rsidRPr="00CF5DF5">
        <w:rPr>
          <w:iCs/>
          <w:sz w:val="24"/>
          <w:szCs w:val="24"/>
          <w:lang w:val="pt-BR"/>
        </w:rPr>
        <w:fldChar w:fldCharType="separate"/>
      </w:r>
      <w:r w:rsidR="00F80FCF" w:rsidRPr="00F80FCF">
        <w:rPr>
          <w:sz w:val="24"/>
          <w:szCs w:val="24"/>
        </w:rPr>
        <w:t>[55–58]</w:t>
      </w:r>
      <w:r w:rsidR="00396B92" w:rsidRPr="00CF5DF5">
        <w:rPr>
          <w:iCs/>
          <w:sz w:val="24"/>
          <w:szCs w:val="24"/>
          <w:lang w:val="pt-BR"/>
        </w:rPr>
        <w:fldChar w:fldCharType="end"/>
      </w:r>
      <w:r w:rsidR="00396B92" w:rsidRPr="00CF5DF5">
        <w:rPr>
          <w:iCs/>
          <w:sz w:val="24"/>
          <w:szCs w:val="24"/>
          <w:lang w:val="pt-BR"/>
        </w:rPr>
        <w:t>.</w:t>
      </w:r>
    </w:p>
    <w:p w14:paraId="28CF7014" w14:textId="13FDA208" w:rsidR="002358B8" w:rsidRPr="00326B9B" w:rsidRDefault="002358B8" w:rsidP="00A055B5">
      <w:pPr>
        <w:pStyle w:val="Els-body-text"/>
        <w:spacing w:before="120" w:after="120" w:line="360" w:lineRule="auto"/>
        <w:ind w:firstLine="709"/>
        <w:rPr>
          <w:iCs/>
          <w:sz w:val="24"/>
          <w:szCs w:val="24"/>
          <w:lang w:val="pt-BR"/>
        </w:rPr>
      </w:pPr>
      <w:r w:rsidRPr="00326B9B">
        <w:rPr>
          <w:iCs/>
          <w:sz w:val="24"/>
          <w:szCs w:val="24"/>
          <w:lang w:val="pt-BR"/>
        </w:rPr>
        <w:t xml:space="preserve">O algoritmo em questão </w:t>
      </w:r>
      <w:r w:rsidR="0019233D" w:rsidRPr="00326B9B">
        <w:rPr>
          <w:iCs/>
          <w:sz w:val="24"/>
          <w:szCs w:val="24"/>
          <w:lang w:val="pt-BR"/>
        </w:rPr>
        <w:t>possui</w:t>
      </w:r>
      <w:r w:rsidRPr="00326B9B">
        <w:rPr>
          <w:iCs/>
          <w:sz w:val="24"/>
          <w:szCs w:val="24"/>
          <w:lang w:val="pt-BR"/>
        </w:rPr>
        <w:t xml:space="preserve"> duas fases</w:t>
      </w:r>
      <w:r w:rsidR="0019233D" w:rsidRPr="00326B9B">
        <w:rPr>
          <w:iCs/>
          <w:sz w:val="24"/>
          <w:szCs w:val="24"/>
          <w:lang w:val="pt-BR"/>
        </w:rPr>
        <w:t>:</w:t>
      </w:r>
      <w:r w:rsidRPr="00326B9B">
        <w:rPr>
          <w:iCs/>
          <w:sz w:val="24"/>
          <w:szCs w:val="24"/>
          <w:lang w:val="pt-BR"/>
        </w:rPr>
        <w:t xml:space="preserve"> a fase 1 de inicialização de processos onde são informadas variáveis como: a população total de abelhas (</w:t>
      </w:r>
      <w:proofErr w:type="spellStart"/>
      <w:r w:rsidRPr="00326B9B">
        <w:rPr>
          <w:i/>
          <w:sz w:val="24"/>
          <w:szCs w:val="24"/>
          <w:lang w:val="pt-BR"/>
        </w:rPr>
        <w:t>Npop</w:t>
      </w:r>
      <w:proofErr w:type="spellEnd"/>
      <w:r w:rsidRPr="00326B9B">
        <w:rPr>
          <w:iCs/>
          <w:sz w:val="24"/>
          <w:szCs w:val="24"/>
          <w:lang w:val="pt-BR"/>
        </w:rPr>
        <w:t>); total de abelhas empregadas (</w:t>
      </w:r>
      <w:r w:rsidRPr="00326B9B">
        <w:rPr>
          <w:i/>
          <w:sz w:val="24"/>
          <w:szCs w:val="24"/>
          <w:lang w:val="pt-BR"/>
        </w:rPr>
        <w:t>NEB</w:t>
      </w:r>
      <w:r w:rsidRPr="00326B9B">
        <w:rPr>
          <w:iCs/>
          <w:sz w:val="24"/>
          <w:szCs w:val="24"/>
          <w:lang w:val="pt-BR"/>
        </w:rPr>
        <w:t>); total de abelhas assistentes (</w:t>
      </w:r>
      <w:r w:rsidRPr="00326B9B">
        <w:rPr>
          <w:i/>
          <w:sz w:val="24"/>
          <w:szCs w:val="24"/>
          <w:lang w:val="pt-BR"/>
        </w:rPr>
        <w:t>N</w:t>
      </w:r>
      <w:r w:rsidR="00381585" w:rsidRPr="00326B9B">
        <w:rPr>
          <w:i/>
          <w:sz w:val="24"/>
          <w:szCs w:val="24"/>
          <w:lang w:val="pt-BR"/>
        </w:rPr>
        <w:t>OB</w:t>
      </w:r>
      <w:r w:rsidRPr="00326B9B">
        <w:rPr>
          <w:iCs/>
          <w:sz w:val="24"/>
          <w:szCs w:val="24"/>
          <w:lang w:val="pt-BR"/>
        </w:rPr>
        <w:t xml:space="preserve">); Limite para ativação das abelhas escoteiras que nesse caso foi estabelecido conforme equação </w:t>
      </w:r>
      <w:r w:rsidRPr="00326B9B">
        <w:rPr>
          <w:iCs/>
          <w:sz w:val="24"/>
          <w:szCs w:val="24"/>
          <w:lang w:val="pt-BR"/>
        </w:rPr>
        <w:fldChar w:fldCharType="begin"/>
      </w:r>
      <w:r w:rsidRPr="00326B9B">
        <w:rPr>
          <w:iCs/>
          <w:sz w:val="24"/>
          <w:szCs w:val="24"/>
          <w:lang w:val="pt-BR"/>
        </w:rPr>
        <w:instrText xml:space="preserve"> REF _Ref18759639  \* MERGEFORMAT </w:instrText>
      </w:r>
      <w:r w:rsidRPr="00326B9B">
        <w:rPr>
          <w:iCs/>
          <w:sz w:val="24"/>
          <w:szCs w:val="24"/>
          <w:lang w:val="pt-BR"/>
        </w:rPr>
        <w:fldChar w:fldCharType="separate"/>
      </w:r>
      <w:r w:rsidR="00182F20" w:rsidRPr="00182F20">
        <w:rPr>
          <w:iCs/>
          <w:sz w:val="24"/>
          <w:szCs w:val="24"/>
          <w:lang w:val="pt-BR"/>
        </w:rPr>
        <w:t>(7.13)</w:t>
      </w:r>
      <w:r w:rsidRPr="00326B9B">
        <w:rPr>
          <w:iCs/>
          <w:sz w:val="24"/>
          <w:szCs w:val="24"/>
          <w:lang w:val="pt-BR"/>
        </w:rPr>
        <w:fldChar w:fldCharType="end"/>
      </w:r>
      <w:r w:rsidRPr="00326B9B">
        <w:rPr>
          <w:iCs/>
          <w:sz w:val="24"/>
          <w:szCs w:val="24"/>
          <w:lang w:val="pt-BR"/>
        </w:rPr>
        <w:t>. Informa-se também o número de dimensões do problema (</w:t>
      </w:r>
      <w:r w:rsidRPr="00326B9B">
        <w:rPr>
          <w:i/>
          <w:sz w:val="24"/>
          <w:szCs w:val="24"/>
          <w:lang w:val="pt-BR"/>
        </w:rPr>
        <w:t>D</w:t>
      </w:r>
      <w:r w:rsidRPr="00326B9B">
        <w:rPr>
          <w:iCs/>
          <w:sz w:val="24"/>
          <w:szCs w:val="24"/>
          <w:lang w:val="pt-BR"/>
        </w:rPr>
        <w:t>); quantidade de iterações (</w:t>
      </w:r>
      <w:proofErr w:type="spellStart"/>
      <w:r w:rsidRPr="00326B9B">
        <w:rPr>
          <w:iCs/>
          <w:sz w:val="24"/>
          <w:szCs w:val="24"/>
          <w:lang w:val="pt-BR"/>
        </w:rPr>
        <w:t>Ngen</w:t>
      </w:r>
      <w:proofErr w:type="spellEnd"/>
      <w:r w:rsidRPr="00326B9B">
        <w:rPr>
          <w:iCs/>
          <w:sz w:val="24"/>
          <w:szCs w:val="24"/>
          <w:lang w:val="pt-BR"/>
        </w:rPr>
        <w:t xml:space="preserve">); e a população </w:t>
      </w:r>
      <w:proofErr w:type="spellStart"/>
      <w:r w:rsidRPr="00326B9B">
        <w:rPr>
          <w:iCs/>
          <w:sz w:val="24"/>
          <w:szCs w:val="24"/>
          <w:lang w:val="pt-BR"/>
        </w:rPr>
        <w:t>incial</w:t>
      </w:r>
      <w:proofErr w:type="spellEnd"/>
      <w:r w:rsidR="0019233D" w:rsidRPr="00326B9B">
        <w:rPr>
          <w:iCs/>
          <w:sz w:val="24"/>
          <w:szCs w:val="24"/>
          <w:lang w:val="pt-BR"/>
        </w:rPr>
        <w:t xml:space="preserve"> do enxame</w:t>
      </w:r>
      <w:r w:rsidRPr="00326B9B">
        <w:rPr>
          <w:iCs/>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826"/>
      </w:tblGrid>
      <w:tr w:rsidR="0019233D" w:rsidRPr="00326B9B" w14:paraId="14B57B31" w14:textId="77777777" w:rsidTr="00D6243F">
        <w:tc>
          <w:tcPr>
            <w:tcW w:w="4246" w:type="dxa"/>
            <w:vAlign w:val="center"/>
          </w:tcPr>
          <w:p w14:paraId="7CA1F500" w14:textId="7687747C" w:rsidR="00381585" w:rsidRPr="00326B9B" w:rsidRDefault="00326B9B" w:rsidP="00D6243F">
            <w:pPr>
              <w:spacing w:before="120" w:after="120"/>
              <w:rPr>
                <w:rFonts w:ascii="Times New Roman" w:hAnsi="Times New Roman"/>
                <w:i/>
                <w:iCs/>
                <w:sz w:val="24"/>
                <w:szCs w:val="24"/>
              </w:rPr>
            </w:pPr>
            <m:oMathPara>
              <m:oMathParaPr>
                <m:jc m:val="left"/>
              </m:oMathParaPr>
              <m:oMath>
                <m:r>
                  <w:rPr>
                    <w:rFonts w:ascii="Cambria Math" w:hAnsi="Cambria Math"/>
                    <w:sz w:val="24"/>
                    <w:szCs w:val="24"/>
                  </w:rPr>
                  <m:t>Limite=D.Npop/2</m:t>
                </m:r>
              </m:oMath>
            </m:oMathPara>
          </w:p>
        </w:tc>
        <w:tc>
          <w:tcPr>
            <w:tcW w:w="4826" w:type="dxa"/>
            <w:vAlign w:val="center"/>
          </w:tcPr>
          <w:p w14:paraId="6C41004D" w14:textId="2E2C6C5D" w:rsidR="00381585" w:rsidRPr="00326B9B" w:rsidRDefault="00381585" w:rsidP="00D6243F">
            <w:pPr>
              <w:spacing w:before="120" w:after="120"/>
              <w:jc w:val="right"/>
              <w:rPr>
                <w:rFonts w:ascii="Times New Roman" w:hAnsi="Times New Roman"/>
                <w:iCs/>
                <w:sz w:val="24"/>
                <w:szCs w:val="24"/>
              </w:rPr>
            </w:pPr>
            <w:bookmarkStart w:id="22" w:name="_Ref18759639"/>
            <w:r w:rsidRPr="00326B9B">
              <w:rPr>
                <w:rFonts w:ascii="Times New Roman" w:hAnsi="Times New Roman"/>
                <w:iCs/>
                <w:sz w:val="24"/>
                <w:szCs w:val="24"/>
              </w:rPr>
              <w:t>(</w:t>
            </w:r>
            <w:r w:rsidR="002E6922" w:rsidRPr="00326B9B">
              <w:rPr>
                <w:rFonts w:ascii="Times New Roman" w:hAnsi="Times New Roman"/>
                <w:iCs/>
                <w:sz w:val="24"/>
                <w:szCs w:val="24"/>
              </w:rPr>
              <w:fldChar w:fldCharType="begin"/>
            </w:r>
            <w:r w:rsidR="002E6922" w:rsidRPr="00326B9B">
              <w:rPr>
                <w:rFonts w:ascii="Times New Roman" w:hAnsi="Times New Roman"/>
                <w:iCs/>
                <w:sz w:val="24"/>
                <w:szCs w:val="24"/>
              </w:rPr>
              <w:instrText xml:space="preserve"> STYLEREF 1 \s </w:instrText>
            </w:r>
            <w:r w:rsidR="002E6922" w:rsidRPr="00326B9B">
              <w:rPr>
                <w:rFonts w:ascii="Times New Roman" w:hAnsi="Times New Roman"/>
                <w:iCs/>
                <w:sz w:val="24"/>
                <w:szCs w:val="24"/>
              </w:rPr>
              <w:fldChar w:fldCharType="separate"/>
            </w:r>
            <w:r w:rsidR="00182F20">
              <w:rPr>
                <w:rFonts w:ascii="Times New Roman" w:hAnsi="Times New Roman"/>
                <w:iCs/>
                <w:noProof/>
                <w:sz w:val="24"/>
                <w:szCs w:val="24"/>
              </w:rPr>
              <w:t>7</w:t>
            </w:r>
            <w:r w:rsidR="002E6922" w:rsidRPr="00326B9B">
              <w:rPr>
                <w:rFonts w:ascii="Times New Roman" w:hAnsi="Times New Roman"/>
                <w:iCs/>
                <w:sz w:val="24"/>
                <w:szCs w:val="24"/>
              </w:rPr>
              <w:fldChar w:fldCharType="end"/>
            </w:r>
            <w:r w:rsidR="002E6922" w:rsidRPr="00326B9B">
              <w:rPr>
                <w:rFonts w:ascii="Times New Roman" w:hAnsi="Times New Roman"/>
                <w:iCs/>
                <w:sz w:val="24"/>
                <w:szCs w:val="24"/>
              </w:rPr>
              <w:t>.</w:t>
            </w:r>
            <w:r w:rsidR="002E6922" w:rsidRPr="00326B9B">
              <w:rPr>
                <w:rFonts w:ascii="Times New Roman" w:hAnsi="Times New Roman"/>
                <w:iCs/>
                <w:sz w:val="24"/>
                <w:szCs w:val="24"/>
              </w:rPr>
              <w:fldChar w:fldCharType="begin"/>
            </w:r>
            <w:r w:rsidR="002E6922" w:rsidRPr="00326B9B">
              <w:rPr>
                <w:rFonts w:ascii="Times New Roman" w:hAnsi="Times New Roman"/>
                <w:iCs/>
                <w:sz w:val="24"/>
                <w:szCs w:val="24"/>
              </w:rPr>
              <w:instrText xml:space="preserve"> SEQ Equação \* ARABIC \s 1 </w:instrText>
            </w:r>
            <w:r w:rsidR="002E6922" w:rsidRPr="00326B9B">
              <w:rPr>
                <w:rFonts w:ascii="Times New Roman" w:hAnsi="Times New Roman"/>
                <w:iCs/>
                <w:sz w:val="24"/>
                <w:szCs w:val="24"/>
              </w:rPr>
              <w:fldChar w:fldCharType="separate"/>
            </w:r>
            <w:r w:rsidR="00182F20">
              <w:rPr>
                <w:rFonts w:ascii="Times New Roman" w:hAnsi="Times New Roman"/>
                <w:iCs/>
                <w:noProof/>
                <w:sz w:val="24"/>
                <w:szCs w:val="24"/>
              </w:rPr>
              <w:t>13</w:t>
            </w:r>
            <w:r w:rsidR="002E6922" w:rsidRPr="00326B9B">
              <w:rPr>
                <w:rFonts w:ascii="Times New Roman" w:hAnsi="Times New Roman"/>
                <w:iCs/>
                <w:sz w:val="24"/>
                <w:szCs w:val="24"/>
              </w:rPr>
              <w:fldChar w:fldCharType="end"/>
            </w:r>
            <w:r w:rsidRPr="00326B9B">
              <w:rPr>
                <w:rFonts w:ascii="Times New Roman" w:hAnsi="Times New Roman"/>
                <w:iCs/>
                <w:sz w:val="24"/>
                <w:szCs w:val="24"/>
              </w:rPr>
              <w:t>)</w:t>
            </w:r>
            <w:bookmarkEnd w:id="22"/>
          </w:p>
        </w:tc>
      </w:tr>
    </w:tbl>
    <w:p w14:paraId="6FE41525" w14:textId="43917809" w:rsidR="00381585" w:rsidRPr="00F80FCF" w:rsidRDefault="00381585" w:rsidP="00A055B5">
      <w:pPr>
        <w:pStyle w:val="Els-body-text"/>
        <w:spacing w:before="120" w:after="120" w:line="360" w:lineRule="auto"/>
        <w:ind w:firstLine="709"/>
        <w:rPr>
          <w:iCs/>
          <w:sz w:val="24"/>
          <w:szCs w:val="24"/>
          <w:lang w:val="pt-BR"/>
        </w:rPr>
      </w:pPr>
      <w:r w:rsidRPr="00326B9B">
        <w:rPr>
          <w:iCs/>
          <w:sz w:val="24"/>
          <w:szCs w:val="24"/>
          <w:lang w:val="pt-BR"/>
        </w:rPr>
        <w:t>Já a fase 2 contempla o processo iterativo</w:t>
      </w:r>
      <w:r w:rsidR="00BC4230" w:rsidRPr="00326B9B">
        <w:rPr>
          <w:iCs/>
          <w:sz w:val="24"/>
          <w:szCs w:val="24"/>
          <w:lang w:val="pt-BR"/>
        </w:rPr>
        <w:t>,</w:t>
      </w:r>
      <w:r w:rsidRPr="00326B9B">
        <w:rPr>
          <w:iCs/>
          <w:sz w:val="24"/>
          <w:szCs w:val="24"/>
          <w:lang w:val="pt-BR"/>
        </w:rPr>
        <w:t xml:space="preserve"> que por sua vez é dividi</w:t>
      </w:r>
      <w:r w:rsidR="00BC4230" w:rsidRPr="00326B9B">
        <w:rPr>
          <w:iCs/>
          <w:sz w:val="24"/>
          <w:szCs w:val="24"/>
          <w:lang w:val="pt-BR"/>
        </w:rPr>
        <w:t>d</w:t>
      </w:r>
      <w:r w:rsidRPr="00326B9B">
        <w:rPr>
          <w:iCs/>
          <w:sz w:val="24"/>
          <w:szCs w:val="24"/>
          <w:lang w:val="pt-BR"/>
        </w:rPr>
        <w:t xml:space="preserve">o entre etapas </w:t>
      </w:r>
      <w:r w:rsidRPr="00F80FCF">
        <w:rPr>
          <w:iCs/>
          <w:sz w:val="24"/>
          <w:szCs w:val="24"/>
          <w:lang w:val="pt-BR"/>
        </w:rPr>
        <w:t xml:space="preserve">internas, sendo essas as etapas: (a) Busca das abelhas empregadas; (b) Busca das abelhas </w:t>
      </w:r>
      <w:r w:rsidR="0019233D" w:rsidRPr="00F80FCF">
        <w:rPr>
          <w:iCs/>
          <w:sz w:val="24"/>
          <w:szCs w:val="24"/>
          <w:lang w:val="pt-BR"/>
        </w:rPr>
        <w:t>a</w:t>
      </w:r>
      <w:r w:rsidRPr="00F80FCF">
        <w:rPr>
          <w:iCs/>
          <w:sz w:val="24"/>
          <w:szCs w:val="24"/>
          <w:lang w:val="pt-BR"/>
        </w:rPr>
        <w:t>ssistentes; e (c) Busca das abelhas escoteiras.</w:t>
      </w:r>
    </w:p>
    <w:p w14:paraId="2D8BBE05" w14:textId="4CF331F7" w:rsidR="00381585" w:rsidRPr="00F80FCF" w:rsidRDefault="00381585" w:rsidP="00381585">
      <w:pPr>
        <w:pStyle w:val="Els-body-text"/>
        <w:spacing w:before="120" w:after="120" w:line="360" w:lineRule="auto"/>
        <w:ind w:firstLine="709"/>
        <w:rPr>
          <w:iCs/>
          <w:sz w:val="24"/>
          <w:szCs w:val="24"/>
          <w:lang w:val="pt-BR"/>
        </w:rPr>
      </w:pPr>
      <w:r w:rsidRPr="00F80FCF">
        <w:rPr>
          <w:iCs/>
          <w:sz w:val="24"/>
          <w:szCs w:val="24"/>
          <w:lang w:val="pt-BR"/>
        </w:rPr>
        <w:t>Na etapa da abelha empregada</w:t>
      </w:r>
      <w:r w:rsidR="00CA458B" w:rsidRPr="00F80FCF">
        <w:rPr>
          <w:iCs/>
          <w:sz w:val="24"/>
          <w:szCs w:val="24"/>
          <w:lang w:val="pt-BR"/>
        </w:rPr>
        <w:t>,</w:t>
      </w:r>
      <w:r w:rsidRPr="00F80FCF">
        <w:rPr>
          <w:iCs/>
          <w:sz w:val="24"/>
          <w:szCs w:val="24"/>
          <w:lang w:val="pt-BR"/>
        </w:rPr>
        <w:t xml:space="preserve"> soluções vizinhas são geradas a partir da equação </w:t>
      </w:r>
      <w:r w:rsidRPr="00F80FCF">
        <w:rPr>
          <w:iCs/>
          <w:sz w:val="24"/>
          <w:szCs w:val="24"/>
          <w:lang w:val="pt-BR"/>
        </w:rPr>
        <w:fldChar w:fldCharType="begin"/>
      </w:r>
      <w:r w:rsidRPr="00F80FCF">
        <w:rPr>
          <w:iCs/>
          <w:sz w:val="24"/>
          <w:szCs w:val="24"/>
          <w:lang w:val="pt-BR"/>
        </w:rPr>
        <w:instrText xml:space="preserve"> REF _Ref19028055 \h  \* MERGEFORMAT </w:instrText>
      </w:r>
      <w:r w:rsidRPr="00F80FCF">
        <w:rPr>
          <w:iCs/>
          <w:sz w:val="24"/>
          <w:szCs w:val="24"/>
          <w:lang w:val="pt-BR"/>
        </w:rPr>
      </w:r>
      <w:r w:rsidRPr="00F80FCF">
        <w:rPr>
          <w:iCs/>
          <w:sz w:val="24"/>
          <w:szCs w:val="24"/>
          <w:lang w:val="pt-BR"/>
        </w:rPr>
        <w:fldChar w:fldCharType="separate"/>
      </w:r>
      <w:r w:rsidR="00182F20" w:rsidRPr="00182F20">
        <w:rPr>
          <w:iCs/>
          <w:sz w:val="24"/>
          <w:lang w:val="pt-BR"/>
        </w:rPr>
        <w:t>(</w:t>
      </w:r>
      <w:r w:rsidR="00182F20" w:rsidRPr="00182F20">
        <w:rPr>
          <w:iCs/>
          <w:noProof/>
          <w:sz w:val="24"/>
          <w:lang w:val="pt-BR"/>
        </w:rPr>
        <w:t>7.14</w:t>
      </w:r>
      <w:r w:rsidR="00182F20" w:rsidRPr="00182F20">
        <w:rPr>
          <w:iCs/>
          <w:sz w:val="24"/>
          <w:lang w:val="pt-BR"/>
        </w:rPr>
        <w:t>)</w:t>
      </w:r>
      <w:r w:rsidRPr="00F80FCF">
        <w:rPr>
          <w:iCs/>
          <w:sz w:val="24"/>
          <w:szCs w:val="24"/>
          <w:lang w:val="pt-BR"/>
        </w:rPr>
        <w:fldChar w:fldCharType="end"/>
      </w:r>
      <w:r w:rsidRPr="00F80FCF">
        <w:rPr>
          <w:iCs/>
          <w:sz w:val="24"/>
          <w:szCs w:val="24"/>
          <w:lang w:val="pt-BR"/>
        </w:rPr>
        <w:t xml:space="preserve"> onde o valor de </w:t>
      </w:r>
      <m:oMath>
        <m:r>
          <m:rPr>
            <m:sty m:val="p"/>
          </m:rPr>
          <w:rPr>
            <w:rFonts w:ascii="Cambria Math" w:hAnsi="Cambria Math"/>
            <w:sz w:val="24"/>
            <w:szCs w:val="24"/>
            <w:lang w:val="pt-BR"/>
          </w:rPr>
          <m:t>ϕ</m:t>
        </m:r>
      </m:oMath>
      <w:r w:rsidRPr="00F80FCF">
        <w:rPr>
          <w:iCs/>
          <w:sz w:val="24"/>
          <w:szCs w:val="24"/>
          <w:lang w:val="pt-BR"/>
        </w:rPr>
        <w:t xml:space="preserve"> é dado por um escalar randômico </w:t>
      </w:r>
      <m:oMath>
        <m:r>
          <m:rPr>
            <m:sty m:val="p"/>
          </m:rPr>
          <w:rPr>
            <w:rFonts w:ascii="Cambria Math" w:hAnsi="Cambria Math"/>
            <w:sz w:val="24"/>
            <w:szCs w:val="24"/>
            <w:lang w:val="pt-BR"/>
          </w:rPr>
          <m:t>∈</m:t>
        </m:r>
      </m:oMath>
      <w:r w:rsidRPr="00F80FCF">
        <w:rPr>
          <w:iCs/>
          <w:sz w:val="24"/>
          <w:szCs w:val="24"/>
          <w:lang w:val="pt-BR"/>
        </w:rPr>
        <w:t xml:space="preserve"> [-1, +1]. O valor </w:t>
      </w:r>
      <m:oMath>
        <m:r>
          <m:rPr>
            <m:sty m:val="p"/>
          </m:rPr>
          <w:rPr>
            <w:rFonts w:ascii="Cambria Math" w:hAnsi="Cambria Math"/>
            <w:sz w:val="24"/>
            <w:szCs w:val="24"/>
            <w:lang w:val="pt-BR"/>
          </w:rPr>
          <m:t>i</m:t>
        </m:r>
      </m:oMath>
      <w:r w:rsidRPr="00F80FCF">
        <w:rPr>
          <w:iCs/>
          <w:sz w:val="24"/>
          <w:szCs w:val="24"/>
          <w:lang w:val="pt-BR"/>
        </w:rPr>
        <w:t xml:space="preserve"> corresponde a um </w:t>
      </w:r>
      <w:r w:rsidRPr="00F80FCF">
        <w:rPr>
          <w:iCs/>
          <w:sz w:val="24"/>
          <w:szCs w:val="24"/>
          <w:lang w:val="pt-BR"/>
        </w:rPr>
        <w:lastRenderedPageBreak/>
        <w:t xml:space="preserve">vetor que varia de 1 até NEB; </w:t>
      </w:r>
      <m:oMath>
        <m:r>
          <m:rPr>
            <m:sty m:val="p"/>
          </m:rPr>
          <w:rPr>
            <w:rFonts w:ascii="Cambria Math" w:hAnsi="Cambria Math"/>
            <w:sz w:val="24"/>
            <w:szCs w:val="24"/>
            <w:lang w:val="pt-BR"/>
          </w:rPr>
          <m:t>k</m:t>
        </m:r>
      </m:oMath>
      <w:r w:rsidRPr="00F80FCF">
        <w:rPr>
          <w:iCs/>
          <w:sz w:val="24"/>
          <w:szCs w:val="24"/>
          <w:lang w:val="pt-BR"/>
        </w:rPr>
        <w:t xml:space="preserve"> e </w:t>
      </w:r>
      <m:oMath>
        <m:r>
          <m:rPr>
            <m:sty m:val="p"/>
          </m:rPr>
          <w:rPr>
            <w:rFonts w:ascii="Cambria Math" w:hAnsi="Cambria Math"/>
            <w:sz w:val="24"/>
            <w:szCs w:val="24"/>
            <w:lang w:val="pt-BR"/>
          </w:rPr>
          <m:t>j</m:t>
        </m:r>
      </m:oMath>
      <w:r w:rsidRPr="00F80FCF">
        <w:rPr>
          <w:iCs/>
          <w:sz w:val="24"/>
          <w:szCs w:val="24"/>
          <w:lang w:val="pt-BR"/>
        </w:rPr>
        <w:t xml:space="preserve"> são escalares escolhidos randômicamente para melhoria da solução sendo que </w:t>
      </w:r>
      <m:oMath>
        <m:r>
          <m:rPr>
            <m:sty m:val="p"/>
          </m:rPr>
          <w:rPr>
            <w:rFonts w:ascii="Cambria Math" w:hAnsi="Cambria Math"/>
            <w:sz w:val="24"/>
            <w:szCs w:val="24"/>
            <w:lang w:val="pt-BR"/>
          </w:rPr>
          <m:t>k∈</m:t>
        </m:r>
      </m:oMath>
      <w:r w:rsidRPr="00F80FCF">
        <w:rPr>
          <w:iCs/>
          <w:sz w:val="24"/>
          <w:szCs w:val="24"/>
          <w:lang w:val="pt-BR"/>
        </w:rPr>
        <w:t xml:space="preserve"> [1, 2, ..., NEB] e deve ser diferente </w:t>
      </w:r>
      <m:oMath>
        <m:r>
          <m:rPr>
            <m:sty m:val="p"/>
          </m:rPr>
          <w:rPr>
            <w:rFonts w:ascii="Cambria Math" w:hAnsi="Cambria Math"/>
            <w:sz w:val="24"/>
            <w:szCs w:val="24"/>
            <w:lang w:val="pt-BR"/>
          </w:rPr>
          <m:t>i</m:t>
        </m:r>
      </m:oMath>
      <w:r w:rsidRPr="00F80FCF">
        <w:rPr>
          <w:iCs/>
          <w:sz w:val="24"/>
          <w:szCs w:val="24"/>
          <w:lang w:val="pt-BR"/>
        </w:rPr>
        <w:t xml:space="preserve"> e </w:t>
      </w:r>
      <m:oMath>
        <m:r>
          <m:rPr>
            <m:sty m:val="p"/>
          </m:rPr>
          <w:rPr>
            <w:rFonts w:ascii="Cambria Math" w:hAnsi="Cambria Math"/>
            <w:sz w:val="24"/>
            <w:szCs w:val="24"/>
            <w:lang w:val="pt-BR"/>
          </w:rPr>
          <m:t>j∈</m:t>
        </m:r>
      </m:oMath>
      <w:r w:rsidRPr="00F80FCF">
        <w:rPr>
          <w:iCs/>
          <w:sz w:val="24"/>
          <w:szCs w:val="24"/>
          <w:lang w:val="pt-BR"/>
        </w:rPr>
        <w:t xml:space="preserve"> [1, 2, ..., D].</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047900A6" w14:textId="77777777" w:rsidTr="00D6243F">
        <w:tc>
          <w:tcPr>
            <w:tcW w:w="6521" w:type="dxa"/>
            <w:vAlign w:val="center"/>
          </w:tcPr>
          <w:p w14:paraId="6920285B" w14:textId="4A509AC8" w:rsidR="00381585" w:rsidRPr="00F80FCF" w:rsidRDefault="00200676" w:rsidP="00D6243F">
            <w:pPr>
              <w:pStyle w:val="artigo-Texto"/>
              <w:spacing w:line="240" w:lineRule="auto"/>
              <w:ind w:firstLine="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+ϕ.</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i,k</m:t>
                        </m:r>
                      </m:sub>
                    </m:sSub>
                  </m:e>
                </m:d>
              </m:oMath>
            </m:oMathPara>
          </w:p>
        </w:tc>
        <w:tc>
          <w:tcPr>
            <w:tcW w:w="2551" w:type="dxa"/>
            <w:vAlign w:val="center"/>
          </w:tcPr>
          <w:p w14:paraId="11B91576" w14:textId="33263900" w:rsidR="00381585" w:rsidRPr="00F80FCF" w:rsidRDefault="00381585" w:rsidP="00D6243F">
            <w:pPr>
              <w:pStyle w:val="artigo-Texto"/>
              <w:spacing w:line="240" w:lineRule="auto"/>
              <w:ind w:firstLine="0"/>
              <w:jc w:val="right"/>
              <w:rPr>
                <w:rFonts w:ascii="Times New Roman" w:hAnsi="Times New Roman"/>
                <w:iCs/>
                <w:sz w:val="24"/>
              </w:rPr>
            </w:pPr>
            <w:bookmarkStart w:id="23" w:name="_Ref19028055"/>
            <w:r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STYLEREF 1 \s </w:instrText>
            </w:r>
            <w:r w:rsidR="002E6922" w:rsidRPr="00F80FCF">
              <w:rPr>
                <w:rFonts w:ascii="Times New Roman" w:hAnsi="Times New Roman"/>
                <w:iCs/>
                <w:sz w:val="24"/>
              </w:rPr>
              <w:fldChar w:fldCharType="separate"/>
            </w:r>
            <w:r w:rsidR="00182F20">
              <w:rPr>
                <w:rFonts w:ascii="Times New Roman" w:hAnsi="Times New Roman"/>
                <w:iCs/>
                <w:noProof/>
                <w:sz w:val="24"/>
              </w:rPr>
              <w:t>7</w:t>
            </w:r>
            <w:r w:rsidR="002E6922" w:rsidRPr="00F80FCF">
              <w:rPr>
                <w:rFonts w:ascii="Times New Roman" w:hAnsi="Times New Roman"/>
                <w:iCs/>
                <w:sz w:val="24"/>
              </w:rPr>
              <w:fldChar w:fldCharType="end"/>
            </w:r>
            <w:r w:rsidR="002E6922"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SEQ Equação \* ARABIC \s 1 </w:instrText>
            </w:r>
            <w:r w:rsidR="002E6922" w:rsidRPr="00F80FCF">
              <w:rPr>
                <w:rFonts w:ascii="Times New Roman" w:hAnsi="Times New Roman"/>
                <w:iCs/>
                <w:sz w:val="24"/>
              </w:rPr>
              <w:fldChar w:fldCharType="separate"/>
            </w:r>
            <w:r w:rsidR="00182F20">
              <w:rPr>
                <w:rFonts w:ascii="Times New Roman" w:hAnsi="Times New Roman"/>
                <w:iCs/>
                <w:noProof/>
                <w:sz w:val="24"/>
              </w:rPr>
              <w:t>14</w:t>
            </w:r>
            <w:r w:rsidR="002E6922" w:rsidRPr="00F80FCF">
              <w:rPr>
                <w:rFonts w:ascii="Times New Roman" w:hAnsi="Times New Roman"/>
                <w:iCs/>
                <w:sz w:val="24"/>
              </w:rPr>
              <w:fldChar w:fldCharType="end"/>
            </w:r>
            <w:r w:rsidRPr="00F80FCF">
              <w:rPr>
                <w:rFonts w:ascii="Times New Roman" w:hAnsi="Times New Roman"/>
                <w:iCs/>
                <w:sz w:val="24"/>
              </w:rPr>
              <w:t>)</w:t>
            </w:r>
            <w:bookmarkEnd w:id="23"/>
          </w:p>
        </w:tc>
      </w:tr>
    </w:tbl>
    <w:p w14:paraId="01E9C57F" w14:textId="10A1FE1E" w:rsidR="00381585" w:rsidRPr="00F80FCF" w:rsidRDefault="00381585" w:rsidP="00A055B5">
      <w:pPr>
        <w:pStyle w:val="Els-body-text"/>
        <w:spacing w:before="120" w:after="120" w:line="360" w:lineRule="auto"/>
        <w:ind w:firstLine="709"/>
        <w:rPr>
          <w:iCs/>
          <w:sz w:val="24"/>
          <w:szCs w:val="24"/>
          <w:lang w:val="pt-BR"/>
        </w:rPr>
      </w:pPr>
      <w:r w:rsidRPr="00F80FCF">
        <w:rPr>
          <w:iCs/>
          <w:sz w:val="24"/>
          <w:szCs w:val="24"/>
          <w:lang w:val="pt-BR"/>
        </w:rPr>
        <w:t xml:space="preserve">Nessa etapa a solução vizinha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r>
              <w:rPr>
                <w:rFonts w:ascii="Cambria Math" w:hAnsi="Cambria Math"/>
                <w:sz w:val="24"/>
                <w:lang w:val="pt-BR"/>
              </w:rPr>
              <m:t>,</m:t>
            </m:r>
            <m:r>
              <w:rPr>
                <w:rFonts w:ascii="Cambria Math" w:hAnsi="Cambria Math"/>
                <w:sz w:val="24"/>
              </w:rPr>
              <m:t>j</m:t>
            </m:r>
          </m:sub>
        </m:sSub>
      </m:oMath>
      <w:r w:rsidRPr="00F80FCF">
        <w:rPr>
          <w:iCs/>
          <w:sz w:val="24"/>
          <w:lang w:val="pt-BR"/>
        </w:rPr>
        <w:t xml:space="preserve"> será incorporada como nova solução a partir de um critério de seleção gulosa comparando a aptidão (</w:t>
      </w:r>
      <m:oMath>
        <m:r>
          <m:rPr>
            <m:sty m:val="p"/>
          </m:rPr>
          <w:rPr>
            <w:rFonts w:ascii="Cambria Math" w:hAnsi="Cambria Math"/>
            <w:sz w:val="24"/>
            <w:lang w:val="pt-BR"/>
          </w:rPr>
          <m:t>Fit</m:t>
        </m:r>
      </m:oMath>
      <w:r w:rsidRPr="00F80FCF">
        <w:rPr>
          <w:iCs/>
          <w:sz w:val="24"/>
          <w:lang w:val="pt-BR"/>
        </w:rPr>
        <w:t xml:space="preserve">) da solução conforme equação </w:t>
      </w:r>
      <w:r w:rsidRPr="00F80FCF">
        <w:rPr>
          <w:iCs/>
          <w:sz w:val="24"/>
        </w:rPr>
        <w:fldChar w:fldCharType="begin"/>
      </w:r>
      <w:r w:rsidRPr="00F80FCF">
        <w:rPr>
          <w:iCs/>
          <w:sz w:val="24"/>
          <w:lang w:val="pt-BR"/>
        </w:rPr>
        <w:instrText xml:space="preserve"> REF _Ref19028106 \h  \* MERGEFORMAT </w:instrText>
      </w:r>
      <w:r w:rsidRPr="00F80FCF">
        <w:rPr>
          <w:iCs/>
          <w:sz w:val="24"/>
        </w:rPr>
      </w:r>
      <w:r w:rsidRPr="00F80FCF">
        <w:rPr>
          <w:iCs/>
          <w:sz w:val="24"/>
        </w:rPr>
        <w:fldChar w:fldCharType="separate"/>
      </w:r>
      <w:r w:rsidR="00182F20" w:rsidRPr="00182F20">
        <w:rPr>
          <w:iCs/>
          <w:sz w:val="24"/>
          <w:lang w:val="pt-BR"/>
        </w:rPr>
        <w:t>(</w:t>
      </w:r>
      <w:r w:rsidR="00182F20" w:rsidRPr="00182F20">
        <w:rPr>
          <w:iCs/>
          <w:noProof/>
          <w:sz w:val="24"/>
          <w:lang w:val="pt-BR"/>
        </w:rPr>
        <w:t>7.15</w:t>
      </w:r>
      <w:r w:rsidR="00182F20" w:rsidRPr="00182F20">
        <w:rPr>
          <w:iCs/>
          <w:sz w:val="24"/>
          <w:lang w:val="pt-BR"/>
        </w:rPr>
        <w:t>)</w:t>
      </w:r>
      <w:r w:rsidRPr="00F80FCF">
        <w:rPr>
          <w:iCs/>
          <w:sz w:val="24"/>
        </w:rPr>
        <w:fldChar w:fldCharType="end"/>
      </w:r>
      <w:r w:rsidRPr="00F80FCF">
        <w:rPr>
          <w:iCs/>
          <w:sz w:val="24"/>
          <w:lang w:val="pt-BR"/>
        </w:rPr>
        <w:t xml:space="preserve">, sendo que a variável </w:t>
      </w:r>
      <m:oMath>
        <m:sSub>
          <m:sSubPr>
            <m:ctrlPr>
              <w:rPr>
                <w:rFonts w:ascii="Cambria Math" w:hAnsi="Cambria Math"/>
                <w:iCs/>
                <w:sz w:val="24"/>
              </w:rPr>
            </m:ctrlPr>
          </m:sSubPr>
          <m:e>
            <m:r>
              <m:rPr>
                <m:sty m:val="p"/>
              </m:rPr>
              <w:rPr>
                <w:rFonts w:ascii="Cambria Math" w:hAnsi="Cambria Math"/>
                <w:sz w:val="24"/>
                <w:lang w:val="pt-BR"/>
              </w:rPr>
              <m:t>FO</m:t>
            </m:r>
          </m:e>
          <m:sub>
            <m:r>
              <m:rPr>
                <m:sty m:val="p"/>
              </m:rPr>
              <w:rPr>
                <w:rFonts w:ascii="Cambria Math" w:hAnsi="Cambria Math"/>
                <w:sz w:val="24"/>
                <w:lang w:val="pt-BR"/>
              </w:rPr>
              <m:t>i</m:t>
            </m:r>
          </m:sub>
        </m:sSub>
      </m:oMath>
      <w:r w:rsidRPr="00F80FCF">
        <w:rPr>
          <w:iCs/>
          <w:sz w:val="24"/>
          <w:lang w:val="pt-BR"/>
        </w:rPr>
        <w:t xml:space="preserve"> representa o valor da função objetivo para a partícula </w:t>
      </w:r>
      <m:oMath>
        <m:r>
          <m:rPr>
            <m:sty m:val="p"/>
          </m:rPr>
          <w:rPr>
            <w:rFonts w:ascii="Cambria Math" w:hAnsi="Cambria Math"/>
            <w:sz w:val="24"/>
            <w:lang w:val="pt-BR"/>
          </w:rPr>
          <m:t>i</m:t>
        </m:r>
      </m:oMath>
      <w:r w:rsidRPr="00F80FCF">
        <w:rPr>
          <w:iCs/>
          <w:sz w:val="24"/>
          <w:lang w:val="pt-BR"/>
        </w:rPr>
        <w:t xml:space="preserve"> selecionada.</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43CC4715" w14:textId="77777777" w:rsidTr="00D6243F">
        <w:tc>
          <w:tcPr>
            <w:tcW w:w="6521" w:type="dxa"/>
            <w:vAlign w:val="center"/>
          </w:tcPr>
          <w:p w14:paraId="09F6A01E" w14:textId="63F7A967" w:rsidR="00381585" w:rsidRPr="00F80FCF" w:rsidRDefault="00200676" w:rsidP="00D6243F">
            <w:pPr>
              <w:pStyle w:val="artigo-Texto"/>
              <w:spacing w:line="240" w:lineRule="auto"/>
              <w:ind w:firstLine="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Fit</m:t>
                    </m:r>
                  </m:e>
                  <m:sub>
                    <m:r>
                      <w:rPr>
                        <w:rFonts w:ascii="Cambria Math" w:hAnsi="Cambria Math"/>
                        <w:sz w:val="24"/>
                      </w:rPr>
                      <m:t>i</m:t>
                    </m:r>
                  </m:sub>
                </m:sSub>
                <m:r>
                  <w:rPr>
                    <w:rFonts w:ascii="Cambria Math" w:hAnsi="Cambria Math"/>
                    <w:sz w:val="24"/>
                    <w:lang w:val="en-US"/>
                  </w:rPr>
                  <m:t>=</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1+</m:t>
                        </m:r>
                        <m:d>
                          <m:dPr>
                            <m:begChr m:val="|"/>
                            <m:endChr m:val="|"/>
                            <m:ctrlPr>
                              <w:rPr>
                                <w:rFonts w:ascii="Cambria Math" w:hAnsi="Cambria Math"/>
                                <w:i/>
                                <w:sz w:val="24"/>
                                <w:lang w:val="en-US"/>
                              </w:rPr>
                            </m:ctrlPr>
                          </m:dPr>
                          <m:e>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e>
                        </m:d>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r>
                          <w:rPr>
                            <w:rFonts w:ascii="Cambria Math" w:hAnsi="Cambria Math"/>
                            <w:sz w:val="24"/>
                            <w:lang w:val="en-US"/>
                          </w:rPr>
                          <m:t>&lt;0</m:t>
                        </m:r>
                      </m:e>
                      <m:e>
                        <m:f>
                          <m:fPr>
                            <m:ctrlPr>
                              <w:rPr>
                                <w:rFonts w:ascii="Cambria Math" w:hAnsi="Cambria Math"/>
                                <w:i/>
                                <w:sz w:val="24"/>
                                <w:lang w:val="en-US"/>
                              </w:rPr>
                            </m:ctrlPr>
                          </m:fPr>
                          <m:num>
                            <m:r>
                              <w:rPr>
                                <w:rFonts w:ascii="Cambria Math" w:hAnsi="Cambria Math"/>
                                <w:sz w:val="24"/>
                                <w:lang w:val="en-US"/>
                              </w:rPr>
                              <m:t>1</m:t>
                            </m:r>
                          </m:num>
                          <m:den>
                            <m:r>
                              <w:rPr>
                                <w:rFonts w:ascii="Cambria Math" w:hAnsi="Cambria Math"/>
                                <w:sz w:val="24"/>
                                <w:lang w:val="en-US"/>
                              </w:rPr>
                              <m:t>1+</m:t>
                            </m:r>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den>
                        </m:f>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FO</m:t>
                            </m:r>
                          </m:e>
                          <m:sub>
                            <m:r>
                              <w:rPr>
                                <w:rFonts w:ascii="Cambria Math" w:hAnsi="Cambria Math"/>
                                <w:sz w:val="24"/>
                              </w:rPr>
                              <m:t>i</m:t>
                            </m:r>
                          </m:sub>
                        </m:sSub>
                        <m:r>
                          <w:rPr>
                            <w:rFonts w:ascii="Cambria Math" w:hAnsi="Cambria Math"/>
                            <w:sz w:val="24"/>
                            <w:lang w:val="en-US"/>
                          </w:rPr>
                          <m:t>≥0</m:t>
                        </m:r>
                      </m:e>
                    </m:eqArr>
                  </m:e>
                </m:d>
              </m:oMath>
            </m:oMathPara>
          </w:p>
        </w:tc>
        <w:tc>
          <w:tcPr>
            <w:tcW w:w="2551" w:type="dxa"/>
            <w:vAlign w:val="center"/>
          </w:tcPr>
          <w:p w14:paraId="55694D6E" w14:textId="67691BDD" w:rsidR="00381585" w:rsidRPr="00F80FCF" w:rsidRDefault="00381585" w:rsidP="00D6243F">
            <w:pPr>
              <w:pStyle w:val="artigo-Texto"/>
              <w:spacing w:line="240" w:lineRule="auto"/>
              <w:ind w:firstLine="0"/>
              <w:jc w:val="right"/>
              <w:rPr>
                <w:rFonts w:ascii="Times New Roman" w:hAnsi="Times New Roman"/>
                <w:iCs/>
                <w:sz w:val="24"/>
              </w:rPr>
            </w:pPr>
            <w:bookmarkStart w:id="24" w:name="_Ref19028106"/>
            <w:r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STYLEREF 1 \s </w:instrText>
            </w:r>
            <w:r w:rsidR="002E6922" w:rsidRPr="00F80FCF">
              <w:rPr>
                <w:rFonts w:ascii="Times New Roman" w:hAnsi="Times New Roman"/>
                <w:iCs/>
                <w:sz w:val="24"/>
              </w:rPr>
              <w:fldChar w:fldCharType="separate"/>
            </w:r>
            <w:r w:rsidR="00182F20">
              <w:rPr>
                <w:rFonts w:ascii="Times New Roman" w:hAnsi="Times New Roman"/>
                <w:iCs/>
                <w:noProof/>
                <w:sz w:val="24"/>
              </w:rPr>
              <w:t>7</w:t>
            </w:r>
            <w:r w:rsidR="002E6922" w:rsidRPr="00F80FCF">
              <w:rPr>
                <w:rFonts w:ascii="Times New Roman" w:hAnsi="Times New Roman"/>
                <w:iCs/>
                <w:sz w:val="24"/>
              </w:rPr>
              <w:fldChar w:fldCharType="end"/>
            </w:r>
            <w:r w:rsidR="002E6922"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SEQ Equação \* ARABIC \s 1 </w:instrText>
            </w:r>
            <w:r w:rsidR="002E6922" w:rsidRPr="00F80FCF">
              <w:rPr>
                <w:rFonts w:ascii="Times New Roman" w:hAnsi="Times New Roman"/>
                <w:iCs/>
                <w:sz w:val="24"/>
              </w:rPr>
              <w:fldChar w:fldCharType="separate"/>
            </w:r>
            <w:r w:rsidR="00182F20">
              <w:rPr>
                <w:rFonts w:ascii="Times New Roman" w:hAnsi="Times New Roman"/>
                <w:iCs/>
                <w:noProof/>
                <w:sz w:val="24"/>
              </w:rPr>
              <w:t>15</w:t>
            </w:r>
            <w:r w:rsidR="002E6922" w:rsidRPr="00F80FCF">
              <w:rPr>
                <w:rFonts w:ascii="Times New Roman" w:hAnsi="Times New Roman"/>
                <w:iCs/>
                <w:sz w:val="24"/>
              </w:rPr>
              <w:fldChar w:fldCharType="end"/>
            </w:r>
            <w:r w:rsidRPr="00F80FCF">
              <w:rPr>
                <w:rFonts w:ascii="Times New Roman" w:hAnsi="Times New Roman"/>
                <w:iCs/>
                <w:sz w:val="24"/>
              </w:rPr>
              <w:t>)</w:t>
            </w:r>
            <w:bookmarkEnd w:id="24"/>
          </w:p>
        </w:tc>
      </w:tr>
    </w:tbl>
    <w:p w14:paraId="0556AC64" w14:textId="5E35E11B" w:rsidR="00381585" w:rsidRPr="00F80FCF" w:rsidRDefault="00381585" w:rsidP="00A055B5">
      <w:pPr>
        <w:pStyle w:val="Els-body-text"/>
        <w:spacing w:before="120" w:after="120" w:line="360" w:lineRule="auto"/>
        <w:ind w:firstLine="709"/>
        <w:rPr>
          <w:iCs/>
          <w:sz w:val="24"/>
          <w:szCs w:val="24"/>
          <w:lang w:val="pt-BR"/>
        </w:rPr>
      </w:pPr>
      <w:r w:rsidRPr="00F80FCF">
        <w:rPr>
          <w:iCs/>
          <w:sz w:val="24"/>
          <w:szCs w:val="24"/>
          <w:lang w:val="pt-BR"/>
        </w:rPr>
        <w:t xml:space="preserve">Percorrida a fase das abelhas empregadas inicia-se a fase das abelhas assistentes que vão melhorar localmente as soluções selecionadas via processo de seleção por roleta. O processo de roleta é baseado </w:t>
      </w:r>
      <w:proofErr w:type="gramStart"/>
      <w:r w:rsidRPr="00F80FCF">
        <w:rPr>
          <w:iCs/>
          <w:sz w:val="24"/>
          <w:szCs w:val="24"/>
          <w:lang w:val="pt-BR"/>
        </w:rPr>
        <w:t>nas probabilidade</w:t>
      </w:r>
      <w:proofErr w:type="gramEnd"/>
      <w:r w:rsidRPr="00F80FCF">
        <w:rPr>
          <w:iCs/>
          <w:sz w:val="24"/>
          <w:szCs w:val="24"/>
          <w:lang w:val="pt-BR"/>
        </w:rPr>
        <w:t xml:space="preserve"> de seleção das partículas conforme equação </w:t>
      </w:r>
      <w:r w:rsidRPr="00F80FCF">
        <w:rPr>
          <w:iCs/>
          <w:sz w:val="24"/>
          <w:szCs w:val="24"/>
          <w:lang w:val="pt-BR"/>
        </w:rPr>
        <w:fldChar w:fldCharType="begin"/>
      </w:r>
      <w:r w:rsidRPr="00F80FCF">
        <w:rPr>
          <w:iCs/>
          <w:sz w:val="24"/>
          <w:szCs w:val="24"/>
          <w:lang w:val="pt-BR"/>
        </w:rPr>
        <w:instrText xml:space="preserve"> REF _Ref19028143 \h </w:instrText>
      </w:r>
      <w:r w:rsidR="002E6922" w:rsidRPr="00F80FCF">
        <w:rPr>
          <w:iCs/>
          <w:sz w:val="24"/>
          <w:szCs w:val="24"/>
          <w:lang w:val="pt-BR"/>
        </w:rPr>
        <w:instrText xml:space="preserve"> \* MERGEFORMAT </w:instrText>
      </w:r>
      <w:r w:rsidRPr="00F80FCF">
        <w:rPr>
          <w:iCs/>
          <w:sz w:val="24"/>
          <w:szCs w:val="24"/>
          <w:lang w:val="pt-BR"/>
        </w:rPr>
      </w:r>
      <w:r w:rsidRPr="00F80FCF">
        <w:rPr>
          <w:iCs/>
          <w:sz w:val="24"/>
          <w:szCs w:val="24"/>
          <w:lang w:val="pt-BR"/>
        </w:rPr>
        <w:fldChar w:fldCharType="separate"/>
      </w:r>
      <w:r w:rsidR="00182F20" w:rsidRPr="001F01D6">
        <w:rPr>
          <w:iCs/>
          <w:sz w:val="24"/>
          <w:lang w:val="pt-BR"/>
        </w:rPr>
        <w:t>(</w:t>
      </w:r>
      <w:r w:rsidR="00182F20" w:rsidRPr="001F01D6">
        <w:rPr>
          <w:iCs/>
          <w:noProof/>
          <w:sz w:val="24"/>
          <w:lang w:val="pt-BR"/>
        </w:rPr>
        <w:t>7.16</w:t>
      </w:r>
      <w:r w:rsidR="00182F20" w:rsidRPr="001F01D6">
        <w:rPr>
          <w:iCs/>
          <w:sz w:val="24"/>
          <w:lang w:val="pt-BR"/>
        </w:rPr>
        <w:t>)</w:t>
      </w:r>
      <w:r w:rsidRPr="00F80FCF">
        <w:rPr>
          <w:iCs/>
          <w:sz w:val="24"/>
          <w:szCs w:val="24"/>
          <w:lang w:val="pt-BR"/>
        </w:rPr>
        <w:fldChar w:fldCharType="end"/>
      </w:r>
      <w:r w:rsidRPr="00F80FCF">
        <w:rPr>
          <w:iCs/>
          <w:sz w:val="24"/>
          <w:szCs w:val="24"/>
          <w:lang w:val="pt-BR"/>
        </w:rPr>
        <w:t>. Portanto a etapa das abelhas assistentes tem como função melhorar as soluções já encontradas na fase anterior das abelhas empregadas.</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034E3F8F" w14:textId="77777777" w:rsidTr="00D6243F">
        <w:tc>
          <w:tcPr>
            <w:tcW w:w="6521" w:type="dxa"/>
            <w:vAlign w:val="center"/>
          </w:tcPr>
          <w:p w14:paraId="253030B6" w14:textId="7332704D" w:rsidR="00381585" w:rsidRPr="00F80FCF" w:rsidRDefault="00200676" w:rsidP="00D6243F">
            <w:pPr>
              <w:pStyle w:val="artigo-Texto"/>
              <w:spacing w:line="240" w:lineRule="auto"/>
              <w:ind w:firstLine="0"/>
              <w:rPr>
                <w:rFonts w:ascii="Times New Roman" w:hAnsi="Times New Roman"/>
                <w:i/>
                <w:sz w:val="24"/>
              </w:rPr>
            </w:pPr>
            <m:oMathPara>
              <m:oMathParaPr>
                <m:jc m:val="left"/>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lang w:val="en-US"/>
                  </w:rPr>
                  <m:t>=</m:t>
                </m:r>
                <m:f>
                  <m:fPr>
                    <m:type m:val="skw"/>
                    <m:ctrlPr>
                      <w:rPr>
                        <w:rFonts w:ascii="Cambria Math" w:hAnsi="Cambria Math"/>
                        <w:i/>
                        <w:sz w:val="24"/>
                        <w:lang w:val="en-US"/>
                      </w:rPr>
                    </m:ctrlPr>
                  </m:fPr>
                  <m:num>
                    <m:sSub>
                      <m:sSubPr>
                        <m:ctrlPr>
                          <w:rPr>
                            <w:rFonts w:ascii="Cambria Math" w:hAnsi="Cambria Math"/>
                            <w:i/>
                            <w:sz w:val="24"/>
                          </w:rPr>
                        </m:ctrlPr>
                      </m:sSubPr>
                      <m:e>
                        <m:r>
                          <w:rPr>
                            <w:rFonts w:ascii="Cambria Math" w:hAnsi="Cambria Math"/>
                            <w:sz w:val="24"/>
                          </w:rPr>
                          <m:t>Fit</m:t>
                        </m:r>
                      </m:e>
                      <m:sub>
                        <m:r>
                          <w:rPr>
                            <w:rFonts w:ascii="Cambria Math" w:hAnsi="Cambria Math"/>
                            <w:sz w:val="24"/>
                          </w:rPr>
                          <m:t>i</m:t>
                        </m:r>
                      </m:sub>
                    </m:sSub>
                  </m:num>
                  <m:den>
                    <m:nary>
                      <m:naryPr>
                        <m:chr m:val="∑"/>
                        <m:limLoc m:val="undOvr"/>
                        <m:ctrlPr>
                          <w:rPr>
                            <w:rFonts w:ascii="Cambria Math" w:hAnsi="Cambria Math"/>
                            <w:i/>
                            <w:sz w:val="24"/>
                            <w:lang w:val="en-US"/>
                          </w:rPr>
                        </m:ctrlPr>
                      </m:naryPr>
                      <m:sub>
                        <m:r>
                          <w:rPr>
                            <w:rFonts w:ascii="Cambria Math" w:hAnsi="Cambria Math"/>
                            <w:sz w:val="24"/>
                            <w:lang w:val="en-US"/>
                          </w:rPr>
                          <m:t>n=1</m:t>
                        </m:r>
                      </m:sub>
                      <m:sup>
                        <m:r>
                          <w:rPr>
                            <w:rFonts w:ascii="Cambria Math" w:hAnsi="Cambria Math"/>
                            <w:sz w:val="24"/>
                          </w:rPr>
                          <m:t>NEB</m:t>
                        </m:r>
                      </m:sup>
                      <m:e>
                        <m:sSub>
                          <m:sSubPr>
                            <m:ctrlPr>
                              <w:rPr>
                                <w:rFonts w:ascii="Cambria Math" w:hAnsi="Cambria Math"/>
                                <w:i/>
                                <w:sz w:val="24"/>
                              </w:rPr>
                            </m:ctrlPr>
                          </m:sSubPr>
                          <m:e>
                            <m:r>
                              <w:rPr>
                                <w:rFonts w:ascii="Cambria Math" w:hAnsi="Cambria Math"/>
                                <w:sz w:val="24"/>
                              </w:rPr>
                              <m:t>Fit</m:t>
                            </m:r>
                          </m:e>
                          <m:sub>
                            <m:r>
                              <w:rPr>
                                <w:rFonts w:ascii="Cambria Math" w:hAnsi="Cambria Math"/>
                                <w:sz w:val="24"/>
                              </w:rPr>
                              <m:t>i</m:t>
                            </m:r>
                          </m:sub>
                        </m:sSub>
                      </m:e>
                    </m:nary>
                  </m:den>
                </m:f>
              </m:oMath>
            </m:oMathPara>
          </w:p>
        </w:tc>
        <w:tc>
          <w:tcPr>
            <w:tcW w:w="2551" w:type="dxa"/>
            <w:vAlign w:val="center"/>
          </w:tcPr>
          <w:p w14:paraId="44C98DB5" w14:textId="0D194E84" w:rsidR="00381585" w:rsidRPr="00F80FCF" w:rsidRDefault="00381585" w:rsidP="00D6243F">
            <w:pPr>
              <w:pStyle w:val="artigo-Texto"/>
              <w:spacing w:line="240" w:lineRule="auto"/>
              <w:ind w:firstLine="0"/>
              <w:jc w:val="right"/>
              <w:rPr>
                <w:rFonts w:ascii="Times New Roman" w:hAnsi="Times New Roman"/>
                <w:iCs/>
                <w:sz w:val="24"/>
              </w:rPr>
            </w:pPr>
            <w:bookmarkStart w:id="25" w:name="_Ref19028143"/>
            <w:r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STYLEREF 1 \s </w:instrText>
            </w:r>
            <w:r w:rsidR="002E6922" w:rsidRPr="00F80FCF">
              <w:rPr>
                <w:rFonts w:ascii="Times New Roman" w:hAnsi="Times New Roman"/>
                <w:iCs/>
                <w:sz w:val="24"/>
              </w:rPr>
              <w:fldChar w:fldCharType="separate"/>
            </w:r>
            <w:r w:rsidR="00182F20">
              <w:rPr>
                <w:rFonts w:ascii="Times New Roman" w:hAnsi="Times New Roman"/>
                <w:iCs/>
                <w:noProof/>
                <w:sz w:val="24"/>
              </w:rPr>
              <w:t>7</w:t>
            </w:r>
            <w:r w:rsidR="002E6922" w:rsidRPr="00F80FCF">
              <w:rPr>
                <w:rFonts w:ascii="Times New Roman" w:hAnsi="Times New Roman"/>
                <w:iCs/>
                <w:sz w:val="24"/>
              </w:rPr>
              <w:fldChar w:fldCharType="end"/>
            </w:r>
            <w:r w:rsidR="002E6922" w:rsidRPr="00F80FCF">
              <w:rPr>
                <w:rFonts w:ascii="Times New Roman" w:hAnsi="Times New Roman"/>
                <w:iCs/>
                <w:sz w:val="24"/>
              </w:rPr>
              <w:t>.</w:t>
            </w:r>
            <w:r w:rsidR="002E6922" w:rsidRPr="00F80FCF">
              <w:rPr>
                <w:rFonts w:ascii="Times New Roman" w:hAnsi="Times New Roman"/>
                <w:iCs/>
                <w:sz w:val="24"/>
              </w:rPr>
              <w:fldChar w:fldCharType="begin"/>
            </w:r>
            <w:r w:rsidR="002E6922" w:rsidRPr="00F80FCF">
              <w:rPr>
                <w:rFonts w:ascii="Times New Roman" w:hAnsi="Times New Roman"/>
                <w:iCs/>
                <w:sz w:val="24"/>
              </w:rPr>
              <w:instrText xml:space="preserve"> SEQ Equação \* ARABIC \s 1 </w:instrText>
            </w:r>
            <w:r w:rsidR="002E6922" w:rsidRPr="00F80FCF">
              <w:rPr>
                <w:rFonts w:ascii="Times New Roman" w:hAnsi="Times New Roman"/>
                <w:iCs/>
                <w:sz w:val="24"/>
              </w:rPr>
              <w:fldChar w:fldCharType="separate"/>
            </w:r>
            <w:r w:rsidR="00182F20">
              <w:rPr>
                <w:rFonts w:ascii="Times New Roman" w:hAnsi="Times New Roman"/>
                <w:iCs/>
                <w:noProof/>
                <w:sz w:val="24"/>
              </w:rPr>
              <w:t>16</w:t>
            </w:r>
            <w:r w:rsidR="002E6922" w:rsidRPr="00F80FCF">
              <w:rPr>
                <w:rFonts w:ascii="Times New Roman" w:hAnsi="Times New Roman"/>
                <w:iCs/>
                <w:sz w:val="24"/>
              </w:rPr>
              <w:fldChar w:fldCharType="end"/>
            </w:r>
            <w:r w:rsidRPr="00F80FCF">
              <w:rPr>
                <w:rFonts w:ascii="Times New Roman" w:hAnsi="Times New Roman"/>
                <w:iCs/>
                <w:sz w:val="24"/>
              </w:rPr>
              <w:t>)</w:t>
            </w:r>
            <w:bookmarkEnd w:id="25"/>
          </w:p>
        </w:tc>
      </w:tr>
    </w:tbl>
    <w:p w14:paraId="7FA492ED" w14:textId="6678BA19" w:rsidR="00381585" w:rsidRPr="00F80FCF" w:rsidRDefault="00381585" w:rsidP="00A055B5">
      <w:pPr>
        <w:pStyle w:val="Els-body-text"/>
        <w:spacing w:before="120" w:after="120" w:line="360" w:lineRule="auto"/>
        <w:ind w:firstLine="709"/>
        <w:rPr>
          <w:iCs/>
          <w:sz w:val="24"/>
          <w:szCs w:val="24"/>
          <w:lang w:val="pt-BR"/>
        </w:rPr>
      </w:pPr>
      <w:r w:rsidRPr="00F80FCF">
        <w:rPr>
          <w:iCs/>
          <w:sz w:val="24"/>
          <w:szCs w:val="24"/>
          <w:lang w:val="pt-BR"/>
        </w:rPr>
        <w:t xml:space="preserve">Portanto a solução adotada para melhoria é escolhida randomicamente via processo de seleção por roleta e então aplica-se a equação </w:t>
      </w:r>
      <w:r w:rsidRPr="00F80FCF">
        <w:rPr>
          <w:iCs/>
          <w:sz w:val="24"/>
          <w:szCs w:val="24"/>
          <w:lang w:val="pt-BR"/>
        </w:rPr>
        <w:fldChar w:fldCharType="begin"/>
      </w:r>
      <w:r w:rsidRPr="00F80FCF">
        <w:rPr>
          <w:iCs/>
          <w:sz w:val="24"/>
          <w:szCs w:val="24"/>
          <w:lang w:val="pt-BR"/>
        </w:rPr>
        <w:instrText xml:space="preserve"> REF _Ref19028055 \h  \* MERGEFORMAT </w:instrText>
      </w:r>
      <w:r w:rsidRPr="00F80FCF">
        <w:rPr>
          <w:iCs/>
          <w:sz w:val="24"/>
          <w:szCs w:val="24"/>
          <w:lang w:val="pt-BR"/>
        </w:rPr>
      </w:r>
      <w:r w:rsidRPr="00F80FCF">
        <w:rPr>
          <w:iCs/>
          <w:sz w:val="24"/>
          <w:szCs w:val="24"/>
          <w:lang w:val="pt-BR"/>
        </w:rPr>
        <w:fldChar w:fldCharType="separate"/>
      </w:r>
      <w:r w:rsidR="00182F20" w:rsidRPr="00182F20">
        <w:rPr>
          <w:iCs/>
          <w:sz w:val="24"/>
          <w:lang w:val="pt-BR"/>
        </w:rPr>
        <w:t>(</w:t>
      </w:r>
      <w:r w:rsidR="00182F20" w:rsidRPr="00182F20">
        <w:rPr>
          <w:iCs/>
          <w:noProof/>
          <w:sz w:val="24"/>
          <w:lang w:val="pt-BR"/>
        </w:rPr>
        <w:t>7.14</w:t>
      </w:r>
      <w:r w:rsidR="00182F20" w:rsidRPr="00182F20">
        <w:rPr>
          <w:iCs/>
          <w:sz w:val="24"/>
          <w:lang w:val="pt-BR"/>
        </w:rPr>
        <w:t>)</w:t>
      </w:r>
      <w:r w:rsidRPr="00F80FCF">
        <w:rPr>
          <w:iCs/>
          <w:sz w:val="24"/>
          <w:szCs w:val="24"/>
          <w:lang w:val="pt-BR"/>
        </w:rPr>
        <w:fldChar w:fldCharType="end"/>
      </w:r>
      <w:r w:rsidRPr="00F80FCF">
        <w:rPr>
          <w:iCs/>
          <w:sz w:val="24"/>
          <w:szCs w:val="24"/>
          <w:lang w:val="pt-BR"/>
        </w:rPr>
        <w:t xml:space="preserve"> para todas as movimentações e o critério de solução gulosa também é adotado nessa etapa. </w:t>
      </w:r>
    </w:p>
    <w:p w14:paraId="59F7092F" w14:textId="419715FE" w:rsidR="00381585" w:rsidRPr="00F80FCF" w:rsidRDefault="00381585" w:rsidP="00A055B5">
      <w:pPr>
        <w:pStyle w:val="Els-body-text"/>
        <w:spacing w:before="120" w:after="120" w:line="360" w:lineRule="auto"/>
        <w:ind w:firstLine="709"/>
        <w:rPr>
          <w:sz w:val="24"/>
          <w:szCs w:val="24"/>
          <w:lang w:val="pt-BR"/>
        </w:rPr>
      </w:pPr>
      <w:r w:rsidRPr="00F80FCF">
        <w:rPr>
          <w:sz w:val="24"/>
          <w:szCs w:val="24"/>
          <w:lang w:val="pt-BR"/>
        </w:rPr>
        <w:t xml:space="preserve">Ao fim da etapa das abelhas assistentes armazena-se a melhor solução encontrada e entra em ação a fase da abelha escoteira que irá substituir uma única partícula que tenha ultrapassado o limite estabelecido equação </w:t>
      </w:r>
      <w:r w:rsidRPr="00F80FCF">
        <w:rPr>
          <w:sz w:val="24"/>
          <w:szCs w:val="24"/>
          <w:lang w:val="pt-BR"/>
        </w:rPr>
        <w:fldChar w:fldCharType="begin"/>
      </w:r>
      <w:r w:rsidRPr="00F80FCF">
        <w:rPr>
          <w:sz w:val="24"/>
          <w:szCs w:val="24"/>
          <w:lang w:val="pt-BR"/>
        </w:rPr>
        <w:instrText xml:space="preserve"> REF _Ref18759639  \* MERGEFORMAT </w:instrText>
      </w:r>
      <w:r w:rsidRPr="00F80FCF">
        <w:rPr>
          <w:sz w:val="24"/>
          <w:szCs w:val="24"/>
          <w:lang w:val="pt-BR"/>
        </w:rPr>
        <w:fldChar w:fldCharType="separate"/>
      </w:r>
      <w:r w:rsidR="00182F20" w:rsidRPr="00182F20">
        <w:rPr>
          <w:sz w:val="24"/>
          <w:szCs w:val="24"/>
          <w:lang w:val="pt-BR"/>
        </w:rPr>
        <w:t>(7.13)</w:t>
      </w:r>
      <w:r w:rsidRPr="00F80FCF">
        <w:rPr>
          <w:sz w:val="24"/>
          <w:szCs w:val="24"/>
          <w:lang w:val="pt-BR"/>
        </w:rPr>
        <w:fldChar w:fldCharType="end"/>
      </w:r>
      <w:r w:rsidRPr="00F80FCF">
        <w:rPr>
          <w:sz w:val="24"/>
          <w:szCs w:val="24"/>
          <w:lang w:val="pt-BR"/>
        </w:rPr>
        <w:t xml:space="preserve">. Deve-se salientar que </w:t>
      </w:r>
      <w:r w:rsidR="0019233D" w:rsidRPr="00F80FCF">
        <w:rPr>
          <w:sz w:val="24"/>
          <w:szCs w:val="24"/>
          <w:lang w:val="pt-BR"/>
        </w:rPr>
        <w:t xml:space="preserve">a variável </w:t>
      </w:r>
      <w:proofErr w:type="spellStart"/>
      <w:r w:rsidRPr="00F80FCF">
        <w:rPr>
          <w:sz w:val="24"/>
          <w:szCs w:val="24"/>
          <w:lang w:val="pt-BR"/>
        </w:rPr>
        <w:t>trial</w:t>
      </w:r>
      <w:proofErr w:type="spellEnd"/>
      <w:r w:rsidRPr="00F80FCF">
        <w:rPr>
          <w:sz w:val="24"/>
          <w:szCs w:val="24"/>
          <w:lang w:val="pt-BR"/>
        </w:rPr>
        <w:t xml:space="preserve"> </w:t>
      </w:r>
      <w:r w:rsidR="0019233D" w:rsidRPr="00F80FCF">
        <w:rPr>
          <w:sz w:val="24"/>
          <w:szCs w:val="24"/>
          <w:lang w:val="pt-BR"/>
        </w:rPr>
        <w:t xml:space="preserve">(Vista na </w:t>
      </w:r>
      <w:r w:rsidR="0019233D" w:rsidRPr="00F80FCF">
        <w:rPr>
          <w:sz w:val="24"/>
          <w:szCs w:val="24"/>
          <w:lang w:val="pt-BR"/>
        </w:rPr>
        <w:fldChar w:fldCharType="begin"/>
      </w:r>
      <w:r w:rsidR="0019233D" w:rsidRPr="00F80FCF">
        <w:rPr>
          <w:sz w:val="24"/>
          <w:szCs w:val="24"/>
          <w:lang w:val="pt-BR"/>
        </w:rPr>
        <w:instrText xml:space="preserve"> REF _Ref18759393  \* MERGEFORMAT </w:instrText>
      </w:r>
      <w:r w:rsidR="0019233D" w:rsidRPr="00F80FCF">
        <w:rPr>
          <w:sz w:val="24"/>
          <w:szCs w:val="24"/>
          <w:lang w:val="pt-BR"/>
        </w:rPr>
        <w:fldChar w:fldCharType="separate"/>
      </w:r>
      <w:r w:rsidR="00182F20" w:rsidRPr="00182F20">
        <w:rPr>
          <w:sz w:val="24"/>
          <w:szCs w:val="24"/>
          <w:lang w:val="pt-BR"/>
        </w:rPr>
        <w:t>Figura 7.1</w:t>
      </w:r>
      <w:r w:rsidR="0019233D" w:rsidRPr="00F80FCF">
        <w:rPr>
          <w:sz w:val="24"/>
          <w:szCs w:val="24"/>
          <w:lang w:val="pt-BR"/>
        </w:rPr>
        <w:fldChar w:fldCharType="end"/>
      </w:r>
      <w:r w:rsidR="0019233D" w:rsidRPr="00F80FCF">
        <w:rPr>
          <w:sz w:val="24"/>
          <w:szCs w:val="24"/>
          <w:lang w:val="pt-BR"/>
        </w:rPr>
        <w:t xml:space="preserve">) é </w:t>
      </w:r>
      <w:r w:rsidRPr="00F80FCF">
        <w:rPr>
          <w:sz w:val="24"/>
          <w:szCs w:val="24"/>
          <w:lang w:val="pt-BR"/>
        </w:rPr>
        <w:t>que</w:t>
      </w:r>
      <w:r w:rsidR="0019233D" w:rsidRPr="00F80FCF">
        <w:rPr>
          <w:sz w:val="24"/>
          <w:szCs w:val="24"/>
          <w:lang w:val="pt-BR"/>
        </w:rPr>
        <w:t>m</w:t>
      </w:r>
      <w:r w:rsidRPr="00F80FCF">
        <w:rPr>
          <w:sz w:val="24"/>
          <w:szCs w:val="24"/>
          <w:lang w:val="pt-BR"/>
        </w:rPr>
        <w:t xml:space="preserve"> armazena o contador de soluções que não foram melhoradas no critério de solução gulosa. Portanto ao se detectar que uma solução não foi melhorada </w:t>
      </w:r>
      <w:proofErr w:type="spellStart"/>
      <w:r w:rsidRPr="00F80FCF">
        <w:rPr>
          <w:sz w:val="24"/>
          <w:szCs w:val="24"/>
          <w:lang w:val="pt-BR"/>
        </w:rPr>
        <w:t>armzena-se</w:t>
      </w:r>
      <w:proofErr w:type="spellEnd"/>
      <w:r w:rsidRPr="00F80FCF">
        <w:rPr>
          <w:sz w:val="24"/>
          <w:szCs w:val="24"/>
          <w:lang w:val="pt-BR"/>
        </w:rPr>
        <w:t xml:space="preserve"> uma unidade e na etapa de abelha escoteira a solução que estiver com contador </w:t>
      </w:r>
      <w:proofErr w:type="spellStart"/>
      <w:r w:rsidRPr="00F80FCF">
        <w:rPr>
          <w:sz w:val="24"/>
          <w:szCs w:val="24"/>
          <w:lang w:val="pt-BR"/>
        </w:rPr>
        <w:t>trial</w:t>
      </w:r>
      <w:proofErr w:type="spellEnd"/>
      <w:r w:rsidRPr="00F80FCF">
        <w:rPr>
          <w:sz w:val="24"/>
          <w:szCs w:val="24"/>
          <w:lang w:val="pt-BR"/>
        </w:rPr>
        <w:t xml:space="preserve"> maior que o </w:t>
      </w:r>
      <w:proofErr w:type="spellStart"/>
      <w:r w:rsidRPr="00F80FCF">
        <w:rPr>
          <w:sz w:val="24"/>
          <w:szCs w:val="24"/>
          <w:lang w:val="pt-BR"/>
        </w:rPr>
        <w:t>limte</w:t>
      </w:r>
      <w:proofErr w:type="spellEnd"/>
      <w:r w:rsidRPr="00F80FCF">
        <w:rPr>
          <w:sz w:val="24"/>
          <w:szCs w:val="24"/>
          <w:lang w:val="pt-BR"/>
        </w:rPr>
        <w:t xml:space="preserve"> estabelecido será substituído pela equação </w:t>
      </w:r>
      <w:r w:rsidRPr="00F80FCF">
        <w:rPr>
          <w:sz w:val="24"/>
          <w:szCs w:val="24"/>
          <w:lang w:val="pt-BR"/>
        </w:rPr>
        <w:fldChar w:fldCharType="begin"/>
      </w:r>
      <w:r w:rsidRPr="00F80FCF">
        <w:rPr>
          <w:sz w:val="24"/>
          <w:szCs w:val="24"/>
          <w:lang w:val="pt-BR"/>
        </w:rPr>
        <w:instrText xml:space="preserve"> REF _Ref19028179 \h  \* MERGEFORMAT </w:instrText>
      </w:r>
      <w:r w:rsidRPr="00F80FCF">
        <w:rPr>
          <w:sz w:val="24"/>
          <w:szCs w:val="24"/>
          <w:lang w:val="pt-BR"/>
        </w:rPr>
      </w:r>
      <w:r w:rsidRPr="00F80FCF">
        <w:rPr>
          <w:sz w:val="24"/>
          <w:szCs w:val="24"/>
          <w:lang w:val="pt-BR"/>
        </w:rPr>
        <w:fldChar w:fldCharType="separate"/>
      </w:r>
      <w:r w:rsidR="00182F20" w:rsidRPr="00182F20">
        <w:rPr>
          <w:sz w:val="24"/>
          <w:lang w:val="pt-BR"/>
        </w:rPr>
        <w:t>(</w:t>
      </w:r>
      <w:r w:rsidR="00182F20" w:rsidRPr="00182F20">
        <w:rPr>
          <w:noProof/>
          <w:sz w:val="24"/>
          <w:lang w:val="pt-BR"/>
        </w:rPr>
        <w:t>7.17</w:t>
      </w:r>
      <w:r w:rsidR="00182F20" w:rsidRPr="00182F20">
        <w:rPr>
          <w:sz w:val="24"/>
          <w:lang w:val="pt-BR"/>
        </w:rPr>
        <w:t>)</w:t>
      </w:r>
      <w:r w:rsidRPr="00F80FCF">
        <w:rPr>
          <w:sz w:val="24"/>
          <w:szCs w:val="24"/>
          <w:lang w:val="pt-BR"/>
        </w:rPr>
        <w:fldChar w:fldCharType="end"/>
      </w:r>
      <w:r w:rsidRPr="00F80FCF">
        <w:rPr>
          <w:sz w:val="24"/>
          <w:szCs w:val="24"/>
          <w:lang w:val="pt-BR"/>
        </w:rPr>
        <w:t>.</w:t>
      </w: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51"/>
      </w:tblGrid>
      <w:tr w:rsidR="00F80FCF" w:rsidRPr="00F80FCF" w14:paraId="6D4BB228" w14:textId="77777777" w:rsidTr="00D6243F">
        <w:tc>
          <w:tcPr>
            <w:tcW w:w="6521" w:type="dxa"/>
            <w:vAlign w:val="center"/>
          </w:tcPr>
          <w:p w14:paraId="6CD2F852" w14:textId="19BDEA20" w:rsidR="00381585" w:rsidRPr="00F80FCF" w:rsidRDefault="00200676" w:rsidP="00D6243F">
            <w:pPr>
              <w:pStyle w:val="artigo-Texto"/>
              <w:spacing w:line="240" w:lineRule="auto"/>
              <w:ind w:firstLine="0"/>
              <w:rPr>
                <w:rFonts w:ascii="Times New Roman" w:eastAsia="SimSun" w:hAnsi="Times New Roman"/>
                <w:i/>
                <w:iCs/>
                <w:sz w:val="24"/>
              </w:rPr>
            </w:pPr>
            <m:oMathPara>
              <m:oMathParaPr>
                <m:jc m:val="left"/>
              </m:oMathParaPr>
              <m:oMath>
                <m:sSub>
                  <m:sSubPr>
                    <m:ctrlPr>
                      <w:rPr>
                        <w:rFonts w:ascii="Cambria Math" w:hAnsi="Cambria Math"/>
                        <w:i/>
                        <w:iCs/>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lang w:val="en-US"/>
                  </w:rPr>
                  <m:t xml:space="preserve">= </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X</m:t>
                        </m:r>
                      </m:e>
                      <m:sub>
                        <m:r>
                          <w:rPr>
                            <w:rFonts w:ascii="Cambria Math" w:hAnsi="Cambria Math"/>
                            <w:sz w:val="24"/>
                          </w:rPr>
                          <m:t>f</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e>
                </m:d>
                <m:r>
                  <w:rPr>
                    <w:rFonts w:ascii="Cambria Math" w:hAnsi="Cambria Math"/>
                    <w:sz w:val="24"/>
                  </w:rPr>
                  <m:t>.rand</m:t>
                </m:r>
              </m:oMath>
            </m:oMathPara>
          </w:p>
        </w:tc>
        <w:tc>
          <w:tcPr>
            <w:tcW w:w="2551" w:type="dxa"/>
            <w:vAlign w:val="center"/>
          </w:tcPr>
          <w:p w14:paraId="748D56E6" w14:textId="3670FBD5" w:rsidR="00381585" w:rsidRPr="00F80FCF" w:rsidRDefault="00381585" w:rsidP="00D6243F">
            <w:pPr>
              <w:pStyle w:val="artigo-Texto"/>
              <w:spacing w:line="240" w:lineRule="auto"/>
              <w:ind w:firstLine="0"/>
              <w:jc w:val="right"/>
              <w:rPr>
                <w:rFonts w:ascii="Times New Roman" w:hAnsi="Times New Roman"/>
                <w:sz w:val="24"/>
              </w:rPr>
            </w:pPr>
            <w:bookmarkStart w:id="26" w:name="_Ref19028179"/>
            <w:r w:rsidRPr="00F80FCF">
              <w:rPr>
                <w:rFonts w:ascii="Times New Roman" w:hAnsi="Times New Roman"/>
                <w:sz w:val="24"/>
              </w:rPr>
              <w:t>(</w:t>
            </w:r>
            <w:r w:rsidR="002E6922" w:rsidRPr="00F80FCF">
              <w:rPr>
                <w:rFonts w:ascii="Times New Roman" w:hAnsi="Times New Roman"/>
                <w:sz w:val="24"/>
              </w:rPr>
              <w:fldChar w:fldCharType="begin"/>
            </w:r>
            <w:r w:rsidR="002E6922" w:rsidRPr="00F80FCF">
              <w:rPr>
                <w:rFonts w:ascii="Times New Roman" w:hAnsi="Times New Roman"/>
                <w:sz w:val="24"/>
              </w:rPr>
              <w:instrText xml:space="preserve"> STYLEREF 1 \s </w:instrText>
            </w:r>
            <w:r w:rsidR="002E6922" w:rsidRPr="00F80FCF">
              <w:rPr>
                <w:rFonts w:ascii="Times New Roman" w:hAnsi="Times New Roman"/>
                <w:sz w:val="24"/>
              </w:rPr>
              <w:fldChar w:fldCharType="separate"/>
            </w:r>
            <w:r w:rsidR="00182F20">
              <w:rPr>
                <w:rFonts w:ascii="Times New Roman" w:hAnsi="Times New Roman"/>
                <w:noProof/>
                <w:sz w:val="24"/>
              </w:rPr>
              <w:t>7</w:t>
            </w:r>
            <w:r w:rsidR="002E6922" w:rsidRPr="00F80FCF">
              <w:rPr>
                <w:rFonts w:ascii="Times New Roman" w:hAnsi="Times New Roman"/>
                <w:sz w:val="24"/>
              </w:rPr>
              <w:fldChar w:fldCharType="end"/>
            </w:r>
            <w:r w:rsidR="002E6922" w:rsidRPr="00F80FCF">
              <w:rPr>
                <w:rFonts w:ascii="Times New Roman" w:hAnsi="Times New Roman"/>
                <w:sz w:val="24"/>
              </w:rPr>
              <w:t>.</w:t>
            </w:r>
            <w:r w:rsidR="002E6922" w:rsidRPr="00F80FCF">
              <w:rPr>
                <w:rFonts w:ascii="Times New Roman" w:hAnsi="Times New Roman"/>
                <w:sz w:val="24"/>
              </w:rPr>
              <w:fldChar w:fldCharType="begin"/>
            </w:r>
            <w:r w:rsidR="002E6922" w:rsidRPr="00F80FCF">
              <w:rPr>
                <w:rFonts w:ascii="Times New Roman" w:hAnsi="Times New Roman"/>
                <w:sz w:val="24"/>
              </w:rPr>
              <w:instrText xml:space="preserve"> SEQ Equação \* ARABIC \s 1 </w:instrText>
            </w:r>
            <w:r w:rsidR="002E6922" w:rsidRPr="00F80FCF">
              <w:rPr>
                <w:rFonts w:ascii="Times New Roman" w:hAnsi="Times New Roman"/>
                <w:sz w:val="24"/>
              </w:rPr>
              <w:fldChar w:fldCharType="separate"/>
            </w:r>
            <w:r w:rsidR="00182F20">
              <w:rPr>
                <w:rFonts w:ascii="Times New Roman" w:hAnsi="Times New Roman"/>
                <w:noProof/>
                <w:sz w:val="24"/>
              </w:rPr>
              <w:t>17</w:t>
            </w:r>
            <w:r w:rsidR="002E6922" w:rsidRPr="00F80FCF">
              <w:rPr>
                <w:rFonts w:ascii="Times New Roman" w:hAnsi="Times New Roman"/>
                <w:sz w:val="24"/>
              </w:rPr>
              <w:fldChar w:fldCharType="end"/>
            </w:r>
            <w:r w:rsidRPr="00F80FCF">
              <w:rPr>
                <w:rFonts w:ascii="Times New Roman" w:hAnsi="Times New Roman"/>
                <w:sz w:val="24"/>
              </w:rPr>
              <w:t>)</w:t>
            </w:r>
            <w:bookmarkEnd w:id="26"/>
          </w:p>
        </w:tc>
      </w:tr>
    </w:tbl>
    <w:p w14:paraId="5376A722" w14:textId="2AAF1FB7" w:rsidR="00381585" w:rsidRPr="00F80FCF" w:rsidRDefault="00381585" w:rsidP="00A055B5">
      <w:pPr>
        <w:pStyle w:val="Els-body-text"/>
        <w:spacing w:before="120" w:after="120" w:line="360" w:lineRule="auto"/>
        <w:ind w:firstLine="709"/>
        <w:rPr>
          <w:sz w:val="24"/>
          <w:szCs w:val="24"/>
          <w:lang w:val="pt-BR"/>
        </w:rPr>
      </w:pPr>
      <w:r w:rsidRPr="00F80FCF">
        <w:rPr>
          <w:sz w:val="24"/>
          <w:szCs w:val="24"/>
          <w:lang w:val="pt-BR"/>
        </w:rPr>
        <w:t>On</w:t>
      </w:r>
      <w:r w:rsidR="00326B9B" w:rsidRPr="00F80FCF">
        <w:rPr>
          <w:sz w:val="24"/>
          <w:szCs w:val="24"/>
          <w:lang w:val="pt-BR"/>
        </w:rPr>
        <w:t xml:space="preserve">de </w:t>
      </w:r>
      <m:oMath>
        <m:sSub>
          <m:sSubPr>
            <m:ctrlPr>
              <w:rPr>
                <w:rFonts w:ascii="Cambria Math" w:hAnsi="Cambria Math"/>
                <w:i/>
                <w:iCs/>
                <w:sz w:val="24"/>
                <w:szCs w:val="24"/>
                <w:lang w:val="pt-BR"/>
              </w:rPr>
            </m:ctrlPr>
          </m:sSubPr>
          <m:e>
            <m:r>
              <w:rPr>
                <w:rFonts w:ascii="Cambria Math" w:hAnsi="Cambria Math"/>
                <w:sz w:val="24"/>
                <w:szCs w:val="24"/>
                <w:lang w:val="pt-BR"/>
              </w:rPr>
              <m:t>X</m:t>
            </m:r>
          </m:e>
          <m:sub>
            <m:r>
              <w:rPr>
                <w:rFonts w:ascii="Cambria Math" w:hAnsi="Cambria Math"/>
                <w:sz w:val="24"/>
                <w:szCs w:val="24"/>
                <w:lang w:val="pt-BR"/>
              </w:rPr>
              <m:t>i</m:t>
            </m:r>
          </m:sub>
        </m:sSub>
      </m:oMath>
      <w:proofErr w:type="gramStart"/>
      <w:r w:rsidRPr="00F80FCF">
        <w:rPr>
          <w:sz w:val="24"/>
          <w:szCs w:val="24"/>
          <w:lang w:val="pt-BR"/>
        </w:rPr>
        <w:t>e  e</w:t>
      </w:r>
      <w:proofErr w:type="gramEnd"/>
      <w:r w:rsidRPr="00F80FCF">
        <w:rPr>
          <w:sz w:val="24"/>
          <w:szCs w:val="24"/>
          <w:lang w:val="pt-BR"/>
        </w:rPr>
        <w:t xml:space="preserve"> </w:t>
      </w:r>
      <m:oMath>
        <m:sSub>
          <m:sSubPr>
            <m:ctrlPr>
              <w:rPr>
                <w:rFonts w:ascii="Cambria Math" w:hAnsi="Cambria Math"/>
                <w:i/>
                <w:iCs/>
                <w:sz w:val="24"/>
                <w:szCs w:val="24"/>
                <w:lang w:val="pt-BR"/>
              </w:rPr>
            </m:ctrlPr>
          </m:sSubPr>
          <m:e>
            <m:r>
              <w:rPr>
                <w:rFonts w:ascii="Cambria Math" w:hAnsi="Cambria Math"/>
                <w:sz w:val="24"/>
                <w:szCs w:val="24"/>
                <w:lang w:val="pt-BR"/>
              </w:rPr>
              <m:t>X</m:t>
            </m:r>
          </m:e>
          <m:sub>
            <m:r>
              <w:rPr>
                <w:rFonts w:ascii="Cambria Math" w:hAnsi="Cambria Math"/>
                <w:sz w:val="24"/>
                <w:szCs w:val="24"/>
                <w:lang w:val="pt-BR"/>
              </w:rPr>
              <m:t>f</m:t>
            </m:r>
          </m:sub>
        </m:sSub>
      </m:oMath>
      <w:r w:rsidRPr="00F80FCF">
        <w:rPr>
          <w:sz w:val="24"/>
          <w:szCs w:val="24"/>
          <w:lang w:val="pt-BR"/>
        </w:rPr>
        <w:t xml:space="preserve"> correspondem ao intervalo das possíveis soluções e </w:t>
      </w:r>
      <m:oMath>
        <m:r>
          <m:rPr>
            <m:sty m:val="p"/>
          </m:rPr>
          <w:rPr>
            <w:rFonts w:ascii="Cambria Math" w:hAnsi="Cambria Math"/>
            <w:sz w:val="24"/>
            <w:szCs w:val="24"/>
            <w:lang w:val="pt-BR"/>
          </w:rPr>
          <m:t>rand</m:t>
        </m:r>
      </m:oMath>
      <w:r w:rsidRPr="00F80FCF">
        <w:rPr>
          <w:sz w:val="24"/>
          <w:szCs w:val="24"/>
          <w:lang w:val="pt-BR"/>
        </w:rPr>
        <w:t xml:space="preserve"> é um vetor de números aleatórios que pode variar entre 0 a 1.</w:t>
      </w:r>
    </w:p>
    <w:tbl>
      <w:tblPr>
        <w:tblStyle w:val="Tabelacomgrade"/>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98"/>
      </w:tblGrid>
      <w:tr w:rsidR="00A055B5" w:rsidRPr="002E6922" w14:paraId="0B3E1CF1" w14:textId="77777777" w:rsidTr="00091AC1">
        <w:trPr>
          <w:jc w:val="center"/>
        </w:trPr>
        <w:tc>
          <w:tcPr>
            <w:tcW w:w="9498" w:type="dxa"/>
            <w:vAlign w:val="center"/>
          </w:tcPr>
          <w:p w14:paraId="5C04B3B4"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Passo 1: Inicialização</w:t>
            </w:r>
          </w:p>
          <w:p w14:paraId="3B6EF2F5" w14:textId="4981EF3A" w:rsidR="00A055B5" w:rsidRPr="00326B9B" w:rsidRDefault="00A055B5" w:rsidP="00381585">
            <w:pPr>
              <w:spacing w:before="20" w:after="20"/>
              <w:rPr>
                <w:rFonts w:ascii="Times New Roman" w:hAnsi="Times New Roman"/>
              </w:rPr>
            </w:pPr>
            <w:r w:rsidRPr="00326B9B">
              <w:rPr>
                <w:rFonts w:ascii="Times New Roman" w:hAnsi="Times New Roman"/>
              </w:rPr>
              <w:lastRenderedPageBreak/>
              <w:t>Inicialização das variáveis do algoritmo (</w:t>
            </w:r>
            <w:proofErr w:type="spellStart"/>
            <w:r w:rsidRPr="00326B9B">
              <w:rPr>
                <w:rFonts w:ascii="Times New Roman" w:hAnsi="Times New Roman"/>
              </w:rPr>
              <w:t>Npop</w:t>
            </w:r>
            <w:proofErr w:type="spellEnd"/>
            <w:r w:rsidRPr="00326B9B">
              <w:rPr>
                <w:rFonts w:ascii="Times New Roman" w:hAnsi="Times New Roman"/>
              </w:rPr>
              <w:t xml:space="preserve"> = NEB</w:t>
            </w:r>
            <w:r w:rsidR="0019233D" w:rsidRPr="00326B9B">
              <w:rPr>
                <w:rFonts w:ascii="Times New Roman" w:hAnsi="Times New Roman"/>
              </w:rPr>
              <w:t xml:space="preserve"> </w:t>
            </w:r>
            <w:r w:rsidRPr="00326B9B">
              <w:rPr>
                <w:rFonts w:ascii="Times New Roman" w:hAnsi="Times New Roman"/>
              </w:rPr>
              <w:t>+</w:t>
            </w:r>
            <w:r w:rsidR="0019233D" w:rsidRPr="00326B9B">
              <w:rPr>
                <w:rFonts w:ascii="Times New Roman" w:hAnsi="Times New Roman"/>
              </w:rPr>
              <w:t xml:space="preserve"> </w:t>
            </w:r>
            <w:r w:rsidRPr="00326B9B">
              <w:rPr>
                <w:rFonts w:ascii="Times New Roman" w:hAnsi="Times New Roman"/>
              </w:rPr>
              <w:t>N</w:t>
            </w:r>
            <w:r w:rsidR="0019233D" w:rsidRPr="00326B9B">
              <w:rPr>
                <w:rFonts w:ascii="Times New Roman" w:hAnsi="Times New Roman"/>
              </w:rPr>
              <w:t>O</w:t>
            </w:r>
            <w:r w:rsidRPr="00326B9B">
              <w:rPr>
                <w:rFonts w:ascii="Times New Roman" w:hAnsi="Times New Roman"/>
              </w:rPr>
              <w:t xml:space="preserve">B), </w:t>
            </w:r>
            <w:proofErr w:type="spellStart"/>
            <w:r w:rsidRPr="00326B9B">
              <w:rPr>
                <w:rFonts w:ascii="Times New Roman" w:hAnsi="Times New Roman"/>
              </w:rPr>
              <w:t>Ngen</w:t>
            </w:r>
            <w:proofErr w:type="spellEnd"/>
            <w:r w:rsidRPr="00326B9B">
              <w:rPr>
                <w:rFonts w:ascii="Times New Roman" w:hAnsi="Times New Roman"/>
              </w:rPr>
              <w:t xml:space="preserve">, </w:t>
            </w:r>
            <w:proofErr w:type="spellStart"/>
            <w:r w:rsidRPr="00326B9B">
              <w:rPr>
                <w:rFonts w:ascii="Times New Roman" w:hAnsi="Times New Roman"/>
              </w:rPr>
              <w:t>trial</w:t>
            </w:r>
            <w:proofErr w:type="spellEnd"/>
            <w:r w:rsidR="0019233D" w:rsidRPr="00326B9B">
              <w:rPr>
                <w:rFonts w:ascii="Times New Roman" w:hAnsi="Times New Roman"/>
              </w:rPr>
              <w:t xml:space="preserve"> </w:t>
            </w:r>
            <w:r w:rsidRPr="00326B9B">
              <w:rPr>
                <w:rFonts w:ascii="Times New Roman" w:hAnsi="Times New Roman"/>
              </w:rPr>
              <w:t>=</w:t>
            </w:r>
            <w:r w:rsidR="0019233D" w:rsidRPr="00326B9B">
              <w:rPr>
                <w:rFonts w:ascii="Times New Roman" w:hAnsi="Times New Roman"/>
              </w:rPr>
              <w:t xml:space="preserve"> </w:t>
            </w:r>
            <w:r w:rsidRPr="00326B9B">
              <w:rPr>
                <w:rFonts w:ascii="Times New Roman" w:hAnsi="Times New Roman"/>
              </w:rPr>
              <w:t>0, D e Limite), população inicial e aptidão das abelhas empregadas</w:t>
            </w:r>
          </w:p>
          <w:p w14:paraId="2A6B706E"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Passo 2: Processo iterativo</w:t>
            </w:r>
          </w:p>
          <w:p w14:paraId="76C4F41D" w14:textId="77777777" w:rsidR="00A055B5" w:rsidRPr="00326B9B" w:rsidRDefault="00A055B5" w:rsidP="00381585">
            <w:pPr>
              <w:spacing w:before="20" w:after="20"/>
              <w:rPr>
                <w:rFonts w:ascii="Times New Roman" w:hAnsi="Times New Roman"/>
                <w:b/>
                <w:bCs/>
                <w:u w:val="single"/>
              </w:rPr>
            </w:pPr>
            <w:r w:rsidRPr="00326B9B">
              <w:rPr>
                <w:rFonts w:ascii="Times New Roman" w:hAnsi="Times New Roman"/>
                <w:b/>
                <w:bCs/>
                <w:u w:val="single"/>
              </w:rPr>
              <w:t xml:space="preserve">for k =1 até </w:t>
            </w:r>
            <w:proofErr w:type="spellStart"/>
            <w:r w:rsidRPr="00326B9B">
              <w:rPr>
                <w:rFonts w:ascii="Times New Roman" w:hAnsi="Times New Roman"/>
                <w:b/>
                <w:bCs/>
                <w:u w:val="single"/>
              </w:rPr>
              <w:t>Ngen</w:t>
            </w:r>
            <w:proofErr w:type="spellEnd"/>
            <w:r w:rsidRPr="00326B9B">
              <w:rPr>
                <w:rFonts w:ascii="Times New Roman" w:hAnsi="Times New Roman"/>
                <w:b/>
                <w:bCs/>
                <w:u w:val="single"/>
              </w:rPr>
              <w:t xml:space="preserve"> (Número máximo de gerações ou iterações)</w:t>
            </w:r>
          </w:p>
          <w:p w14:paraId="7CD5F9A9" w14:textId="0B97CE6F" w:rsidR="00A055B5" w:rsidRPr="00326B9B" w:rsidRDefault="00A055B5" w:rsidP="00381585">
            <w:pPr>
              <w:spacing w:before="20" w:after="20"/>
              <w:rPr>
                <w:rFonts w:ascii="Times New Roman" w:hAnsi="Times New Roman"/>
                <w:b/>
                <w:bCs/>
              </w:rPr>
            </w:pPr>
            <w:r w:rsidRPr="00326B9B">
              <w:rPr>
                <w:rFonts w:ascii="Times New Roman" w:hAnsi="Times New Roman"/>
                <w:b/>
                <w:bCs/>
              </w:rPr>
              <w:t>for i = 1 até NEB</w:t>
            </w:r>
          </w:p>
          <w:p w14:paraId="37D7D5C9" w14:textId="44011304" w:rsidR="00A055B5" w:rsidRPr="00326B9B" w:rsidRDefault="00A055B5" w:rsidP="00381585">
            <w:pPr>
              <w:spacing w:before="20" w:after="20"/>
              <w:rPr>
                <w:rFonts w:ascii="Times New Roman" w:hAnsi="Times New Roman"/>
              </w:rPr>
            </w:pPr>
            <w:r w:rsidRPr="00326B9B">
              <w:rPr>
                <w:rFonts w:ascii="Times New Roman" w:hAnsi="Times New Roman"/>
              </w:rPr>
              <w:t xml:space="preserve">Fase da abelha empregada com movimentação conforme a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_Ref19028055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7.14</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 xml:space="preserve">. Armazena o movimento e </w:t>
            </w:r>
            <w:proofErr w:type="spellStart"/>
            <w:r w:rsidRPr="00326B9B">
              <w:rPr>
                <w:rFonts w:ascii="Times New Roman" w:hAnsi="Times New Roman"/>
              </w:rPr>
              <w:t>trial</w:t>
            </w:r>
            <w:proofErr w:type="spellEnd"/>
            <w:r w:rsidRPr="00326B9B">
              <w:rPr>
                <w:rFonts w:ascii="Times New Roman" w:hAnsi="Times New Roman"/>
              </w:rPr>
              <w:t xml:space="preserve"> = 0 se Aptidão (</w:t>
            </w:r>
            <m:oMath>
              <m:r>
                <m:rPr>
                  <m:sty m:val="p"/>
                </m:rPr>
                <w:rPr>
                  <w:rFonts w:ascii="Cambria Math" w:hAnsi="Cambria Math"/>
                </w:rPr>
                <m:t>t</m:t>
              </m:r>
            </m:oMath>
            <w:r w:rsidRPr="00326B9B">
              <w:rPr>
                <w:rFonts w:ascii="Times New Roman" w:hAnsi="Times New Roman"/>
              </w:rPr>
              <w:t xml:space="preserve"> +1) &gt; Aptidão (</w:t>
            </w:r>
            <m:oMath>
              <m:r>
                <m:rPr>
                  <m:sty m:val="p"/>
                </m:rPr>
                <w:rPr>
                  <w:rFonts w:ascii="Cambria Math" w:hAnsi="Cambria Math"/>
                </w:rPr>
                <m:t>t</m:t>
              </m:r>
            </m:oMath>
            <w:r w:rsidRPr="00326B9B">
              <w:rPr>
                <w:rFonts w:ascii="Times New Roman" w:hAnsi="Times New Roman"/>
              </w:rPr>
              <w:t>)</w:t>
            </w:r>
          </w:p>
          <w:p w14:paraId="6E315091" w14:textId="77777777" w:rsidR="00A055B5" w:rsidRPr="00326B9B" w:rsidRDefault="00A055B5" w:rsidP="00381585">
            <w:pPr>
              <w:spacing w:before="20" w:after="20"/>
              <w:rPr>
                <w:rFonts w:ascii="Times New Roman" w:hAnsi="Times New Roman"/>
              </w:rPr>
            </w:pPr>
            <w:r w:rsidRPr="00326B9B">
              <w:rPr>
                <w:rFonts w:ascii="Times New Roman" w:hAnsi="Times New Roman"/>
              </w:rPr>
              <w:t xml:space="preserve">Caso não armazene faça </w:t>
            </w:r>
            <w:proofErr w:type="spellStart"/>
            <w:r w:rsidRPr="00326B9B">
              <w:rPr>
                <w:rFonts w:ascii="Times New Roman" w:hAnsi="Times New Roman"/>
              </w:rPr>
              <w:t>trial</w:t>
            </w:r>
            <w:proofErr w:type="spellEnd"/>
            <w:r w:rsidRPr="00326B9B">
              <w:rPr>
                <w:rFonts w:ascii="Times New Roman" w:hAnsi="Times New Roman"/>
              </w:rPr>
              <w:t xml:space="preserve"> = </w:t>
            </w:r>
            <w:proofErr w:type="spellStart"/>
            <w:r w:rsidRPr="00326B9B">
              <w:rPr>
                <w:rFonts w:ascii="Times New Roman" w:hAnsi="Times New Roman"/>
              </w:rPr>
              <w:t>trial</w:t>
            </w:r>
            <w:proofErr w:type="spellEnd"/>
            <w:r w:rsidRPr="00326B9B">
              <w:rPr>
                <w:rFonts w:ascii="Times New Roman" w:hAnsi="Times New Roman"/>
              </w:rPr>
              <w:t xml:space="preserve"> +1</w:t>
            </w:r>
          </w:p>
          <w:p w14:paraId="74ECAEA1"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fim for</w:t>
            </w:r>
          </w:p>
          <w:p w14:paraId="36F43C51" w14:textId="7D8B7B72" w:rsidR="00A055B5" w:rsidRPr="00326B9B" w:rsidRDefault="00A055B5" w:rsidP="00381585">
            <w:pPr>
              <w:spacing w:before="20" w:after="20"/>
              <w:rPr>
                <w:rFonts w:ascii="Times New Roman" w:hAnsi="Times New Roman"/>
              </w:rPr>
            </w:pPr>
            <w:r w:rsidRPr="00326B9B">
              <w:rPr>
                <w:rFonts w:ascii="Times New Roman" w:hAnsi="Times New Roman"/>
              </w:rPr>
              <w:t xml:space="preserve">Cálculo da probabilidade de cada abelha empregada conforme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_Ref19028143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7.16</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w:t>
            </w:r>
          </w:p>
          <w:p w14:paraId="52BAC392" w14:textId="09E25D59" w:rsidR="00A055B5" w:rsidRPr="00326B9B" w:rsidRDefault="00A055B5" w:rsidP="00381585">
            <w:pPr>
              <w:spacing w:before="20" w:after="20"/>
              <w:rPr>
                <w:rFonts w:ascii="Times New Roman" w:hAnsi="Times New Roman"/>
                <w:b/>
                <w:bCs/>
              </w:rPr>
            </w:pPr>
            <w:r w:rsidRPr="00326B9B">
              <w:rPr>
                <w:rFonts w:ascii="Times New Roman" w:hAnsi="Times New Roman"/>
                <w:b/>
                <w:bCs/>
              </w:rPr>
              <w:t xml:space="preserve">for </w:t>
            </w:r>
            <w:proofErr w:type="spellStart"/>
            <w:r w:rsidRPr="00326B9B">
              <w:rPr>
                <w:rFonts w:ascii="Times New Roman" w:hAnsi="Times New Roman"/>
                <w:b/>
                <w:bCs/>
              </w:rPr>
              <w:t>ii</w:t>
            </w:r>
            <w:proofErr w:type="spellEnd"/>
            <w:r w:rsidRPr="00326B9B">
              <w:rPr>
                <w:rFonts w:ascii="Times New Roman" w:hAnsi="Times New Roman"/>
                <w:b/>
                <w:bCs/>
              </w:rPr>
              <w:t xml:space="preserve"> = 1 até NOB</w:t>
            </w:r>
          </w:p>
          <w:p w14:paraId="61ED9134" w14:textId="259C40F8" w:rsidR="00A055B5" w:rsidRPr="00326B9B" w:rsidRDefault="00A055B5" w:rsidP="00381585">
            <w:pPr>
              <w:spacing w:before="20" w:after="20"/>
              <w:rPr>
                <w:rFonts w:ascii="Times New Roman" w:hAnsi="Times New Roman"/>
              </w:rPr>
            </w:pPr>
            <w:r w:rsidRPr="00326B9B">
              <w:rPr>
                <w:rFonts w:ascii="Times New Roman" w:hAnsi="Times New Roman"/>
              </w:rPr>
              <w:t xml:space="preserve">Fase da abelha assistente com movimentação conforme a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_Ref19028055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7.14</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 xml:space="preserve">. Armazena o movimento e </w:t>
            </w:r>
            <w:proofErr w:type="spellStart"/>
            <w:r w:rsidRPr="00326B9B">
              <w:rPr>
                <w:rFonts w:ascii="Times New Roman" w:hAnsi="Times New Roman"/>
              </w:rPr>
              <w:t>trial</w:t>
            </w:r>
            <w:proofErr w:type="spellEnd"/>
            <w:r w:rsidRPr="00326B9B">
              <w:rPr>
                <w:rFonts w:ascii="Times New Roman" w:hAnsi="Times New Roman"/>
              </w:rPr>
              <w:t xml:space="preserve"> = 0 se Aptidão (</w:t>
            </w:r>
            <m:oMath>
              <m:r>
                <m:rPr>
                  <m:sty m:val="p"/>
                </m:rPr>
                <w:rPr>
                  <w:rFonts w:ascii="Cambria Math" w:hAnsi="Cambria Math"/>
                </w:rPr>
                <m:t>t</m:t>
              </m:r>
            </m:oMath>
            <w:r w:rsidRPr="00326B9B">
              <w:rPr>
                <w:rFonts w:ascii="Times New Roman" w:hAnsi="Times New Roman"/>
              </w:rPr>
              <w:t xml:space="preserve"> +1) &gt; Aptidão (</w:t>
            </w:r>
            <m:oMath>
              <m:r>
                <m:rPr>
                  <m:sty m:val="p"/>
                </m:rPr>
                <w:rPr>
                  <w:rFonts w:ascii="Cambria Math" w:hAnsi="Cambria Math"/>
                </w:rPr>
                <m:t>t</m:t>
              </m:r>
            </m:oMath>
            <w:r w:rsidRPr="00326B9B">
              <w:rPr>
                <w:rFonts w:ascii="Times New Roman" w:hAnsi="Times New Roman"/>
              </w:rPr>
              <w:t>)</w:t>
            </w:r>
          </w:p>
          <w:p w14:paraId="71E85792" w14:textId="77777777" w:rsidR="00A055B5" w:rsidRPr="00326B9B" w:rsidRDefault="00A055B5" w:rsidP="00381585">
            <w:pPr>
              <w:spacing w:before="20" w:after="20"/>
              <w:rPr>
                <w:rFonts w:ascii="Times New Roman" w:hAnsi="Times New Roman"/>
              </w:rPr>
            </w:pPr>
            <w:r w:rsidRPr="00326B9B">
              <w:rPr>
                <w:rFonts w:ascii="Times New Roman" w:hAnsi="Times New Roman"/>
              </w:rPr>
              <w:t xml:space="preserve">Caso não armazene faça </w:t>
            </w:r>
            <w:proofErr w:type="spellStart"/>
            <w:r w:rsidRPr="00326B9B">
              <w:rPr>
                <w:rFonts w:ascii="Times New Roman" w:hAnsi="Times New Roman"/>
              </w:rPr>
              <w:t>trial</w:t>
            </w:r>
            <w:proofErr w:type="spellEnd"/>
            <w:r w:rsidRPr="00326B9B">
              <w:rPr>
                <w:rFonts w:ascii="Times New Roman" w:hAnsi="Times New Roman"/>
              </w:rPr>
              <w:t xml:space="preserve"> = </w:t>
            </w:r>
            <w:proofErr w:type="spellStart"/>
            <w:r w:rsidRPr="00326B9B">
              <w:rPr>
                <w:rFonts w:ascii="Times New Roman" w:hAnsi="Times New Roman"/>
              </w:rPr>
              <w:t>trial</w:t>
            </w:r>
            <w:proofErr w:type="spellEnd"/>
            <w:r w:rsidRPr="00326B9B">
              <w:rPr>
                <w:rFonts w:ascii="Times New Roman" w:hAnsi="Times New Roman"/>
              </w:rPr>
              <w:t xml:space="preserve"> +1</w:t>
            </w:r>
          </w:p>
          <w:p w14:paraId="79747A84"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fim for</w:t>
            </w:r>
          </w:p>
          <w:p w14:paraId="5D236776" w14:textId="77777777" w:rsidR="00381585" w:rsidRPr="00326B9B" w:rsidRDefault="00381585" w:rsidP="00381585">
            <w:pPr>
              <w:spacing w:before="20" w:after="20"/>
              <w:rPr>
                <w:rFonts w:ascii="Times New Roman" w:hAnsi="Times New Roman"/>
              </w:rPr>
            </w:pPr>
            <w:r w:rsidRPr="00326B9B">
              <w:rPr>
                <w:rFonts w:ascii="Times New Roman" w:hAnsi="Times New Roman"/>
              </w:rPr>
              <w:t>Armazenar a melhor solução do processo iterativo.</w:t>
            </w:r>
          </w:p>
          <w:p w14:paraId="39C5C405" w14:textId="5800C1E5" w:rsidR="00A055B5" w:rsidRPr="00326B9B" w:rsidRDefault="00A055B5" w:rsidP="00381585">
            <w:pPr>
              <w:spacing w:before="20" w:after="20"/>
              <w:rPr>
                <w:rFonts w:ascii="Times New Roman" w:hAnsi="Times New Roman"/>
                <w:b/>
                <w:bCs/>
              </w:rPr>
            </w:pPr>
            <w:proofErr w:type="spellStart"/>
            <w:r w:rsidRPr="00326B9B">
              <w:rPr>
                <w:rFonts w:ascii="Times New Roman" w:hAnsi="Times New Roman"/>
                <w:b/>
                <w:bCs/>
              </w:rPr>
              <w:t>if</w:t>
            </w:r>
            <w:proofErr w:type="spellEnd"/>
            <w:r w:rsidRPr="00326B9B">
              <w:rPr>
                <w:rFonts w:ascii="Times New Roman" w:hAnsi="Times New Roman"/>
                <w:b/>
                <w:bCs/>
              </w:rPr>
              <w:t xml:space="preserve"> </w:t>
            </w:r>
            <w:proofErr w:type="spellStart"/>
            <w:r w:rsidRPr="00326B9B">
              <w:rPr>
                <w:rFonts w:ascii="Times New Roman" w:hAnsi="Times New Roman"/>
                <w:b/>
                <w:bCs/>
              </w:rPr>
              <w:t>trial</w:t>
            </w:r>
            <w:proofErr w:type="spellEnd"/>
            <w:r w:rsidRPr="00326B9B">
              <w:rPr>
                <w:rFonts w:ascii="Times New Roman" w:hAnsi="Times New Roman"/>
                <w:b/>
                <w:bCs/>
              </w:rPr>
              <w:t xml:space="preserve"> &gt; Limite </w:t>
            </w:r>
            <w:r w:rsidR="00381585" w:rsidRPr="00326B9B">
              <w:rPr>
                <w:rFonts w:ascii="Times New Roman" w:hAnsi="Times New Roman"/>
                <w:b/>
                <w:bCs/>
              </w:rPr>
              <w:t>e</w:t>
            </w:r>
            <w:r w:rsidRPr="00326B9B">
              <w:rPr>
                <w:rFonts w:ascii="Times New Roman" w:hAnsi="Times New Roman"/>
                <w:b/>
                <w:bCs/>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_Ref18759639  \* MERGEFORMAT </w:instrText>
            </w:r>
            <w:r w:rsidR="00381585" w:rsidRPr="00326B9B">
              <w:rPr>
                <w:rFonts w:ascii="Times New Roman" w:hAnsi="Times New Roman"/>
              </w:rPr>
              <w:fldChar w:fldCharType="separate"/>
            </w:r>
            <w:r w:rsidR="00182F20" w:rsidRPr="00182F20">
              <w:rPr>
                <w:rFonts w:ascii="Times New Roman" w:hAnsi="Times New Roman"/>
              </w:rPr>
              <w:t>(7.13)</w:t>
            </w:r>
            <w:r w:rsidR="00381585" w:rsidRPr="00326B9B">
              <w:rPr>
                <w:rFonts w:ascii="Times New Roman" w:hAnsi="Times New Roman"/>
              </w:rPr>
              <w:fldChar w:fldCharType="end"/>
            </w:r>
          </w:p>
          <w:p w14:paraId="72FDBFB7" w14:textId="15D87E1E" w:rsidR="00A055B5" w:rsidRPr="00326B9B" w:rsidRDefault="00A055B5" w:rsidP="00381585">
            <w:pPr>
              <w:spacing w:before="20" w:after="20"/>
              <w:rPr>
                <w:rFonts w:ascii="Times New Roman" w:hAnsi="Times New Roman"/>
              </w:rPr>
            </w:pPr>
            <w:r w:rsidRPr="00326B9B">
              <w:rPr>
                <w:rFonts w:ascii="Times New Roman" w:hAnsi="Times New Roman"/>
              </w:rPr>
              <w:t xml:space="preserve">Fase da abelha escoteira com movimentação randômica conforme </w:t>
            </w:r>
            <w:r w:rsidR="00381585" w:rsidRPr="00326B9B">
              <w:rPr>
                <w:rFonts w:ascii="Times New Roman" w:hAnsi="Times New Roman"/>
              </w:rPr>
              <w:t>e</w:t>
            </w:r>
            <w:r w:rsidRPr="00326B9B">
              <w:rPr>
                <w:rFonts w:ascii="Times New Roman" w:hAnsi="Times New Roman"/>
              </w:rPr>
              <w:t xml:space="preserve">q. </w:t>
            </w:r>
            <w:r w:rsidR="00381585" w:rsidRPr="00326B9B">
              <w:rPr>
                <w:rFonts w:ascii="Times New Roman" w:hAnsi="Times New Roman"/>
              </w:rPr>
              <w:fldChar w:fldCharType="begin"/>
            </w:r>
            <w:r w:rsidR="00381585" w:rsidRPr="00326B9B">
              <w:rPr>
                <w:rFonts w:ascii="Times New Roman" w:hAnsi="Times New Roman"/>
              </w:rPr>
              <w:instrText xml:space="preserve"> REF _Ref19028179 \h  \* MERGEFORMAT </w:instrText>
            </w:r>
            <w:r w:rsidR="00381585" w:rsidRPr="00326B9B">
              <w:rPr>
                <w:rFonts w:ascii="Times New Roman" w:hAnsi="Times New Roman"/>
              </w:rPr>
            </w:r>
            <w:r w:rsidR="00381585" w:rsidRPr="00326B9B">
              <w:rPr>
                <w:rFonts w:ascii="Times New Roman" w:hAnsi="Times New Roman"/>
              </w:rPr>
              <w:fldChar w:fldCharType="separate"/>
            </w:r>
            <w:r w:rsidR="00182F20" w:rsidRPr="00182F20">
              <w:rPr>
                <w:rFonts w:ascii="Times New Roman" w:hAnsi="Times New Roman"/>
              </w:rPr>
              <w:t>(</w:t>
            </w:r>
            <w:r w:rsidR="00182F20" w:rsidRPr="00182F20">
              <w:rPr>
                <w:rFonts w:ascii="Times New Roman" w:hAnsi="Times New Roman"/>
                <w:noProof/>
              </w:rPr>
              <w:t>7.17</w:t>
            </w:r>
            <w:r w:rsidR="00182F20" w:rsidRPr="00182F20">
              <w:rPr>
                <w:rFonts w:ascii="Times New Roman" w:hAnsi="Times New Roman"/>
              </w:rPr>
              <w:t>)</w:t>
            </w:r>
            <w:r w:rsidR="00381585" w:rsidRPr="00326B9B">
              <w:rPr>
                <w:rFonts w:ascii="Times New Roman" w:hAnsi="Times New Roman"/>
              </w:rPr>
              <w:fldChar w:fldCharType="end"/>
            </w:r>
            <w:r w:rsidRPr="00326B9B">
              <w:rPr>
                <w:rFonts w:ascii="Times New Roman" w:hAnsi="Times New Roman"/>
              </w:rPr>
              <w:t>.</w:t>
            </w:r>
          </w:p>
          <w:p w14:paraId="0BB0CFC3" w14:textId="77777777" w:rsidR="00A055B5" w:rsidRPr="00326B9B" w:rsidRDefault="00A055B5" w:rsidP="00381585">
            <w:pPr>
              <w:spacing w:before="20" w:after="20"/>
              <w:rPr>
                <w:rFonts w:ascii="Times New Roman" w:hAnsi="Times New Roman"/>
              </w:rPr>
            </w:pPr>
            <w:proofErr w:type="gramStart"/>
            <w:r w:rsidRPr="00326B9B">
              <w:rPr>
                <w:rFonts w:ascii="Times New Roman" w:hAnsi="Times New Roman"/>
                <w:b/>
                <w:bCs/>
              </w:rPr>
              <w:t>Break !!!</w:t>
            </w:r>
            <w:proofErr w:type="gramEnd"/>
            <w:r w:rsidRPr="00326B9B">
              <w:rPr>
                <w:rFonts w:ascii="Times New Roman" w:hAnsi="Times New Roman"/>
              </w:rPr>
              <w:t xml:space="preserve"> (Caso a abelha escoteira seja necessária, substituir solução na abelha empregada e passar a próxima iteração)</w:t>
            </w:r>
          </w:p>
          <w:p w14:paraId="191F1E1F" w14:textId="77777777" w:rsidR="00A055B5" w:rsidRPr="00326B9B" w:rsidRDefault="00A055B5" w:rsidP="00381585">
            <w:pPr>
              <w:spacing w:before="20" w:after="20"/>
              <w:rPr>
                <w:rFonts w:ascii="Times New Roman" w:hAnsi="Times New Roman"/>
                <w:b/>
                <w:bCs/>
              </w:rPr>
            </w:pPr>
            <w:r w:rsidRPr="00326B9B">
              <w:rPr>
                <w:rFonts w:ascii="Times New Roman" w:hAnsi="Times New Roman"/>
                <w:b/>
                <w:bCs/>
              </w:rPr>
              <w:t xml:space="preserve">fim </w:t>
            </w:r>
            <w:proofErr w:type="spellStart"/>
            <w:r w:rsidRPr="00326B9B">
              <w:rPr>
                <w:rFonts w:ascii="Times New Roman" w:hAnsi="Times New Roman"/>
                <w:b/>
                <w:bCs/>
              </w:rPr>
              <w:t>if</w:t>
            </w:r>
            <w:proofErr w:type="spellEnd"/>
          </w:p>
          <w:p w14:paraId="176B5239" w14:textId="77777777" w:rsidR="00A055B5" w:rsidRPr="002E6922" w:rsidRDefault="00A055B5" w:rsidP="00381585">
            <w:pPr>
              <w:spacing w:before="20" w:after="20"/>
              <w:rPr>
                <w:rFonts w:ascii="Times New Roman" w:hAnsi="Times New Roman"/>
                <w:b/>
                <w:bCs/>
                <w:color w:val="00B0F0"/>
              </w:rPr>
            </w:pPr>
            <w:r w:rsidRPr="00326B9B">
              <w:rPr>
                <w:rFonts w:ascii="Times New Roman" w:hAnsi="Times New Roman"/>
                <w:b/>
                <w:bCs/>
                <w:u w:val="single"/>
              </w:rPr>
              <w:t>fim for</w:t>
            </w:r>
          </w:p>
        </w:tc>
      </w:tr>
      <w:tr w:rsidR="0019233D" w:rsidRPr="00326B9B" w14:paraId="4DD5407D" w14:textId="77777777" w:rsidTr="00091AC1">
        <w:trPr>
          <w:jc w:val="center"/>
        </w:trPr>
        <w:tc>
          <w:tcPr>
            <w:tcW w:w="9498" w:type="dxa"/>
            <w:vAlign w:val="center"/>
          </w:tcPr>
          <w:p w14:paraId="68E900EC" w14:textId="29FE8C7C" w:rsidR="00A055B5" w:rsidRPr="00326B9B" w:rsidRDefault="00B3366B" w:rsidP="00381585">
            <w:pPr>
              <w:pStyle w:val="Legenda"/>
              <w:spacing w:before="20" w:after="20"/>
              <w:jc w:val="center"/>
              <w:rPr>
                <w:rFonts w:ascii="Times New Roman" w:hAnsi="Times New Roman"/>
                <w:b/>
                <w:bCs/>
                <w:i w:val="0"/>
                <w:iCs w:val="0"/>
                <w:color w:val="auto"/>
                <w:sz w:val="20"/>
                <w:szCs w:val="20"/>
              </w:rPr>
            </w:pPr>
            <w:bookmarkStart w:id="27" w:name="_Ref18759393"/>
            <w:bookmarkStart w:id="28" w:name="_Ref18759390"/>
            <w:bookmarkStart w:id="29" w:name="_Toc41815461"/>
            <w:r w:rsidRPr="00326B9B">
              <w:rPr>
                <w:rFonts w:ascii="Times New Roman" w:hAnsi="Times New Roman"/>
                <w:b/>
                <w:bCs/>
                <w:i w:val="0"/>
                <w:iCs w:val="0"/>
                <w:color w:val="auto"/>
                <w:sz w:val="20"/>
                <w:szCs w:val="20"/>
              </w:rPr>
              <w:t xml:space="preserve">Figura </w:t>
            </w:r>
            <w:r w:rsidR="002E6922" w:rsidRPr="00326B9B">
              <w:rPr>
                <w:rFonts w:ascii="Times New Roman" w:hAnsi="Times New Roman"/>
                <w:b/>
                <w:bCs/>
                <w:i w:val="0"/>
                <w:iCs w:val="0"/>
                <w:color w:val="auto"/>
                <w:sz w:val="20"/>
                <w:szCs w:val="20"/>
              </w:rPr>
              <w:fldChar w:fldCharType="begin"/>
            </w:r>
            <w:r w:rsidR="002E6922" w:rsidRPr="00326B9B">
              <w:rPr>
                <w:rFonts w:ascii="Times New Roman" w:hAnsi="Times New Roman"/>
                <w:b/>
                <w:bCs/>
                <w:i w:val="0"/>
                <w:iCs w:val="0"/>
                <w:color w:val="auto"/>
                <w:sz w:val="20"/>
                <w:szCs w:val="20"/>
              </w:rPr>
              <w:instrText xml:space="preserve"> STYLEREF 1 \s </w:instrText>
            </w:r>
            <w:r w:rsidR="002E6922" w:rsidRPr="00326B9B">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326B9B">
              <w:rPr>
                <w:rFonts w:ascii="Times New Roman" w:hAnsi="Times New Roman"/>
                <w:b/>
                <w:bCs/>
                <w:i w:val="0"/>
                <w:iCs w:val="0"/>
                <w:color w:val="auto"/>
                <w:sz w:val="20"/>
                <w:szCs w:val="20"/>
              </w:rPr>
              <w:fldChar w:fldCharType="end"/>
            </w:r>
            <w:r w:rsidR="002E6922" w:rsidRPr="00326B9B">
              <w:rPr>
                <w:rFonts w:ascii="Times New Roman" w:hAnsi="Times New Roman"/>
                <w:b/>
                <w:bCs/>
                <w:i w:val="0"/>
                <w:iCs w:val="0"/>
                <w:color w:val="auto"/>
                <w:sz w:val="20"/>
                <w:szCs w:val="20"/>
              </w:rPr>
              <w:t>.</w:t>
            </w:r>
            <w:r w:rsidR="002E6922" w:rsidRPr="00326B9B">
              <w:rPr>
                <w:rFonts w:ascii="Times New Roman" w:hAnsi="Times New Roman"/>
                <w:b/>
                <w:bCs/>
                <w:i w:val="0"/>
                <w:iCs w:val="0"/>
                <w:color w:val="auto"/>
                <w:sz w:val="20"/>
                <w:szCs w:val="20"/>
              </w:rPr>
              <w:fldChar w:fldCharType="begin"/>
            </w:r>
            <w:r w:rsidR="002E6922" w:rsidRPr="00326B9B">
              <w:rPr>
                <w:rFonts w:ascii="Times New Roman" w:hAnsi="Times New Roman"/>
                <w:b/>
                <w:bCs/>
                <w:i w:val="0"/>
                <w:iCs w:val="0"/>
                <w:color w:val="auto"/>
                <w:sz w:val="20"/>
                <w:szCs w:val="20"/>
              </w:rPr>
              <w:instrText xml:space="preserve"> SEQ Figura \* ARABIC \s 1 </w:instrText>
            </w:r>
            <w:r w:rsidR="002E6922" w:rsidRPr="00326B9B">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1</w:t>
            </w:r>
            <w:r w:rsidR="002E6922" w:rsidRPr="00326B9B">
              <w:rPr>
                <w:rFonts w:ascii="Times New Roman" w:hAnsi="Times New Roman"/>
                <w:b/>
                <w:bCs/>
                <w:i w:val="0"/>
                <w:iCs w:val="0"/>
                <w:color w:val="auto"/>
                <w:sz w:val="20"/>
                <w:szCs w:val="20"/>
              </w:rPr>
              <w:fldChar w:fldCharType="end"/>
            </w:r>
            <w:bookmarkEnd w:id="27"/>
            <w:r w:rsidRPr="00326B9B">
              <w:rPr>
                <w:rFonts w:ascii="Times New Roman" w:hAnsi="Times New Roman"/>
                <w:b/>
                <w:bCs/>
                <w:i w:val="0"/>
                <w:iCs w:val="0"/>
                <w:color w:val="auto"/>
                <w:sz w:val="20"/>
                <w:szCs w:val="20"/>
              </w:rPr>
              <w:t xml:space="preserve"> – Esquema genérico do algoritmo ABC</w:t>
            </w:r>
            <w:bookmarkEnd w:id="28"/>
            <w:bookmarkEnd w:id="29"/>
          </w:p>
        </w:tc>
      </w:tr>
    </w:tbl>
    <w:p w14:paraId="0917E4B0" w14:textId="42EAC5FD" w:rsidR="00A055B5" w:rsidRPr="00326B9B" w:rsidRDefault="00A055B5" w:rsidP="00A055B5">
      <w:pPr>
        <w:pStyle w:val="Els-body-text"/>
        <w:spacing w:before="120" w:after="120" w:line="360" w:lineRule="auto"/>
        <w:ind w:firstLine="709"/>
        <w:rPr>
          <w:sz w:val="24"/>
          <w:szCs w:val="24"/>
          <w:lang w:val="pt-BR"/>
        </w:rPr>
      </w:pPr>
      <w:r w:rsidRPr="00326B9B">
        <w:rPr>
          <w:sz w:val="24"/>
          <w:szCs w:val="24"/>
          <w:lang w:val="pt-BR"/>
        </w:rPr>
        <w:t xml:space="preserve">Para o algoritmo de Colônia de Abelhas </w:t>
      </w:r>
      <w:r w:rsidR="00381585" w:rsidRPr="00326B9B">
        <w:rPr>
          <w:sz w:val="24"/>
          <w:szCs w:val="24"/>
          <w:lang w:val="pt-BR"/>
        </w:rPr>
        <w:t xml:space="preserve">utilizado nesse trabalho </w:t>
      </w:r>
      <w:r w:rsidRPr="00326B9B">
        <w:rPr>
          <w:sz w:val="24"/>
          <w:szCs w:val="24"/>
          <w:lang w:val="pt-BR"/>
        </w:rPr>
        <w:t>o número de população do enxame foi adotado conforme orientação de</w:t>
      </w:r>
      <w:r w:rsidR="00003576" w:rsidRPr="00326B9B">
        <w:rPr>
          <w:sz w:val="24"/>
          <w:szCs w:val="24"/>
          <w:lang w:val="pt-BR"/>
        </w:rPr>
        <w:t xml:space="preserve"> </w:t>
      </w:r>
      <w:r w:rsidR="00E9767B" w:rsidRPr="00326B9B">
        <w:rPr>
          <w:sz w:val="24"/>
          <w:szCs w:val="24"/>
          <w:lang w:val="pt-BR"/>
        </w:rPr>
        <w:fldChar w:fldCharType="begin"/>
      </w:r>
      <w:r w:rsidR="00F80FCF">
        <w:rPr>
          <w:sz w:val="24"/>
          <w:szCs w:val="24"/>
          <w:lang w:val="pt-BR"/>
        </w:rPr>
        <w:instrText xml:space="preserve"> ADDIN ZOTERO_ITEM CSL_CITATION {"citationID":"EkO0lPrQ","properties":{"formattedCitation":"[55]","plainCitation":"[55]","noteIndex":0},"citationItems":[{"id":144,"uris":["http://zotero.org/users/5942019/items/SPYTR5MW"],"uri":["http://zotero.org/users/5942019/items/SPYTR5MW"],"itemData":{"id":144,"type":"article-journal","language":"en","page":"10","source":"Zotero","title":"AN IDEA BASED ON HONEY BEE SWARM FOR NUMERICAL OPTIMIZATION","author":[{"family":"Karaboga","given":"Dervis"}],"issued":{"date-parts":[["2005"]]}}}],"schema":"https://github.com/citation-style-language/schema/raw/master/csl-citation.json"} </w:instrText>
      </w:r>
      <w:r w:rsidR="00E9767B" w:rsidRPr="00326B9B">
        <w:rPr>
          <w:sz w:val="24"/>
          <w:szCs w:val="24"/>
          <w:lang w:val="pt-BR"/>
        </w:rPr>
        <w:fldChar w:fldCharType="separate"/>
      </w:r>
      <w:r w:rsidR="00F80FCF" w:rsidRPr="00200676">
        <w:rPr>
          <w:sz w:val="24"/>
          <w:lang w:val="pt-BR"/>
        </w:rPr>
        <w:t>[55]</w:t>
      </w:r>
      <w:r w:rsidR="00E9767B" w:rsidRPr="00326B9B">
        <w:rPr>
          <w:sz w:val="24"/>
          <w:szCs w:val="24"/>
          <w:lang w:val="pt-BR"/>
        </w:rPr>
        <w:fldChar w:fldCharType="end"/>
      </w:r>
      <w:r w:rsidR="00E9767B" w:rsidRPr="00326B9B">
        <w:rPr>
          <w:sz w:val="24"/>
          <w:szCs w:val="24"/>
          <w:lang w:val="pt-BR"/>
        </w:rPr>
        <w:t xml:space="preserve"> </w:t>
      </w:r>
      <w:r w:rsidRPr="00326B9B">
        <w:rPr>
          <w:sz w:val="24"/>
          <w:szCs w:val="24"/>
          <w:lang w:val="pt-BR"/>
        </w:rPr>
        <w:t>sendo de 50% de abelhas empregadas e 50% de abelhas assistentes</w:t>
      </w:r>
      <w:r w:rsidR="00381585" w:rsidRPr="00326B9B">
        <w:rPr>
          <w:sz w:val="24"/>
          <w:szCs w:val="24"/>
          <w:lang w:val="pt-BR"/>
        </w:rPr>
        <w:t>.</w:t>
      </w:r>
      <w:r w:rsidRPr="00326B9B">
        <w:rPr>
          <w:sz w:val="24"/>
          <w:szCs w:val="24"/>
          <w:lang w:val="pt-BR"/>
        </w:rPr>
        <w:t xml:space="preserve"> O número de iterações foi estabelecido em 250 para cada repetição.</w:t>
      </w:r>
    </w:p>
    <w:p w14:paraId="410655D5" w14:textId="2132D942" w:rsidR="00A055B5" w:rsidRDefault="00A055B5" w:rsidP="00A055B5">
      <w:pPr>
        <w:pStyle w:val="Els-body-text"/>
        <w:spacing w:before="120" w:after="120" w:line="360" w:lineRule="auto"/>
        <w:ind w:firstLine="709"/>
        <w:rPr>
          <w:sz w:val="24"/>
          <w:szCs w:val="24"/>
          <w:lang w:val="pt-BR"/>
        </w:rPr>
      </w:pPr>
      <w:r w:rsidRPr="00326B9B">
        <w:rPr>
          <w:sz w:val="24"/>
          <w:szCs w:val="24"/>
          <w:lang w:val="pt-BR"/>
        </w:rPr>
        <w:t xml:space="preserve">Para os testes relativos </w:t>
      </w:r>
      <w:r w:rsidR="00727AC5" w:rsidRPr="00326B9B">
        <w:rPr>
          <w:sz w:val="24"/>
          <w:szCs w:val="24"/>
          <w:lang w:val="pt-BR"/>
        </w:rPr>
        <w:t xml:space="preserve">à </w:t>
      </w:r>
      <w:r w:rsidRPr="00326B9B">
        <w:rPr>
          <w:sz w:val="24"/>
          <w:szCs w:val="24"/>
          <w:lang w:val="pt-BR"/>
        </w:rPr>
        <w:t>identificação paramétrica a rotina de otimização foi executada por 1000 vezes com população fixada em 48 indivíduos</w:t>
      </w:r>
      <w:r w:rsidR="00381585" w:rsidRPr="00326B9B">
        <w:rPr>
          <w:sz w:val="24"/>
          <w:szCs w:val="24"/>
          <w:lang w:val="pt-BR"/>
        </w:rPr>
        <w:t xml:space="preserve"> (24 abelhas empregadas e 24 abelhas assistentes)</w:t>
      </w:r>
      <w:r w:rsidRPr="00326B9B">
        <w:rPr>
          <w:sz w:val="24"/>
          <w:szCs w:val="24"/>
          <w:lang w:val="pt-BR"/>
        </w:rPr>
        <w:t xml:space="preserve">, pois em testes iniciais foi constatado que esse número de população apresentava resultados satisfatórios do ponto de vista da equivalência do modelo numérico. A </w:t>
      </w:r>
      <w:r w:rsidR="00B3366B" w:rsidRPr="00326B9B">
        <w:rPr>
          <w:sz w:val="24"/>
          <w:szCs w:val="24"/>
          <w:lang w:val="pt-BR"/>
        </w:rPr>
        <w:fldChar w:fldCharType="begin"/>
      </w:r>
      <w:r w:rsidR="00B3366B" w:rsidRPr="00326B9B">
        <w:rPr>
          <w:sz w:val="24"/>
          <w:szCs w:val="24"/>
          <w:lang w:val="pt-BR"/>
        </w:rPr>
        <w:instrText xml:space="preserve"> REF _Ref18759585  \* MERGEFORMAT </w:instrText>
      </w:r>
      <w:r w:rsidR="00B3366B" w:rsidRPr="00326B9B">
        <w:rPr>
          <w:sz w:val="24"/>
          <w:szCs w:val="24"/>
          <w:lang w:val="pt-BR"/>
        </w:rPr>
        <w:fldChar w:fldCharType="separate"/>
      </w:r>
      <w:r w:rsidR="00182F20" w:rsidRPr="00182F20">
        <w:rPr>
          <w:sz w:val="24"/>
          <w:szCs w:val="24"/>
          <w:lang w:val="pt-BR"/>
        </w:rPr>
        <w:t>Figura 7.2</w:t>
      </w:r>
      <w:r w:rsidR="00B3366B" w:rsidRPr="00326B9B">
        <w:rPr>
          <w:sz w:val="24"/>
          <w:szCs w:val="24"/>
          <w:lang w:val="pt-BR"/>
        </w:rPr>
        <w:fldChar w:fldCharType="end"/>
      </w:r>
      <w:r w:rsidR="00B3366B" w:rsidRPr="00326B9B">
        <w:rPr>
          <w:sz w:val="24"/>
          <w:szCs w:val="24"/>
          <w:lang w:val="pt-BR"/>
        </w:rPr>
        <w:t xml:space="preserve"> </w:t>
      </w:r>
      <w:r w:rsidRPr="00326B9B">
        <w:rPr>
          <w:sz w:val="24"/>
          <w:szCs w:val="24"/>
          <w:lang w:val="pt-BR"/>
        </w:rPr>
        <w:t>apresenta como foi feito o acoplamento do modelo de dano ao algoritmo otimizador.</w:t>
      </w:r>
    </w:p>
    <w:p w14:paraId="5E1BE17A" w14:textId="6D052282" w:rsidR="007A7441" w:rsidRPr="007A7441" w:rsidRDefault="007A7441" w:rsidP="00A055B5">
      <w:pPr>
        <w:pStyle w:val="Els-body-text"/>
        <w:spacing w:before="120" w:after="120" w:line="360" w:lineRule="auto"/>
        <w:ind w:firstLine="709"/>
        <w:rPr>
          <w:color w:val="FF0000"/>
          <w:sz w:val="24"/>
          <w:szCs w:val="24"/>
          <w:lang w:val="pt-BR"/>
        </w:rPr>
      </w:pPr>
      <w:commentRangeStart w:id="30"/>
      <w:proofErr w:type="gramStart"/>
      <w:r w:rsidRPr="007A7441">
        <w:rPr>
          <w:color w:val="FF0000"/>
          <w:sz w:val="24"/>
          <w:szCs w:val="24"/>
          <w:lang w:val="pt-BR"/>
        </w:rPr>
        <w:t>O variável</w:t>
      </w:r>
      <w:proofErr w:type="gramEnd"/>
      <w:r w:rsidRPr="007A7441">
        <w:rPr>
          <w:color w:val="FF0000"/>
          <w:sz w:val="24"/>
          <w:szCs w:val="24"/>
          <w:lang w:val="pt-BR"/>
        </w:rPr>
        <w:t xml:space="preserve"> foi fixada em </w:t>
      </w:r>
      <m:oMath>
        <m:r>
          <w:rPr>
            <w:rFonts w:ascii="Cambria Math" w:hAnsi="Cambria Math"/>
            <w:color w:val="FF0000"/>
            <w:sz w:val="24"/>
            <w:szCs w:val="24"/>
          </w:rPr>
          <m:t>Limite</m:t>
        </m:r>
        <m:r>
          <w:rPr>
            <w:rFonts w:ascii="Cambria Math" w:hAnsi="Cambria Math"/>
            <w:color w:val="FF0000"/>
            <w:sz w:val="24"/>
            <w:szCs w:val="24"/>
            <w:lang w:val="pt-BR"/>
          </w:rPr>
          <m:t>=48</m:t>
        </m:r>
      </m:oMath>
      <w:r w:rsidRPr="001F01D6">
        <w:rPr>
          <w:color w:val="FF0000"/>
          <w:sz w:val="24"/>
          <w:szCs w:val="24"/>
          <w:lang w:val="pt-BR"/>
        </w:rPr>
        <w:t xml:space="preserve"> para cada simulação realizada com o algoritmo de Colônia de Abelhas.</w:t>
      </w:r>
      <w:commentRangeEnd w:id="30"/>
      <w:r w:rsidR="00CE482C">
        <w:rPr>
          <w:rStyle w:val="Refdecomentrio"/>
          <w:rFonts w:asciiTheme="minorHAnsi" w:eastAsiaTheme="minorEastAsia" w:hAnsiTheme="minorHAnsi" w:cstheme="minorBidi"/>
          <w:lang w:val="pt-BR"/>
        </w:rPr>
        <w:commentReference w:id="30"/>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B3366B" w:rsidRPr="002E6922" w14:paraId="44A9CB84" w14:textId="77777777" w:rsidTr="00091AC1">
        <w:trPr>
          <w:jc w:val="center"/>
        </w:trPr>
        <w:tc>
          <w:tcPr>
            <w:tcW w:w="8838" w:type="dxa"/>
            <w:vAlign w:val="center"/>
          </w:tcPr>
          <w:p w14:paraId="2B17A1E0" w14:textId="6A1D7691" w:rsidR="00A055B5" w:rsidRPr="000F0E12" w:rsidRDefault="00F80FCF" w:rsidP="00D52F4A">
            <w:pPr>
              <w:jc w:val="center"/>
              <w:rPr>
                <w:rFonts w:ascii="Times New Roman" w:hAnsi="Times New Roman"/>
              </w:rPr>
            </w:pPr>
            <w:r w:rsidRPr="000F0E12">
              <w:rPr>
                <w:rFonts w:ascii="Times New Roman" w:hAnsi="Times New Roman"/>
                <w:noProof/>
              </w:rPr>
              <w:lastRenderedPageBreak/>
              <w:drawing>
                <wp:inline distT="0" distB="0" distL="0" distR="0" wp14:anchorId="7C59DB5F" wp14:editId="0A6216ED">
                  <wp:extent cx="3667125" cy="348501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9899" cy="3497149"/>
                          </a:xfrm>
                          <a:prstGeom prst="rect">
                            <a:avLst/>
                          </a:prstGeom>
                          <a:noFill/>
                          <a:ln>
                            <a:noFill/>
                          </a:ln>
                        </pic:spPr>
                      </pic:pic>
                    </a:graphicData>
                  </a:graphic>
                </wp:inline>
              </w:drawing>
            </w:r>
          </w:p>
        </w:tc>
      </w:tr>
      <w:tr w:rsidR="00B3366B" w:rsidRPr="002E6922" w14:paraId="085D0EF0" w14:textId="77777777" w:rsidTr="00091AC1">
        <w:trPr>
          <w:jc w:val="center"/>
        </w:trPr>
        <w:tc>
          <w:tcPr>
            <w:tcW w:w="8838" w:type="dxa"/>
            <w:vAlign w:val="center"/>
          </w:tcPr>
          <w:p w14:paraId="40F1692F" w14:textId="36D667CC" w:rsidR="00A055B5" w:rsidRPr="000F0E12" w:rsidRDefault="00B3366B" w:rsidP="002E6922">
            <w:pPr>
              <w:pStyle w:val="Legenda"/>
              <w:keepNext/>
              <w:spacing w:after="0"/>
              <w:jc w:val="center"/>
              <w:rPr>
                <w:rFonts w:ascii="Times New Roman" w:hAnsi="Times New Roman"/>
                <w:color w:val="auto"/>
                <w:sz w:val="20"/>
                <w:szCs w:val="20"/>
              </w:rPr>
            </w:pPr>
            <w:bookmarkStart w:id="31" w:name="_Ref18759585"/>
            <w:bookmarkStart w:id="32" w:name="_Toc41815462"/>
            <w:r w:rsidRPr="000F0E12">
              <w:rPr>
                <w:rFonts w:ascii="Times New Roman" w:hAnsi="Times New Roman"/>
                <w:b/>
                <w:bCs/>
                <w:i w:val="0"/>
                <w:iCs w:val="0"/>
                <w:color w:val="auto"/>
                <w:sz w:val="20"/>
                <w:szCs w:val="20"/>
              </w:rPr>
              <w:t xml:space="preserve">Figura </w:t>
            </w:r>
            <w:r w:rsidR="002E6922" w:rsidRPr="000F0E12">
              <w:rPr>
                <w:rFonts w:ascii="Times New Roman" w:hAnsi="Times New Roman"/>
                <w:b/>
                <w:bCs/>
                <w:i w:val="0"/>
                <w:iCs w:val="0"/>
                <w:color w:val="auto"/>
                <w:sz w:val="20"/>
                <w:szCs w:val="20"/>
              </w:rPr>
              <w:fldChar w:fldCharType="begin"/>
            </w:r>
            <w:r w:rsidR="002E6922" w:rsidRPr="000F0E12">
              <w:rPr>
                <w:rFonts w:ascii="Times New Roman" w:hAnsi="Times New Roman"/>
                <w:b/>
                <w:bCs/>
                <w:i w:val="0"/>
                <w:iCs w:val="0"/>
                <w:color w:val="auto"/>
                <w:sz w:val="20"/>
                <w:szCs w:val="20"/>
              </w:rPr>
              <w:instrText xml:space="preserve"> STYLEREF 1 \s </w:instrText>
            </w:r>
            <w:r w:rsidR="002E6922" w:rsidRPr="000F0E12">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0F0E12">
              <w:rPr>
                <w:rFonts w:ascii="Times New Roman" w:hAnsi="Times New Roman"/>
                <w:b/>
                <w:bCs/>
                <w:i w:val="0"/>
                <w:iCs w:val="0"/>
                <w:color w:val="auto"/>
                <w:sz w:val="20"/>
                <w:szCs w:val="20"/>
              </w:rPr>
              <w:fldChar w:fldCharType="end"/>
            </w:r>
            <w:r w:rsidR="002E6922" w:rsidRPr="000F0E12">
              <w:rPr>
                <w:rFonts w:ascii="Times New Roman" w:hAnsi="Times New Roman"/>
                <w:b/>
                <w:bCs/>
                <w:i w:val="0"/>
                <w:iCs w:val="0"/>
                <w:color w:val="auto"/>
                <w:sz w:val="20"/>
                <w:szCs w:val="20"/>
              </w:rPr>
              <w:t>.</w:t>
            </w:r>
            <w:r w:rsidR="002E6922" w:rsidRPr="000F0E12">
              <w:rPr>
                <w:rFonts w:ascii="Times New Roman" w:hAnsi="Times New Roman"/>
                <w:b/>
                <w:bCs/>
                <w:i w:val="0"/>
                <w:iCs w:val="0"/>
                <w:color w:val="auto"/>
                <w:sz w:val="20"/>
                <w:szCs w:val="20"/>
              </w:rPr>
              <w:fldChar w:fldCharType="begin"/>
            </w:r>
            <w:r w:rsidR="002E6922" w:rsidRPr="000F0E12">
              <w:rPr>
                <w:rFonts w:ascii="Times New Roman" w:hAnsi="Times New Roman"/>
                <w:b/>
                <w:bCs/>
                <w:i w:val="0"/>
                <w:iCs w:val="0"/>
                <w:color w:val="auto"/>
                <w:sz w:val="20"/>
                <w:szCs w:val="20"/>
              </w:rPr>
              <w:instrText xml:space="preserve"> SEQ Figura \* ARABIC \s 1 </w:instrText>
            </w:r>
            <w:r w:rsidR="002E6922" w:rsidRPr="000F0E12">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2</w:t>
            </w:r>
            <w:r w:rsidR="002E6922" w:rsidRPr="000F0E12">
              <w:rPr>
                <w:rFonts w:ascii="Times New Roman" w:hAnsi="Times New Roman"/>
                <w:b/>
                <w:bCs/>
                <w:i w:val="0"/>
                <w:iCs w:val="0"/>
                <w:color w:val="auto"/>
                <w:sz w:val="20"/>
                <w:szCs w:val="20"/>
              </w:rPr>
              <w:fldChar w:fldCharType="end"/>
            </w:r>
            <w:bookmarkEnd w:id="31"/>
            <w:r w:rsidRPr="000F0E12">
              <w:rPr>
                <w:rFonts w:ascii="Times New Roman" w:hAnsi="Times New Roman"/>
                <w:b/>
                <w:bCs/>
                <w:i w:val="0"/>
                <w:iCs w:val="0"/>
                <w:color w:val="auto"/>
                <w:sz w:val="20"/>
                <w:szCs w:val="20"/>
              </w:rPr>
              <w:t xml:space="preserve"> - Esquema genérico do acoplamento entre a otimização e o modelo numérico</w:t>
            </w:r>
            <w:r w:rsidR="002E6922" w:rsidRPr="000F0E12">
              <w:rPr>
                <w:rFonts w:ascii="Times New Roman" w:hAnsi="Times New Roman"/>
                <w:b/>
                <w:bCs/>
                <w:i w:val="0"/>
                <w:iCs w:val="0"/>
                <w:color w:val="auto"/>
                <w:sz w:val="20"/>
                <w:szCs w:val="20"/>
              </w:rPr>
              <w:t>.</w:t>
            </w:r>
            <w:bookmarkEnd w:id="32"/>
          </w:p>
        </w:tc>
      </w:tr>
    </w:tbl>
    <w:p w14:paraId="7512BF03" w14:textId="24C81B4B" w:rsidR="00A055B5" w:rsidRPr="00720BCD" w:rsidRDefault="00A055B5" w:rsidP="00A055B5">
      <w:pPr>
        <w:pStyle w:val="Els-body-text"/>
        <w:spacing w:before="120" w:after="120" w:line="360" w:lineRule="auto"/>
        <w:ind w:firstLine="709"/>
        <w:rPr>
          <w:sz w:val="24"/>
          <w:szCs w:val="24"/>
          <w:lang w:val="pt-BR"/>
        </w:rPr>
      </w:pPr>
      <w:r w:rsidRPr="00720BCD">
        <w:rPr>
          <w:sz w:val="24"/>
          <w:szCs w:val="24"/>
          <w:lang w:val="pt-BR"/>
        </w:rPr>
        <w:t xml:space="preserve">Como referências observáveis </w:t>
      </w:r>
      <w:r w:rsidRPr="00CE482C">
        <w:rPr>
          <w:strike/>
          <w:sz w:val="24"/>
          <w:szCs w:val="24"/>
          <w:lang w:val="pt-BR"/>
        </w:rPr>
        <w:t>serão</w:t>
      </w:r>
      <w:r w:rsidR="00CE482C">
        <w:rPr>
          <w:strike/>
          <w:sz w:val="24"/>
          <w:szCs w:val="24"/>
          <w:lang w:val="pt-BR"/>
        </w:rPr>
        <w:t xml:space="preserve"> </w:t>
      </w:r>
      <w:r w:rsidR="00CE482C">
        <w:rPr>
          <w:color w:val="00B050"/>
          <w:sz w:val="24"/>
          <w:szCs w:val="24"/>
          <w:lang w:val="pt-BR"/>
        </w:rPr>
        <w:t>são</w:t>
      </w:r>
      <w:r w:rsidRPr="00720BCD">
        <w:rPr>
          <w:sz w:val="24"/>
          <w:szCs w:val="24"/>
          <w:lang w:val="pt-BR"/>
        </w:rPr>
        <w:t xml:space="preserve"> adotados dados encontrados na literatura</w:t>
      </w:r>
      <w:r w:rsidR="000F0E12" w:rsidRPr="00720BCD">
        <w:rPr>
          <w:sz w:val="24"/>
          <w:szCs w:val="24"/>
          <w:lang w:val="pt-BR"/>
        </w:rPr>
        <w:t xml:space="preserve">, conforme Pituba e Fernandes </w:t>
      </w:r>
      <w:r w:rsidR="004F55CA" w:rsidRPr="00720BCD">
        <w:rPr>
          <w:sz w:val="24"/>
          <w:szCs w:val="24"/>
          <w:lang w:val="pt-BR"/>
        </w:rPr>
        <w:fldChar w:fldCharType="begin"/>
      </w:r>
      <w:r w:rsidR="000F0E12" w:rsidRPr="00720BCD">
        <w:rPr>
          <w:sz w:val="24"/>
          <w:szCs w:val="24"/>
          <w:lang w:val="pt-BR"/>
        </w:rPr>
        <w:instrText xml:space="preserve"> ADDIN ZOTERO_ITEM CSL_CITATION {"citationID":"WU1Hs2zy","properties":{"formattedCitation":"[59]","plainCitation":"[59]","noteIndex":0},"citationItems":[{"id":301,"uris":["http://zotero.org/users/5942019/items/2WBTCN48"],"uri":["http://zotero.org/users/5942019/items/2WBTCN48"],"itemData":{"id":301,"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1943-7889","issue":"9","language":"en","page":"610–624","title":"Anisotropic Damage Model for Concrete","volume":"137","author":[{"family":"Pituba","given":"J. J. C."},{"family":"Fernandes","given":"G. R."}],"issued":{"date-parts":[["2011",9]]}}}],"schema":"https://github.com/citation-style-language/schema/raw/master/csl-citation.json"} </w:instrText>
      </w:r>
      <w:r w:rsidR="004F55CA" w:rsidRPr="00720BCD">
        <w:rPr>
          <w:sz w:val="24"/>
          <w:szCs w:val="24"/>
          <w:lang w:val="pt-BR"/>
        </w:rPr>
        <w:fldChar w:fldCharType="separate"/>
      </w:r>
      <w:r w:rsidR="000F0E12" w:rsidRPr="001F01D6">
        <w:rPr>
          <w:sz w:val="24"/>
          <w:lang w:val="pt-BR"/>
        </w:rPr>
        <w:t>[59]</w:t>
      </w:r>
      <w:r w:rsidR="004F55CA" w:rsidRPr="00720BCD">
        <w:rPr>
          <w:sz w:val="24"/>
          <w:szCs w:val="24"/>
          <w:lang w:val="pt-BR"/>
        </w:rPr>
        <w:fldChar w:fldCharType="end"/>
      </w:r>
      <w:r w:rsidRPr="00720BCD">
        <w:rPr>
          <w:sz w:val="24"/>
          <w:szCs w:val="24"/>
          <w:lang w:val="pt-BR"/>
        </w:rPr>
        <w:t xml:space="preserve">. As curvas de referência em compressão e tração uniaxial são apresentadas na </w:t>
      </w:r>
      <w:r w:rsidR="00B3366B" w:rsidRPr="00720BCD">
        <w:rPr>
          <w:sz w:val="24"/>
          <w:szCs w:val="24"/>
          <w:lang w:val="pt-BR"/>
        </w:rPr>
        <w:fldChar w:fldCharType="begin"/>
      </w:r>
      <w:r w:rsidR="00B3366B" w:rsidRPr="00720BCD">
        <w:rPr>
          <w:sz w:val="24"/>
          <w:szCs w:val="24"/>
          <w:lang w:val="pt-BR"/>
        </w:rPr>
        <w:instrText xml:space="preserve"> REF _Ref18759783  \* MERGEFORMAT </w:instrText>
      </w:r>
      <w:r w:rsidR="00B3366B" w:rsidRPr="00720BCD">
        <w:rPr>
          <w:sz w:val="24"/>
          <w:szCs w:val="24"/>
          <w:lang w:val="pt-BR"/>
        </w:rPr>
        <w:fldChar w:fldCharType="separate"/>
      </w:r>
      <w:r w:rsidR="00182F20" w:rsidRPr="00182F20">
        <w:rPr>
          <w:sz w:val="24"/>
          <w:szCs w:val="24"/>
          <w:lang w:val="pt-BR"/>
        </w:rPr>
        <w:t>Figura 7.3</w:t>
      </w:r>
      <w:r w:rsidR="00B3366B" w:rsidRPr="00720BCD">
        <w:rPr>
          <w:sz w:val="24"/>
          <w:szCs w:val="24"/>
          <w:lang w:val="pt-BR"/>
        </w:rPr>
        <w:fldChar w:fldCharType="end"/>
      </w:r>
      <w:r w:rsidRPr="00720BCD">
        <w:rPr>
          <w:sz w:val="24"/>
          <w:szCs w:val="24"/>
          <w:lang w:val="pt-BR"/>
        </w:rPr>
        <w:t>. As características mecânicas, do concreto</w:t>
      </w:r>
      <w:r w:rsidR="00B3366B" w:rsidRPr="00720BCD">
        <w:rPr>
          <w:sz w:val="24"/>
          <w:szCs w:val="24"/>
          <w:lang w:val="pt-BR"/>
        </w:rPr>
        <w:t xml:space="preserve"> analisado</w:t>
      </w:r>
      <w:r w:rsidRPr="00720BCD">
        <w:rPr>
          <w:sz w:val="24"/>
          <w:szCs w:val="24"/>
          <w:lang w:val="pt-BR"/>
        </w:rPr>
        <w:t xml:space="preserve">, são apresentadas na </w:t>
      </w:r>
      <w:r w:rsidR="00B3366B" w:rsidRPr="00720BCD">
        <w:rPr>
          <w:sz w:val="24"/>
          <w:szCs w:val="24"/>
          <w:lang w:val="pt-BR"/>
        </w:rPr>
        <w:fldChar w:fldCharType="begin"/>
      </w:r>
      <w:r w:rsidR="00B3366B" w:rsidRPr="00720BCD">
        <w:rPr>
          <w:sz w:val="24"/>
          <w:szCs w:val="24"/>
          <w:lang w:val="pt-BR"/>
        </w:rPr>
        <w:instrText xml:space="preserve"> REF _Ref18759943  \* MERGEFORMAT </w:instrText>
      </w:r>
      <w:r w:rsidR="00B3366B" w:rsidRPr="00720BCD">
        <w:rPr>
          <w:sz w:val="24"/>
          <w:szCs w:val="24"/>
          <w:lang w:val="pt-BR"/>
        </w:rPr>
        <w:fldChar w:fldCharType="separate"/>
      </w:r>
      <w:r w:rsidR="00182F20" w:rsidRPr="00182F20">
        <w:rPr>
          <w:sz w:val="24"/>
          <w:szCs w:val="24"/>
          <w:lang w:val="pt-BR"/>
        </w:rPr>
        <w:t>Tabela 7.2</w:t>
      </w:r>
      <w:r w:rsidR="00B3366B" w:rsidRPr="00720BCD">
        <w:rPr>
          <w:sz w:val="24"/>
          <w:szCs w:val="24"/>
          <w:lang w:val="pt-BR"/>
        </w:rPr>
        <w:fldChar w:fldCharType="end"/>
      </w:r>
      <w:r w:rsidR="00223B99" w:rsidRPr="00720BCD">
        <w:rPr>
          <w:sz w:val="24"/>
          <w:szCs w:val="24"/>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5"/>
        <w:gridCol w:w="4536"/>
      </w:tblGrid>
      <w:tr w:rsidR="00720BCD" w:rsidRPr="00720BCD" w14:paraId="7DE1F3C1" w14:textId="65A9E1F2" w:rsidTr="007B71A6">
        <w:tc>
          <w:tcPr>
            <w:tcW w:w="4535" w:type="dxa"/>
            <w:vAlign w:val="center"/>
          </w:tcPr>
          <w:p w14:paraId="1C8D9035" w14:textId="12B9B16B" w:rsidR="00EE7C04" w:rsidRPr="00720BCD" w:rsidRDefault="007B71A6" w:rsidP="00EE7C04">
            <w:pPr>
              <w:pStyle w:val="Els-body-text"/>
              <w:spacing w:line="240" w:lineRule="auto"/>
              <w:ind w:firstLine="0"/>
              <w:jc w:val="left"/>
              <w:rPr>
                <w:b/>
                <w:bCs/>
                <w:sz w:val="20"/>
                <w:lang w:val="pt-BR"/>
              </w:rPr>
            </w:pPr>
            <w:r w:rsidRPr="00720BCD">
              <w:rPr>
                <w:b/>
                <w:bCs/>
                <w:noProof/>
                <w:sz w:val="20"/>
                <w:lang w:val="pt-BR"/>
              </w:rPr>
              <w:drawing>
                <wp:inline distT="0" distB="0" distL="0" distR="0" wp14:anchorId="52E5477D" wp14:editId="434A08C6">
                  <wp:extent cx="2807723" cy="1533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698" r="6696" b="3529"/>
                          <a:stretch/>
                        </pic:blipFill>
                        <pic:spPr bwMode="auto">
                          <a:xfrm>
                            <a:off x="0" y="0"/>
                            <a:ext cx="2913328" cy="15912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6" w:type="dxa"/>
            <w:vAlign w:val="center"/>
          </w:tcPr>
          <w:p w14:paraId="414DECE3" w14:textId="57681D65" w:rsidR="00EE7C04" w:rsidRPr="00720BCD" w:rsidRDefault="007B71A6" w:rsidP="00D52F4A">
            <w:pPr>
              <w:pStyle w:val="Els-body-text"/>
              <w:spacing w:line="240" w:lineRule="auto"/>
              <w:ind w:firstLine="0"/>
              <w:jc w:val="center"/>
              <w:rPr>
                <w:b/>
                <w:bCs/>
                <w:noProof/>
                <w:sz w:val="20"/>
                <w:lang w:val="pt-BR"/>
              </w:rPr>
            </w:pPr>
            <w:r w:rsidRPr="00720BCD">
              <w:rPr>
                <w:b/>
                <w:bCs/>
                <w:noProof/>
                <w:sz w:val="20"/>
                <w:lang w:val="pt-BR"/>
              </w:rPr>
              <w:drawing>
                <wp:inline distT="0" distB="0" distL="0" distR="0" wp14:anchorId="13E41489" wp14:editId="31F33467">
                  <wp:extent cx="2859405" cy="1504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820" t="3650" r="6250"/>
                          <a:stretch/>
                        </pic:blipFill>
                        <pic:spPr bwMode="auto">
                          <a:xfrm>
                            <a:off x="0" y="0"/>
                            <a:ext cx="2867007" cy="1508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20BCD" w:rsidRPr="00720BCD" w14:paraId="643FD275" w14:textId="66D01A70" w:rsidTr="007B71A6">
        <w:tc>
          <w:tcPr>
            <w:tcW w:w="9071" w:type="dxa"/>
            <w:gridSpan w:val="2"/>
            <w:vAlign w:val="center"/>
          </w:tcPr>
          <w:p w14:paraId="5893248F" w14:textId="447EA8F4" w:rsidR="00EE7C04" w:rsidRPr="00720BCD" w:rsidRDefault="00EE7C04" w:rsidP="002E6922">
            <w:pPr>
              <w:pStyle w:val="Legenda"/>
              <w:spacing w:after="0"/>
              <w:jc w:val="both"/>
              <w:rPr>
                <w:rFonts w:ascii="Times New Roman" w:hAnsi="Times New Roman"/>
                <w:b/>
                <w:bCs/>
                <w:i w:val="0"/>
                <w:iCs w:val="0"/>
                <w:color w:val="auto"/>
                <w:sz w:val="20"/>
                <w:szCs w:val="20"/>
              </w:rPr>
            </w:pPr>
            <w:bookmarkStart w:id="33" w:name="_Ref18759783"/>
            <w:bookmarkStart w:id="34" w:name="_Ref18759778"/>
            <w:bookmarkStart w:id="35" w:name="_Toc41815463"/>
            <w:r w:rsidRPr="00720BCD">
              <w:rPr>
                <w:rFonts w:ascii="Times New Roman" w:hAnsi="Times New Roman"/>
                <w:b/>
                <w:bCs/>
                <w:i w:val="0"/>
                <w:iCs w:val="0"/>
                <w:color w:val="auto"/>
                <w:sz w:val="20"/>
                <w:szCs w:val="20"/>
              </w:rPr>
              <w:t xml:space="preserve">Figura </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STYLEREF 1 \s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720BCD">
              <w:rPr>
                <w:rFonts w:ascii="Times New Roman" w:hAnsi="Times New Roman"/>
                <w:b/>
                <w:bCs/>
                <w:i w:val="0"/>
                <w:iCs w:val="0"/>
                <w:color w:val="auto"/>
                <w:sz w:val="20"/>
                <w:szCs w:val="20"/>
              </w:rPr>
              <w:fldChar w:fldCharType="end"/>
            </w:r>
            <w:r w:rsidR="002E6922" w:rsidRPr="00720BCD">
              <w:rPr>
                <w:rFonts w:ascii="Times New Roman" w:hAnsi="Times New Roman"/>
                <w:b/>
                <w:bCs/>
                <w:i w:val="0"/>
                <w:iCs w:val="0"/>
                <w:color w:val="auto"/>
                <w:sz w:val="20"/>
                <w:szCs w:val="20"/>
              </w:rPr>
              <w:t>.</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SEQ Figura \* ARABIC \s 1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3</w:t>
            </w:r>
            <w:r w:rsidR="002E6922" w:rsidRPr="00720BCD">
              <w:rPr>
                <w:rFonts w:ascii="Times New Roman" w:hAnsi="Times New Roman"/>
                <w:b/>
                <w:bCs/>
                <w:i w:val="0"/>
                <w:iCs w:val="0"/>
                <w:color w:val="auto"/>
                <w:sz w:val="20"/>
                <w:szCs w:val="20"/>
              </w:rPr>
              <w:fldChar w:fldCharType="end"/>
            </w:r>
            <w:bookmarkEnd w:id="33"/>
            <w:r w:rsidRPr="00720BCD">
              <w:rPr>
                <w:rFonts w:ascii="Times New Roman" w:hAnsi="Times New Roman"/>
                <w:b/>
                <w:bCs/>
                <w:i w:val="0"/>
                <w:iCs w:val="0"/>
                <w:color w:val="auto"/>
                <w:sz w:val="20"/>
                <w:szCs w:val="20"/>
              </w:rPr>
              <w:t xml:space="preserve"> – Curva completa tensão-deformação (a) para situação de tração e (b) situação de compressão</w:t>
            </w:r>
            <w:bookmarkEnd w:id="34"/>
            <w:r w:rsidR="000F0E12" w:rsidRPr="00720BCD">
              <w:rPr>
                <w:rFonts w:ascii="Times New Roman" w:hAnsi="Times New Roman"/>
                <w:b/>
                <w:bCs/>
                <w:i w:val="0"/>
                <w:iCs w:val="0"/>
                <w:color w:val="auto"/>
                <w:sz w:val="20"/>
                <w:szCs w:val="20"/>
              </w:rPr>
              <w:t xml:space="preserve"> </w:t>
            </w:r>
            <w:r w:rsidR="000F0E12" w:rsidRPr="00720BCD">
              <w:rPr>
                <w:rFonts w:ascii="Times New Roman" w:hAnsi="Times New Roman"/>
                <w:b/>
                <w:bCs/>
                <w:i w:val="0"/>
                <w:iCs w:val="0"/>
                <w:color w:val="FF0000"/>
                <w:sz w:val="20"/>
                <w:szCs w:val="20"/>
              </w:rPr>
              <w:fldChar w:fldCharType="begin"/>
            </w:r>
            <w:r w:rsidR="000F0E12" w:rsidRPr="00720BCD">
              <w:rPr>
                <w:rFonts w:ascii="Times New Roman" w:hAnsi="Times New Roman"/>
                <w:b/>
                <w:bCs/>
                <w:i w:val="0"/>
                <w:iCs w:val="0"/>
                <w:color w:val="FF0000"/>
                <w:sz w:val="20"/>
                <w:szCs w:val="20"/>
              </w:rPr>
              <w:instrText xml:space="preserve"> ADDIN ZOTERO_ITEM CSL_CITATION {"citationID":"5Z5OGlsA","properties":{"formattedCitation":"[59]","plainCitation":"[59]","noteIndex":0},"citationItems":[{"id":301,"uris":["http://zotero.org/users/5942019/items/2WBTCN48"],"uri":["http://zotero.org/users/5942019/items/2WBTCN48"],"itemData":{"id":301,"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1943-7889","issue":"9","language":"en","page":"610–624","title":"Anisotropic Damage Model for Concrete","volume":"137","author":[{"family":"Pituba","given":"J. J. C."},{"family":"Fernandes","given":"G. R."}],"issued":{"date-parts":[["2011",9]]}}}],"schema":"https://github.com/citation-style-language/schema/raw/master/csl-citation.json"} </w:instrText>
            </w:r>
            <w:r w:rsidR="000F0E12" w:rsidRPr="00720BCD">
              <w:rPr>
                <w:rFonts w:ascii="Times New Roman" w:hAnsi="Times New Roman"/>
                <w:b/>
                <w:bCs/>
                <w:i w:val="0"/>
                <w:iCs w:val="0"/>
                <w:color w:val="FF0000"/>
                <w:sz w:val="20"/>
                <w:szCs w:val="20"/>
              </w:rPr>
              <w:fldChar w:fldCharType="separate"/>
            </w:r>
            <w:r w:rsidR="000F0E12" w:rsidRPr="00720BCD">
              <w:rPr>
                <w:rFonts w:ascii="Times New Roman" w:hAnsi="Times New Roman"/>
                <w:b/>
                <w:bCs/>
                <w:i w:val="0"/>
                <w:iCs w:val="0"/>
                <w:color w:val="FF0000"/>
                <w:sz w:val="20"/>
              </w:rPr>
              <w:t>[59]</w:t>
            </w:r>
            <w:r w:rsidR="000F0E12" w:rsidRPr="00720BCD">
              <w:rPr>
                <w:rFonts w:ascii="Times New Roman" w:hAnsi="Times New Roman"/>
                <w:b/>
                <w:bCs/>
                <w:i w:val="0"/>
                <w:iCs w:val="0"/>
                <w:color w:val="FF0000"/>
                <w:sz w:val="20"/>
                <w:szCs w:val="20"/>
              </w:rPr>
              <w:fldChar w:fldCharType="end"/>
            </w:r>
            <w:r w:rsidR="00A214D1" w:rsidRPr="00720BCD">
              <w:rPr>
                <w:rFonts w:ascii="Times New Roman" w:hAnsi="Times New Roman"/>
                <w:b/>
                <w:bCs/>
                <w:i w:val="0"/>
                <w:iCs w:val="0"/>
                <w:color w:val="FF0000"/>
                <w:sz w:val="20"/>
                <w:szCs w:val="20"/>
              </w:rPr>
              <w:t>.</w:t>
            </w:r>
            <w:bookmarkEnd w:id="35"/>
          </w:p>
        </w:tc>
      </w:tr>
    </w:tbl>
    <w:p w14:paraId="6E0B4B66" w14:textId="17A45A88" w:rsidR="00A055B5" w:rsidRPr="00720BCD" w:rsidRDefault="00A055B5" w:rsidP="00A055B5">
      <w:pPr>
        <w:pStyle w:val="Els-body-text"/>
        <w:spacing w:before="120" w:after="120" w:line="360" w:lineRule="auto"/>
        <w:ind w:firstLine="709"/>
        <w:rPr>
          <w:sz w:val="24"/>
          <w:szCs w:val="24"/>
          <w:lang w:val="pt-BR"/>
        </w:rPr>
      </w:pPr>
      <w:r w:rsidRPr="00720BCD">
        <w:rPr>
          <w:sz w:val="24"/>
          <w:szCs w:val="24"/>
          <w:lang w:val="pt-BR"/>
        </w:rPr>
        <w:t xml:space="preserve">As variáveis </w:t>
      </w:r>
      <m:oMath>
        <m:sSub>
          <m:sSubPr>
            <m:ctrlPr>
              <w:rPr>
                <w:rFonts w:ascii="Cambria Math" w:hAnsi="Cambria Math"/>
                <w:i/>
                <w:iCs/>
                <w:sz w:val="24"/>
                <w:szCs w:val="24"/>
                <w:lang w:val="pt-BR"/>
              </w:rPr>
            </m:ctrlPr>
          </m:sSubPr>
          <m:e>
            <m:r>
              <w:rPr>
                <w:rFonts w:ascii="Cambria Math" w:hAnsi="Cambria Math"/>
                <w:sz w:val="24"/>
                <w:szCs w:val="24"/>
                <w:lang w:val="pt-BR"/>
              </w:rPr>
              <m:t>f</m:t>
            </m:r>
          </m:e>
          <m:sub>
            <m:r>
              <w:rPr>
                <w:rFonts w:ascii="Cambria Math" w:hAnsi="Cambria Math"/>
                <w:sz w:val="24"/>
                <w:szCs w:val="24"/>
                <w:lang w:val="pt-BR"/>
              </w:rPr>
              <m:t>cm</m:t>
            </m:r>
          </m:sub>
        </m:sSub>
      </m:oMath>
      <w:r w:rsidRPr="00720BCD">
        <w:rPr>
          <w:sz w:val="24"/>
          <w:szCs w:val="24"/>
          <w:lang w:val="pt-BR"/>
        </w:rPr>
        <w:t xml:space="preserve"> e </w:t>
      </w:r>
      <m:oMath>
        <m:sSub>
          <m:sSubPr>
            <m:ctrlPr>
              <w:rPr>
                <w:rFonts w:ascii="Cambria Math" w:hAnsi="Cambria Math"/>
                <w:i/>
                <w:iCs/>
                <w:sz w:val="24"/>
                <w:szCs w:val="24"/>
                <w:lang w:val="pt-BR"/>
              </w:rPr>
            </m:ctrlPr>
          </m:sSubPr>
          <m:e>
            <m:r>
              <w:rPr>
                <w:rFonts w:ascii="Cambria Math" w:hAnsi="Cambria Math"/>
                <w:sz w:val="24"/>
                <w:szCs w:val="24"/>
                <w:lang w:val="pt-BR"/>
              </w:rPr>
              <m:t>f</m:t>
            </m:r>
          </m:e>
          <m:sub>
            <m:r>
              <w:rPr>
                <w:rFonts w:ascii="Cambria Math" w:hAnsi="Cambria Math"/>
                <w:sz w:val="24"/>
                <w:szCs w:val="24"/>
                <w:lang w:val="pt-BR"/>
              </w:rPr>
              <m:t>tm</m:t>
            </m:r>
          </m:sub>
        </m:sSub>
      </m:oMath>
      <w:r w:rsidRPr="00720BCD">
        <w:rPr>
          <w:sz w:val="24"/>
          <w:szCs w:val="24"/>
          <w:lang w:val="pt-BR"/>
        </w:rPr>
        <w:t xml:space="preserve"> correspondem </w:t>
      </w:r>
      <w:r w:rsidRPr="00CE482C">
        <w:rPr>
          <w:strike/>
          <w:sz w:val="24"/>
          <w:szCs w:val="24"/>
          <w:lang w:val="pt-BR"/>
        </w:rPr>
        <w:t>a</w:t>
      </w:r>
      <w:r w:rsidR="00CE482C" w:rsidRPr="00CE482C">
        <w:rPr>
          <w:color w:val="00B050"/>
          <w:sz w:val="24"/>
          <w:szCs w:val="24"/>
          <w:lang w:val="pt-BR"/>
        </w:rPr>
        <w:t xml:space="preserve"> à</w:t>
      </w:r>
      <w:r w:rsidRPr="00720BCD">
        <w:rPr>
          <w:sz w:val="24"/>
          <w:szCs w:val="24"/>
          <w:lang w:val="pt-BR"/>
        </w:rPr>
        <w:t xml:space="preserve"> tensão de pico em situação de compressão e tração uniaxial</w:t>
      </w:r>
      <w:commentRangeStart w:id="36"/>
      <w:r w:rsidR="00727AC5" w:rsidRPr="00720BCD">
        <w:rPr>
          <w:sz w:val="24"/>
          <w:szCs w:val="24"/>
          <w:lang w:val="pt-BR"/>
        </w:rPr>
        <w:t>,</w:t>
      </w:r>
      <w:r w:rsidRPr="00720BCD">
        <w:rPr>
          <w:sz w:val="24"/>
          <w:szCs w:val="24"/>
          <w:lang w:val="pt-BR"/>
        </w:rPr>
        <w:t xml:space="preserve"> respectivamente. </w:t>
      </w:r>
      <m:oMath>
        <m:sSub>
          <m:sSubPr>
            <m:ctrlPr>
              <w:rPr>
                <w:rFonts w:ascii="Cambria Math" w:hAnsi="Cambria Math"/>
                <w:i/>
                <w:iCs/>
                <w:sz w:val="24"/>
                <w:szCs w:val="24"/>
                <w:lang w:val="pt-BR"/>
              </w:rPr>
            </m:ctrlPr>
          </m:sSubPr>
          <m:e>
            <m:r>
              <w:rPr>
                <w:rFonts w:ascii="Cambria Math" w:hAnsi="Cambria Math"/>
                <w:sz w:val="24"/>
                <w:szCs w:val="24"/>
                <w:lang w:val="pt-BR"/>
              </w:rPr>
              <m:t>ε</m:t>
            </m:r>
          </m:e>
          <m:sub>
            <m:r>
              <w:rPr>
                <w:rFonts w:ascii="Cambria Math" w:hAnsi="Cambria Math"/>
                <w:sz w:val="24"/>
                <w:szCs w:val="24"/>
                <w:lang w:val="pt-BR"/>
              </w:rPr>
              <m:t>fcm</m:t>
            </m:r>
          </m:sub>
        </m:sSub>
      </m:oMath>
      <w:r w:rsidRPr="00720BCD">
        <w:rPr>
          <w:sz w:val="24"/>
          <w:szCs w:val="24"/>
          <w:lang w:val="pt-BR"/>
        </w:rPr>
        <w:t xml:space="preserve"> e </w:t>
      </w:r>
      <m:oMath>
        <m:sSub>
          <m:sSubPr>
            <m:ctrlPr>
              <w:rPr>
                <w:rFonts w:ascii="Cambria Math" w:hAnsi="Cambria Math"/>
                <w:i/>
                <w:iCs/>
                <w:sz w:val="24"/>
                <w:szCs w:val="24"/>
                <w:lang w:val="pt-BR"/>
              </w:rPr>
            </m:ctrlPr>
          </m:sSubPr>
          <m:e>
            <m:r>
              <w:rPr>
                <w:rFonts w:ascii="Cambria Math" w:hAnsi="Cambria Math"/>
                <w:sz w:val="24"/>
                <w:szCs w:val="24"/>
                <w:lang w:val="pt-BR"/>
              </w:rPr>
              <m:t>ε</m:t>
            </m:r>
          </m:e>
          <m:sub>
            <m:r>
              <w:rPr>
                <w:rFonts w:ascii="Cambria Math" w:hAnsi="Cambria Math"/>
                <w:sz w:val="24"/>
                <w:szCs w:val="24"/>
                <w:lang w:val="pt-BR"/>
              </w:rPr>
              <m:t>ftm</m:t>
            </m:r>
          </m:sub>
        </m:sSub>
        <w:commentRangeEnd w:id="36"/>
        <m:r>
          <m:rPr>
            <m:sty m:val="p"/>
          </m:rPr>
          <w:rPr>
            <w:rStyle w:val="Refdecomentrio"/>
            <w:rFonts w:asciiTheme="minorHAnsi" w:eastAsiaTheme="minorEastAsia" w:hAnsiTheme="minorHAnsi" w:cstheme="minorBidi"/>
            <w:lang w:val="pt-BR"/>
          </w:rPr>
          <w:commentReference w:id="36"/>
        </m:r>
      </m:oMath>
      <w:r w:rsidRPr="00720BCD">
        <w:rPr>
          <w:sz w:val="24"/>
          <w:szCs w:val="24"/>
          <w:lang w:val="pt-BR"/>
        </w:rPr>
        <w:t xml:space="preserve"> correspondem as deformações referentes </w:t>
      </w:r>
      <w:r w:rsidRPr="00CE482C">
        <w:rPr>
          <w:strike/>
          <w:sz w:val="24"/>
          <w:szCs w:val="24"/>
          <w:lang w:val="pt-BR"/>
        </w:rPr>
        <w:t>a</w:t>
      </w:r>
      <w:r w:rsidR="00CE482C">
        <w:rPr>
          <w:sz w:val="24"/>
          <w:szCs w:val="24"/>
          <w:lang w:val="pt-BR"/>
        </w:rPr>
        <w:t xml:space="preserve"> </w:t>
      </w:r>
      <w:r w:rsidR="00CE482C" w:rsidRPr="00CE482C">
        <w:rPr>
          <w:color w:val="00B050"/>
          <w:sz w:val="24"/>
          <w:szCs w:val="24"/>
          <w:lang w:val="pt-BR"/>
        </w:rPr>
        <w:t>à</w:t>
      </w:r>
      <w:r w:rsidRPr="00720BCD">
        <w:rPr>
          <w:sz w:val="24"/>
          <w:szCs w:val="24"/>
          <w:lang w:val="pt-BR"/>
        </w:rPr>
        <w:t xml:space="preserve"> tensão de pico em situação de compressão e tração uniaxial.</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9233D" w:rsidRPr="00720BCD" w14:paraId="54BBC239" w14:textId="77777777" w:rsidTr="00091AC1">
        <w:trPr>
          <w:jc w:val="center"/>
        </w:trPr>
        <w:tc>
          <w:tcPr>
            <w:tcW w:w="9010" w:type="dxa"/>
          </w:tcPr>
          <w:p w14:paraId="425868DD" w14:textId="60BE9FC9" w:rsidR="00A055B5" w:rsidRPr="00720BCD" w:rsidRDefault="00B3366B" w:rsidP="0023554A">
            <w:pPr>
              <w:pStyle w:val="Legenda"/>
              <w:spacing w:before="20" w:after="20"/>
              <w:jc w:val="both"/>
              <w:rPr>
                <w:rFonts w:ascii="Times New Roman" w:hAnsi="Times New Roman"/>
                <w:b/>
                <w:bCs/>
                <w:color w:val="auto"/>
                <w:sz w:val="20"/>
                <w:szCs w:val="20"/>
              </w:rPr>
            </w:pPr>
            <w:bookmarkStart w:id="37" w:name="_Ref18759943"/>
            <w:bookmarkStart w:id="38" w:name="_Toc41815480"/>
            <w:r w:rsidRPr="00720BCD">
              <w:rPr>
                <w:rFonts w:ascii="Times New Roman" w:hAnsi="Times New Roman"/>
                <w:b/>
                <w:bCs/>
                <w:i w:val="0"/>
                <w:iCs w:val="0"/>
                <w:color w:val="auto"/>
                <w:sz w:val="20"/>
                <w:szCs w:val="20"/>
              </w:rPr>
              <w:t xml:space="preserve">Tabela </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STYLEREF 1 \s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002E6922" w:rsidRPr="00720BCD">
              <w:rPr>
                <w:rFonts w:ascii="Times New Roman" w:hAnsi="Times New Roman"/>
                <w:b/>
                <w:bCs/>
                <w:i w:val="0"/>
                <w:iCs w:val="0"/>
                <w:color w:val="auto"/>
                <w:sz w:val="20"/>
                <w:szCs w:val="20"/>
              </w:rPr>
              <w:fldChar w:fldCharType="end"/>
            </w:r>
            <w:r w:rsidR="002E6922" w:rsidRPr="00720BCD">
              <w:rPr>
                <w:rFonts w:ascii="Times New Roman" w:hAnsi="Times New Roman"/>
                <w:b/>
                <w:bCs/>
                <w:i w:val="0"/>
                <w:iCs w:val="0"/>
                <w:color w:val="auto"/>
                <w:sz w:val="20"/>
                <w:szCs w:val="20"/>
              </w:rPr>
              <w:t>.</w:t>
            </w:r>
            <w:r w:rsidR="002E6922" w:rsidRPr="00720BCD">
              <w:rPr>
                <w:rFonts w:ascii="Times New Roman" w:hAnsi="Times New Roman"/>
                <w:b/>
                <w:bCs/>
                <w:i w:val="0"/>
                <w:iCs w:val="0"/>
                <w:color w:val="auto"/>
                <w:sz w:val="20"/>
                <w:szCs w:val="20"/>
              </w:rPr>
              <w:fldChar w:fldCharType="begin"/>
            </w:r>
            <w:r w:rsidR="002E6922" w:rsidRPr="00720BCD">
              <w:rPr>
                <w:rFonts w:ascii="Times New Roman" w:hAnsi="Times New Roman"/>
                <w:b/>
                <w:bCs/>
                <w:i w:val="0"/>
                <w:iCs w:val="0"/>
                <w:color w:val="auto"/>
                <w:sz w:val="20"/>
                <w:szCs w:val="20"/>
              </w:rPr>
              <w:instrText xml:space="preserve"> SEQ Tabela \* ARABIC \s 1 </w:instrText>
            </w:r>
            <w:r w:rsidR="002E6922" w:rsidRPr="00720BCD">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2</w:t>
            </w:r>
            <w:r w:rsidR="002E6922" w:rsidRPr="00720BCD">
              <w:rPr>
                <w:rFonts w:ascii="Times New Roman" w:hAnsi="Times New Roman"/>
                <w:b/>
                <w:bCs/>
                <w:i w:val="0"/>
                <w:iCs w:val="0"/>
                <w:color w:val="auto"/>
                <w:sz w:val="20"/>
                <w:szCs w:val="20"/>
              </w:rPr>
              <w:fldChar w:fldCharType="end"/>
            </w:r>
            <w:bookmarkEnd w:id="37"/>
            <w:r w:rsidRPr="00720BCD">
              <w:rPr>
                <w:rFonts w:ascii="Times New Roman" w:hAnsi="Times New Roman"/>
                <w:b/>
                <w:bCs/>
                <w:i w:val="0"/>
                <w:iCs w:val="0"/>
                <w:color w:val="auto"/>
                <w:sz w:val="20"/>
                <w:szCs w:val="20"/>
              </w:rPr>
              <w:t xml:space="preserve"> - Propriedades mecânicas das curvas tensão-deformação para utilização no algoritmo otimizador</w:t>
            </w:r>
            <w:r w:rsidR="0023554A">
              <w:rPr>
                <w:rFonts w:ascii="Times New Roman" w:hAnsi="Times New Roman"/>
                <w:b/>
                <w:bCs/>
                <w:i w:val="0"/>
                <w:iCs w:val="0"/>
                <w:color w:val="auto"/>
                <w:sz w:val="20"/>
                <w:szCs w:val="20"/>
              </w:rPr>
              <w:t>.</w:t>
            </w:r>
            <w:bookmarkEnd w:id="38"/>
          </w:p>
        </w:tc>
      </w:tr>
      <w:tr w:rsidR="0019233D" w:rsidRPr="00720BCD" w14:paraId="176073CF" w14:textId="77777777" w:rsidTr="00091AC1">
        <w:trPr>
          <w:jc w:val="center"/>
        </w:trPr>
        <w:tc>
          <w:tcPr>
            <w:tcW w:w="9010" w:type="dxa"/>
          </w:tcPr>
          <w:tbl>
            <w:tblPr>
              <w:tblW w:w="5818" w:type="dxa"/>
              <w:jc w:val="center"/>
              <w:tblCellMar>
                <w:left w:w="70" w:type="dxa"/>
                <w:right w:w="70" w:type="dxa"/>
              </w:tblCellMar>
              <w:tblLook w:val="04A0" w:firstRow="1" w:lastRow="0" w:firstColumn="1" w:lastColumn="0" w:noHBand="0" w:noVBand="1"/>
            </w:tblPr>
            <w:tblGrid>
              <w:gridCol w:w="1026"/>
              <w:gridCol w:w="1160"/>
              <w:gridCol w:w="1143"/>
              <w:gridCol w:w="1058"/>
              <w:gridCol w:w="541"/>
              <w:gridCol w:w="890"/>
            </w:tblGrid>
            <w:tr w:rsidR="0019233D" w:rsidRPr="00720BCD" w14:paraId="63693911" w14:textId="77777777" w:rsidTr="002E6922">
              <w:trPr>
                <w:trHeight w:val="300"/>
                <w:jc w:val="center"/>
              </w:trPr>
              <w:tc>
                <w:tcPr>
                  <w:tcW w:w="0" w:type="auto"/>
                  <w:tcBorders>
                    <w:top w:val="single" w:sz="4" w:space="0" w:color="auto"/>
                    <w:bottom w:val="single" w:sz="4" w:space="0" w:color="auto"/>
                  </w:tcBorders>
                  <w:shd w:val="clear" w:color="auto" w:fill="auto"/>
                  <w:noWrap/>
                  <w:vAlign w:val="center"/>
                  <w:hideMark/>
                </w:tcPr>
                <w:p w14:paraId="4216D9AD"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b/>
                      <w:bCs/>
                      <w:sz w:val="20"/>
                      <w:szCs w:val="20"/>
                    </w:rPr>
                    <w:t>Concreto</w:t>
                  </w:r>
                </w:p>
              </w:tc>
              <w:tc>
                <w:tcPr>
                  <w:tcW w:w="0" w:type="auto"/>
                  <w:tcBorders>
                    <w:top w:val="single" w:sz="4" w:space="0" w:color="auto"/>
                    <w:bottom w:val="single" w:sz="4" w:space="0" w:color="auto"/>
                  </w:tcBorders>
                  <w:shd w:val="clear" w:color="auto" w:fill="auto"/>
                  <w:noWrap/>
                  <w:vAlign w:val="center"/>
                  <w:hideMark/>
                </w:tcPr>
                <w:p w14:paraId="01A99AF1" w14:textId="77777777" w:rsidR="004F55CA" w:rsidRPr="00720BCD" w:rsidRDefault="00200676"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f</m:t>
                        </m:r>
                      </m:e>
                      <m:sub>
                        <m:r>
                          <m:rPr>
                            <m:sty m:val="b"/>
                          </m:rPr>
                          <w:rPr>
                            <w:rFonts w:ascii="Cambria Math" w:hAnsi="Cambria Math" w:cs="Times New Roman"/>
                            <w:sz w:val="20"/>
                            <w:szCs w:val="20"/>
                          </w:rPr>
                          <m:t>cm</m:t>
                        </m:r>
                      </m:sub>
                    </m:sSub>
                  </m:oMath>
                  <w:r w:rsidR="004F55CA" w:rsidRPr="00720BCD">
                    <w:rPr>
                      <w:rFonts w:ascii="Times New Roman" w:hAnsi="Times New Roman" w:cs="Times New Roman"/>
                      <w:b/>
                      <w:bCs/>
                      <w:sz w:val="20"/>
                      <w:szCs w:val="20"/>
                    </w:rPr>
                    <w:t xml:space="preserve"> (MPa)</w:t>
                  </w:r>
                </w:p>
              </w:tc>
              <w:tc>
                <w:tcPr>
                  <w:tcW w:w="0" w:type="auto"/>
                  <w:tcBorders>
                    <w:top w:val="single" w:sz="4" w:space="0" w:color="auto"/>
                    <w:bottom w:val="single" w:sz="4" w:space="0" w:color="auto"/>
                  </w:tcBorders>
                  <w:shd w:val="clear" w:color="auto" w:fill="auto"/>
                  <w:noWrap/>
                  <w:vAlign w:val="center"/>
                  <w:hideMark/>
                </w:tcPr>
                <w:p w14:paraId="62A9C1E7" w14:textId="77777777" w:rsidR="004F55CA" w:rsidRPr="00720BCD" w:rsidRDefault="00200676"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f</m:t>
                        </m:r>
                      </m:e>
                      <m:sub>
                        <m:r>
                          <m:rPr>
                            <m:sty m:val="b"/>
                          </m:rPr>
                          <w:rPr>
                            <w:rFonts w:ascii="Cambria Math" w:hAnsi="Cambria Math" w:cs="Times New Roman"/>
                            <w:sz w:val="20"/>
                            <w:szCs w:val="20"/>
                          </w:rPr>
                          <m:t>tm</m:t>
                        </m:r>
                      </m:sub>
                    </m:sSub>
                  </m:oMath>
                  <w:r w:rsidR="004F55CA" w:rsidRPr="00720BCD">
                    <w:rPr>
                      <w:rFonts w:ascii="Times New Roman" w:hAnsi="Times New Roman" w:cs="Times New Roman"/>
                      <w:b/>
                      <w:bCs/>
                      <w:sz w:val="20"/>
                      <w:szCs w:val="20"/>
                    </w:rPr>
                    <w:t xml:space="preserve"> (MPa)</w:t>
                  </w:r>
                </w:p>
              </w:tc>
              <w:tc>
                <w:tcPr>
                  <w:tcW w:w="0" w:type="auto"/>
                  <w:tcBorders>
                    <w:top w:val="single" w:sz="4" w:space="0" w:color="auto"/>
                    <w:bottom w:val="single" w:sz="4" w:space="0" w:color="auto"/>
                  </w:tcBorders>
                  <w:shd w:val="clear" w:color="auto" w:fill="auto"/>
                  <w:noWrap/>
                  <w:vAlign w:val="center"/>
                  <w:hideMark/>
                </w:tcPr>
                <w:p w14:paraId="25809728" w14:textId="77777777" w:rsidR="004F55CA" w:rsidRPr="00720BCD" w:rsidRDefault="00200676"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i"/>
                          </m:rPr>
                          <w:rPr>
                            <w:rFonts w:ascii="Cambria Math" w:hAnsi="Cambria Math" w:cs="Times New Roman"/>
                            <w:sz w:val="20"/>
                            <w:szCs w:val="20"/>
                          </w:rPr>
                          <m:t>E</m:t>
                        </m:r>
                      </m:e>
                      <m:sub>
                        <m:r>
                          <m:rPr>
                            <m:sty m:val="b"/>
                          </m:rPr>
                          <w:rPr>
                            <w:rFonts w:ascii="Cambria Math" w:hAnsi="Cambria Math" w:cs="Times New Roman"/>
                            <w:sz w:val="20"/>
                            <w:szCs w:val="20"/>
                          </w:rPr>
                          <m:t>0</m:t>
                        </m:r>
                      </m:sub>
                    </m:sSub>
                  </m:oMath>
                  <w:r w:rsidR="004F55CA" w:rsidRPr="00720BCD">
                    <w:rPr>
                      <w:rFonts w:ascii="Times New Roman" w:hAnsi="Times New Roman" w:cs="Times New Roman"/>
                      <w:b/>
                      <w:bCs/>
                      <w:sz w:val="20"/>
                      <w:szCs w:val="20"/>
                    </w:rPr>
                    <w:t xml:space="preserve"> (MPa)</w:t>
                  </w:r>
                </w:p>
              </w:tc>
              <w:tc>
                <w:tcPr>
                  <w:tcW w:w="0" w:type="auto"/>
                  <w:tcBorders>
                    <w:top w:val="single" w:sz="4" w:space="0" w:color="auto"/>
                    <w:bottom w:val="single" w:sz="4" w:space="0" w:color="auto"/>
                  </w:tcBorders>
                  <w:shd w:val="clear" w:color="auto" w:fill="auto"/>
                  <w:noWrap/>
                  <w:vAlign w:val="center"/>
                  <w:hideMark/>
                </w:tcPr>
                <w:p w14:paraId="5133AF79"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b/>
                      <w:bCs/>
                      <w:sz w:val="20"/>
                      <w:szCs w:val="20"/>
                    </w:rPr>
                    <w:t>υ</w:t>
                  </w:r>
                </w:p>
              </w:tc>
              <w:tc>
                <w:tcPr>
                  <w:tcW w:w="0" w:type="auto"/>
                  <w:tcBorders>
                    <w:top w:val="single" w:sz="4" w:space="0" w:color="auto"/>
                    <w:bottom w:val="single" w:sz="4" w:space="0" w:color="auto"/>
                  </w:tcBorders>
                  <w:vAlign w:val="center"/>
                </w:tcPr>
                <w:p w14:paraId="701EA9E9" w14:textId="77777777" w:rsidR="004F55CA" w:rsidRPr="00720BCD" w:rsidRDefault="00200676" w:rsidP="00381585">
                  <w:pPr>
                    <w:spacing w:before="20" w:after="20" w:line="240" w:lineRule="auto"/>
                    <w:jc w:val="center"/>
                    <w:rPr>
                      <w:rFonts w:ascii="Times New Roman" w:hAnsi="Times New Roman" w:cs="Times New Roman"/>
                      <w:b/>
                      <w:bCs/>
                      <w:sz w:val="20"/>
                      <w:szCs w:val="20"/>
                    </w:rPr>
                  </w:pPr>
                  <m:oMath>
                    <m:sSub>
                      <m:sSubPr>
                        <m:ctrlPr>
                          <w:rPr>
                            <w:rFonts w:ascii="Cambria Math" w:hAnsi="Cambria Math" w:cs="Times New Roman"/>
                            <w:b/>
                            <w:bCs/>
                            <w:i/>
                            <w:sz w:val="20"/>
                            <w:szCs w:val="20"/>
                          </w:rPr>
                        </m:ctrlPr>
                      </m:sSubPr>
                      <m:e>
                        <m:r>
                          <m:rPr>
                            <m:sty m:val="b"/>
                          </m:rPr>
                          <w:rPr>
                            <w:rFonts w:ascii="Cambria Math" w:hAnsi="Cambria Math" w:cs="Times New Roman"/>
                            <w:sz w:val="20"/>
                            <w:szCs w:val="20"/>
                          </w:rPr>
                          <m:t>ε</m:t>
                        </m:r>
                      </m:e>
                      <m:sub>
                        <m:r>
                          <m:rPr>
                            <m:sty m:val="bi"/>
                          </m:rPr>
                          <w:rPr>
                            <w:rFonts w:ascii="Cambria Math" w:hAnsi="Cambria Math" w:cs="Times New Roman"/>
                            <w:sz w:val="20"/>
                            <w:szCs w:val="20"/>
                          </w:rPr>
                          <m:t>d</m:t>
                        </m:r>
                        <m:r>
                          <m:rPr>
                            <m:sty m:val="bi"/>
                          </m:rPr>
                          <w:rPr>
                            <w:rFonts w:ascii="Cambria Math" w:hAnsi="Cambria Math" w:cs="Times New Roman"/>
                            <w:sz w:val="20"/>
                            <w:szCs w:val="20"/>
                          </w:rPr>
                          <m:t>0</m:t>
                        </m:r>
                      </m:sub>
                    </m:sSub>
                  </m:oMath>
                  <w:r w:rsidR="004F55CA" w:rsidRPr="00720BCD">
                    <w:rPr>
                      <w:rFonts w:ascii="Times New Roman" w:hAnsi="Times New Roman" w:cs="Times New Roman"/>
                      <w:b/>
                      <w:bCs/>
                      <w:sz w:val="20"/>
                      <w:szCs w:val="20"/>
                    </w:rPr>
                    <w:t xml:space="preserve"> (%)</w:t>
                  </w:r>
                </w:p>
              </w:tc>
            </w:tr>
            <w:tr w:rsidR="0019233D" w:rsidRPr="00720BCD" w14:paraId="3BE7840E" w14:textId="77777777" w:rsidTr="002E6922">
              <w:trPr>
                <w:trHeight w:val="300"/>
                <w:jc w:val="center"/>
              </w:trPr>
              <w:tc>
                <w:tcPr>
                  <w:tcW w:w="0" w:type="auto"/>
                  <w:tcBorders>
                    <w:bottom w:val="single" w:sz="4" w:space="0" w:color="auto"/>
                  </w:tcBorders>
                  <w:shd w:val="clear" w:color="auto" w:fill="auto"/>
                  <w:noWrap/>
                  <w:vAlign w:val="center"/>
                </w:tcPr>
                <w:p w14:paraId="336EE09B" w14:textId="1941F404"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C30</w:t>
                  </w:r>
                </w:p>
              </w:tc>
              <w:tc>
                <w:tcPr>
                  <w:tcW w:w="0" w:type="auto"/>
                  <w:tcBorders>
                    <w:bottom w:val="single" w:sz="4" w:space="0" w:color="auto"/>
                  </w:tcBorders>
                  <w:shd w:val="clear" w:color="auto" w:fill="auto"/>
                  <w:noWrap/>
                  <w:vAlign w:val="center"/>
                </w:tcPr>
                <w:p w14:paraId="3FAB5E32"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30,00</w:t>
                  </w:r>
                </w:p>
              </w:tc>
              <w:tc>
                <w:tcPr>
                  <w:tcW w:w="0" w:type="auto"/>
                  <w:tcBorders>
                    <w:bottom w:val="single" w:sz="4" w:space="0" w:color="auto"/>
                  </w:tcBorders>
                  <w:shd w:val="clear" w:color="auto" w:fill="auto"/>
                  <w:noWrap/>
                  <w:vAlign w:val="center"/>
                </w:tcPr>
                <w:p w14:paraId="2C496D5F"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2,29</w:t>
                  </w:r>
                </w:p>
              </w:tc>
              <w:tc>
                <w:tcPr>
                  <w:tcW w:w="0" w:type="auto"/>
                  <w:tcBorders>
                    <w:bottom w:val="single" w:sz="4" w:space="0" w:color="auto"/>
                  </w:tcBorders>
                  <w:shd w:val="clear" w:color="auto" w:fill="auto"/>
                  <w:noWrap/>
                  <w:vAlign w:val="center"/>
                </w:tcPr>
                <w:p w14:paraId="17F59AC0"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29200,00</w:t>
                  </w:r>
                </w:p>
              </w:tc>
              <w:tc>
                <w:tcPr>
                  <w:tcW w:w="0" w:type="auto"/>
                  <w:tcBorders>
                    <w:bottom w:val="single" w:sz="4" w:space="0" w:color="auto"/>
                  </w:tcBorders>
                  <w:shd w:val="clear" w:color="auto" w:fill="auto"/>
                  <w:noWrap/>
                  <w:vAlign w:val="center"/>
                </w:tcPr>
                <w:p w14:paraId="443E64EF"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0,20</w:t>
                  </w:r>
                </w:p>
              </w:tc>
              <w:tc>
                <w:tcPr>
                  <w:tcW w:w="0" w:type="auto"/>
                  <w:tcBorders>
                    <w:bottom w:val="single" w:sz="4" w:space="0" w:color="auto"/>
                  </w:tcBorders>
                  <w:vAlign w:val="center"/>
                </w:tcPr>
                <w:p w14:paraId="72EE52B3" w14:textId="77777777" w:rsidR="004F55CA" w:rsidRPr="00720BCD" w:rsidRDefault="004F55CA" w:rsidP="00381585">
                  <w:pPr>
                    <w:spacing w:before="20" w:after="20" w:line="240" w:lineRule="auto"/>
                    <w:jc w:val="center"/>
                    <w:rPr>
                      <w:rFonts w:ascii="Times New Roman" w:hAnsi="Times New Roman" w:cs="Times New Roman"/>
                      <w:b/>
                      <w:bCs/>
                      <w:sz w:val="20"/>
                      <w:szCs w:val="20"/>
                    </w:rPr>
                  </w:pPr>
                  <w:r w:rsidRPr="00720BCD">
                    <w:rPr>
                      <w:rFonts w:ascii="Times New Roman" w:hAnsi="Times New Roman" w:cs="Times New Roman"/>
                      <w:sz w:val="20"/>
                      <w:szCs w:val="20"/>
                    </w:rPr>
                    <w:t>0,0070</w:t>
                  </w:r>
                </w:p>
              </w:tc>
            </w:tr>
          </w:tbl>
          <w:p w14:paraId="3BC1DDA2" w14:textId="77777777" w:rsidR="00A055B5" w:rsidRPr="00720BCD" w:rsidRDefault="00A055B5" w:rsidP="00381585">
            <w:pPr>
              <w:pStyle w:val="Normaltexto"/>
              <w:spacing w:before="20" w:after="20"/>
              <w:rPr>
                <w:rFonts w:ascii="Times New Roman" w:hAnsi="Times New Roman"/>
                <w:szCs w:val="20"/>
              </w:rPr>
            </w:pPr>
          </w:p>
        </w:tc>
      </w:tr>
    </w:tbl>
    <w:p w14:paraId="6A478B83" w14:textId="2D4A02BE" w:rsidR="00A055B5" w:rsidRPr="00720BCD" w:rsidRDefault="00A055B5" w:rsidP="00A055B5">
      <w:pPr>
        <w:pStyle w:val="Els-body-text"/>
        <w:spacing w:before="120" w:after="120" w:line="360" w:lineRule="auto"/>
        <w:ind w:firstLine="709"/>
        <w:rPr>
          <w:sz w:val="24"/>
          <w:szCs w:val="24"/>
          <w:lang w:val="pt-BR"/>
        </w:rPr>
      </w:pPr>
      <w:r w:rsidRPr="00720BCD">
        <w:rPr>
          <w:sz w:val="24"/>
          <w:szCs w:val="24"/>
          <w:lang w:val="pt-BR"/>
        </w:rPr>
        <w:t xml:space="preserve">É válido salientar que a identificação paramétrica será feita para esses </w:t>
      </w:r>
      <w:commentRangeStart w:id="39"/>
      <w:r w:rsidRPr="00720BCD">
        <w:rPr>
          <w:sz w:val="24"/>
          <w:szCs w:val="24"/>
          <w:lang w:val="pt-BR"/>
        </w:rPr>
        <w:t xml:space="preserve">dois concretos </w:t>
      </w:r>
      <w:commentRangeEnd w:id="39"/>
      <w:r w:rsidR="008658FF">
        <w:rPr>
          <w:rStyle w:val="Refdecomentrio"/>
          <w:rFonts w:asciiTheme="minorHAnsi" w:eastAsiaTheme="minorEastAsia" w:hAnsiTheme="minorHAnsi" w:cstheme="minorBidi"/>
          <w:lang w:val="pt-BR"/>
        </w:rPr>
        <w:commentReference w:id="39"/>
      </w:r>
      <w:r w:rsidRPr="00720BCD">
        <w:rPr>
          <w:sz w:val="24"/>
          <w:szCs w:val="24"/>
          <w:lang w:val="pt-BR"/>
        </w:rPr>
        <w:t xml:space="preserve">de forma a verificar as variáveis de dano em tração e compressão uniaxial. A variável </w:t>
      </w:r>
      <m:oMath>
        <m:sSub>
          <m:sSubPr>
            <m:ctrlPr>
              <w:rPr>
                <w:rFonts w:ascii="Cambria Math" w:hAnsi="Cambria Math"/>
                <w:i/>
                <w:sz w:val="24"/>
                <w:szCs w:val="24"/>
                <w:lang w:val="pt-BR"/>
              </w:rPr>
            </m:ctrlPr>
          </m:sSubPr>
          <m:e>
            <m:r>
              <w:rPr>
                <w:rFonts w:ascii="Cambria Math" w:hAnsi="Cambria Math"/>
                <w:sz w:val="24"/>
                <w:szCs w:val="24"/>
                <w:lang w:val="pt-BR"/>
              </w:rPr>
              <m:t>ε</m:t>
            </m:r>
          </m:e>
          <m:sub>
            <m:r>
              <w:rPr>
                <w:rFonts w:ascii="Cambria Math" w:hAnsi="Cambria Math"/>
                <w:sz w:val="24"/>
                <w:szCs w:val="24"/>
                <w:lang w:val="pt-BR"/>
              </w:rPr>
              <m:t>d0</m:t>
            </m:r>
          </m:sub>
        </m:sSub>
      </m:oMath>
      <w:r w:rsidRPr="00720BCD">
        <w:rPr>
          <w:sz w:val="24"/>
          <w:szCs w:val="24"/>
          <w:lang w:val="pt-BR"/>
        </w:rPr>
        <w:t xml:space="preserve"> é </w:t>
      </w:r>
      <w:r w:rsidRPr="00720BCD">
        <w:rPr>
          <w:sz w:val="24"/>
          <w:szCs w:val="24"/>
          <w:lang w:val="pt-BR"/>
        </w:rPr>
        <w:lastRenderedPageBreak/>
        <w:t>identificada de forma direta através do ensaio de tração uniaxial conforme informado anteriormente.</w:t>
      </w:r>
    </w:p>
    <w:p w14:paraId="421BD0A4" w14:textId="1E844731" w:rsidR="00F058A0" w:rsidRPr="0023554A" w:rsidRDefault="00AE68E5" w:rsidP="00AE68E5">
      <w:pPr>
        <w:pStyle w:val="Els-1storder-head"/>
        <w:spacing w:before="240" w:after="240" w:line="360" w:lineRule="auto"/>
        <w:jc w:val="both"/>
        <w:rPr>
          <w:rFonts w:ascii="Tw Cen MT" w:hAnsi="Tw Cen MT"/>
          <w:sz w:val="28"/>
          <w:szCs w:val="28"/>
          <w:lang w:val="pt-BR"/>
        </w:rPr>
      </w:pPr>
      <w:r w:rsidRPr="0023554A">
        <w:rPr>
          <w:rFonts w:ascii="Tw Cen MT" w:hAnsi="Tw Cen MT"/>
          <w:sz w:val="28"/>
          <w:szCs w:val="28"/>
          <w:lang w:val="pt-BR"/>
        </w:rPr>
        <w:t>RESULTADOS E DISCUSSÕES</w:t>
      </w:r>
    </w:p>
    <w:p w14:paraId="36DC31CC" w14:textId="29969033" w:rsidR="00A56789" w:rsidRPr="0023554A" w:rsidRDefault="00A56789" w:rsidP="00A56789">
      <w:pPr>
        <w:pStyle w:val="Els-body-text"/>
        <w:spacing w:before="120" w:after="120" w:line="360" w:lineRule="auto"/>
        <w:ind w:firstLine="0"/>
        <w:rPr>
          <w:sz w:val="24"/>
          <w:szCs w:val="24"/>
          <w:lang w:val="pt-BR"/>
        </w:rPr>
      </w:pPr>
      <w:r w:rsidRPr="0023554A">
        <w:rPr>
          <w:sz w:val="24"/>
          <w:szCs w:val="24"/>
          <w:lang w:val="pt-BR"/>
        </w:rPr>
        <w:t xml:space="preserve">Nesta seção são apresentados os resultados referentes </w:t>
      </w:r>
      <w:r w:rsidR="00EC3EF7" w:rsidRPr="0023554A">
        <w:rPr>
          <w:sz w:val="24"/>
          <w:szCs w:val="24"/>
          <w:lang w:val="pt-BR"/>
        </w:rPr>
        <w:t xml:space="preserve">à </w:t>
      </w:r>
      <w:r w:rsidRPr="0023554A">
        <w:rPr>
          <w:sz w:val="24"/>
          <w:szCs w:val="24"/>
          <w:lang w:val="pt-BR"/>
        </w:rPr>
        <w:t xml:space="preserve">análise de sensibilidade, identificação paramétrica e </w:t>
      </w:r>
      <w:r w:rsidR="0045173B" w:rsidRPr="0023554A">
        <w:rPr>
          <w:sz w:val="24"/>
          <w:szCs w:val="24"/>
          <w:lang w:val="pt-BR"/>
        </w:rPr>
        <w:t>simulações</w:t>
      </w:r>
      <w:r w:rsidRPr="0023554A">
        <w:rPr>
          <w:sz w:val="24"/>
          <w:szCs w:val="24"/>
          <w:lang w:val="pt-BR"/>
        </w:rPr>
        <w:t xml:space="preserve"> </w:t>
      </w:r>
      <w:r w:rsidR="00353C46" w:rsidRPr="0023554A">
        <w:rPr>
          <w:sz w:val="24"/>
          <w:szCs w:val="24"/>
          <w:lang w:val="pt-BR"/>
        </w:rPr>
        <w:t xml:space="preserve">numéricas </w:t>
      </w:r>
      <w:r w:rsidR="005A03BE" w:rsidRPr="0023554A">
        <w:rPr>
          <w:sz w:val="24"/>
          <w:szCs w:val="24"/>
          <w:lang w:val="pt-BR"/>
        </w:rPr>
        <w:t>desse trabalho.</w:t>
      </w:r>
    </w:p>
    <w:p w14:paraId="386F2C10" w14:textId="1C47F87B" w:rsidR="00A56789" w:rsidRPr="0082548B" w:rsidRDefault="00A56789" w:rsidP="00A56789">
      <w:pPr>
        <w:pStyle w:val="Els-2ndorder-head"/>
        <w:jc w:val="both"/>
        <w:rPr>
          <w:rFonts w:ascii="Tw Cen MT" w:hAnsi="Tw Cen MT"/>
          <w:i w:val="0"/>
          <w:iCs/>
          <w:color w:val="000000" w:themeColor="text1"/>
          <w:sz w:val="28"/>
          <w:szCs w:val="28"/>
          <w:lang w:val="pt-BR"/>
        </w:rPr>
      </w:pPr>
      <w:r w:rsidRPr="0082548B">
        <w:rPr>
          <w:rFonts w:ascii="Tw Cen MT" w:hAnsi="Tw Cen MT"/>
          <w:i w:val="0"/>
          <w:iCs/>
          <w:color w:val="000000" w:themeColor="text1"/>
          <w:sz w:val="28"/>
          <w:szCs w:val="28"/>
          <w:lang w:val="pt-BR"/>
        </w:rPr>
        <w:t xml:space="preserve">Análise de sensibilidade do modelo de Mazars &amp; Pijaudier-Cabot </w:t>
      </w:r>
    </w:p>
    <w:p w14:paraId="7C3017C5" w14:textId="4991DFBF" w:rsidR="00267210" w:rsidRPr="0023554A" w:rsidRDefault="00B82DE6" w:rsidP="00F8243B">
      <w:pPr>
        <w:pStyle w:val="Els-body-text"/>
        <w:spacing w:before="120" w:after="120" w:line="360" w:lineRule="auto"/>
        <w:ind w:firstLine="0"/>
        <w:rPr>
          <w:color w:val="FF0000"/>
          <w:sz w:val="24"/>
          <w:szCs w:val="24"/>
          <w:lang w:val="pt-BR"/>
        </w:rPr>
      </w:pPr>
      <w:commentRangeStart w:id="40"/>
      <w:r>
        <w:rPr>
          <w:color w:val="00B050"/>
          <w:sz w:val="24"/>
          <w:szCs w:val="24"/>
          <w:lang w:val="pt-BR"/>
        </w:rPr>
        <w:t xml:space="preserve">Para as análises da presente seção, o concreto tomado como referência é aquele descrito na Tabela 7.1 da seção 2.1. </w:t>
      </w:r>
      <w:commentRangeEnd w:id="40"/>
      <w:r>
        <w:rPr>
          <w:rStyle w:val="Refdecomentrio"/>
          <w:rFonts w:asciiTheme="minorHAnsi" w:eastAsiaTheme="minorEastAsia" w:hAnsiTheme="minorHAnsi" w:cstheme="minorBidi"/>
          <w:lang w:val="pt-BR"/>
        </w:rPr>
        <w:commentReference w:id="40"/>
      </w:r>
      <w:r w:rsidR="00FA6D0F" w:rsidRPr="0023554A">
        <w:rPr>
          <w:color w:val="FF0000"/>
          <w:sz w:val="24"/>
          <w:szCs w:val="24"/>
          <w:lang w:val="pt-BR"/>
        </w:rPr>
        <w:t xml:space="preserve">A </w:t>
      </w:r>
      <w:r w:rsidR="00FA6D0F" w:rsidRPr="0023554A">
        <w:rPr>
          <w:color w:val="FF0000"/>
          <w:sz w:val="24"/>
          <w:szCs w:val="24"/>
          <w:lang w:val="pt-BR"/>
        </w:rPr>
        <w:fldChar w:fldCharType="begin"/>
      </w:r>
      <w:r w:rsidR="00FA6D0F" w:rsidRPr="0023554A">
        <w:rPr>
          <w:color w:val="FF0000"/>
          <w:sz w:val="24"/>
          <w:szCs w:val="24"/>
          <w:lang w:val="pt-BR"/>
        </w:rPr>
        <w:instrText xml:space="preserve"> REF _Ref19905215 \h  \* MERGEFORMAT </w:instrText>
      </w:r>
      <w:r w:rsidR="00FA6D0F" w:rsidRPr="0023554A">
        <w:rPr>
          <w:color w:val="FF0000"/>
          <w:sz w:val="24"/>
          <w:szCs w:val="24"/>
          <w:lang w:val="pt-BR"/>
        </w:rPr>
      </w:r>
      <w:r w:rsidR="00FA6D0F" w:rsidRPr="0023554A">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7.4</w:t>
      </w:r>
      <w:r w:rsidR="00FA6D0F" w:rsidRPr="0023554A">
        <w:rPr>
          <w:color w:val="FF0000"/>
          <w:sz w:val="24"/>
          <w:szCs w:val="24"/>
          <w:lang w:val="pt-BR"/>
        </w:rPr>
        <w:fldChar w:fldCharType="end"/>
      </w:r>
      <w:r w:rsidR="00FA6D0F" w:rsidRPr="0023554A">
        <w:rPr>
          <w:color w:val="FF0000"/>
          <w:sz w:val="24"/>
          <w:szCs w:val="24"/>
          <w:lang w:val="pt-BR"/>
        </w:rPr>
        <w:t xml:space="preserve"> </w:t>
      </w:r>
      <w:r w:rsidR="00E00FE0" w:rsidRPr="0023554A">
        <w:rPr>
          <w:color w:val="FF0000"/>
          <w:sz w:val="24"/>
          <w:szCs w:val="24"/>
          <w:lang w:val="pt-BR"/>
        </w:rPr>
        <w:t xml:space="preserve">apresenta </w:t>
      </w:r>
      <w:r w:rsidR="00A71145" w:rsidRPr="0023554A">
        <w:rPr>
          <w:color w:val="FF0000"/>
          <w:sz w:val="24"/>
          <w:szCs w:val="24"/>
          <w:lang w:val="pt-BR"/>
        </w:rPr>
        <w:t xml:space="preserve">o resultado da </w:t>
      </w:r>
      <w:r w:rsidR="00E00FE0" w:rsidRPr="0023554A">
        <w:rPr>
          <w:color w:val="FF0000"/>
          <w:sz w:val="24"/>
          <w:szCs w:val="24"/>
          <w:lang w:val="pt-BR"/>
        </w:rPr>
        <w:t>análise d</w:t>
      </w:r>
      <w:r w:rsidR="00267210" w:rsidRPr="0023554A">
        <w:rPr>
          <w:color w:val="FF0000"/>
          <w:sz w:val="24"/>
          <w:szCs w:val="24"/>
          <w:lang w:val="pt-BR"/>
        </w:rPr>
        <w:t xml:space="preserve">a função de </w:t>
      </w:r>
      <w:r w:rsidR="00E00FE0" w:rsidRPr="0023554A">
        <w:rPr>
          <w:color w:val="FF0000"/>
          <w:sz w:val="24"/>
          <w:szCs w:val="24"/>
          <w:lang w:val="pt-BR"/>
        </w:rPr>
        <w:t xml:space="preserve">sensibilidade </w:t>
      </w:r>
      <m:oMath>
        <m:sSub>
          <m:sSubPr>
            <m:ctrlPr>
              <w:rPr>
                <w:rFonts w:ascii="Cambria Math" w:hAnsi="Cambria Math"/>
                <w:i/>
                <w:iCs/>
                <w:color w:val="FF0000"/>
                <w:sz w:val="24"/>
              </w:rPr>
            </m:ctrlPr>
          </m:sSubPr>
          <m:e>
            <m:r>
              <w:rPr>
                <w:rFonts w:ascii="Cambria Math" w:hAnsi="Cambria Math"/>
                <w:color w:val="FF0000"/>
                <w:sz w:val="24"/>
              </w:rPr>
              <m:t>S</m:t>
            </m:r>
          </m:e>
          <m:sub>
            <m:r>
              <w:rPr>
                <w:rFonts w:ascii="Cambria Math" w:hAnsi="Cambria Math"/>
                <w:color w:val="FF0000"/>
                <w:sz w:val="24"/>
              </w:rPr>
              <m:t>i</m:t>
            </m:r>
          </m:sub>
        </m:sSub>
      </m:oMath>
      <w:r w:rsidR="00267210" w:rsidRPr="001F01D6">
        <w:rPr>
          <w:iCs/>
          <w:color w:val="FF0000"/>
          <w:sz w:val="24"/>
          <w:lang w:val="pt-BR"/>
        </w:rPr>
        <w:t xml:space="preserve">, para </w:t>
      </w:r>
      <w:r w:rsidR="00E00FE0" w:rsidRPr="0023554A">
        <w:rPr>
          <w:color w:val="FF0000"/>
          <w:sz w:val="24"/>
          <w:szCs w:val="24"/>
          <w:lang w:val="pt-BR"/>
        </w:rPr>
        <w:t xml:space="preserve">as variáveis de dano </w:t>
      </w:r>
      <w:r w:rsidR="00267210" w:rsidRPr="0023554A">
        <w:rPr>
          <w:color w:val="FF0000"/>
          <w:sz w:val="24"/>
          <w:szCs w:val="24"/>
          <w:lang w:val="pt-BR"/>
        </w:rPr>
        <w:t xml:space="preserve">sob efeito </w:t>
      </w:r>
      <w:r w:rsidR="00353C46" w:rsidRPr="0023554A">
        <w:rPr>
          <w:color w:val="FF0000"/>
          <w:sz w:val="24"/>
          <w:szCs w:val="24"/>
          <w:lang w:val="pt-BR"/>
        </w:rPr>
        <w:t>de tração uniaxia</w:t>
      </w:r>
      <w:r w:rsidR="00FA6D0F" w:rsidRPr="0023554A">
        <w:rPr>
          <w:color w:val="FF0000"/>
          <w:sz w:val="24"/>
          <w:szCs w:val="24"/>
          <w:lang w:val="pt-BR"/>
        </w:rPr>
        <w:t>l.</w:t>
      </w:r>
      <w:r w:rsidR="00267210" w:rsidRPr="0023554A">
        <w:rPr>
          <w:color w:val="FF0000"/>
          <w:sz w:val="24"/>
          <w:szCs w:val="24"/>
          <w:lang w:val="pt-BR"/>
        </w:rPr>
        <w:t xml:space="preserve"> Além da análise de sensibilidade foi representada nessa figura o comportamento normalizado </w:t>
      </w:r>
      <m:oMath>
        <m:d>
          <m:dPr>
            <m:ctrlPr>
              <w:rPr>
                <w:rFonts w:ascii="Cambria Math" w:hAnsi="Cambria Math"/>
                <w:i/>
                <w:color w:val="FF0000"/>
                <w:sz w:val="24"/>
                <w:szCs w:val="24"/>
                <w:lang w:val="pt-BR"/>
              </w:rPr>
            </m:ctrlPr>
          </m:dPr>
          <m:e>
            <m:f>
              <m:fPr>
                <m:type m:val="skw"/>
                <m:ctrlPr>
                  <w:rPr>
                    <w:rFonts w:ascii="Cambria Math" w:hAnsi="Cambria Math"/>
                    <w:i/>
                    <w:color w:val="FF0000"/>
                    <w:sz w:val="24"/>
                    <w:szCs w:val="24"/>
                    <w:lang w:val="pt-BR"/>
                  </w:rPr>
                </m:ctrlPr>
              </m:fPr>
              <m:num>
                <m:r>
                  <w:rPr>
                    <w:rFonts w:ascii="Cambria Math" w:hAnsi="Cambria Math"/>
                    <w:color w:val="FF0000"/>
                    <w:sz w:val="24"/>
                    <w:szCs w:val="24"/>
                    <w:lang w:val="pt-BR"/>
                  </w:rPr>
                  <m:t>σ</m:t>
                </m:r>
              </m:num>
              <m:den>
                <m:sSub>
                  <m:sSubPr>
                    <m:ctrlPr>
                      <w:rPr>
                        <w:rFonts w:ascii="Cambria Math" w:hAnsi="Cambria Math"/>
                        <w:i/>
                        <w:color w:val="FF0000"/>
                        <w:sz w:val="24"/>
                        <w:szCs w:val="24"/>
                        <w:lang w:val="pt-BR"/>
                      </w:rPr>
                    </m:ctrlPr>
                  </m:sSubPr>
                  <m:e>
                    <m:r>
                      <w:rPr>
                        <w:rFonts w:ascii="Cambria Math" w:hAnsi="Cambria Math"/>
                        <w:color w:val="FF0000"/>
                        <w:sz w:val="24"/>
                        <w:szCs w:val="24"/>
                        <w:lang w:val="pt-BR"/>
                      </w:rPr>
                      <m:t>σ</m:t>
                    </m:r>
                  </m:e>
                  <m:sub>
                    <m:r>
                      <w:rPr>
                        <w:rFonts w:ascii="Cambria Math" w:hAnsi="Cambria Math"/>
                        <w:color w:val="FF0000"/>
                        <w:sz w:val="24"/>
                        <w:szCs w:val="24"/>
                        <w:lang w:val="pt-BR"/>
                      </w:rPr>
                      <m:t>máx</m:t>
                    </m:r>
                  </m:sub>
                </m:sSub>
              </m:den>
            </m:f>
          </m:e>
        </m:d>
      </m:oMath>
      <w:r w:rsidR="00267210" w:rsidRPr="0023554A">
        <w:rPr>
          <w:color w:val="FF0000"/>
          <w:sz w:val="24"/>
          <w:szCs w:val="24"/>
          <w:lang w:val="pt-BR"/>
        </w:rPr>
        <w:t xml:space="preserve"> tensão</w:t>
      </w:r>
      <w:r w:rsidR="008658FF">
        <w:rPr>
          <w:color w:val="00B050"/>
          <w:sz w:val="24"/>
          <w:szCs w:val="24"/>
          <w:lang w:val="pt-BR"/>
        </w:rPr>
        <w:t xml:space="preserve"> versus</w:t>
      </w:r>
      <w:r w:rsidR="00267210" w:rsidRPr="0023554A">
        <w:rPr>
          <w:color w:val="FF0000"/>
          <w:sz w:val="24"/>
          <w:szCs w:val="24"/>
          <w:lang w:val="pt-BR"/>
        </w:rPr>
        <w:t xml:space="preserve"> deformação</w:t>
      </w:r>
      <w:r w:rsidR="00267210" w:rsidRPr="008658FF">
        <w:rPr>
          <w:strike/>
          <w:color w:val="FF0000"/>
          <w:sz w:val="24"/>
          <w:szCs w:val="24"/>
          <w:lang w:val="pt-BR"/>
        </w:rPr>
        <w:t xml:space="preserve">, de forma </w:t>
      </w:r>
      <w:r w:rsidR="0082548B" w:rsidRPr="008658FF">
        <w:rPr>
          <w:strike/>
          <w:color w:val="FF0000"/>
          <w:sz w:val="24"/>
          <w:szCs w:val="24"/>
          <w:lang w:val="pt-BR"/>
        </w:rPr>
        <w:t>a possibilitar análises mais precisas das</w:t>
      </w:r>
      <w:r w:rsidR="00267210" w:rsidRPr="008658FF">
        <w:rPr>
          <w:strike/>
          <w:color w:val="FF0000"/>
          <w:sz w:val="24"/>
          <w:szCs w:val="24"/>
          <w:lang w:val="pt-BR"/>
        </w:rPr>
        <w:t xml:space="preserve"> análises de sensibilidade</w:t>
      </w:r>
      <w:r w:rsidR="00267210" w:rsidRPr="0023554A">
        <w:rPr>
          <w:color w:val="FF0000"/>
          <w:sz w:val="24"/>
          <w:szCs w:val="24"/>
          <w:lang w:val="pt-BR"/>
        </w:rPr>
        <w:t>.</w:t>
      </w:r>
    </w:p>
    <w:p w14:paraId="5EE93B5F" w14:textId="5931AF6B" w:rsidR="00E00FE0" w:rsidRPr="0023554A" w:rsidRDefault="00FA6D0F" w:rsidP="00267210">
      <w:pPr>
        <w:pStyle w:val="Els-body-text"/>
        <w:spacing w:before="120" w:after="120" w:line="360" w:lineRule="auto"/>
        <w:ind w:firstLine="709"/>
        <w:rPr>
          <w:sz w:val="24"/>
          <w:szCs w:val="24"/>
          <w:lang w:val="pt-BR"/>
        </w:rPr>
      </w:pPr>
      <w:r w:rsidRPr="0023554A">
        <w:rPr>
          <w:sz w:val="24"/>
          <w:szCs w:val="24"/>
          <w:lang w:val="pt-BR"/>
        </w:rPr>
        <w:t xml:space="preserve">Avaliando os valores obtidos na </w:t>
      </w:r>
      <w:r w:rsidRPr="0023554A">
        <w:rPr>
          <w:sz w:val="24"/>
          <w:szCs w:val="24"/>
          <w:lang w:val="pt-BR"/>
        </w:rPr>
        <w:fldChar w:fldCharType="begin"/>
      </w:r>
      <w:r w:rsidRPr="0023554A">
        <w:rPr>
          <w:sz w:val="24"/>
          <w:szCs w:val="24"/>
          <w:lang w:val="pt-BR"/>
        </w:rPr>
        <w:instrText xml:space="preserve"> REF _Ref19905215 \h  \* MERGEFORMAT </w:instrText>
      </w:r>
      <w:r w:rsidRPr="0023554A">
        <w:rPr>
          <w:sz w:val="24"/>
          <w:szCs w:val="24"/>
          <w:lang w:val="pt-BR"/>
        </w:rPr>
      </w:r>
      <w:r w:rsidRPr="0023554A">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7.4</w:t>
      </w:r>
      <w:r w:rsidRPr="0023554A">
        <w:rPr>
          <w:sz w:val="24"/>
          <w:szCs w:val="24"/>
          <w:lang w:val="pt-BR"/>
        </w:rPr>
        <w:fldChar w:fldCharType="end"/>
      </w:r>
      <w:r w:rsidRPr="0023554A">
        <w:rPr>
          <w:sz w:val="24"/>
          <w:szCs w:val="24"/>
          <w:lang w:val="pt-BR"/>
        </w:rPr>
        <w:t xml:space="preserve"> é possível afirmar que </w:t>
      </w:r>
      <w:r w:rsidR="00882101" w:rsidRPr="0023554A">
        <w:rPr>
          <w:sz w:val="24"/>
          <w:szCs w:val="24"/>
          <w:lang w:val="pt-BR"/>
        </w:rPr>
        <w:t xml:space="preserve">ambas as variáveis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00882101" w:rsidRPr="0023554A">
        <w:rPr>
          <w:sz w:val="24"/>
          <w:szCs w:val="24"/>
          <w:lang w:val="pt-BR"/>
        </w:rPr>
        <w:t xml:space="preserve"> e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00882101" w:rsidRPr="0023554A">
        <w:rPr>
          <w:sz w:val="24"/>
          <w:szCs w:val="24"/>
          <w:lang w:val="pt-BR"/>
        </w:rPr>
        <w:t xml:space="preserve"> provocam alterações no comportamento mecânico da curva tensão-deformação alterando o formato do seu trecho não linear visto que em deformações inferiores a </w:t>
      </w:r>
      <m:oMath>
        <m:sSub>
          <m:sSubPr>
            <m:ctrlPr>
              <w:rPr>
                <w:rFonts w:ascii="Cambria Math" w:hAnsi="Cambria Math"/>
                <w:sz w:val="24"/>
                <w:szCs w:val="24"/>
              </w:rPr>
            </m:ctrlPr>
          </m:sSubPr>
          <m:e>
            <m:r>
              <w:rPr>
                <w:rFonts w:ascii="Cambria Math"/>
                <w:sz w:val="24"/>
                <w:szCs w:val="24"/>
              </w:rPr>
              <m:t>ε</m:t>
            </m:r>
          </m:e>
          <m:sub>
            <m:r>
              <w:rPr>
                <w:rFonts w:ascii="Cambria Math"/>
                <w:sz w:val="24"/>
                <w:szCs w:val="24"/>
              </w:rPr>
              <m:t>d</m:t>
            </m:r>
            <m:r>
              <m:rPr>
                <m:sty m:val="p"/>
              </m:rPr>
              <w:rPr>
                <w:rFonts w:ascii="Cambria Math"/>
                <w:sz w:val="24"/>
                <w:szCs w:val="24"/>
                <w:lang w:val="pt-BR"/>
              </w:rPr>
              <m:t>0</m:t>
            </m:r>
          </m:sub>
        </m:sSub>
      </m:oMath>
      <w:r w:rsidR="00DD62A7" w:rsidRPr="0023554A">
        <w:rPr>
          <w:sz w:val="24"/>
          <w:szCs w:val="24"/>
          <w:lang w:val="pt-BR"/>
        </w:rPr>
        <w:t xml:space="preserve"> as variáveis de dano não influenciam em nada o compo</w:t>
      </w:r>
      <w:r w:rsidR="00BC46DA" w:rsidRPr="0023554A">
        <w:rPr>
          <w:sz w:val="24"/>
          <w:szCs w:val="24"/>
          <w:lang w:val="pt-BR"/>
        </w:rPr>
        <w:t>r</w:t>
      </w:r>
      <w:r w:rsidR="00DD62A7" w:rsidRPr="0023554A">
        <w:rPr>
          <w:sz w:val="24"/>
          <w:szCs w:val="24"/>
          <w:lang w:val="pt-BR"/>
        </w:rPr>
        <w:t xml:space="preserve">tamento da estrutura visto que esse é elástico linear. Também é possível verificar que nos trechos iniciais de </w:t>
      </w:r>
      <w:r w:rsidR="00C67460" w:rsidRPr="0023554A">
        <w:rPr>
          <w:sz w:val="24"/>
          <w:szCs w:val="24"/>
          <w:lang w:val="pt-BR"/>
        </w:rPr>
        <w:t>amolecimento</w:t>
      </w:r>
      <w:r w:rsidR="00DD62A7" w:rsidRPr="0023554A">
        <w:rPr>
          <w:sz w:val="24"/>
          <w:szCs w:val="24"/>
          <w:lang w:val="pt-BR"/>
        </w:rPr>
        <w:t xml:space="preserve"> </w:t>
      </w:r>
      <w:r w:rsidR="00C67460" w:rsidRPr="0023554A">
        <w:rPr>
          <w:sz w:val="24"/>
          <w:szCs w:val="24"/>
          <w:lang w:val="pt-BR"/>
        </w:rPr>
        <w:t>(</w:t>
      </w:r>
      <w:proofErr w:type="spellStart"/>
      <w:r w:rsidR="00C67460" w:rsidRPr="0023554A">
        <w:rPr>
          <w:i/>
          <w:iCs/>
          <w:sz w:val="24"/>
          <w:szCs w:val="24"/>
          <w:lang w:val="pt-BR"/>
        </w:rPr>
        <w:t>softening</w:t>
      </w:r>
      <w:proofErr w:type="spellEnd"/>
      <w:r w:rsidR="00C67460" w:rsidRPr="0023554A">
        <w:rPr>
          <w:sz w:val="24"/>
          <w:szCs w:val="24"/>
          <w:lang w:val="pt-BR"/>
        </w:rPr>
        <w:t>)</w:t>
      </w:r>
      <w:r w:rsidR="008658FF">
        <w:rPr>
          <w:color w:val="00B050"/>
          <w:sz w:val="24"/>
          <w:szCs w:val="24"/>
          <w:lang w:val="pt-BR"/>
        </w:rPr>
        <w:t>,</w:t>
      </w:r>
      <w:r w:rsidR="00C67460" w:rsidRPr="0023554A">
        <w:rPr>
          <w:sz w:val="24"/>
          <w:szCs w:val="24"/>
          <w:lang w:val="pt-BR"/>
        </w:rPr>
        <w:t xml:space="preserve"> </w:t>
      </w:r>
      <w:r w:rsidR="00DD62A7" w:rsidRPr="0023554A">
        <w:rPr>
          <w:sz w:val="24"/>
          <w:szCs w:val="24"/>
          <w:lang w:val="pt-BR"/>
        </w:rPr>
        <w:t xml:space="preserve">a variável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00DD62A7" w:rsidRPr="0023554A">
        <w:rPr>
          <w:sz w:val="24"/>
          <w:szCs w:val="24"/>
          <w:lang w:val="pt-BR"/>
        </w:rPr>
        <w:t xml:space="preserve"> tem uma influência maior que a variável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00DD62A7" w:rsidRPr="0023554A">
        <w:rPr>
          <w:sz w:val="24"/>
          <w:szCs w:val="24"/>
          <w:lang w:val="pt-BR"/>
        </w:rPr>
        <w:t xml:space="preserve"> e que a partir do valor de deformação de 3.10</w:t>
      </w:r>
      <w:r w:rsidR="00DD62A7" w:rsidRPr="0023554A">
        <w:rPr>
          <w:sz w:val="24"/>
          <w:szCs w:val="24"/>
          <w:vertAlign w:val="superscript"/>
          <w:lang w:val="pt-BR"/>
        </w:rPr>
        <w:t>-4</w:t>
      </w:r>
      <w:r w:rsidR="00DD62A7" w:rsidRPr="0023554A">
        <w:rPr>
          <w:sz w:val="24"/>
          <w:szCs w:val="24"/>
          <w:lang w:val="pt-BR"/>
        </w:rPr>
        <w:t xml:space="preserve"> a variável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00DD62A7" w:rsidRPr="0023554A">
        <w:rPr>
          <w:sz w:val="24"/>
          <w:szCs w:val="24"/>
          <w:lang w:val="pt-BR"/>
        </w:rPr>
        <w:t xml:space="preserve"> passa a ser mais influente que a variável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00DD62A7" w:rsidRPr="0023554A">
        <w:rPr>
          <w:sz w:val="24"/>
          <w:szCs w:val="24"/>
          <w:lang w:val="pt-BR"/>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00FE0" w:rsidRPr="00115743" w14:paraId="2F634FCA" w14:textId="3974F5FE" w:rsidTr="00DD62A7">
        <w:trPr>
          <w:trHeight w:val="552"/>
          <w:jc w:val="center"/>
        </w:trPr>
        <w:tc>
          <w:tcPr>
            <w:tcW w:w="9071" w:type="dxa"/>
          </w:tcPr>
          <w:p w14:paraId="570DDCCD" w14:textId="40464D5A" w:rsidR="00E00FE0" w:rsidRPr="00115743" w:rsidRDefault="0082548B" w:rsidP="00882101">
            <w:pPr>
              <w:pStyle w:val="Els-body-text"/>
              <w:spacing w:line="240" w:lineRule="auto"/>
              <w:ind w:firstLine="0"/>
              <w:jc w:val="center"/>
              <w:rPr>
                <w:caps/>
                <w:noProof/>
                <w:color w:val="000000" w:themeColor="text1"/>
                <w:sz w:val="20"/>
                <w:lang w:val="pt-BR"/>
              </w:rPr>
            </w:pPr>
            <w:r w:rsidRPr="00115743">
              <w:rPr>
                <w:caps/>
                <w:noProof/>
                <w:color w:val="000000" w:themeColor="text1"/>
                <w:sz w:val="20"/>
                <w:lang w:val="pt-BR"/>
              </w:rPr>
              <w:drawing>
                <wp:inline distT="0" distB="0" distL="0" distR="0" wp14:anchorId="13E26CBA" wp14:editId="60C7AB1B">
                  <wp:extent cx="4650943" cy="2398816"/>
                  <wp:effectExtent l="0" t="0" r="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49" t="3473" r="8112"/>
                          <a:stretch/>
                        </pic:blipFill>
                        <pic:spPr bwMode="auto">
                          <a:xfrm>
                            <a:off x="0" y="0"/>
                            <a:ext cx="4678204" cy="24128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00FE0" w:rsidRPr="00115743" w14:paraId="6C695A44" w14:textId="1818A471" w:rsidTr="00DD62A7">
        <w:trPr>
          <w:jc w:val="center"/>
        </w:trPr>
        <w:tc>
          <w:tcPr>
            <w:tcW w:w="9071" w:type="dxa"/>
          </w:tcPr>
          <w:p w14:paraId="04693CE6" w14:textId="62B44AC1" w:rsidR="00E00FE0" w:rsidRPr="00115743" w:rsidRDefault="00E00FE0" w:rsidP="00E00FE0">
            <w:pPr>
              <w:pStyle w:val="Els-body-text"/>
              <w:spacing w:line="240" w:lineRule="auto"/>
              <w:ind w:firstLine="0"/>
              <w:jc w:val="center"/>
              <w:rPr>
                <w:b/>
                <w:bCs/>
                <w:color w:val="000000" w:themeColor="text1"/>
                <w:sz w:val="20"/>
                <w:lang w:val="pt-BR"/>
              </w:rPr>
            </w:pPr>
            <w:bookmarkStart w:id="41" w:name="_Ref19905215"/>
            <w:bookmarkStart w:id="42" w:name="_Toc41815464"/>
            <w:r w:rsidRPr="00115743">
              <w:rPr>
                <w:b/>
                <w:bCs/>
                <w:color w:val="000000" w:themeColor="text1"/>
                <w:sz w:val="20"/>
                <w:lang w:val="pt-BR"/>
              </w:rPr>
              <w:t xml:space="preserve">Figura </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STYLEREF 1 \s </w:instrText>
            </w:r>
            <w:r w:rsidR="002E6922" w:rsidRPr="00115743">
              <w:rPr>
                <w:b/>
                <w:bCs/>
                <w:color w:val="000000" w:themeColor="text1"/>
                <w:sz w:val="20"/>
                <w:lang w:val="pt-BR"/>
              </w:rPr>
              <w:fldChar w:fldCharType="separate"/>
            </w:r>
            <w:r w:rsidR="00182F20">
              <w:rPr>
                <w:b/>
                <w:bCs/>
                <w:noProof/>
                <w:color w:val="000000" w:themeColor="text1"/>
                <w:sz w:val="20"/>
                <w:lang w:val="pt-BR"/>
              </w:rPr>
              <w:t>7</w:t>
            </w:r>
            <w:r w:rsidR="002E6922" w:rsidRPr="00115743">
              <w:rPr>
                <w:b/>
                <w:bCs/>
                <w:color w:val="000000" w:themeColor="text1"/>
                <w:sz w:val="20"/>
                <w:lang w:val="pt-BR"/>
              </w:rPr>
              <w:fldChar w:fldCharType="end"/>
            </w:r>
            <w:r w:rsidR="002E6922" w:rsidRPr="00115743">
              <w:rPr>
                <w:b/>
                <w:bCs/>
                <w:color w:val="000000" w:themeColor="text1"/>
                <w:sz w:val="20"/>
                <w:lang w:val="pt-BR"/>
              </w:rPr>
              <w:t>.</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SEQ Figura \* ARABIC \s 1 </w:instrText>
            </w:r>
            <w:r w:rsidR="002E6922" w:rsidRPr="00115743">
              <w:rPr>
                <w:b/>
                <w:bCs/>
                <w:color w:val="000000" w:themeColor="text1"/>
                <w:sz w:val="20"/>
                <w:lang w:val="pt-BR"/>
              </w:rPr>
              <w:fldChar w:fldCharType="separate"/>
            </w:r>
            <w:r w:rsidR="00182F20">
              <w:rPr>
                <w:b/>
                <w:bCs/>
                <w:noProof/>
                <w:color w:val="000000" w:themeColor="text1"/>
                <w:sz w:val="20"/>
                <w:lang w:val="pt-BR"/>
              </w:rPr>
              <w:t>4</w:t>
            </w:r>
            <w:r w:rsidR="002E6922" w:rsidRPr="00115743">
              <w:rPr>
                <w:b/>
                <w:bCs/>
                <w:color w:val="000000" w:themeColor="text1"/>
                <w:sz w:val="20"/>
                <w:lang w:val="pt-BR"/>
              </w:rPr>
              <w:fldChar w:fldCharType="end"/>
            </w:r>
            <w:bookmarkEnd w:id="41"/>
            <w:r w:rsidRPr="00115743">
              <w:rPr>
                <w:b/>
                <w:bCs/>
                <w:color w:val="000000" w:themeColor="text1"/>
                <w:sz w:val="20"/>
                <w:lang w:val="pt-BR"/>
              </w:rPr>
              <w:t xml:space="preserve"> - Análise de sensibilidade da variável </w:t>
            </w:r>
            <m:oMath>
              <m:sSub>
                <m:sSubPr>
                  <m:ctrlPr>
                    <w:rPr>
                      <w:rFonts w:ascii="Cambria Math" w:hAnsi="Cambria Math"/>
                      <w:b/>
                      <w:bCs/>
                      <w:i/>
                      <w:iCs/>
                      <w:color w:val="000000" w:themeColor="text1"/>
                      <w:sz w:val="20"/>
                    </w:rPr>
                  </m:ctrlPr>
                </m:sSubPr>
                <m:e>
                  <m:r>
                    <m:rPr>
                      <m:sty m:val="bi"/>
                    </m:rPr>
                    <w:rPr>
                      <w:rFonts w:ascii="Cambria Math" w:hAnsi="Cambria Math"/>
                      <w:color w:val="000000" w:themeColor="text1"/>
                      <w:sz w:val="20"/>
                    </w:rPr>
                    <m:t>A</m:t>
                  </m:r>
                </m:e>
                <m:sub>
                  <m:r>
                    <m:rPr>
                      <m:sty m:val="bi"/>
                    </m:rPr>
                    <w:rPr>
                      <w:rFonts w:ascii="Cambria Math" w:hAnsi="Cambria Math"/>
                      <w:color w:val="000000" w:themeColor="text1"/>
                      <w:sz w:val="20"/>
                    </w:rPr>
                    <m:t>T</m:t>
                  </m:r>
                </m:sub>
              </m:sSub>
            </m:oMath>
            <w:r w:rsidRPr="00115743">
              <w:rPr>
                <w:b/>
                <w:bCs/>
                <w:color w:val="000000" w:themeColor="text1"/>
                <w:sz w:val="20"/>
                <w:lang w:val="pt-BR"/>
              </w:rPr>
              <w:t xml:space="preserve"> e </w:t>
            </w:r>
            <m:oMath>
              <m:sSub>
                <m:sSubPr>
                  <m:ctrlPr>
                    <w:rPr>
                      <w:rFonts w:ascii="Cambria Math" w:hAnsi="Cambria Math"/>
                      <w:b/>
                      <w:bCs/>
                      <w:i/>
                      <w:iCs/>
                      <w:color w:val="000000" w:themeColor="text1"/>
                      <w:sz w:val="20"/>
                      <w:lang w:val="pt-BR"/>
                    </w:rPr>
                  </m:ctrlPr>
                </m:sSubPr>
                <m:e>
                  <m:r>
                    <m:rPr>
                      <m:sty m:val="bi"/>
                    </m:rPr>
                    <w:rPr>
                      <w:rFonts w:ascii="Cambria Math" w:hAnsi="Cambria Math"/>
                      <w:color w:val="000000" w:themeColor="text1"/>
                      <w:sz w:val="20"/>
                      <w:lang w:val="pt-BR"/>
                    </w:rPr>
                    <m:t>B</m:t>
                  </m:r>
                </m:e>
                <m:sub>
                  <m:r>
                    <m:rPr>
                      <m:sty m:val="bi"/>
                    </m:rPr>
                    <w:rPr>
                      <w:rFonts w:ascii="Cambria Math" w:hAnsi="Cambria Math"/>
                      <w:color w:val="000000" w:themeColor="text1"/>
                      <w:sz w:val="20"/>
                      <w:lang w:val="pt-BR"/>
                    </w:rPr>
                    <m:t>T</m:t>
                  </m:r>
                </m:sub>
              </m:sSub>
            </m:oMath>
            <w:r w:rsidR="0019478F" w:rsidRPr="00115743">
              <w:rPr>
                <w:b/>
                <w:bCs/>
                <w:color w:val="000000" w:themeColor="text1"/>
                <w:sz w:val="20"/>
                <w:lang w:val="pt-BR"/>
              </w:rPr>
              <w:t>.</w:t>
            </w:r>
            <w:bookmarkEnd w:id="42"/>
          </w:p>
        </w:tc>
      </w:tr>
    </w:tbl>
    <w:p w14:paraId="2EAC402F" w14:textId="35BA62DA" w:rsidR="00DD62A7" w:rsidRPr="0082548B" w:rsidRDefault="00671B68" w:rsidP="00D644EA">
      <w:pPr>
        <w:pStyle w:val="Els-body-text"/>
        <w:spacing w:before="120" w:after="120" w:line="360" w:lineRule="auto"/>
        <w:ind w:firstLine="709"/>
        <w:rPr>
          <w:color w:val="000000" w:themeColor="text1"/>
          <w:sz w:val="24"/>
          <w:szCs w:val="24"/>
          <w:lang w:val="pt-BR"/>
        </w:rPr>
      </w:pPr>
      <w:r w:rsidRPr="00115743">
        <w:rPr>
          <w:color w:val="000000" w:themeColor="text1"/>
          <w:sz w:val="24"/>
          <w:szCs w:val="24"/>
          <w:lang w:val="pt-BR"/>
        </w:rPr>
        <w:t xml:space="preserve">Verificando </w:t>
      </w:r>
      <w:r w:rsidR="00DD62A7" w:rsidRPr="00115743">
        <w:rPr>
          <w:color w:val="000000" w:themeColor="text1"/>
          <w:sz w:val="24"/>
          <w:szCs w:val="24"/>
          <w:lang w:val="pt-BR"/>
        </w:rPr>
        <w:t xml:space="preserve">as simulações </w:t>
      </w:r>
      <m:oMath>
        <m:r>
          <w:rPr>
            <w:rFonts w:ascii="Cambria Math" w:hAnsi="Cambria Math"/>
            <w:color w:val="000000" w:themeColor="text1"/>
            <w:sz w:val="24"/>
            <w:szCs w:val="24"/>
          </w:rPr>
          <m:t>σ</m:t>
        </m:r>
        <m:r>
          <w:rPr>
            <w:rFonts w:ascii="Cambria Math" w:hAnsi="Cambria Math"/>
            <w:color w:val="000000" w:themeColor="text1"/>
            <w:sz w:val="24"/>
            <w:szCs w:val="24"/>
            <w:lang w:val="pt-BR"/>
          </w:rPr>
          <m:t>-</m:t>
        </m:r>
        <m:r>
          <w:rPr>
            <w:rFonts w:ascii="Cambria Math"/>
            <w:color w:val="000000" w:themeColor="text1"/>
            <w:sz w:val="24"/>
            <w:szCs w:val="24"/>
          </w:rPr>
          <m:t>ε</m:t>
        </m:r>
        <m:r>
          <w:rPr>
            <w:rFonts w:ascii="Cambria Math"/>
            <w:color w:val="000000" w:themeColor="text1"/>
            <w:sz w:val="24"/>
            <w:szCs w:val="24"/>
            <w:lang w:val="pt-BR"/>
          </w:rPr>
          <m:t>01</m:t>
        </m:r>
      </m:oMath>
      <w:r w:rsidR="00DD62A7" w:rsidRPr="00115743">
        <w:rPr>
          <w:color w:val="000000" w:themeColor="text1"/>
          <w:sz w:val="24"/>
          <w:szCs w:val="24"/>
          <w:lang w:val="pt-BR"/>
        </w:rPr>
        <w:t xml:space="preserve"> e </w:t>
      </w:r>
      <m:oMath>
        <m:r>
          <w:rPr>
            <w:rFonts w:ascii="Cambria Math" w:hAnsi="Cambria Math"/>
            <w:color w:val="000000" w:themeColor="text1"/>
            <w:sz w:val="24"/>
            <w:szCs w:val="24"/>
          </w:rPr>
          <m:t>σ</m:t>
        </m:r>
        <m:r>
          <w:rPr>
            <w:rFonts w:ascii="Cambria Math" w:hAnsi="Cambria Math"/>
            <w:color w:val="000000" w:themeColor="text1"/>
            <w:sz w:val="24"/>
            <w:szCs w:val="24"/>
            <w:lang w:val="pt-BR"/>
          </w:rPr>
          <m:t>-</m:t>
        </m:r>
        <m:r>
          <w:rPr>
            <w:rFonts w:ascii="Cambria Math"/>
            <w:color w:val="000000" w:themeColor="text1"/>
            <w:sz w:val="24"/>
            <w:szCs w:val="24"/>
          </w:rPr>
          <m:t>ε</m:t>
        </m:r>
        <m:r>
          <w:rPr>
            <w:rFonts w:ascii="Cambria Math"/>
            <w:color w:val="000000" w:themeColor="text1"/>
            <w:sz w:val="24"/>
            <w:szCs w:val="24"/>
            <w:lang w:val="pt-BR"/>
          </w:rPr>
          <m:t>02</m:t>
        </m:r>
      </m:oMath>
      <w:r w:rsidR="00D10424" w:rsidRPr="00115743">
        <w:rPr>
          <w:color w:val="000000" w:themeColor="text1"/>
          <w:sz w:val="24"/>
          <w:szCs w:val="24"/>
          <w:lang w:val="pt-BR"/>
        </w:rPr>
        <w:t>,</w:t>
      </w:r>
      <w:r w:rsidR="00DD62A7" w:rsidRPr="00115743">
        <w:rPr>
          <w:color w:val="000000" w:themeColor="text1"/>
          <w:sz w:val="24"/>
          <w:szCs w:val="24"/>
          <w:lang w:val="pt-BR"/>
        </w:rPr>
        <w:t xml:space="preserve"> </w:t>
      </w:r>
      <w:r w:rsidRPr="00115743">
        <w:rPr>
          <w:color w:val="000000" w:themeColor="text1"/>
          <w:sz w:val="24"/>
          <w:szCs w:val="24"/>
          <w:lang w:val="pt-BR"/>
        </w:rPr>
        <w:t>conforme apresentado na</w:t>
      </w:r>
      <w:r w:rsidR="00DD62A7" w:rsidRPr="00115743">
        <w:rPr>
          <w:color w:val="000000" w:themeColor="text1"/>
          <w:sz w:val="24"/>
          <w:szCs w:val="24"/>
          <w:lang w:val="pt-BR"/>
        </w:rPr>
        <w:t xml:space="preserve"> </w:t>
      </w:r>
      <w:r w:rsidR="00DD62A7" w:rsidRPr="00115743">
        <w:rPr>
          <w:color w:val="000000" w:themeColor="text1"/>
          <w:sz w:val="24"/>
          <w:szCs w:val="24"/>
        </w:rPr>
        <w:fldChar w:fldCharType="begin"/>
      </w:r>
      <w:r w:rsidR="00DD62A7" w:rsidRPr="00115743">
        <w:rPr>
          <w:color w:val="000000" w:themeColor="text1"/>
          <w:sz w:val="24"/>
          <w:szCs w:val="24"/>
          <w:lang w:val="pt-BR"/>
        </w:rPr>
        <w:instrText xml:space="preserve"> REF _Ref25247738 \h  \* MERGEFORMAT </w:instrText>
      </w:r>
      <w:r w:rsidR="00DD62A7" w:rsidRPr="00115743">
        <w:rPr>
          <w:color w:val="000000" w:themeColor="text1"/>
          <w:sz w:val="24"/>
          <w:szCs w:val="24"/>
        </w:rPr>
      </w:r>
      <w:r w:rsidR="00DD62A7" w:rsidRPr="00115743">
        <w:rPr>
          <w:color w:val="000000" w:themeColor="text1"/>
          <w:sz w:val="24"/>
          <w:szCs w:val="24"/>
        </w:rPr>
        <w:fldChar w:fldCharType="separate"/>
      </w:r>
      <w:r w:rsidR="00182F20" w:rsidRPr="00182F20">
        <w:rPr>
          <w:color w:val="000000" w:themeColor="text1"/>
          <w:sz w:val="24"/>
          <w:szCs w:val="24"/>
          <w:lang w:val="pt-BR"/>
        </w:rPr>
        <w:t xml:space="preserve">Figura </w:t>
      </w:r>
      <w:r w:rsidR="00182F20" w:rsidRPr="00182F20">
        <w:rPr>
          <w:noProof/>
          <w:color w:val="000000" w:themeColor="text1"/>
          <w:sz w:val="24"/>
          <w:szCs w:val="24"/>
          <w:lang w:val="pt-BR"/>
        </w:rPr>
        <w:t>7.5</w:t>
      </w:r>
      <w:r w:rsidR="00DD62A7" w:rsidRPr="00115743">
        <w:rPr>
          <w:color w:val="000000" w:themeColor="text1"/>
          <w:sz w:val="24"/>
          <w:szCs w:val="24"/>
        </w:rPr>
        <w:fldChar w:fldCharType="end"/>
      </w:r>
      <w:r w:rsidR="00D10424" w:rsidRPr="00115743">
        <w:rPr>
          <w:color w:val="000000" w:themeColor="text1"/>
          <w:sz w:val="24"/>
          <w:szCs w:val="24"/>
          <w:lang w:val="pt-BR"/>
        </w:rPr>
        <w:t>,</w:t>
      </w:r>
      <w:r w:rsidRPr="00115743">
        <w:rPr>
          <w:color w:val="000000" w:themeColor="text1"/>
          <w:sz w:val="24"/>
          <w:szCs w:val="24"/>
          <w:lang w:val="pt-BR"/>
        </w:rPr>
        <w:t xml:space="preserve"> a variação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115743">
        <w:rPr>
          <w:color w:val="000000" w:themeColor="text1"/>
          <w:sz w:val="24"/>
          <w:szCs w:val="24"/>
          <w:lang w:val="pt-BR"/>
        </w:rPr>
        <w:t xml:space="preserve"> em </w:t>
      </w:r>
      <m:oMath>
        <m:r>
          <w:rPr>
            <w:rFonts w:ascii="Cambria Math" w:hAnsi="Cambria Math"/>
            <w:color w:val="000000" w:themeColor="text1"/>
            <w:sz w:val="24"/>
            <w:szCs w:val="24"/>
          </w:rPr>
          <m:t>σ</m:t>
        </m:r>
        <m:r>
          <w:rPr>
            <w:rFonts w:ascii="Cambria Math" w:hAnsi="Cambria Math"/>
            <w:color w:val="000000" w:themeColor="text1"/>
            <w:sz w:val="24"/>
            <w:szCs w:val="24"/>
            <w:lang w:val="pt-BR"/>
          </w:rPr>
          <m:t>-</m:t>
        </m:r>
        <m:r>
          <w:rPr>
            <w:rFonts w:ascii="Cambria Math"/>
            <w:color w:val="000000" w:themeColor="text1"/>
            <w:sz w:val="24"/>
            <w:szCs w:val="24"/>
          </w:rPr>
          <m:t>ε</m:t>
        </m:r>
        <m:r>
          <w:rPr>
            <w:rFonts w:ascii="Cambria Math"/>
            <w:color w:val="000000" w:themeColor="text1"/>
            <w:sz w:val="24"/>
            <w:szCs w:val="24"/>
            <w:lang w:val="pt-BR"/>
          </w:rPr>
          <m:t>02</m:t>
        </m:r>
      </m:oMath>
      <w:r w:rsidRPr="00115743">
        <w:rPr>
          <w:color w:val="000000" w:themeColor="text1"/>
          <w:sz w:val="24"/>
          <w:szCs w:val="24"/>
          <w:lang w:val="pt-BR"/>
        </w:rPr>
        <w:t xml:space="preserve"> </w:t>
      </w:r>
      <w:commentRangeStart w:id="43"/>
      <w:r w:rsidRPr="00115743">
        <w:rPr>
          <w:color w:val="000000" w:themeColor="text1"/>
          <w:sz w:val="24"/>
          <w:szCs w:val="24"/>
          <w:lang w:val="pt-BR"/>
        </w:rPr>
        <w:t>atenuou</w:t>
      </w:r>
      <w:commentRangeEnd w:id="43"/>
      <w:r w:rsidR="001E1FAF">
        <w:rPr>
          <w:rStyle w:val="Refdecomentrio"/>
          <w:rFonts w:asciiTheme="minorHAnsi" w:eastAsiaTheme="minorEastAsia" w:hAnsiTheme="minorHAnsi" w:cstheme="minorBidi"/>
          <w:lang w:val="pt-BR"/>
        </w:rPr>
        <w:commentReference w:id="43"/>
      </w:r>
      <w:r w:rsidRPr="00115743">
        <w:rPr>
          <w:color w:val="000000" w:themeColor="text1"/>
          <w:sz w:val="24"/>
          <w:szCs w:val="24"/>
          <w:lang w:val="pt-BR"/>
        </w:rPr>
        <w:t xml:space="preserve"> o fenômeno de perda de rigidez nos trechos inciais de deformação não linear</w:t>
      </w:r>
      <w:r w:rsidR="001E1FAF">
        <w:rPr>
          <w:color w:val="00B050"/>
          <w:sz w:val="24"/>
          <w:szCs w:val="24"/>
          <w:lang w:val="pt-BR"/>
        </w:rPr>
        <w:t xml:space="preserve"> estando de acordo com a análise de sensibilidade apresentada na Figura </w:t>
      </w:r>
      <w:r w:rsidR="001E1FAF">
        <w:rPr>
          <w:color w:val="00B050"/>
          <w:sz w:val="24"/>
          <w:szCs w:val="24"/>
          <w:lang w:val="pt-BR"/>
        </w:rPr>
        <w:lastRenderedPageBreak/>
        <w:t>7.4</w:t>
      </w:r>
      <w:r w:rsidRPr="00115743">
        <w:rPr>
          <w:color w:val="000000" w:themeColor="text1"/>
          <w:sz w:val="24"/>
          <w:szCs w:val="24"/>
          <w:lang w:val="pt-BR"/>
        </w:rPr>
        <w:t>.</w:t>
      </w:r>
      <w:r w:rsidR="00F51929" w:rsidRPr="00115743">
        <w:rPr>
          <w:color w:val="000000" w:themeColor="text1"/>
          <w:sz w:val="24"/>
          <w:szCs w:val="24"/>
          <w:lang w:val="pt-BR"/>
        </w:rPr>
        <w:t xml:space="preserve"> Outro fato identificado foi que para situações de </w:t>
      </w:r>
      <w:r w:rsidR="00F51929" w:rsidRPr="0082548B">
        <w:rPr>
          <w:color w:val="000000" w:themeColor="text1"/>
          <w:sz w:val="24"/>
          <w:szCs w:val="24"/>
          <w:lang w:val="pt-BR"/>
        </w:rPr>
        <w:t xml:space="preserve">tração uniaxial os valores de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T</m:t>
            </m:r>
          </m:sub>
        </m:sSub>
      </m:oMath>
      <w:r w:rsidR="00F51929" w:rsidRPr="0082548B">
        <w:rPr>
          <w:color w:val="000000" w:themeColor="text1"/>
          <w:sz w:val="24"/>
          <w:szCs w:val="24"/>
          <w:lang w:val="pt-BR"/>
        </w:rPr>
        <w:t xml:space="preserve"> e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00F51929" w:rsidRPr="0082548B">
        <w:rPr>
          <w:color w:val="000000" w:themeColor="text1"/>
          <w:sz w:val="24"/>
          <w:szCs w:val="24"/>
          <w:lang w:val="pt-BR"/>
        </w:rPr>
        <w:t xml:space="preserve"> utilizados não apresentaram nenhum fenômeno de</w:t>
      </w:r>
      <w:r w:rsidR="00C67460" w:rsidRPr="0082548B">
        <w:rPr>
          <w:color w:val="000000" w:themeColor="text1"/>
          <w:sz w:val="24"/>
          <w:szCs w:val="24"/>
          <w:lang w:val="pt-BR"/>
        </w:rPr>
        <w:t xml:space="preserve"> endurecimento (</w:t>
      </w:r>
      <w:proofErr w:type="spellStart"/>
      <w:r w:rsidR="00F51929" w:rsidRPr="0082548B">
        <w:rPr>
          <w:i/>
          <w:iCs/>
          <w:color w:val="000000" w:themeColor="text1"/>
          <w:sz w:val="24"/>
          <w:szCs w:val="24"/>
          <w:lang w:val="pt-BR"/>
        </w:rPr>
        <w:t>hardening</w:t>
      </w:r>
      <w:proofErr w:type="spellEnd"/>
      <w:r w:rsidR="00C67460" w:rsidRPr="0082548B">
        <w:rPr>
          <w:color w:val="000000" w:themeColor="text1"/>
          <w:sz w:val="24"/>
          <w:szCs w:val="24"/>
          <w:lang w:val="pt-BR"/>
        </w:rPr>
        <w:t>)</w:t>
      </w:r>
      <w:r w:rsidR="00F51929" w:rsidRPr="0082548B">
        <w:rPr>
          <w:color w:val="000000" w:themeColor="text1"/>
          <w:sz w:val="24"/>
          <w:szCs w:val="24"/>
          <w:lang w:val="pt-BR"/>
        </w:rPr>
        <w:t xml:space="preserve"> na amostra. Na análise de sensibilidade é possível identificar tal fato visto que nenhuma valores de sensibilidade (</w:t>
      </w:r>
      <m:oMath>
        <m:sSub>
          <m:sSubPr>
            <m:ctrlPr>
              <w:rPr>
                <w:rFonts w:ascii="Cambria Math" w:hAnsi="Cambria Math"/>
                <w:i/>
                <w:iCs/>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F51929" w:rsidRPr="0082548B">
        <w:rPr>
          <w:color w:val="000000" w:themeColor="text1"/>
          <w:sz w:val="24"/>
          <w:lang w:val="pt-BR"/>
        </w:rPr>
        <w:t>) foram positivos</w:t>
      </w:r>
      <w:r w:rsidR="001E1FAF">
        <w:rPr>
          <w:color w:val="00B050"/>
          <w:sz w:val="24"/>
          <w:lang w:val="pt-BR"/>
        </w:rPr>
        <w:t>, vide Figura 7.4</w:t>
      </w:r>
      <w:r w:rsidR="00A842F7" w:rsidRPr="0082548B">
        <w:rPr>
          <w:color w:val="000000" w:themeColor="text1"/>
          <w:sz w:val="24"/>
          <w:lang w:val="pt-BR"/>
        </w:rPr>
        <w:t xml:space="preserve">. Como </w:t>
      </w:r>
      <w:r w:rsidR="00F51929" w:rsidRPr="0082548B">
        <w:rPr>
          <w:color w:val="000000" w:themeColor="text1"/>
          <w:sz w:val="24"/>
          <w:lang w:val="pt-BR"/>
        </w:rPr>
        <w:t>o processo é baseado em derivadas</w:t>
      </w:r>
      <w:r w:rsidR="00A842F7" w:rsidRPr="0082548B">
        <w:rPr>
          <w:color w:val="000000" w:themeColor="text1"/>
          <w:sz w:val="24"/>
          <w:lang w:val="pt-BR"/>
        </w:rPr>
        <w:t>,</w:t>
      </w:r>
      <w:r w:rsidR="00F51929" w:rsidRPr="0082548B">
        <w:rPr>
          <w:color w:val="000000" w:themeColor="text1"/>
          <w:sz w:val="24"/>
          <w:lang w:val="pt-BR"/>
        </w:rPr>
        <w:t xml:space="preserve"> a inclinação do </w:t>
      </w:r>
      <w:r w:rsidR="00757381" w:rsidRPr="0082548B">
        <w:rPr>
          <w:color w:val="000000" w:themeColor="text1"/>
          <w:sz w:val="24"/>
          <w:lang w:val="pt-BR"/>
        </w:rPr>
        <w:t xml:space="preserve">início </w:t>
      </w:r>
      <w:r w:rsidR="003B26B9" w:rsidRPr="0082548B">
        <w:rPr>
          <w:color w:val="000000" w:themeColor="text1"/>
          <w:sz w:val="24"/>
          <w:lang w:val="pt-BR"/>
        </w:rPr>
        <w:t xml:space="preserve">do </w:t>
      </w:r>
      <w:r w:rsidR="00F51929" w:rsidRPr="0082548B">
        <w:rPr>
          <w:color w:val="000000" w:themeColor="text1"/>
          <w:sz w:val="24"/>
          <w:lang w:val="pt-BR"/>
        </w:rPr>
        <w:t>trecho não linear da curva terá concavidade voltada para cima</w:t>
      </w:r>
      <w:r w:rsidR="003B26B9" w:rsidRPr="0082548B">
        <w:rPr>
          <w:color w:val="000000" w:themeColor="text1"/>
          <w:sz w:val="24"/>
          <w:lang w:val="pt-BR"/>
        </w:rPr>
        <w:t xml:space="preserve"> representando assim o fenômeno de amolecimento na amostra.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D62A7" w:rsidRPr="00115743" w14:paraId="71DD636C" w14:textId="77777777" w:rsidTr="00DD62A7">
        <w:trPr>
          <w:trHeight w:val="552"/>
          <w:jc w:val="center"/>
        </w:trPr>
        <w:tc>
          <w:tcPr>
            <w:tcW w:w="9071" w:type="dxa"/>
          </w:tcPr>
          <w:p w14:paraId="21270AFE" w14:textId="0C6E1A84" w:rsidR="00DD62A7" w:rsidRPr="00115743" w:rsidRDefault="0082548B" w:rsidP="00DD62A7">
            <w:pPr>
              <w:pStyle w:val="Els-body-text"/>
              <w:spacing w:line="240" w:lineRule="auto"/>
              <w:ind w:firstLine="0"/>
              <w:jc w:val="center"/>
              <w:rPr>
                <w:caps/>
                <w:noProof/>
                <w:color w:val="000000" w:themeColor="text1"/>
                <w:sz w:val="24"/>
                <w:szCs w:val="24"/>
                <w:lang w:val="pt-BR"/>
              </w:rPr>
            </w:pPr>
            <w:r w:rsidRPr="00115743">
              <w:rPr>
                <w:caps/>
                <w:noProof/>
                <w:color w:val="000000" w:themeColor="text1"/>
                <w:sz w:val="24"/>
                <w:szCs w:val="24"/>
                <w:lang w:val="pt-BR"/>
              </w:rPr>
              <w:drawing>
                <wp:inline distT="0" distB="0" distL="0" distR="0" wp14:anchorId="75D7D4AE" wp14:editId="6064D448">
                  <wp:extent cx="4122250" cy="2196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54" t="4514" r="7617"/>
                          <a:stretch/>
                        </pic:blipFill>
                        <pic:spPr bwMode="auto">
                          <a:xfrm>
                            <a:off x="0" y="0"/>
                            <a:ext cx="4242763" cy="22611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D62A7" w:rsidRPr="00115743" w14:paraId="00815E18" w14:textId="77777777" w:rsidTr="00DD62A7">
        <w:trPr>
          <w:jc w:val="center"/>
        </w:trPr>
        <w:tc>
          <w:tcPr>
            <w:tcW w:w="9071" w:type="dxa"/>
          </w:tcPr>
          <w:p w14:paraId="553C2C6E" w14:textId="662F005E" w:rsidR="00DD62A7" w:rsidRPr="00115743" w:rsidRDefault="00DD62A7" w:rsidP="00DD62A7">
            <w:pPr>
              <w:pStyle w:val="Els-body-text"/>
              <w:spacing w:line="240" w:lineRule="auto"/>
              <w:ind w:firstLine="0"/>
              <w:jc w:val="center"/>
              <w:rPr>
                <w:b/>
                <w:bCs/>
                <w:color w:val="000000" w:themeColor="text1"/>
                <w:sz w:val="20"/>
                <w:lang w:val="pt-BR"/>
              </w:rPr>
            </w:pPr>
            <w:bookmarkStart w:id="44" w:name="_Ref25247738"/>
            <w:bookmarkStart w:id="45" w:name="_Toc41815465"/>
            <w:r w:rsidRPr="00115743">
              <w:rPr>
                <w:b/>
                <w:bCs/>
                <w:color w:val="000000" w:themeColor="text1"/>
                <w:sz w:val="20"/>
                <w:lang w:val="pt-BR"/>
              </w:rPr>
              <w:t xml:space="preserve">Figura </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STYLEREF 1 \s </w:instrText>
            </w:r>
            <w:r w:rsidR="002E6922" w:rsidRPr="00115743">
              <w:rPr>
                <w:b/>
                <w:bCs/>
                <w:color w:val="000000" w:themeColor="text1"/>
                <w:sz w:val="20"/>
                <w:lang w:val="pt-BR"/>
              </w:rPr>
              <w:fldChar w:fldCharType="separate"/>
            </w:r>
            <w:r w:rsidR="00182F20">
              <w:rPr>
                <w:b/>
                <w:bCs/>
                <w:noProof/>
                <w:color w:val="000000" w:themeColor="text1"/>
                <w:sz w:val="20"/>
                <w:lang w:val="pt-BR"/>
              </w:rPr>
              <w:t>7</w:t>
            </w:r>
            <w:r w:rsidR="002E6922" w:rsidRPr="00115743">
              <w:rPr>
                <w:b/>
                <w:bCs/>
                <w:color w:val="000000" w:themeColor="text1"/>
                <w:sz w:val="20"/>
                <w:lang w:val="pt-BR"/>
              </w:rPr>
              <w:fldChar w:fldCharType="end"/>
            </w:r>
            <w:r w:rsidR="002E6922" w:rsidRPr="00115743">
              <w:rPr>
                <w:b/>
                <w:bCs/>
                <w:color w:val="000000" w:themeColor="text1"/>
                <w:sz w:val="20"/>
                <w:lang w:val="pt-BR"/>
              </w:rPr>
              <w:t>.</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SEQ Figura \* ARABIC \s 1 </w:instrText>
            </w:r>
            <w:r w:rsidR="002E6922" w:rsidRPr="00115743">
              <w:rPr>
                <w:b/>
                <w:bCs/>
                <w:color w:val="000000" w:themeColor="text1"/>
                <w:sz w:val="20"/>
                <w:lang w:val="pt-BR"/>
              </w:rPr>
              <w:fldChar w:fldCharType="separate"/>
            </w:r>
            <w:r w:rsidR="00182F20">
              <w:rPr>
                <w:b/>
                <w:bCs/>
                <w:noProof/>
                <w:color w:val="000000" w:themeColor="text1"/>
                <w:sz w:val="20"/>
                <w:lang w:val="pt-BR"/>
              </w:rPr>
              <w:t>5</w:t>
            </w:r>
            <w:r w:rsidR="002E6922" w:rsidRPr="00115743">
              <w:rPr>
                <w:b/>
                <w:bCs/>
                <w:color w:val="000000" w:themeColor="text1"/>
                <w:sz w:val="20"/>
                <w:lang w:val="pt-BR"/>
              </w:rPr>
              <w:fldChar w:fldCharType="end"/>
            </w:r>
            <w:bookmarkEnd w:id="44"/>
            <w:r w:rsidRPr="00115743">
              <w:rPr>
                <w:b/>
                <w:bCs/>
                <w:color w:val="000000" w:themeColor="text1"/>
                <w:sz w:val="20"/>
                <w:lang w:val="pt-BR"/>
              </w:rPr>
              <w:t xml:space="preserve"> – Curva tensão-deformação para variações nos parâmetros de dano em tração uniaxial</w:t>
            </w:r>
            <w:r w:rsidR="0019478F" w:rsidRPr="00115743">
              <w:rPr>
                <w:b/>
                <w:bCs/>
                <w:color w:val="000000" w:themeColor="text1"/>
                <w:sz w:val="20"/>
                <w:lang w:val="pt-BR"/>
              </w:rPr>
              <w:t>.</w:t>
            </w:r>
            <w:bookmarkEnd w:id="45"/>
          </w:p>
        </w:tc>
      </w:tr>
    </w:tbl>
    <w:p w14:paraId="663E914E" w14:textId="5B31EC64" w:rsidR="00874CB0" w:rsidRPr="00115743" w:rsidRDefault="00671B68" w:rsidP="00D644EA">
      <w:pPr>
        <w:pStyle w:val="Els-body-text"/>
        <w:spacing w:before="120" w:after="120" w:line="360" w:lineRule="auto"/>
        <w:ind w:firstLine="709"/>
        <w:rPr>
          <w:color w:val="000000" w:themeColor="text1"/>
          <w:sz w:val="24"/>
          <w:szCs w:val="24"/>
          <w:lang w:val="pt-BR"/>
        </w:rPr>
      </w:pPr>
      <w:r w:rsidRPr="00115743">
        <w:rPr>
          <w:color w:val="000000" w:themeColor="text1"/>
          <w:sz w:val="24"/>
          <w:szCs w:val="24"/>
          <w:lang w:val="pt-BR"/>
        </w:rPr>
        <w:t xml:space="preserve">O mesmo processo foi repetido para a situação de compressão uniaxial </w:t>
      </w:r>
      <w:r w:rsidR="00364CD8" w:rsidRPr="00115743">
        <w:rPr>
          <w:color w:val="000000" w:themeColor="text1"/>
          <w:sz w:val="24"/>
          <w:szCs w:val="24"/>
          <w:lang w:val="pt-BR"/>
        </w:rPr>
        <w:t xml:space="preserve">de forma a verificar a influência das variáveis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C</m:t>
            </m:r>
          </m:sub>
        </m:sSub>
      </m:oMath>
      <w:r w:rsidR="00364CD8" w:rsidRPr="00115743">
        <w:rPr>
          <w:color w:val="000000" w:themeColor="text1"/>
          <w:sz w:val="24"/>
          <w:szCs w:val="24"/>
          <w:lang w:val="pt-BR"/>
        </w:rPr>
        <w:t xml:space="preserve"> e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C</m:t>
            </m:r>
          </m:sub>
        </m:sSub>
      </m:oMath>
      <w:r w:rsidR="00364CD8" w:rsidRPr="00115743">
        <w:rPr>
          <w:color w:val="000000" w:themeColor="text1"/>
          <w:sz w:val="24"/>
          <w:szCs w:val="24"/>
          <w:lang w:val="pt-BR"/>
        </w:rPr>
        <w:t xml:space="preserve"> na resposta tensão-deformação do material. Para isso apresenta-se a </w:t>
      </w:r>
      <w:r w:rsidR="00364CD8" w:rsidRPr="00115743">
        <w:rPr>
          <w:color w:val="000000" w:themeColor="text1"/>
          <w:sz w:val="24"/>
          <w:szCs w:val="24"/>
          <w:lang w:val="pt-BR"/>
        </w:rPr>
        <w:fldChar w:fldCharType="begin"/>
      </w:r>
      <w:r w:rsidR="00364CD8" w:rsidRPr="00115743">
        <w:rPr>
          <w:color w:val="000000" w:themeColor="text1"/>
          <w:sz w:val="24"/>
          <w:szCs w:val="24"/>
          <w:lang w:val="pt-BR"/>
        </w:rPr>
        <w:instrText xml:space="preserve"> REF _Ref25256836 \h  \* MERGEFORMAT </w:instrText>
      </w:r>
      <w:r w:rsidR="00364CD8" w:rsidRPr="00115743">
        <w:rPr>
          <w:color w:val="000000" w:themeColor="text1"/>
          <w:sz w:val="24"/>
          <w:szCs w:val="24"/>
          <w:lang w:val="pt-BR"/>
        </w:rPr>
      </w:r>
      <w:r w:rsidR="00364CD8" w:rsidRPr="00115743">
        <w:rPr>
          <w:color w:val="000000" w:themeColor="text1"/>
          <w:sz w:val="24"/>
          <w:szCs w:val="24"/>
          <w:lang w:val="pt-BR"/>
        </w:rPr>
        <w:fldChar w:fldCharType="separate"/>
      </w:r>
      <w:r w:rsidR="00182F20" w:rsidRPr="00182F20">
        <w:rPr>
          <w:color w:val="000000" w:themeColor="text1"/>
          <w:sz w:val="24"/>
          <w:szCs w:val="24"/>
          <w:lang w:val="pt-BR"/>
        </w:rPr>
        <w:t>Figura 7.6</w:t>
      </w:r>
      <w:r w:rsidR="00364CD8" w:rsidRPr="00115743">
        <w:rPr>
          <w:color w:val="000000" w:themeColor="text1"/>
          <w:sz w:val="24"/>
          <w:szCs w:val="24"/>
          <w:lang w:val="pt-BR"/>
        </w:rPr>
        <w:fldChar w:fldCharType="end"/>
      </w:r>
      <w:r w:rsidR="00364CD8" w:rsidRPr="00115743">
        <w:rPr>
          <w:color w:val="000000" w:themeColor="text1"/>
          <w:sz w:val="24"/>
          <w:szCs w:val="24"/>
          <w:lang w:val="pt-BR"/>
        </w:rPr>
        <w:t xml:space="preserve">. </w:t>
      </w:r>
    </w:p>
    <w:p w14:paraId="60D8E5DB" w14:textId="3E3519DB" w:rsidR="00364CD8" w:rsidRPr="0082548B" w:rsidRDefault="00364CD8" w:rsidP="00D644EA">
      <w:pPr>
        <w:pStyle w:val="Els-body-text"/>
        <w:spacing w:before="120" w:after="120" w:line="360" w:lineRule="auto"/>
        <w:ind w:firstLine="709"/>
        <w:rPr>
          <w:color w:val="000000" w:themeColor="text1"/>
          <w:sz w:val="24"/>
          <w:szCs w:val="24"/>
          <w:lang w:val="pt-BR"/>
        </w:rPr>
      </w:pPr>
      <w:r w:rsidRPr="0082548B">
        <w:rPr>
          <w:color w:val="000000" w:themeColor="text1"/>
          <w:sz w:val="24"/>
          <w:szCs w:val="24"/>
          <w:lang w:val="pt-BR"/>
        </w:rPr>
        <w:t xml:space="preserve">A primeira conclusão ao se observar a </w:t>
      </w:r>
      <w:r w:rsidRPr="0082548B">
        <w:rPr>
          <w:color w:val="000000" w:themeColor="text1"/>
          <w:sz w:val="24"/>
          <w:szCs w:val="24"/>
          <w:lang w:val="pt-BR"/>
        </w:rPr>
        <w:fldChar w:fldCharType="begin"/>
      </w:r>
      <w:r w:rsidRPr="0082548B">
        <w:rPr>
          <w:color w:val="000000" w:themeColor="text1"/>
          <w:sz w:val="24"/>
          <w:szCs w:val="24"/>
          <w:lang w:val="pt-BR"/>
        </w:rPr>
        <w:instrText xml:space="preserve"> REF _Ref25256836 \h  \* MERGEFORMAT </w:instrText>
      </w:r>
      <w:r w:rsidRPr="0082548B">
        <w:rPr>
          <w:color w:val="000000" w:themeColor="text1"/>
          <w:sz w:val="24"/>
          <w:szCs w:val="24"/>
          <w:lang w:val="pt-BR"/>
        </w:rPr>
      </w:r>
      <w:r w:rsidRPr="0082548B">
        <w:rPr>
          <w:color w:val="000000" w:themeColor="text1"/>
          <w:sz w:val="24"/>
          <w:szCs w:val="24"/>
          <w:lang w:val="pt-BR"/>
        </w:rPr>
        <w:fldChar w:fldCharType="separate"/>
      </w:r>
      <w:r w:rsidR="00182F20" w:rsidRPr="00182F20">
        <w:rPr>
          <w:color w:val="000000" w:themeColor="text1"/>
          <w:sz w:val="24"/>
          <w:szCs w:val="24"/>
          <w:lang w:val="pt-BR"/>
        </w:rPr>
        <w:t>Figura 7.6</w:t>
      </w:r>
      <w:r w:rsidRPr="0082548B">
        <w:rPr>
          <w:color w:val="000000" w:themeColor="text1"/>
          <w:sz w:val="24"/>
          <w:szCs w:val="24"/>
          <w:lang w:val="pt-BR"/>
        </w:rPr>
        <w:fldChar w:fldCharType="end"/>
      </w:r>
      <w:r w:rsidRPr="0082548B">
        <w:rPr>
          <w:color w:val="000000" w:themeColor="text1"/>
          <w:sz w:val="24"/>
          <w:szCs w:val="24"/>
          <w:lang w:val="pt-BR"/>
        </w:rPr>
        <w:t xml:space="preserve"> é que o dano e suas variáveis somente </w:t>
      </w:r>
      <w:r w:rsidRPr="001E1FAF">
        <w:rPr>
          <w:strike/>
          <w:color w:val="000000" w:themeColor="text1"/>
          <w:sz w:val="24"/>
          <w:szCs w:val="24"/>
          <w:lang w:val="pt-BR"/>
        </w:rPr>
        <w:t>tem</w:t>
      </w:r>
      <w:r w:rsidR="001E1FAF">
        <w:rPr>
          <w:color w:val="000000" w:themeColor="text1"/>
          <w:sz w:val="24"/>
          <w:szCs w:val="24"/>
          <w:lang w:val="pt-BR"/>
        </w:rPr>
        <w:t xml:space="preserve"> </w:t>
      </w:r>
      <w:r w:rsidR="001E1FAF" w:rsidRPr="001E1FAF">
        <w:rPr>
          <w:color w:val="00B050"/>
          <w:sz w:val="24"/>
          <w:szCs w:val="24"/>
          <w:lang w:val="pt-BR"/>
        </w:rPr>
        <w:t>têm</w:t>
      </w:r>
      <w:r w:rsidRPr="0082548B">
        <w:rPr>
          <w:color w:val="000000" w:themeColor="text1"/>
          <w:sz w:val="24"/>
          <w:szCs w:val="24"/>
          <w:lang w:val="pt-BR"/>
        </w:rPr>
        <w:t xml:space="preserve"> influência após uma </w:t>
      </w:r>
      <w:commentRangeStart w:id="46"/>
      <w:r w:rsidRPr="0082548B">
        <w:rPr>
          <w:color w:val="000000" w:themeColor="text1"/>
          <w:sz w:val="24"/>
          <w:szCs w:val="24"/>
          <w:lang w:val="pt-BR"/>
        </w:rPr>
        <w:t xml:space="preserve">proporção </w:t>
      </w:r>
      <w:r w:rsidRPr="0082548B">
        <w:rPr>
          <w:rFonts w:ascii="Cambria Math" w:hAnsi="Cambria Math"/>
          <w:color w:val="000000" w:themeColor="text1"/>
          <w:sz w:val="24"/>
          <w:szCs w:val="24"/>
          <w:lang w:val="pt-BR"/>
        </w:rPr>
        <w:t>α</w:t>
      </w:r>
      <w:r w:rsidRPr="0082548B">
        <w:rPr>
          <w:color w:val="000000" w:themeColor="text1"/>
          <w:sz w:val="24"/>
          <w:szCs w:val="24"/>
          <w:lang w:val="pt-BR"/>
        </w:rPr>
        <w:t>.</w:t>
      </w:r>
      <m:oMath>
        <m:sSub>
          <m:sSubPr>
            <m:ctrlPr>
              <w:rPr>
                <w:rFonts w:ascii="Cambria Math" w:hAnsi="Cambria Math"/>
                <w:color w:val="000000" w:themeColor="text1"/>
                <w:sz w:val="24"/>
                <w:szCs w:val="24"/>
                <w:lang w:val="pt-BR"/>
              </w:rPr>
            </m:ctrlPr>
          </m:sSubPr>
          <m:e>
            <m:r>
              <m:rPr>
                <m:sty m:val="p"/>
              </m:rPr>
              <w:rPr>
                <w:rFonts w:ascii="Cambria Math" w:hAnsi="Cambria Math"/>
                <w:color w:val="000000" w:themeColor="text1"/>
                <w:sz w:val="24"/>
                <w:szCs w:val="24"/>
                <w:lang w:val="pt-BR"/>
              </w:rPr>
              <m:t>ε</m:t>
            </m:r>
          </m:e>
          <m:sub>
            <m:r>
              <w:rPr>
                <w:rFonts w:ascii="Cambria Math" w:hAnsi="Cambria Math"/>
                <w:color w:val="000000" w:themeColor="text1"/>
                <w:sz w:val="24"/>
                <w:szCs w:val="24"/>
                <w:lang w:val="pt-BR"/>
              </w:rPr>
              <m:t>d</m:t>
            </m:r>
            <m:r>
              <m:rPr>
                <m:sty m:val="p"/>
              </m:rPr>
              <w:rPr>
                <w:rFonts w:ascii="Cambria Math" w:hAnsi="Cambria Math"/>
                <w:color w:val="000000" w:themeColor="text1"/>
                <w:sz w:val="24"/>
                <w:szCs w:val="24"/>
                <w:lang w:val="pt-BR"/>
              </w:rPr>
              <m:t>0</m:t>
            </m:r>
          </m:sub>
        </m:sSub>
      </m:oMath>
      <w:r w:rsidRPr="0082548B">
        <w:rPr>
          <w:color w:val="000000" w:themeColor="text1"/>
          <w:sz w:val="24"/>
          <w:szCs w:val="24"/>
          <w:lang w:val="pt-BR"/>
        </w:rPr>
        <w:t xml:space="preserve"> </w:t>
      </w:r>
      <w:r w:rsidRPr="0082548B">
        <w:rPr>
          <w:rFonts w:ascii="Cambria Math" w:hAnsi="Cambria Math"/>
          <w:color w:val="000000" w:themeColor="text1"/>
          <w:sz w:val="24"/>
          <w:szCs w:val="24"/>
          <w:lang w:val="pt-BR"/>
        </w:rPr>
        <w:t>α</w:t>
      </w:r>
      <w:r w:rsidRPr="0082548B">
        <w:rPr>
          <w:color w:val="000000" w:themeColor="text1"/>
          <w:sz w:val="24"/>
          <w:szCs w:val="24"/>
          <w:lang w:val="pt-BR"/>
        </w:rPr>
        <w:t xml:space="preserve"> = 3,55 </w:t>
      </w:r>
      <w:commentRangeEnd w:id="46"/>
      <w:r w:rsidR="001E1FAF">
        <w:rPr>
          <w:rStyle w:val="Refdecomentrio"/>
          <w:rFonts w:asciiTheme="minorHAnsi" w:eastAsiaTheme="minorEastAsia" w:hAnsiTheme="minorHAnsi" w:cstheme="minorBidi"/>
          <w:lang w:val="pt-BR"/>
        </w:rPr>
        <w:commentReference w:id="46"/>
      </w:r>
      <w:r w:rsidRPr="0082548B">
        <w:rPr>
          <w:color w:val="000000" w:themeColor="text1"/>
          <w:sz w:val="24"/>
          <w:szCs w:val="24"/>
          <w:lang w:val="pt-BR"/>
        </w:rPr>
        <w:t xml:space="preserve">para o modelo de </w:t>
      </w:r>
      <w:r w:rsidR="0082548B" w:rsidRPr="0082548B">
        <w:rPr>
          <w:color w:val="000000" w:themeColor="text1"/>
          <w:sz w:val="24"/>
          <w:szCs w:val="24"/>
          <w:lang w:val="pt-BR"/>
        </w:rPr>
        <w:t>Mazars &amp; Pijaudier-Cabot [36]</w:t>
      </w:r>
      <w:r w:rsidRPr="0082548B">
        <w:rPr>
          <w:color w:val="000000" w:themeColor="text1"/>
          <w:sz w:val="24"/>
          <w:szCs w:val="24"/>
          <w:lang w:val="pt-BR"/>
        </w:rPr>
        <w:t xml:space="preserve"> que nesse caso é de aproximadamente 0,045%. </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364CD8" w:rsidRPr="00A214D1" w14:paraId="02137EE5" w14:textId="77777777" w:rsidTr="00364CD8">
        <w:trPr>
          <w:trHeight w:val="552"/>
          <w:jc w:val="center"/>
        </w:trPr>
        <w:tc>
          <w:tcPr>
            <w:tcW w:w="9071" w:type="dxa"/>
          </w:tcPr>
          <w:p w14:paraId="64ADFEC4" w14:textId="63A80988" w:rsidR="00364CD8" w:rsidRPr="00115743" w:rsidRDefault="0082548B" w:rsidP="00364CD8">
            <w:pPr>
              <w:pStyle w:val="Els-body-text"/>
              <w:spacing w:line="240" w:lineRule="auto"/>
              <w:ind w:firstLine="0"/>
              <w:jc w:val="center"/>
              <w:rPr>
                <w:caps/>
                <w:noProof/>
                <w:color w:val="000000" w:themeColor="text1"/>
                <w:sz w:val="20"/>
                <w:lang w:val="pt-BR"/>
              </w:rPr>
            </w:pPr>
            <w:r w:rsidRPr="00115743">
              <w:rPr>
                <w:caps/>
                <w:noProof/>
                <w:color w:val="000000" w:themeColor="text1"/>
                <w:sz w:val="20"/>
                <w:lang w:val="pt-BR"/>
              </w:rPr>
              <w:drawing>
                <wp:inline distT="0" distB="0" distL="0" distR="0" wp14:anchorId="5AF74619" wp14:editId="0457C8EB">
                  <wp:extent cx="4568747" cy="2434441"/>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318" t="3631" r="6954"/>
                          <a:stretch/>
                        </pic:blipFill>
                        <pic:spPr bwMode="auto">
                          <a:xfrm>
                            <a:off x="0" y="0"/>
                            <a:ext cx="4704008" cy="250651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64CD8" w:rsidRPr="00A214D1" w14:paraId="7F9697BA" w14:textId="77777777" w:rsidTr="00364CD8">
        <w:trPr>
          <w:jc w:val="center"/>
        </w:trPr>
        <w:tc>
          <w:tcPr>
            <w:tcW w:w="9071" w:type="dxa"/>
          </w:tcPr>
          <w:p w14:paraId="40F7DAED" w14:textId="57F71086" w:rsidR="00364CD8" w:rsidRPr="00115743" w:rsidRDefault="00364CD8" w:rsidP="00364CD8">
            <w:pPr>
              <w:pStyle w:val="Els-body-text"/>
              <w:spacing w:line="240" w:lineRule="auto"/>
              <w:ind w:firstLine="0"/>
              <w:jc w:val="center"/>
              <w:rPr>
                <w:b/>
                <w:bCs/>
                <w:color w:val="000000" w:themeColor="text1"/>
                <w:sz w:val="20"/>
                <w:lang w:val="pt-BR"/>
              </w:rPr>
            </w:pPr>
            <w:bookmarkStart w:id="47" w:name="_Ref25256836"/>
            <w:bookmarkStart w:id="48" w:name="_Toc41815466"/>
            <w:r w:rsidRPr="00115743">
              <w:rPr>
                <w:b/>
                <w:bCs/>
                <w:color w:val="000000" w:themeColor="text1"/>
                <w:sz w:val="20"/>
                <w:lang w:val="pt-BR"/>
              </w:rPr>
              <w:t xml:space="preserve">Figura </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STYLEREF 1 \s </w:instrText>
            </w:r>
            <w:r w:rsidR="002E6922" w:rsidRPr="00115743">
              <w:rPr>
                <w:b/>
                <w:bCs/>
                <w:color w:val="000000" w:themeColor="text1"/>
                <w:sz w:val="20"/>
                <w:lang w:val="pt-BR"/>
              </w:rPr>
              <w:fldChar w:fldCharType="separate"/>
            </w:r>
            <w:r w:rsidR="00182F20">
              <w:rPr>
                <w:b/>
                <w:bCs/>
                <w:noProof/>
                <w:color w:val="000000" w:themeColor="text1"/>
                <w:sz w:val="20"/>
                <w:lang w:val="pt-BR"/>
              </w:rPr>
              <w:t>7</w:t>
            </w:r>
            <w:r w:rsidR="002E6922" w:rsidRPr="00115743">
              <w:rPr>
                <w:b/>
                <w:bCs/>
                <w:color w:val="000000" w:themeColor="text1"/>
                <w:sz w:val="20"/>
                <w:lang w:val="pt-BR"/>
              </w:rPr>
              <w:fldChar w:fldCharType="end"/>
            </w:r>
            <w:r w:rsidR="002E6922" w:rsidRPr="00115743">
              <w:rPr>
                <w:b/>
                <w:bCs/>
                <w:color w:val="000000" w:themeColor="text1"/>
                <w:sz w:val="20"/>
                <w:lang w:val="pt-BR"/>
              </w:rPr>
              <w:t>.</w:t>
            </w:r>
            <w:r w:rsidR="002E6922" w:rsidRPr="00115743">
              <w:rPr>
                <w:b/>
                <w:bCs/>
                <w:color w:val="000000" w:themeColor="text1"/>
                <w:sz w:val="20"/>
                <w:lang w:val="pt-BR"/>
              </w:rPr>
              <w:fldChar w:fldCharType="begin"/>
            </w:r>
            <w:r w:rsidR="002E6922" w:rsidRPr="00115743">
              <w:rPr>
                <w:b/>
                <w:bCs/>
                <w:color w:val="000000" w:themeColor="text1"/>
                <w:sz w:val="20"/>
                <w:lang w:val="pt-BR"/>
              </w:rPr>
              <w:instrText xml:space="preserve"> SEQ Figura \* ARABIC \s 1 </w:instrText>
            </w:r>
            <w:r w:rsidR="002E6922" w:rsidRPr="00115743">
              <w:rPr>
                <w:b/>
                <w:bCs/>
                <w:color w:val="000000" w:themeColor="text1"/>
                <w:sz w:val="20"/>
                <w:lang w:val="pt-BR"/>
              </w:rPr>
              <w:fldChar w:fldCharType="separate"/>
            </w:r>
            <w:r w:rsidR="00182F20">
              <w:rPr>
                <w:b/>
                <w:bCs/>
                <w:noProof/>
                <w:color w:val="000000" w:themeColor="text1"/>
                <w:sz w:val="20"/>
                <w:lang w:val="pt-BR"/>
              </w:rPr>
              <w:t>6</w:t>
            </w:r>
            <w:r w:rsidR="002E6922" w:rsidRPr="00115743">
              <w:rPr>
                <w:b/>
                <w:bCs/>
                <w:color w:val="000000" w:themeColor="text1"/>
                <w:sz w:val="20"/>
                <w:lang w:val="pt-BR"/>
              </w:rPr>
              <w:fldChar w:fldCharType="end"/>
            </w:r>
            <w:bookmarkEnd w:id="47"/>
            <w:r w:rsidRPr="00115743">
              <w:rPr>
                <w:b/>
                <w:bCs/>
                <w:color w:val="000000" w:themeColor="text1"/>
                <w:sz w:val="20"/>
                <w:lang w:val="pt-BR"/>
              </w:rPr>
              <w:t xml:space="preserve"> - Análise de sensibilidade da variável </w:t>
            </w:r>
            <m:oMath>
              <m:sSub>
                <m:sSubPr>
                  <m:ctrlPr>
                    <w:rPr>
                      <w:rFonts w:ascii="Cambria Math" w:hAnsi="Cambria Math"/>
                      <w:b/>
                      <w:bCs/>
                      <w:i/>
                      <w:iCs/>
                      <w:color w:val="000000" w:themeColor="text1"/>
                      <w:sz w:val="20"/>
                    </w:rPr>
                  </m:ctrlPr>
                </m:sSubPr>
                <m:e>
                  <m:r>
                    <m:rPr>
                      <m:sty m:val="bi"/>
                    </m:rPr>
                    <w:rPr>
                      <w:rFonts w:ascii="Cambria Math" w:hAnsi="Cambria Math"/>
                      <w:color w:val="000000" w:themeColor="text1"/>
                      <w:sz w:val="20"/>
                    </w:rPr>
                    <m:t>A</m:t>
                  </m:r>
                </m:e>
                <m:sub>
                  <m:r>
                    <m:rPr>
                      <m:sty m:val="bi"/>
                    </m:rPr>
                    <w:rPr>
                      <w:rFonts w:ascii="Cambria Math" w:hAnsi="Cambria Math"/>
                      <w:color w:val="000000" w:themeColor="text1"/>
                      <w:sz w:val="20"/>
                    </w:rPr>
                    <m:t>C</m:t>
                  </m:r>
                </m:sub>
              </m:sSub>
            </m:oMath>
            <w:r w:rsidRPr="00115743">
              <w:rPr>
                <w:b/>
                <w:bCs/>
                <w:color w:val="000000" w:themeColor="text1"/>
                <w:sz w:val="20"/>
                <w:lang w:val="pt-BR"/>
              </w:rPr>
              <w:t xml:space="preserve"> e </w:t>
            </w:r>
            <m:oMath>
              <m:sSub>
                <m:sSubPr>
                  <m:ctrlPr>
                    <w:rPr>
                      <w:rFonts w:ascii="Cambria Math" w:hAnsi="Cambria Math"/>
                      <w:b/>
                      <w:bCs/>
                      <w:i/>
                      <w:iCs/>
                      <w:color w:val="000000" w:themeColor="text1"/>
                      <w:sz w:val="20"/>
                      <w:lang w:val="pt-BR"/>
                    </w:rPr>
                  </m:ctrlPr>
                </m:sSubPr>
                <m:e>
                  <m:r>
                    <m:rPr>
                      <m:sty m:val="bi"/>
                    </m:rPr>
                    <w:rPr>
                      <w:rFonts w:ascii="Cambria Math" w:hAnsi="Cambria Math"/>
                      <w:color w:val="000000" w:themeColor="text1"/>
                      <w:sz w:val="20"/>
                      <w:lang w:val="pt-BR"/>
                    </w:rPr>
                    <m:t>B</m:t>
                  </m:r>
                </m:e>
                <m:sub>
                  <m:r>
                    <m:rPr>
                      <m:sty m:val="bi"/>
                    </m:rPr>
                    <w:rPr>
                      <w:rFonts w:ascii="Cambria Math" w:hAnsi="Cambria Math"/>
                      <w:color w:val="000000" w:themeColor="text1"/>
                      <w:sz w:val="20"/>
                      <w:lang w:val="pt-BR"/>
                    </w:rPr>
                    <m:t>C</m:t>
                  </m:r>
                </m:sub>
              </m:sSub>
            </m:oMath>
            <w:r w:rsidR="0019478F" w:rsidRPr="00115743">
              <w:rPr>
                <w:b/>
                <w:bCs/>
                <w:color w:val="000000" w:themeColor="text1"/>
                <w:sz w:val="20"/>
                <w:lang w:val="pt-BR"/>
              </w:rPr>
              <w:t>.</w:t>
            </w:r>
            <w:bookmarkEnd w:id="48"/>
          </w:p>
        </w:tc>
      </w:tr>
    </w:tbl>
    <w:p w14:paraId="57365520" w14:textId="204C593A" w:rsidR="00364CD8" w:rsidRPr="00115743" w:rsidRDefault="00364CD8" w:rsidP="00D644EA">
      <w:pPr>
        <w:pStyle w:val="Els-body-text"/>
        <w:spacing w:before="120" w:after="120" w:line="360" w:lineRule="auto"/>
        <w:ind w:firstLine="709"/>
        <w:rPr>
          <w:color w:val="000000" w:themeColor="text1"/>
          <w:sz w:val="24"/>
          <w:szCs w:val="24"/>
          <w:lang w:val="pt-BR"/>
        </w:rPr>
      </w:pPr>
      <w:r w:rsidRPr="00115743">
        <w:rPr>
          <w:color w:val="000000" w:themeColor="text1"/>
          <w:sz w:val="24"/>
          <w:szCs w:val="24"/>
          <w:lang w:val="pt-BR"/>
        </w:rPr>
        <w:lastRenderedPageBreak/>
        <w:t>Em termo</w:t>
      </w:r>
      <w:r w:rsidR="006324E3" w:rsidRPr="00115743">
        <w:rPr>
          <w:color w:val="000000" w:themeColor="text1"/>
          <w:sz w:val="24"/>
          <w:szCs w:val="24"/>
          <w:lang w:val="pt-BR"/>
        </w:rPr>
        <w:t xml:space="preserve">s qualitativos de sensibilidade é possível afirmar que ambas as variáveis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C</m:t>
            </m:r>
          </m:sub>
        </m:sSub>
      </m:oMath>
      <w:r w:rsidR="006324E3" w:rsidRPr="00115743">
        <w:rPr>
          <w:color w:val="000000" w:themeColor="text1"/>
          <w:sz w:val="24"/>
          <w:szCs w:val="24"/>
          <w:lang w:val="pt-BR"/>
        </w:rPr>
        <w:t xml:space="preserve"> e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C</m:t>
            </m:r>
          </m:sub>
        </m:sSub>
      </m:oMath>
      <w:r w:rsidR="006324E3" w:rsidRPr="00115743">
        <w:rPr>
          <w:color w:val="000000" w:themeColor="text1"/>
          <w:sz w:val="24"/>
          <w:szCs w:val="24"/>
          <w:lang w:val="pt-BR"/>
        </w:rPr>
        <w:t xml:space="preserve"> podem afetar o trecho não linear das amostras de concreto. </w:t>
      </w:r>
      <w:r w:rsidR="006324E3" w:rsidRPr="00115743">
        <w:rPr>
          <w:color w:val="FF0000"/>
          <w:sz w:val="24"/>
          <w:szCs w:val="24"/>
          <w:lang w:val="pt-BR"/>
        </w:rPr>
        <w:t xml:space="preserve">No caso a variável </w:t>
      </w:r>
      <m:oMath>
        <m:sSub>
          <m:sSubPr>
            <m:ctrlPr>
              <w:rPr>
                <w:rFonts w:ascii="Cambria Math" w:hAnsi="Cambria Math"/>
                <w:i/>
                <w:iCs/>
                <w:color w:val="FF0000"/>
                <w:sz w:val="24"/>
                <w:szCs w:val="24"/>
                <w:lang w:val="pt-BR"/>
              </w:rPr>
            </m:ctrlPr>
          </m:sSubPr>
          <m:e>
            <m:r>
              <w:rPr>
                <w:rFonts w:ascii="Cambria Math" w:hAnsi="Cambria Math"/>
                <w:color w:val="FF0000"/>
                <w:sz w:val="24"/>
                <w:szCs w:val="24"/>
                <w:lang w:val="pt-BR"/>
              </w:rPr>
              <m:t>B</m:t>
            </m:r>
          </m:e>
          <m:sub>
            <m:r>
              <w:rPr>
                <w:rFonts w:ascii="Cambria Math" w:hAnsi="Cambria Math"/>
                <w:color w:val="FF0000"/>
                <w:sz w:val="24"/>
                <w:szCs w:val="24"/>
                <w:lang w:val="pt-BR"/>
              </w:rPr>
              <m:t>C</m:t>
            </m:r>
          </m:sub>
        </m:sSub>
      </m:oMath>
      <w:r w:rsidR="006324E3" w:rsidRPr="00115743">
        <w:rPr>
          <w:color w:val="FF0000"/>
          <w:sz w:val="24"/>
          <w:szCs w:val="24"/>
          <w:lang w:val="pt-BR"/>
        </w:rPr>
        <w:t xml:space="preserve"> tem </w:t>
      </w:r>
      <w:proofErr w:type="spellStart"/>
      <w:proofErr w:type="gramStart"/>
      <w:r w:rsidR="006324E3" w:rsidRPr="00115743">
        <w:rPr>
          <w:color w:val="FF0000"/>
          <w:sz w:val="24"/>
          <w:szCs w:val="24"/>
          <w:lang w:val="pt-BR"/>
        </w:rPr>
        <w:t>influ</w:t>
      </w:r>
      <w:r w:rsidR="00115743" w:rsidRPr="00115743">
        <w:rPr>
          <w:color w:val="FF0000"/>
          <w:sz w:val="24"/>
          <w:szCs w:val="24"/>
          <w:lang w:val="pt-BR"/>
        </w:rPr>
        <w:t>e</w:t>
      </w:r>
      <w:r w:rsidR="006324E3" w:rsidRPr="00115743">
        <w:rPr>
          <w:color w:val="FF0000"/>
          <w:sz w:val="24"/>
          <w:szCs w:val="24"/>
          <w:lang w:val="pt-BR"/>
        </w:rPr>
        <w:t>ncia</w:t>
      </w:r>
      <w:proofErr w:type="spellEnd"/>
      <w:proofErr w:type="gramEnd"/>
      <w:r w:rsidR="006324E3" w:rsidRPr="00115743">
        <w:rPr>
          <w:color w:val="FF0000"/>
          <w:sz w:val="24"/>
          <w:szCs w:val="24"/>
          <w:lang w:val="pt-BR"/>
        </w:rPr>
        <w:t xml:space="preserve"> verificada </w:t>
      </w:r>
      <w:r w:rsidR="00115743" w:rsidRPr="00115743">
        <w:rPr>
          <w:color w:val="FF0000"/>
          <w:sz w:val="24"/>
          <w:szCs w:val="24"/>
          <w:lang w:val="pt-BR"/>
        </w:rPr>
        <w:t>em toda a curva tensão-deformação</w:t>
      </w:r>
      <w:r w:rsidR="006324E3" w:rsidRPr="00115743">
        <w:rPr>
          <w:color w:val="FF0000"/>
          <w:sz w:val="24"/>
          <w:szCs w:val="24"/>
          <w:lang w:val="pt-BR"/>
        </w:rPr>
        <w:t xml:space="preserve"> </w:t>
      </w:r>
      <w:r w:rsidR="006324E3" w:rsidRPr="00115743">
        <w:rPr>
          <w:color w:val="000000" w:themeColor="text1"/>
          <w:sz w:val="24"/>
          <w:szCs w:val="24"/>
          <w:lang w:val="pt-BR"/>
        </w:rPr>
        <w:t xml:space="preserve">enquanto a variável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C</m:t>
            </m:r>
          </m:sub>
        </m:sSub>
      </m:oMath>
      <w:r w:rsidR="006324E3" w:rsidRPr="00115743">
        <w:rPr>
          <w:color w:val="000000" w:themeColor="text1"/>
          <w:sz w:val="24"/>
          <w:szCs w:val="24"/>
          <w:lang w:val="pt-BR"/>
        </w:rPr>
        <w:t xml:space="preserve"> tem sua </w:t>
      </w:r>
      <w:r w:rsidR="00115743" w:rsidRPr="00115743">
        <w:rPr>
          <w:color w:val="FF0000"/>
          <w:sz w:val="24"/>
          <w:szCs w:val="24"/>
          <w:lang w:val="pt-BR"/>
        </w:rPr>
        <w:t>influência</w:t>
      </w:r>
      <w:r w:rsidR="006324E3" w:rsidRPr="00115743">
        <w:rPr>
          <w:color w:val="FF0000"/>
          <w:sz w:val="24"/>
          <w:szCs w:val="24"/>
          <w:lang w:val="pt-BR"/>
        </w:rPr>
        <w:t xml:space="preserve"> estabilizada </w:t>
      </w:r>
      <w:r w:rsidR="00115743" w:rsidRPr="00115743">
        <w:rPr>
          <w:color w:val="FF0000"/>
          <w:sz w:val="24"/>
          <w:szCs w:val="24"/>
          <w:lang w:val="pt-BR"/>
        </w:rPr>
        <w:t>em regiões próximas a</w:t>
      </w:r>
      <w:r w:rsidR="006324E3" w:rsidRPr="00115743">
        <w:rPr>
          <w:color w:val="FF0000"/>
          <w:sz w:val="24"/>
          <w:szCs w:val="24"/>
          <w:lang w:val="pt-BR"/>
        </w:rPr>
        <w:t xml:space="preserve"> tensão </w:t>
      </w:r>
      <w:r w:rsidR="002969AC" w:rsidRPr="00115743">
        <w:rPr>
          <w:color w:val="FF0000"/>
          <w:sz w:val="24"/>
          <w:szCs w:val="24"/>
          <w:lang w:val="pt-BR"/>
        </w:rPr>
        <w:t>d</w:t>
      </w:r>
      <w:r w:rsidR="006324E3" w:rsidRPr="00115743">
        <w:rPr>
          <w:color w:val="FF0000"/>
          <w:sz w:val="24"/>
          <w:szCs w:val="24"/>
          <w:lang w:val="pt-BR"/>
        </w:rPr>
        <w:t>e pico</w:t>
      </w:r>
      <w:r w:rsidR="00115743" w:rsidRPr="00115743">
        <w:rPr>
          <w:color w:val="FF0000"/>
          <w:sz w:val="24"/>
          <w:szCs w:val="24"/>
          <w:lang w:val="pt-BR"/>
        </w:rPr>
        <w:t xml:space="preserve"> da amostra estudada</w:t>
      </w:r>
      <w:r w:rsidR="006324E3" w:rsidRPr="00115743">
        <w:rPr>
          <w:color w:val="000000" w:themeColor="text1"/>
          <w:sz w:val="24"/>
          <w:szCs w:val="24"/>
          <w:lang w:val="pt-BR"/>
        </w:rPr>
        <w:t xml:space="preserve">. Logo é possível inferir que perturbações em </w:t>
      </w:r>
      <m:oMath>
        <m:sSub>
          <m:sSubPr>
            <m:ctrlPr>
              <w:rPr>
                <w:rFonts w:ascii="Cambria Math" w:hAnsi="Cambria Math"/>
                <w:i/>
                <w:iCs/>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C</m:t>
            </m:r>
          </m:sub>
        </m:sSub>
      </m:oMath>
      <w:r w:rsidR="006324E3" w:rsidRPr="00115743">
        <w:rPr>
          <w:color w:val="000000" w:themeColor="text1"/>
          <w:sz w:val="24"/>
          <w:szCs w:val="24"/>
          <w:lang w:val="pt-BR"/>
        </w:rPr>
        <w:t xml:space="preserve"> podem ser mais significativas para alteração da </w:t>
      </w:r>
      <w:r w:rsidR="006324E3" w:rsidRPr="001E1FAF">
        <w:rPr>
          <w:strike/>
          <w:color w:val="000000" w:themeColor="text1"/>
          <w:sz w:val="24"/>
          <w:szCs w:val="24"/>
          <w:lang w:val="pt-BR"/>
        </w:rPr>
        <w:t>carga</w:t>
      </w:r>
      <w:r w:rsidR="006324E3" w:rsidRPr="00115743">
        <w:rPr>
          <w:color w:val="000000" w:themeColor="text1"/>
          <w:sz w:val="24"/>
          <w:szCs w:val="24"/>
          <w:lang w:val="pt-BR"/>
        </w:rPr>
        <w:t xml:space="preserve"> </w:t>
      </w:r>
      <w:r w:rsidR="001E1FAF">
        <w:rPr>
          <w:color w:val="00B050"/>
          <w:sz w:val="24"/>
          <w:szCs w:val="24"/>
          <w:lang w:val="pt-BR"/>
        </w:rPr>
        <w:t xml:space="preserve">tensão </w:t>
      </w:r>
      <w:r w:rsidR="006324E3" w:rsidRPr="00115743">
        <w:rPr>
          <w:color w:val="000000" w:themeColor="text1"/>
          <w:sz w:val="24"/>
          <w:szCs w:val="24"/>
          <w:lang w:val="pt-BR"/>
        </w:rPr>
        <w:t>de pico do material.</w:t>
      </w:r>
    </w:p>
    <w:p w14:paraId="17312BFD" w14:textId="0B2E77CB" w:rsidR="006324E3" w:rsidRPr="00115743" w:rsidRDefault="0011344E" w:rsidP="00D644EA">
      <w:pPr>
        <w:pStyle w:val="Els-body-text"/>
        <w:spacing w:before="120" w:after="120" w:line="360" w:lineRule="auto"/>
        <w:ind w:firstLine="709"/>
        <w:rPr>
          <w:sz w:val="24"/>
          <w:szCs w:val="24"/>
          <w:lang w:val="pt-BR"/>
        </w:rPr>
      </w:pPr>
      <w:r w:rsidRPr="00115743">
        <w:rPr>
          <w:sz w:val="24"/>
          <w:szCs w:val="24"/>
          <w:lang w:val="pt-BR"/>
        </w:rPr>
        <w:t>Verificando a</w:t>
      </w:r>
      <w:r w:rsidR="00A01C09" w:rsidRPr="00115743">
        <w:rPr>
          <w:sz w:val="24"/>
          <w:szCs w:val="24"/>
          <w:lang w:val="pt-BR"/>
        </w:rPr>
        <w:t xml:space="preserve"> influência quantitativa dos parâmetros </w:t>
      </w:r>
      <m:oMath>
        <m:sSub>
          <m:sSubPr>
            <m:ctrlPr>
              <w:rPr>
                <w:rFonts w:ascii="Cambria Math" w:hAnsi="Cambria Math"/>
                <w:i/>
                <w:iCs/>
                <w:sz w:val="24"/>
                <w:szCs w:val="24"/>
                <w:lang w:val="pt-BR"/>
              </w:rPr>
            </m:ctrlPr>
          </m:sSubPr>
          <m:e>
            <m:r>
              <w:rPr>
                <w:rFonts w:ascii="Cambria Math" w:hAnsi="Cambria Math"/>
                <w:sz w:val="24"/>
                <w:szCs w:val="24"/>
                <w:lang w:val="pt-BR"/>
              </w:rPr>
              <m:t>A</m:t>
            </m:r>
          </m:e>
          <m:sub>
            <m:r>
              <w:rPr>
                <w:rFonts w:ascii="Cambria Math" w:hAnsi="Cambria Math"/>
                <w:sz w:val="24"/>
                <w:szCs w:val="24"/>
                <w:lang w:val="pt-BR"/>
              </w:rPr>
              <m:t>C</m:t>
            </m:r>
          </m:sub>
        </m:sSub>
      </m:oMath>
      <w:r w:rsidR="00A01C09" w:rsidRPr="00115743">
        <w:rPr>
          <w:sz w:val="24"/>
          <w:szCs w:val="24"/>
          <w:lang w:val="pt-BR"/>
        </w:rPr>
        <w:t xml:space="preserve"> e </w:t>
      </w:r>
      <m:oMath>
        <m:sSub>
          <m:sSubPr>
            <m:ctrlPr>
              <w:rPr>
                <w:rFonts w:ascii="Cambria Math" w:hAnsi="Cambria Math"/>
                <w:i/>
                <w:iCs/>
                <w:sz w:val="24"/>
                <w:szCs w:val="24"/>
                <w:lang w:val="pt-BR"/>
              </w:rPr>
            </m:ctrlPr>
          </m:sSubPr>
          <m:e>
            <m:r>
              <w:rPr>
                <w:rFonts w:ascii="Cambria Math" w:hAnsi="Cambria Math"/>
                <w:sz w:val="24"/>
                <w:szCs w:val="24"/>
                <w:lang w:val="pt-BR"/>
              </w:rPr>
              <m:t>B</m:t>
            </m:r>
          </m:e>
          <m:sub>
            <m:r>
              <w:rPr>
                <w:rFonts w:ascii="Cambria Math" w:hAnsi="Cambria Math"/>
                <w:sz w:val="24"/>
                <w:szCs w:val="24"/>
                <w:lang w:val="pt-BR"/>
              </w:rPr>
              <m:t>C</m:t>
            </m:r>
          </m:sub>
        </m:sSub>
      </m:oMath>
      <w:r w:rsidR="001E1FAF">
        <w:rPr>
          <w:color w:val="00B050"/>
          <w:sz w:val="24"/>
          <w:szCs w:val="24"/>
          <w:lang w:val="pt-BR"/>
        </w:rPr>
        <w:t xml:space="preserve">, </w:t>
      </w:r>
      <w:r w:rsidR="00A01C09" w:rsidRPr="00115743">
        <w:rPr>
          <w:sz w:val="24"/>
          <w:szCs w:val="24"/>
          <w:lang w:val="pt-BR"/>
        </w:rPr>
        <w:t xml:space="preserve">a </w:t>
      </w:r>
      <w:r w:rsidR="00A01C09" w:rsidRPr="00115743">
        <w:rPr>
          <w:sz w:val="24"/>
          <w:szCs w:val="24"/>
          <w:lang w:val="pt-BR"/>
        </w:rPr>
        <w:fldChar w:fldCharType="begin"/>
      </w:r>
      <w:r w:rsidR="00A01C09" w:rsidRPr="00115743">
        <w:rPr>
          <w:sz w:val="24"/>
          <w:szCs w:val="24"/>
          <w:lang w:val="pt-BR"/>
        </w:rPr>
        <w:instrText xml:space="preserve"> REF _Ref25260352 \h  \* MERGEFORMAT </w:instrText>
      </w:r>
      <w:r w:rsidR="00A01C09" w:rsidRPr="00115743">
        <w:rPr>
          <w:sz w:val="24"/>
          <w:szCs w:val="24"/>
          <w:lang w:val="pt-BR"/>
        </w:rPr>
      </w:r>
      <w:r w:rsidR="00A01C09" w:rsidRPr="00115743">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7.7</w:t>
      </w:r>
      <w:r w:rsidR="00A01C09" w:rsidRPr="00115743">
        <w:rPr>
          <w:sz w:val="24"/>
          <w:szCs w:val="24"/>
          <w:lang w:val="pt-BR"/>
        </w:rPr>
        <w:fldChar w:fldCharType="end"/>
      </w:r>
      <w:r w:rsidR="00A01C09" w:rsidRPr="00115743">
        <w:rPr>
          <w:sz w:val="24"/>
          <w:szCs w:val="24"/>
          <w:lang w:val="pt-BR"/>
        </w:rPr>
        <w:t xml:space="preserve"> apresenta os resultados para as </w:t>
      </w:r>
      <w:proofErr w:type="spellStart"/>
      <w:r w:rsidR="00A01C09" w:rsidRPr="00115743">
        <w:rPr>
          <w:sz w:val="24"/>
          <w:szCs w:val="24"/>
          <w:lang w:val="pt-BR"/>
        </w:rPr>
        <w:t>simulaçõe</w:t>
      </w:r>
      <w:proofErr w:type="spellEnd"/>
      <m:oMath>
        <m:r>
          <w:rPr>
            <w:rFonts w:ascii="Cambria Math" w:hAnsi="Cambria Math"/>
            <w:sz w:val="24"/>
            <w:szCs w:val="24"/>
            <w:lang w:val="pt-BR"/>
          </w:rPr>
          <m:t xml:space="preserve"> </m:t>
        </m:r>
        <m:r>
          <w:rPr>
            <w:rFonts w:ascii="Cambria Math" w:hAnsi="Cambria Math"/>
            <w:sz w:val="24"/>
            <w:szCs w:val="24"/>
          </w:rPr>
          <m:t>σ</m:t>
        </m:r>
        <m:r>
          <w:rPr>
            <w:rFonts w:ascii="Cambria Math" w:hAnsi="Cambria Math"/>
            <w:sz w:val="24"/>
            <w:szCs w:val="24"/>
            <w:lang w:val="pt-BR"/>
          </w:rPr>
          <m:t>-</m:t>
        </m:r>
        <m:r>
          <w:rPr>
            <w:rFonts w:ascii="Cambria Math"/>
            <w:sz w:val="24"/>
            <w:szCs w:val="24"/>
          </w:rPr>
          <m:t>ε</m:t>
        </m:r>
        <m:r>
          <w:rPr>
            <w:rFonts w:ascii="Cambria Math"/>
            <w:sz w:val="24"/>
            <w:szCs w:val="24"/>
            <w:lang w:val="pt-BR"/>
          </w:rPr>
          <m:t>03</m:t>
        </m:r>
      </m:oMath>
      <w:r w:rsidR="00A01C09" w:rsidRPr="00115743">
        <w:rPr>
          <w:sz w:val="24"/>
          <w:szCs w:val="24"/>
          <w:lang w:val="pt-BR"/>
        </w:rPr>
        <w:t xml:space="preserve">s a </w:t>
      </w:r>
      <m:oMath>
        <m:r>
          <w:rPr>
            <w:rFonts w:ascii="Cambria Math" w:hAnsi="Cambria Math"/>
            <w:sz w:val="24"/>
            <w:szCs w:val="24"/>
          </w:rPr>
          <m:t>σ</m:t>
        </m:r>
        <m:r>
          <w:rPr>
            <w:rFonts w:ascii="Cambria Math" w:hAnsi="Cambria Math"/>
            <w:sz w:val="24"/>
            <w:szCs w:val="24"/>
            <w:lang w:val="pt-BR"/>
          </w:rPr>
          <m:t>-</m:t>
        </m:r>
        <m:r>
          <w:rPr>
            <w:rFonts w:ascii="Cambria Math"/>
            <w:sz w:val="24"/>
            <w:szCs w:val="24"/>
          </w:rPr>
          <m:t>ε</m:t>
        </m:r>
        <m:r>
          <w:rPr>
            <w:rFonts w:ascii="Cambria Math"/>
            <w:sz w:val="24"/>
            <w:szCs w:val="24"/>
            <w:lang w:val="pt-BR"/>
          </w:rPr>
          <m:t>05</m:t>
        </m:r>
      </m:oMath>
      <w:r w:rsidR="00A01C09" w:rsidRPr="00115743">
        <w:rPr>
          <w:sz w:val="24"/>
          <w:szCs w:val="24"/>
          <w:lang w:val="pt-BR"/>
        </w:rPr>
        <w:t xml:space="preserve">. Nesse caso é possível afirmar que um aumento do parâmetro </w:t>
      </w:r>
      <m:oMath>
        <m:sSub>
          <m:sSubPr>
            <m:ctrlPr>
              <w:rPr>
                <w:rFonts w:ascii="Cambria Math" w:hAnsi="Cambria Math"/>
                <w:i/>
                <w:iCs/>
                <w:sz w:val="24"/>
                <w:szCs w:val="24"/>
                <w:lang w:val="pt-BR"/>
              </w:rPr>
            </m:ctrlPr>
          </m:sSubPr>
          <m:e>
            <m:r>
              <w:rPr>
                <w:rFonts w:ascii="Cambria Math" w:hAnsi="Cambria Math"/>
                <w:sz w:val="24"/>
                <w:szCs w:val="24"/>
                <w:lang w:val="pt-BR"/>
              </w:rPr>
              <m:t>A</m:t>
            </m:r>
          </m:e>
          <m:sub>
            <m:r>
              <w:rPr>
                <w:rFonts w:ascii="Cambria Math" w:hAnsi="Cambria Math"/>
                <w:sz w:val="24"/>
                <w:szCs w:val="24"/>
                <w:lang w:val="pt-BR"/>
              </w:rPr>
              <m:t>C</m:t>
            </m:r>
          </m:sub>
        </m:sSub>
      </m:oMath>
      <w:r w:rsidR="00A01C09" w:rsidRPr="00115743">
        <w:rPr>
          <w:sz w:val="24"/>
          <w:szCs w:val="24"/>
          <w:lang w:val="pt-BR"/>
        </w:rPr>
        <w:t xml:space="preserve"> </w:t>
      </w:r>
      <w:r w:rsidR="00587BF1" w:rsidRPr="00115743">
        <w:rPr>
          <w:sz w:val="24"/>
          <w:szCs w:val="24"/>
          <w:lang w:val="pt-BR"/>
        </w:rPr>
        <w:t xml:space="preserve">influencia </w:t>
      </w:r>
      <w:r w:rsidR="00A01C09" w:rsidRPr="00115743">
        <w:rPr>
          <w:sz w:val="24"/>
          <w:szCs w:val="24"/>
          <w:lang w:val="pt-BR"/>
        </w:rPr>
        <w:t>o comportamento tensão-deformação no sentido de aumentar a tensão de pico do material</w:t>
      </w:r>
      <w:r w:rsidR="0072497B" w:rsidRPr="00115743">
        <w:rPr>
          <w:sz w:val="24"/>
          <w:szCs w:val="24"/>
          <w:lang w:val="pt-BR"/>
        </w:rPr>
        <w:t>.</w:t>
      </w:r>
      <w:r w:rsidR="00A01C09" w:rsidRPr="00115743">
        <w:rPr>
          <w:sz w:val="24"/>
          <w:szCs w:val="24"/>
          <w:lang w:val="pt-BR"/>
        </w:rPr>
        <w:t xml:space="preserve"> </w:t>
      </w:r>
      <w:r w:rsidR="0072497B" w:rsidRPr="00115743">
        <w:rPr>
          <w:sz w:val="24"/>
          <w:szCs w:val="24"/>
          <w:lang w:val="pt-BR"/>
        </w:rPr>
        <w:t xml:space="preserve">Nesse </w:t>
      </w:r>
      <w:r w:rsidR="00A01C09" w:rsidRPr="00115743">
        <w:rPr>
          <w:sz w:val="24"/>
          <w:szCs w:val="24"/>
          <w:lang w:val="pt-BR"/>
        </w:rPr>
        <w:t>caso</w:t>
      </w:r>
      <w:r w:rsidR="0072497B" w:rsidRPr="00115743">
        <w:rPr>
          <w:sz w:val="24"/>
          <w:szCs w:val="24"/>
          <w:lang w:val="pt-BR"/>
        </w:rPr>
        <w:t>,</w:t>
      </w:r>
      <w:r w:rsidR="00A01C09" w:rsidRPr="00115743">
        <w:rPr>
          <w:sz w:val="24"/>
          <w:szCs w:val="24"/>
          <w:lang w:val="pt-BR"/>
        </w:rPr>
        <w:t xml:space="preserve"> para a simulação </w:t>
      </w:r>
      <m:oMath>
        <m:r>
          <w:rPr>
            <w:rFonts w:ascii="Cambria Math" w:hAnsi="Cambria Math"/>
            <w:sz w:val="24"/>
            <w:szCs w:val="24"/>
          </w:rPr>
          <m:t>σ</m:t>
        </m:r>
        <m:r>
          <w:rPr>
            <w:rFonts w:ascii="Cambria Math" w:hAnsi="Cambria Math"/>
            <w:sz w:val="24"/>
            <w:szCs w:val="24"/>
            <w:lang w:val="pt-BR"/>
          </w:rPr>
          <m:t>-</m:t>
        </m:r>
        <m:r>
          <w:rPr>
            <w:rFonts w:ascii="Cambria Math"/>
            <w:sz w:val="24"/>
            <w:szCs w:val="24"/>
          </w:rPr>
          <m:t>ε</m:t>
        </m:r>
        <m:r>
          <w:rPr>
            <w:rFonts w:ascii="Cambria Math"/>
            <w:sz w:val="24"/>
            <w:szCs w:val="24"/>
            <w:lang w:val="pt-BR"/>
          </w:rPr>
          <m:t>03</m:t>
        </m:r>
      </m:oMath>
      <w:r w:rsidR="00A01C09" w:rsidRPr="00115743">
        <w:rPr>
          <w:sz w:val="24"/>
          <w:szCs w:val="24"/>
          <w:lang w:val="pt-BR"/>
        </w:rPr>
        <w:t xml:space="preserve"> a tensão de pico é de -40,89 MPa </w:t>
      </w:r>
      <w:proofErr w:type="gramStart"/>
      <w:r w:rsidR="00A01C09" w:rsidRPr="00115743">
        <w:rPr>
          <w:sz w:val="24"/>
          <w:szCs w:val="24"/>
          <w:lang w:val="pt-BR"/>
        </w:rPr>
        <w:t>enquanto</w:t>
      </w:r>
      <w:r w:rsidR="001E1FAF">
        <w:rPr>
          <w:color w:val="00B050"/>
          <w:sz w:val="24"/>
          <w:szCs w:val="24"/>
          <w:lang w:val="pt-BR"/>
        </w:rPr>
        <w:t xml:space="preserve"> que</w:t>
      </w:r>
      <w:proofErr w:type="gramEnd"/>
      <w:r w:rsidR="00A01C09" w:rsidRPr="00115743">
        <w:rPr>
          <w:sz w:val="24"/>
          <w:szCs w:val="24"/>
          <w:lang w:val="pt-BR"/>
        </w:rPr>
        <w:t xml:space="preserve"> na simulação </w:t>
      </w:r>
      <m:oMath>
        <m:r>
          <m:rPr>
            <m:sty m:val="p"/>
          </m:rPr>
          <w:rPr>
            <w:rFonts w:ascii="Cambria Math" w:hAnsi="Cambria Math"/>
            <w:sz w:val="24"/>
            <w:szCs w:val="24"/>
          </w:rPr>
          <m:t>σ</m:t>
        </m:r>
        <m:r>
          <m:rPr>
            <m:sty m:val="p"/>
          </m:rPr>
          <w:rPr>
            <w:rFonts w:ascii="Cambria Math" w:hAnsi="Cambria Math"/>
            <w:sz w:val="24"/>
            <w:szCs w:val="24"/>
            <w:lang w:val="pt-BR"/>
          </w:rPr>
          <m:t>-</m:t>
        </m:r>
        <m:r>
          <m:rPr>
            <m:sty m:val="p"/>
          </m:rPr>
          <w:rPr>
            <w:rFonts w:ascii="Cambria Math"/>
            <w:sz w:val="24"/>
            <w:szCs w:val="24"/>
          </w:rPr>
          <m:t>ε</m:t>
        </m:r>
        <m:r>
          <m:rPr>
            <m:sty m:val="p"/>
          </m:rPr>
          <w:rPr>
            <w:rFonts w:ascii="Cambria Math"/>
            <w:sz w:val="24"/>
            <w:szCs w:val="24"/>
            <w:lang w:val="pt-BR"/>
          </w:rPr>
          <m:t>04</m:t>
        </m:r>
      </m:oMath>
      <w:r w:rsidR="00A01C09" w:rsidRPr="00115743">
        <w:rPr>
          <w:sz w:val="24"/>
          <w:szCs w:val="24"/>
          <w:lang w:val="pt-BR"/>
        </w:rPr>
        <w:t xml:space="preserve"> a tensão de pico é de -48,01 MPa proporcionando um aumento de 17,41%. Para a simulação </w:t>
      </w:r>
      <m:oMath>
        <m:r>
          <m:rPr>
            <m:sty m:val="p"/>
          </m:rPr>
          <w:rPr>
            <w:rFonts w:ascii="Cambria Math" w:hAnsi="Cambria Math"/>
            <w:sz w:val="24"/>
            <w:szCs w:val="24"/>
          </w:rPr>
          <m:t>σ</m:t>
        </m:r>
        <m:r>
          <m:rPr>
            <m:sty m:val="p"/>
          </m:rPr>
          <w:rPr>
            <w:rFonts w:ascii="Cambria Math" w:hAnsi="Cambria Math"/>
            <w:sz w:val="24"/>
            <w:szCs w:val="24"/>
            <w:lang w:val="pt-BR"/>
          </w:rPr>
          <m:t>-</m:t>
        </m:r>
        <m:r>
          <m:rPr>
            <m:sty m:val="p"/>
          </m:rPr>
          <w:rPr>
            <w:rFonts w:ascii="Cambria Math"/>
            <w:sz w:val="24"/>
            <w:szCs w:val="24"/>
          </w:rPr>
          <m:t>ε</m:t>
        </m:r>
        <m:r>
          <m:rPr>
            <m:sty m:val="p"/>
          </m:rPr>
          <w:rPr>
            <w:rFonts w:ascii="Cambria Math"/>
            <w:sz w:val="24"/>
            <w:szCs w:val="24"/>
            <w:lang w:val="pt-BR"/>
          </w:rPr>
          <m:t>05</m:t>
        </m:r>
      </m:oMath>
      <w:r w:rsidR="00A01C09" w:rsidRPr="00115743">
        <w:rPr>
          <w:sz w:val="24"/>
          <w:szCs w:val="24"/>
          <w:lang w:val="pt-BR"/>
        </w:rPr>
        <w:t xml:space="preserve"> a tensão de pico é alterada no sentido de fragilização da amostra para</w:t>
      </w:r>
      <w:r w:rsidR="001E1FAF">
        <w:rPr>
          <w:sz w:val="24"/>
          <w:szCs w:val="24"/>
          <w:lang w:val="pt-BR"/>
        </w:rPr>
        <w:t xml:space="preserve"> </w:t>
      </w:r>
      <w:r w:rsidR="001E1FAF">
        <w:rPr>
          <w:color w:val="00B050"/>
          <w:sz w:val="24"/>
          <w:szCs w:val="24"/>
          <w:lang w:val="pt-BR"/>
        </w:rPr>
        <w:t>a</w:t>
      </w:r>
      <w:r w:rsidR="00A01C09" w:rsidRPr="00115743">
        <w:rPr>
          <w:sz w:val="24"/>
          <w:szCs w:val="24"/>
          <w:lang w:val="pt-BR"/>
        </w:rPr>
        <w:t xml:space="preserve"> situação de compressão</w:t>
      </w:r>
      <w:r w:rsidR="00703B0A" w:rsidRPr="00115743">
        <w:rPr>
          <w:sz w:val="24"/>
          <w:szCs w:val="24"/>
          <w:lang w:val="pt-BR"/>
        </w:rPr>
        <w:t xml:space="preserve">. Nesse </w:t>
      </w:r>
      <w:r w:rsidR="00A01C09" w:rsidRPr="00115743">
        <w:rPr>
          <w:sz w:val="24"/>
          <w:szCs w:val="24"/>
          <w:lang w:val="pt-BR"/>
        </w:rPr>
        <w:t>caso a tensão foi reduzida para -29,05 MPa, ou seja, uma redução de 28,96%</w:t>
      </w:r>
      <w:r w:rsidR="00703B0A" w:rsidRPr="00115743">
        <w:rPr>
          <w:sz w:val="24"/>
          <w:szCs w:val="24"/>
          <w:lang w:val="pt-BR"/>
        </w:rPr>
        <w:t>,</w:t>
      </w:r>
      <w:r w:rsidR="00A01C09" w:rsidRPr="00115743">
        <w:rPr>
          <w:sz w:val="24"/>
          <w:szCs w:val="24"/>
          <w:lang w:val="pt-BR"/>
        </w:rPr>
        <w:t xml:space="preserve"> confirmando a análise qualitativa da </w:t>
      </w:r>
      <w:r w:rsidR="00A01C09" w:rsidRPr="00115743">
        <w:rPr>
          <w:sz w:val="24"/>
          <w:szCs w:val="24"/>
        </w:rPr>
        <w:fldChar w:fldCharType="begin"/>
      </w:r>
      <w:r w:rsidR="00A01C09" w:rsidRPr="00115743">
        <w:rPr>
          <w:sz w:val="24"/>
          <w:szCs w:val="24"/>
          <w:lang w:val="pt-BR"/>
        </w:rPr>
        <w:instrText xml:space="preserve"> REF _Ref25256836 \h  \* MERGEFORMAT </w:instrText>
      </w:r>
      <w:r w:rsidR="00A01C09" w:rsidRPr="00115743">
        <w:rPr>
          <w:sz w:val="24"/>
          <w:szCs w:val="24"/>
        </w:rPr>
      </w:r>
      <w:r w:rsidR="00A01C09" w:rsidRPr="00115743">
        <w:rPr>
          <w:sz w:val="24"/>
          <w:szCs w:val="24"/>
        </w:rPr>
        <w:fldChar w:fldCharType="separate"/>
      </w:r>
      <w:r w:rsidR="00182F20" w:rsidRPr="00182F20">
        <w:rPr>
          <w:sz w:val="24"/>
          <w:szCs w:val="24"/>
          <w:lang w:val="pt-BR"/>
        </w:rPr>
        <w:t xml:space="preserve">Figura </w:t>
      </w:r>
      <w:r w:rsidR="00182F20" w:rsidRPr="00182F20">
        <w:rPr>
          <w:noProof/>
          <w:sz w:val="24"/>
          <w:szCs w:val="24"/>
          <w:lang w:val="pt-BR"/>
        </w:rPr>
        <w:t>7.6</w:t>
      </w:r>
      <w:r w:rsidR="00A01C09" w:rsidRPr="00115743">
        <w:rPr>
          <w:sz w:val="24"/>
          <w:szCs w:val="24"/>
        </w:rPr>
        <w:fldChar w:fldCharType="end"/>
      </w:r>
      <w:r w:rsidR="004323CF" w:rsidRPr="00115743">
        <w:rPr>
          <w:sz w:val="24"/>
          <w:szCs w:val="24"/>
          <w:lang w:val="pt-BR"/>
        </w:rPr>
        <w:t xml:space="preserve">, ou seja, a variação do parâmetro </w:t>
      </w:r>
      <m:oMath>
        <m:sSub>
          <m:sSubPr>
            <m:ctrlPr>
              <w:rPr>
                <w:rFonts w:ascii="Cambria Math" w:hAnsi="Cambria Math"/>
                <w:i/>
                <w:iCs/>
                <w:sz w:val="24"/>
                <w:szCs w:val="24"/>
                <w:lang w:val="pt-BR"/>
              </w:rPr>
            </m:ctrlPr>
          </m:sSubPr>
          <m:e>
            <m:r>
              <w:rPr>
                <w:rFonts w:ascii="Cambria Math" w:hAnsi="Cambria Math"/>
                <w:sz w:val="24"/>
                <w:szCs w:val="24"/>
                <w:lang w:val="pt-BR"/>
              </w:rPr>
              <m:t>B</m:t>
            </m:r>
          </m:e>
          <m:sub>
            <m:r>
              <w:rPr>
                <w:rFonts w:ascii="Cambria Math" w:hAnsi="Cambria Math"/>
                <w:sz w:val="24"/>
                <w:szCs w:val="24"/>
                <w:lang w:val="pt-BR"/>
              </w:rPr>
              <m:t>C</m:t>
            </m:r>
          </m:sub>
        </m:sSub>
      </m:oMath>
      <w:r w:rsidR="004323CF" w:rsidRPr="00115743">
        <w:rPr>
          <w:sz w:val="24"/>
          <w:szCs w:val="24"/>
          <w:lang w:val="pt-BR"/>
        </w:rPr>
        <w:t xml:space="preserve"> tem importante influência na resposta do material em compressão.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01C09" w:rsidRPr="005A03BE" w14:paraId="04C6A910" w14:textId="77777777" w:rsidTr="00FA2F0C">
        <w:trPr>
          <w:trHeight w:val="552"/>
          <w:jc w:val="center"/>
        </w:trPr>
        <w:tc>
          <w:tcPr>
            <w:tcW w:w="9071" w:type="dxa"/>
          </w:tcPr>
          <w:p w14:paraId="713120DD" w14:textId="699A6DE9" w:rsidR="00A01C09" w:rsidRPr="005A03BE" w:rsidRDefault="00115743" w:rsidP="00FA2F0C">
            <w:pPr>
              <w:pStyle w:val="Els-body-text"/>
              <w:spacing w:line="240" w:lineRule="auto"/>
              <w:ind w:firstLine="0"/>
              <w:jc w:val="center"/>
              <w:rPr>
                <w:caps/>
                <w:noProof/>
                <w:sz w:val="24"/>
                <w:szCs w:val="24"/>
                <w:lang w:val="pt-BR"/>
              </w:rPr>
            </w:pPr>
            <w:r w:rsidRPr="00115743">
              <w:rPr>
                <w:caps/>
                <w:noProof/>
                <w:sz w:val="24"/>
                <w:szCs w:val="24"/>
                <w:lang w:val="pt-BR"/>
              </w:rPr>
              <w:drawing>
                <wp:inline distT="0" distB="0" distL="0" distR="0" wp14:anchorId="5245FED3" wp14:editId="4C770076">
                  <wp:extent cx="5047072" cy="263284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967" t="3820" r="7119"/>
                          <a:stretch/>
                        </pic:blipFill>
                        <pic:spPr bwMode="auto">
                          <a:xfrm>
                            <a:off x="0" y="0"/>
                            <a:ext cx="5057137" cy="263809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D561D" w:rsidRPr="005A03BE" w14:paraId="2E1DF929" w14:textId="77777777" w:rsidTr="00A01C09">
        <w:trPr>
          <w:trHeight w:val="80"/>
          <w:jc w:val="center"/>
        </w:trPr>
        <w:tc>
          <w:tcPr>
            <w:tcW w:w="9071" w:type="dxa"/>
          </w:tcPr>
          <w:p w14:paraId="54507825" w14:textId="228641AA" w:rsidR="00A01C09" w:rsidRPr="00314D50" w:rsidRDefault="00A01C09" w:rsidP="00314D50">
            <w:pPr>
              <w:pStyle w:val="Els-body-text"/>
              <w:spacing w:line="240" w:lineRule="auto"/>
              <w:ind w:firstLine="0"/>
              <w:rPr>
                <w:b/>
                <w:bCs/>
                <w:sz w:val="20"/>
                <w:lang w:val="pt-BR"/>
              </w:rPr>
            </w:pPr>
            <w:bookmarkStart w:id="49" w:name="_Ref25260352"/>
            <w:bookmarkStart w:id="50" w:name="_Toc41815467"/>
            <w:r w:rsidRPr="00314D50">
              <w:rPr>
                <w:b/>
                <w:bCs/>
                <w:sz w:val="20"/>
                <w:lang w:val="pt-BR"/>
              </w:rPr>
              <w:t xml:space="preserve">Figura </w:t>
            </w:r>
            <w:r w:rsidR="002E6922">
              <w:rPr>
                <w:b/>
                <w:bCs/>
                <w:sz w:val="20"/>
                <w:lang w:val="pt-BR"/>
              </w:rPr>
              <w:fldChar w:fldCharType="begin"/>
            </w:r>
            <w:r w:rsidR="002E6922">
              <w:rPr>
                <w:b/>
                <w:bCs/>
                <w:sz w:val="20"/>
                <w:lang w:val="pt-BR"/>
              </w:rPr>
              <w:instrText xml:space="preserve"> STYLEREF 1 \s </w:instrText>
            </w:r>
            <w:r w:rsidR="002E6922">
              <w:rPr>
                <w:b/>
                <w:bCs/>
                <w:sz w:val="20"/>
                <w:lang w:val="pt-BR"/>
              </w:rPr>
              <w:fldChar w:fldCharType="separate"/>
            </w:r>
            <w:r w:rsidR="00182F20">
              <w:rPr>
                <w:b/>
                <w:bCs/>
                <w:noProof/>
                <w:sz w:val="20"/>
                <w:lang w:val="pt-BR"/>
              </w:rPr>
              <w:t>7</w:t>
            </w:r>
            <w:r w:rsidR="002E6922">
              <w:rPr>
                <w:b/>
                <w:bCs/>
                <w:sz w:val="20"/>
                <w:lang w:val="pt-BR"/>
              </w:rPr>
              <w:fldChar w:fldCharType="end"/>
            </w:r>
            <w:r w:rsidR="002E6922">
              <w:rPr>
                <w:b/>
                <w:bCs/>
                <w:sz w:val="20"/>
                <w:lang w:val="pt-BR"/>
              </w:rPr>
              <w:t>.</w:t>
            </w:r>
            <w:r w:rsidR="002E6922">
              <w:rPr>
                <w:b/>
                <w:bCs/>
                <w:sz w:val="20"/>
                <w:lang w:val="pt-BR"/>
              </w:rPr>
              <w:fldChar w:fldCharType="begin"/>
            </w:r>
            <w:r w:rsidR="002E6922">
              <w:rPr>
                <w:b/>
                <w:bCs/>
                <w:sz w:val="20"/>
                <w:lang w:val="pt-BR"/>
              </w:rPr>
              <w:instrText xml:space="preserve"> SEQ Figura \* ARABIC \s 1 </w:instrText>
            </w:r>
            <w:r w:rsidR="002E6922">
              <w:rPr>
                <w:b/>
                <w:bCs/>
                <w:sz w:val="20"/>
                <w:lang w:val="pt-BR"/>
              </w:rPr>
              <w:fldChar w:fldCharType="separate"/>
            </w:r>
            <w:r w:rsidR="00182F20">
              <w:rPr>
                <w:b/>
                <w:bCs/>
                <w:noProof/>
                <w:sz w:val="20"/>
                <w:lang w:val="pt-BR"/>
              </w:rPr>
              <w:t>7</w:t>
            </w:r>
            <w:r w:rsidR="002E6922">
              <w:rPr>
                <w:b/>
                <w:bCs/>
                <w:sz w:val="20"/>
                <w:lang w:val="pt-BR"/>
              </w:rPr>
              <w:fldChar w:fldCharType="end"/>
            </w:r>
            <w:bookmarkEnd w:id="49"/>
            <w:r w:rsidRPr="00314D50">
              <w:rPr>
                <w:b/>
                <w:bCs/>
                <w:sz w:val="20"/>
                <w:lang w:val="pt-BR"/>
              </w:rPr>
              <w:t xml:space="preserve"> – Curva tensão-deformação para variações nos parâmetros de dano em compressão uniaxial</w:t>
            </w:r>
            <w:r w:rsidR="0019478F" w:rsidRPr="00314D50">
              <w:rPr>
                <w:b/>
                <w:bCs/>
                <w:sz w:val="20"/>
                <w:lang w:val="pt-BR"/>
              </w:rPr>
              <w:t>.</w:t>
            </w:r>
            <w:bookmarkEnd w:id="50"/>
          </w:p>
        </w:tc>
      </w:tr>
    </w:tbl>
    <w:p w14:paraId="4AB7F292" w14:textId="30383072" w:rsidR="003509E8" w:rsidRDefault="00B573EA" w:rsidP="008B5912">
      <w:pPr>
        <w:pStyle w:val="Els-body-text"/>
        <w:spacing w:before="120" w:after="120" w:line="360" w:lineRule="auto"/>
        <w:ind w:firstLine="709"/>
        <w:rPr>
          <w:sz w:val="24"/>
          <w:szCs w:val="24"/>
          <w:lang w:val="pt-BR"/>
        </w:rPr>
      </w:pPr>
      <w:r w:rsidRPr="00B573EA">
        <w:rPr>
          <w:color w:val="FF0000"/>
          <w:sz w:val="24"/>
          <w:szCs w:val="24"/>
          <w:lang w:val="pt-BR"/>
        </w:rPr>
        <w:t xml:space="preserve">Também foram realizadas simulações paramétricas em placas de concreto </w:t>
      </w:r>
      <w:r>
        <w:rPr>
          <w:sz w:val="24"/>
          <w:szCs w:val="24"/>
          <w:lang w:val="pt-BR"/>
        </w:rPr>
        <w:t>com</w:t>
      </w:r>
      <w:r w:rsidRPr="00B573EA">
        <w:rPr>
          <w:sz w:val="24"/>
          <w:szCs w:val="24"/>
          <w:lang w:val="pt-BR"/>
        </w:rPr>
        <w:t xml:space="preserve"> intuito de verificar a influência </w:t>
      </w:r>
      <w:r>
        <w:rPr>
          <w:sz w:val="24"/>
          <w:szCs w:val="24"/>
          <w:lang w:val="pt-BR"/>
        </w:rPr>
        <w:t xml:space="preserve">dessas </w:t>
      </w:r>
      <w:r w:rsidRPr="00B573EA">
        <w:rPr>
          <w:sz w:val="24"/>
          <w:szCs w:val="24"/>
          <w:lang w:val="pt-BR"/>
        </w:rPr>
        <w:t>configuraç</w:t>
      </w:r>
      <w:r>
        <w:rPr>
          <w:sz w:val="24"/>
          <w:szCs w:val="24"/>
          <w:lang w:val="pt-BR"/>
        </w:rPr>
        <w:t>ões</w:t>
      </w:r>
      <w:r w:rsidRPr="00B573EA">
        <w:rPr>
          <w:sz w:val="24"/>
          <w:szCs w:val="24"/>
          <w:lang w:val="pt-BR"/>
        </w:rPr>
        <w:t xml:space="preserve"> em uma estrutura submetida à flexão</w:t>
      </w:r>
      <w:r>
        <w:rPr>
          <w:sz w:val="24"/>
          <w:szCs w:val="24"/>
          <w:lang w:val="pt-BR"/>
        </w:rPr>
        <w:t xml:space="preserve">, </w:t>
      </w:r>
      <w:r w:rsidRPr="00B573EA">
        <w:rPr>
          <w:color w:val="FF0000"/>
          <w:sz w:val="24"/>
          <w:szCs w:val="24"/>
          <w:lang w:val="pt-BR"/>
        </w:rPr>
        <w:t>caso esse que é bastante comum em aplicações reais de estruturas de concreto</w:t>
      </w:r>
      <w:r>
        <w:rPr>
          <w:sz w:val="24"/>
          <w:szCs w:val="24"/>
          <w:lang w:val="pt-BR"/>
        </w:rPr>
        <w:t xml:space="preserve">. A técnica </w:t>
      </w:r>
      <w:r w:rsidR="000F0E12" w:rsidRPr="000E0BB3">
        <w:rPr>
          <w:strike/>
          <w:sz w:val="24"/>
          <w:szCs w:val="24"/>
          <w:lang w:val="pt-BR"/>
        </w:rPr>
        <w:t xml:space="preserve">numéricas </w:t>
      </w:r>
      <w:r w:rsidRPr="000E0BB3">
        <w:rPr>
          <w:strike/>
          <w:sz w:val="24"/>
          <w:szCs w:val="24"/>
          <w:lang w:val="pt-BR"/>
        </w:rPr>
        <w:t>adota</w:t>
      </w:r>
      <w:r>
        <w:rPr>
          <w:sz w:val="24"/>
          <w:szCs w:val="24"/>
          <w:lang w:val="pt-BR"/>
        </w:rPr>
        <w:t xml:space="preserve"> </w:t>
      </w:r>
      <w:r w:rsidR="000E0BB3">
        <w:rPr>
          <w:color w:val="00B050"/>
          <w:sz w:val="24"/>
          <w:szCs w:val="24"/>
          <w:lang w:val="pt-BR"/>
        </w:rPr>
        <w:t xml:space="preserve">numérica adotada </w:t>
      </w:r>
      <w:r>
        <w:rPr>
          <w:sz w:val="24"/>
          <w:szCs w:val="24"/>
          <w:lang w:val="pt-BR"/>
        </w:rPr>
        <w:t xml:space="preserve">para </w:t>
      </w:r>
      <w:r w:rsidRPr="00B573EA">
        <w:rPr>
          <w:color w:val="FF0000"/>
          <w:sz w:val="24"/>
          <w:szCs w:val="24"/>
          <w:lang w:val="pt-BR"/>
        </w:rPr>
        <w:t xml:space="preserve">essa </w:t>
      </w:r>
      <w:r>
        <w:rPr>
          <w:sz w:val="24"/>
          <w:szCs w:val="24"/>
          <w:lang w:val="pt-BR"/>
        </w:rPr>
        <w:t>análise foi</w:t>
      </w:r>
      <w:r w:rsidR="000E0BB3">
        <w:rPr>
          <w:sz w:val="24"/>
          <w:szCs w:val="24"/>
          <w:lang w:val="pt-BR"/>
        </w:rPr>
        <w:t xml:space="preserve"> </w:t>
      </w:r>
      <w:r w:rsidR="000E0BB3">
        <w:rPr>
          <w:color w:val="00B050"/>
          <w:sz w:val="24"/>
          <w:szCs w:val="24"/>
          <w:lang w:val="pt-BR"/>
        </w:rPr>
        <w:t>o Método dos Elementos de Contorno (MEC)</w:t>
      </w:r>
      <w:r>
        <w:rPr>
          <w:sz w:val="24"/>
          <w:szCs w:val="24"/>
          <w:lang w:val="pt-BR"/>
        </w:rPr>
        <w:t xml:space="preserve"> </w:t>
      </w:r>
      <w:r w:rsidRPr="000E0BB3">
        <w:rPr>
          <w:strike/>
          <w:sz w:val="24"/>
          <w:szCs w:val="24"/>
          <w:lang w:val="pt-BR"/>
        </w:rPr>
        <w:t xml:space="preserve">a de </w:t>
      </w:r>
      <w:r w:rsidR="000F0E12" w:rsidRPr="000E0BB3">
        <w:rPr>
          <w:strike/>
          <w:sz w:val="24"/>
          <w:szCs w:val="24"/>
          <w:lang w:val="pt-BR"/>
        </w:rPr>
        <w:t xml:space="preserve">elementos </w:t>
      </w:r>
      <w:r w:rsidRPr="000E0BB3">
        <w:rPr>
          <w:strike/>
          <w:sz w:val="24"/>
          <w:szCs w:val="24"/>
          <w:lang w:val="pt-BR"/>
        </w:rPr>
        <w:t>d</w:t>
      </w:r>
      <w:r w:rsidR="000F0E12" w:rsidRPr="000E0BB3">
        <w:rPr>
          <w:strike/>
          <w:sz w:val="24"/>
          <w:szCs w:val="24"/>
          <w:lang w:val="pt-BR"/>
        </w:rPr>
        <w:t>e contorno</w:t>
      </w:r>
      <w:r>
        <w:rPr>
          <w:sz w:val="24"/>
          <w:szCs w:val="24"/>
          <w:lang w:val="pt-BR"/>
        </w:rPr>
        <w:t xml:space="preserve">, sendo que essa </w:t>
      </w:r>
      <w:r w:rsidR="000F0E12" w:rsidRPr="00115743">
        <w:rPr>
          <w:sz w:val="24"/>
          <w:szCs w:val="24"/>
          <w:lang w:val="pt-BR"/>
        </w:rPr>
        <w:t>pode</w:t>
      </w:r>
      <w:r>
        <w:rPr>
          <w:sz w:val="24"/>
          <w:szCs w:val="24"/>
          <w:lang w:val="pt-BR"/>
        </w:rPr>
        <w:t xml:space="preserve"> </w:t>
      </w:r>
      <w:r w:rsidR="000F0E12" w:rsidRPr="00115743">
        <w:rPr>
          <w:sz w:val="24"/>
          <w:szCs w:val="24"/>
          <w:lang w:val="pt-BR"/>
        </w:rPr>
        <w:t xml:space="preserve">ser vista em diversas produções cientificas da área </w:t>
      </w:r>
      <w:r w:rsidR="000F0E12" w:rsidRPr="00115743">
        <w:rPr>
          <w:sz w:val="24"/>
          <w:szCs w:val="24"/>
          <w:lang w:val="pt-BR"/>
        </w:rPr>
        <w:lastRenderedPageBreak/>
        <w:fldChar w:fldCharType="begin"/>
      </w:r>
      <w:r w:rsidR="00A45046">
        <w:rPr>
          <w:sz w:val="24"/>
          <w:szCs w:val="24"/>
          <w:lang w:val="pt-BR"/>
        </w:rPr>
        <w:instrText xml:space="preserve"> ADDIN ZOTERO_ITEM CSL_CITATION {"citationID":"QW7IzhzU","properties":{"formattedCitation":"[60\\uc0\\u8211{}62]","plainCitation":"[60–62]","noteIndex":0},"citationItems":[{"id":121,"uris":["http://zotero.org/users/5942019/items/NASXI6C6"],"uri":["http://zotero.org/users/5942019/items/NASXI6C6"],"itemData":{"id":121,"type":"article-journal","container-title":"Engineering Analysis with Boundary Elements","DOI":"10.1016/j.enganabound.2018.10.018","ISSN":"09557997","journalAbbreviation":"Engineering Analysis with Boundary Elements","language":"en","page":"1-22","source":"DOI.org (Crossref)","title":"A 2D boundary element formulation to model the constitutive behavior of heterogeneous microstructures considering dissipative phenomena","volume":"99","author":[{"family":"Fernandes","given":"Gabriela R."},{"family":"Crozariol","given":"Luis Henrique R."},{"family":"Furtado","given":"Amanda S."},{"family":"Santos","given":"Matheus C."}],"issued":{"date-parts":[["2019",2]]}},"label":"page"},{"id":123,"uris":["http://zotero.org/users/5942019/items/T4E73L33"],"uri":["http://zotero.org/users/5942019/items/T4E73L33"],"itemData":{"id":123,"type":"article-journal","container-title":"Engineering Analysis with Boundary Elements","DOI":"10.1016/j.enganabound.2019.03.018","ISSN":"09557997","journalAbbreviation":"Engineering Analysis with Boundary Elements","language":"en","page":"259-276","source":"DOI.org (Crossref)","title":"A 2D RVE formulation by the boundary element method considering phase debonding","volume":"104","author":[{"family":"Fernandes","given":"Gabriela R."},{"family":"Marques Silva","given":"Maria Júlia"},{"family":"Vieira","given":"Jordana F."},{"family":"Pituba","given":"José J.C."}],"issued":{"date-parts":[["2019",7]]}},"label":"page"},{"id":120,"uris":["http://zotero.org/users/5942019/items/FEZCBAJC"],"uri":["http://zotero.org/users/5942019/items/FEZCBAJC"],"itemData":{"id":120,"type":"chapter","container-title":"Boundary Element Methods","ISBN":"978-0-08-040200-0","language":"en","note":"DOI: 10.1016/B978-0-08-040200-0.50036-4","page":"307-317","publisher":"Elsevier","source":"DOI.org (Crossref)","title":"Shape optimization for stress concentration problems in orthotropic materials by using Boundary Element method","URL":"https://linkinghub.elsevier.com/retrieve/pii/B9780080402000500364","author":[{"family":"Yuuki","given":"Ryoji"},{"family":"Cao","given":"Guoqiang"}],"accessed":{"date-parts":[["2019",9,7]]},"issued":{"date-parts":[["1990"]]}},"label":"page"}],"schema":"https://github.com/citation-style-language/schema/raw/master/csl-citation.json"} </w:instrText>
      </w:r>
      <w:r w:rsidR="000F0E12" w:rsidRPr="00115743">
        <w:rPr>
          <w:sz w:val="24"/>
          <w:szCs w:val="24"/>
          <w:lang w:val="pt-BR"/>
        </w:rPr>
        <w:fldChar w:fldCharType="separate"/>
      </w:r>
      <w:r w:rsidR="00A45046" w:rsidRPr="00200676">
        <w:rPr>
          <w:sz w:val="24"/>
          <w:szCs w:val="24"/>
          <w:lang w:val="pt-BR"/>
        </w:rPr>
        <w:t>[60–62]</w:t>
      </w:r>
      <w:r w:rsidR="000F0E12" w:rsidRPr="00115743">
        <w:rPr>
          <w:sz w:val="24"/>
          <w:szCs w:val="24"/>
          <w:lang w:val="pt-BR"/>
        </w:rPr>
        <w:fldChar w:fldCharType="end"/>
      </w:r>
      <w:r w:rsidR="000F0E12" w:rsidRPr="00115743">
        <w:rPr>
          <w:sz w:val="24"/>
          <w:szCs w:val="24"/>
          <w:lang w:val="pt-BR"/>
        </w:rPr>
        <w:t>.</w:t>
      </w:r>
      <w:r w:rsidR="003509E8">
        <w:rPr>
          <w:sz w:val="24"/>
          <w:szCs w:val="24"/>
          <w:lang w:val="pt-BR"/>
        </w:rPr>
        <w:t xml:space="preserve"> </w:t>
      </w:r>
      <w:r w:rsidRPr="000E0BB3">
        <w:rPr>
          <w:strike/>
          <w:sz w:val="24"/>
          <w:szCs w:val="24"/>
          <w:lang w:val="pt-BR"/>
        </w:rPr>
        <w:t>As aplicações</w:t>
      </w:r>
      <w:r w:rsidRPr="000E0BB3">
        <w:rPr>
          <w:strike/>
          <w:color w:val="FF0000"/>
          <w:sz w:val="24"/>
          <w:szCs w:val="24"/>
          <w:lang w:val="pt-BR"/>
        </w:rPr>
        <w:t xml:space="preserve"> em </w:t>
      </w:r>
      <w:r w:rsidRPr="000E0BB3">
        <w:rPr>
          <w:strike/>
          <w:sz w:val="24"/>
          <w:szCs w:val="24"/>
          <w:lang w:val="pt-BR"/>
        </w:rPr>
        <w:t xml:space="preserve">elementos de </w:t>
      </w:r>
      <w:r w:rsidRPr="000E0BB3">
        <w:rPr>
          <w:strike/>
          <w:color w:val="FF0000"/>
          <w:sz w:val="24"/>
          <w:szCs w:val="24"/>
          <w:lang w:val="pt-BR"/>
        </w:rPr>
        <w:t xml:space="preserve">contorno desenvolvidas </w:t>
      </w:r>
      <w:r w:rsidR="000F0E12" w:rsidRPr="000E0BB3">
        <w:rPr>
          <w:strike/>
          <w:color w:val="FF0000"/>
          <w:sz w:val="24"/>
          <w:szCs w:val="24"/>
          <w:lang w:val="pt-BR"/>
        </w:rPr>
        <w:t xml:space="preserve">nesse trabalho foram </w:t>
      </w:r>
      <w:r w:rsidRPr="000E0BB3">
        <w:rPr>
          <w:strike/>
          <w:color w:val="FF0000"/>
          <w:sz w:val="24"/>
          <w:szCs w:val="24"/>
          <w:lang w:val="pt-BR"/>
        </w:rPr>
        <w:t xml:space="preserve">elaboradas </w:t>
      </w:r>
      <w:r w:rsidR="000F0E12" w:rsidRPr="000E0BB3">
        <w:rPr>
          <w:strike/>
          <w:sz w:val="24"/>
          <w:szCs w:val="24"/>
          <w:lang w:val="pt-BR"/>
        </w:rPr>
        <w:t>em linguagem FORTRAN</w:t>
      </w:r>
      <w:r w:rsidR="000F0E12" w:rsidRPr="000E0BB3">
        <w:rPr>
          <w:strike/>
          <w:sz w:val="24"/>
          <w:szCs w:val="24"/>
          <w:vertAlign w:val="superscript"/>
          <w:lang w:val="pt-BR"/>
        </w:rPr>
        <w:t>®</w:t>
      </w:r>
      <w:r w:rsidR="00115743" w:rsidRPr="000E0BB3">
        <w:rPr>
          <w:strike/>
          <w:sz w:val="24"/>
          <w:szCs w:val="24"/>
          <w:lang w:val="pt-BR"/>
        </w:rPr>
        <w:t>.</w:t>
      </w:r>
    </w:p>
    <w:p w14:paraId="07C5C652" w14:textId="716592F0" w:rsidR="000F0E12" w:rsidRDefault="000F0E12" w:rsidP="003509E8">
      <w:pPr>
        <w:pStyle w:val="Els-body-text"/>
        <w:spacing w:before="120" w:after="120" w:line="360" w:lineRule="auto"/>
        <w:ind w:firstLine="709"/>
        <w:rPr>
          <w:sz w:val="24"/>
          <w:szCs w:val="24"/>
          <w:lang w:val="pt-BR"/>
        </w:rPr>
      </w:pPr>
      <w:r w:rsidRPr="00115743">
        <w:rPr>
          <w:sz w:val="24"/>
          <w:szCs w:val="24"/>
          <w:lang w:val="pt-BR"/>
        </w:rPr>
        <w:t xml:space="preserve">Para o </w:t>
      </w:r>
      <w:r w:rsidR="000E0BB3">
        <w:rPr>
          <w:color w:val="00B050"/>
          <w:sz w:val="24"/>
          <w:szCs w:val="24"/>
          <w:lang w:val="pt-BR"/>
        </w:rPr>
        <w:t xml:space="preserve">presente </w:t>
      </w:r>
      <w:r w:rsidRPr="00115743">
        <w:rPr>
          <w:sz w:val="24"/>
          <w:szCs w:val="24"/>
          <w:lang w:val="pt-BR"/>
        </w:rPr>
        <w:t>estudo</w:t>
      </w:r>
      <w:r w:rsidR="000E0BB3">
        <w:rPr>
          <w:color w:val="00B050"/>
          <w:sz w:val="24"/>
          <w:szCs w:val="24"/>
          <w:lang w:val="pt-BR"/>
        </w:rPr>
        <w:t>,</w:t>
      </w:r>
      <w:r w:rsidRPr="00115743">
        <w:rPr>
          <w:sz w:val="24"/>
          <w:szCs w:val="24"/>
          <w:lang w:val="pt-BR"/>
        </w:rPr>
        <w:t xml:space="preserve"> </w:t>
      </w:r>
      <w:r w:rsidRPr="000E0BB3">
        <w:rPr>
          <w:strike/>
          <w:sz w:val="24"/>
          <w:szCs w:val="24"/>
          <w:lang w:val="pt-BR"/>
        </w:rPr>
        <w:t>em elementos de contorno</w:t>
      </w:r>
      <w:r w:rsidRPr="00115743">
        <w:rPr>
          <w:sz w:val="24"/>
          <w:szCs w:val="24"/>
          <w:lang w:val="pt-BR"/>
        </w:rPr>
        <w:t xml:space="preserve"> a estrutura utilizada para a simulação foi </w:t>
      </w:r>
      <w:r w:rsidR="00115743">
        <w:rPr>
          <w:color w:val="FF0000"/>
          <w:sz w:val="24"/>
          <w:szCs w:val="24"/>
          <w:lang w:val="pt-BR"/>
        </w:rPr>
        <w:t xml:space="preserve">a mesma </w:t>
      </w:r>
      <w:r w:rsidR="00115743" w:rsidRPr="000E0BB3">
        <w:rPr>
          <w:strike/>
          <w:color w:val="FF0000"/>
          <w:sz w:val="24"/>
          <w:szCs w:val="24"/>
          <w:lang w:val="pt-BR"/>
        </w:rPr>
        <w:t>utilizada</w:t>
      </w:r>
      <w:r w:rsidR="000E0BB3">
        <w:rPr>
          <w:color w:val="FF0000"/>
          <w:sz w:val="24"/>
          <w:szCs w:val="24"/>
          <w:lang w:val="pt-BR"/>
        </w:rPr>
        <w:t xml:space="preserve"> </w:t>
      </w:r>
      <w:r w:rsidR="000E0BB3">
        <w:rPr>
          <w:color w:val="00B050"/>
          <w:sz w:val="24"/>
          <w:szCs w:val="24"/>
          <w:lang w:val="pt-BR"/>
        </w:rPr>
        <w:t>analisada</w:t>
      </w:r>
      <w:r w:rsidR="00115743">
        <w:rPr>
          <w:color w:val="FF0000"/>
          <w:sz w:val="24"/>
          <w:szCs w:val="24"/>
          <w:lang w:val="pt-BR"/>
        </w:rPr>
        <w:t xml:space="preserve"> por Fernandes </w:t>
      </w:r>
      <w:r w:rsidR="00115743" w:rsidRPr="00115743">
        <w:rPr>
          <w:i/>
          <w:iCs/>
          <w:color w:val="FF0000"/>
          <w:sz w:val="24"/>
          <w:szCs w:val="24"/>
          <w:lang w:val="pt-BR"/>
        </w:rPr>
        <w:t>et al.</w:t>
      </w:r>
      <w:r w:rsidRPr="00115743">
        <w:rPr>
          <w:sz w:val="24"/>
          <w:szCs w:val="24"/>
          <w:lang w:val="pt-BR"/>
        </w:rPr>
        <w:t xml:space="preserve"> </w:t>
      </w:r>
      <w:r w:rsidRPr="00115743">
        <w:rPr>
          <w:sz w:val="24"/>
          <w:szCs w:val="24"/>
          <w:lang w:val="pt-BR"/>
        </w:rPr>
        <w:fldChar w:fldCharType="begin"/>
      </w:r>
      <w:r w:rsidR="00A45046">
        <w:rPr>
          <w:sz w:val="24"/>
          <w:szCs w:val="24"/>
          <w:lang w:val="pt-BR"/>
        </w:rPr>
        <w:instrText xml:space="preserve"> ADDIN ZOTERO_ITEM CSL_CITATION {"citationID":"hW8d4d6f","properties":{"formattedCitation":"[63]","plainCitation":"[63]","noteIndex":0},"citationItems":[{"id":778,"uris":["http://zotero.org/users/5942019/items/XHIAYV5U"],"uri":["http://zotero.org/users/5942019/items/XHIAYV5U"],"itemData":{"id":778,"type":"article-journal","abstract":"A multi-scale modelling for analyzing the bending problem of plates composed of heterogeneous materials is presented. The macro-continuum is modelled by a non-linear formulation of the boundary element method (BEM) taking into account the consistent tangent operator (CTO). The micro-scale is represented by the RVE (representative volume element) being its equilibrium problem solved by a ﬁnite element formulation that takes into account the Hill-Mandel Principle of Macro-Homogeneity while the volume averaging hypothesis of the strain and stress tensors is used to make the micro-to-macro transition. Three different boundary conditions are imposed over the RVE: (i) linear displacements, (ii) periodic displacement ﬂuctuation and (iii) uniform boundary tractions. The material behaviour is governed by the Von Mises elasto-plastic criterion although the proposed multi-scale model can be used with any other non-linear model. Numerical examples are presented to illustrate the main features and scope of the proposed formulation.","container-title":"Engineering Analysis with Boundary Elements","DOI":"10.1016/j.enganabound.2014.10.005","ISSN":"09557997","journalAbbreviation":"Engineering Analysis with Boundary Elements","language":"en","page":"1-13","source":"DOI.org (Crossref)","title":"Multi-scale modelling for bending analysis of heterogeneous plates by coupling BEM and FEM","volume":"51","author":[{"family":"Fernandes","given":"G.R."},{"family":"Pituba","given":"J.J.C."},{"family":"Souza Neto","given":"E.A","non-dropping-particle":"de"}],"issued":{"date-parts":[["2015",2]]}}}],"schema":"https://github.com/citation-style-language/schema/raw/master/csl-citation.json"} </w:instrText>
      </w:r>
      <w:r w:rsidRPr="00115743">
        <w:rPr>
          <w:sz w:val="24"/>
          <w:szCs w:val="24"/>
          <w:lang w:val="pt-BR"/>
        </w:rPr>
        <w:fldChar w:fldCharType="separate"/>
      </w:r>
      <w:r w:rsidR="00A45046" w:rsidRPr="000E0BB3">
        <w:rPr>
          <w:sz w:val="24"/>
          <w:lang w:val="pt-BR"/>
        </w:rPr>
        <w:t>[63]</w:t>
      </w:r>
      <w:r w:rsidRPr="00115743">
        <w:rPr>
          <w:sz w:val="24"/>
          <w:szCs w:val="24"/>
          <w:lang w:val="pt-BR"/>
        </w:rPr>
        <w:fldChar w:fldCharType="end"/>
      </w:r>
      <w:r w:rsidRPr="00115743">
        <w:rPr>
          <w:sz w:val="24"/>
          <w:szCs w:val="24"/>
          <w:lang w:val="pt-BR"/>
        </w:rPr>
        <w:t xml:space="preserve">. </w:t>
      </w:r>
      <w:proofErr w:type="spellStart"/>
      <w:r w:rsidRPr="000E0BB3">
        <w:rPr>
          <w:strike/>
          <w:sz w:val="24"/>
          <w:szCs w:val="24"/>
          <w:lang w:val="pt-BR"/>
        </w:rPr>
        <w:t>Uma</w:t>
      </w:r>
      <w:r w:rsidR="000E0BB3">
        <w:rPr>
          <w:color w:val="00B050"/>
          <w:sz w:val="24"/>
          <w:szCs w:val="24"/>
          <w:lang w:val="pt-BR"/>
        </w:rPr>
        <w:t>A</w:t>
      </w:r>
      <w:proofErr w:type="spellEnd"/>
      <w:r w:rsidRPr="00115743">
        <w:rPr>
          <w:sz w:val="24"/>
          <w:szCs w:val="24"/>
          <w:lang w:val="pt-BR"/>
        </w:rPr>
        <w:t xml:space="preserve"> placa de concreto simples </w:t>
      </w:r>
      <w:r w:rsidR="000E0BB3">
        <w:rPr>
          <w:color w:val="00B050"/>
          <w:sz w:val="24"/>
          <w:szCs w:val="24"/>
          <w:lang w:val="pt-BR"/>
        </w:rPr>
        <w:t xml:space="preserve">é considerada </w:t>
      </w:r>
      <w:r w:rsidRPr="00115743">
        <w:rPr>
          <w:sz w:val="24"/>
          <w:szCs w:val="24"/>
          <w:lang w:val="pt-BR"/>
        </w:rPr>
        <w:t xml:space="preserve">totalmente apoiada nos 4 bordos com carregamento distribuído de 0,40 </w:t>
      </w:r>
      <w:proofErr w:type="spellStart"/>
      <w:r w:rsidRPr="00115743">
        <w:rPr>
          <w:sz w:val="24"/>
          <w:szCs w:val="24"/>
          <w:lang w:val="pt-BR"/>
        </w:rPr>
        <w:t>kN</w:t>
      </w:r>
      <w:proofErr w:type="spellEnd"/>
      <w:r w:rsidRPr="00115743">
        <w:rPr>
          <w:sz w:val="24"/>
          <w:szCs w:val="24"/>
          <w:lang w:val="pt-BR"/>
        </w:rPr>
        <w:t>/cm</w:t>
      </w:r>
      <w:r w:rsidRPr="00115743">
        <w:rPr>
          <w:sz w:val="24"/>
          <w:szCs w:val="24"/>
          <w:vertAlign w:val="superscript"/>
          <w:lang w:val="pt-BR"/>
        </w:rPr>
        <w:t>2</w:t>
      </w:r>
      <w:r w:rsidRPr="00115743">
        <w:rPr>
          <w:sz w:val="24"/>
          <w:szCs w:val="24"/>
          <w:lang w:val="pt-BR"/>
        </w:rPr>
        <w:t xml:space="preserve">. Sua geometria é de 100x100x4 cm e a discretização utilizada foi de 24 elementos de contorno e uma malha interna de 72 células para representação do domínio. A </w:t>
      </w:r>
      <w:r w:rsidRPr="00115743">
        <w:rPr>
          <w:sz w:val="24"/>
          <w:szCs w:val="24"/>
          <w:lang w:val="pt-BR"/>
        </w:rPr>
        <w:fldChar w:fldCharType="begin"/>
      </w:r>
      <w:r w:rsidRPr="00115743">
        <w:rPr>
          <w:sz w:val="24"/>
          <w:szCs w:val="24"/>
          <w:lang w:val="pt-BR"/>
        </w:rPr>
        <w:instrText xml:space="preserve"> REF _Ref25262362 \h  \* MERGEFORMAT </w:instrText>
      </w:r>
      <w:r w:rsidRPr="00115743">
        <w:rPr>
          <w:sz w:val="24"/>
          <w:szCs w:val="24"/>
          <w:lang w:val="pt-BR"/>
        </w:rPr>
      </w:r>
      <w:r w:rsidRPr="00115743">
        <w:rPr>
          <w:sz w:val="24"/>
          <w:szCs w:val="24"/>
          <w:lang w:val="pt-BR"/>
        </w:rPr>
        <w:fldChar w:fldCharType="separate"/>
      </w:r>
      <w:r w:rsidR="00182F20" w:rsidRPr="001F01D6">
        <w:rPr>
          <w:sz w:val="24"/>
          <w:szCs w:val="24"/>
          <w:lang w:val="pt-BR"/>
        </w:rPr>
        <w:t xml:space="preserve">Figura </w:t>
      </w:r>
      <w:r w:rsidR="00182F20" w:rsidRPr="001F01D6">
        <w:rPr>
          <w:noProof/>
          <w:sz w:val="24"/>
          <w:szCs w:val="24"/>
          <w:lang w:val="pt-BR"/>
        </w:rPr>
        <w:t>7.8</w:t>
      </w:r>
      <w:r w:rsidRPr="00115743">
        <w:rPr>
          <w:sz w:val="24"/>
          <w:szCs w:val="24"/>
          <w:lang w:val="pt-BR"/>
        </w:rPr>
        <w:fldChar w:fldCharType="end"/>
      </w:r>
      <w:r w:rsidRPr="00115743">
        <w:rPr>
          <w:sz w:val="24"/>
          <w:szCs w:val="24"/>
          <w:lang w:val="pt-BR"/>
        </w:rPr>
        <w:t xml:space="preserve"> apresenta o modelo estrutural da peça.</w:t>
      </w:r>
    </w:p>
    <w:p w14:paraId="05831C55" w14:textId="70B548FB" w:rsidR="00B573EA" w:rsidRPr="00B573EA" w:rsidRDefault="00B573EA" w:rsidP="003509E8">
      <w:pPr>
        <w:pStyle w:val="Els-body-text"/>
        <w:spacing w:before="120" w:after="120" w:line="360" w:lineRule="auto"/>
        <w:ind w:firstLine="709"/>
        <w:rPr>
          <w:color w:val="FF0000"/>
          <w:sz w:val="24"/>
          <w:szCs w:val="24"/>
          <w:lang w:val="pt-BR"/>
        </w:rPr>
      </w:pPr>
      <w:r w:rsidRPr="00B573EA">
        <w:rPr>
          <w:color w:val="FF0000"/>
          <w:sz w:val="24"/>
          <w:szCs w:val="24"/>
          <w:lang w:val="pt-BR"/>
        </w:rPr>
        <w:t xml:space="preserve">Os dados referentes ao concreto seguiram as prescrições estabelecidas na seção </w:t>
      </w:r>
      <w:r w:rsidRPr="00B573EA">
        <w:rPr>
          <w:color w:val="FF0000"/>
          <w:sz w:val="24"/>
          <w:szCs w:val="24"/>
          <w:lang w:val="pt-BR"/>
        </w:rPr>
        <w:fldChar w:fldCharType="begin"/>
      </w:r>
      <w:r w:rsidRPr="00B573EA">
        <w:rPr>
          <w:color w:val="FF0000"/>
          <w:sz w:val="24"/>
          <w:szCs w:val="24"/>
          <w:lang w:val="pt-BR"/>
        </w:rPr>
        <w:instrText xml:space="preserve"> REF _Ref18779442 \n \h </w:instrText>
      </w:r>
      <w:r w:rsidRPr="00B573EA">
        <w:rPr>
          <w:color w:val="FF0000"/>
          <w:sz w:val="24"/>
          <w:szCs w:val="24"/>
          <w:lang w:val="pt-BR"/>
        </w:rPr>
      </w:r>
      <w:r w:rsidRPr="00B573EA">
        <w:rPr>
          <w:color w:val="FF0000"/>
          <w:sz w:val="24"/>
          <w:szCs w:val="24"/>
          <w:lang w:val="pt-BR"/>
        </w:rPr>
        <w:fldChar w:fldCharType="separate"/>
      </w:r>
      <w:r w:rsidR="00182F20">
        <w:rPr>
          <w:color w:val="FF0000"/>
          <w:sz w:val="24"/>
          <w:szCs w:val="24"/>
          <w:lang w:val="pt-BR"/>
        </w:rPr>
        <w:t>2.1</w:t>
      </w:r>
      <w:r w:rsidRPr="00B573EA">
        <w:rPr>
          <w:color w:val="FF0000"/>
          <w:sz w:val="24"/>
          <w:szCs w:val="24"/>
          <w:lang w:val="pt-BR"/>
        </w:rPr>
        <w:fldChar w:fldCharType="end"/>
      </w:r>
      <w:r w:rsidRPr="00B573EA">
        <w:rPr>
          <w:color w:val="FF0000"/>
          <w:sz w:val="24"/>
          <w:szCs w:val="24"/>
          <w:lang w:val="pt-BR"/>
        </w:rPr>
        <w:t xml:space="preserve"> </w:t>
      </w:r>
      <w:r>
        <w:rPr>
          <w:color w:val="FF0000"/>
          <w:sz w:val="24"/>
          <w:szCs w:val="24"/>
          <w:lang w:val="pt-BR"/>
        </w:rPr>
        <w:t xml:space="preserve">e </w:t>
      </w:r>
      <w:r w:rsidRPr="00CF5DF5">
        <w:rPr>
          <w:color w:val="000000" w:themeColor="text1"/>
          <w:sz w:val="24"/>
          <w:szCs w:val="24"/>
          <w:lang w:val="pt-BR"/>
        </w:rPr>
        <w:fldChar w:fldCharType="begin"/>
      </w:r>
      <w:r w:rsidRPr="00CF5DF5">
        <w:rPr>
          <w:color w:val="000000" w:themeColor="text1"/>
          <w:sz w:val="24"/>
          <w:szCs w:val="24"/>
          <w:lang w:val="pt-BR"/>
        </w:rPr>
        <w:instrText xml:space="preserve"> REF _Ref25261307 \h  \* MERGEFORMAT </w:instrText>
      </w:r>
      <w:r w:rsidRPr="00CF5DF5">
        <w:rPr>
          <w:color w:val="000000" w:themeColor="text1"/>
          <w:sz w:val="24"/>
          <w:szCs w:val="24"/>
          <w:lang w:val="pt-BR"/>
        </w:rPr>
      </w:r>
      <w:r w:rsidRPr="00CF5DF5">
        <w:rPr>
          <w:color w:val="000000" w:themeColor="text1"/>
          <w:sz w:val="24"/>
          <w:szCs w:val="24"/>
          <w:lang w:val="pt-BR"/>
        </w:rPr>
        <w:fldChar w:fldCharType="separate"/>
      </w:r>
      <w:r w:rsidR="00182F20" w:rsidRPr="00182F20">
        <w:rPr>
          <w:color w:val="000000" w:themeColor="text1"/>
          <w:sz w:val="24"/>
          <w:szCs w:val="24"/>
          <w:lang w:val="pt-BR"/>
        </w:rPr>
        <w:t>Tabela 7.1</w:t>
      </w:r>
      <w:r w:rsidRPr="00CF5DF5">
        <w:rPr>
          <w:color w:val="000000" w:themeColor="text1"/>
          <w:sz w:val="24"/>
          <w:szCs w:val="24"/>
          <w:lang w:val="pt-BR"/>
        </w:rPr>
        <w:fldChar w:fldCharType="end"/>
      </w:r>
      <w:r>
        <w:rPr>
          <w:color w:val="000000" w:themeColor="text1"/>
          <w:sz w:val="24"/>
          <w:szCs w:val="24"/>
          <w:lang w:val="pt-BR"/>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F0E12" w:rsidRPr="00115743" w14:paraId="026887C6" w14:textId="77777777" w:rsidTr="0082548B">
        <w:trPr>
          <w:jc w:val="center"/>
        </w:trPr>
        <w:tc>
          <w:tcPr>
            <w:tcW w:w="9071" w:type="dxa"/>
            <w:vAlign w:val="center"/>
          </w:tcPr>
          <w:p w14:paraId="4955FA1A" w14:textId="77777777" w:rsidR="000F0E12" w:rsidRPr="00115743" w:rsidRDefault="000F0E12" w:rsidP="0082548B">
            <w:pPr>
              <w:spacing w:before="20" w:after="20"/>
              <w:jc w:val="center"/>
              <w:rPr>
                <w:rFonts w:ascii="Times New Roman" w:hAnsi="Times New Roman"/>
                <w:noProof/>
                <w:color w:val="000000" w:themeColor="text1"/>
              </w:rPr>
            </w:pPr>
            <w:r w:rsidRPr="00115743">
              <w:rPr>
                <w:rFonts w:ascii="Times New Roman" w:hAnsi="Times New Roman"/>
                <w:noProof/>
                <w:color w:val="000000" w:themeColor="text1"/>
              </w:rPr>
              <w:drawing>
                <wp:inline distT="0" distB="0" distL="0" distR="0" wp14:anchorId="71560F08" wp14:editId="0D8B88E4">
                  <wp:extent cx="5639707" cy="2800322"/>
                  <wp:effectExtent l="0" t="0" r="0" b="6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066"/>
                          <a:stretch/>
                        </pic:blipFill>
                        <pic:spPr bwMode="auto">
                          <a:xfrm>
                            <a:off x="0" y="0"/>
                            <a:ext cx="5669157" cy="2814945"/>
                          </a:xfrm>
                          <a:prstGeom prst="rect">
                            <a:avLst/>
                          </a:prstGeom>
                          <a:ln>
                            <a:noFill/>
                          </a:ln>
                          <a:extLst>
                            <a:ext uri="{53640926-AAD7-44D8-BBD7-CCE9431645EC}">
                              <a14:shadowObscured xmlns:a14="http://schemas.microsoft.com/office/drawing/2010/main"/>
                            </a:ext>
                          </a:extLst>
                        </pic:spPr>
                      </pic:pic>
                    </a:graphicData>
                  </a:graphic>
                </wp:inline>
              </w:drawing>
            </w:r>
          </w:p>
        </w:tc>
      </w:tr>
      <w:tr w:rsidR="000F0E12" w:rsidRPr="00115743" w14:paraId="0AB9FC15" w14:textId="77777777" w:rsidTr="0082548B">
        <w:trPr>
          <w:jc w:val="center"/>
        </w:trPr>
        <w:tc>
          <w:tcPr>
            <w:tcW w:w="9071" w:type="dxa"/>
            <w:vAlign w:val="center"/>
          </w:tcPr>
          <w:p w14:paraId="7F2D5F9D" w14:textId="27B0CAAF" w:rsidR="000F0E12" w:rsidRPr="00115743" w:rsidRDefault="000F0E12" w:rsidP="0082548B">
            <w:pPr>
              <w:pStyle w:val="Legenda"/>
              <w:spacing w:before="20" w:after="20"/>
              <w:jc w:val="center"/>
              <w:rPr>
                <w:rFonts w:ascii="Times New Roman" w:hAnsi="Times New Roman"/>
                <w:b/>
                <w:bCs/>
                <w:i w:val="0"/>
                <w:iCs w:val="0"/>
                <w:color w:val="000000" w:themeColor="text1"/>
                <w:sz w:val="20"/>
                <w:szCs w:val="20"/>
              </w:rPr>
            </w:pPr>
            <w:bookmarkStart w:id="51" w:name="_Ref25262362"/>
            <w:bookmarkStart w:id="52" w:name="_Toc41815468"/>
            <w:r w:rsidRPr="00115743">
              <w:rPr>
                <w:rFonts w:ascii="Times New Roman" w:hAnsi="Times New Roman"/>
                <w:b/>
                <w:bCs/>
                <w:i w:val="0"/>
                <w:iCs w:val="0"/>
                <w:color w:val="000000" w:themeColor="text1"/>
                <w:sz w:val="20"/>
                <w:szCs w:val="20"/>
              </w:rPr>
              <w:t xml:space="preserve">Figura </w:t>
            </w:r>
            <w:r w:rsidRPr="00115743">
              <w:rPr>
                <w:rFonts w:ascii="Times New Roman" w:hAnsi="Times New Roman"/>
                <w:b/>
                <w:bCs/>
                <w:i w:val="0"/>
                <w:iCs w:val="0"/>
                <w:color w:val="000000" w:themeColor="text1"/>
                <w:sz w:val="20"/>
                <w:szCs w:val="20"/>
              </w:rPr>
              <w:fldChar w:fldCharType="begin"/>
            </w:r>
            <w:r w:rsidRPr="00115743">
              <w:rPr>
                <w:rFonts w:ascii="Times New Roman" w:hAnsi="Times New Roman"/>
                <w:b/>
                <w:bCs/>
                <w:i w:val="0"/>
                <w:iCs w:val="0"/>
                <w:color w:val="000000" w:themeColor="text1"/>
                <w:sz w:val="20"/>
                <w:szCs w:val="20"/>
              </w:rPr>
              <w:instrText xml:space="preserve"> STYLEREF 1 \s </w:instrText>
            </w:r>
            <w:r w:rsidRPr="00115743">
              <w:rPr>
                <w:rFonts w:ascii="Times New Roman" w:hAnsi="Times New Roman"/>
                <w:b/>
                <w:bCs/>
                <w:i w:val="0"/>
                <w:iCs w:val="0"/>
                <w:color w:val="000000" w:themeColor="text1"/>
                <w:sz w:val="20"/>
                <w:szCs w:val="20"/>
              </w:rPr>
              <w:fldChar w:fldCharType="separate"/>
            </w:r>
            <w:r w:rsidR="00182F20">
              <w:rPr>
                <w:rFonts w:ascii="Times New Roman" w:hAnsi="Times New Roman"/>
                <w:b/>
                <w:bCs/>
                <w:i w:val="0"/>
                <w:iCs w:val="0"/>
                <w:noProof/>
                <w:color w:val="000000" w:themeColor="text1"/>
                <w:sz w:val="20"/>
                <w:szCs w:val="20"/>
              </w:rPr>
              <w:t>7</w:t>
            </w:r>
            <w:r w:rsidRPr="00115743">
              <w:rPr>
                <w:rFonts w:ascii="Times New Roman" w:hAnsi="Times New Roman"/>
                <w:b/>
                <w:bCs/>
                <w:i w:val="0"/>
                <w:iCs w:val="0"/>
                <w:color w:val="000000" w:themeColor="text1"/>
                <w:sz w:val="20"/>
                <w:szCs w:val="20"/>
              </w:rPr>
              <w:fldChar w:fldCharType="end"/>
            </w:r>
            <w:r w:rsidRPr="00115743">
              <w:rPr>
                <w:rFonts w:ascii="Times New Roman" w:hAnsi="Times New Roman"/>
                <w:b/>
                <w:bCs/>
                <w:i w:val="0"/>
                <w:iCs w:val="0"/>
                <w:color w:val="000000" w:themeColor="text1"/>
                <w:sz w:val="20"/>
                <w:szCs w:val="20"/>
              </w:rPr>
              <w:t>.</w:t>
            </w:r>
            <w:r w:rsidRPr="00115743">
              <w:rPr>
                <w:rFonts w:ascii="Times New Roman" w:hAnsi="Times New Roman"/>
                <w:b/>
                <w:bCs/>
                <w:i w:val="0"/>
                <w:iCs w:val="0"/>
                <w:color w:val="000000" w:themeColor="text1"/>
                <w:sz w:val="20"/>
                <w:szCs w:val="20"/>
              </w:rPr>
              <w:fldChar w:fldCharType="begin"/>
            </w:r>
            <w:r w:rsidRPr="00115743">
              <w:rPr>
                <w:rFonts w:ascii="Times New Roman" w:hAnsi="Times New Roman"/>
                <w:b/>
                <w:bCs/>
                <w:i w:val="0"/>
                <w:iCs w:val="0"/>
                <w:color w:val="000000" w:themeColor="text1"/>
                <w:sz w:val="20"/>
                <w:szCs w:val="20"/>
              </w:rPr>
              <w:instrText xml:space="preserve"> SEQ Figura \* ARABIC \s 1 </w:instrText>
            </w:r>
            <w:r w:rsidRPr="00115743">
              <w:rPr>
                <w:rFonts w:ascii="Times New Roman" w:hAnsi="Times New Roman"/>
                <w:b/>
                <w:bCs/>
                <w:i w:val="0"/>
                <w:iCs w:val="0"/>
                <w:color w:val="000000" w:themeColor="text1"/>
                <w:sz w:val="20"/>
                <w:szCs w:val="20"/>
              </w:rPr>
              <w:fldChar w:fldCharType="separate"/>
            </w:r>
            <w:r w:rsidR="00182F20">
              <w:rPr>
                <w:rFonts w:ascii="Times New Roman" w:hAnsi="Times New Roman"/>
                <w:b/>
                <w:bCs/>
                <w:i w:val="0"/>
                <w:iCs w:val="0"/>
                <w:noProof/>
                <w:color w:val="000000" w:themeColor="text1"/>
                <w:sz w:val="20"/>
                <w:szCs w:val="20"/>
              </w:rPr>
              <w:t>8</w:t>
            </w:r>
            <w:r w:rsidRPr="00115743">
              <w:rPr>
                <w:rFonts w:ascii="Times New Roman" w:hAnsi="Times New Roman"/>
                <w:b/>
                <w:bCs/>
                <w:i w:val="0"/>
                <w:iCs w:val="0"/>
                <w:color w:val="000000" w:themeColor="text1"/>
                <w:sz w:val="20"/>
                <w:szCs w:val="20"/>
              </w:rPr>
              <w:fldChar w:fldCharType="end"/>
            </w:r>
            <w:bookmarkEnd w:id="51"/>
            <w:r w:rsidRPr="00115743">
              <w:rPr>
                <w:rFonts w:ascii="Times New Roman" w:hAnsi="Times New Roman"/>
                <w:b/>
                <w:bCs/>
                <w:i w:val="0"/>
                <w:iCs w:val="0"/>
                <w:color w:val="000000" w:themeColor="text1"/>
                <w:sz w:val="20"/>
                <w:szCs w:val="20"/>
              </w:rPr>
              <w:t xml:space="preserve"> - Esquema estrutural da placa biapoiada.</w:t>
            </w:r>
            <w:bookmarkEnd w:id="52"/>
          </w:p>
        </w:tc>
      </w:tr>
    </w:tbl>
    <w:p w14:paraId="10BDDC30" w14:textId="1B0AE61B" w:rsidR="00115743" w:rsidRPr="00B573EA" w:rsidRDefault="00115743" w:rsidP="00115743">
      <w:pPr>
        <w:pStyle w:val="Els-body-text"/>
        <w:spacing w:before="120" w:after="120" w:line="360" w:lineRule="auto"/>
        <w:ind w:firstLine="709"/>
        <w:rPr>
          <w:color w:val="FF0000"/>
          <w:sz w:val="24"/>
          <w:szCs w:val="24"/>
          <w:lang w:val="pt-BR"/>
        </w:rPr>
      </w:pPr>
      <w:r w:rsidRPr="00B573EA">
        <w:rPr>
          <w:color w:val="FF0000"/>
          <w:sz w:val="24"/>
          <w:szCs w:val="24"/>
          <w:lang w:val="pt-BR"/>
        </w:rPr>
        <w:t xml:space="preserve">A </w:t>
      </w:r>
      <w:r w:rsidRPr="00B573EA">
        <w:rPr>
          <w:color w:val="FF0000"/>
          <w:sz w:val="24"/>
          <w:szCs w:val="24"/>
          <w:lang w:val="pt-BR"/>
        </w:rPr>
        <w:fldChar w:fldCharType="begin"/>
      </w:r>
      <w:r w:rsidRPr="00B573EA">
        <w:rPr>
          <w:color w:val="FF0000"/>
          <w:sz w:val="24"/>
          <w:szCs w:val="24"/>
          <w:lang w:val="pt-BR"/>
        </w:rPr>
        <w:instrText xml:space="preserve"> REF _Ref35772813 \h  \* MERGEFORMAT </w:instrText>
      </w:r>
      <w:r w:rsidRPr="00B573EA">
        <w:rPr>
          <w:color w:val="FF0000"/>
          <w:sz w:val="24"/>
          <w:szCs w:val="24"/>
          <w:lang w:val="pt-BR"/>
        </w:rPr>
      </w:r>
      <w:r w:rsidRPr="00B573EA">
        <w:rPr>
          <w:color w:val="FF0000"/>
          <w:sz w:val="24"/>
          <w:szCs w:val="24"/>
          <w:lang w:val="pt-BR"/>
        </w:rPr>
        <w:fldChar w:fldCharType="separate"/>
      </w:r>
      <w:r w:rsidR="00182F20" w:rsidRPr="00182F20">
        <w:rPr>
          <w:color w:val="FF0000"/>
          <w:sz w:val="24"/>
          <w:szCs w:val="24"/>
          <w:lang w:val="pt-BR"/>
        </w:rPr>
        <w:t xml:space="preserve">Tabela </w:t>
      </w:r>
      <w:r w:rsidR="00182F20" w:rsidRPr="00182F20">
        <w:rPr>
          <w:noProof/>
          <w:color w:val="FF0000"/>
          <w:sz w:val="24"/>
          <w:szCs w:val="24"/>
          <w:lang w:val="pt-BR"/>
        </w:rPr>
        <w:t>7.3</w:t>
      </w:r>
      <w:r w:rsidRPr="00B573EA">
        <w:rPr>
          <w:color w:val="FF0000"/>
          <w:sz w:val="24"/>
          <w:szCs w:val="24"/>
          <w:lang w:val="pt-BR"/>
        </w:rPr>
        <w:fldChar w:fldCharType="end"/>
      </w:r>
      <w:r w:rsidRPr="00B573EA">
        <w:rPr>
          <w:color w:val="FF0000"/>
          <w:sz w:val="24"/>
          <w:szCs w:val="24"/>
          <w:lang w:val="pt-BR"/>
        </w:rPr>
        <w:t xml:space="preserve"> apresenta os valores </w:t>
      </w:r>
      <w:r w:rsidR="00B573EA" w:rsidRPr="00B573EA">
        <w:rPr>
          <w:color w:val="FF0000"/>
          <w:sz w:val="24"/>
          <w:szCs w:val="24"/>
          <w:lang w:val="pt-BR"/>
        </w:rPr>
        <w:t xml:space="preserve">de parâmetros de dano </w:t>
      </w:r>
      <w:r w:rsidRPr="00B573EA">
        <w:rPr>
          <w:color w:val="FF0000"/>
          <w:sz w:val="24"/>
          <w:szCs w:val="24"/>
          <w:lang w:val="pt-BR"/>
        </w:rPr>
        <w:t xml:space="preserve">e a </w:t>
      </w:r>
      <w:r w:rsidRPr="00B573EA">
        <w:rPr>
          <w:color w:val="FF0000"/>
          <w:sz w:val="24"/>
          <w:szCs w:val="24"/>
          <w:lang w:val="pt-BR"/>
        </w:rPr>
        <w:fldChar w:fldCharType="begin"/>
      </w:r>
      <w:r w:rsidRPr="00B573EA">
        <w:rPr>
          <w:color w:val="FF0000"/>
          <w:sz w:val="24"/>
          <w:szCs w:val="24"/>
          <w:lang w:val="pt-BR"/>
        </w:rPr>
        <w:instrText xml:space="preserve"> REF _Ref35772969 \h  \* MERGEFORMAT </w:instrText>
      </w:r>
      <w:r w:rsidRPr="00B573EA">
        <w:rPr>
          <w:color w:val="FF0000"/>
          <w:sz w:val="24"/>
          <w:szCs w:val="24"/>
          <w:lang w:val="pt-BR"/>
        </w:rPr>
      </w:r>
      <w:r w:rsidRPr="00B573EA">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7.9</w:t>
      </w:r>
      <w:r w:rsidRPr="00B573EA">
        <w:rPr>
          <w:color w:val="FF0000"/>
          <w:sz w:val="24"/>
          <w:szCs w:val="24"/>
          <w:lang w:val="pt-BR"/>
        </w:rPr>
        <w:fldChar w:fldCharType="end"/>
      </w:r>
      <w:r w:rsidR="000E0BB3" w:rsidRPr="000E0BB3">
        <w:rPr>
          <w:color w:val="00B050"/>
          <w:sz w:val="24"/>
          <w:szCs w:val="24"/>
          <w:lang w:val="pt-BR"/>
        </w:rPr>
        <w:t>a</w:t>
      </w:r>
      <w:r w:rsidRPr="00B573EA">
        <w:rPr>
          <w:color w:val="FF0000"/>
          <w:sz w:val="24"/>
          <w:szCs w:val="24"/>
          <w:lang w:val="pt-BR"/>
        </w:rPr>
        <w:t xml:space="preserve"> apresenta o comportamento </w:t>
      </w:r>
      <w:r w:rsidR="000E0BB3">
        <w:rPr>
          <w:color w:val="00B050"/>
          <w:sz w:val="24"/>
          <w:szCs w:val="24"/>
          <w:lang w:val="pt-BR"/>
        </w:rPr>
        <w:t xml:space="preserve">global </w:t>
      </w:r>
      <w:r w:rsidRPr="00B573EA">
        <w:rPr>
          <w:color w:val="FF0000"/>
          <w:sz w:val="24"/>
          <w:szCs w:val="24"/>
          <w:lang w:val="pt-BR"/>
        </w:rPr>
        <w:t>carga-deslocamento da placa.</w:t>
      </w:r>
      <w:r w:rsidR="000E0BB3">
        <w:rPr>
          <w:color w:val="FF0000"/>
          <w:sz w:val="24"/>
          <w:szCs w:val="24"/>
          <w:lang w:val="pt-BR"/>
        </w:rPr>
        <w:t xml:space="preserve"> </w:t>
      </w:r>
      <w:r w:rsidR="000E0BB3" w:rsidRPr="00864E60">
        <w:rPr>
          <w:color w:val="00B050"/>
          <w:sz w:val="24"/>
          <w:szCs w:val="24"/>
          <w:lang w:val="pt-BR"/>
        </w:rPr>
        <w:t>Já a Figura 7.9b apresenta o detalhe das diferentes respostas quando o processo de danificação já é intenso na placa.</w:t>
      </w:r>
    </w:p>
    <w:tbl>
      <w:tblPr>
        <w:tblW w:w="0" w:type="auto"/>
        <w:tblLayout w:type="fixed"/>
        <w:tblLook w:val="04A0" w:firstRow="1" w:lastRow="0" w:firstColumn="1" w:lastColumn="0" w:noHBand="0" w:noVBand="1"/>
      </w:tblPr>
      <w:tblGrid>
        <w:gridCol w:w="8789"/>
      </w:tblGrid>
      <w:tr w:rsidR="00115743" w:rsidRPr="00115743" w14:paraId="5A8B897F" w14:textId="77777777" w:rsidTr="00115743">
        <w:tc>
          <w:tcPr>
            <w:tcW w:w="8789" w:type="dxa"/>
            <w:hideMark/>
          </w:tcPr>
          <w:p w14:paraId="5EB4D63B" w14:textId="72E6C7D2" w:rsidR="00115743" w:rsidRPr="00115743" w:rsidRDefault="00115743" w:rsidP="00115743">
            <w:pPr>
              <w:pStyle w:val="Legenda"/>
              <w:spacing w:after="0"/>
              <w:jc w:val="center"/>
              <w:rPr>
                <w:rFonts w:ascii="Times New Roman" w:hAnsi="Times New Roman" w:cs="Times New Roman"/>
                <w:color w:val="000000" w:themeColor="text1"/>
                <w:sz w:val="20"/>
                <w:szCs w:val="20"/>
              </w:rPr>
            </w:pPr>
            <w:bookmarkStart w:id="53" w:name="_Ref35772813"/>
            <w:bookmarkStart w:id="54" w:name="_Toc41815481"/>
            <w:r w:rsidRPr="00115743">
              <w:rPr>
                <w:rFonts w:ascii="Times New Roman" w:hAnsi="Times New Roman" w:cs="Times New Roman"/>
                <w:b/>
                <w:bCs/>
                <w:i w:val="0"/>
                <w:iCs w:val="0"/>
                <w:color w:val="000000" w:themeColor="text1"/>
                <w:sz w:val="20"/>
                <w:szCs w:val="20"/>
              </w:rPr>
              <w:t xml:space="preserve">Tabela </w:t>
            </w:r>
            <w:r w:rsidRPr="00115743">
              <w:rPr>
                <w:rFonts w:ascii="Times New Roman" w:hAnsi="Times New Roman" w:cs="Times New Roman"/>
                <w:b/>
                <w:bCs/>
                <w:i w:val="0"/>
                <w:iCs w:val="0"/>
                <w:color w:val="000000" w:themeColor="text1"/>
                <w:sz w:val="20"/>
                <w:szCs w:val="20"/>
              </w:rPr>
              <w:fldChar w:fldCharType="begin"/>
            </w:r>
            <w:r w:rsidRPr="00115743">
              <w:rPr>
                <w:rFonts w:ascii="Times New Roman" w:hAnsi="Times New Roman" w:cs="Times New Roman"/>
                <w:b/>
                <w:bCs/>
                <w:i w:val="0"/>
                <w:iCs w:val="0"/>
                <w:color w:val="000000" w:themeColor="text1"/>
                <w:sz w:val="20"/>
                <w:szCs w:val="20"/>
              </w:rPr>
              <w:instrText xml:space="preserve"> STYLEREF 1 \s </w:instrText>
            </w:r>
            <w:r w:rsidRPr="00115743">
              <w:rPr>
                <w:rFonts w:ascii="Times New Roman" w:hAnsi="Times New Roman" w:cs="Times New Roman"/>
                <w:b/>
                <w:bCs/>
                <w:i w:val="0"/>
                <w:iCs w:val="0"/>
                <w:color w:val="000000" w:themeColor="text1"/>
                <w:sz w:val="20"/>
                <w:szCs w:val="20"/>
              </w:rPr>
              <w:fldChar w:fldCharType="separate"/>
            </w:r>
            <w:r w:rsidR="00182F20">
              <w:rPr>
                <w:rFonts w:ascii="Times New Roman" w:hAnsi="Times New Roman" w:cs="Times New Roman"/>
                <w:b/>
                <w:bCs/>
                <w:i w:val="0"/>
                <w:iCs w:val="0"/>
                <w:noProof/>
                <w:color w:val="000000" w:themeColor="text1"/>
                <w:sz w:val="20"/>
                <w:szCs w:val="20"/>
              </w:rPr>
              <w:t>7</w:t>
            </w:r>
            <w:r w:rsidRPr="00115743">
              <w:rPr>
                <w:rFonts w:ascii="Times New Roman" w:hAnsi="Times New Roman" w:cs="Times New Roman"/>
                <w:b/>
                <w:bCs/>
                <w:i w:val="0"/>
                <w:iCs w:val="0"/>
                <w:color w:val="000000" w:themeColor="text1"/>
                <w:sz w:val="20"/>
                <w:szCs w:val="20"/>
              </w:rPr>
              <w:fldChar w:fldCharType="end"/>
            </w:r>
            <w:r w:rsidRPr="00115743">
              <w:rPr>
                <w:rFonts w:ascii="Times New Roman" w:hAnsi="Times New Roman" w:cs="Times New Roman"/>
                <w:b/>
                <w:bCs/>
                <w:i w:val="0"/>
                <w:iCs w:val="0"/>
                <w:color w:val="000000" w:themeColor="text1"/>
                <w:sz w:val="20"/>
                <w:szCs w:val="20"/>
              </w:rPr>
              <w:t>.</w:t>
            </w:r>
            <w:r w:rsidRPr="00115743">
              <w:rPr>
                <w:rFonts w:ascii="Times New Roman" w:hAnsi="Times New Roman" w:cs="Times New Roman"/>
                <w:b/>
                <w:bCs/>
                <w:i w:val="0"/>
                <w:iCs w:val="0"/>
                <w:color w:val="000000" w:themeColor="text1"/>
                <w:sz w:val="20"/>
                <w:szCs w:val="20"/>
              </w:rPr>
              <w:fldChar w:fldCharType="begin"/>
            </w:r>
            <w:r w:rsidRPr="00115743">
              <w:rPr>
                <w:rFonts w:ascii="Times New Roman" w:hAnsi="Times New Roman" w:cs="Times New Roman"/>
                <w:b/>
                <w:bCs/>
                <w:i w:val="0"/>
                <w:iCs w:val="0"/>
                <w:color w:val="000000" w:themeColor="text1"/>
                <w:sz w:val="20"/>
                <w:szCs w:val="20"/>
              </w:rPr>
              <w:instrText xml:space="preserve"> SEQ Tabela \* ARABIC \s 1 </w:instrText>
            </w:r>
            <w:r w:rsidRPr="00115743">
              <w:rPr>
                <w:rFonts w:ascii="Times New Roman" w:hAnsi="Times New Roman" w:cs="Times New Roman"/>
                <w:b/>
                <w:bCs/>
                <w:i w:val="0"/>
                <w:iCs w:val="0"/>
                <w:color w:val="000000" w:themeColor="text1"/>
                <w:sz w:val="20"/>
                <w:szCs w:val="20"/>
              </w:rPr>
              <w:fldChar w:fldCharType="separate"/>
            </w:r>
            <w:r w:rsidR="00182F20">
              <w:rPr>
                <w:rFonts w:ascii="Times New Roman" w:hAnsi="Times New Roman" w:cs="Times New Roman"/>
                <w:b/>
                <w:bCs/>
                <w:i w:val="0"/>
                <w:iCs w:val="0"/>
                <w:noProof/>
                <w:color w:val="000000" w:themeColor="text1"/>
                <w:sz w:val="20"/>
                <w:szCs w:val="20"/>
              </w:rPr>
              <w:t>3</w:t>
            </w:r>
            <w:r w:rsidRPr="00115743">
              <w:rPr>
                <w:rFonts w:ascii="Times New Roman" w:hAnsi="Times New Roman" w:cs="Times New Roman"/>
                <w:b/>
                <w:bCs/>
                <w:i w:val="0"/>
                <w:iCs w:val="0"/>
                <w:color w:val="000000" w:themeColor="text1"/>
                <w:sz w:val="20"/>
                <w:szCs w:val="20"/>
              </w:rPr>
              <w:fldChar w:fldCharType="end"/>
            </w:r>
            <w:bookmarkEnd w:id="53"/>
            <w:r w:rsidRPr="00115743">
              <w:rPr>
                <w:rFonts w:ascii="Times New Roman" w:hAnsi="Times New Roman" w:cs="Times New Roman"/>
                <w:b/>
                <w:bCs/>
                <w:i w:val="0"/>
                <w:iCs w:val="0"/>
                <w:color w:val="000000" w:themeColor="text1"/>
                <w:sz w:val="20"/>
                <w:szCs w:val="20"/>
              </w:rPr>
              <w:t xml:space="preserve"> - Valores dos parâmetros de Mazars &amp; Pijaudier-Cabot para as comparações.</w:t>
            </w:r>
            <w:bookmarkEnd w:id="54"/>
          </w:p>
        </w:tc>
      </w:tr>
      <w:tr w:rsidR="00115743" w:rsidRPr="00115743" w14:paraId="75F998BE" w14:textId="77777777" w:rsidTr="00115743">
        <w:tc>
          <w:tcPr>
            <w:tcW w:w="8789" w:type="dxa"/>
            <w:hideMark/>
          </w:tcPr>
          <w:tbl>
            <w:tblPr>
              <w:tblW w:w="6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29"/>
              <w:gridCol w:w="1319"/>
              <w:gridCol w:w="1320"/>
              <w:gridCol w:w="1320"/>
              <w:gridCol w:w="1320"/>
            </w:tblGrid>
            <w:tr w:rsidR="00115743" w:rsidRPr="00115743" w14:paraId="2B967C25" w14:textId="77777777" w:rsidTr="00115743">
              <w:trPr>
                <w:trHeight w:val="189"/>
                <w:jc w:val="center"/>
              </w:trPr>
              <w:tc>
                <w:tcPr>
                  <w:tcW w:w="1029" w:type="dxa"/>
                  <w:noWrap/>
                  <w:vAlign w:val="bottom"/>
                  <w:hideMark/>
                </w:tcPr>
                <w:p w14:paraId="3626B4D7" w14:textId="77777777" w:rsidR="00115743" w:rsidRPr="00115743" w:rsidRDefault="00115743" w:rsidP="00115743">
                  <w:pPr>
                    <w:spacing w:after="0" w:line="240" w:lineRule="auto"/>
                    <w:jc w:val="center"/>
                    <w:rPr>
                      <w:rFonts w:ascii="Times New Roman" w:hAnsi="Times New Roman" w:cs="Times New Roman"/>
                      <w:b/>
                      <w:bCs/>
                      <w:color w:val="000000" w:themeColor="text1"/>
                      <w:sz w:val="20"/>
                      <w:szCs w:val="20"/>
                    </w:rPr>
                  </w:pPr>
                  <w:r w:rsidRPr="00115743">
                    <w:rPr>
                      <w:rFonts w:ascii="Times New Roman" w:hAnsi="Times New Roman" w:cs="Times New Roman"/>
                      <w:b/>
                      <w:bCs/>
                      <w:color w:val="000000" w:themeColor="text1"/>
                      <w:sz w:val="20"/>
                      <w:szCs w:val="20"/>
                    </w:rPr>
                    <w:t>Simulação</w:t>
                  </w:r>
                </w:p>
              </w:tc>
              <w:tc>
                <w:tcPr>
                  <w:tcW w:w="1319" w:type="dxa"/>
                  <w:noWrap/>
                  <w:vAlign w:val="bottom"/>
                  <w:hideMark/>
                </w:tcPr>
                <w:p w14:paraId="05F45E92" w14:textId="77777777" w:rsidR="00115743" w:rsidRPr="00115743" w:rsidRDefault="00200676" w:rsidP="00115743">
                  <w:pPr>
                    <w:spacing w:after="0" w:line="240" w:lineRule="auto"/>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T</m:t>
                          </m:r>
                        </m:sub>
                      </m:sSub>
                    </m:oMath>
                  </m:oMathPara>
                </w:p>
              </w:tc>
              <w:tc>
                <w:tcPr>
                  <w:tcW w:w="1320" w:type="dxa"/>
                  <w:noWrap/>
                  <w:vAlign w:val="bottom"/>
                  <w:hideMark/>
                </w:tcPr>
                <w:p w14:paraId="0ADCBEF0" w14:textId="77777777" w:rsidR="00115743" w:rsidRPr="00115743" w:rsidRDefault="00200676" w:rsidP="00115743">
                  <w:pPr>
                    <w:spacing w:after="0" w:line="240" w:lineRule="auto"/>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T</m:t>
                          </m:r>
                        </m:sub>
                      </m:sSub>
                    </m:oMath>
                  </m:oMathPara>
                </w:p>
              </w:tc>
              <w:tc>
                <w:tcPr>
                  <w:tcW w:w="1320" w:type="dxa"/>
                  <w:vAlign w:val="bottom"/>
                </w:tcPr>
                <w:p w14:paraId="5195C3FE" w14:textId="77777777" w:rsidR="00115743" w:rsidRPr="00115743" w:rsidRDefault="00200676" w:rsidP="00115743">
                  <w:pPr>
                    <w:spacing w:after="0" w:line="240" w:lineRule="auto"/>
                    <w:jc w:val="center"/>
                    <w:rPr>
                      <w:rFonts w:ascii="Times New Roman" w:eastAsia="SimSun" w:hAnsi="Times New Roman" w:cs="Times New Roman"/>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A</m:t>
                          </m:r>
                        </m:e>
                        <m:sub>
                          <m:r>
                            <w:rPr>
                              <w:rFonts w:ascii="Cambria Math" w:hAnsi="Cambria Math" w:cs="Times New Roman"/>
                              <w:color w:val="000000" w:themeColor="text1"/>
                              <w:sz w:val="20"/>
                              <w:szCs w:val="20"/>
                            </w:rPr>
                            <m:t>C</m:t>
                          </m:r>
                        </m:sub>
                      </m:sSub>
                    </m:oMath>
                  </m:oMathPara>
                </w:p>
              </w:tc>
              <w:tc>
                <w:tcPr>
                  <w:tcW w:w="1320" w:type="dxa"/>
                  <w:vAlign w:val="bottom"/>
                </w:tcPr>
                <w:p w14:paraId="798CDA0F" w14:textId="77777777" w:rsidR="00115743" w:rsidRPr="00115743" w:rsidRDefault="00200676" w:rsidP="00115743">
                  <w:pPr>
                    <w:spacing w:after="0" w:line="240" w:lineRule="auto"/>
                    <w:jc w:val="center"/>
                    <w:rPr>
                      <w:rFonts w:ascii="Times New Roman" w:eastAsia="SimSun" w:hAnsi="Times New Roman" w:cs="Times New Roman"/>
                      <w:color w:val="000000" w:themeColor="text1"/>
                      <w:sz w:val="20"/>
                      <w:szCs w:val="20"/>
                    </w:rPr>
                  </w:pPr>
                  <m:oMathPara>
                    <m:oMath>
                      <m:sSub>
                        <m:sSubPr>
                          <m:ctrlPr>
                            <w:rPr>
                              <w:rFonts w:ascii="Cambria Math" w:hAnsi="Cambria Math" w:cs="Times New Roman"/>
                              <w:color w:val="000000" w:themeColor="text1"/>
                              <w:sz w:val="20"/>
                              <w:szCs w:val="20"/>
                            </w:rPr>
                          </m:ctrlPr>
                        </m:sSubPr>
                        <m:e>
                          <m:r>
                            <w:rPr>
                              <w:rFonts w:ascii="Cambria Math" w:hAnsi="Cambria Math" w:cs="Times New Roman"/>
                              <w:color w:val="000000" w:themeColor="text1"/>
                              <w:sz w:val="20"/>
                              <w:szCs w:val="20"/>
                            </w:rPr>
                            <m:t>B</m:t>
                          </m:r>
                        </m:e>
                        <m:sub>
                          <m:r>
                            <w:rPr>
                              <w:rFonts w:ascii="Cambria Math" w:hAnsi="Cambria Math" w:cs="Times New Roman"/>
                              <w:color w:val="000000" w:themeColor="text1"/>
                              <w:sz w:val="20"/>
                              <w:szCs w:val="20"/>
                            </w:rPr>
                            <m:t>C</m:t>
                          </m:r>
                        </m:sub>
                      </m:sSub>
                    </m:oMath>
                  </m:oMathPara>
                </w:p>
              </w:tc>
            </w:tr>
            <w:tr w:rsidR="00115743" w:rsidRPr="00115743" w14:paraId="4FA773D8" w14:textId="77777777" w:rsidTr="00115743">
              <w:trPr>
                <w:trHeight w:val="189"/>
                <w:jc w:val="center"/>
              </w:trPr>
              <w:tc>
                <w:tcPr>
                  <w:tcW w:w="1029" w:type="dxa"/>
                  <w:noWrap/>
                  <w:vAlign w:val="bottom"/>
                  <w:hideMark/>
                </w:tcPr>
                <w:p w14:paraId="4725534F"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MEC1</w:t>
                  </w:r>
                </w:p>
              </w:tc>
              <w:tc>
                <w:tcPr>
                  <w:tcW w:w="1319" w:type="dxa"/>
                  <w:noWrap/>
                  <w:vAlign w:val="bottom"/>
                  <w:hideMark/>
                </w:tcPr>
                <w:p w14:paraId="7DF9DC8E"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hideMark/>
                </w:tcPr>
                <w:p w14:paraId="758F3223"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118360FA"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782C1ED3"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75818E91" w14:textId="77777777" w:rsidTr="00115743">
              <w:trPr>
                <w:trHeight w:val="189"/>
                <w:jc w:val="center"/>
              </w:trPr>
              <w:tc>
                <w:tcPr>
                  <w:tcW w:w="1029" w:type="dxa"/>
                  <w:noWrap/>
                  <w:vAlign w:val="bottom"/>
                  <w:hideMark/>
                </w:tcPr>
                <w:p w14:paraId="66141496"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MEC2</w:t>
                  </w:r>
                </w:p>
              </w:tc>
              <w:tc>
                <w:tcPr>
                  <w:tcW w:w="1319" w:type="dxa"/>
                  <w:noWrap/>
                  <w:vAlign w:val="bottom"/>
                  <w:hideMark/>
                </w:tcPr>
                <w:p w14:paraId="2B66A6A5"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0,85</w:t>
                  </w:r>
                </w:p>
              </w:tc>
              <w:tc>
                <w:tcPr>
                  <w:tcW w:w="1320" w:type="dxa"/>
                  <w:noWrap/>
                  <w:vAlign w:val="bottom"/>
                  <w:hideMark/>
                </w:tcPr>
                <w:p w14:paraId="1C13CDDA"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3ECCE9BB"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562F73FD"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07B8B43F" w14:textId="77777777" w:rsidTr="00115743">
              <w:trPr>
                <w:trHeight w:val="189"/>
                <w:jc w:val="center"/>
              </w:trPr>
              <w:tc>
                <w:tcPr>
                  <w:tcW w:w="1029" w:type="dxa"/>
                  <w:noWrap/>
                  <w:vAlign w:val="bottom"/>
                  <w:hideMark/>
                </w:tcPr>
                <w:p w14:paraId="064752D4"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MEC3</w:t>
                  </w:r>
                </w:p>
              </w:tc>
              <w:tc>
                <w:tcPr>
                  <w:tcW w:w="1319" w:type="dxa"/>
                  <w:noWrap/>
                  <w:vAlign w:val="bottom"/>
                  <w:hideMark/>
                </w:tcPr>
                <w:p w14:paraId="7941561F"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hideMark/>
                </w:tcPr>
                <w:p w14:paraId="5A91CB90"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55000,00</w:t>
                  </w:r>
                </w:p>
              </w:tc>
              <w:tc>
                <w:tcPr>
                  <w:tcW w:w="1320" w:type="dxa"/>
                </w:tcPr>
                <w:p w14:paraId="263B2729"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465A0D30"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126F15E9" w14:textId="77777777" w:rsidTr="00115743">
              <w:trPr>
                <w:trHeight w:val="189"/>
                <w:jc w:val="center"/>
              </w:trPr>
              <w:tc>
                <w:tcPr>
                  <w:tcW w:w="1029" w:type="dxa"/>
                  <w:noWrap/>
                  <w:vAlign w:val="bottom"/>
                  <w:hideMark/>
                </w:tcPr>
                <w:p w14:paraId="53E78524"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MEC4</w:t>
                  </w:r>
                </w:p>
              </w:tc>
              <w:tc>
                <w:tcPr>
                  <w:tcW w:w="1319" w:type="dxa"/>
                  <w:noWrap/>
                  <w:vAlign w:val="bottom"/>
                  <w:hideMark/>
                </w:tcPr>
                <w:p w14:paraId="73EB8F04"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hideMark/>
                </w:tcPr>
                <w:p w14:paraId="2EDA7D99"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0F1114DA"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1,25</w:t>
                  </w:r>
                </w:p>
              </w:tc>
              <w:tc>
                <w:tcPr>
                  <w:tcW w:w="1320" w:type="dxa"/>
                </w:tcPr>
                <w:p w14:paraId="1D59A080"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w:t>
                  </w:r>
                </w:p>
              </w:tc>
            </w:tr>
            <w:tr w:rsidR="00115743" w:rsidRPr="00115743" w14:paraId="4CB702BF" w14:textId="77777777" w:rsidTr="00115743">
              <w:trPr>
                <w:trHeight w:val="189"/>
                <w:jc w:val="center"/>
              </w:trPr>
              <w:tc>
                <w:tcPr>
                  <w:tcW w:w="1029" w:type="dxa"/>
                  <w:noWrap/>
                  <w:vAlign w:val="bottom"/>
                </w:tcPr>
                <w:p w14:paraId="4AA84317"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MEC5</w:t>
                  </w:r>
                </w:p>
              </w:tc>
              <w:tc>
                <w:tcPr>
                  <w:tcW w:w="1319" w:type="dxa"/>
                  <w:noWrap/>
                  <w:vAlign w:val="bottom"/>
                </w:tcPr>
                <w:p w14:paraId="3422B315"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0,70</w:t>
                  </w:r>
                </w:p>
              </w:tc>
              <w:tc>
                <w:tcPr>
                  <w:tcW w:w="1320" w:type="dxa"/>
                  <w:noWrap/>
                  <w:vAlign w:val="bottom"/>
                </w:tcPr>
                <w:p w14:paraId="323CEB6C"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10000,00</w:t>
                  </w:r>
                </w:p>
              </w:tc>
              <w:tc>
                <w:tcPr>
                  <w:tcW w:w="1320" w:type="dxa"/>
                </w:tcPr>
                <w:p w14:paraId="662049F3"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1,00</w:t>
                  </w:r>
                </w:p>
              </w:tc>
              <w:tc>
                <w:tcPr>
                  <w:tcW w:w="1320" w:type="dxa"/>
                </w:tcPr>
                <w:p w14:paraId="7FC1E68F" w14:textId="77777777" w:rsidR="00115743" w:rsidRPr="00115743" w:rsidRDefault="00115743" w:rsidP="00115743">
                  <w:pPr>
                    <w:spacing w:after="0" w:line="240" w:lineRule="auto"/>
                    <w:jc w:val="center"/>
                    <w:rPr>
                      <w:rFonts w:ascii="Times New Roman" w:hAnsi="Times New Roman" w:cs="Times New Roman"/>
                      <w:color w:val="000000" w:themeColor="text1"/>
                      <w:sz w:val="20"/>
                      <w:szCs w:val="20"/>
                    </w:rPr>
                  </w:pPr>
                  <w:r w:rsidRPr="00115743">
                    <w:rPr>
                      <w:rFonts w:ascii="Times New Roman" w:hAnsi="Times New Roman" w:cs="Times New Roman"/>
                      <w:color w:val="000000" w:themeColor="text1"/>
                      <w:sz w:val="20"/>
                      <w:szCs w:val="20"/>
                    </w:rPr>
                    <w:t>1500,00</w:t>
                  </w:r>
                </w:p>
              </w:tc>
            </w:tr>
          </w:tbl>
          <w:p w14:paraId="23F12A89" w14:textId="77777777" w:rsidR="00115743" w:rsidRPr="00115743" w:rsidRDefault="00115743" w:rsidP="00115743">
            <w:pPr>
              <w:pStyle w:val="00textosementrada"/>
              <w:spacing w:before="0" w:after="0"/>
              <w:rPr>
                <w:color w:val="000000" w:themeColor="text1"/>
              </w:rPr>
            </w:pPr>
          </w:p>
        </w:tc>
      </w:tr>
    </w:tbl>
    <w:p w14:paraId="5BB83C2D" w14:textId="77777777" w:rsidR="00115743" w:rsidRPr="0019478F" w:rsidRDefault="00115743" w:rsidP="00115743">
      <w:pPr>
        <w:pStyle w:val="Els-body-text"/>
        <w:spacing w:before="20" w:after="20" w:line="240" w:lineRule="auto"/>
        <w:ind w:firstLine="709"/>
        <w:rPr>
          <w:color w:val="00B0F0"/>
          <w:sz w:val="24"/>
          <w:szCs w:val="24"/>
          <w:lang w:val="pt-BR"/>
        </w:rPr>
      </w:pPr>
    </w:p>
    <w:tbl>
      <w:tblPr>
        <w:tblStyle w:val="Tabelacomgrade"/>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567"/>
        <w:gridCol w:w="3685"/>
        <w:gridCol w:w="567"/>
      </w:tblGrid>
      <w:tr w:rsidR="00115743" w:rsidRPr="00D0051C" w14:paraId="00E93DC3" w14:textId="77777777" w:rsidTr="00115743">
        <w:trPr>
          <w:trHeight w:val="552"/>
          <w:jc w:val="center"/>
        </w:trPr>
        <w:tc>
          <w:tcPr>
            <w:tcW w:w="4253" w:type="dxa"/>
            <w:vAlign w:val="center"/>
          </w:tcPr>
          <w:p w14:paraId="45E96F20" w14:textId="77777777" w:rsidR="00115743" w:rsidRPr="00115743" w:rsidRDefault="00115743" w:rsidP="00115743">
            <w:pPr>
              <w:pStyle w:val="Els-body-text"/>
              <w:spacing w:line="240" w:lineRule="auto"/>
              <w:ind w:firstLine="0"/>
              <w:jc w:val="left"/>
              <w:rPr>
                <w:b/>
                <w:bCs/>
                <w:caps/>
                <w:noProof/>
                <w:color w:val="000000" w:themeColor="text1"/>
                <w:sz w:val="20"/>
                <w:lang w:val="pt-BR"/>
              </w:rPr>
            </w:pPr>
            <w:r w:rsidRPr="00115743">
              <w:rPr>
                <w:b/>
                <w:bCs/>
                <w:caps/>
                <w:noProof/>
                <w:color w:val="000000" w:themeColor="text1"/>
                <w:sz w:val="20"/>
                <w:lang w:val="pt-BR"/>
              </w:rPr>
              <w:lastRenderedPageBreak/>
              <w:drawing>
                <wp:inline distT="0" distB="0" distL="0" distR="0" wp14:anchorId="1933DBBE" wp14:editId="7581CC81">
                  <wp:extent cx="2600077" cy="141127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665" t="3833" r="7582"/>
                          <a:stretch/>
                        </pic:blipFill>
                        <pic:spPr bwMode="auto">
                          <a:xfrm>
                            <a:off x="0" y="0"/>
                            <a:ext cx="2652592" cy="14397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 w:type="dxa"/>
            <w:vAlign w:val="center"/>
          </w:tcPr>
          <w:p w14:paraId="2759043B" w14:textId="77777777" w:rsidR="00115743" w:rsidRPr="00115743" w:rsidRDefault="00115743" w:rsidP="00115743">
            <w:pPr>
              <w:pStyle w:val="Els-body-text"/>
              <w:spacing w:line="240" w:lineRule="auto"/>
              <w:ind w:firstLine="0"/>
              <w:jc w:val="center"/>
              <w:rPr>
                <w:b/>
                <w:bCs/>
                <w:caps/>
                <w:noProof/>
                <w:color w:val="000000" w:themeColor="text1"/>
                <w:sz w:val="20"/>
                <w:lang w:val="pt-BR"/>
              </w:rPr>
            </w:pPr>
            <w:r w:rsidRPr="00115743">
              <w:rPr>
                <w:b/>
                <w:bCs/>
                <w:caps/>
                <w:noProof/>
                <w:color w:val="000000" w:themeColor="text1"/>
                <w:sz w:val="20"/>
                <w:lang w:val="pt-BR"/>
              </w:rPr>
              <w:t>(</w:t>
            </w:r>
            <w:r w:rsidRPr="00115743">
              <w:rPr>
                <w:b/>
                <w:bCs/>
                <w:noProof/>
                <w:color w:val="000000" w:themeColor="text1"/>
                <w:sz w:val="20"/>
                <w:lang w:val="pt-BR"/>
              </w:rPr>
              <w:t>a)</w:t>
            </w:r>
          </w:p>
        </w:tc>
        <w:tc>
          <w:tcPr>
            <w:tcW w:w="3685" w:type="dxa"/>
            <w:vAlign w:val="center"/>
          </w:tcPr>
          <w:p w14:paraId="1D040A9A" w14:textId="77777777" w:rsidR="00115743" w:rsidRPr="00115743" w:rsidRDefault="00115743" w:rsidP="00115743">
            <w:pPr>
              <w:pStyle w:val="Els-body-text"/>
              <w:spacing w:line="240" w:lineRule="auto"/>
              <w:ind w:firstLine="0"/>
              <w:jc w:val="center"/>
              <w:rPr>
                <w:b/>
                <w:bCs/>
                <w:caps/>
                <w:noProof/>
                <w:color w:val="000000" w:themeColor="text1"/>
                <w:sz w:val="20"/>
                <w:lang w:val="pt-BR"/>
              </w:rPr>
            </w:pPr>
            <w:r w:rsidRPr="00115743">
              <w:rPr>
                <w:b/>
                <w:bCs/>
                <w:caps/>
                <w:noProof/>
                <w:color w:val="000000" w:themeColor="text1"/>
                <w:sz w:val="20"/>
                <w:lang w:val="pt-BR"/>
              </w:rPr>
              <w:drawing>
                <wp:inline distT="0" distB="0" distL="0" distR="0" wp14:anchorId="0F8F71D1" wp14:editId="0D0E29A2">
                  <wp:extent cx="2301045" cy="1288111"/>
                  <wp:effectExtent l="0" t="0" r="4445"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762" t="3858" r="7593"/>
                          <a:stretch/>
                        </pic:blipFill>
                        <pic:spPr bwMode="auto">
                          <a:xfrm>
                            <a:off x="0" y="0"/>
                            <a:ext cx="2364249" cy="13234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 w:type="dxa"/>
            <w:vAlign w:val="center"/>
          </w:tcPr>
          <w:p w14:paraId="3F176E24" w14:textId="77777777" w:rsidR="00115743" w:rsidRPr="00115743" w:rsidRDefault="00115743" w:rsidP="00115743">
            <w:pPr>
              <w:pStyle w:val="Els-body-text"/>
              <w:spacing w:line="240" w:lineRule="auto"/>
              <w:ind w:firstLine="0"/>
              <w:jc w:val="center"/>
              <w:rPr>
                <w:b/>
                <w:bCs/>
                <w:caps/>
                <w:noProof/>
                <w:color w:val="000000" w:themeColor="text1"/>
                <w:sz w:val="20"/>
                <w:lang w:val="pt-BR"/>
              </w:rPr>
            </w:pPr>
            <w:r w:rsidRPr="00115743">
              <w:rPr>
                <w:b/>
                <w:bCs/>
                <w:noProof/>
                <w:color w:val="000000" w:themeColor="text1"/>
                <w:sz w:val="20"/>
                <w:lang w:val="pt-BR"/>
              </w:rPr>
              <w:t>(b)</w:t>
            </w:r>
          </w:p>
        </w:tc>
      </w:tr>
      <w:tr w:rsidR="00115743" w:rsidRPr="00D0051C" w14:paraId="1FCA677D" w14:textId="77777777" w:rsidTr="00115743">
        <w:trPr>
          <w:trHeight w:val="80"/>
          <w:jc w:val="center"/>
        </w:trPr>
        <w:tc>
          <w:tcPr>
            <w:tcW w:w="9072" w:type="dxa"/>
            <w:gridSpan w:val="4"/>
          </w:tcPr>
          <w:p w14:paraId="0EF31DC9" w14:textId="4B9BA294" w:rsidR="00115743" w:rsidRPr="00115743" w:rsidRDefault="00115743" w:rsidP="00115743">
            <w:pPr>
              <w:pStyle w:val="Els-body-text"/>
              <w:spacing w:line="240" w:lineRule="auto"/>
              <w:ind w:firstLine="0"/>
              <w:rPr>
                <w:b/>
                <w:bCs/>
                <w:color w:val="000000" w:themeColor="text1"/>
                <w:sz w:val="20"/>
                <w:lang w:val="pt-BR"/>
              </w:rPr>
            </w:pPr>
            <w:bookmarkStart w:id="55" w:name="_Ref35772969"/>
            <w:bookmarkStart w:id="56" w:name="_Toc41815469"/>
            <w:r w:rsidRPr="00115743">
              <w:rPr>
                <w:b/>
                <w:bCs/>
                <w:color w:val="000000" w:themeColor="text1"/>
                <w:sz w:val="20"/>
                <w:lang w:val="pt-BR"/>
              </w:rPr>
              <w:t xml:space="preserve">Figura </w:t>
            </w:r>
            <w:r w:rsidRPr="00115743">
              <w:rPr>
                <w:b/>
                <w:bCs/>
                <w:color w:val="000000" w:themeColor="text1"/>
                <w:sz w:val="20"/>
                <w:lang w:val="pt-BR"/>
              </w:rPr>
              <w:fldChar w:fldCharType="begin"/>
            </w:r>
            <w:r w:rsidRPr="00115743">
              <w:rPr>
                <w:b/>
                <w:bCs/>
                <w:color w:val="000000" w:themeColor="text1"/>
                <w:sz w:val="20"/>
                <w:lang w:val="pt-BR"/>
              </w:rPr>
              <w:instrText xml:space="preserve"> STYLEREF 1 \s </w:instrText>
            </w:r>
            <w:r w:rsidRPr="00115743">
              <w:rPr>
                <w:b/>
                <w:bCs/>
                <w:color w:val="000000" w:themeColor="text1"/>
                <w:sz w:val="20"/>
                <w:lang w:val="pt-BR"/>
              </w:rPr>
              <w:fldChar w:fldCharType="separate"/>
            </w:r>
            <w:r w:rsidR="00182F20">
              <w:rPr>
                <w:b/>
                <w:bCs/>
                <w:noProof/>
                <w:color w:val="000000" w:themeColor="text1"/>
                <w:sz w:val="20"/>
                <w:lang w:val="pt-BR"/>
              </w:rPr>
              <w:t>7</w:t>
            </w:r>
            <w:r w:rsidRPr="00115743">
              <w:rPr>
                <w:b/>
                <w:bCs/>
                <w:color w:val="000000" w:themeColor="text1"/>
                <w:sz w:val="20"/>
                <w:lang w:val="pt-BR"/>
              </w:rPr>
              <w:fldChar w:fldCharType="end"/>
            </w:r>
            <w:r w:rsidRPr="00115743">
              <w:rPr>
                <w:b/>
                <w:bCs/>
                <w:color w:val="000000" w:themeColor="text1"/>
                <w:sz w:val="20"/>
                <w:lang w:val="pt-BR"/>
              </w:rPr>
              <w:t>.</w:t>
            </w:r>
            <w:r w:rsidRPr="00115743">
              <w:rPr>
                <w:b/>
                <w:bCs/>
                <w:color w:val="000000" w:themeColor="text1"/>
                <w:sz w:val="20"/>
                <w:lang w:val="pt-BR"/>
              </w:rPr>
              <w:fldChar w:fldCharType="begin"/>
            </w:r>
            <w:r w:rsidRPr="00115743">
              <w:rPr>
                <w:b/>
                <w:bCs/>
                <w:color w:val="000000" w:themeColor="text1"/>
                <w:sz w:val="20"/>
                <w:lang w:val="pt-BR"/>
              </w:rPr>
              <w:instrText xml:space="preserve"> SEQ Figura \* ARABIC \s 1 </w:instrText>
            </w:r>
            <w:r w:rsidRPr="00115743">
              <w:rPr>
                <w:b/>
                <w:bCs/>
                <w:color w:val="000000" w:themeColor="text1"/>
                <w:sz w:val="20"/>
                <w:lang w:val="pt-BR"/>
              </w:rPr>
              <w:fldChar w:fldCharType="separate"/>
            </w:r>
            <w:r w:rsidR="00182F20">
              <w:rPr>
                <w:b/>
                <w:bCs/>
                <w:noProof/>
                <w:color w:val="000000" w:themeColor="text1"/>
                <w:sz w:val="20"/>
                <w:lang w:val="pt-BR"/>
              </w:rPr>
              <w:t>9</w:t>
            </w:r>
            <w:r w:rsidRPr="00115743">
              <w:rPr>
                <w:b/>
                <w:bCs/>
                <w:color w:val="000000" w:themeColor="text1"/>
                <w:sz w:val="20"/>
                <w:lang w:val="pt-BR"/>
              </w:rPr>
              <w:fldChar w:fldCharType="end"/>
            </w:r>
            <w:bookmarkEnd w:id="55"/>
            <w:r w:rsidRPr="00115743">
              <w:rPr>
                <w:b/>
                <w:bCs/>
                <w:color w:val="000000" w:themeColor="text1"/>
                <w:sz w:val="20"/>
                <w:lang w:val="pt-BR"/>
              </w:rPr>
              <w:t xml:space="preserve"> – Comportamento mecânico carga-deslocamento no ponto médio da placa biapoiada utilizando Método dos Elementos de Contorno. (a) Visão complet</w:t>
            </w:r>
            <w:r w:rsidR="000E0BB3">
              <w:rPr>
                <w:b/>
                <w:bCs/>
                <w:color w:val="000000" w:themeColor="text1"/>
                <w:sz w:val="20"/>
                <w:lang w:val="pt-BR"/>
              </w:rPr>
              <w:t>a</w:t>
            </w:r>
            <w:r w:rsidRPr="00115743">
              <w:rPr>
                <w:b/>
                <w:bCs/>
                <w:color w:val="000000" w:themeColor="text1"/>
                <w:sz w:val="20"/>
                <w:lang w:val="pt-BR"/>
              </w:rPr>
              <w:t xml:space="preserve"> da trajetória de equilíbrio; e (b) Visão ampliada a partir de 5,50 mm de deslocamento.</w:t>
            </w:r>
            <w:bookmarkEnd w:id="56"/>
          </w:p>
        </w:tc>
      </w:tr>
    </w:tbl>
    <w:p w14:paraId="32F0DF9E" w14:textId="5B476BF7" w:rsidR="00115743" w:rsidRPr="003509E8" w:rsidRDefault="00115743" w:rsidP="00115743">
      <w:pPr>
        <w:pStyle w:val="Els-body-text"/>
        <w:spacing w:before="120" w:after="120" w:line="360" w:lineRule="auto"/>
        <w:ind w:firstLine="709"/>
        <w:rPr>
          <w:color w:val="000000" w:themeColor="text1"/>
          <w:sz w:val="24"/>
          <w:szCs w:val="24"/>
          <w:lang w:val="pt-BR"/>
        </w:rPr>
      </w:pPr>
      <w:r w:rsidRPr="003509E8">
        <w:rPr>
          <w:color w:val="000000" w:themeColor="text1"/>
          <w:sz w:val="24"/>
          <w:szCs w:val="24"/>
          <w:lang w:val="pt-BR"/>
        </w:rPr>
        <w:t xml:space="preserve">Comparando a situação MEC4 com a situação MEC1 e MEC 5 é possível afirmar que o parâmetro da compressão não gerou mudanças significativas na rigidez da estrutura. Já comparando a situação controle (MEC1) com as alterações propostas em MEC 2 e MEC 3 é visível que alterações nos parâmetros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e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implicam em alterações na rigidez da peça. Comparando o efeito das situações MEC2 e MEC3 foi possível confirmar a resposta da análise de sensibilidade</w:t>
      </w:r>
      <w:r w:rsidR="00864E60">
        <w:rPr>
          <w:color w:val="00B050"/>
          <w:sz w:val="24"/>
          <w:szCs w:val="24"/>
          <w:lang w:val="pt-BR"/>
        </w:rPr>
        <w:t xml:space="preserve"> das Figuras 7.4 e 7.5</w:t>
      </w:r>
      <w:r w:rsidRPr="003509E8">
        <w:rPr>
          <w:color w:val="000000" w:themeColor="text1"/>
          <w:sz w:val="24"/>
          <w:szCs w:val="24"/>
          <w:lang w:val="pt-BR"/>
        </w:rPr>
        <w:t xml:space="preserve"> </w:t>
      </w:r>
      <w:r w:rsidRPr="00864E60">
        <w:rPr>
          <w:strike/>
          <w:color w:val="000000" w:themeColor="text1"/>
          <w:sz w:val="24"/>
          <w:szCs w:val="24"/>
          <w:lang w:val="pt-BR"/>
        </w:rPr>
        <w:t xml:space="preserve">da </w:t>
      </w:r>
      <w:r w:rsidRPr="00864E60">
        <w:rPr>
          <w:strike/>
          <w:color w:val="000000" w:themeColor="text1"/>
          <w:sz w:val="24"/>
          <w:szCs w:val="24"/>
          <w:lang w:val="pt-BR"/>
        </w:rPr>
        <w:fldChar w:fldCharType="begin"/>
      </w:r>
      <w:r w:rsidRPr="00864E60">
        <w:rPr>
          <w:strike/>
          <w:color w:val="000000" w:themeColor="text1"/>
          <w:sz w:val="24"/>
          <w:szCs w:val="24"/>
          <w:lang w:val="pt-BR"/>
        </w:rPr>
        <w:instrText xml:space="preserve"> REF _Ref25247738 \h  \* MERGEFORMAT </w:instrText>
      </w:r>
      <w:r w:rsidRPr="00864E60">
        <w:rPr>
          <w:strike/>
          <w:color w:val="000000" w:themeColor="text1"/>
          <w:sz w:val="24"/>
          <w:szCs w:val="24"/>
          <w:lang w:val="pt-BR"/>
        </w:rPr>
      </w:r>
      <w:r w:rsidRPr="00864E60">
        <w:rPr>
          <w:strike/>
          <w:color w:val="000000" w:themeColor="text1"/>
          <w:sz w:val="24"/>
          <w:szCs w:val="24"/>
          <w:lang w:val="pt-BR"/>
        </w:rPr>
        <w:fldChar w:fldCharType="separate"/>
      </w:r>
      <w:r w:rsidR="00182F20" w:rsidRPr="00864E60">
        <w:rPr>
          <w:strike/>
          <w:color w:val="000000" w:themeColor="text1"/>
          <w:sz w:val="24"/>
          <w:szCs w:val="24"/>
          <w:lang w:val="pt-BR"/>
        </w:rPr>
        <w:t xml:space="preserve">Figura </w:t>
      </w:r>
      <w:r w:rsidR="00182F20" w:rsidRPr="00864E60">
        <w:rPr>
          <w:strike/>
          <w:noProof/>
          <w:color w:val="000000" w:themeColor="text1"/>
          <w:sz w:val="24"/>
          <w:szCs w:val="24"/>
          <w:lang w:val="pt-BR"/>
        </w:rPr>
        <w:t>7.5</w:t>
      </w:r>
      <w:r w:rsidRPr="00864E60">
        <w:rPr>
          <w:strike/>
          <w:color w:val="000000" w:themeColor="text1"/>
          <w:sz w:val="24"/>
          <w:szCs w:val="24"/>
          <w:lang w:val="pt-BR"/>
        </w:rPr>
        <w:fldChar w:fldCharType="end"/>
      </w:r>
      <w:r w:rsidRPr="00864E60">
        <w:rPr>
          <w:strike/>
          <w:color w:val="000000" w:themeColor="text1"/>
          <w:sz w:val="24"/>
          <w:szCs w:val="24"/>
          <w:lang w:val="pt-BR"/>
        </w:rPr>
        <w:t xml:space="preserve"> e </w:t>
      </w:r>
      <w:r w:rsidRPr="00864E60">
        <w:rPr>
          <w:strike/>
          <w:color w:val="000000" w:themeColor="text1"/>
          <w:sz w:val="24"/>
          <w:szCs w:val="24"/>
          <w:lang w:val="pt-BR"/>
        </w:rPr>
        <w:fldChar w:fldCharType="begin"/>
      </w:r>
      <w:r w:rsidRPr="00864E60">
        <w:rPr>
          <w:strike/>
          <w:color w:val="000000" w:themeColor="text1"/>
          <w:sz w:val="24"/>
          <w:szCs w:val="24"/>
          <w:lang w:val="pt-BR"/>
        </w:rPr>
        <w:instrText xml:space="preserve"> REF _Ref25260352 \h  \* MERGEFORMAT </w:instrText>
      </w:r>
      <w:r w:rsidRPr="00864E60">
        <w:rPr>
          <w:strike/>
          <w:color w:val="000000" w:themeColor="text1"/>
          <w:sz w:val="24"/>
          <w:szCs w:val="24"/>
          <w:lang w:val="pt-BR"/>
        </w:rPr>
      </w:r>
      <w:r w:rsidRPr="00864E60">
        <w:rPr>
          <w:strike/>
          <w:color w:val="000000" w:themeColor="text1"/>
          <w:sz w:val="24"/>
          <w:szCs w:val="24"/>
          <w:lang w:val="pt-BR"/>
        </w:rPr>
        <w:fldChar w:fldCharType="separate"/>
      </w:r>
      <w:r w:rsidR="00182F20" w:rsidRPr="00864E60">
        <w:rPr>
          <w:strike/>
          <w:color w:val="000000" w:themeColor="text1"/>
          <w:sz w:val="24"/>
          <w:szCs w:val="24"/>
          <w:lang w:val="pt-BR"/>
        </w:rPr>
        <w:t xml:space="preserve">Figura </w:t>
      </w:r>
      <w:r w:rsidR="00182F20" w:rsidRPr="00864E60">
        <w:rPr>
          <w:strike/>
          <w:noProof/>
          <w:color w:val="000000" w:themeColor="text1"/>
          <w:sz w:val="24"/>
          <w:szCs w:val="24"/>
          <w:lang w:val="pt-BR"/>
        </w:rPr>
        <w:t>7.7</w:t>
      </w:r>
      <w:r w:rsidRPr="00864E60">
        <w:rPr>
          <w:strike/>
          <w:color w:val="000000" w:themeColor="text1"/>
          <w:sz w:val="24"/>
          <w:szCs w:val="24"/>
          <w:lang w:val="pt-BR"/>
        </w:rPr>
        <w:fldChar w:fldCharType="end"/>
      </w:r>
      <w:r w:rsidRPr="003509E8">
        <w:rPr>
          <w:color w:val="000000" w:themeColor="text1"/>
          <w:sz w:val="24"/>
          <w:szCs w:val="24"/>
          <w:lang w:val="pt-BR"/>
        </w:rPr>
        <w:t xml:space="preserve">. Um aumento nas variáveis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e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implicaram em uma redução da rigidez, sendo que a variável </w:t>
      </w:r>
      <m:oMath>
        <m:sSub>
          <m:sSubPr>
            <m:ctrlPr>
              <w:rPr>
                <w:rFonts w:ascii="Cambria Math" w:hAnsi="Cambria Math"/>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T</m:t>
            </m:r>
          </m:sub>
        </m:sSub>
      </m:oMath>
      <w:r w:rsidRPr="003509E8">
        <w:rPr>
          <w:color w:val="000000" w:themeColor="text1"/>
          <w:sz w:val="24"/>
          <w:szCs w:val="24"/>
          <w:lang w:val="pt-BR"/>
        </w:rPr>
        <w:t xml:space="preserve"> provocou a mudança mais </w:t>
      </w:r>
      <w:commentRangeStart w:id="57"/>
      <w:r w:rsidRPr="003509E8">
        <w:rPr>
          <w:color w:val="000000" w:themeColor="text1"/>
          <w:sz w:val="24"/>
          <w:szCs w:val="24"/>
          <w:lang w:val="pt-BR"/>
        </w:rPr>
        <w:t>atenuada</w:t>
      </w:r>
      <w:commentRangeEnd w:id="57"/>
      <w:r w:rsidR="00864E60">
        <w:rPr>
          <w:rStyle w:val="Refdecomentrio"/>
          <w:rFonts w:asciiTheme="minorHAnsi" w:eastAsiaTheme="minorEastAsia" w:hAnsiTheme="minorHAnsi" w:cstheme="minorBidi"/>
          <w:lang w:val="pt-BR"/>
        </w:rPr>
        <w:commentReference w:id="57"/>
      </w:r>
      <w:r w:rsidRPr="003509E8">
        <w:rPr>
          <w:color w:val="000000" w:themeColor="text1"/>
          <w:sz w:val="24"/>
          <w:szCs w:val="24"/>
          <w:lang w:val="pt-BR"/>
        </w:rPr>
        <w:t xml:space="preserve"> como na simulação MEC3.</w:t>
      </w:r>
    </w:p>
    <w:p w14:paraId="5DBF913E" w14:textId="55C30551" w:rsidR="00115743" w:rsidRDefault="00115743" w:rsidP="00115743">
      <w:pPr>
        <w:pStyle w:val="Els-body-text"/>
        <w:spacing w:before="120" w:after="120" w:line="360" w:lineRule="auto"/>
        <w:ind w:firstLine="709"/>
        <w:rPr>
          <w:color w:val="000000" w:themeColor="text1"/>
          <w:sz w:val="24"/>
          <w:szCs w:val="24"/>
          <w:lang w:val="pt-BR"/>
        </w:rPr>
      </w:pPr>
      <w:r w:rsidRPr="003509E8">
        <w:rPr>
          <w:color w:val="000000" w:themeColor="text1"/>
          <w:sz w:val="24"/>
          <w:szCs w:val="24"/>
          <w:lang w:val="pt-BR"/>
        </w:rPr>
        <w:t>Os fatos acima podem ser explicados pelo fato de que</w:t>
      </w:r>
      <w:r w:rsidR="00864E60">
        <w:rPr>
          <w:color w:val="00B050"/>
          <w:sz w:val="24"/>
          <w:szCs w:val="24"/>
          <w:lang w:val="pt-BR"/>
        </w:rPr>
        <w:t xml:space="preserve"> a placa </w:t>
      </w:r>
      <w:r w:rsidRPr="00864E60">
        <w:rPr>
          <w:strike/>
          <w:color w:val="000000" w:themeColor="text1"/>
          <w:sz w:val="24"/>
          <w:szCs w:val="24"/>
          <w:lang w:val="pt-BR"/>
        </w:rPr>
        <w:t>o exemplo utilizado anteriormente</w:t>
      </w:r>
      <w:r w:rsidRPr="003509E8">
        <w:rPr>
          <w:color w:val="000000" w:themeColor="text1"/>
          <w:sz w:val="24"/>
          <w:szCs w:val="24"/>
          <w:lang w:val="pt-BR"/>
        </w:rPr>
        <w:t xml:space="preserve"> não </w:t>
      </w:r>
      <w:r w:rsidRPr="00864E60">
        <w:rPr>
          <w:strike/>
          <w:color w:val="000000" w:themeColor="text1"/>
          <w:sz w:val="24"/>
          <w:szCs w:val="24"/>
          <w:lang w:val="pt-BR"/>
        </w:rPr>
        <w:t>utiliza</w:t>
      </w:r>
      <w:r w:rsidR="00864E60">
        <w:rPr>
          <w:color w:val="00B050"/>
          <w:sz w:val="24"/>
          <w:szCs w:val="24"/>
          <w:lang w:val="pt-BR"/>
        </w:rPr>
        <w:t xml:space="preserve"> possui</w:t>
      </w:r>
      <w:r w:rsidRPr="003509E8">
        <w:rPr>
          <w:color w:val="000000" w:themeColor="text1"/>
          <w:sz w:val="24"/>
          <w:szCs w:val="24"/>
          <w:lang w:val="pt-BR"/>
        </w:rPr>
        <w:t xml:space="preserve"> armadura e, sendo o concreto em situação de tração um material que apresenta uma resistência inferior (cerca de 10% da resistência a compressão </w:t>
      </w:r>
      <w:r w:rsidRPr="003509E8">
        <w:rPr>
          <w:color w:val="000000" w:themeColor="text1"/>
          <w:sz w:val="24"/>
          <w:szCs w:val="24"/>
          <w:lang w:val="pt-BR"/>
        </w:rPr>
        <w:fldChar w:fldCharType="begin"/>
      </w:r>
      <w:r w:rsidR="00A45046">
        <w:rPr>
          <w:color w:val="000000" w:themeColor="text1"/>
          <w:sz w:val="24"/>
          <w:szCs w:val="24"/>
          <w:lang w:val="pt-BR"/>
        </w:rPr>
        <w:instrText xml:space="preserve"> ADDIN ZOTERO_ITEM CSL_CITATION {"citationID":"QFCRZnuA","properties":{"formattedCitation":"[64]","plainCitation":"[64]","noteIndex":0},"citationItems":[{"id":1327,"uris":["http://zotero.org/users/5942019/items/IH6F72PT"],"uri":["http://zotero.org/users/5942019/items/IH6F72PT"],"itemData":{"id":1327,"type":"book","call-number":"TA439 .M364 2014","edition":"Fourth edition","event-place":"New York","ISBN":"978-0-07-179787-0","number-of-pages":"675","publisher":"McGraw-Hill Education","publisher-place":"New York","source":"Library of Congress ISBN","title":"Concrete: microstructure, properties, and materials","title-short":"Concrete","author":[{"family":"Mehta","given":"P. Kumar"},{"family":"Monteiro","given":"Paulo J. M."}],"issued":{"date-parts":[["2014"]]}}}],"schema":"https://github.com/citation-style-language/schema/raw/master/csl-citation.json"} </w:instrText>
      </w:r>
      <w:r w:rsidRPr="003509E8">
        <w:rPr>
          <w:color w:val="000000" w:themeColor="text1"/>
          <w:sz w:val="24"/>
          <w:szCs w:val="24"/>
          <w:lang w:val="pt-BR"/>
        </w:rPr>
        <w:fldChar w:fldCharType="separate"/>
      </w:r>
      <w:r w:rsidR="00A45046" w:rsidRPr="00200676">
        <w:rPr>
          <w:sz w:val="24"/>
          <w:lang w:val="pt-BR"/>
        </w:rPr>
        <w:t>[64]</w:t>
      </w:r>
      <w:r w:rsidRPr="003509E8">
        <w:rPr>
          <w:color w:val="000000" w:themeColor="text1"/>
          <w:sz w:val="24"/>
          <w:szCs w:val="24"/>
          <w:lang w:val="pt-BR"/>
        </w:rPr>
        <w:fldChar w:fldCharType="end"/>
      </w:r>
      <w:r w:rsidRPr="003509E8">
        <w:rPr>
          <w:color w:val="000000" w:themeColor="text1"/>
          <w:sz w:val="24"/>
          <w:szCs w:val="24"/>
          <w:lang w:val="pt-BR"/>
        </w:rPr>
        <w:t>) ao concreto comprimido, logo em simulações sem a presença de armadura, os fatores que regulam o modelo em tração</w:t>
      </w:r>
      <w:r w:rsidR="00864E60">
        <w:rPr>
          <w:color w:val="00B050"/>
          <w:sz w:val="24"/>
          <w:szCs w:val="24"/>
          <w:lang w:val="pt-BR"/>
        </w:rPr>
        <w:t xml:space="preserve"> são</w:t>
      </w:r>
      <w:r w:rsidRPr="003509E8">
        <w:rPr>
          <w:color w:val="000000" w:themeColor="text1"/>
          <w:sz w:val="24"/>
          <w:szCs w:val="24"/>
          <w:lang w:val="pt-BR"/>
        </w:rPr>
        <w:t xml:space="preserve"> </w:t>
      </w:r>
      <w:r w:rsidRPr="00864E60">
        <w:rPr>
          <w:strike/>
          <w:color w:val="000000" w:themeColor="text1"/>
          <w:sz w:val="24"/>
          <w:szCs w:val="24"/>
          <w:lang w:val="pt-BR"/>
        </w:rPr>
        <w:t>tendem a ser</w:t>
      </w:r>
      <w:r w:rsidRPr="003509E8">
        <w:rPr>
          <w:color w:val="000000" w:themeColor="text1"/>
          <w:sz w:val="24"/>
          <w:szCs w:val="24"/>
          <w:lang w:val="pt-BR"/>
        </w:rPr>
        <w:t xml:space="preserve"> preponderantes.</w:t>
      </w:r>
    </w:p>
    <w:p w14:paraId="6C2861D7" w14:textId="5BE4B12C" w:rsidR="008B5912" w:rsidRPr="00A45046" w:rsidRDefault="00F037CB" w:rsidP="008B5912">
      <w:pPr>
        <w:pStyle w:val="Els-2ndorder-head"/>
        <w:jc w:val="both"/>
        <w:rPr>
          <w:rFonts w:ascii="Tw Cen MT" w:hAnsi="Tw Cen MT"/>
          <w:i w:val="0"/>
          <w:iCs/>
          <w:sz w:val="28"/>
          <w:szCs w:val="28"/>
          <w:lang w:val="pt-BR"/>
        </w:rPr>
      </w:pPr>
      <w:r w:rsidRPr="00F037CB">
        <w:rPr>
          <w:rFonts w:ascii="Tw Cen MT" w:hAnsi="Tw Cen MT"/>
          <w:i w:val="0"/>
          <w:iCs/>
          <w:color w:val="00B050"/>
          <w:sz w:val="28"/>
          <w:szCs w:val="28"/>
          <w:lang w:val="pt-BR"/>
        </w:rPr>
        <w:t xml:space="preserve">Aplicação da Metodologia Proposta para a análise de estruturas de concreto </w:t>
      </w:r>
      <w:proofErr w:type="spellStart"/>
      <w:r w:rsidRPr="00F037CB">
        <w:rPr>
          <w:rFonts w:ascii="Tw Cen MT" w:hAnsi="Tw Cen MT"/>
          <w:i w:val="0"/>
          <w:iCs/>
          <w:color w:val="00B050"/>
          <w:sz w:val="28"/>
          <w:szCs w:val="28"/>
          <w:lang w:val="pt-BR"/>
        </w:rPr>
        <w:t>armado</w:t>
      </w:r>
      <w:r w:rsidR="008B5912" w:rsidRPr="00F037CB">
        <w:rPr>
          <w:rFonts w:ascii="Tw Cen MT" w:hAnsi="Tw Cen MT"/>
          <w:i w:val="0"/>
          <w:iCs/>
          <w:strike/>
          <w:sz w:val="28"/>
          <w:szCs w:val="28"/>
          <w:lang w:val="pt-BR"/>
        </w:rPr>
        <w:t>Aplicações</w:t>
      </w:r>
      <w:proofErr w:type="spellEnd"/>
      <w:r w:rsidR="008B5912" w:rsidRPr="00F037CB">
        <w:rPr>
          <w:rFonts w:ascii="Tw Cen MT" w:hAnsi="Tw Cen MT"/>
          <w:i w:val="0"/>
          <w:iCs/>
          <w:strike/>
          <w:sz w:val="28"/>
          <w:szCs w:val="28"/>
          <w:lang w:val="pt-BR"/>
        </w:rPr>
        <w:t xml:space="preserve"> do modelo constitutivo </w:t>
      </w:r>
      <w:r w:rsidR="008B5912" w:rsidRPr="00F037CB">
        <w:rPr>
          <w:rFonts w:ascii="Tw Cen MT" w:hAnsi="Tw Cen MT"/>
          <w:i w:val="0"/>
          <w:iCs/>
          <w:strike/>
          <w:color w:val="FF0000"/>
          <w:sz w:val="28"/>
          <w:szCs w:val="28"/>
          <w:lang w:val="pt-BR"/>
        </w:rPr>
        <w:t xml:space="preserve">em uma ferramenta </w:t>
      </w:r>
      <w:r w:rsidR="00A45046" w:rsidRPr="00F037CB">
        <w:rPr>
          <w:rFonts w:ascii="Tw Cen MT" w:hAnsi="Tw Cen MT"/>
          <w:i w:val="0"/>
          <w:iCs/>
          <w:strike/>
          <w:color w:val="FF0000"/>
          <w:sz w:val="28"/>
          <w:szCs w:val="28"/>
          <w:lang w:val="pt-BR"/>
        </w:rPr>
        <w:t>de Elementos Finito</w:t>
      </w:r>
      <w:r w:rsidR="00A45046" w:rsidRPr="00A45046">
        <w:rPr>
          <w:rFonts w:ascii="Tw Cen MT" w:hAnsi="Tw Cen MT"/>
          <w:i w:val="0"/>
          <w:iCs/>
          <w:color w:val="FF0000"/>
          <w:sz w:val="28"/>
          <w:szCs w:val="28"/>
          <w:lang w:val="pt-BR"/>
        </w:rPr>
        <w:t>s</w:t>
      </w:r>
    </w:p>
    <w:p w14:paraId="0EA61610" w14:textId="586E056E" w:rsidR="00A45046" w:rsidRPr="00A45046" w:rsidRDefault="00A45046" w:rsidP="00A45046">
      <w:pPr>
        <w:pStyle w:val="Els-body-text"/>
        <w:spacing w:before="120" w:after="120" w:line="360" w:lineRule="auto"/>
        <w:ind w:firstLine="709"/>
        <w:rPr>
          <w:color w:val="FF0000"/>
          <w:sz w:val="24"/>
          <w:szCs w:val="24"/>
          <w:lang w:val="pt-BR"/>
        </w:rPr>
      </w:pPr>
      <w:r w:rsidRPr="00F037CB">
        <w:rPr>
          <w:strike/>
          <w:color w:val="FF0000"/>
          <w:sz w:val="24"/>
          <w:szCs w:val="24"/>
          <w:lang w:val="pt-BR"/>
        </w:rPr>
        <w:t>As aplicações em elementos finitos também foram desenvolvidas em linguagem FORTRAN</w:t>
      </w:r>
      <w:r w:rsidRPr="00F037CB">
        <w:rPr>
          <w:strike/>
          <w:color w:val="FF0000"/>
          <w:sz w:val="24"/>
          <w:szCs w:val="24"/>
          <w:vertAlign w:val="superscript"/>
          <w:lang w:val="pt-BR"/>
        </w:rPr>
        <w:t>®</w:t>
      </w:r>
      <w:r w:rsidRPr="00F037CB">
        <w:rPr>
          <w:strike/>
          <w:color w:val="FF0000"/>
          <w:sz w:val="24"/>
          <w:szCs w:val="24"/>
          <w:lang w:val="pt-BR"/>
        </w:rPr>
        <w:t xml:space="preserve"> e tais aplicações se deram por meio da </w:t>
      </w:r>
      <w:proofErr w:type="gramStart"/>
      <w:r w:rsidRPr="00F037CB">
        <w:rPr>
          <w:strike/>
          <w:color w:val="FF0000"/>
          <w:sz w:val="24"/>
          <w:szCs w:val="24"/>
          <w:lang w:val="pt-BR"/>
        </w:rPr>
        <w:t>utilização</w:t>
      </w:r>
      <w:r w:rsidRPr="00A45046">
        <w:rPr>
          <w:color w:val="FF0000"/>
          <w:sz w:val="24"/>
          <w:szCs w:val="24"/>
          <w:lang w:val="pt-BR"/>
        </w:rPr>
        <w:t xml:space="preserve"> </w:t>
      </w:r>
      <w:r w:rsidR="00F037CB">
        <w:rPr>
          <w:color w:val="00B050"/>
          <w:sz w:val="24"/>
          <w:szCs w:val="24"/>
          <w:lang w:val="pt-BR"/>
        </w:rPr>
        <w:t>Para</w:t>
      </w:r>
      <w:proofErr w:type="gramEnd"/>
      <w:r w:rsidR="00F037CB">
        <w:rPr>
          <w:color w:val="00B050"/>
          <w:sz w:val="24"/>
          <w:szCs w:val="24"/>
          <w:lang w:val="pt-BR"/>
        </w:rPr>
        <w:t xml:space="preserve"> as simulações de estruturas de concreto armado que seguem nesta seção, um código de cálculo baseado no Método dos Elementos Finitos (MEF) foi empregado </w:t>
      </w:r>
      <w:commentRangeStart w:id="58"/>
      <w:r w:rsidR="00F037CB">
        <w:rPr>
          <w:color w:val="00B050"/>
          <w:sz w:val="24"/>
          <w:szCs w:val="24"/>
          <w:lang w:val="pt-BR"/>
        </w:rPr>
        <w:t xml:space="preserve">[59]. </w:t>
      </w:r>
      <w:commentRangeEnd w:id="58"/>
      <w:r w:rsidR="00F037CB">
        <w:rPr>
          <w:rStyle w:val="Refdecomentrio"/>
          <w:rFonts w:asciiTheme="minorHAnsi" w:eastAsiaTheme="minorEastAsia" w:hAnsiTheme="minorHAnsi" w:cstheme="minorBidi"/>
          <w:lang w:val="pt-BR"/>
        </w:rPr>
        <w:commentReference w:id="58"/>
      </w:r>
      <w:r w:rsidR="00F037CB">
        <w:rPr>
          <w:color w:val="00B050"/>
          <w:sz w:val="24"/>
          <w:szCs w:val="24"/>
          <w:lang w:val="pt-BR"/>
        </w:rPr>
        <w:t xml:space="preserve">Esse código de cálculo adota </w:t>
      </w:r>
      <w:r w:rsidRPr="00F037CB">
        <w:rPr>
          <w:strike/>
          <w:color w:val="FF0000"/>
          <w:sz w:val="24"/>
          <w:szCs w:val="24"/>
          <w:lang w:val="pt-BR"/>
        </w:rPr>
        <w:t>dos</w:t>
      </w:r>
      <w:r w:rsidRPr="00A45046">
        <w:rPr>
          <w:color w:val="FF0000"/>
          <w:sz w:val="24"/>
          <w:szCs w:val="24"/>
          <w:lang w:val="pt-BR"/>
        </w:rPr>
        <w:t xml:space="preserve"> elementos de barra com seção transversal discretizada em camadas (</w:t>
      </w:r>
      <w:r w:rsidRPr="00A45046">
        <w:rPr>
          <w:color w:val="FF0000"/>
          <w:sz w:val="24"/>
          <w:szCs w:val="24"/>
          <w:lang w:val="pt-BR"/>
        </w:rPr>
        <w:fldChar w:fldCharType="begin"/>
      </w:r>
      <w:r w:rsidRPr="00A45046">
        <w:rPr>
          <w:color w:val="FF0000"/>
          <w:sz w:val="24"/>
          <w:szCs w:val="24"/>
          <w:lang w:val="pt-BR"/>
        </w:rPr>
        <w:instrText xml:space="preserve"> REF _Ref26610307 \h  \* MERGEFORMAT </w:instrText>
      </w:r>
      <w:r w:rsidRPr="00A45046">
        <w:rPr>
          <w:color w:val="FF0000"/>
          <w:sz w:val="24"/>
          <w:szCs w:val="24"/>
          <w:lang w:val="pt-BR"/>
        </w:rPr>
      </w:r>
      <w:r w:rsidRPr="00A45046">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7.10</w:t>
      </w:r>
      <w:r w:rsidRPr="00A45046">
        <w:rPr>
          <w:color w:val="FF0000"/>
          <w:sz w:val="24"/>
          <w:szCs w:val="24"/>
          <w:lang w:val="pt-BR"/>
        </w:rPr>
        <w:fldChar w:fldCharType="end"/>
      </w:r>
      <w:r w:rsidRPr="00A45046">
        <w:rPr>
          <w:color w:val="FF0000"/>
          <w:sz w:val="24"/>
          <w:szCs w:val="24"/>
          <w:lang w:val="pt-BR"/>
        </w:rPr>
        <w:t xml:space="preserve">), assumindo como hipótese a desconsideração da deformação </w:t>
      </w:r>
      <w:proofErr w:type="spellStart"/>
      <w:r w:rsidRPr="00A45046">
        <w:rPr>
          <w:color w:val="FF0000"/>
          <w:sz w:val="24"/>
          <w:szCs w:val="24"/>
          <w:lang w:val="pt-BR"/>
        </w:rPr>
        <w:t>distorcional</w:t>
      </w:r>
      <w:proofErr w:type="spellEnd"/>
      <w:r w:rsidRPr="00A45046">
        <w:rPr>
          <w:color w:val="FF0000"/>
          <w:sz w:val="24"/>
          <w:szCs w:val="24"/>
          <w:lang w:val="pt-BR"/>
        </w:rPr>
        <w:t>.</w:t>
      </w:r>
      <w:r w:rsidR="00F037CB">
        <w:rPr>
          <w:color w:val="FF0000"/>
          <w:sz w:val="24"/>
          <w:szCs w:val="24"/>
          <w:lang w:val="pt-BR"/>
        </w:rPr>
        <w:t xml:space="preserve"> </w:t>
      </w:r>
      <w:r w:rsidR="00F037CB" w:rsidRPr="00F037CB">
        <w:rPr>
          <w:color w:val="00B050"/>
          <w:sz w:val="24"/>
          <w:szCs w:val="24"/>
          <w:lang w:val="pt-BR"/>
        </w:rPr>
        <w:t xml:space="preserve">Nas análises foram utilizados </w:t>
      </w:r>
      <w:r w:rsidR="00F037CB" w:rsidRPr="00A45046">
        <w:rPr>
          <w:sz w:val="24"/>
          <w:szCs w:val="24"/>
          <w:lang w:val="pt-BR"/>
        </w:rPr>
        <w:t xml:space="preserve">resultados experimentais obtidos em </w:t>
      </w:r>
      <w:r w:rsidR="00F037CB" w:rsidRPr="00A45046">
        <w:rPr>
          <w:sz w:val="24"/>
          <w:szCs w:val="24"/>
          <w:lang w:val="pt-BR"/>
        </w:rPr>
        <w:fldChar w:fldCharType="begin"/>
      </w:r>
      <w:r w:rsidR="00F037CB">
        <w:rPr>
          <w:sz w:val="24"/>
          <w:szCs w:val="24"/>
          <w:lang w:val="pt-BR"/>
        </w:rPr>
        <w:instrText xml:space="preserve"> ADDIN ZOTERO_ITEM CSL_CITATION {"citationID":"LFdQhilH","properties":{"formattedCitation":"[65]","plainCitation":"[65]","noteIndex":0},"citationItems":[{"id":127,"uris":["http://zotero.org/users/5942019/items/3T88HP6P"],"uri":["http://zotero.org/users/5942019/items/3T88HP6P"],"itemData":{"id":127,"type":"thesis","event-place":"São Carlos","language":"pt-br","number-of-pages":"133","publisher":"Escola de Engenharia de São Carlos - Universidade de São Paulo","publisher-place":"São Carlos","title":"Estudo de um modelo de dano para o concreto: Formulação, identificação paramétrica e aplicação com o emprego do método dos elementos finitos","author":[{"family":"Álvares","given":"Manoel da Silva"}],"issued":{"date-parts":[["1993"]]}}}],"schema":"https://github.com/citation-style-language/schema/raw/master/csl-citation.json"} </w:instrText>
      </w:r>
      <w:r w:rsidR="00F037CB" w:rsidRPr="00A45046">
        <w:rPr>
          <w:sz w:val="24"/>
          <w:szCs w:val="24"/>
          <w:lang w:val="pt-BR"/>
        </w:rPr>
        <w:fldChar w:fldCharType="separate"/>
      </w:r>
      <w:r w:rsidR="00F037CB" w:rsidRPr="00200676">
        <w:rPr>
          <w:sz w:val="24"/>
          <w:lang w:val="pt-BR"/>
        </w:rPr>
        <w:t>[65]</w:t>
      </w:r>
      <w:r w:rsidR="00F037CB" w:rsidRPr="00A45046">
        <w:rPr>
          <w:sz w:val="24"/>
          <w:szCs w:val="24"/>
          <w:lang w:val="pt-BR"/>
        </w:rP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9"/>
      </w:tblGrid>
      <w:tr w:rsidR="00A45046" w:rsidRPr="00A45046" w14:paraId="35094DE7" w14:textId="77777777" w:rsidTr="007A7441">
        <w:tc>
          <w:tcPr>
            <w:tcW w:w="8839" w:type="dxa"/>
          </w:tcPr>
          <w:p w14:paraId="14A9114C" w14:textId="77777777" w:rsidR="00A45046" w:rsidRPr="00A45046" w:rsidRDefault="00A45046" w:rsidP="007A7441">
            <w:pPr>
              <w:pStyle w:val="Els-body-text"/>
              <w:spacing w:line="240" w:lineRule="auto"/>
              <w:ind w:firstLine="0"/>
              <w:jc w:val="center"/>
              <w:rPr>
                <w:b/>
                <w:bCs/>
                <w:sz w:val="20"/>
                <w:lang w:val="pt-BR"/>
              </w:rPr>
            </w:pPr>
            <w:r w:rsidRPr="00A45046">
              <w:rPr>
                <w:b/>
                <w:bCs/>
                <w:noProof/>
              </w:rPr>
              <w:lastRenderedPageBreak/>
              <w:drawing>
                <wp:inline distT="0" distB="0" distL="0" distR="0" wp14:anchorId="79D16FD2" wp14:editId="72BBCA97">
                  <wp:extent cx="2806444" cy="242930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390" cy="2453492"/>
                          </a:xfrm>
                          <a:prstGeom prst="rect">
                            <a:avLst/>
                          </a:prstGeom>
                        </pic:spPr>
                      </pic:pic>
                    </a:graphicData>
                  </a:graphic>
                </wp:inline>
              </w:drawing>
            </w:r>
          </w:p>
        </w:tc>
      </w:tr>
      <w:tr w:rsidR="00A45046" w:rsidRPr="00A45046" w14:paraId="5F4B5D01" w14:textId="77777777" w:rsidTr="00A45046">
        <w:trPr>
          <w:trHeight w:val="63"/>
        </w:trPr>
        <w:tc>
          <w:tcPr>
            <w:tcW w:w="8839" w:type="dxa"/>
          </w:tcPr>
          <w:p w14:paraId="527B4D25" w14:textId="0681D6CD" w:rsidR="00A45046" w:rsidRPr="00A45046" w:rsidRDefault="00A45046" w:rsidP="007A7441">
            <w:pPr>
              <w:pStyle w:val="Legenda"/>
              <w:spacing w:after="0"/>
              <w:jc w:val="center"/>
              <w:rPr>
                <w:rFonts w:ascii="Times New Roman" w:hAnsi="Times New Roman"/>
                <w:b/>
                <w:bCs/>
                <w:noProof/>
                <w:color w:val="auto"/>
                <w:sz w:val="20"/>
                <w:szCs w:val="20"/>
              </w:rPr>
            </w:pPr>
            <w:bookmarkStart w:id="59" w:name="_Ref26610307"/>
            <w:bookmarkStart w:id="60" w:name="_Toc41815470"/>
            <w:r w:rsidRPr="00A45046">
              <w:rPr>
                <w:rFonts w:ascii="Times New Roman" w:hAnsi="Times New Roman"/>
                <w:b/>
                <w:bCs/>
                <w:i w:val="0"/>
                <w:iCs w:val="0"/>
                <w:color w:val="auto"/>
                <w:sz w:val="20"/>
                <w:szCs w:val="20"/>
              </w:rPr>
              <w:t xml:space="preserve">Figura </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STYLEREF 1 \s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Pr="00A45046">
              <w:rPr>
                <w:rFonts w:ascii="Times New Roman" w:hAnsi="Times New Roman"/>
                <w:b/>
                <w:bCs/>
                <w:i w:val="0"/>
                <w:iCs w:val="0"/>
                <w:color w:val="auto"/>
                <w:sz w:val="20"/>
                <w:szCs w:val="20"/>
              </w:rPr>
              <w:fldChar w:fldCharType="end"/>
            </w:r>
            <w:r w:rsidRPr="00A45046">
              <w:rPr>
                <w:rFonts w:ascii="Times New Roman" w:hAnsi="Times New Roman"/>
                <w:b/>
                <w:bCs/>
                <w:i w:val="0"/>
                <w:iCs w:val="0"/>
                <w:color w:val="auto"/>
                <w:sz w:val="20"/>
                <w:szCs w:val="20"/>
              </w:rPr>
              <w:t>.</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SEQ Figura \* ARABIC \s 1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10</w:t>
            </w:r>
            <w:r w:rsidRPr="00A45046">
              <w:rPr>
                <w:rFonts w:ascii="Times New Roman" w:hAnsi="Times New Roman"/>
                <w:b/>
                <w:bCs/>
                <w:i w:val="0"/>
                <w:iCs w:val="0"/>
                <w:color w:val="auto"/>
                <w:sz w:val="20"/>
                <w:szCs w:val="20"/>
              </w:rPr>
              <w:fldChar w:fldCharType="end"/>
            </w:r>
            <w:bookmarkEnd w:id="59"/>
            <w:r w:rsidRPr="00A45046">
              <w:rPr>
                <w:rFonts w:ascii="Times New Roman" w:hAnsi="Times New Roman"/>
                <w:b/>
                <w:bCs/>
                <w:i w:val="0"/>
                <w:iCs w:val="0"/>
                <w:color w:val="auto"/>
                <w:sz w:val="20"/>
                <w:szCs w:val="20"/>
              </w:rPr>
              <w:t xml:space="preserve"> – Modelo de elementos finitos com seção estratificada</w:t>
            </w:r>
            <w:bookmarkEnd w:id="60"/>
          </w:p>
        </w:tc>
      </w:tr>
    </w:tbl>
    <w:p w14:paraId="1C08675B" w14:textId="7424CE96" w:rsidR="000F0E12" w:rsidRPr="00F037CB" w:rsidRDefault="008B5912" w:rsidP="000F0E12">
      <w:pPr>
        <w:pStyle w:val="Els-body-text"/>
        <w:spacing w:before="120" w:after="120" w:line="360" w:lineRule="auto"/>
        <w:ind w:firstLine="709"/>
        <w:rPr>
          <w:strike/>
          <w:sz w:val="24"/>
          <w:szCs w:val="24"/>
          <w:lang w:val="pt-BR"/>
        </w:rPr>
      </w:pPr>
      <w:r w:rsidRPr="00F037CB">
        <w:rPr>
          <w:strike/>
          <w:sz w:val="24"/>
          <w:szCs w:val="24"/>
          <w:lang w:val="pt-BR"/>
        </w:rPr>
        <w:t>J</w:t>
      </w:r>
      <w:r w:rsidR="000F0E12" w:rsidRPr="00F037CB">
        <w:rPr>
          <w:strike/>
          <w:sz w:val="24"/>
          <w:szCs w:val="24"/>
          <w:lang w:val="pt-BR"/>
        </w:rPr>
        <w:t>á para o estudo em elementos finitos foram utilizados</w:t>
      </w:r>
      <w:r w:rsidR="00F037CB" w:rsidRPr="00F037CB">
        <w:rPr>
          <w:strike/>
          <w:sz w:val="24"/>
          <w:szCs w:val="24"/>
          <w:lang w:val="pt-BR"/>
        </w:rPr>
        <w:t xml:space="preserve"> </w:t>
      </w:r>
      <w:r w:rsidR="000F0E12" w:rsidRPr="00F037CB">
        <w:rPr>
          <w:strike/>
          <w:sz w:val="24"/>
          <w:szCs w:val="24"/>
          <w:lang w:val="pt-BR"/>
        </w:rPr>
        <w:t xml:space="preserve">os resultados experimentais obtidos em </w:t>
      </w:r>
      <w:r w:rsidR="000F0E12" w:rsidRPr="00F037CB">
        <w:rPr>
          <w:strike/>
          <w:sz w:val="24"/>
          <w:szCs w:val="24"/>
          <w:lang w:val="pt-BR"/>
        </w:rPr>
        <w:fldChar w:fldCharType="begin"/>
      </w:r>
      <w:r w:rsidR="00A45046" w:rsidRPr="00F037CB">
        <w:rPr>
          <w:strike/>
          <w:sz w:val="24"/>
          <w:szCs w:val="24"/>
          <w:lang w:val="pt-BR"/>
        </w:rPr>
        <w:instrText xml:space="preserve"> ADDIN ZOTERO_ITEM CSL_CITATION {"citationID":"LFdQhilH","properties":{"formattedCitation":"[65]","plainCitation":"[65]","noteIndex":0},"citationItems":[{"id":127,"uris":["http://zotero.org/users/5942019/items/3T88HP6P"],"uri":["http://zotero.org/users/5942019/items/3T88HP6P"],"itemData":{"id":127,"type":"thesis","event-place":"São Carlos","language":"pt-br","number-of-pages":"133","publisher":"Escola de Engenharia de São Carlos - Universidade de São Paulo","publisher-place":"São Carlos","title":"Estudo de um modelo de dano para o concreto: Formulação, identificação paramétrica e aplicação com o emprego do método dos elementos finitos","author":[{"family":"Álvares","given":"Manoel da Silva"}],"issued":{"date-parts":[["1993"]]}}}],"schema":"https://github.com/citation-style-language/schema/raw/master/csl-citation.json"} </w:instrText>
      </w:r>
      <w:r w:rsidR="000F0E12" w:rsidRPr="00F037CB">
        <w:rPr>
          <w:strike/>
          <w:sz w:val="24"/>
          <w:szCs w:val="24"/>
          <w:lang w:val="pt-BR"/>
        </w:rPr>
        <w:fldChar w:fldCharType="separate"/>
      </w:r>
      <w:r w:rsidR="00A45046" w:rsidRPr="00F037CB">
        <w:rPr>
          <w:strike/>
          <w:sz w:val="24"/>
          <w:lang w:val="pt-BR"/>
        </w:rPr>
        <w:t>[65]</w:t>
      </w:r>
      <w:r w:rsidR="000F0E12" w:rsidRPr="00F037CB">
        <w:rPr>
          <w:strike/>
          <w:sz w:val="24"/>
          <w:szCs w:val="24"/>
          <w:lang w:val="pt-BR"/>
        </w:rPr>
        <w:fldChar w:fldCharType="end"/>
      </w:r>
      <w:r w:rsidR="000F0E12" w:rsidRPr="00F037CB">
        <w:rPr>
          <w:strike/>
          <w:sz w:val="24"/>
          <w:szCs w:val="24"/>
          <w:lang w:val="pt-BR"/>
        </w:rPr>
        <w:t xml:space="preserve"> </w:t>
      </w:r>
      <w:r w:rsidR="000F0E12" w:rsidRPr="00F037CB">
        <w:rPr>
          <w:strike/>
          <w:color w:val="FF0000"/>
          <w:sz w:val="24"/>
          <w:szCs w:val="24"/>
          <w:lang w:val="pt-BR"/>
        </w:rPr>
        <w:t>para vigas de concreto armado</w:t>
      </w:r>
      <w:r w:rsidR="00A45046" w:rsidRPr="00F037CB">
        <w:rPr>
          <w:strike/>
          <w:color w:val="FF0000"/>
          <w:sz w:val="24"/>
          <w:szCs w:val="24"/>
          <w:lang w:val="pt-BR"/>
        </w:rPr>
        <w:t xml:space="preserve"> sendo que essas aplicações em Elementos Finitos e modelos dano são bastantes empregadas em simulações de vigas </w:t>
      </w:r>
      <w:r w:rsidR="00A45046" w:rsidRPr="00F037CB">
        <w:rPr>
          <w:strike/>
          <w:color w:val="FF0000"/>
          <w:sz w:val="24"/>
          <w:szCs w:val="24"/>
          <w:lang w:val="pt-BR"/>
        </w:rPr>
        <w:fldChar w:fldCharType="begin"/>
      </w:r>
      <w:r w:rsidR="00A45046" w:rsidRPr="00F037CB">
        <w:rPr>
          <w:strike/>
          <w:color w:val="FF0000"/>
          <w:sz w:val="24"/>
          <w:szCs w:val="24"/>
          <w:lang w:val="pt-BR"/>
        </w:rPr>
        <w:instrText xml:space="preserve"> ADDIN ZOTERO_ITEM CSL_CITATION {"citationID":"r3MNKY0b","properties":{"formattedCitation":"[14,27,66]","plainCitation":"[14,27,66]","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C."}],"issued":{"date-parts":[["2016",4]]}},"label":"page"},{"id":118,"uris":["http://zotero.org/users/5942019/items/JD6Q4J7D"],"uri":["http://zotero.org/users/5942019/items/JD6Q4J7D"],"itemData":{"id":118,"type":"article-journal","abstract":"This work deals with an improvement of an anisotropic damage model in order to analyze reinforced concrete structures submitted to reversal loading. The original constitutive model is based on the fundamental hypothesis of energy equivalence between real and continuous media following the concepts of the Continuum Damage Mechanics. The concrete is assumed as an initial elastic isotropic medium presenting anisotropy, permanent strains and bimodularity induced by damage evolution. In order to take into account the bimodularity, two damage tensors governing the rigidity in tension or compression regimes are introduced. However, the original model is not capable to simulate the influence of the previous damage processes in compression regimes. In order to avoid this problem, some conditions are introduced to simulate the damage unilateral effect. It has noted that the damage model is agreement with to micromechanical theory conditions when dealing to unilateral effect in concrete material. Finally, the proposed model is applied in the analyses of reinforced concrete framed structures submitted to reversal loading. These numerical applications show the good performance of the model and its potentialities to simulate practical problems in structural engineering.","container-title":"Revista IBRACON de Estruturas e Materiais","DOI":"10.1590/S1983-41952015000100006","ISSN":"1983-4195","issue":"1","journalAbbreviation":"Rev. IBRACON Estrut. Mater.","language":"en","page":"49-65","source":"DOI.org (Crossref)","title":"A bi-dissipative damage model for concrete","volume":"8","author":[{"family":"Pituba","given":"J. J. C."},{"family":"Pereira Júnior","given":"W. M."}],"issued":{"date-parts":[["2015",2]]}},"label":"page"},{"id":125,"uris":["http://zotero.org/users/5942019/items/DCMZQRF5"],"uri":["http://zotero.org/users/5942019/items/DCMZQRF5"],"itemData":{"id":125,"type":"article-journal","abstract":"One of the most widespread methods to the nonlinear analysis of structures is the Finite Element Method (FEM). However, there are phenomena whose behavior is not satisfactorily simulated by the standard FEM and this fact has quickened the development of new strategies such as the Generalized Finite Element Method (GFEM), understood as a variation of the FEM. In parallel, nonlinear analysis of concrete structures requires the use of constitutive models that represents the nucleation and propagation of cracks. In this paper it is used an anisotropic constitutive model, based on the microplane theory, which is able to represent the behavior of concrete structures, together with the GFEM approach. These resources are incorporated on the INSANE system (INteractive Structural ANalysis Environment), used in the numerical simulations presented here to demonstrate the feasibility of using the GFEM enrichment strategy, in the nonlinear analysis of concrete structures, with validation made from comparisons with experimental results available in the literature.","container-title":"Revista IBRACON de Estruturas e Materiais","DOI":"10.1590/s1983-41952018000300005","ISSN":"1983-4195","issue":"3","journalAbbreviation":"Rev. IBRACON Estrut. Mater.","language":"en","page":"523-534","source":"DOI.org (Crossref)","title":"Nonlinear analysis of concrete structures using GFEM enrichment strategy with a microplane constitutive model","volume":"11","author":[{"family":"Wolenski","given":"A. R. V."},{"family":"Monteiro","given":"A. B."},{"family":"Penna","given":"S. S."},{"family":"Pitangueira","given":"R. L. S."},{"family":"Barros","given":"F. B."}],"issued":{"date-parts":[["2018",5]]}},"label":"page"}],"schema":"https://github.com/citation-style-language/schema/raw/master/csl-citation.json"} </w:instrText>
      </w:r>
      <w:r w:rsidR="00A45046" w:rsidRPr="00F037CB">
        <w:rPr>
          <w:strike/>
          <w:color w:val="FF0000"/>
          <w:sz w:val="24"/>
          <w:szCs w:val="24"/>
          <w:lang w:val="pt-BR"/>
        </w:rPr>
        <w:fldChar w:fldCharType="separate"/>
      </w:r>
      <w:r w:rsidR="00A45046" w:rsidRPr="00F037CB">
        <w:rPr>
          <w:strike/>
          <w:color w:val="FF0000"/>
          <w:sz w:val="24"/>
          <w:lang w:val="pt-BR"/>
        </w:rPr>
        <w:t>[14,27,66]</w:t>
      </w:r>
      <w:r w:rsidR="00A45046" w:rsidRPr="00F037CB">
        <w:rPr>
          <w:strike/>
          <w:color w:val="FF0000"/>
          <w:sz w:val="24"/>
          <w:szCs w:val="24"/>
          <w:lang w:val="pt-BR"/>
        </w:rPr>
        <w:fldChar w:fldCharType="end"/>
      </w:r>
      <w:r w:rsidR="005347A5" w:rsidRPr="00F037CB">
        <w:rPr>
          <w:strike/>
          <w:color w:val="FF0000"/>
          <w:sz w:val="24"/>
          <w:szCs w:val="24"/>
          <w:lang w:val="pt-BR"/>
        </w:rPr>
        <w:t>.</w:t>
      </w:r>
    </w:p>
    <w:p w14:paraId="0ED0102C" w14:textId="0A739ECB" w:rsidR="000F0E12" w:rsidRPr="00A45046" w:rsidRDefault="000F0E12" w:rsidP="000F0E12">
      <w:pPr>
        <w:pStyle w:val="Els-body-text"/>
        <w:spacing w:before="120" w:after="120" w:line="360" w:lineRule="auto"/>
        <w:ind w:firstLine="709"/>
        <w:rPr>
          <w:sz w:val="24"/>
          <w:szCs w:val="24"/>
          <w:lang w:val="pt-BR"/>
        </w:rPr>
      </w:pPr>
      <w:r w:rsidRPr="00A45046">
        <w:rPr>
          <w:sz w:val="24"/>
          <w:szCs w:val="24"/>
          <w:lang w:val="pt-BR"/>
        </w:rPr>
        <w:t xml:space="preserve">Como o modelo experimental utilizado se trata de concreto armado, o comportamento mecânico das camadas de concreto foi governado pelo modelo de dano de Mazars &amp; </w:t>
      </w:r>
      <w:proofErr w:type="spellStart"/>
      <w:r w:rsidRPr="00A45046">
        <w:rPr>
          <w:sz w:val="24"/>
          <w:szCs w:val="24"/>
          <w:lang w:val="pt-BR"/>
        </w:rPr>
        <w:t>Pijaudier-Cabot</w:t>
      </w:r>
      <w:proofErr w:type="spellEnd"/>
      <w:r w:rsidRPr="00A45046">
        <w:rPr>
          <w:sz w:val="24"/>
          <w:szCs w:val="24"/>
          <w:lang w:val="pt-BR"/>
        </w:rPr>
        <w:t xml:space="preserve"> </w:t>
      </w:r>
      <w:r w:rsidRPr="00A45046">
        <w:rPr>
          <w:sz w:val="24"/>
          <w:szCs w:val="24"/>
          <w:lang w:val="pt-BR"/>
        </w:rPr>
        <w:fldChar w:fldCharType="begin"/>
      </w:r>
      <w:r w:rsidR="007A7441">
        <w:rPr>
          <w:sz w:val="24"/>
          <w:szCs w:val="24"/>
          <w:lang w:val="pt-BR"/>
        </w:rPr>
        <w:instrText xml:space="preserve"> ADDIN ZOTERO_ITEM CSL_CITATION {"citationID":"KURZMxir","properties":{"formattedCitation":"[36]","plainCitation":"[36]","noteIndex":0},"citationItems":[{"id":"LH7jxNI7/cYLU5P5F","uris":["http://zotero.org/users/5942019/items/M7EAYUTE"],"uri":["http://zotero.org/users/5942019/items/M7EAYUTE"],"itemData":{"id":126,"type":"article-journal","abstract":"This paper presents a review of the different models for concrete based on continuum damage theory, formulated at the Laboratoire de IVtecanique et Technologie (Cachan, France). Derived in the framework of the thermodynamics of irreversible processes, each formulation is based on physical observation. Induced anisotropy, ductile behavior, and directional effects such as the closure of cracks are discussed and adequate damage models are proposed. Finally, the numerical implementations performed give a good description of the failure process as well as an accurate prediction of the behavior of concrete and reinforced concrete structures.","container-title":"Journal of Engineering Mechanics","DOI":"10.1061/(ASCE)0733-9399(1989)115:2(345)","ISSN":"0733-9399, 1943-7889","issue":"2","journalAbbreviation":"Journal of Engineering Mechanics","language":"en","page":"345-365","source":"DOI.org (Crossref)","title":"Contin</w:instrText>
      </w:r>
      <w:r w:rsidR="007A7441">
        <w:rPr>
          <w:rFonts w:hint="eastAsia"/>
          <w:sz w:val="24"/>
          <w:szCs w:val="24"/>
          <w:lang w:val="pt-BR"/>
        </w:rPr>
        <w:instrText>uum Damage Theory</w:instrText>
      </w:r>
      <w:r w:rsidR="007A7441">
        <w:rPr>
          <w:rFonts w:hint="eastAsia"/>
          <w:sz w:val="24"/>
          <w:szCs w:val="24"/>
          <w:lang w:val="pt-BR"/>
        </w:rPr>
        <w:instrText>—</w:instrText>
      </w:r>
      <w:r w:rsidR="007A7441">
        <w:rPr>
          <w:rFonts w:hint="eastAsia"/>
          <w:sz w:val="24"/>
          <w:szCs w:val="24"/>
          <w:lang w:val="pt-BR"/>
        </w:rPr>
        <w:instrText>Application to Concrete","volume":"115","author":[{"family":"Mazars","given":"J."},{"family":"Pijaudier</w:instrText>
      </w:r>
      <w:r w:rsidR="007A7441">
        <w:rPr>
          <w:rFonts w:hint="eastAsia"/>
          <w:sz w:val="24"/>
          <w:szCs w:val="24"/>
          <w:lang w:val="pt-BR"/>
        </w:rPr>
        <w:instrText>‐</w:instrText>
      </w:r>
      <w:r w:rsidR="007A7441">
        <w:rPr>
          <w:rFonts w:hint="eastAsia"/>
          <w:sz w:val="24"/>
          <w:szCs w:val="24"/>
          <w:lang w:val="pt-BR"/>
        </w:rPr>
        <w:instrText>Cabot","given":"G."}],"issued":{"date-parts":[["1989",2]]}}}],"schema":"https://github.com/citation-style-language/schema/raw/master/</w:instrText>
      </w:r>
      <w:r w:rsidR="007A7441">
        <w:rPr>
          <w:sz w:val="24"/>
          <w:szCs w:val="24"/>
          <w:lang w:val="pt-BR"/>
        </w:rPr>
        <w:instrText xml:space="preserve">csl-citation.json"} </w:instrText>
      </w:r>
      <w:r w:rsidRPr="00A45046">
        <w:rPr>
          <w:sz w:val="24"/>
          <w:szCs w:val="24"/>
          <w:lang w:val="pt-BR"/>
        </w:rPr>
        <w:fldChar w:fldCharType="separate"/>
      </w:r>
      <w:r w:rsidRPr="00A45046">
        <w:rPr>
          <w:sz w:val="24"/>
          <w:lang w:val="pt-BR"/>
        </w:rPr>
        <w:t>[36]</w:t>
      </w:r>
      <w:r w:rsidRPr="00A45046">
        <w:rPr>
          <w:sz w:val="24"/>
          <w:szCs w:val="24"/>
          <w:lang w:val="pt-BR"/>
        </w:rPr>
        <w:fldChar w:fldCharType="end"/>
      </w:r>
      <w:r w:rsidRPr="00A45046">
        <w:rPr>
          <w:sz w:val="24"/>
          <w:szCs w:val="24"/>
          <w:lang w:val="pt-BR"/>
        </w:rPr>
        <w:t xml:space="preserve">, enquanto </w:t>
      </w:r>
      <w:r w:rsidR="00F037CB">
        <w:rPr>
          <w:color w:val="00B050"/>
          <w:sz w:val="24"/>
          <w:szCs w:val="24"/>
          <w:lang w:val="pt-BR"/>
        </w:rPr>
        <w:t xml:space="preserve">que </w:t>
      </w:r>
      <w:r w:rsidRPr="00A45046">
        <w:rPr>
          <w:sz w:val="24"/>
          <w:szCs w:val="24"/>
          <w:lang w:val="pt-BR"/>
        </w:rPr>
        <w:t xml:space="preserve">as camadas que continham aço foram governadas por um modelo elastoplástico perfeito. Tal modelo mecânico para as armaduras é amplamente difundido para uso em simulações de concreto armado, conforme exemplificado em </w:t>
      </w:r>
      <w:r w:rsidRPr="00A45046">
        <w:rPr>
          <w:sz w:val="24"/>
          <w:szCs w:val="24"/>
          <w:lang w:val="pt-BR"/>
        </w:rPr>
        <w:fldChar w:fldCharType="begin"/>
      </w:r>
      <w:r w:rsidR="00A45046">
        <w:rPr>
          <w:sz w:val="24"/>
          <w:szCs w:val="24"/>
          <w:lang w:val="pt-BR"/>
        </w:rPr>
        <w:instrText xml:space="preserve"> ADDIN ZOTERO_ITEM CSL_CITATION {"citationID":"ZTDCqPNa","properties":{"formattedCitation":"[14,67]","plainCitation":"[14,67]","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C."}],"issued":{"date-parts":[["2016",4]]}}},{"id":117,"uris":["http://zotero.org/users/5942019/items/KM3N63UT"],"uri":["http://zotero.org/users/5942019/items/KM3N63UT"],"itemData":{"id":117,"type":"article-journal","abstract":"This work presents a numerical model to simulate the failure behavior of slender reinforced concrete columns subjected to eccentric compression loads. Due to the significant influence of the lateral displacements on the loading state provided by an eccentric load, geometric nonlinearity is considered. The responses of the concrete in tension and compression are described by two scalar damage variables that reduce, respectively, the positive and negative effective stress tensors, which lead to two different damage surfaces that control the dimension of the elastic domain. To describe the behavior of the reinforcements, truss finite elements with elastoplastic material model are employed. Interaction between the steel bars and concrete is modeled through the use of interface finite elements with high aspect ratio and a damage model designed to describe the bond-slip behavior. The results showed that the numerical model is able to represent the nonlinear behavior of slender concrete columns with good accuracy, taking into account: formation of cracks; steel yielding; crushing of the concrete in the compressive region; and interaction between rebars and concrete.","container-title":"Latin American Journal of Solids and Structures","DOI":"10.1590/1679-78251224","ISSN":"1679-7825","issue":"3","journalAbbreviation":"Lat. Am. j. solids struct.","language":"en","page":"520-541","source":"DOI.org (Crossref)","title":"Failure behavior modeling of slender reinforced concrete columns subjected to eccentric load","volume":"12","author":[{"family":"Rodrigues","given":"E.A."},{"family":"Manzoli","given":"O.L."},{"family":"Bitencourt Jr.","given":"L.A.G."},{"family":"Prazeres","given":"P.G.C.","dropping-particle":"dos"},{"family":"Bittencourt","given":"T.N."}],"issued":{"date-parts":[["2015",3]]}}}],"schema":"https://github.com/citation-style-language/schema/raw/master/csl-citation.json"} </w:instrText>
      </w:r>
      <w:r w:rsidRPr="00A45046">
        <w:rPr>
          <w:sz w:val="24"/>
          <w:szCs w:val="24"/>
          <w:lang w:val="pt-BR"/>
        </w:rPr>
        <w:fldChar w:fldCharType="separate"/>
      </w:r>
      <w:r w:rsidR="00A45046" w:rsidRPr="00A45046">
        <w:rPr>
          <w:sz w:val="24"/>
        </w:rPr>
        <w:t>[14,67]</w:t>
      </w:r>
      <w:r w:rsidRPr="00A45046">
        <w:rPr>
          <w:sz w:val="24"/>
          <w:szCs w:val="24"/>
          <w:lang w:val="pt-BR"/>
        </w:rPr>
        <w:fldChar w:fldCharType="end"/>
      </w:r>
      <w:r w:rsidRPr="00A45046">
        <w:rPr>
          <w:sz w:val="24"/>
          <w:szCs w:val="24"/>
          <w:lang w:val="pt-BR"/>
        </w:rPr>
        <w:t>.</w:t>
      </w:r>
    </w:p>
    <w:p w14:paraId="5F091B9C" w14:textId="77B11567" w:rsidR="000F0E12" w:rsidRPr="007715A1" w:rsidRDefault="000F0E12" w:rsidP="000F0E12">
      <w:pPr>
        <w:pStyle w:val="Els-body-text"/>
        <w:spacing w:before="120" w:after="120" w:line="360" w:lineRule="auto"/>
        <w:ind w:firstLine="709"/>
        <w:rPr>
          <w:color w:val="00B050"/>
          <w:sz w:val="24"/>
          <w:szCs w:val="24"/>
          <w:lang w:val="pt-BR"/>
        </w:rPr>
      </w:pPr>
      <w:r w:rsidRPr="007715A1">
        <w:rPr>
          <w:strike/>
          <w:sz w:val="24"/>
          <w:szCs w:val="24"/>
          <w:lang w:val="pt-BR"/>
        </w:rPr>
        <w:t xml:space="preserve">As características geométricas do modelo numérico para elementos finitos utilizado seguem as mesmas prescrições do modelo experimental tomado como referência para esses testes. Informações sobre esse modelo também poder encontradas em </w:t>
      </w:r>
      <w:r w:rsidRPr="007715A1">
        <w:rPr>
          <w:strike/>
          <w:sz w:val="24"/>
          <w:szCs w:val="24"/>
          <w:lang w:val="pt-BR"/>
        </w:rPr>
        <w:fldChar w:fldCharType="begin"/>
      </w:r>
      <w:r w:rsidRPr="007715A1">
        <w:rPr>
          <w:strike/>
          <w:sz w:val="24"/>
          <w:szCs w:val="24"/>
          <w:lang w:val="pt-BR"/>
        </w:rPr>
        <w:instrText xml:space="preserve"> ADDIN ZOTERO_ITEM CSL_CITATION {"citationID":"s41uFYX1","properties":{"formattedCitation":"[28]","plainCitation":"[28]","noteIndex":0},"citationItems":[{"id":116,"uris":["http://zotero.org/users/5942019/items/4M3PDARQ"],"uri":["http://zotero.org/users/5942019/items/4M3PDARQ"],"itemData":{"id":116,"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1943-7889","issue":"9","journalAbbreviation":"J. Eng. Mech.","language":"en","page":"610-624","source":"DOI.org (Crossref)","title":"Anisotropic Damage Model for Concrete","volume":"137","author":[{"family":"Pituba","given":"J. J. C."},{"family":"Fernandes","given":"G. R."}],"issued":{"date-parts":[["2011",9]]}}}],"schema":"https://github.com/citation-style-language/schema/raw/master/csl-citation.json"} </w:instrText>
      </w:r>
      <w:r w:rsidRPr="007715A1">
        <w:rPr>
          <w:strike/>
          <w:sz w:val="24"/>
          <w:szCs w:val="24"/>
          <w:lang w:val="pt-BR"/>
        </w:rPr>
        <w:fldChar w:fldCharType="separate"/>
      </w:r>
      <w:r w:rsidRPr="007715A1">
        <w:rPr>
          <w:strike/>
          <w:sz w:val="24"/>
          <w:lang w:val="pt-BR"/>
        </w:rPr>
        <w:t>[28]</w:t>
      </w:r>
      <w:r w:rsidRPr="007715A1">
        <w:rPr>
          <w:strike/>
          <w:sz w:val="24"/>
          <w:szCs w:val="24"/>
          <w:lang w:val="pt-BR"/>
        </w:rPr>
        <w:fldChar w:fldCharType="end"/>
      </w:r>
      <w:r w:rsidRPr="007715A1">
        <w:rPr>
          <w:strike/>
          <w:sz w:val="24"/>
          <w:szCs w:val="24"/>
          <w:lang w:val="pt-BR"/>
        </w:rPr>
        <w:t>.</w:t>
      </w:r>
      <w:r w:rsidRPr="00A45046">
        <w:rPr>
          <w:sz w:val="24"/>
          <w:szCs w:val="24"/>
          <w:lang w:val="pt-BR"/>
        </w:rPr>
        <w:t xml:space="preserve"> A </w:t>
      </w:r>
      <w:r w:rsidRPr="00A45046">
        <w:rPr>
          <w:sz w:val="24"/>
          <w:szCs w:val="24"/>
          <w:lang w:val="pt-BR"/>
        </w:rPr>
        <w:fldChar w:fldCharType="begin"/>
      </w:r>
      <w:r w:rsidRPr="00A45046">
        <w:rPr>
          <w:sz w:val="24"/>
          <w:szCs w:val="24"/>
          <w:lang w:val="pt-BR"/>
        </w:rPr>
        <w:instrText xml:space="preserve"> REF _Ref18763869  \* MERGEFORMAT </w:instrText>
      </w:r>
      <w:r w:rsidRPr="00A45046">
        <w:rPr>
          <w:sz w:val="24"/>
          <w:szCs w:val="24"/>
          <w:lang w:val="pt-BR"/>
        </w:rPr>
        <w:fldChar w:fldCharType="separate"/>
      </w:r>
      <w:r w:rsidR="00182F20" w:rsidRPr="00182F20">
        <w:rPr>
          <w:sz w:val="24"/>
          <w:szCs w:val="24"/>
          <w:lang w:val="pt-BR"/>
        </w:rPr>
        <w:t>Figura 7.11</w:t>
      </w:r>
      <w:r w:rsidRPr="00A45046">
        <w:rPr>
          <w:sz w:val="24"/>
          <w:szCs w:val="24"/>
          <w:lang w:val="pt-BR"/>
        </w:rPr>
        <w:fldChar w:fldCharType="end"/>
      </w:r>
      <w:r w:rsidRPr="00A45046">
        <w:rPr>
          <w:sz w:val="24"/>
          <w:szCs w:val="24"/>
          <w:lang w:val="pt-BR"/>
        </w:rPr>
        <w:t xml:space="preserve"> apresenta o modelo estrutural da viga de referência com vão entre apoios de </w:t>
      </w:r>
      <w:commentRangeStart w:id="61"/>
      <w:r w:rsidRPr="00A45046">
        <w:rPr>
          <w:sz w:val="24"/>
          <w:szCs w:val="24"/>
          <w:lang w:val="pt-BR"/>
        </w:rPr>
        <w:t>2400,00 mm</w:t>
      </w:r>
      <w:commentRangeEnd w:id="61"/>
      <w:r w:rsidR="007715A1">
        <w:rPr>
          <w:rStyle w:val="Refdecomentrio"/>
          <w:rFonts w:asciiTheme="minorHAnsi" w:eastAsiaTheme="minorEastAsia" w:hAnsiTheme="minorHAnsi" w:cstheme="minorBidi"/>
          <w:lang w:val="pt-BR"/>
        </w:rPr>
        <w:commentReference w:id="61"/>
      </w:r>
      <w:r w:rsidRPr="00A45046">
        <w:rPr>
          <w:sz w:val="24"/>
          <w:szCs w:val="24"/>
          <w:lang w:val="pt-BR"/>
        </w:rPr>
        <w:t xml:space="preserve">, com forças aplicadas nos terços do vão (nesse caso </w:t>
      </w:r>
      <w:commentRangeStart w:id="62"/>
      <w:r w:rsidRPr="00A45046">
        <w:rPr>
          <w:sz w:val="24"/>
          <w:szCs w:val="24"/>
          <w:lang w:val="pt-BR"/>
        </w:rPr>
        <w:t xml:space="preserve">800 mm </w:t>
      </w:r>
      <w:commentRangeEnd w:id="62"/>
      <w:r w:rsidR="007715A1">
        <w:rPr>
          <w:rStyle w:val="Refdecomentrio"/>
          <w:rFonts w:asciiTheme="minorHAnsi" w:eastAsiaTheme="minorEastAsia" w:hAnsiTheme="minorHAnsi" w:cstheme="minorBidi"/>
          <w:lang w:val="pt-BR"/>
        </w:rPr>
        <w:commentReference w:id="62"/>
      </w:r>
      <w:r w:rsidRPr="00A45046">
        <w:rPr>
          <w:sz w:val="24"/>
          <w:szCs w:val="24"/>
          <w:lang w:val="pt-BR"/>
        </w:rPr>
        <w:t xml:space="preserve">dos apoios). A </w:t>
      </w:r>
      <w:r w:rsidRPr="00A45046">
        <w:rPr>
          <w:sz w:val="24"/>
          <w:szCs w:val="24"/>
          <w:lang w:val="pt-BR"/>
        </w:rPr>
        <w:fldChar w:fldCharType="begin"/>
      </w:r>
      <w:r w:rsidRPr="00A45046">
        <w:rPr>
          <w:sz w:val="24"/>
          <w:szCs w:val="24"/>
          <w:lang w:val="pt-BR"/>
        </w:rPr>
        <w:instrText xml:space="preserve"> REF _Ref18763869  \* MERGEFORMAT </w:instrText>
      </w:r>
      <w:r w:rsidRPr="00A45046">
        <w:rPr>
          <w:sz w:val="24"/>
          <w:szCs w:val="24"/>
          <w:lang w:val="pt-BR"/>
        </w:rPr>
        <w:fldChar w:fldCharType="separate"/>
      </w:r>
      <w:r w:rsidR="00182F20" w:rsidRPr="00182F20">
        <w:rPr>
          <w:sz w:val="24"/>
          <w:szCs w:val="24"/>
          <w:lang w:val="pt-BR"/>
        </w:rPr>
        <w:t>Figura 7.11</w:t>
      </w:r>
      <w:r w:rsidRPr="00A45046">
        <w:rPr>
          <w:sz w:val="24"/>
          <w:szCs w:val="24"/>
          <w:lang w:val="pt-BR"/>
        </w:rPr>
        <w:fldChar w:fldCharType="end"/>
      </w:r>
      <w:r w:rsidRPr="00A45046">
        <w:rPr>
          <w:sz w:val="24"/>
          <w:szCs w:val="24"/>
          <w:lang w:val="pt-BR"/>
        </w:rPr>
        <w:t xml:space="preserve"> também ilustra as seções transversais utilizadas nos ensaios experimentais, que nesse caso contempla um grupo de 3 composições diferentes para as armaduras.</w:t>
      </w:r>
      <w:r w:rsidR="007715A1">
        <w:rPr>
          <w:color w:val="00B050"/>
          <w:sz w:val="24"/>
          <w:szCs w:val="24"/>
          <w:lang w:val="pt-BR"/>
        </w:rPr>
        <w:t xml:space="preserve"> Maiores detalhes podem ser encontrados em </w:t>
      </w:r>
      <w:commentRangeStart w:id="63"/>
      <w:r w:rsidR="007715A1">
        <w:rPr>
          <w:color w:val="00B050"/>
          <w:sz w:val="24"/>
          <w:szCs w:val="24"/>
          <w:lang w:val="pt-BR"/>
        </w:rPr>
        <w:t>[28]</w:t>
      </w:r>
      <w:commentRangeEnd w:id="63"/>
      <w:r w:rsidR="007715A1">
        <w:rPr>
          <w:rStyle w:val="Refdecomentrio"/>
          <w:rFonts w:asciiTheme="minorHAnsi" w:eastAsiaTheme="minorEastAsia" w:hAnsiTheme="minorHAnsi" w:cstheme="minorBidi"/>
          <w:lang w:val="pt-BR"/>
        </w:rPr>
        <w:commentReference w:id="63"/>
      </w:r>
      <w:r w:rsidR="007715A1">
        <w:rPr>
          <w:color w:val="00B050"/>
          <w:sz w:val="24"/>
          <w:szCs w:val="24"/>
          <w:lang w:val="pt-BR"/>
        </w:rPr>
        <w:t>.</w:t>
      </w:r>
    </w:p>
    <w:p w14:paraId="7B750F47" w14:textId="2622A54B" w:rsidR="000F0E12" w:rsidRPr="00A45046" w:rsidRDefault="000F0E12" w:rsidP="000F0E12">
      <w:pPr>
        <w:pStyle w:val="Els-body-text"/>
        <w:spacing w:before="120" w:after="120" w:line="360" w:lineRule="auto"/>
        <w:ind w:firstLine="709"/>
        <w:rPr>
          <w:sz w:val="24"/>
          <w:szCs w:val="24"/>
          <w:lang w:val="pt-BR"/>
        </w:rPr>
      </w:pPr>
      <w:r w:rsidRPr="00A45046">
        <w:rPr>
          <w:sz w:val="24"/>
          <w:szCs w:val="24"/>
          <w:lang w:val="pt-BR"/>
        </w:rPr>
        <w:t xml:space="preserve">O modelo numérico utilizado foi discretizado em 20 elementos finitos de barra e as seções foram divididas em 15 camadas </w:t>
      </w:r>
      <w:r w:rsidRPr="007715A1">
        <w:rPr>
          <w:strike/>
          <w:sz w:val="24"/>
          <w:szCs w:val="24"/>
          <w:lang w:val="pt-BR"/>
        </w:rPr>
        <w:t xml:space="preserve">seguindo as prescrições estabelecidas em </w:t>
      </w:r>
      <w:r w:rsidRPr="007715A1">
        <w:rPr>
          <w:strike/>
          <w:sz w:val="24"/>
          <w:szCs w:val="24"/>
          <w:lang w:val="pt-BR"/>
        </w:rPr>
        <w:fldChar w:fldCharType="begin"/>
      </w:r>
      <w:r w:rsidR="00A45046" w:rsidRPr="007715A1">
        <w:rPr>
          <w:strike/>
          <w:sz w:val="24"/>
          <w:szCs w:val="24"/>
          <w:lang w:val="pt-BR"/>
        </w:rPr>
        <w:instrText xml:space="preserve"> ADDIN ZOTERO_ITEM CSL_CITATION {"citationID":"UcgnTKTO","properties":{"formattedCitation":"[68]","plainCitation":"[68]","noteIndex":0},"citationItems":[{"id":138,"uris":["http://zotero.org/users/5942019/items/YLTMEKB7"],"uri":["http://zotero.org/users/5942019/items/YLTMEKB7"],"itemData":{"id":138,"type":"thesis","event-place":"São Carlos","genre":"Doutorado em Estruturas","language":"pt","note":"DOI: 10.11606/T.18.2016.tde-31032016-143559","publisher":"Universidade de São Paulo","publisher-place":"São Carlos","source":"DOI.org (Crossref)","title":"Sobre a formulação de um modelo de dano para o concreto","URL":"http://www.teses.usp.br/teses/disponiveis/18/18134/tde-31032016-143559/","author":[{"family":"Pituba","given":"José Julio de Cerqueira"}],"accessed":{"date-parts":[["2019",9,7]]},"issued":{"date-parts":[["2003"]]}}}],"schema":"https://github.com/citation-style-language/schema/raw/master/csl-citation.json"} </w:instrText>
      </w:r>
      <w:r w:rsidRPr="007715A1">
        <w:rPr>
          <w:strike/>
          <w:sz w:val="24"/>
          <w:szCs w:val="24"/>
          <w:lang w:val="pt-BR"/>
        </w:rPr>
        <w:fldChar w:fldCharType="separate"/>
      </w:r>
      <w:r w:rsidR="00A45046" w:rsidRPr="007715A1">
        <w:rPr>
          <w:strike/>
          <w:sz w:val="24"/>
          <w:lang w:val="pt-BR"/>
        </w:rPr>
        <w:t>[68]</w:t>
      </w:r>
      <w:r w:rsidRPr="007715A1">
        <w:rPr>
          <w:strike/>
          <w:sz w:val="24"/>
          <w:szCs w:val="24"/>
          <w:lang w:val="pt-BR"/>
        </w:rPr>
        <w:fldChar w:fldCharType="end"/>
      </w:r>
      <w:r w:rsidRPr="00A45046">
        <w:rPr>
          <w:sz w:val="24"/>
          <w:szCs w:val="24"/>
          <w:lang w:val="pt-BR"/>
        </w:rPr>
        <w:t xml:space="preserve">. Os dados relativos aos modelos numéricos são determinados em etapas diferentes. Para as armaduras com modelo elastoplástico perfeito foram adotados os dados da </w:t>
      </w:r>
      <w:r w:rsidRPr="00A45046">
        <w:rPr>
          <w:sz w:val="24"/>
          <w:szCs w:val="24"/>
          <w:lang w:val="pt-BR"/>
        </w:rPr>
        <w:fldChar w:fldCharType="begin"/>
      </w:r>
      <w:r w:rsidRPr="00A45046">
        <w:rPr>
          <w:sz w:val="24"/>
          <w:szCs w:val="24"/>
          <w:lang w:val="pt-BR"/>
        </w:rPr>
        <w:instrText xml:space="preserve"> REF _Ref18764566  \* MERGEFORMAT </w:instrText>
      </w:r>
      <w:r w:rsidRPr="00A45046">
        <w:rPr>
          <w:sz w:val="24"/>
          <w:szCs w:val="24"/>
          <w:lang w:val="pt-BR"/>
        </w:rPr>
        <w:fldChar w:fldCharType="separate"/>
      </w:r>
      <w:r w:rsidR="00182F20" w:rsidRPr="00182F20">
        <w:rPr>
          <w:sz w:val="24"/>
          <w:szCs w:val="24"/>
          <w:lang w:val="pt-BR"/>
        </w:rPr>
        <w:t>Tabela 7.4</w:t>
      </w:r>
      <w:r w:rsidRPr="00A45046">
        <w:rPr>
          <w:sz w:val="24"/>
          <w:szCs w:val="24"/>
          <w:lang w:val="pt-BR"/>
        </w:rPr>
        <w:fldChar w:fldCharType="end"/>
      </w:r>
      <w:r w:rsidR="007715A1">
        <w:rPr>
          <w:color w:val="00B050"/>
          <w:sz w:val="24"/>
          <w:szCs w:val="24"/>
          <w:lang w:val="pt-BR"/>
        </w:rPr>
        <w:t xml:space="preserve"> conforme [14,59]</w:t>
      </w:r>
      <w:r w:rsidRPr="00A45046">
        <w:rPr>
          <w:sz w:val="24"/>
          <w:szCs w:val="24"/>
          <w:lang w:val="pt-BR"/>
        </w:rPr>
        <w:t>. Já os dados relativos ao concreto foram extraídos do processo de identificação paramétrica com a utilização de modelos de otimização via problema inverso.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491"/>
      </w:tblGrid>
      <w:tr w:rsidR="000F0E12" w:rsidRPr="00A45046" w14:paraId="27D4C2A5" w14:textId="77777777" w:rsidTr="0082548B">
        <w:trPr>
          <w:trHeight w:val="4257"/>
        </w:trPr>
        <w:tc>
          <w:tcPr>
            <w:tcW w:w="4371" w:type="dxa"/>
            <w:vAlign w:val="center"/>
          </w:tcPr>
          <w:p w14:paraId="54D80E4D" w14:textId="77777777" w:rsidR="000F0E12" w:rsidRPr="00A45046" w:rsidRDefault="000F0E12" w:rsidP="0082548B">
            <w:pPr>
              <w:jc w:val="center"/>
              <w:rPr>
                <w:rFonts w:ascii="Times New Roman" w:hAnsi="Times New Roman"/>
                <w:noProof/>
              </w:rPr>
            </w:pPr>
            <w:r w:rsidRPr="00A45046">
              <w:rPr>
                <w:rFonts w:ascii="Times New Roman" w:hAnsi="Times New Roman"/>
                <w:noProof/>
              </w:rPr>
              <w:lastRenderedPageBreak/>
              <w:drawing>
                <wp:inline distT="0" distB="0" distL="0" distR="0" wp14:anchorId="54C594F5" wp14:editId="3AF065DA">
                  <wp:extent cx="2771140" cy="1276350"/>
                  <wp:effectExtent l="0" t="0" r="0" b="0"/>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71140" cy="1276350"/>
                          </a:xfrm>
                          <a:prstGeom prst="rect">
                            <a:avLst/>
                          </a:prstGeom>
                        </pic:spPr>
                      </pic:pic>
                    </a:graphicData>
                  </a:graphic>
                </wp:inline>
              </w:drawing>
            </w:r>
          </w:p>
        </w:tc>
        <w:tc>
          <w:tcPr>
            <w:tcW w:w="4690" w:type="dxa"/>
          </w:tcPr>
          <w:p w14:paraId="7FA99562" w14:textId="77777777" w:rsidR="000F0E12" w:rsidRPr="00A45046" w:rsidRDefault="000F0E12" w:rsidP="0082548B">
            <w:pPr>
              <w:jc w:val="center"/>
              <w:rPr>
                <w:rFonts w:ascii="Times New Roman" w:hAnsi="Times New Roman"/>
                <w:noProof/>
              </w:rPr>
            </w:pPr>
            <w:r w:rsidRPr="00A45046">
              <w:rPr>
                <w:rFonts w:ascii="Times New Roman" w:hAnsi="Times New Roman"/>
                <w:noProof/>
              </w:rPr>
              <w:drawing>
                <wp:inline distT="0" distB="0" distL="0" distR="0" wp14:anchorId="338036C9" wp14:editId="58C287A6">
                  <wp:extent cx="2691442" cy="2859406"/>
                  <wp:effectExtent l="0" t="0" r="0" b="0"/>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94071" cy="2862199"/>
                          </a:xfrm>
                          <a:prstGeom prst="rect">
                            <a:avLst/>
                          </a:prstGeom>
                        </pic:spPr>
                      </pic:pic>
                    </a:graphicData>
                  </a:graphic>
                </wp:inline>
              </w:drawing>
            </w:r>
          </w:p>
        </w:tc>
      </w:tr>
      <w:tr w:rsidR="000F0E12" w:rsidRPr="00A45046" w14:paraId="1FD02706" w14:textId="77777777" w:rsidTr="0082548B">
        <w:tc>
          <w:tcPr>
            <w:tcW w:w="9061" w:type="dxa"/>
            <w:gridSpan w:val="2"/>
          </w:tcPr>
          <w:p w14:paraId="283BF91A" w14:textId="3D006914" w:rsidR="000F0E12" w:rsidRPr="00A45046" w:rsidRDefault="000F0E12" w:rsidP="0082548B">
            <w:pPr>
              <w:pStyle w:val="Legenda"/>
              <w:spacing w:after="0"/>
              <w:jc w:val="center"/>
              <w:rPr>
                <w:rFonts w:ascii="Times New Roman" w:hAnsi="Times New Roman"/>
                <w:color w:val="auto"/>
              </w:rPr>
            </w:pPr>
            <w:bookmarkStart w:id="64" w:name="_Ref18763869"/>
            <w:bookmarkStart w:id="65" w:name="_Toc41815471"/>
            <w:r w:rsidRPr="00A45046">
              <w:rPr>
                <w:rFonts w:ascii="Times New Roman" w:hAnsi="Times New Roman"/>
                <w:b/>
                <w:bCs/>
                <w:i w:val="0"/>
                <w:iCs w:val="0"/>
                <w:color w:val="auto"/>
                <w:sz w:val="20"/>
                <w:szCs w:val="20"/>
              </w:rPr>
              <w:t xml:space="preserve">Figura </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STYLEREF 1 \s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7</w:t>
            </w:r>
            <w:r w:rsidRPr="00A45046">
              <w:rPr>
                <w:rFonts w:ascii="Times New Roman" w:hAnsi="Times New Roman"/>
                <w:b/>
                <w:bCs/>
                <w:i w:val="0"/>
                <w:iCs w:val="0"/>
                <w:color w:val="auto"/>
                <w:sz w:val="20"/>
                <w:szCs w:val="20"/>
              </w:rPr>
              <w:fldChar w:fldCharType="end"/>
            </w:r>
            <w:r w:rsidRPr="00A45046">
              <w:rPr>
                <w:rFonts w:ascii="Times New Roman" w:hAnsi="Times New Roman"/>
                <w:b/>
                <w:bCs/>
                <w:i w:val="0"/>
                <w:iCs w:val="0"/>
                <w:color w:val="auto"/>
                <w:sz w:val="20"/>
                <w:szCs w:val="20"/>
              </w:rPr>
              <w:t>.</w:t>
            </w:r>
            <w:r w:rsidRPr="00A45046">
              <w:rPr>
                <w:rFonts w:ascii="Times New Roman" w:hAnsi="Times New Roman"/>
                <w:b/>
                <w:bCs/>
                <w:i w:val="0"/>
                <w:iCs w:val="0"/>
                <w:color w:val="auto"/>
                <w:sz w:val="20"/>
                <w:szCs w:val="20"/>
              </w:rPr>
              <w:fldChar w:fldCharType="begin"/>
            </w:r>
            <w:r w:rsidRPr="00A45046">
              <w:rPr>
                <w:rFonts w:ascii="Times New Roman" w:hAnsi="Times New Roman"/>
                <w:b/>
                <w:bCs/>
                <w:i w:val="0"/>
                <w:iCs w:val="0"/>
                <w:color w:val="auto"/>
                <w:sz w:val="20"/>
                <w:szCs w:val="20"/>
              </w:rPr>
              <w:instrText xml:space="preserve"> SEQ Figura \* ARABIC \s 1 </w:instrText>
            </w:r>
            <w:r w:rsidRPr="00A45046">
              <w:rPr>
                <w:rFonts w:ascii="Times New Roman" w:hAnsi="Times New Roman"/>
                <w:b/>
                <w:bCs/>
                <w:i w:val="0"/>
                <w:iCs w:val="0"/>
                <w:color w:val="auto"/>
                <w:sz w:val="20"/>
                <w:szCs w:val="20"/>
              </w:rPr>
              <w:fldChar w:fldCharType="separate"/>
            </w:r>
            <w:r w:rsidR="00182F20">
              <w:rPr>
                <w:rFonts w:ascii="Times New Roman" w:hAnsi="Times New Roman"/>
                <w:b/>
                <w:bCs/>
                <w:i w:val="0"/>
                <w:iCs w:val="0"/>
                <w:noProof/>
                <w:color w:val="auto"/>
                <w:sz w:val="20"/>
                <w:szCs w:val="20"/>
              </w:rPr>
              <w:t>11</w:t>
            </w:r>
            <w:r w:rsidRPr="00A45046">
              <w:rPr>
                <w:rFonts w:ascii="Times New Roman" w:hAnsi="Times New Roman"/>
                <w:b/>
                <w:bCs/>
                <w:i w:val="0"/>
                <w:iCs w:val="0"/>
                <w:color w:val="auto"/>
                <w:sz w:val="20"/>
                <w:szCs w:val="20"/>
              </w:rPr>
              <w:fldChar w:fldCharType="end"/>
            </w:r>
            <w:bookmarkEnd w:id="64"/>
            <w:r w:rsidRPr="00A45046">
              <w:rPr>
                <w:rFonts w:ascii="Times New Roman" w:hAnsi="Times New Roman"/>
                <w:b/>
                <w:bCs/>
                <w:i w:val="0"/>
                <w:iCs w:val="0"/>
                <w:color w:val="auto"/>
                <w:sz w:val="20"/>
                <w:szCs w:val="20"/>
              </w:rPr>
              <w:t xml:space="preserve"> - Representação esquemática da viga ensaiada</w:t>
            </w:r>
            <w:bookmarkEnd w:id="65"/>
          </w:p>
        </w:tc>
      </w:tr>
    </w:tbl>
    <w:p w14:paraId="0F75DD16" w14:textId="77777777" w:rsidR="000F0E12" w:rsidRPr="00A214D1" w:rsidRDefault="000F0E12" w:rsidP="00A45046">
      <w:pPr>
        <w:pStyle w:val="Els-body-text"/>
        <w:spacing w:before="20" w:after="20" w:line="240" w:lineRule="auto"/>
        <w:ind w:firstLine="709"/>
        <w:rPr>
          <w:lang w:val="pt-BR"/>
        </w:rPr>
      </w:pPr>
    </w:p>
    <w:tbl>
      <w:tblPr>
        <w:tblW w:w="0" w:type="auto"/>
        <w:tblLook w:val="04A0" w:firstRow="1" w:lastRow="0" w:firstColumn="1" w:lastColumn="0" w:noHBand="0" w:noVBand="1"/>
      </w:tblPr>
      <w:tblGrid>
        <w:gridCol w:w="8789"/>
      </w:tblGrid>
      <w:tr w:rsidR="000F0E12" w:rsidRPr="00A45046" w14:paraId="5A7ED523" w14:textId="77777777" w:rsidTr="0082548B">
        <w:tc>
          <w:tcPr>
            <w:tcW w:w="8789" w:type="dxa"/>
            <w:hideMark/>
          </w:tcPr>
          <w:p w14:paraId="37AF488B" w14:textId="7FEAA679" w:rsidR="000F0E12" w:rsidRPr="00A45046" w:rsidRDefault="000F0E12" w:rsidP="00A45046">
            <w:pPr>
              <w:pStyle w:val="Legenda"/>
              <w:spacing w:after="0"/>
              <w:jc w:val="both"/>
              <w:rPr>
                <w:rFonts w:ascii="Times New Roman" w:hAnsi="Times New Roman" w:cs="Times New Roman"/>
                <w:b/>
                <w:bCs/>
                <w:i w:val="0"/>
                <w:iCs w:val="0"/>
                <w:color w:val="auto"/>
                <w:sz w:val="20"/>
                <w:szCs w:val="20"/>
              </w:rPr>
            </w:pPr>
            <w:bookmarkStart w:id="66" w:name="_Ref18764566"/>
            <w:bookmarkStart w:id="67" w:name="_Toc41815482"/>
            <w:r w:rsidRPr="00A45046">
              <w:rPr>
                <w:rFonts w:ascii="Times New Roman" w:hAnsi="Times New Roman" w:cs="Times New Roman"/>
                <w:b/>
                <w:bCs/>
                <w:i w:val="0"/>
                <w:iCs w:val="0"/>
                <w:color w:val="auto"/>
                <w:sz w:val="20"/>
                <w:szCs w:val="20"/>
              </w:rPr>
              <w:t xml:space="preserve">Tabela </w:t>
            </w:r>
            <w:r w:rsidRPr="00A45046">
              <w:rPr>
                <w:rFonts w:ascii="Times New Roman" w:hAnsi="Times New Roman" w:cs="Times New Roman"/>
                <w:b/>
                <w:bCs/>
                <w:i w:val="0"/>
                <w:iCs w:val="0"/>
                <w:color w:val="auto"/>
                <w:sz w:val="20"/>
                <w:szCs w:val="20"/>
              </w:rPr>
              <w:fldChar w:fldCharType="begin"/>
            </w:r>
            <w:r w:rsidRPr="00A45046">
              <w:rPr>
                <w:rFonts w:ascii="Times New Roman" w:hAnsi="Times New Roman" w:cs="Times New Roman"/>
                <w:b/>
                <w:bCs/>
                <w:i w:val="0"/>
                <w:iCs w:val="0"/>
                <w:color w:val="auto"/>
                <w:sz w:val="20"/>
                <w:szCs w:val="20"/>
              </w:rPr>
              <w:instrText xml:space="preserve"> STYLEREF 1 \s </w:instrText>
            </w:r>
            <w:r w:rsidRPr="00A45046">
              <w:rPr>
                <w:rFonts w:ascii="Times New Roman" w:hAnsi="Times New Roman" w:cs="Times New Roman"/>
                <w:b/>
                <w:bCs/>
                <w:i w:val="0"/>
                <w:iCs w:val="0"/>
                <w:color w:val="auto"/>
                <w:sz w:val="20"/>
                <w:szCs w:val="20"/>
              </w:rPr>
              <w:fldChar w:fldCharType="separate"/>
            </w:r>
            <w:r w:rsidR="00182F20">
              <w:rPr>
                <w:rFonts w:ascii="Times New Roman" w:hAnsi="Times New Roman" w:cs="Times New Roman"/>
                <w:b/>
                <w:bCs/>
                <w:i w:val="0"/>
                <w:iCs w:val="0"/>
                <w:noProof/>
                <w:color w:val="auto"/>
                <w:sz w:val="20"/>
                <w:szCs w:val="20"/>
              </w:rPr>
              <w:t>7</w:t>
            </w:r>
            <w:r w:rsidRPr="00A45046">
              <w:rPr>
                <w:rFonts w:ascii="Times New Roman" w:hAnsi="Times New Roman" w:cs="Times New Roman"/>
                <w:b/>
                <w:bCs/>
                <w:i w:val="0"/>
                <w:iCs w:val="0"/>
                <w:color w:val="auto"/>
                <w:sz w:val="20"/>
                <w:szCs w:val="20"/>
              </w:rPr>
              <w:fldChar w:fldCharType="end"/>
            </w:r>
            <w:r w:rsidRPr="00A45046">
              <w:rPr>
                <w:rFonts w:ascii="Times New Roman" w:hAnsi="Times New Roman" w:cs="Times New Roman"/>
                <w:b/>
                <w:bCs/>
                <w:i w:val="0"/>
                <w:iCs w:val="0"/>
                <w:color w:val="auto"/>
                <w:sz w:val="20"/>
                <w:szCs w:val="20"/>
              </w:rPr>
              <w:t>.</w:t>
            </w:r>
            <w:r w:rsidRPr="00A45046">
              <w:rPr>
                <w:rFonts w:ascii="Times New Roman" w:hAnsi="Times New Roman" w:cs="Times New Roman"/>
                <w:b/>
                <w:bCs/>
                <w:i w:val="0"/>
                <w:iCs w:val="0"/>
                <w:color w:val="auto"/>
                <w:sz w:val="20"/>
                <w:szCs w:val="20"/>
              </w:rPr>
              <w:fldChar w:fldCharType="begin"/>
            </w:r>
            <w:r w:rsidRPr="00A45046">
              <w:rPr>
                <w:rFonts w:ascii="Times New Roman" w:hAnsi="Times New Roman" w:cs="Times New Roman"/>
                <w:b/>
                <w:bCs/>
                <w:i w:val="0"/>
                <w:iCs w:val="0"/>
                <w:color w:val="auto"/>
                <w:sz w:val="20"/>
                <w:szCs w:val="20"/>
              </w:rPr>
              <w:instrText xml:space="preserve"> SEQ Tabela \* ARABIC \s 1 </w:instrText>
            </w:r>
            <w:r w:rsidRPr="00A45046">
              <w:rPr>
                <w:rFonts w:ascii="Times New Roman" w:hAnsi="Times New Roman" w:cs="Times New Roman"/>
                <w:b/>
                <w:bCs/>
                <w:i w:val="0"/>
                <w:iCs w:val="0"/>
                <w:color w:val="auto"/>
                <w:sz w:val="20"/>
                <w:szCs w:val="20"/>
              </w:rPr>
              <w:fldChar w:fldCharType="separate"/>
            </w:r>
            <w:r w:rsidR="00182F20">
              <w:rPr>
                <w:rFonts w:ascii="Times New Roman" w:hAnsi="Times New Roman" w:cs="Times New Roman"/>
                <w:b/>
                <w:bCs/>
                <w:i w:val="0"/>
                <w:iCs w:val="0"/>
                <w:noProof/>
                <w:color w:val="auto"/>
                <w:sz w:val="20"/>
                <w:szCs w:val="20"/>
              </w:rPr>
              <w:t>4</w:t>
            </w:r>
            <w:r w:rsidRPr="00A45046">
              <w:rPr>
                <w:rFonts w:ascii="Times New Roman" w:hAnsi="Times New Roman" w:cs="Times New Roman"/>
                <w:b/>
                <w:bCs/>
                <w:i w:val="0"/>
                <w:iCs w:val="0"/>
                <w:color w:val="auto"/>
                <w:sz w:val="20"/>
                <w:szCs w:val="20"/>
              </w:rPr>
              <w:fldChar w:fldCharType="end"/>
            </w:r>
            <w:bookmarkEnd w:id="66"/>
            <w:r w:rsidRPr="00A45046">
              <w:rPr>
                <w:rFonts w:ascii="Times New Roman" w:hAnsi="Times New Roman" w:cs="Times New Roman"/>
                <w:b/>
                <w:bCs/>
                <w:i w:val="0"/>
                <w:iCs w:val="0"/>
                <w:color w:val="auto"/>
                <w:sz w:val="20"/>
                <w:szCs w:val="20"/>
              </w:rPr>
              <w:t xml:space="preserve"> - Valores dos parâmetros do modelo elastoplástico para aço CA-50 para armadura </w:t>
            </w:r>
            <w:commentRangeStart w:id="68"/>
            <w:r w:rsidRPr="00A45046">
              <w:rPr>
                <w:rFonts w:ascii="Times New Roman" w:hAnsi="Times New Roman" w:cs="Times New Roman"/>
                <w:b/>
                <w:bCs/>
                <w:i w:val="0"/>
                <w:iCs w:val="0"/>
                <w:color w:val="FF0000"/>
                <w:sz w:val="20"/>
                <w:szCs w:val="20"/>
              </w:rPr>
              <w:fldChar w:fldCharType="begin"/>
            </w:r>
            <w:r w:rsidR="00A45046" w:rsidRPr="00A45046">
              <w:rPr>
                <w:rFonts w:ascii="Times New Roman" w:hAnsi="Times New Roman" w:cs="Times New Roman"/>
                <w:b/>
                <w:bCs/>
                <w:i w:val="0"/>
                <w:iCs w:val="0"/>
                <w:color w:val="FF0000"/>
                <w:sz w:val="20"/>
                <w:szCs w:val="20"/>
              </w:rPr>
              <w:instrText xml:space="preserve"> ADDIN ZOTERO_ITEM CSL_CITATION {"citationID":"lcyDZ7Ga","properties":{"formattedCitation":"[14,68]","plainCitation":"[14,68]","noteIndex":0},"citationItems":[{"id":124,"uris":["http://zotero.org/users/5942019/items/E82LPXRW"],"uri":["http://zotero.org/users/5942019/items/E82LPXRW"],"itemData":{"id":124,"type":"article-journal","abstract":"This work deals with numerical modeling of the mechanical behavior of steel-fiber-reinforced concrete beams using a constitutive model based on damage mechanics. Initially, the formulation of the damage model is presented. The concrete is assumed to be an initial elastic isotropic medium presenting anisotropy, permanent strains, and bimodularity induced by damage evolution. In order to take into account the contribution of the steel fiber to the mechanical behavior of the media, a homogenization procedure is employed. Finally, numerical analyses of steel-fiber-reinforced concrete beams submitted to bending loading are performed in order to show the good performance of the model and its potential.","container-title":"Revista IBRACON de Estruturas e Materiais","DOI":"10.1590/S1983-41952016000200002","ISSN":"1983-4195","issue":"2","journalAbbreviation":"Rev. IBRACON Estrut. Mater.","language":"en","page":"153-191","source":"DOI.org (Crossref)","title":"Numerical analysis of steel-fiber-reinforced concrete beams using damage mechanics","volume":"9","author":[{"family":"Pereira Junior","given":"W. M."},{"family":"Araújo","given":"D. L."},{"family":"Pituba","given":"J. J. C."}],"issued":{"date-parts":[["2016",4]]}},"label":"page"},{"id":138,"uris":["http://zotero.org/users/5942019/items/YLTMEKB7"],"uri":["http://zotero.org/users/5942019/items/YLTMEKB7"],"itemData":{"id":138,"type":"thesis","event-place":"São Carlos","genre":"Doutorado em Estruturas","language":"pt","note":"DOI: 10.11606/T.18.2016.tde-31032016-143559","publisher":"Universidade de São Paulo","publisher-place":"São Carlos","source":"DOI.org (Crossref)","title":"Sobre a formulação de um modelo de dano para o concreto","URL":"http://www.teses.usp.br/teses/disponiveis/18/18134/tde-31032016-143559/","author":[{"family":"Pituba","given":"José Julio de Cerqueira"}],"accessed":{"date-parts":[["2019",9,7]]},"issued":{"date-parts":[["2003"]]}},"label":"page"}],"schema":"https://github.com/citation-style-language/schema/raw/master/csl-citation.json"} </w:instrText>
            </w:r>
            <w:r w:rsidRPr="00A45046">
              <w:rPr>
                <w:rFonts w:ascii="Times New Roman" w:hAnsi="Times New Roman" w:cs="Times New Roman"/>
                <w:b/>
                <w:bCs/>
                <w:i w:val="0"/>
                <w:iCs w:val="0"/>
                <w:color w:val="FF0000"/>
                <w:sz w:val="20"/>
                <w:szCs w:val="20"/>
              </w:rPr>
              <w:fldChar w:fldCharType="separate"/>
            </w:r>
            <w:r w:rsidR="00A45046" w:rsidRPr="00A45046">
              <w:rPr>
                <w:rFonts w:ascii="Times New Roman" w:hAnsi="Times New Roman" w:cs="Times New Roman"/>
                <w:b/>
                <w:bCs/>
                <w:i w:val="0"/>
                <w:iCs w:val="0"/>
                <w:color w:val="FF0000"/>
                <w:sz w:val="20"/>
              </w:rPr>
              <w:t>[14,</w:t>
            </w:r>
            <w:r w:rsidR="00A45046" w:rsidRPr="007715A1">
              <w:rPr>
                <w:rFonts w:ascii="Times New Roman" w:hAnsi="Times New Roman" w:cs="Times New Roman"/>
                <w:b/>
                <w:bCs/>
                <w:i w:val="0"/>
                <w:iCs w:val="0"/>
                <w:strike/>
                <w:color w:val="FF0000"/>
                <w:sz w:val="20"/>
              </w:rPr>
              <w:t>68</w:t>
            </w:r>
            <w:r w:rsidR="00A45046" w:rsidRPr="00A45046">
              <w:rPr>
                <w:rFonts w:ascii="Times New Roman" w:hAnsi="Times New Roman" w:cs="Times New Roman"/>
                <w:b/>
                <w:bCs/>
                <w:i w:val="0"/>
                <w:iCs w:val="0"/>
                <w:color w:val="FF0000"/>
                <w:sz w:val="20"/>
              </w:rPr>
              <w:t>]</w:t>
            </w:r>
            <w:r w:rsidRPr="00A45046">
              <w:rPr>
                <w:rFonts w:ascii="Times New Roman" w:hAnsi="Times New Roman" w:cs="Times New Roman"/>
                <w:b/>
                <w:bCs/>
                <w:i w:val="0"/>
                <w:iCs w:val="0"/>
                <w:color w:val="FF0000"/>
                <w:sz w:val="20"/>
                <w:szCs w:val="20"/>
              </w:rPr>
              <w:fldChar w:fldCharType="end"/>
            </w:r>
            <w:r w:rsidR="007715A1">
              <w:rPr>
                <w:rFonts w:ascii="Times New Roman" w:hAnsi="Times New Roman" w:cs="Times New Roman"/>
                <w:b/>
                <w:bCs/>
                <w:i w:val="0"/>
                <w:iCs w:val="0"/>
                <w:color w:val="FF0000"/>
                <w:sz w:val="20"/>
                <w:szCs w:val="20"/>
              </w:rPr>
              <w:t xml:space="preserve"> </w:t>
            </w:r>
            <w:commentRangeEnd w:id="68"/>
            <w:r w:rsidR="007715A1">
              <w:rPr>
                <w:rStyle w:val="Refdecomentrio"/>
                <w:i w:val="0"/>
                <w:iCs w:val="0"/>
                <w:color w:val="auto"/>
              </w:rPr>
              <w:commentReference w:id="68"/>
            </w:r>
            <w:r w:rsidR="007715A1">
              <w:rPr>
                <w:rFonts w:ascii="Times New Roman" w:hAnsi="Times New Roman" w:cs="Times New Roman"/>
                <w:b/>
                <w:bCs/>
                <w:i w:val="0"/>
                <w:iCs w:val="0"/>
                <w:color w:val="00B050"/>
                <w:sz w:val="20"/>
                <w:szCs w:val="20"/>
              </w:rPr>
              <w:t>[14, 59]</w:t>
            </w:r>
            <w:r w:rsidR="00A45046">
              <w:rPr>
                <w:rFonts w:ascii="Times New Roman" w:hAnsi="Times New Roman" w:cs="Times New Roman"/>
                <w:b/>
                <w:bCs/>
                <w:i w:val="0"/>
                <w:iCs w:val="0"/>
                <w:color w:val="auto"/>
                <w:sz w:val="20"/>
                <w:szCs w:val="20"/>
              </w:rPr>
              <w:t>.</w:t>
            </w:r>
            <w:bookmarkEnd w:id="67"/>
          </w:p>
        </w:tc>
      </w:tr>
      <w:tr w:rsidR="000F0E12" w:rsidRPr="00A45046" w14:paraId="24E49C8A" w14:textId="77777777" w:rsidTr="0082548B">
        <w:tc>
          <w:tcPr>
            <w:tcW w:w="8789" w:type="dxa"/>
            <w:hideMark/>
          </w:tcPr>
          <w:tbl>
            <w:tblPr>
              <w:tblW w:w="4308" w:type="dxa"/>
              <w:jc w:val="center"/>
              <w:tblCellMar>
                <w:left w:w="70" w:type="dxa"/>
                <w:right w:w="70" w:type="dxa"/>
              </w:tblCellMar>
              <w:tblLook w:val="04A0" w:firstRow="1" w:lastRow="0" w:firstColumn="1" w:lastColumn="0" w:noHBand="0" w:noVBand="1"/>
            </w:tblPr>
            <w:tblGrid>
              <w:gridCol w:w="2268"/>
              <w:gridCol w:w="1040"/>
              <w:gridCol w:w="1133"/>
            </w:tblGrid>
            <w:tr w:rsidR="000F0E12" w:rsidRPr="00A45046" w14:paraId="25D06F02" w14:textId="77777777" w:rsidTr="00E875C3">
              <w:trPr>
                <w:trHeight w:val="189"/>
                <w:jc w:val="center"/>
              </w:trPr>
              <w:tc>
                <w:tcPr>
                  <w:tcW w:w="2268" w:type="dxa"/>
                  <w:tcBorders>
                    <w:bottom w:val="single" w:sz="4" w:space="0" w:color="auto"/>
                  </w:tcBorders>
                  <w:noWrap/>
                  <w:vAlign w:val="bottom"/>
                  <w:hideMark/>
                </w:tcPr>
                <w:p w14:paraId="4EC374FC" w14:textId="77777777" w:rsidR="000F0E12" w:rsidRPr="00A45046" w:rsidRDefault="000F0E12" w:rsidP="00E875C3">
                  <w:pPr>
                    <w:spacing w:before="20" w:after="20" w:line="240" w:lineRule="auto"/>
                    <w:jc w:val="center"/>
                    <w:rPr>
                      <w:rFonts w:ascii="Times New Roman" w:hAnsi="Times New Roman" w:cs="Times New Roman"/>
                      <w:b/>
                      <w:bCs/>
                      <w:sz w:val="20"/>
                      <w:szCs w:val="20"/>
                    </w:rPr>
                  </w:pPr>
                  <w:r w:rsidRPr="00A45046">
                    <w:rPr>
                      <w:rFonts w:ascii="Times New Roman" w:hAnsi="Times New Roman" w:cs="Times New Roman"/>
                      <w:b/>
                      <w:bCs/>
                      <w:sz w:val="20"/>
                      <w:szCs w:val="20"/>
                    </w:rPr>
                    <w:t>Propriedade do modelo</w:t>
                  </w:r>
                </w:p>
              </w:tc>
              <w:tc>
                <w:tcPr>
                  <w:tcW w:w="1040" w:type="dxa"/>
                  <w:tcBorders>
                    <w:bottom w:val="single" w:sz="4" w:space="0" w:color="auto"/>
                  </w:tcBorders>
                  <w:noWrap/>
                  <w:vAlign w:val="bottom"/>
                  <w:hideMark/>
                </w:tcPr>
                <w:p w14:paraId="3B6BB626" w14:textId="77777777" w:rsidR="000F0E12" w:rsidRPr="00A45046" w:rsidRDefault="000F0E12" w:rsidP="00E875C3">
                  <w:pPr>
                    <w:spacing w:before="20" w:after="20" w:line="240" w:lineRule="auto"/>
                    <w:jc w:val="center"/>
                    <w:rPr>
                      <w:rFonts w:ascii="Times New Roman" w:hAnsi="Times New Roman" w:cs="Times New Roman"/>
                      <w:b/>
                      <w:bCs/>
                      <w:sz w:val="20"/>
                      <w:szCs w:val="20"/>
                    </w:rPr>
                  </w:pPr>
                  <w:r w:rsidRPr="00A45046">
                    <w:rPr>
                      <w:rFonts w:ascii="Times New Roman" w:hAnsi="Times New Roman" w:cs="Times New Roman"/>
                      <w:b/>
                      <w:bCs/>
                      <w:sz w:val="20"/>
                      <w:szCs w:val="20"/>
                    </w:rPr>
                    <w:t>Valor</w:t>
                  </w:r>
                </w:p>
              </w:tc>
              <w:tc>
                <w:tcPr>
                  <w:tcW w:w="1000" w:type="dxa"/>
                  <w:tcBorders>
                    <w:bottom w:val="single" w:sz="4" w:space="0" w:color="auto"/>
                  </w:tcBorders>
                  <w:noWrap/>
                  <w:vAlign w:val="bottom"/>
                  <w:hideMark/>
                </w:tcPr>
                <w:p w14:paraId="2E379809" w14:textId="77777777" w:rsidR="000F0E12" w:rsidRPr="00A45046" w:rsidRDefault="000F0E12" w:rsidP="00E875C3">
                  <w:pPr>
                    <w:spacing w:before="20" w:after="20" w:line="240" w:lineRule="auto"/>
                    <w:jc w:val="center"/>
                    <w:rPr>
                      <w:rFonts w:ascii="Times New Roman" w:hAnsi="Times New Roman" w:cs="Times New Roman"/>
                      <w:b/>
                      <w:bCs/>
                      <w:sz w:val="20"/>
                      <w:szCs w:val="20"/>
                    </w:rPr>
                  </w:pPr>
                  <w:r w:rsidRPr="00A45046">
                    <w:rPr>
                      <w:rFonts w:ascii="Times New Roman" w:hAnsi="Times New Roman" w:cs="Times New Roman"/>
                      <w:b/>
                      <w:bCs/>
                      <w:sz w:val="20"/>
                      <w:szCs w:val="20"/>
                    </w:rPr>
                    <w:t>Unidade</w:t>
                  </w:r>
                </w:p>
              </w:tc>
            </w:tr>
            <w:tr w:rsidR="000F0E12" w:rsidRPr="00A45046" w14:paraId="44BFC3BF" w14:textId="77777777" w:rsidTr="00E875C3">
              <w:trPr>
                <w:trHeight w:val="464"/>
                <w:jc w:val="center"/>
              </w:trPr>
              <w:tc>
                <w:tcPr>
                  <w:tcW w:w="2268" w:type="dxa"/>
                  <w:tcBorders>
                    <w:top w:val="single" w:sz="4" w:space="0" w:color="auto"/>
                  </w:tcBorders>
                  <w:noWrap/>
                  <w:vAlign w:val="center"/>
                  <w:hideMark/>
                </w:tcPr>
                <w:p w14:paraId="483F5C1E" w14:textId="77777777" w:rsidR="000F0E12" w:rsidRPr="00A45046" w:rsidRDefault="000F0E12"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Módulo de elasticidade do aço</w:t>
                  </w:r>
                </w:p>
              </w:tc>
              <w:tc>
                <w:tcPr>
                  <w:tcW w:w="1040" w:type="dxa"/>
                  <w:tcBorders>
                    <w:top w:val="single" w:sz="4" w:space="0" w:color="auto"/>
                  </w:tcBorders>
                  <w:noWrap/>
                  <w:vAlign w:val="center"/>
                  <w:hideMark/>
                </w:tcPr>
                <w:p w14:paraId="41BDD42C" w14:textId="77777777" w:rsidR="000F0E12" w:rsidRPr="00A45046" w:rsidRDefault="000F0E12"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196.000,00</w:t>
                  </w:r>
                </w:p>
              </w:tc>
              <w:tc>
                <w:tcPr>
                  <w:tcW w:w="1000" w:type="dxa"/>
                  <w:tcBorders>
                    <w:top w:val="single" w:sz="4" w:space="0" w:color="auto"/>
                  </w:tcBorders>
                  <w:noWrap/>
                  <w:vAlign w:val="center"/>
                  <w:hideMark/>
                </w:tcPr>
                <w:p w14:paraId="2A817DB1" w14:textId="77777777" w:rsidR="000F0E12" w:rsidRPr="00A45046" w:rsidRDefault="000F0E12"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MPa</w:t>
                  </w:r>
                </w:p>
              </w:tc>
            </w:tr>
            <w:tr w:rsidR="00E875C3" w:rsidRPr="00A45046" w14:paraId="2BE87537" w14:textId="77777777" w:rsidTr="00E875C3">
              <w:trPr>
                <w:trHeight w:val="464"/>
                <w:jc w:val="center"/>
              </w:trPr>
              <w:tc>
                <w:tcPr>
                  <w:tcW w:w="2268" w:type="dxa"/>
                  <w:tcBorders>
                    <w:top w:val="single" w:sz="4" w:space="0" w:color="auto"/>
                  </w:tcBorders>
                  <w:noWrap/>
                  <w:vAlign w:val="center"/>
                </w:tcPr>
                <w:p w14:paraId="49FE7C31" w14:textId="201C2AAD" w:rsidR="00E875C3" w:rsidRPr="00A45046" w:rsidRDefault="00E875C3" w:rsidP="00E875C3">
                  <w:pPr>
                    <w:spacing w:before="20" w:after="20" w:line="240" w:lineRule="auto"/>
                    <w:rPr>
                      <w:rFonts w:ascii="Times New Roman" w:hAnsi="Times New Roman" w:cs="Times New Roman"/>
                      <w:sz w:val="20"/>
                      <w:szCs w:val="20"/>
                    </w:rPr>
                  </w:pPr>
                  <w:commentRangeStart w:id="69"/>
                  <w:r w:rsidRPr="00A45046">
                    <w:rPr>
                      <w:rFonts w:ascii="Times New Roman" w:hAnsi="Times New Roman" w:cs="Times New Roman"/>
                      <w:sz w:val="20"/>
                      <w:szCs w:val="20"/>
                    </w:rPr>
                    <w:t>Tensão de escoamento</w:t>
                  </w:r>
                  <w:r>
                    <w:rPr>
                      <w:rFonts w:ascii="Times New Roman" w:hAnsi="Times New Roman" w:cs="Times New Roman"/>
                      <w:sz w:val="20"/>
                      <w:szCs w:val="20"/>
                    </w:rPr>
                    <w:t xml:space="preserve"> viga de 3</w:t>
                  </w:r>
                  <m:oMath>
                    <m:r>
                      <w:rPr>
                        <w:rFonts w:ascii="Cambria Math" w:hAnsi="Cambria Math" w:cs="Times New Roman"/>
                        <w:sz w:val="20"/>
                        <w:szCs w:val="20"/>
                      </w:rPr>
                      <m:t>ϕ</m:t>
                    </m:r>
                  </m:oMath>
                </w:p>
              </w:tc>
              <w:tc>
                <w:tcPr>
                  <w:tcW w:w="1040" w:type="dxa"/>
                  <w:tcBorders>
                    <w:top w:val="single" w:sz="4" w:space="0" w:color="auto"/>
                  </w:tcBorders>
                  <w:noWrap/>
                  <w:vAlign w:val="center"/>
                </w:tcPr>
                <w:p w14:paraId="42EF3506" w14:textId="7FF3013B" w:rsidR="00E875C3" w:rsidRPr="00A45046" w:rsidRDefault="00E875C3" w:rsidP="00E875C3">
                  <w:pPr>
                    <w:spacing w:before="20" w:after="20" w:line="240" w:lineRule="auto"/>
                    <w:jc w:val="center"/>
                    <w:rPr>
                      <w:rFonts w:ascii="Times New Roman" w:hAnsi="Times New Roman" w:cs="Times New Roman"/>
                      <w:sz w:val="20"/>
                      <w:szCs w:val="20"/>
                    </w:rPr>
                  </w:pPr>
                  <w:r>
                    <w:rPr>
                      <w:rFonts w:ascii="Times New Roman" w:hAnsi="Times New Roman" w:cs="Times New Roman"/>
                      <w:sz w:val="20"/>
                      <w:szCs w:val="20"/>
                    </w:rPr>
                    <w:t>50</w:t>
                  </w:r>
                  <w:r w:rsidRPr="00A45046">
                    <w:rPr>
                      <w:rFonts w:ascii="Times New Roman" w:hAnsi="Times New Roman" w:cs="Times New Roman"/>
                      <w:sz w:val="20"/>
                      <w:szCs w:val="20"/>
                    </w:rPr>
                    <w:t>0,00</w:t>
                  </w:r>
                </w:p>
              </w:tc>
              <w:tc>
                <w:tcPr>
                  <w:tcW w:w="1000" w:type="dxa"/>
                  <w:tcBorders>
                    <w:top w:val="single" w:sz="4" w:space="0" w:color="auto"/>
                  </w:tcBorders>
                  <w:noWrap/>
                  <w:vAlign w:val="center"/>
                </w:tcPr>
                <w:p w14:paraId="6DD1FD1F" w14:textId="2BC262F5"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MPa</w:t>
                  </w:r>
                </w:p>
              </w:tc>
            </w:tr>
            <w:tr w:rsidR="00E875C3" w:rsidRPr="00A45046" w14:paraId="24186E86" w14:textId="77777777" w:rsidTr="00E875C3">
              <w:trPr>
                <w:trHeight w:val="464"/>
                <w:jc w:val="center"/>
              </w:trPr>
              <w:tc>
                <w:tcPr>
                  <w:tcW w:w="2268" w:type="dxa"/>
                  <w:noWrap/>
                  <w:vAlign w:val="center"/>
                  <w:hideMark/>
                </w:tcPr>
                <w:p w14:paraId="0BC54511" w14:textId="03950739"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Tensão de escoamento</w:t>
                  </w:r>
                  <w:r>
                    <w:rPr>
                      <w:rFonts w:ascii="Times New Roman" w:hAnsi="Times New Roman" w:cs="Times New Roman"/>
                      <w:sz w:val="20"/>
                      <w:szCs w:val="20"/>
                    </w:rPr>
                    <w:t xml:space="preserve"> viga de 5</w:t>
                  </w:r>
                  <m:oMath>
                    <m:r>
                      <w:rPr>
                        <w:rFonts w:ascii="Cambria Math" w:hAnsi="Cambria Math" w:cs="Times New Roman"/>
                        <w:sz w:val="20"/>
                        <w:szCs w:val="20"/>
                      </w:rPr>
                      <m:t>ϕ</m:t>
                    </m:r>
                  </m:oMath>
                  <w:r>
                    <w:rPr>
                      <w:rFonts w:ascii="Times New Roman" w:hAnsi="Times New Roman" w:cs="Times New Roman"/>
                      <w:sz w:val="20"/>
                      <w:szCs w:val="20"/>
                    </w:rPr>
                    <w:t xml:space="preserve"> e 7</w:t>
                  </w:r>
                  <m:oMath>
                    <m:r>
                      <w:rPr>
                        <w:rFonts w:ascii="Cambria Math" w:hAnsi="Cambria Math" w:cs="Times New Roman"/>
                        <w:sz w:val="20"/>
                        <w:szCs w:val="20"/>
                      </w:rPr>
                      <m:t>ϕ</m:t>
                    </m:r>
                  </m:oMath>
                </w:p>
              </w:tc>
              <w:tc>
                <w:tcPr>
                  <w:tcW w:w="1040" w:type="dxa"/>
                  <w:noWrap/>
                  <w:vAlign w:val="center"/>
                  <w:hideMark/>
                </w:tcPr>
                <w:p w14:paraId="29F74603"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420,00</w:t>
                  </w:r>
                </w:p>
              </w:tc>
              <w:tc>
                <w:tcPr>
                  <w:tcW w:w="1000" w:type="dxa"/>
                  <w:noWrap/>
                  <w:vAlign w:val="center"/>
                  <w:hideMark/>
                </w:tcPr>
                <w:p w14:paraId="0E45BAB5"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MPa</w:t>
                  </w:r>
                  <w:commentRangeEnd w:id="69"/>
                  <w:r w:rsidR="007715A1">
                    <w:rPr>
                      <w:rStyle w:val="Refdecomentrio"/>
                    </w:rPr>
                    <w:commentReference w:id="69"/>
                  </w:r>
                </w:p>
              </w:tc>
            </w:tr>
            <w:tr w:rsidR="00E875C3" w:rsidRPr="00A45046" w14:paraId="6BC2029E" w14:textId="77777777" w:rsidTr="00E875C3">
              <w:trPr>
                <w:trHeight w:val="464"/>
                <w:jc w:val="center"/>
              </w:trPr>
              <w:tc>
                <w:tcPr>
                  <w:tcW w:w="2268" w:type="dxa"/>
                  <w:noWrap/>
                  <w:vAlign w:val="center"/>
                  <w:hideMark/>
                </w:tcPr>
                <w:p w14:paraId="5854CA11" w14:textId="77777777"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Massa específica</w:t>
                  </w:r>
                </w:p>
              </w:tc>
              <w:tc>
                <w:tcPr>
                  <w:tcW w:w="1040" w:type="dxa"/>
                  <w:noWrap/>
                  <w:vAlign w:val="center"/>
                  <w:hideMark/>
                </w:tcPr>
                <w:p w14:paraId="47D8E1A4"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7.850,00</w:t>
                  </w:r>
                </w:p>
              </w:tc>
              <w:tc>
                <w:tcPr>
                  <w:tcW w:w="1000" w:type="dxa"/>
                  <w:noWrap/>
                  <w:vAlign w:val="center"/>
                  <w:hideMark/>
                </w:tcPr>
                <w:p w14:paraId="665526E5"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kg/m³</w:t>
                  </w:r>
                </w:p>
              </w:tc>
            </w:tr>
            <w:tr w:rsidR="00E875C3" w:rsidRPr="00A45046" w14:paraId="36DB593E" w14:textId="77777777" w:rsidTr="00E875C3">
              <w:trPr>
                <w:trHeight w:val="465"/>
                <w:jc w:val="center"/>
              </w:trPr>
              <w:tc>
                <w:tcPr>
                  <w:tcW w:w="2268" w:type="dxa"/>
                  <w:tcBorders>
                    <w:bottom w:val="single" w:sz="4" w:space="0" w:color="auto"/>
                  </w:tcBorders>
                  <w:noWrap/>
                  <w:vAlign w:val="center"/>
                  <w:hideMark/>
                </w:tcPr>
                <w:p w14:paraId="0CEB6907" w14:textId="77777777" w:rsidR="00E875C3" w:rsidRPr="00A45046" w:rsidRDefault="00E875C3" w:rsidP="00E875C3">
                  <w:pPr>
                    <w:spacing w:before="20" w:after="20" w:line="240" w:lineRule="auto"/>
                    <w:rPr>
                      <w:rFonts w:ascii="Times New Roman" w:hAnsi="Times New Roman" w:cs="Times New Roman"/>
                      <w:sz w:val="20"/>
                      <w:szCs w:val="20"/>
                    </w:rPr>
                  </w:pPr>
                  <w:r w:rsidRPr="00A45046">
                    <w:rPr>
                      <w:rFonts w:ascii="Times New Roman" w:hAnsi="Times New Roman" w:cs="Times New Roman"/>
                      <w:sz w:val="20"/>
                      <w:szCs w:val="20"/>
                    </w:rPr>
                    <w:t>Deformação de ruptura</w:t>
                  </w:r>
                </w:p>
              </w:tc>
              <w:tc>
                <w:tcPr>
                  <w:tcW w:w="1040" w:type="dxa"/>
                  <w:tcBorders>
                    <w:bottom w:val="single" w:sz="4" w:space="0" w:color="auto"/>
                  </w:tcBorders>
                  <w:noWrap/>
                  <w:vAlign w:val="center"/>
                  <w:hideMark/>
                </w:tcPr>
                <w:p w14:paraId="3E28EE4F"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1,086</w:t>
                  </w:r>
                </w:p>
              </w:tc>
              <w:tc>
                <w:tcPr>
                  <w:tcW w:w="1000" w:type="dxa"/>
                  <w:tcBorders>
                    <w:bottom w:val="single" w:sz="4" w:space="0" w:color="auto"/>
                  </w:tcBorders>
                  <w:noWrap/>
                  <w:vAlign w:val="center"/>
                  <w:hideMark/>
                </w:tcPr>
                <w:p w14:paraId="434B3274" w14:textId="77777777" w:rsidR="00E875C3" w:rsidRPr="00A45046" w:rsidRDefault="00E875C3" w:rsidP="00E875C3">
                  <w:pPr>
                    <w:spacing w:before="20" w:after="20" w:line="240" w:lineRule="auto"/>
                    <w:jc w:val="center"/>
                    <w:rPr>
                      <w:rFonts w:ascii="Times New Roman" w:hAnsi="Times New Roman" w:cs="Times New Roman"/>
                      <w:sz w:val="20"/>
                      <w:szCs w:val="20"/>
                    </w:rPr>
                  </w:pPr>
                  <w:r w:rsidRPr="00A45046">
                    <w:rPr>
                      <w:rFonts w:ascii="Times New Roman" w:hAnsi="Times New Roman" w:cs="Times New Roman"/>
                      <w:sz w:val="20"/>
                      <w:szCs w:val="20"/>
                    </w:rPr>
                    <w:t>%</w:t>
                  </w:r>
                </w:p>
              </w:tc>
            </w:tr>
          </w:tbl>
          <w:p w14:paraId="17FB75D8" w14:textId="77777777" w:rsidR="000F0E12" w:rsidRPr="00A45046" w:rsidRDefault="000F0E12" w:rsidP="0082548B">
            <w:pPr>
              <w:pStyle w:val="00textosementrada"/>
              <w:spacing w:before="0" w:after="0"/>
            </w:pPr>
          </w:p>
        </w:tc>
      </w:tr>
    </w:tbl>
    <w:p w14:paraId="08DD93AE" w14:textId="1093D131" w:rsidR="007A7441" w:rsidRPr="007A7441" w:rsidRDefault="007A7441" w:rsidP="00A56789">
      <w:pPr>
        <w:pStyle w:val="Els-body-text"/>
        <w:spacing w:before="120" w:after="120" w:line="360" w:lineRule="auto"/>
        <w:ind w:firstLine="709"/>
        <w:rPr>
          <w:color w:val="000000" w:themeColor="text1"/>
          <w:sz w:val="24"/>
          <w:szCs w:val="24"/>
          <w:lang w:val="pt-BR"/>
        </w:rPr>
      </w:pPr>
      <w:commentRangeStart w:id="70"/>
      <w:r w:rsidRPr="007A7441">
        <w:rPr>
          <w:color w:val="000000" w:themeColor="text1"/>
          <w:sz w:val="24"/>
          <w:szCs w:val="24"/>
          <w:lang w:val="pt-BR"/>
        </w:rPr>
        <w:t xml:space="preserve">Para </w:t>
      </w:r>
      <w:r w:rsidR="007715A1">
        <w:rPr>
          <w:color w:val="00B050"/>
          <w:sz w:val="24"/>
          <w:szCs w:val="24"/>
          <w:lang w:val="pt-BR"/>
        </w:rPr>
        <w:t xml:space="preserve">a </w:t>
      </w:r>
      <w:r w:rsidRPr="007A7441">
        <w:rPr>
          <w:color w:val="000000" w:themeColor="text1"/>
          <w:sz w:val="24"/>
          <w:szCs w:val="24"/>
          <w:lang w:val="pt-BR"/>
        </w:rPr>
        <w:t>medição da aderência das curvas numéricas de tensão-</w:t>
      </w:r>
      <w:r w:rsidRPr="007715A1">
        <w:rPr>
          <w:color w:val="00B050"/>
          <w:sz w:val="24"/>
          <w:szCs w:val="24"/>
          <w:lang w:val="pt-BR"/>
        </w:rPr>
        <w:t>defo</w:t>
      </w:r>
      <w:r w:rsidR="007715A1" w:rsidRPr="007715A1">
        <w:rPr>
          <w:color w:val="00B050"/>
          <w:sz w:val="24"/>
          <w:szCs w:val="24"/>
          <w:lang w:val="pt-BR"/>
        </w:rPr>
        <w:t>r</w:t>
      </w:r>
      <w:r w:rsidRPr="007715A1">
        <w:rPr>
          <w:color w:val="00B050"/>
          <w:sz w:val="24"/>
          <w:szCs w:val="24"/>
          <w:lang w:val="pt-BR"/>
        </w:rPr>
        <w:t>m</w:t>
      </w:r>
      <w:r w:rsidR="007715A1" w:rsidRPr="007715A1">
        <w:rPr>
          <w:color w:val="00B050"/>
          <w:sz w:val="24"/>
          <w:szCs w:val="24"/>
          <w:lang w:val="pt-BR"/>
        </w:rPr>
        <w:t>a</w:t>
      </w:r>
      <w:r w:rsidRPr="007715A1">
        <w:rPr>
          <w:color w:val="00B050"/>
          <w:sz w:val="24"/>
          <w:szCs w:val="24"/>
          <w:lang w:val="pt-BR"/>
        </w:rPr>
        <w:t>ção</w:t>
      </w:r>
      <w:r w:rsidRPr="007A7441">
        <w:rPr>
          <w:color w:val="000000" w:themeColor="text1"/>
          <w:sz w:val="24"/>
          <w:szCs w:val="24"/>
          <w:lang w:val="pt-BR"/>
        </w:rPr>
        <w:t xml:space="preserve"> em estado uniaxial de tensões, referente as identificações paramétricas, e para as curvas carga-</w:t>
      </w:r>
      <w:proofErr w:type="spellStart"/>
      <w:r w:rsidRPr="007A7441">
        <w:rPr>
          <w:color w:val="000000" w:themeColor="text1"/>
          <w:sz w:val="24"/>
          <w:szCs w:val="24"/>
          <w:lang w:val="pt-BR"/>
        </w:rPr>
        <w:t>deslocamrnto</w:t>
      </w:r>
      <w:proofErr w:type="spellEnd"/>
      <w:r w:rsidRPr="007A7441">
        <w:rPr>
          <w:color w:val="000000" w:themeColor="text1"/>
          <w:sz w:val="24"/>
          <w:szCs w:val="24"/>
          <w:lang w:val="pt-BR"/>
        </w:rPr>
        <w:t xml:space="preserve"> das vigas foram utilizados os testes de </w:t>
      </w:r>
      <w:commentRangeStart w:id="71"/>
      <w:proofErr w:type="spellStart"/>
      <w:r w:rsidRPr="007A7441">
        <w:rPr>
          <w:color w:val="000000" w:themeColor="text1"/>
          <w:sz w:val="24"/>
          <w:szCs w:val="24"/>
          <w:lang w:val="pt-BR"/>
        </w:rPr>
        <w:t>Willmott</w:t>
      </w:r>
      <w:proofErr w:type="spellEnd"/>
      <w:r w:rsidRPr="007A7441">
        <w:rPr>
          <w:color w:val="000000" w:themeColor="text1"/>
          <w:sz w:val="24"/>
          <w:szCs w:val="24"/>
          <w:lang w:val="pt-BR"/>
        </w:rPr>
        <w:t xml:space="preserve"> </w:t>
      </w:r>
      <w:r w:rsidRPr="007715A1">
        <w:rPr>
          <w:strike/>
          <w:color w:val="000000" w:themeColor="text1"/>
          <w:sz w:val="24"/>
          <w:szCs w:val="24"/>
          <w:lang w:val="pt-BR"/>
        </w:rPr>
        <w:t>r</w:t>
      </w:r>
      <w:r w:rsidRPr="007A7441">
        <w:rPr>
          <w:color w:val="000000" w:themeColor="text1"/>
          <w:sz w:val="24"/>
          <w:szCs w:val="24"/>
          <w:lang w:val="pt-BR"/>
        </w:rPr>
        <w:t xml:space="preserve"> </w:t>
      </w:r>
      <w:r w:rsidR="007715A1">
        <w:rPr>
          <w:color w:val="00B050"/>
          <w:sz w:val="24"/>
          <w:szCs w:val="24"/>
          <w:lang w:val="pt-BR"/>
        </w:rPr>
        <w:t xml:space="preserve">e </w:t>
      </w:r>
      <w:r w:rsidRPr="007A7441">
        <w:rPr>
          <w:color w:val="000000" w:themeColor="text1"/>
          <w:sz w:val="24"/>
          <w:szCs w:val="24"/>
          <w:lang w:val="pt-BR"/>
        </w:rPr>
        <w:t xml:space="preserve">Pearson </w:t>
      </w:r>
      <w:commentRangeEnd w:id="71"/>
      <w:r w:rsidR="007715A1">
        <w:rPr>
          <w:rStyle w:val="Refdecomentrio"/>
          <w:rFonts w:asciiTheme="minorHAnsi" w:eastAsiaTheme="minorEastAsia" w:hAnsiTheme="minorHAnsi" w:cstheme="minorBidi"/>
          <w:lang w:val="pt-BR"/>
        </w:rPr>
        <w:commentReference w:id="71"/>
      </w:r>
      <w:r w:rsidRPr="007A7441">
        <w:rPr>
          <w:color w:val="000000" w:themeColor="text1"/>
          <w:sz w:val="24"/>
          <w:szCs w:val="24"/>
          <w:lang w:val="pt-BR"/>
        </w:rPr>
        <w:t xml:space="preserve">conforme equações </w:t>
      </w:r>
      <w:commentRangeEnd w:id="70"/>
      <w:r w:rsidR="007715A1">
        <w:rPr>
          <w:rStyle w:val="Refdecomentrio"/>
          <w:rFonts w:asciiTheme="minorHAnsi" w:eastAsiaTheme="minorEastAsia" w:hAnsiTheme="minorHAnsi" w:cstheme="minorBidi"/>
          <w:lang w:val="pt-BR"/>
        </w:rPr>
        <w:commentReference w:id="70"/>
      </w:r>
      <w:r w:rsidRPr="007A7441">
        <w:rPr>
          <w:color w:val="000000" w:themeColor="text1"/>
          <w:sz w:val="24"/>
          <w:szCs w:val="24"/>
          <w:lang w:val="pt-BR"/>
        </w:rPr>
        <w:fldChar w:fldCharType="begin"/>
      </w:r>
      <w:r w:rsidRPr="007A7441">
        <w:rPr>
          <w:color w:val="000000" w:themeColor="text1"/>
          <w:sz w:val="24"/>
          <w:szCs w:val="24"/>
          <w:lang w:val="pt-BR"/>
        </w:rPr>
        <w:instrText xml:space="preserve"> REF _Ref41813384 \h </w:instrText>
      </w:r>
      <w:r>
        <w:rPr>
          <w:color w:val="000000" w:themeColor="text1"/>
          <w:sz w:val="24"/>
          <w:szCs w:val="24"/>
          <w:lang w:val="pt-BR"/>
        </w:rPr>
        <w:instrText xml:space="preserve"> \* MERGEFORMAT </w:instrText>
      </w:r>
      <w:r w:rsidRPr="007A7441">
        <w:rPr>
          <w:color w:val="000000" w:themeColor="text1"/>
          <w:sz w:val="24"/>
          <w:szCs w:val="24"/>
          <w:lang w:val="pt-BR"/>
        </w:rPr>
      </w:r>
      <w:r w:rsidRPr="007A7441">
        <w:rPr>
          <w:color w:val="000000" w:themeColor="text1"/>
          <w:sz w:val="24"/>
          <w:szCs w:val="24"/>
          <w:lang w:val="pt-BR"/>
        </w:rPr>
        <w:fldChar w:fldCharType="separate"/>
      </w:r>
      <w:r w:rsidR="00182F20" w:rsidRPr="001F01D6">
        <w:rPr>
          <w:color w:val="000000" w:themeColor="text1"/>
          <w:sz w:val="24"/>
          <w:szCs w:val="24"/>
          <w:lang w:val="pt-BR"/>
        </w:rPr>
        <w:t>(</w:t>
      </w:r>
      <w:r w:rsidR="00182F20" w:rsidRPr="001F01D6">
        <w:rPr>
          <w:noProof/>
          <w:color w:val="000000" w:themeColor="text1"/>
          <w:sz w:val="24"/>
          <w:szCs w:val="24"/>
          <w:lang w:val="pt-BR"/>
        </w:rPr>
        <w:t>7.18</w:t>
      </w:r>
      <w:r w:rsidR="00182F20" w:rsidRPr="001F01D6">
        <w:rPr>
          <w:color w:val="000000" w:themeColor="text1"/>
          <w:sz w:val="24"/>
          <w:szCs w:val="24"/>
          <w:lang w:val="pt-BR"/>
        </w:rPr>
        <w:t>)</w:t>
      </w:r>
      <w:r w:rsidRPr="007A7441">
        <w:rPr>
          <w:color w:val="000000" w:themeColor="text1"/>
          <w:sz w:val="24"/>
          <w:szCs w:val="24"/>
          <w:lang w:val="pt-BR"/>
        </w:rPr>
        <w:fldChar w:fldCharType="end"/>
      </w:r>
      <w:r w:rsidRPr="007A7441">
        <w:rPr>
          <w:color w:val="000000" w:themeColor="text1"/>
          <w:sz w:val="24"/>
          <w:szCs w:val="24"/>
          <w:lang w:val="pt-BR"/>
        </w:rPr>
        <w:t xml:space="preserve"> e </w:t>
      </w:r>
      <w:r w:rsidRPr="007A7441">
        <w:rPr>
          <w:color w:val="000000" w:themeColor="text1"/>
          <w:sz w:val="24"/>
          <w:szCs w:val="24"/>
          <w:lang w:val="pt-BR"/>
        </w:rPr>
        <w:fldChar w:fldCharType="begin"/>
      </w:r>
      <w:r w:rsidRPr="007A7441">
        <w:rPr>
          <w:color w:val="000000" w:themeColor="text1"/>
          <w:sz w:val="24"/>
          <w:szCs w:val="24"/>
          <w:lang w:val="pt-BR"/>
        </w:rPr>
        <w:instrText xml:space="preserve"> REF _Ref41813386 \h </w:instrText>
      </w:r>
      <w:r>
        <w:rPr>
          <w:color w:val="000000" w:themeColor="text1"/>
          <w:sz w:val="24"/>
          <w:szCs w:val="24"/>
          <w:lang w:val="pt-BR"/>
        </w:rPr>
        <w:instrText xml:space="preserve"> \* MERGEFORMAT </w:instrText>
      </w:r>
      <w:r w:rsidRPr="007A7441">
        <w:rPr>
          <w:color w:val="000000" w:themeColor="text1"/>
          <w:sz w:val="24"/>
          <w:szCs w:val="24"/>
          <w:lang w:val="pt-BR"/>
        </w:rPr>
      </w:r>
      <w:r w:rsidRPr="007A7441">
        <w:rPr>
          <w:color w:val="000000" w:themeColor="text1"/>
          <w:sz w:val="24"/>
          <w:szCs w:val="24"/>
          <w:lang w:val="pt-BR"/>
        </w:rPr>
        <w:fldChar w:fldCharType="separate"/>
      </w:r>
      <w:r w:rsidR="00182F20" w:rsidRPr="001F01D6">
        <w:rPr>
          <w:color w:val="000000" w:themeColor="text1"/>
          <w:sz w:val="24"/>
          <w:szCs w:val="24"/>
          <w:lang w:val="pt-BR"/>
        </w:rPr>
        <w:t>(</w:t>
      </w:r>
      <w:r w:rsidR="00182F20" w:rsidRPr="001F01D6">
        <w:rPr>
          <w:noProof/>
          <w:color w:val="000000" w:themeColor="text1"/>
          <w:sz w:val="24"/>
          <w:szCs w:val="24"/>
          <w:lang w:val="pt-BR"/>
        </w:rPr>
        <w:t>7.19</w:t>
      </w:r>
      <w:r w:rsidR="00182F20" w:rsidRPr="001F01D6">
        <w:rPr>
          <w:color w:val="000000" w:themeColor="text1"/>
          <w:sz w:val="24"/>
          <w:szCs w:val="24"/>
          <w:lang w:val="pt-BR"/>
        </w:rPr>
        <w:t>)</w:t>
      </w:r>
      <w:r w:rsidRPr="007A7441">
        <w:rPr>
          <w:color w:val="000000" w:themeColor="text1"/>
          <w:sz w:val="24"/>
          <w:szCs w:val="24"/>
          <w:lang w:val="pt-BR"/>
        </w:rPr>
        <w:fldChar w:fldCharType="end"/>
      </w:r>
      <w:r w:rsidRPr="007A7441">
        <w:rPr>
          <w:color w:val="000000" w:themeColor="text1"/>
          <w:sz w:val="24"/>
          <w:szCs w:val="24"/>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96"/>
      </w:tblGrid>
      <w:tr w:rsidR="007A7441" w:rsidRPr="00784453" w14:paraId="025A9681" w14:textId="77777777" w:rsidTr="007A7441">
        <w:tc>
          <w:tcPr>
            <w:tcW w:w="7792" w:type="dxa"/>
            <w:vAlign w:val="center"/>
          </w:tcPr>
          <w:p w14:paraId="45B2F1B3" w14:textId="77777777" w:rsidR="007A7441" w:rsidRPr="00784453" w:rsidRDefault="00200676" w:rsidP="007A7441">
            <w:pPr>
              <w:spacing w:before="20" w:after="20"/>
              <w:jc w:val="both"/>
              <w:rPr>
                <w:iCs/>
                <w:color w:val="000000" w:themeColor="text1"/>
              </w:rPr>
            </w:pPr>
            <m:oMathPara>
              <m:oMathParaPr>
                <m:jc m:val="left"/>
              </m:oMathParaPr>
              <m:oMath>
                <m:sSup>
                  <m:sSupPr>
                    <m:ctrlPr>
                      <w:rPr>
                        <w:rFonts w:ascii="Cambria Math" w:hAnsi="Cambria Math"/>
                        <w:iCs/>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2</m:t>
                    </m:r>
                  </m:sup>
                </m:sSup>
                <m:r>
                  <m:rPr>
                    <m:sty m:val="p"/>
                  </m:rPr>
                  <w:rPr>
                    <w:rFonts w:ascii="Cambria Math" w:hAnsi="Cambria Math"/>
                    <w:color w:val="000000" w:themeColor="text1"/>
                  </w:rPr>
                  <m:t>=</m:t>
                </m:r>
                <m:sSup>
                  <m:sSupPr>
                    <m:ctrlPr>
                      <w:rPr>
                        <w:rFonts w:ascii="Cambria Math" w:hAnsi="Cambria Math"/>
                        <w:iCs/>
                        <w:color w:val="000000" w:themeColor="text1"/>
                      </w:rPr>
                    </m:ctrlPr>
                  </m:sSupPr>
                  <m:e>
                    <m:d>
                      <m:dPr>
                        <m:ctrlPr>
                          <w:rPr>
                            <w:rFonts w:ascii="Cambria Math" w:hAnsi="Cambria Math"/>
                            <w:iCs/>
                            <w:color w:val="000000" w:themeColor="text1"/>
                          </w:rPr>
                        </m:ctrlPr>
                      </m:dPr>
                      <m:e>
                        <m:f>
                          <m:fPr>
                            <m:ctrlPr>
                              <w:rPr>
                                <w:rFonts w:ascii="Cambria Math" w:hAnsi="Cambria Math"/>
                                <w:iCs/>
                                <w:color w:val="000000" w:themeColor="text1"/>
                              </w:rPr>
                            </m:ctrlPr>
                          </m:fPr>
                          <m:num>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rPr>
                                              <m:t>i</m:t>
                                            </m:r>
                                          </m:sub>
                                          <m:sup>
                                            <m:r>
                                              <m:rPr>
                                                <m:sty m:val="p"/>
                                              </m:rPr>
                                              <w:rPr>
                                                <w:rFonts w:ascii="Cambria Math" w:hAnsi="Cambria Math"/>
                                                <w:color w:val="000000" w:themeColor="text1"/>
                                                <w:lang w:val="en-US"/>
                                              </w:rPr>
                                              <m:t>exp</m:t>
                                            </m:r>
                                          </m:sup>
                                        </m:sSubSup>
                                      </m:e>
                                    </m:acc>
                                  </m:e>
                                </m:d>
                                <m:r>
                                  <m:rPr>
                                    <m:sty m:val="p"/>
                                  </m:rPr>
                                  <w:rPr>
                                    <w:rFonts w:ascii="Cambria Math" w:hAnsi="Cambria Math"/>
                                    <w:color w:val="000000" w:themeColor="text1"/>
                                  </w:rPr>
                                  <m:t>.</m:t>
                                </m:r>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e>
                                    </m:acc>
                                  </m:e>
                                </m:d>
                              </m:e>
                            </m:nary>
                          </m:num>
                          <m:den>
                            <m:rad>
                              <m:radPr>
                                <m:degHide m:val="1"/>
                                <m:ctrlPr>
                                  <w:rPr>
                                    <w:rFonts w:ascii="Cambria Math" w:hAnsi="Cambria Math"/>
                                    <w:iCs/>
                                    <w:color w:val="000000" w:themeColor="text1"/>
                                  </w:rPr>
                                </m:ctrlPr>
                              </m:radPr>
                              <m:deg/>
                              <m:e>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e>
                                            </m:acc>
                                          </m:e>
                                        </m:d>
                                      </m:e>
                                      <m:sup>
                                        <m:r>
                                          <m:rPr>
                                            <m:sty m:val="p"/>
                                          </m:rPr>
                                          <w:rPr>
                                            <w:rFonts w:ascii="Cambria Math" w:hAnsi="Cambria Math"/>
                                            <w:color w:val="000000" w:themeColor="text1"/>
                                          </w:rPr>
                                          <m:t>2</m:t>
                                        </m:r>
                                      </m:sup>
                                    </m:sSup>
                                  </m:e>
                                </m:nary>
                              </m:e>
                            </m:rad>
                            <m:rad>
                              <m:radPr>
                                <m:degHide m:val="1"/>
                                <m:ctrlPr>
                                  <w:rPr>
                                    <w:rFonts w:ascii="Cambria Math" w:hAnsi="Cambria Math"/>
                                    <w:iCs/>
                                    <w:color w:val="000000" w:themeColor="text1"/>
                                  </w:rPr>
                                </m:ctrlPr>
                              </m:radPr>
                              <m:deg/>
                              <m:e>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e>
                                            </m:acc>
                                          </m:e>
                                        </m:d>
                                      </m:e>
                                      <m:sup>
                                        <m:r>
                                          <m:rPr>
                                            <m:sty m:val="p"/>
                                          </m:rPr>
                                          <w:rPr>
                                            <w:rFonts w:ascii="Cambria Math" w:hAnsi="Cambria Math"/>
                                            <w:color w:val="000000" w:themeColor="text1"/>
                                          </w:rPr>
                                          <m:t>2</m:t>
                                        </m:r>
                                      </m:sup>
                                    </m:sSup>
                                  </m:e>
                                </m:nary>
                              </m:e>
                            </m:rad>
                          </m:den>
                        </m:f>
                      </m:e>
                    </m:d>
                  </m:e>
                  <m:sup>
                    <m:r>
                      <m:rPr>
                        <m:sty m:val="p"/>
                      </m:rPr>
                      <w:rPr>
                        <w:rFonts w:ascii="Cambria Math" w:hAnsi="Cambria Math"/>
                        <w:color w:val="000000" w:themeColor="text1"/>
                      </w:rPr>
                      <m:t>2</m:t>
                    </m:r>
                  </m:sup>
                </m:sSup>
              </m:oMath>
            </m:oMathPara>
          </w:p>
        </w:tc>
        <w:tc>
          <w:tcPr>
            <w:tcW w:w="702" w:type="dxa"/>
            <w:vAlign w:val="center"/>
          </w:tcPr>
          <w:p w14:paraId="7CEF45ED" w14:textId="62CB2BBA" w:rsidR="007A7441" w:rsidRPr="00784453" w:rsidRDefault="007A7441" w:rsidP="007A7441">
            <w:pPr>
              <w:pStyle w:val="EstiloEq"/>
              <w:spacing w:before="20" w:after="20"/>
              <w:rPr>
                <w:color w:val="000000" w:themeColor="text1"/>
              </w:rPr>
            </w:pPr>
            <w:bookmarkStart w:id="72" w:name="_Ref41813384"/>
            <w:r w:rsidRPr="00784453">
              <w:rPr>
                <w:color w:val="000000" w:themeColor="text1"/>
              </w:rPr>
              <w:t>(</w:t>
            </w:r>
            <w:r>
              <w:rPr>
                <w:color w:val="000000" w:themeColor="text1"/>
              </w:rPr>
              <w:fldChar w:fldCharType="begin"/>
            </w:r>
            <w:r>
              <w:rPr>
                <w:color w:val="000000" w:themeColor="text1"/>
              </w:rPr>
              <w:instrText xml:space="preserve"> STYLEREF 1 \s </w:instrText>
            </w:r>
            <w:r>
              <w:rPr>
                <w:color w:val="000000" w:themeColor="text1"/>
              </w:rPr>
              <w:fldChar w:fldCharType="separate"/>
            </w:r>
            <w:r w:rsidR="00182F20">
              <w:rPr>
                <w:noProof/>
                <w:color w:val="000000" w:themeColor="text1"/>
              </w:rPr>
              <w:t>7</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Equação \* ARABIC \s 1 </w:instrText>
            </w:r>
            <w:r>
              <w:rPr>
                <w:color w:val="000000" w:themeColor="text1"/>
              </w:rPr>
              <w:fldChar w:fldCharType="separate"/>
            </w:r>
            <w:r w:rsidR="00182F20">
              <w:rPr>
                <w:noProof/>
                <w:color w:val="000000" w:themeColor="text1"/>
              </w:rPr>
              <w:t>18</w:t>
            </w:r>
            <w:r>
              <w:rPr>
                <w:color w:val="000000" w:themeColor="text1"/>
              </w:rPr>
              <w:fldChar w:fldCharType="end"/>
            </w:r>
            <w:r w:rsidRPr="00784453">
              <w:rPr>
                <w:color w:val="000000" w:themeColor="text1"/>
              </w:rPr>
              <w:t>)</w:t>
            </w:r>
            <w:bookmarkEnd w:id="72"/>
          </w:p>
        </w:tc>
      </w:tr>
      <w:tr w:rsidR="007A7441" w:rsidRPr="00784453" w14:paraId="7418D23D" w14:textId="77777777" w:rsidTr="007A7441">
        <w:tc>
          <w:tcPr>
            <w:tcW w:w="7792" w:type="dxa"/>
            <w:vAlign w:val="center"/>
          </w:tcPr>
          <w:p w14:paraId="684C7AA6" w14:textId="77777777" w:rsidR="007A7441" w:rsidRPr="00784453" w:rsidRDefault="007A7441" w:rsidP="007A7441">
            <w:pPr>
              <w:spacing w:before="20" w:after="20"/>
              <w:jc w:val="both"/>
              <w:rPr>
                <w:iCs/>
                <w:color w:val="000000" w:themeColor="text1"/>
              </w:rPr>
            </w:pPr>
            <m:oMathPara>
              <m:oMathParaPr>
                <m:jc m:val="left"/>
              </m:oMathParaPr>
              <m:oMath>
                <m:r>
                  <m:rPr>
                    <m:sty m:val="p"/>
                  </m:rPr>
                  <w:rPr>
                    <w:rFonts w:ascii="Cambria Math" w:hAnsi="Cambria Math"/>
                    <w:color w:val="000000" w:themeColor="text1"/>
                  </w:rPr>
                  <m:t>d=1-</m:t>
                </m:r>
                <m:f>
                  <m:fPr>
                    <m:ctrlPr>
                      <w:rPr>
                        <w:rFonts w:ascii="Cambria Math" w:hAnsi="Cambria Math"/>
                        <w:iCs/>
                        <w:color w:val="000000" w:themeColor="text1"/>
                      </w:rPr>
                    </m:ctrlPr>
                  </m:fPr>
                  <m:num>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e>
                            </m:d>
                          </m:e>
                          <m:sup>
                            <m:r>
                              <m:rPr>
                                <m:sty m:val="p"/>
                              </m:rPr>
                              <w:rPr>
                                <w:rFonts w:ascii="Cambria Math" w:hAnsi="Cambria Math"/>
                                <w:color w:val="000000" w:themeColor="text1"/>
                              </w:rPr>
                              <m:t>2</m:t>
                            </m:r>
                          </m:sup>
                        </m:sSup>
                      </m:e>
                    </m:nary>
                  </m:num>
                  <m:den>
                    <m:nary>
                      <m:naryPr>
                        <m:chr m:val="∑"/>
                        <m:limLoc m:val="undOvr"/>
                        <m:ctrlPr>
                          <w:rPr>
                            <w:rFonts w:ascii="Cambria Math" w:hAnsi="Cambria Math"/>
                            <w:iCs/>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p>
                          <m:sSupPr>
                            <m:ctrlPr>
                              <w:rPr>
                                <w:rFonts w:ascii="Cambria Math" w:hAnsi="Cambria Math"/>
                                <w:iCs/>
                                <w:color w:val="000000" w:themeColor="text1"/>
                              </w:rPr>
                            </m:ctrlPr>
                          </m:sSupPr>
                          <m:e>
                            <m:d>
                              <m:dPr>
                                <m:ctrlPr>
                                  <w:rPr>
                                    <w:rFonts w:ascii="Cambria Math" w:hAnsi="Cambria Math"/>
                                    <w:iCs/>
                                    <w:color w:val="000000" w:themeColor="text1"/>
                                  </w:rPr>
                                </m:ctrlPr>
                              </m:dPr>
                              <m:e>
                                <m:d>
                                  <m:dPr>
                                    <m:begChr m:val="|"/>
                                    <m:endChr m:val="|"/>
                                    <m:ctrlPr>
                                      <w:rPr>
                                        <w:rFonts w:ascii="Cambria Math" w:hAnsi="Cambria Math"/>
                                        <w:iCs/>
                                        <w:color w:val="000000" w:themeColor="text1"/>
                                        <w:lang w:val="en-US"/>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calc</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rPr>
                                              <m:t>i</m:t>
                                            </m:r>
                                          </m:sub>
                                          <m:sup>
                                            <m:r>
                                              <m:rPr>
                                                <m:sty m:val="p"/>
                                              </m:rPr>
                                              <w:rPr>
                                                <w:rFonts w:ascii="Cambria Math" w:hAnsi="Cambria Math"/>
                                                <w:color w:val="000000" w:themeColor="text1"/>
                                                <w:lang w:val="en-US"/>
                                              </w:rPr>
                                              <m:t>exp</m:t>
                                            </m:r>
                                          </m:sup>
                                        </m:sSubSup>
                                      </m:e>
                                    </m:acc>
                                  </m:e>
                                </m:d>
                                <m:r>
                                  <m:rPr>
                                    <m:sty m:val="p"/>
                                  </m:rPr>
                                  <w:rPr>
                                    <w:rFonts w:ascii="Cambria Math" w:hAnsi="Cambria Math"/>
                                    <w:color w:val="000000" w:themeColor="text1"/>
                                    <w:lang w:val="en-US"/>
                                  </w:rPr>
                                  <m:t>+</m:t>
                                </m:r>
                                <m:d>
                                  <m:dPr>
                                    <m:begChr m:val="|"/>
                                    <m:endChr m:val="|"/>
                                    <m:ctrlPr>
                                      <w:rPr>
                                        <w:rFonts w:ascii="Cambria Math" w:hAnsi="Cambria Math"/>
                                        <w:iCs/>
                                        <w:color w:val="000000" w:themeColor="text1"/>
                                        <w:lang w:val="en-US"/>
                                      </w:rPr>
                                    </m:ctrlPr>
                                  </m:d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lang w:val="en-US"/>
                                          </w:rPr>
                                          <m:t>i</m:t>
                                        </m:r>
                                      </m:sub>
                                      <m:sup>
                                        <m:r>
                                          <m:rPr>
                                            <m:sty m:val="p"/>
                                          </m:rPr>
                                          <w:rPr>
                                            <w:rFonts w:ascii="Cambria Math" w:hAnsi="Cambria Math"/>
                                            <w:color w:val="000000" w:themeColor="text1"/>
                                            <w:lang w:val="en-US"/>
                                          </w:rPr>
                                          <m:t>exp</m:t>
                                        </m:r>
                                      </m:sup>
                                    </m:sSubSup>
                                    <m:r>
                                      <m:rPr>
                                        <m:sty m:val="p"/>
                                      </m:rPr>
                                      <w:rPr>
                                        <w:rFonts w:ascii="Cambria Math" w:hAnsi="Cambria Math"/>
                                        <w:color w:val="000000" w:themeColor="text1"/>
                                      </w:rPr>
                                      <m:t>-</m:t>
                                    </m:r>
                                    <m:acc>
                                      <m:accPr>
                                        <m:chr m:val="̅"/>
                                        <m:ctrlPr>
                                          <w:rPr>
                                            <w:rFonts w:ascii="Cambria Math" w:hAnsi="Cambria Math"/>
                                            <w:iCs/>
                                            <w:color w:val="000000" w:themeColor="text1"/>
                                            <w:lang w:val="en-US"/>
                                          </w:rPr>
                                        </m:ctrlPr>
                                      </m:accPr>
                                      <m:e>
                                        <m:sSubSup>
                                          <m:sSubSupPr>
                                            <m:ctrlPr>
                                              <w:rPr>
                                                <w:rFonts w:ascii="Cambria Math" w:hAnsi="Cambria Math"/>
                                                <w:iCs/>
                                                <w:color w:val="000000" w:themeColor="text1"/>
                                                <w:lang w:val="en-US"/>
                                              </w:rPr>
                                            </m:ctrlPr>
                                          </m:sSubSupPr>
                                          <m:e>
                                            <m:r>
                                              <m:rPr>
                                                <m:sty m:val="p"/>
                                              </m:rPr>
                                              <w:rPr>
                                                <w:rFonts w:ascii="Cambria Math" w:hAnsi="Cambria Math"/>
                                                <w:color w:val="000000" w:themeColor="text1"/>
                                              </w:rPr>
                                              <m:t>σ</m:t>
                                            </m:r>
                                          </m:e>
                                          <m:sub>
                                            <m:r>
                                              <m:rPr>
                                                <m:sty m:val="p"/>
                                              </m:rPr>
                                              <w:rPr>
                                                <w:rFonts w:ascii="Cambria Math" w:hAnsi="Cambria Math"/>
                                                <w:color w:val="000000" w:themeColor="text1"/>
                                              </w:rPr>
                                              <m:t>i</m:t>
                                            </m:r>
                                          </m:sub>
                                          <m:sup>
                                            <m:r>
                                              <m:rPr>
                                                <m:sty m:val="p"/>
                                              </m:rPr>
                                              <w:rPr>
                                                <w:rFonts w:ascii="Cambria Math" w:hAnsi="Cambria Math"/>
                                                <w:color w:val="000000" w:themeColor="text1"/>
                                                <w:lang w:val="en-US"/>
                                              </w:rPr>
                                              <m:t>exp</m:t>
                                            </m:r>
                                          </m:sup>
                                        </m:sSubSup>
                                      </m:e>
                                    </m:acc>
                                  </m:e>
                                </m:d>
                              </m:e>
                            </m:d>
                          </m:e>
                          <m:sup>
                            <m:r>
                              <m:rPr>
                                <m:sty m:val="p"/>
                              </m:rPr>
                              <w:rPr>
                                <w:rFonts w:ascii="Cambria Math" w:hAnsi="Cambria Math"/>
                                <w:color w:val="000000" w:themeColor="text1"/>
                              </w:rPr>
                              <m:t>2</m:t>
                            </m:r>
                          </m:sup>
                        </m:sSup>
                      </m:e>
                    </m:nary>
                  </m:den>
                </m:f>
              </m:oMath>
            </m:oMathPara>
          </w:p>
        </w:tc>
        <w:tc>
          <w:tcPr>
            <w:tcW w:w="702" w:type="dxa"/>
            <w:vAlign w:val="center"/>
          </w:tcPr>
          <w:p w14:paraId="590A1D74" w14:textId="7E417381" w:rsidR="007A7441" w:rsidRPr="00784453" w:rsidRDefault="007A7441" w:rsidP="007A7441">
            <w:pPr>
              <w:pStyle w:val="EstiloEq"/>
              <w:spacing w:before="20" w:after="20"/>
              <w:rPr>
                <w:color w:val="000000" w:themeColor="text1"/>
              </w:rPr>
            </w:pPr>
            <w:bookmarkStart w:id="73" w:name="_Ref41813386"/>
            <w:r w:rsidRPr="00784453">
              <w:rPr>
                <w:color w:val="000000" w:themeColor="text1"/>
              </w:rPr>
              <w:t>(</w:t>
            </w:r>
            <w:r>
              <w:rPr>
                <w:color w:val="000000" w:themeColor="text1"/>
              </w:rPr>
              <w:fldChar w:fldCharType="begin"/>
            </w:r>
            <w:r>
              <w:rPr>
                <w:color w:val="000000" w:themeColor="text1"/>
              </w:rPr>
              <w:instrText xml:space="preserve"> STYLEREF 1 \s </w:instrText>
            </w:r>
            <w:r>
              <w:rPr>
                <w:color w:val="000000" w:themeColor="text1"/>
              </w:rPr>
              <w:fldChar w:fldCharType="separate"/>
            </w:r>
            <w:r w:rsidR="00182F20">
              <w:rPr>
                <w:noProof/>
                <w:color w:val="000000" w:themeColor="text1"/>
              </w:rPr>
              <w:t>7</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Equação \* ARABIC \s 1 </w:instrText>
            </w:r>
            <w:r>
              <w:rPr>
                <w:color w:val="000000" w:themeColor="text1"/>
              </w:rPr>
              <w:fldChar w:fldCharType="separate"/>
            </w:r>
            <w:r w:rsidR="00182F20">
              <w:rPr>
                <w:noProof/>
                <w:color w:val="000000" w:themeColor="text1"/>
              </w:rPr>
              <w:t>19</w:t>
            </w:r>
            <w:r>
              <w:rPr>
                <w:color w:val="000000" w:themeColor="text1"/>
              </w:rPr>
              <w:fldChar w:fldCharType="end"/>
            </w:r>
            <w:r w:rsidRPr="00784453">
              <w:rPr>
                <w:color w:val="000000" w:themeColor="text1"/>
              </w:rPr>
              <w:t>)</w:t>
            </w:r>
            <w:bookmarkEnd w:id="73"/>
          </w:p>
        </w:tc>
      </w:tr>
      <w:tr w:rsidR="007A7441" w:rsidRPr="00784453" w14:paraId="5B348056" w14:textId="77777777" w:rsidTr="007A7441">
        <w:trPr>
          <w:trHeight w:val="174"/>
        </w:trPr>
        <w:tc>
          <w:tcPr>
            <w:tcW w:w="7792" w:type="dxa"/>
            <w:vAlign w:val="center"/>
          </w:tcPr>
          <w:p w14:paraId="77466BF6" w14:textId="77777777" w:rsidR="007A7441" w:rsidRPr="00784453" w:rsidRDefault="00200676" w:rsidP="007A7441">
            <w:pPr>
              <w:spacing w:before="20" w:after="20"/>
              <w:jc w:val="both"/>
              <w:rPr>
                <w:iCs/>
                <w:color w:val="000000" w:themeColor="text1"/>
              </w:rPr>
            </w:pPr>
            <m:oMathPara>
              <m:oMathParaPr>
                <m:jc m:val="left"/>
              </m:oMathParaPr>
              <m:oMath>
                <m:sSub>
                  <m:sSubPr>
                    <m:ctrlPr>
                      <w:rPr>
                        <w:rFonts w:ascii="Cambria Math" w:hAnsi="Cambria Math"/>
                        <w:iCs/>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m:t>
                    </m:r>
                  </m:sub>
                </m:sSub>
                <m:r>
                  <m:rPr>
                    <m:sty m:val="p"/>
                  </m:rPr>
                  <w:rPr>
                    <w:rFonts w:ascii="Cambria Math" w:hAnsi="Cambria Math"/>
                    <w:color w:val="000000" w:themeColor="text1"/>
                  </w:rPr>
                  <m:t>=d.</m:t>
                </m:r>
                <m:rad>
                  <m:radPr>
                    <m:degHide m:val="1"/>
                    <m:ctrlPr>
                      <w:rPr>
                        <w:rFonts w:ascii="Cambria Math" w:hAnsi="Cambria Math"/>
                        <w:iCs/>
                        <w:color w:val="000000" w:themeColor="text1"/>
                      </w:rPr>
                    </m:ctrlPr>
                  </m:radPr>
                  <m:deg/>
                  <m:e>
                    <m:sSup>
                      <m:sSupPr>
                        <m:ctrlPr>
                          <w:rPr>
                            <w:rFonts w:ascii="Cambria Math" w:hAnsi="Cambria Math"/>
                            <w:iCs/>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2</m:t>
                        </m:r>
                      </m:sup>
                    </m:sSup>
                  </m:e>
                </m:rad>
              </m:oMath>
            </m:oMathPara>
          </w:p>
        </w:tc>
        <w:tc>
          <w:tcPr>
            <w:tcW w:w="702" w:type="dxa"/>
            <w:vAlign w:val="center"/>
          </w:tcPr>
          <w:p w14:paraId="63A8BBAB" w14:textId="612A564C" w:rsidR="007A7441" w:rsidRPr="00784453" w:rsidRDefault="007A7441" w:rsidP="007A7441">
            <w:pPr>
              <w:pStyle w:val="EstiloEq"/>
              <w:spacing w:before="20" w:after="20"/>
              <w:rPr>
                <w:color w:val="000000" w:themeColor="text1"/>
              </w:rPr>
            </w:pPr>
            <w:bookmarkStart w:id="74" w:name="_Ref37776681"/>
            <w:r w:rsidRPr="00784453">
              <w:rPr>
                <w:color w:val="000000" w:themeColor="text1"/>
              </w:rPr>
              <w:t>(</w:t>
            </w:r>
            <w:r>
              <w:rPr>
                <w:color w:val="000000" w:themeColor="text1"/>
              </w:rPr>
              <w:fldChar w:fldCharType="begin"/>
            </w:r>
            <w:r>
              <w:rPr>
                <w:color w:val="000000" w:themeColor="text1"/>
              </w:rPr>
              <w:instrText xml:space="preserve"> STYLEREF 1 \s </w:instrText>
            </w:r>
            <w:r>
              <w:rPr>
                <w:color w:val="000000" w:themeColor="text1"/>
              </w:rPr>
              <w:fldChar w:fldCharType="separate"/>
            </w:r>
            <w:r w:rsidR="00182F20">
              <w:rPr>
                <w:noProof/>
                <w:color w:val="000000" w:themeColor="text1"/>
              </w:rPr>
              <w:t>7</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Equação \* ARABIC \s 1 </w:instrText>
            </w:r>
            <w:r>
              <w:rPr>
                <w:color w:val="000000" w:themeColor="text1"/>
              </w:rPr>
              <w:fldChar w:fldCharType="separate"/>
            </w:r>
            <w:r w:rsidR="00182F20">
              <w:rPr>
                <w:noProof/>
                <w:color w:val="000000" w:themeColor="text1"/>
              </w:rPr>
              <w:t>20</w:t>
            </w:r>
            <w:r>
              <w:rPr>
                <w:color w:val="000000" w:themeColor="text1"/>
              </w:rPr>
              <w:fldChar w:fldCharType="end"/>
            </w:r>
            <w:r w:rsidRPr="00784453">
              <w:rPr>
                <w:color w:val="000000" w:themeColor="text1"/>
              </w:rPr>
              <w:t>)</w:t>
            </w:r>
            <w:bookmarkEnd w:id="74"/>
          </w:p>
        </w:tc>
      </w:tr>
    </w:tbl>
    <w:p w14:paraId="082C4EB1" w14:textId="10912E67" w:rsidR="007A7441" w:rsidRPr="007A7441" w:rsidRDefault="007A7441" w:rsidP="007A7441">
      <w:pPr>
        <w:pStyle w:val="Els-body-text"/>
        <w:spacing w:before="120" w:after="120" w:line="360" w:lineRule="auto"/>
        <w:ind w:firstLine="709"/>
        <w:rPr>
          <w:color w:val="000000" w:themeColor="text1"/>
          <w:sz w:val="24"/>
          <w:szCs w:val="24"/>
          <w:lang w:val="pt-BR"/>
        </w:rPr>
      </w:pPr>
      <w:r w:rsidRPr="007A7441">
        <w:rPr>
          <w:color w:val="000000" w:themeColor="text1"/>
          <w:sz w:val="24"/>
          <w:szCs w:val="24"/>
          <w:lang w:val="pt-BR"/>
        </w:rPr>
        <w:t xml:space="preserve">Para classificação qualitativa das respostas foi utilizada a proposta de Camargo e Centelhas </w:t>
      </w:r>
      <w:r>
        <w:rPr>
          <w:color w:val="000000" w:themeColor="text1"/>
          <w:sz w:val="24"/>
          <w:szCs w:val="24"/>
          <w:lang w:val="pt-BR"/>
        </w:rPr>
        <w:fldChar w:fldCharType="begin"/>
      </w:r>
      <w:r>
        <w:rPr>
          <w:color w:val="000000" w:themeColor="text1"/>
          <w:sz w:val="24"/>
          <w:szCs w:val="24"/>
          <w:lang w:val="pt-BR"/>
        </w:rPr>
        <w:instrText xml:space="preserve"> ADDIN ZOTERO_ITEM CSL_CITATION {"citationID":"eIfl56xD","properties":{"formattedCitation":"[69]","plainCitation":"[69]","noteIndex":0},"citationItems":[{"id":618,"uris":["http://zotero.org/users/5942019/items/MSVJ9M72"],"uri":["http://zotero.org/users/5942019/items/MSVJ9M72"],"itemData":{"id":618,"type":"article-journal","abstract":"Evapotranspiration is the process of water loss of vegetated soil due to evaporation and transpiration, and it may be estimated by various empirical methods. This study had the objective to carry out the evaluation of the performance of the following methods: Blaney-Criddle, Jensen-Haise, Linacre, Solar Radiation, Hargreaves-Samani, Makkink, Thornthwaite, Camargo, Priestley-Taylor and Original Penman in the estimation of the potential evapotranspiration when compared to the Penman-Monteith standard method (FAO56) to the climatic conditions of Uberaba, state of Minas Gerais, Brazil. A set of 21 years monthly data (1990 to 2010) was used, working with the climatic elements: temperature, relative humidity, wind speed and insolation. The empirical methods to estimate reference evapotranspiration were compared with the standard method using linear regression, simple statistical analysis, Willmott agreement index (d) and performance index (c). The methods Makkink and Camargo showed the best performance, with \"c\" values of 0.75 and 0.66, respectively. The Hargreaves-Samani method presented a better linear relation with the standard method, with a correlation coefficient (r) of 0.88.\n          , \n            A evapotranspiração é o processo de perda de água do solo vegetado devido à evaporação e à transpiração, podendo ser estimada por vários métodos empíricos. Objetivou-se, com o presente trabalho, realizar a avaliação do desempenho dos métodos de Blaney-Criddle, Jensen-Haise, Linacre, Radiação Solar, Hargreaves-Samani, Makkink, Thornthwaite, Camargo, Priestley-Taylor e Penman Original na estimativa da evapotranspiração potencial em comparação com o método-padrão Penman-Monteith (FAO56), para as condições climáticas do município de Uberaba-MG. Utilizou-se um conjunto de dados mensais de 21 anos (1990 a 2010), trabalhando-se com os elementos climáticos temperatura, umidade relativa, velocidade do vento e insolação. Os métodos empíricos para a estimativa da ETo foram comparados com o método-padrão utilizando-se de regressão linear, análise estatística simples, índice de concordância de Willmott (d) e índice de confiança ou desempenho (c). Os métodos de Makkink e de Camargo apresentaram os melhores desempenhos, com valores de \"c\" de 0,75 e 0,66, respectivamente. O método de Hargreaves-Samani apresentou a melhor relação linear com o método-padrão, com coeficiente de correlação (r) de 0,88.","container-title":"Engenharia Agrícola","DOI":"10.1590/S0100-69162012000500007","ISSN":"0100-6916","issue":"5","journalAbbreviation":"Eng. Agríc.","page":"875-888","source":"DOI.org (Crossref)","title":"Evaluation of empirical methods to estimate reference evapotranspiration in Uberaba, State of Minas Gerais, Brazil","volume":"32","author":[{"family":"Melo","given":"Giovani L.","dropping-particle":"de"},{"family":"Fernandes","given":"André L. T."}],"issued":{"date-parts":[["2012",10]]}}}],"schema":"https://github.com/citation-style-language/schema/raw/master/csl-citation.json"} </w:instrText>
      </w:r>
      <w:r>
        <w:rPr>
          <w:color w:val="000000" w:themeColor="text1"/>
          <w:sz w:val="24"/>
          <w:szCs w:val="24"/>
          <w:lang w:val="pt-BR"/>
        </w:rPr>
        <w:fldChar w:fldCharType="separate"/>
      </w:r>
      <w:r w:rsidRPr="007A7441">
        <w:rPr>
          <w:sz w:val="24"/>
        </w:rPr>
        <w:t>[69]</w:t>
      </w:r>
      <w:r>
        <w:rPr>
          <w:color w:val="000000" w:themeColor="text1"/>
          <w:sz w:val="24"/>
          <w:szCs w:val="24"/>
          <w:lang w:val="pt-BR"/>
        </w:rPr>
        <w:fldChar w:fldCharType="end"/>
      </w:r>
      <w:r>
        <w:rPr>
          <w:color w:val="000000" w:themeColor="text1"/>
          <w:sz w:val="24"/>
          <w:szCs w:val="24"/>
          <w:lang w:val="pt-BR"/>
        </w:rPr>
        <w:t xml:space="preserve"> </w:t>
      </w:r>
      <w:r w:rsidRPr="007A7441">
        <w:rPr>
          <w:color w:val="000000" w:themeColor="text1"/>
          <w:sz w:val="24"/>
          <w:szCs w:val="24"/>
          <w:lang w:val="pt-BR"/>
        </w:rPr>
        <w:t xml:space="preserve">conforme descrito na </w:t>
      </w:r>
      <w:r w:rsidRPr="007A7441">
        <w:rPr>
          <w:color w:val="000000" w:themeColor="text1"/>
          <w:sz w:val="24"/>
          <w:szCs w:val="24"/>
          <w:lang w:val="pt-BR"/>
        </w:rPr>
        <w:fldChar w:fldCharType="begin"/>
      </w:r>
      <w:r w:rsidRPr="007A7441">
        <w:rPr>
          <w:color w:val="000000" w:themeColor="text1"/>
          <w:sz w:val="24"/>
          <w:szCs w:val="24"/>
          <w:lang w:val="pt-BR"/>
        </w:rPr>
        <w:instrText xml:space="preserve"> REF _Ref19812954 \h  \* MERGEFORMAT </w:instrText>
      </w:r>
      <w:r w:rsidRPr="007A7441">
        <w:rPr>
          <w:color w:val="000000" w:themeColor="text1"/>
          <w:sz w:val="24"/>
          <w:szCs w:val="24"/>
          <w:lang w:val="pt-BR"/>
        </w:rPr>
      </w:r>
      <w:r w:rsidRPr="007A7441">
        <w:rPr>
          <w:color w:val="000000" w:themeColor="text1"/>
          <w:sz w:val="24"/>
          <w:szCs w:val="24"/>
          <w:lang w:val="pt-BR"/>
        </w:rPr>
        <w:fldChar w:fldCharType="separate"/>
      </w:r>
      <w:r w:rsidR="00182F20" w:rsidRPr="00182F20">
        <w:rPr>
          <w:color w:val="000000" w:themeColor="text1"/>
          <w:sz w:val="24"/>
          <w:szCs w:val="24"/>
          <w:lang w:val="pt-BR"/>
        </w:rPr>
        <w:t>Tabela 7.5</w:t>
      </w:r>
      <w:r w:rsidRPr="007A7441">
        <w:rPr>
          <w:color w:val="000000" w:themeColor="text1"/>
          <w:sz w:val="24"/>
          <w:szCs w:val="24"/>
          <w:lang w:val="pt-BR"/>
        </w:rPr>
        <w:fldChar w:fldCharType="end"/>
      </w:r>
      <w:r w:rsidRPr="007A7441">
        <w:rPr>
          <w:color w:val="000000" w:themeColor="text1"/>
          <w:sz w:val="24"/>
          <w:szCs w:val="24"/>
          <w:lang w:val="pt-BR"/>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A7441" w:rsidRPr="007A7441" w14:paraId="1FF737AC" w14:textId="77777777" w:rsidTr="007A7441">
        <w:trPr>
          <w:trHeight w:val="87"/>
          <w:jc w:val="center"/>
        </w:trPr>
        <w:tc>
          <w:tcPr>
            <w:tcW w:w="8504" w:type="dxa"/>
          </w:tcPr>
          <w:p w14:paraId="26D3A1E9" w14:textId="44D16C40" w:rsidR="007A7441" w:rsidRPr="007A7441" w:rsidRDefault="007A7441" w:rsidP="007A7441">
            <w:pPr>
              <w:pStyle w:val="Normaltexto"/>
              <w:spacing w:before="20" w:after="20"/>
              <w:jc w:val="center"/>
              <w:rPr>
                <w:rFonts w:ascii="Times New Roman" w:hAnsi="Times New Roman"/>
                <w:b/>
                <w:bCs/>
                <w:color w:val="000000" w:themeColor="text1"/>
                <w:szCs w:val="20"/>
              </w:rPr>
            </w:pPr>
            <w:bookmarkStart w:id="75" w:name="_Ref19812954"/>
            <w:bookmarkStart w:id="76" w:name="_Toc40548252"/>
            <w:bookmarkStart w:id="77" w:name="_Toc41815483"/>
            <w:r w:rsidRPr="007A7441">
              <w:rPr>
                <w:rFonts w:ascii="Times New Roman" w:hAnsi="Times New Roman"/>
                <w:b/>
                <w:bCs/>
                <w:color w:val="000000" w:themeColor="text1"/>
                <w:szCs w:val="20"/>
              </w:rPr>
              <w:t xml:space="preserve">Tabela </w:t>
            </w:r>
            <w:r w:rsidRPr="007A7441">
              <w:rPr>
                <w:rFonts w:ascii="Times New Roman" w:hAnsi="Times New Roman"/>
                <w:b/>
                <w:bCs/>
                <w:color w:val="000000" w:themeColor="text1"/>
                <w:szCs w:val="20"/>
              </w:rPr>
              <w:fldChar w:fldCharType="begin"/>
            </w:r>
            <w:r w:rsidRPr="007A7441">
              <w:rPr>
                <w:rFonts w:ascii="Times New Roman" w:hAnsi="Times New Roman"/>
                <w:b/>
                <w:bCs/>
                <w:color w:val="000000" w:themeColor="text1"/>
                <w:szCs w:val="20"/>
              </w:rPr>
              <w:instrText xml:space="preserve"> STYLEREF 1 \s </w:instrText>
            </w:r>
            <w:r w:rsidRPr="007A7441">
              <w:rPr>
                <w:rFonts w:ascii="Times New Roman" w:hAnsi="Times New Roman"/>
                <w:b/>
                <w:bCs/>
                <w:color w:val="000000" w:themeColor="text1"/>
                <w:szCs w:val="20"/>
              </w:rPr>
              <w:fldChar w:fldCharType="separate"/>
            </w:r>
            <w:r w:rsidR="00182F20">
              <w:rPr>
                <w:rFonts w:ascii="Times New Roman" w:hAnsi="Times New Roman"/>
                <w:b/>
                <w:bCs/>
                <w:noProof/>
                <w:color w:val="000000" w:themeColor="text1"/>
                <w:szCs w:val="20"/>
              </w:rPr>
              <w:t>7</w:t>
            </w:r>
            <w:r w:rsidRPr="007A7441">
              <w:rPr>
                <w:rFonts w:ascii="Times New Roman" w:hAnsi="Times New Roman"/>
                <w:b/>
                <w:bCs/>
                <w:color w:val="000000" w:themeColor="text1"/>
                <w:szCs w:val="20"/>
              </w:rPr>
              <w:fldChar w:fldCharType="end"/>
            </w:r>
            <w:r w:rsidRPr="007A7441">
              <w:rPr>
                <w:rFonts w:ascii="Times New Roman" w:hAnsi="Times New Roman"/>
                <w:b/>
                <w:bCs/>
                <w:color w:val="000000" w:themeColor="text1"/>
                <w:szCs w:val="20"/>
              </w:rPr>
              <w:t>.</w:t>
            </w:r>
            <w:r w:rsidRPr="007A7441">
              <w:rPr>
                <w:rFonts w:ascii="Times New Roman" w:hAnsi="Times New Roman"/>
                <w:b/>
                <w:bCs/>
                <w:color w:val="000000" w:themeColor="text1"/>
                <w:szCs w:val="20"/>
              </w:rPr>
              <w:fldChar w:fldCharType="begin"/>
            </w:r>
            <w:r w:rsidRPr="007A7441">
              <w:rPr>
                <w:rFonts w:ascii="Times New Roman" w:hAnsi="Times New Roman"/>
                <w:b/>
                <w:bCs/>
                <w:color w:val="000000" w:themeColor="text1"/>
                <w:szCs w:val="20"/>
              </w:rPr>
              <w:instrText xml:space="preserve"> SEQ Tabela \* ARABIC \s 1 </w:instrText>
            </w:r>
            <w:r w:rsidRPr="007A7441">
              <w:rPr>
                <w:rFonts w:ascii="Times New Roman" w:hAnsi="Times New Roman"/>
                <w:b/>
                <w:bCs/>
                <w:color w:val="000000" w:themeColor="text1"/>
                <w:szCs w:val="20"/>
              </w:rPr>
              <w:fldChar w:fldCharType="separate"/>
            </w:r>
            <w:r w:rsidR="00182F20">
              <w:rPr>
                <w:rFonts w:ascii="Times New Roman" w:hAnsi="Times New Roman"/>
                <w:b/>
                <w:bCs/>
                <w:noProof/>
                <w:color w:val="000000" w:themeColor="text1"/>
                <w:szCs w:val="20"/>
              </w:rPr>
              <w:t>5</w:t>
            </w:r>
            <w:r w:rsidRPr="007A7441">
              <w:rPr>
                <w:rFonts w:ascii="Times New Roman" w:hAnsi="Times New Roman"/>
                <w:b/>
                <w:bCs/>
                <w:color w:val="000000" w:themeColor="text1"/>
                <w:szCs w:val="20"/>
              </w:rPr>
              <w:fldChar w:fldCharType="end"/>
            </w:r>
            <w:bookmarkEnd w:id="75"/>
            <w:r w:rsidRPr="007A7441">
              <w:rPr>
                <w:rFonts w:ascii="Times New Roman" w:hAnsi="Times New Roman"/>
                <w:b/>
                <w:bCs/>
                <w:color w:val="000000" w:themeColor="text1"/>
                <w:szCs w:val="20"/>
              </w:rPr>
              <w:t xml:space="preserve"> - Classificação do índice de desempenho do modelo </w:t>
            </w:r>
            <w:r w:rsidRPr="007A7441">
              <w:rPr>
                <w:color w:val="000000" w:themeColor="text1"/>
                <w:szCs w:val="20"/>
              </w:rPr>
              <w:t xml:space="preserve"> </w:t>
            </w:r>
            <w:r w:rsidRPr="007A7441">
              <w:rPr>
                <w:color w:val="000000" w:themeColor="text1"/>
                <w:szCs w:val="20"/>
              </w:rPr>
              <w:fldChar w:fldCharType="begin"/>
            </w:r>
            <w:r>
              <w:rPr>
                <w:color w:val="000000" w:themeColor="text1"/>
                <w:szCs w:val="20"/>
              </w:rPr>
              <w:instrText xml:space="preserve"> ADDIN ZOTERO_ITEM CSL_CITATION {"citationID":"gYg40e5D","properties":{"formattedCitation":"[69]","plainCitation":"[69]","noteIndex":0},"citationItems":[{"id":618,"uris":["http://zotero.org/users/5942019/items/MSVJ9M72"],"uri":["http://zotero.org/users/5942019/items/MSVJ9M72"],"itemData":{"id":618,"type":"article-journal","abstract":"Evapotranspiration is the process of water loss of vegetated soil due to evaporation and transpiration, and it may be estimated by various empirical methods. This study had the objective to carry out the evaluation of the performance of the following methods: Blaney-Criddle, Jensen-Haise, Linacre, Solar Radiation, Hargreaves-Samani, Makkink, Thornthwaite, Camargo, Priestley-Taylor and Original Penman in the estimation of the potential evapotranspiration when compared to the Penman-Monteith standard method (FAO56) to the climatic conditions of Uberaba, state of Minas Gerais, Brazil. A set of 21 years monthly data (1990 to 2010) was used, working with the climatic elements: temperature, relative humidity, wind speed and insolation. The empirical methods to estimate reference evapotranspiration were compared with the standard method using linear regression, simple statistical analysis, Willmott agreement index (d) and performance index (c). The methods Makkink and Camargo showed the best performance, with \"c\" values of 0.75 and 0.66, respectively. The Hargreaves-Samani method presented a better linear relation with the standard method, with a correlation coefficient (r) of 0.88.\n          , \n            A evapotranspiração é o processo de perda de água do solo vegetado devido à evaporação e à transpiração, podendo ser estimada por vários métodos empíricos. Objetivou-se, com o presente trabalho, realizar a avaliação do desempenho dos métodos de Blaney-Criddle, Jensen-Haise, Linacre, Radiação Solar, Hargreaves-Samani, Makkink, Thornthwaite, Camargo, Priestley-Taylor e Penman Original na estimativa da evapotranspiração potencial em comparação com o método-padrão Penman-Monteith (FAO56), para as condições climáticas do município de Uberaba-MG. Utilizou-se um conjunto de dados mensais de 21 anos (1990 a 2010), trabalhando-se com os elementos climáticos temperatura, umidade relativa, velocidade do vento e insolação. Os métodos empíricos para a estimativa da ETo foram comparados com o método-padrão utilizando-se de regressão linear, análise estatística simples, índice de concordância de Willmott (d) e índice de confiança ou desempenho (c). Os métodos de Makkink e de Camargo apresentaram os melhores desempenhos, com valores de \"c\" de 0,75 e 0,66, respectivamente. O método de Hargreaves-Samani apresentou a melhor relação linear com o método-padrão, com coeficiente de correlação (r) de 0,88.","container-title":"Engenharia Agrícola","DOI":"10.1590/S0100-69162012000500007","ISSN":"0100-6916","issue":"5","journalAbbreviation":"Eng. Agríc.","page":"875-888","source":"DOI.org (Crossref)","title":"Evaluation of empirical methods to estimate reference evapotranspiration in Uberaba, State of Minas Gerais, Brazil","volume":"32","author":[{"family":"Melo","given":"Giovani L.","dropping-particle":"de"},{"family":"Fernandes","given":"André L. T."}],"issued":{"date-parts":[["2012",10]]}}}],"schema":"https://github.com/citation-style-language/schema/raw/master/csl-citation.json"} </w:instrText>
            </w:r>
            <w:r w:rsidRPr="007A7441">
              <w:rPr>
                <w:color w:val="000000" w:themeColor="text1"/>
                <w:szCs w:val="20"/>
              </w:rPr>
              <w:fldChar w:fldCharType="separate"/>
            </w:r>
            <w:r w:rsidRPr="007A7441">
              <w:rPr>
                <w:rFonts w:ascii="Times New Roman" w:hAnsi="Times New Roman"/>
                <w:szCs w:val="20"/>
              </w:rPr>
              <w:t>[69]</w:t>
            </w:r>
            <w:r w:rsidRPr="007A7441">
              <w:rPr>
                <w:color w:val="000000" w:themeColor="text1"/>
                <w:szCs w:val="20"/>
              </w:rPr>
              <w:fldChar w:fldCharType="end"/>
            </w:r>
            <w:r w:rsidRPr="007A7441">
              <w:rPr>
                <w:rFonts w:ascii="Times New Roman" w:hAnsi="Times New Roman"/>
                <w:b/>
                <w:bCs/>
                <w:color w:val="000000" w:themeColor="text1"/>
                <w:szCs w:val="20"/>
              </w:rPr>
              <w:t>.</w:t>
            </w:r>
            <w:bookmarkEnd w:id="76"/>
            <w:bookmarkEnd w:id="77"/>
          </w:p>
        </w:tc>
      </w:tr>
      <w:tr w:rsidR="007A7441" w:rsidRPr="007A7441" w14:paraId="708BFB83" w14:textId="77777777" w:rsidTr="007A7441">
        <w:trPr>
          <w:jc w:val="center"/>
        </w:trPr>
        <w:tc>
          <w:tcPr>
            <w:tcW w:w="8504" w:type="dxa"/>
          </w:tcPr>
          <w:tbl>
            <w:tblPr>
              <w:tblW w:w="3996" w:type="dxa"/>
              <w:jc w:val="center"/>
              <w:tblCellMar>
                <w:left w:w="70" w:type="dxa"/>
                <w:right w:w="70" w:type="dxa"/>
              </w:tblCellMar>
              <w:tblLook w:val="04A0" w:firstRow="1" w:lastRow="0" w:firstColumn="1" w:lastColumn="0" w:noHBand="0" w:noVBand="1"/>
            </w:tblPr>
            <w:tblGrid>
              <w:gridCol w:w="1903"/>
              <w:gridCol w:w="2093"/>
            </w:tblGrid>
            <w:tr w:rsidR="007A7441" w:rsidRPr="007A7441" w14:paraId="3A515876" w14:textId="77777777" w:rsidTr="007A7441">
              <w:trPr>
                <w:trHeight w:val="300"/>
                <w:jc w:val="center"/>
              </w:trPr>
              <w:tc>
                <w:tcPr>
                  <w:tcW w:w="1903" w:type="dxa"/>
                  <w:tcBorders>
                    <w:top w:val="single" w:sz="4" w:space="0" w:color="auto"/>
                    <w:bottom w:val="single" w:sz="4" w:space="0" w:color="auto"/>
                  </w:tcBorders>
                  <w:shd w:val="clear" w:color="auto" w:fill="auto"/>
                  <w:noWrap/>
                  <w:vAlign w:val="center"/>
                  <w:hideMark/>
                </w:tcPr>
                <w:p w14:paraId="6A1F74A8" w14:textId="77777777" w:rsidR="007A7441" w:rsidRPr="007A7441" w:rsidRDefault="007A7441" w:rsidP="007A7441">
                  <w:pPr>
                    <w:spacing w:before="20" w:after="20" w:line="240" w:lineRule="auto"/>
                    <w:jc w:val="center"/>
                    <w:rPr>
                      <w:rFonts w:ascii="Times New Roman" w:hAnsi="Times New Roman" w:cs="Times New Roman"/>
                      <w:b/>
                      <w:color w:val="000000" w:themeColor="text1"/>
                      <w:sz w:val="20"/>
                      <w:szCs w:val="20"/>
                    </w:rPr>
                  </w:pPr>
                  <w:r w:rsidRPr="007A7441">
                    <w:rPr>
                      <w:rFonts w:ascii="Times New Roman" w:hAnsi="Times New Roman" w:cs="Times New Roman"/>
                      <w:b/>
                      <w:color w:val="000000" w:themeColor="text1"/>
                      <w:sz w:val="20"/>
                      <w:szCs w:val="20"/>
                    </w:rPr>
                    <w:lastRenderedPageBreak/>
                    <w:t xml:space="preserve">Valor de </w:t>
                  </w:r>
                  <m:oMath>
                    <m:sSub>
                      <m:sSubPr>
                        <m:ctrlPr>
                          <w:rPr>
                            <w:rFonts w:ascii="Cambria Math" w:hAnsi="Cambria Math" w:cs="Times New Roman"/>
                            <w:b/>
                            <w:color w:val="000000" w:themeColor="text1"/>
                            <w:sz w:val="20"/>
                            <w:szCs w:val="20"/>
                          </w:rPr>
                        </m:ctrlPr>
                      </m:sSubPr>
                      <m:e>
                        <m:r>
                          <m:rPr>
                            <m:sty m:val="b"/>
                          </m:rPr>
                          <w:rPr>
                            <w:rFonts w:ascii="Cambria Math" w:hAnsi="Cambria Math" w:cs="Times New Roman"/>
                            <w:color w:val="000000" w:themeColor="text1"/>
                            <w:sz w:val="20"/>
                            <w:szCs w:val="20"/>
                          </w:rPr>
                          <m:t>P</m:t>
                        </m:r>
                      </m:e>
                      <m:sub>
                        <m:r>
                          <m:rPr>
                            <m:sty m:val="b"/>
                          </m:rPr>
                          <w:rPr>
                            <w:rFonts w:ascii="Cambria Math" w:hAnsi="Cambria Math" w:cs="Times New Roman"/>
                            <w:color w:val="000000" w:themeColor="text1"/>
                            <w:sz w:val="20"/>
                            <w:szCs w:val="20"/>
                          </w:rPr>
                          <m:t>i</m:t>
                        </m:r>
                      </m:sub>
                    </m:sSub>
                  </m:oMath>
                </w:p>
              </w:tc>
              <w:tc>
                <w:tcPr>
                  <w:tcW w:w="2093" w:type="dxa"/>
                  <w:tcBorders>
                    <w:top w:val="single" w:sz="4" w:space="0" w:color="auto"/>
                    <w:bottom w:val="single" w:sz="4" w:space="0" w:color="auto"/>
                  </w:tcBorders>
                  <w:shd w:val="clear" w:color="auto" w:fill="auto"/>
                  <w:noWrap/>
                  <w:vAlign w:val="center"/>
                  <w:hideMark/>
                </w:tcPr>
                <w:p w14:paraId="53CB538E" w14:textId="77777777" w:rsidR="007A7441" w:rsidRPr="007A7441" w:rsidRDefault="007A7441" w:rsidP="007A7441">
                  <w:pPr>
                    <w:spacing w:before="20" w:after="20" w:line="240" w:lineRule="auto"/>
                    <w:jc w:val="center"/>
                    <w:rPr>
                      <w:rFonts w:ascii="Times New Roman" w:hAnsi="Times New Roman" w:cs="Times New Roman"/>
                      <w:b/>
                      <w:color w:val="000000" w:themeColor="text1"/>
                      <w:sz w:val="20"/>
                      <w:szCs w:val="20"/>
                    </w:rPr>
                  </w:pPr>
                  <w:r w:rsidRPr="007A7441">
                    <w:rPr>
                      <w:rFonts w:ascii="Times New Roman" w:hAnsi="Times New Roman" w:cs="Times New Roman"/>
                      <w:b/>
                      <w:color w:val="000000" w:themeColor="text1"/>
                      <w:sz w:val="20"/>
                      <w:szCs w:val="20"/>
                    </w:rPr>
                    <w:t>Desempenho</w:t>
                  </w:r>
                </w:p>
              </w:tc>
            </w:tr>
            <w:tr w:rsidR="007A7441" w:rsidRPr="007A7441" w14:paraId="09FAD920" w14:textId="77777777" w:rsidTr="007A7441">
              <w:trPr>
                <w:trHeight w:val="300"/>
                <w:jc w:val="center"/>
              </w:trPr>
              <w:tc>
                <w:tcPr>
                  <w:tcW w:w="1903" w:type="dxa"/>
                  <w:tcBorders>
                    <w:top w:val="single" w:sz="4" w:space="0" w:color="auto"/>
                  </w:tcBorders>
                  <w:shd w:val="clear" w:color="auto" w:fill="auto"/>
                  <w:noWrap/>
                  <w:vAlign w:val="center"/>
                </w:tcPr>
                <w:p w14:paraId="5DBB7398"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&gt; 0,85</w:t>
                  </w:r>
                </w:p>
              </w:tc>
              <w:tc>
                <w:tcPr>
                  <w:tcW w:w="2093" w:type="dxa"/>
                  <w:tcBorders>
                    <w:top w:val="single" w:sz="4" w:space="0" w:color="auto"/>
                  </w:tcBorders>
                  <w:shd w:val="clear" w:color="auto" w:fill="auto"/>
                  <w:noWrap/>
                  <w:vAlign w:val="center"/>
                </w:tcPr>
                <w:p w14:paraId="7B4E680E"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Ótimo</w:t>
                  </w:r>
                </w:p>
              </w:tc>
            </w:tr>
            <w:tr w:rsidR="007A7441" w:rsidRPr="007A7441" w14:paraId="25221FE1" w14:textId="77777777" w:rsidTr="007A7441">
              <w:trPr>
                <w:trHeight w:val="300"/>
                <w:jc w:val="center"/>
              </w:trPr>
              <w:tc>
                <w:tcPr>
                  <w:tcW w:w="1903" w:type="dxa"/>
                  <w:shd w:val="clear" w:color="auto" w:fill="auto"/>
                  <w:noWrap/>
                  <w:vAlign w:val="center"/>
                  <w:hideMark/>
                </w:tcPr>
                <w:p w14:paraId="776853CC"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0,75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0,85</w:t>
                  </w:r>
                </w:p>
              </w:tc>
              <w:tc>
                <w:tcPr>
                  <w:tcW w:w="2093" w:type="dxa"/>
                  <w:shd w:val="clear" w:color="auto" w:fill="auto"/>
                  <w:noWrap/>
                  <w:vAlign w:val="center"/>
                  <w:hideMark/>
                </w:tcPr>
                <w:p w14:paraId="7863BBA2"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Muito Bom</w:t>
                  </w:r>
                </w:p>
              </w:tc>
            </w:tr>
            <w:tr w:rsidR="007A7441" w:rsidRPr="007A7441" w14:paraId="1DA6E7BF" w14:textId="77777777" w:rsidTr="007A7441">
              <w:trPr>
                <w:trHeight w:val="300"/>
                <w:jc w:val="center"/>
              </w:trPr>
              <w:tc>
                <w:tcPr>
                  <w:tcW w:w="1903" w:type="dxa"/>
                  <w:shd w:val="clear" w:color="auto" w:fill="auto"/>
                  <w:noWrap/>
                  <w:vAlign w:val="center"/>
                  <w:hideMark/>
                </w:tcPr>
                <w:p w14:paraId="292DAF1D"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0,65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0,75</w:t>
                  </w:r>
                </w:p>
              </w:tc>
              <w:tc>
                <w:tcPr>
                  <w:tcW w:w="2093" w:type="dxa"/>
                  <w:shd w:val="clear" w:color="auto" w:fill="auto"/>
                  <w:noWrap/>
                  <w:vAlign w:val="center"/>
                  <w:hideMark/>
                </w:tcPr>
                <w:p w14:paraId="58A3C419"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Bom</w:t>
                  </w:r>
                </w:p>
              </w:tc>
            </w:tr>
            <w:tr w:rsidR="007A7441" w:rsidRPr="007A7441" w14:paraId="4DC3C4CD" w14:textId="77777777" w:rsidTr="007A7441">
              <w:trPr>
                <w:trHeight w:val="300"/>
                <w:jc w:val="center"/>
              </w:trPr>
              <w:tc>
                <w:tcPr>
                  <w:tcW w:w="1903" w:type="dxa"/>
                  <w:shd w:val="clear" w:color="auto" w:fill="auto"/>
                  <w:noWrap/>
                  <w:vAlign w:val="center"/>
                </w:tcPr>
                <w:p w14:paraId="27155D1C"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0,60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0,65</w:t>
                  </w:r>
                </w:p>
              </w:tc>
              <w:tc>
                <w:tcPr>
                  <w:tcW w:w="2093" w:type="dxa"/>
                  <w:shd w:val="clear" w:color="auto" w:fill="auto"/>
                  <w:noWrap/>
                  <w:vAlign w:val="center"/>
                </w:tcPr>
                <w:p w14:paraId="79A1C306"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Mediano</w:t>
                  </w:r>
                </w:p>
              </w:tc>
            </w:tr>
            <w:tr w:rsidR="007A7441" w:rsidRPr="007A7441" w14:paraId="19CA565F" w14:textId="77777777" w:rsidTr="007A7441">
              <w:trPr>
                <w:trHeight w:val="300"/>
                <w:jc w:val="center"/>
              </w:trPr>
              <w:tc>
                <w:tcPr>
                  <w:tcW w:w="1903" w:type="dxa"/>
                  <w:shd w:val="clear" w:color="auto" w:fill="auto"/>
                  <w:noWrap/>
                  <w:vAlign w:val="center"/>
                </w:tcPr>
                <w:p w14:paraId="6A61BD9E"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0,50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0,60</w:t>
                  </w:r>
                </w:p>
              </w:tc>
              <w:tc>
                <w:tcPr>
                  <w:tcW w:w="2093" w:type="dxa"/>
                  <w:shd w:val="clear" w:color="auto" w:fill="auto"/>
                  <w:noWrap/>
                  <w:vAlign w:val="center"/>
                </w:tcPr>
                <w:p w14:paraId="42B44BBC"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Sofrível</w:t>
                  </w:r>
                </w:p>
              </w:tc>
            </w:tr>
            <w:tr w:rsidR="007A7441" w:rsidRPr="007A7441" w14:paraId="738CFBEB" w14:textId="77777777" w:rsidTr="007A7441">
              <w:trPr>
                <w:trHeight w:val="300"/>
                <w:jc w:val="center"/>
              </w:trPr>
              <w:tc>
                <w:tcPr>
                  <w:tcW w:w="1903" w:type="dxa"/>
                  <w:shd w:val="clear" w:color="auto" w:fill="auto"/>
                  <w:noWrap/>
                  <w:vAlign w:val="center"/>
                </w:tcPr>
                <w:p w14:paraId="026043A5"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 xml:space="preserve">0,40 </w:t>
                  </w: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0,50</w:t>
                  </w:r>
                </w:p>
              </w:tc>
              <w:tc>
                <w:tcPr>
                  <w:tcW w:w="2093" w:type="dxa"/>
                  <w:shd w:val="clear" w:color="auto" w:fill="auto"/>
                  <w:noWrap/>
                  <w:vAlign w:val="center"/>
                </w:tcPr>
                <w:p w14:paraId="420FCF35"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Mau</w:t>
                  </w:r>
                </w:p>
              </w:tc>
            </w:tr>
            <w:tr w:rsidR="007A7441" w:rsidRPr="007A7441" w14:paraId="2B04D8A0" w14:textId="77777777" w:rsidTr="007A7441">
              <w:trPr>
                <w:trHeight w:val="300"/>
                <w:jc w:val="center"/>
              </w:trPr>
              <w:tc>
                <w:tcPr>
                  <w:tcW w:w="1903" w:type="dxa"/>
                  <w:shd w:val="clear" w:color="auto" w:fill="auto"/>
                  <w:noWrap/>
                  <w:vAlign w:val="center"/>
                </w:tcPr>
                <w:p w14:paraId="02A96B26"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m:oMath>
                    <m:r>
                      <m:rPr>
                        <m:sty m:val="p"/>
                      </m:rPr>
                      <w:rPr>
                        <w:rFonts w:ascii="Cambria Math" w:hAnsi="Cambria Math" w:cs="Times New Roman"/>
                        <w:color w:val="000000" w:themeColor="text1"/>
                        <w:sz w:val="20"/>
                        <w:szCs w:val="20"/>
                      </w:rPr>
                      <m:t>≤</m:t>
                    </m:r>
                  </m:oMath>
                  <w:r w:rsidRPr="007A7441">
                    <w:rPr>
                      <w:rFonts w:ascii="Times New Roman" w:hAnsi="Times New Roman" w:cs="Times New Roman"/>
                      <w:color w:val="000000" w:themeColor="text1"/>
                      <w:sz w:val="20"/>
                      <w:szCs w:val="20"/>
                    </w:rPr>
                    <w:t xml:space="preserve"> 0,40</w:t>
                  </w:r>
                </w:p>
              </w:tc>
              <w:tc>
                <w:tcPr>
                  <w:tcW w:w="2093" w:type="dxa"/>
                  <w:shd w:val="clear" w:color="auto" w:fill="auto"/>
                  <w:noWrap/>
                  <w:vAlign w:val="center"/>
                </w:tcPr>
                <w:p w14:paraId="38803F30" w14:textId="77777777" w:rsidR="007A7441" w:rsidRPr="007A7441" w:rsidRDefault="007A7441" w:rsidP="007A7441">
                  <w:pPr>
                    <w:spacing w:before="20" w:after="20" w:line="240" w:lineRule="auto"/>
                    <w:jc w:val="center"/>
                    <w:rPr>
                      <w:rFonts w:ascii="Times New Roman" w:hAnsi="Times New Roman" w:cs="Times New Roman"/>
                      <w:color w:val="000000" w:themeColor="text1"/>
                      <w:sz w:val="20"/>
                      <w:szCs w:val="20"/>
                    </w:rPr>
                  </w:pPr>
                  <w:r w:rsidRPr="007A7441">
                    <w:rPr>
                      <w:rFonts w:ascii="Times New Roman" w:hAnsi="Times New Roman" w:cs="Times New Roman"/>
                      <w:color w:val="000000" w:themeColor="text1"/>
                      <w:sz w:val="20"/>
                      <w:szCs w:val="20"/>
                    </w:rPr>
                    <w:t>Péssimo</w:t>
                  </w:r>
                </w:p>
              </w:tc>
            </w:tr>
          </w:tbl>
          <w:p w14:paraId="73F747D7" w14:textId="77777777" w:rsidR="007A7441" w:rsidRPr="007A7441" w:rsidRDefault="007A7441" w:rsidP="007A7441">
            <w:pPr>
              <w:pStyle w:val="Normaltexto"/>
              <w:spacing w:before="20" w:after="20"/>
              <w:rPr>
                <w:rFonts w:ascii="Times New Roman" w:hAnsi="Times New Roman"/>
                <w:color w:val="000000" w:themeColor="text1"/>
                <w:szCs w:val="20"/>
              </w:rPr>
            </w:pPr>
          </w:p>
        </w:tc>
      </w:tr>
    </w:tbl>
    <w:p w14:paraId="731EADEC" w14:textId="72B98F9A" w:rsidR="007A7441" w:rsidRPr="004A7881" w:rsidRDefault="004A7881" w:rsidP="004A7881">
      <w:pPr>
        <w:pStyle w:val="Els-2ndorder-head"/>
        <w:numPr>
          <w:ilvl w:val="0"/>
          <w:numId w:val="0"/>
        </w:numPr>
        <w:jc w:val="both"/>
        <w:rPr>
          <w:rFonts w:ascii="Tw Cen MT" w:hAnsi="Tw Cen MT"/>
          <w:b w:val="0"/>
          <w:bCs/>
          <w:i w:val="0"/>
          <w:iCs/>
          <w:sz w:val="28"/>
          <w:szCs w:val="28"/>
          <w:lang w:val="pt-BR"/>
        </w:rPr>
      </w:pPr>
      <w:bookmarkStart w:id="78" w:name="_Ref41814219"/>
      <w:r w:rsidRPr="004A7881">
        <w:rPr>
          <w:rFonts w:ascii="Tw Cen MT" w:hAnsi="Tw Cen MT"/>
          <w:b w:val="0"/>
          <w:bCs/>
          <w:i w:val="0"/>
          <w:iCs/>
          <w:sz w:val="28"/>
          <w:szCs w:val="28"/>
          <w:lang w:val="pt-BR"/>
        </w:rPr>
        <w:t xml:space="preserve">3.2.1 </w:t>
      </w:r>
      <w:r w:rsidR="007A7441" w:rsidRPr="004A7881">
        <w:rPr>
          <w:rFonts w:ascii="Tw Cen MT" w:hAnsi="Tw Cen MT"/>
          <w:b w:val="0"/>
          <w:bCs/>
          <w:i w:val="0"/>
          <w:iCs/>
          <w:sz w:val="28"/>
          <w:szCs w:val="28"/>
          <w:lang w:val="pt-BR"/>
        </w:rPr>
        <w:t xml:space="preserve">Identificação paramétrica do modelo de dano utilizando </w:t>
      </w:r>
      <w:proofErr w:type="spellStart"/>
      <w:r w:rsidR="007A7441" w:rsidRPr="004A7881">
        <w:rPr>
          <w:rFonts w:ascii="Tw Cen MT" w:hAnsi="Tw Cen MT"/>
          <w:b w:val="0"/>
          <w:bCs/>
          <w:i w:val="0"/>
          <w:iCs/>
          <w:sz w:val="28"/>
          <w:szCs w:val="28"/>
          <w:lang w:val="pt-BR"/>
        </w:rPr>
        <w:t>inteligêncial</w:t>
      </w:r>
      <w:proofErr w:type="spellEnd"/>
      <w:r w:rsidR="007A7441" w:rsidRPr="004A7881">
        <w:rPr>
          <w:rFonts w:ascii="Tw Cen MT" w:hAnsi="Tw Cen MT"/>
          <w:b w:val="0"/>
          <w:bCs/>
          <w:i w:val="0"/>
          <w:iCs/>
          <w:sz w:val="28"/>
          <w:szCs w:val="28"/>
          <w:lang w:val="pt-BR"/>
        </w:rPr>
        <w:t xml:space="preserve"> computacional</w:t>
      </w:r>
      <w:bookmarkEnd w:id="78"/>
    </w:p>
    <w:p w14:paraId="6EAE281A" w14:textId="0C40AFD6" w:rsidR="00A56789" w:rsidRPr="007A7441" w:rsidRDefault="00A45046" w:rsidP="00A56789">
      <w:pPr>
        <w:pStyle w:val="Els-body-text"/>
        <w:spacing w:before="120" w:after="120" w:line="360" w:lineRule="auto"/>
        <w:ind w:firstLine="709"/>
        <w:rPr>
          <w:color w:val="000000" w:themeColor="text1"/>
          <w:sz w:val="24"/>
          <w:szCs w:val="24"/>
          <w:lang w:val="pt-BR"/>
        </w:rPr>
      </w:pPr>
      <w:r w:rsidRPr="00A45046">
        <w:rPr>
          <w:color w:val="000000" w:themeColor="text1"/>
          <w:sz w:val="24"/>
          <w:szCs w:val="24"/>
          <w:lang w:val="pt-BR"/>
        </w:rPr>
        <w:t xml:space="preserve">Para o concreto especificado </w:t>
      </w:r>
      <w:r w:rsidR="00946A9E" w:rsidRPr="00A45046">
        <w:rPr>
          <w:color w:val="000000" w:themeColor="text1"/>
          <w:sz w:val="24"/>
          <w:szCs w:val="24"/>
          <w:lang w:val="pt-BR"/>
        </w:rPr>
        <w:t xml:space="preserve">em </w:t>
      </w:r>
      <w:r w:rsidR="00C92DA9" w:rsidRPr="00A01F1C">
        <w:rPr>
          <w:strike/>
          <w:color w:val="000000" w:themeColor="text1"/>
          <w:sz w:val="24"/>
          <w:szCs w:val="24"/>
          <w:lang w:val="pt-BR"/>
        </w:rPr>
        <w:fldChar w:fldCharType="begin"/>
      </w:r>
      <w:r w:rsidRPr="00A01F1C">
        <w:rPr>
          <w:strike/>
          <w:color w:val="000000" w:themeColor="text1"/>
          <w:sz w:val="24"/>
          <w:szCs w:val="24"/>
          <w:lang w:val="pt-BR"/>
        </w:rPr>
        <w:instrText xml:space="preserve"> ADDIN ZOTERO_ITEM CSL_CITATION {"citationID":"pOxDLYe3","properties":{"formattedCitation":"[68]","plainCitation":"[68]","noteIndex":0},"citationItems":[{"id":138,"uris":["http://zotero.org/users/5942019/items/YLTMEKB7"],"uri":["http://zotero.org/users/5942019/items/YLTMEKB7"],"itemData":{"id":138,"type":"thesis","event-place":"São Carlos","genre":"Doutorado em Estruturas","language":"pt","note":"DOI: 10.11606/T.18.2016.tde-31032016-143559","publisher":"Universidade de São Paulo","publisher-place":"São Carlos","source":"DOI.org (Crossref)","title":"Sobre a formulação de um modelo de dano para o concreto","URL":"http://www.teses.usp.br/teses/disponiveis/18/18134/tde-31032016-143559/","author":[{"family":"Pituba","given":"José Julio de Cerqueira"}],"accessed":{"date-parts":[["2019",9,7]]},"issued":{"date-parts":[["2003"]]}}}],"schema":"https://github.com/citation-style-language/schema/raw/master/csl-citation.json"} </w:instrText>
      </w:r>
      <w:r w:rsidR="00C92DA9" w:rsidRPr="00A01F1C">
        <w:rPr>
          <w:strike/>
          <w:color w:val="000000" w:themeColor="text1"/>
          <w:sz w:val="24"/>
          <w:szCs w:val="24"/>
          <w:lang w:val="pt-BR"/>
        </w:rPr>
        <w:fldChar w:fldCharType="separate"/>
      </w:r>
      <w:r w:rsidRPr="00A01F1C">
        <w:rPr>
          <w:strike/>
          <w:color w:val="000000" w:themeColor="text1"/>
          <w:sz w:val="24"/>
          <w:lang w:val="pt-BR"/>
        </w:rPr>
        <w:t>[68]</w:t>
      </w:r>
      <w:r w:rsidR="00C92DA9" w:rsidRPr="00A01F1C">
        <w:rPr>
          <w:strike/>
          <w:color w:val="000000" w:themeColor="text1"/>
          <w:sz w:val="24"/>
          <w:szCs w:val="24"/>
          <w:lang w:val="pt-BR"/>
        </w:rPr>
        <w:fldChar w:fldCharType="end"/>
      </w:r>
      <w:r w:rsidR="00A01F1C">
        <w:rPr>
          <w:color w:val="000000" w:themeColor="text1"/>
          <w:sz w:val="24"/>
          <w:szCs w:val="24"/>
          <w:lang w:val="pt-BR"/>
        </w:rPr>
        <w:t xml:space="preserve"> </w:t>
      </w:r>
      <w:r w:rsidR="00A01F1C" w:rsidRPr="00A01F1C">
        <w:rPr>
          <w:color w:val="00B050"/>
          <w:sz w:val="24"/>
          <w:szCs w:val="24"/>
          <w:lang w:val="pt-BR"/>
        </w:rPr>
        <w:t>[59]</w:t>
      </w:r>
      <w:r w:rsidR="00C92DA9" w:rsidRPr="00A45046">
        <w:rPr>
          <w:color w:val="000000" w:themeColor="text1"/>
          <w:sz w:val="24"/>
          <w:szCs w:val="24"/>
          <w:lang w:val="pt-BR"/>
        </w:rPr>
        <w:t xml:space="preserve"> </w:t>
      </w:r>
      <w:r w:rsidRPr="00A45046">
        <w:rPr>
          <w:color w:val="000000" w:themeColor="text1"/>
          <w:sz w:val="24"/>
          <w:szCs w:val="24"/>
          <w:lang w:val="pt-BR"/>
        </w:rPr>
        <w:t xml:space="preserve">e </w:t>
      </w:r>
      <w:commentRangeStart w:id="79"/>
      <w:r w:rsidRPr="00A45046">
        <w:rPr>
          <w:color w:val="000000" w:themeColor="text1"/>
          <w:sz w:val="24"/>
          <w:szCs w:val="24"/>
          <w:lang w:val="pt-BR"/>
        </w:rPr>
        <w:t xml:space="preserve">descrito na seção </w:t>
      </w:r>
      <w:r w:rsidRPr="00A45046">
        <w:rPr>
          <w:color w:val="000000" w:themeColor="text1"/>
          <w:sz w:val="24"/>
          <w:szCs w:val="24"/>
          <w:lang w:val="pt-BR"/>
        </w:rPr>
        <w:fldChar w:fldCharType="begin"/>
      </w:r>
      <w:r w:rsidRPr="00A45046">
        <w:rPr>
          <w:color w:val="000000" w:themeColor="text1"/>
          <w:sz w:val="24"/>
          <w:szCs w:val="24"/>
          <w:lang w:val="pt-BR"/>
        </w:rPr>
        <w:instrText xml:space="preserve"> REF _Ref41769300 \n \h </w:instrText>
      </w:r>
      <w:r w:rsidRPr="00A45046">
        <w:rPr>
          <w:color w:val="000000" w:themeColor="text1"/>
          <w:sz w:val="24"/>
          <w:szCs w:val="24"/>
          <w:lang w:val="pt-BR"/>
        </w:rPr>
      </w:r>
      <w:r w:rsidRPr="00A45046">
        <w:rPr>
          <w:color w:val="000000" w:themeColor="text1"/>
          <w:sz w:val="24"/>
          <w:szCs w:val="24"/>
          <w:lang w:val="pt-BR"/>
        </w:rPr>
        <w:fldChar w:fldCharType="separate"/>
      </w:r>
      <w:r w:rsidR="00182F20">
        <w:rPr>
          <w:color w:val="000000" w:themeColor="text1"/>
          <w:sz w:val="24"/>
          <w:szCs w:val="24"/>
          <w:lang w:val="pt-BR"/>
        </w:rPr>
        <w:t>2.2</w:t>
      </w:r>
      <w:r w:rsidRPr="00A45046">
        <w:rPr>
          <w:color w:val="000000" w:themeColor="text1"/>
          <w:sz w:val="24"/>
          <w:szCs w:val="24"/>
          <w:lang w:val="pt-BR"/>
        </w:rPr>
        <w:fldChar w:fldCharType="end"/>
      </w:r>
      <w:commentRangeEnd w:id="79"/>
      <w:r w:rsidR="00B82DE6">
        <w:rPr>
          <w:rStyle w:val="Refdecomentrio"/>
          <w:rFonts w:asciiTheme="minorHAnsi" w:eastAsiaTheme="minorEastAsia" w:hAnsiTheme="minorHAnsi" w:cstheme="minorBidi"/>
          <w:lang w:val="pt-BR"/>
        </w:rPr>
        <w:commentReference w:id="79"/>
      </w:r>
      <w:r w:rsidRPr="00A45046">
        <w:rPr>
          <w:color w:val="000000" w:themeColor="text1"/>
          <w:sz w:val="24"/>
          <w:szCs w:val="24"/>
          <w:lang w:val="pt-BR"/>
        </w:rPr>
        <w:t xml:space="preserve"> </w:t>
      </w:r>
      <w:commentRangeStart w:id="80"/>
      <w:r w:rsidR="00B82DE6" w:rsidRPr="00B82DE6">
        <w:rPr>
          <w:color w:val="00B050"/>
          <w:sz w:val="24"/>
          <w:szCs w:val="24"/>
          <w:lang w:val="pt-BR"/>
        </w:rPr>
        <w:t xml:space="preserve">na Figura 7.3 e tabela 7.2, </w:t>
      </w:r>
      <w:commentRangeEnd w:id="80"/>
      <w:r w:rsidR="00B82DE6">
        <w:rPr>
          <w:rStyle w:val="Refdecomentrio"/>
          <w:rFonts w:asciiTheme="minorHAnsi" w:eastAsiaTheme="minorEastAsia" w:hAnsiTheme="minorHAnsi" w:cstheme="minorBidi"/>
          <w:lang w:val="pt-BR"/>
        </w:rPr>
        <w:commentReference w:id="80"/>
      </w:r>
      <w:r w:rsidR="00A56789" w:rsidRPr="00A45046">
        <w:rPr>
          <w:color w:val="000000" w:themeColor="text1"/>
          <w:sz w:val="24"/>
          <w:szCs w:val="24"/>
          <w:lang w:val="pt-BR"/>
        </w:rPr>
        <w:t xml:space="preserve">foram adotados </w:t>
      </w:r>
      <w:r w:rsidRPr="00A45046">
        <w:rPr>
          <w:color w:val="000000" w:themeColor="text1"/>
          <w:sz w:val="24"/>
          <w:szCs w:val="24"/>
          <w:lang w:val="pt-BR"/>
        </w:rPr>
        <w:t>os critérios de otimização via procedimento inverso</w:t>
      </w:r>
      <w:r w:rsidR="00A56789" w:rsidRPr="00A45046">
        <w:rPr>
          <w:color w:val="000000" w:themeColor="text1"/>
          <w:sz w:val="24"/>
          <w:szCs w:val="24"/>
          <w:lang w:val="pt-BR"/>
        </w:rPr>
        <w:t xml:space="preserve">. </w:t>
      </w:r>
      <w:r w:rsidRPr="00A45046">
        <w:rPr>
          <w:color w:val="000000" w:themeColor="text1"/>
          <w:sz w:val="24"/>
          <w:szCs w:val="24"/>
          <w:lang w:val="pt-BR"/>
        </w:rPr>
        <w:t>O intervalo das variá</w:t>
      </w:r>
      <w:r w:rsidR="007A7441">
        <w:rPr>
          <w:color w:val="000000" w:themeColor="text1"/>
          <w:sz w:val="24"/>
          <w:szCs w:val="24"/>
          <w:lang w:val="pt-BR"/>
        </w:rPr>
        <w:t>v</w:t>
      </w:r>
      <w:r w:rsidRPr="00A45046">
        <w:rPr>
          <w:color w:val="000000" w:themeColor="text1"/>
          <w:sz w:val="24"/>
          <w:szCs w:val="24"/>
          <w:lang w:val="pt-BR"/>
        </w:rPr>
        <w:t xml:space="preserve">eis de projeto, nesse caso as variáveis de dano, foi de </w:t>
      </w:r>
      <m:oMath>
        <m:sSub>
          <m:sSubPr>
            <m:ctrlPr>
              <w:rPr>
                <w:rFonts w:ascii="Cambria Math" w:hAnsi="Cambria Math"/>
                <w:i/>
                <w:iCs/>
                <w:color w:val="000000" w:themeColor="text1"/>
                <w:sz w:val="24"/>
                <w:szCs w:val="24"/>
              </w:rPr>
            </m:ctrlPr>
          </m:sSubPr>
          <m:e>
            <m:r>
              <w:rPr>
                <w:rFonts w:ascii="Cambria Math" w:hAnsi="Cambria Math"/>
                <w:color w:val="000000" w:themeColor="text1"/>
                <w:sz w:val="24"/>
                <w:szCs w:val="24"/>
                <w:lang w:val="pt-BR"/>
              </w:rPr>
              <m:t>0,070</m:t>
            </m:r>
            <m:r>
              <w:rPr>
                <w:rFonts w:ascii="Cambria Math" w:hAnsi="Cambria Math" w:hint="eastAsia"/>
                <w:color w:val="000000" w:themeColor="text1"/>
                <w:sz w:val="24"/>
                <w:szCs w:val="24"/>
                <w:lang w:val="pt-BR"/>
              </w:rPr>
              <m:t>≤</m:t>
            </m:r>
            <m:r>
              <w:rPr>
                <w:rFonts w:ascii="Cambria Math" w:hAnsi="Cambria Math"/>
                <w:color w:val="000000" w:themeColor="text1"/>
                <w:sz w:val="24"/>
                <w:szCs w:val="24"/>
              </w:rPr>
              <m:t>A</m:t>
            </m:r>
          </m:e>
          <m:sub>
            <m:r>
              <w:rPr>
                <w:rFonts w:ascii="Cambria Math" w:hAnsi="Cambria Math"/>
                <w:color w:val="000000" w:themeColor="text1"/>
                <w:sz w:val="24"/>
                <w:szCs w:val="24"/>
              </w:rPr>
              <m:t>T</m:t>
            </m:r>
          </m:sub>
        </m:sSub>
        <m:r>
          <w:rPr>
            <w:rFonts w:ascii="Cambria Math" w:hAnsi="Cambria Math"/>
            <w:color w:val="000000" w:themeColor="text1"/>
            <w:sz w:val="24"/>
            <w:szCs w:val="24"/>
            <w:lang w:val="pt-BR"/>
          </w:rPr>
          <m:t>≤10,0</m:t>
        </m:r>
      </m:oMath>
      <w:r w:rsidRPr="00A45046">
        <w:rPr>
          <w:color w:val="000000" w:themeColor="text1"/>
          <w:sz w:val="24"/>
          <w:szCs w:val="24"/>
          <w:lang w:val="pt-BR"/>
        </w:rPr>
        <w:t xml:space="preserve">; </w:t>
      </w:r>
      <m:oMath>
        <m:sSub>
          <m:sSubPr>
            <m:ctrlPr>
              <w:rPr>
                <w:rFonts w:ascii="Cambria Math" w:hAnsi="Cambria Math"/>
                <w:i/>
                <w:iCs/>
                <w:color w:val="000000" w:themeColor="text1"/>
                <w:sz w:val="24"/>
                <w:szCs w:val="24"/>
              </w:rPr>
            </m:ctrlPr>
          </m:sSubPr>
          <m:e>
            <m:r>
              <w:rPr>
                <w:rFonts w:ascii="Cambria Math" w:hAnsi="Cambria Math"/>
                <w:color w:val="000000" w:themeColor="text1"/>
                <w:sz w:val="24"/>
                <w:szCs w:val="24"/>
                <w:lang w:val="pt-BR"/>
              </w:rPr>
              <m:t>0,10</m:t>
            </m:r>
            <m:r>
              <w:rPr>
                <w:rFonts w:ascii="Cambria Math" w:hAnsi="Cambria Math" w:hint="eastAsia"/>
                <w:color w:val="000000" w:themeColor="text1"/>
                <w:sz w:val="24"/>
                <w:szCs w:val="24"/>
                <w:lang w:val="pt-BR"/>
              </w:rPr>
              <m:t>≤</m:t>
            </m:r>
            <m:r>
              <w:rPr>
                <w:rFonts w:ascii="Cambria Math" w:hAnsi="Cambria Math"/>
                <w:color w:val="000000" w:themeColor="text1"/>
                <w:sz w:val="24"/>
                <w:szCs w:val="24"/>
              </w:rPr>
              <m:t>A</m:t>
            </m:r>
          </m:e>
          <m:sub>
            <m:r>
              <w:rPr>
                <w:rFonts w:ascii="Cambria Math" w:hAnsi="Cambria Math"/>
                <w:color w:val="000000" w:themeColor="text1"/>
                <w:sz w:val="24"/>
                <w:szCs w:val="24"/>
              </w:rPr>
              <m:t>c</m:t>
            </m:r>
          </m:sub>
        </m:sSub>
        <m:r>
          <w:rPr>
            <w:rFonts w:ascii="Cambria Math" w:hAnsi="Cambria Math"/>
            <w:color w:val="000000" w:themeColor="text1"/>
            <w:sz w:val="24"/>
            <w:szCs w:val="24"/>
            <w:lang w:val="pt-BR"/>
          </w:rPr>
          <m:t>≤15,0</m:t>
        </m:r>
      </m:oMath>
      <w:r w:rsidRPr="00A45046">
        <w:rPr>
          <w:color w:val="000000" w:themeColor="text1"/>
          <w:sz w:val="24"/>
          <w:szCs w:val="24"/>
          <w:lang w:val="pt-BR"/>
        </w:rPr>
        <w:t xml:space="preserve">; </w:t>
      </w:r>
      <m:oMath>
        <m:sSub>
          <m:sSubPr>
            <m:ctrlPr>
              <w:rPr>
                <w:rFonts w:ascii="Cambria Math" w:hAnsi="Cambria Math"/>
                <w:i/>
                <w:iCs/>
                <w:color w:val="000000" w:themeColor="text1"/>
                <w:sz w:val="24"/>
                <w:szCs w:val="24"/>
              </w:rPr>
            </m:ctrlPr>
          </m:sSubPr>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10</m:t>
                </m:r>
              </m:e>
              <m:sup>
                <m:r>
                  <w:rPr>
                    <w:rFonts w:ascii="Cambria Math" w:hAnsi="Cambria Math"/>
                    <w:color w:val="000000" w:themeColor="text1"/>
                    <w:sz w:val="24"/>
                    <w:szCs w:val="24"/>
                    <w:lang w:val="pt-BR"/>
                  </w:rPr>
                  <m:t>3</m:t>
                </m:r>
              </m:sup>
            </m:sSup>
            <m:r>
              <w:rPr>
                <w:rFonts w:ascii="Cambria Math" w:hAnsi="Cambria Math" w:hint="eastAsia"/>
                <w:color w:val="000000" w:themeColor="text1"/>
                <w:sz w:val="24"/>
                <w:szCs w:val="24"/>
                <w:lang w:val="pt-BR"/>
              </w:rPr>
              <m:t>≤</m:t>
            </m:r>
            <m:r>
              <w:rPr>
                <w:rFonts w:ascii="Cambria Math" w:hAnsi="Cambria Math"/>
                <w:color w:val="000000" w:themeColor="text1"/>
                <w:sz w:val="24"/>
                <w:szCs w:val="24"/>
              </w:rPr>
              <m:t>B</m:t>
            </m:r>
          </m:e>
          <m:sub>
            <m:r>
              <w:rPr>
                <w:rFonts w:ascii="Cambria Math" w:hAnsi="Cambria Math"/>
                <w:color w:val="000000" w:themeColor="text1"/>
                <w:sz w:val="24"/>
                <w:szCs w:val="24"/>
              </w:rPr>
              <m:t>T</m:t>
            </m:r>
          </m:sub>
        </m:sSub>
        <m:r>
          <w:rPr>
            <w:rFonts w:ascii="Cambria Math" w:hAnsi="Cambria Math"/>
            <w:color w:val="000000" w:themeColor="text1"/>
            <w:sz w:val="24"/>
            <w:szCs w:val="24"/>
            <w:lang w:val="pt-BR"/>
          </w:rPr>
          <m:t>≤</m:t>
        </m:r>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10</m:t>
            </m:r>
          </m:e>
          <m:sup>
            <m:r>
              <w:rPr>
                <w:rFonts w:ascii="Cambria Math" w:hAnsi="Cambria Math"/>
                <w:color w:val="000000" w:themeColor="text1"/>
                <w:sz w:val="24"/>
                <w:szCs w:val="24"/>
                <w:lang w:val="pt-BR"/>
              </w:rPr>
              <m:t>6</m:t>
            </m:r>
          </m:sup>
        </m:sSup>
      </m:oMath>
      <w:r w:rsidRPr="00A45046">
        <w:rPr>
          <w:color w:val="000000" w:themeColor="text1"/>
          <w:sz w:val="24"/>
          <w:szCs w:val="24"/>
          <w:lang w:val="pt-BR"/>
        </w:rPr>
        <w:t xml:space="preserve"> e </w:t>
      </w:r>
      <m:oMath>
        <m:sSub>
          <m:sSubPr>
            <m:ctrlPr>
              <w:rPr>
                <w:rFonts w:ascii="Cambria Math" w:hAnsi="Cambria Math"/>
                <w:i/>
                <w:iCs/>
                <w:color w:val="000000" w:themeColor="text1"/>
                <w:sz w:val="24"/>
                <w:szCs w:val="24"/>
              </w:rPr>
            </m:ctrlPr>
          </m:sSubPr>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10</m:t>
                </m:r>
              </m:e>
              <m:sup>
                <m:r>
                  <w:rPr>
                    <w:rFonts w:ascii="Cambria Math" w:hAnsi="Cambria Math"/>
                    <w:color w:val="000000" w:themeColor="text1"/>
                    <w:sz w:val="24"/>
                    <w:szCs w:val="24"/>
                    <w:lang w:val="pt-BR"/>
                  </w:rPr>
                  <m:t>2</m:t>
                </m:r>
              </m:sup>
            </m:sSup>
            <m:r>
              <w:rPr>
                <w:rFonts w:ascii="Cambria Math" w:hAnsi="Cambria Math" w:hint="eastAsia"/>
                <w:color w:val="000000" w:themeColor="text1"/>
                <w:sz w:val="24"/>
                <w:szCs w:val="24"/>
                <w:lang w:val="pt-BR"/>
              </w:rPr>
              <m:t>≤</m:t>
            </m:r>
            <m:r>
              <w:rPr>
                <w:rFonts w:ascii="Cambria Math" w:hAnsi="Cambria Math"/>
                <w:color w:val="000000" w:themeColor="text1"/>
                <w:sz w:val="24"/>
                <w:szCs w:val="24"/>
              </w:rPr>
              <m:t>B</m:t>
            </m:r>
          </m:e>
          <m:sub>
            <m:r>
              <w:rPr>
                <w:rFonts w:ascii="Cambria Math" w:hAnsi="Cambria Math"/>
                <w:color w:val="000000" w:themeColor="text1"/>
                <w:sz w:val="24"/>
                <w:szCs w:val="24"/>
              </w:rPr>
              <m:t>C</m:t>
            </m:r>
          </m:sub>
        </m:sSub>
        <m:r>
          <w:rPr>
            <w:rFonts w:ascii="Cambria Math" w:hAnsi="Cambria Math"/>
            <w:color w:val="000000" w:themeColor="text1"/>
            <w:sz w:val="24"/>
            <w:szCs w:val="24"/>
            <w:lang w:val="pt-BR"/>
          </w:rPr>
          <m:t>≤</m:t>
        </m:r>
        <m:sSup>
          <m:sSupPr>
            <m:ctrlPr>
              <w:rPr>
                <w:rFonts w:ascii="Cambria Math" w:hAnsi="Cambria Math"/>
                <w:i/>
                <w:iCs/>
                <w:color w:val="000000" w:themeColor="text1"/>
                <w:sz w:val="24"/>
                <w:szCs w:val="24"/>
              </w:rPr>
            </m:ctrlPr>
          </m:sSupPr>
          <m:e>
            <m:r>
              <w:rPr>
                <w:rFonts w:ascii="Cambria Math" w:hAnsi="Cambria Math"/>
                <w:color w:val="000000" w:themeColor="text1"/>
                <w:sz w:val="24"/>
                <w:szCs w:val="24"/>
                <w:lang w:val="pt-BR"/>
              </w:rPr>
              <m:t>2.10</m:t>
            </m:r>
          </m:e>
          <m:sup>
            <m:r>
              <w:rPr>
                <w:rFonts w:ascii="Cambria Math" w:hAnsi="Cambria Math"/>
                <w:color w:val="000000" w:themeColor="text1"/>
                <w:sz w:val="24"/>
                <w:szCs w:val="24"/>
                <w:lang w:val="pt-BR"/>
              </w:rPr>
              <m:t>4</m:t>
            </m:r>
          </m:sup>
        </m:sSup>
      </m:oMath>
      <w:r w:rsidRPr="007A7441">
        <w:rPr>
          <w:color w:val="000000" w:themeColor="text1"/>
          <w:sz w:val="24"/>
          <w:szCs w:val="24"/>
          <w:lang w:val="pt-BR"/>
        </w:rPr>
        <w:t>.</w:t>
      </w:r>
    </w:p>
    <w:p w14:paraId="5DA82866" w14:textId="5862A655" w:rsidR="00A45046" w:rsidRPr="007A7441" w:rsidRDefault="00A56789" w:rsidP="00A45046">
      <w:pPr>
        <w:pStyle w:val="Els-body-text"/>
        <w:spacing w:before="120" w:after="120" w:line="360" w:lineRule="auto"/>
        <w:ind w:firstLine="709"/>
        <w:rPr>
          <w:sz w:val="24"/>
          <w:szCs w:val="24"/>
          <w:lang w:val="pt-BR"/>
        </w:rPr>
      </w:pPr>
      <w:r w:rsidRPr="007A7441">
        <w:rPr>
          <w:sz w:val="24"/>
          <w:szCs w:val="24"/>
          <w:lang w:val="pt-BR"/>
        </w:rPr>
        <w:t xml:space="preserve">A </w:t>
      </w:r>
      <w:r w:rsidR="00A13660" w:rsidRPr="007A7441">
        <w:rPr>
          <w:sz w:val="24"/>
          <w:szCs w:val="24"/>
          <w:lang w:val="pt-BR"/>
        </w:rPr>
        <w:fldChar w:fldCharType="begin"/>
      </w:r>
      <w:r w:rsidR="00A13660" w:rsidRPr="007A7441">
        <w:rPr>
          <w:sz w:val="24"/>
          <w:szCs w:val="24"/>
          <w:lang w:val="pt-BR"/>
        </w:rPr>
        <w:instrText xml:space="preserve"> REF _Ref18779544 \h  \* MERGEFORMAT </w:instrText>
      </w:r>
      <w:r w:rsidR="00A13660" w:rsidRPr="007A7441">
        <w:rPr>
          <w:sz w:val="24"/>
          <w:szCs w:val="24"/>
          <w:lang w:val="pt-BR"/>
        </w:rPr>
      </w:r>
      <w:r w:rsidR="00A13660" w:rsidRPr="007A7441">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7.12</w:t>
      </w:r>
      <w:r w:rsidR="00A13660" w:rsidRPr="007A7441">
        <w:rPr>
          <w:sz w:val="24"/>
          <w:szCs w:val="24"/>
          <w:lang w:val="pt-BR"/>
        </w:rPr>
        <w:fldChar w:fldCharType="end"/>
      </w:r>
      <w:r w:rsidR="00A13660" w:rsidRPr="007A7441">
        <w:rPr>
          <w:sz w:val="24"/>
          <w:szCs w:val="24"/>
          <w:lang w:val="pt-BR"/>
        </w:rPr>
        <w:t xml:space="preserve"> </w:t>
      </w:r>
      <w:r w:rsidRPr="007A7441">
        <w:rPr>
          <w:sz w:val="24"/>
          <w:szCs w:val="24"/>
          <w:lang w:val="pt-BR"/>
        </w:rPr>
        <w:t>apresenta os resultados para situação de tração uniaxial</w:t>
      </w:r>
      <w:r w:rsidR="00A45046" w:rsidRPr="007A7441">
        <w:rPr>
          <w:sz w:val="24"/>
          <w:szCs w:val="24"/>
          <w:lang w:val="pt-BR"/>
        </w:rPr>
        <w:t>. O</w:t>
      </w:r>
      <w:r w:rsidRPr="007A7441">
        <w:rPr>
          <w:sz w:val="24"/>
          <w:szCs w:val="24"/>
          <w:lang w:val="pt-BR"/>
        </w:rPr>
        <w:t xml:space="preserve">s valores de </w:t>
      </w:r>
      <m:oMath>
        <m:sSub>
          <m:sSubPr>
            <m:ctrlPr>
              <w:rPr>
                <w:rFonts w:ascii="Cambria Math" w:hAnsi="Cambria Math"/>
                <w:sz w:val="24"/>
                <w:szCs w:val="24"/>
                <w:lang w:val="pt-BR"/>
              </w:rPr>
            </m:ctrlPr>
          </m:sSubPr>
          <m:e>
            <m:r>
              <w:rPr>
                <w:rFonts w:ascii="Cambria Math" w:hAnsi="Cambria Math"/>
                <w:sz w:val="24"/>
                <w:szCs w:val="24"/>
                <w:lang w:val="pt-BR"/>
              </w:rPr>
              <m:t>A</m:t>
            </m:r>
          </m:e>
          <m:sub>
            <m:r>
              <w:rPr>
                <w:rFonts w:ascii="Cambria Math" w:hAnsi="Cambria Math"/>
                <w:sz w:val="24"/>
                <w:szCs w:val="24"/>
                <w:lang w:val="pt-BR"/>
              </w:rPr>
              <m:t>T</m:t>
            </m:r>
          </m:sub>
        </m:sSub>
      </m:oMath>
      <w:r w:rsidRPr="007A7441">
        <w:rPr>
          <w:sz w:val="24"/>
          <w:szCs w:val="24"/>
          <w:lang w:val="pt-BR"/>
        </w:rPr>
        <w:t xml:space="preserve"> e </w:t>
      </w:r>
      <m:oMath>
        <m:sSub>
          <m:sSubPr>
            <m:ctrlPr>
              <w:rPr>
                <w:rFonts w:ascii="Cambria Math" w:hAnsi="Cambria Math"/>
                <w:sz w:val="24"/>
                <w:szCs w:val="24"/>
                <w:lang w:val="pt-BR"/>
              </w:rPr>
            </m:ctrlPr>
          </m:sSubPr>
          <m:e>
            <m:r>
              <w:rPr>
                <w:rFonts w:ascii="Cambria Math" w:hAnsi="Cambria Math"/>
                <w:sz w:val="24"/>
                <w:szCs w:val="24"/>
                <w:lang w:val="pt-BR"/>
              </w:rPr>
              <m:t>B</m:t>
            </m:r>
          </m:e>
          <m:sub>
            <m:r>
              <w:rPr>
                <w:rFonts w:ascii="Cambria Math" w:hAnsi="Cambria Math"/>
                <w:sz w:val="24"/>
                <w:szCs w:val="24"/>
                <w:lang w:val="pt-BR"/>
              </w:rPr>
              <m:t>T</m:t>
            </m:r>
          </m:sub>
        </m:sSub>
      </m:oMath>
      <w:r w:rsidRPr="007A7441">
        <w:rPr>
          <w:sz w:val="24"/>
          <w:szCs w:val="24"/>
          <w:lang w:val="pt-BR"/>
        </w:rPr>
        <w:t xml:space="preserve"> foram de 0,9831 e 7985,25, com valor de FO de 0,6367.</w:t>
      </w:r>
      <w:r w:rsidR="00A45046" w:rsidRPr="007A7441">
        <w:rPr>
          <w:sz w:val="24"/>
          <w:szCs w:val="24"/>
          <w:lang w:val="pt-BR"/>
        </w:rPr>
        <w:t xml:space="preserve"> Para </w:t>
      </w:r>
      <w:r w:rsidR="00A45046" w:rsidRPr="007A7441">
        <w:rPr>
          <w:sz w:val="24"/>
          <w:szCs w:val="24"/>
          <w:lang w:val="pt-BR"/>
        </w:rPr>
        <w:fldChar w:fldCharType="begin"/>
      </w:r>
      <w:r w:rsidR="00A45046" w:rsidRPr="007A7441">
        <w:rPr>
          <w:sz w:val="24"/>
          <w:szCs w:val="24"/>
          <w:lang w:val="pt-BR"/>
        </w:rPr>
        <w:instrText xml:space="preserve"> REF _Ref18779544 \h  \* MERGEFORMAT </w:instrText>
      </w:r>
      <w:r w:rsidR="00A45046" w:rsidRPr="007A7441">
        <w:rPr>
          <w:sz w:val="24"/>
          <w:szCs w:val="24"/>
          <w:lang w:val="pt-BR"/>
        </w:rPr>
      </w:r>
      <w:r w:rsidR="00A45046" w:rsidRPr="007A7441">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7.12</w:t>
      </w:r>
      <w:r w:rsidR="00A45046" w:rsidRPr="007A7441">
        <w:rPr>
          <w:sz w:val="24"/>
          <w:szCs w:val="24"/>
          <w:lang w:val="pt-BR"/>
        </w:rPr>
        <w:fldChar w:fldCharType="end"/>
      </w:r>
      <w:r w:rsidR="00A45046" w:rsidRPr="007A7441">
        <w:rPr>
          <w:sz w:val="24"/>
          <w:szCs w:val="24"/>
          <w:lang w:val="pt-BR"/>
        </w:rPr>
        <w:t xml:space="preserve"> o índice de desempenho </w:t>
      </w:r>
      <m:oMath>
        <m:r>
          <w:rPr>
            <w:rFonts w:ascii="Cambria Math" w:hAnsi="Cambria Math"/>
            <w:sz w:val="24"/>
            <w:szCs w:val="24"/>
            <w:lang w:val="pt-BR"/>
          </w:rPr>
          <m:t>d</m:t>
        </m:r>
      </m:oMath>
      <w:r w:rsidR="00A45046" w:rsidRPr="007A7441">
        <w:rPr>
          <w:sz w:val="24"/>
          <w:szCs w:val="24"/>
          <w:lang w:val="pt-BR"/>
        </w:rPr>
        <w:t xml:space="preserve"> foi igual a 0,9979, o coeficiente </w:t>
      </w:r>
      <m:oMath>
        <m:r>
          <m:rPr>
            <m:sty m:val="p"/>
          </m:rPr>
          <w:rPr>
            <w:rFonts w:ascii="Cambria Math" w:hAnsi="Cambria Math"/>
            <w:sz w:val="24"/>
            <w:szCs w:val="24"/>
            <w:lang w:val="pt-BR"/>
          </w:rPr>
          <m:t xml:space="preserve"> </m:t>
        </m:r>
        <m:sSup>
          <m:sSupPr>
            <m:ctrlPr>
              <w:rPr>
                <w:rFonts w:ascii="Cambria Math" w:hAnsi="Cambria Math"/>
                <w:sz w:val="24"/>
                <w:szCs w:val="24"/>
                <w:lang w:val="pt-BR"/>
              </w:rPr>
            </m:ctrlPr>
          </m:sSupPr>
          <m:e>
            <m:r>
              <w:rPr>
                <w:rFonts w:ascii="Cambria Math" w:hAnsi="Cambria Math"/>
                <w:sz w:val="24"/>
                <w:szCs w:val="24"/>
                <w:lang w:val="pt-BR"/>
              </w:rPr>
              <m:t>r</m:t>
            </m:r>
          </m:e>
          <m:sup>
            <m:r>
              <m:rPr>
                <m:sty m:val="p"/>
              </m:rPr>
              <w:rPr>
                <w:rFonts w:ascii="Cambria Math" w:hAnsi="Cambria Math"/>
                <w:sz w:val="24"/>
                <w:szCs w:val="24"/>
                <w:lang w:val="pt-BR"/>
              </w:rPr>
              <m:t>2</m:t>
            </m:r>
          </m:sup>
        </m:sSup>
      </m:oMath>
      <w:r w:rsidR="00A45046" w:rsidRPr="007A7441">
        <w:rPr>
          <w:sz w:val="24"/>
          <w:szCs w:val="24"/>
          <w:lang w:val="pt-BR"/>
        </w:rPr>
        <w:t xml:space="preserve"> foi igual a 0,9930 e o coeficiente </w:t>
      </w:r>
      <m:oMath>
        <m:sSub>
          <m:sSubPr>
            <m:ctrlPr>
              <w:rPr>
                <w:rFonts w:ascii="Cambria Math" w:hAnsi="Cambria Math"/>
                <w:sz w:val="24"/>
                <w:szCs w:val="24"/>
                <w:lang w:val="pt-BR"/>
              </w:rPr>
            </m:ctrlPr>
          </m:sSubPr>
          <m:e>
            <m:r>
              <w:rPr>
                <w:rFonts w:ascii="Cambria Math" w:hAnsi="Cambria Math"/>
                <w:sz w:val="24"/>
                <w:szCs w:val="24"/>
                <w:lang w:val="pt-BR"/>
              </w:rPr>
              <m:t>P</m:t>
            </m:r>
          </m:e>
          <m:sub>
            <m:r>
              <w:rPr>
                <w:rFonts w:ascii="Cambria Math" w:hAnsi="Cambria Math"/>
                <w:sz w:val="24"/>
                <w:szCs w:val="24"/>
                <w:lang w:val="pt-BR"/>
              </w:rPr>
              <m:t>i</m:t>
            </m:r>
          </m:sub>
        </m:sSub>
      </m:oMath>
      <w:r w:rsidR="00A45046" w:rsidRPr="007A7441">
        <w:rPr>
          <w:sz w:val="24"/>
          <w:szCs w:val="24"/>
          <w:lang w:val="pt-BR"/>
        </w:rPr>
        <w:t xml:space="preserve"> foi igual a 0,9944.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45046" w:rsidRPr="00A56789" w14:paraId="25391837" w14:textId="77777777" w:rsidTr="007A7441">
        <w:tc>
          <w:tcPr>
            <w:tcW w:w="9071" w:type="dxa"/>
          </w:tcPr>
          <w:p w14:paraId="1E93BFFD" w14:textId="77777777" w:rsidR="00A45046" w:rsidRPr="007A7441" w:rsidRDefault="00A45046" w:rsidP="00A13660">
            <w:pPr>
              <w:pStyle w:val="Els-body-text"/>
              <w:spacing w:line="240" w:lineRule="auto"/>
              <w:ind w:firstLine="0"/>
              <w:jc w:val="center"/>
              <w:rPr>
                <w:sz w:val="20"/>
                <w:lang w:val="pt-BR"/>
              </w:rPr>
            </w:pPr>
            <w:commentRangeStart w:id="81"/>
            <w:r w:rsidRPr="007A7441">
              <w:rPr>
                <w:noProof/>
                <w:sz w:val="20"/>
                <w:lang w:val="pt-BR"/>
              </w:rPr>
              <w:drawing>
                <wp:inline distT="0" distB="0" distL="0" distR="0" wp14:anchorId="20A81161" wp14:editId="085F1FBE">
                  <wp:extent cx="5649254" cy="2398816"/>
                  <wp:effectExtent l="0" t="0" r="0" b="190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445" t="5380" r="8797"/>
                          <a:stretch/>
                        </pic:blipFill>
                        <pic:spPr bwMode="auto">
                          <a:xfrm>
                            <a:off x="0" y="0"/>
                            <a:ext cx="5649254" cy="2398816"/>
                          </a:xfrm>
                          <a:prstGeom prst="rect">
                            <a:avLst/>
                          </a:prstGeom>
                          <a:noFill/>
                          <a:ln>
                            <a:noFill/>
                          </a:ln>
                          <a:extLst>
                            <a:ext uri="{53640926-AAD7-44D8-BBD7-CCE9431645EC}">
                              <a14:shadowObscured xmlns:a14="http://schemas.microsoft.com/office/drawing/2010/main"/>
                            </a:ext>
                          </a:extLst>
                        </pic:spPr>
                      </pic:pic>
                    </a:graphicData>
                  </a:graphic>
                </wp:inline>
              </w:drawing>
            </w:r>
            <w:commentRangeEnd w:id="81"/>
            <w:r w:rsidR="00A01F1C">
              <w:rPr>
                <w:rStyle w:val="Refdecomentrio"/>
                <w:rFonts w:asciiTheme="minorHAnsi" w:eastAsiaTheme="minorEastAsia" w:hAnsiTheme="minorHAnsi" w:cstheme="minorBidi"/>
                <w:lang w:val="pt-BR" w:eastAsia="en-US"/>
              </w:rPr>
              <w:commentReference w:id="81"/>
            </w:r>
          </w:p>
        </w:tc>
      </w:tr>
      <w:tr w:rsidR="00A56789" w:rsidRPr="00A56789" w14:paraId="59337AD5" w14:textId="77777777" w:rsidTr="00091AC1">
        <w:tc>
          <w:tcPr>
            <w:tcW w:w="9071" w:type="dxa"/>
          </w:tcPr>
          <w:p w14:paraId="1A62BE84" w14:textId="158C7958" w:rsidR="00A56789" w:rsidRPr="007A7441" w:rsidRDefault="00A13660" w:rsidP="00A13660">
            <w:pPr>
              <w:pStyle w:val="Els-body-text"/>
              <w:spacing w:line="240" w:lineRule="auto"/>
              <w:ind w:firstLine="0"/>
              <w:rPr>
                <w:sz w:val="20"/>
                <w:lang w:val="pt-BR"/>
              </w:rPr>
            </w:pPr>
            <w:bookmarkStart w:id="82" w:name="_Ref18779544"/>
            <w:bookmarkStart w:id="83" w:name="_Toc41815472"/>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12</w:t>
            </w:r>
            <w:r w:rsidR="002E6922" w:rsidRPr="007A7441">
              <w:rPr>
                <w:b/>
                <w:bCs/>
                <w:sz w:val="20"/>
                <w:lang w:val="pt-BR"/>
              </w:rPr>
              <w:fldChar w:fldCharType="end"/>
            </w:r>
            <w:bookmarkEnd w:id="82"/>
            <w:r w:rsidRPr="007A7441">
              <w:rPr>
                <w:b/>
                <w:bCs/>
                <w:sz w:val="20"/>
                <w:lang w:val="pt-BR"/>
              </w:rPr>
              <w:t xml:space="preserve"> - </w:t>
            </w:r>
            <w:r w:rsidRPr="007A7441">
              <w:rPr>
                <w:b/>
                <w:sz w:val="20"/>
                <w:lang w:val="pt-BR"/>
              </w:rPr>
              <w:t xml:space="preserve">Representação da </w:t>
            </w:r>
            <w:r w:rsidR="00A45046" w:rsidRPr="007A7441">
              <w:rPr>
                <w:b/>
                <w:sz w:val="20"/>
                <w:lang w:val="pt-BR"/>
              </w:rPr>
              <w:t xml:space="preserve">identificação paramétrica da </w:t>
            </w:r>
            <w:r w:rsidRPr="007A7441">
              <w:rPr>
                <w:b/>
                <w:sz w:val="20"/>
                <w:lang w:val="pt-BR"/>
              </w:rPr>
              <w:t>curva tensão-deformação para situação de tração</w:t>
            </w:r>
            <w:r w:rsidR="00D67597" w:rsidRPr="007A7441">
              <w:rPr>
                <w:b/>
                <w:sz w:val="20"/>
                <w:lang w:val="pt-BR"/>
              </w:rPr>
              <w:t xml:space="preserve"> uniaxial</w:t>
            </w:r>
            <w:r w:rsidR="00A45046" w:rsidRPr="007A7441">
              <w:rPr>
                <w:b/>
                <w:sz w:val="20"/>
                <w:lang w:val="pt-BR"/>
              </w:rPr>
              <w:t>.</w:t>
            </w:r>
            <w:bookmarkEnd w:id="83"/>
          </w:p>
        </w:tc>
      </w:tr>
    </w:tbl>
    <w:p w14:paraId="26FC3604" w14:textId="20E00919" w:rsidR="00A56789" w:rsidRPr="007A7441" w:rsidRDefault="00A56789" w:rsidP="00A56789">
      <w:pPr>
        <w:pStyle w:val="Els-body-text"/>
        <w:spacing w:before="120" w:after="120" w:line="360" w:lineRule="auto"/>
        <w:ind w:firstLine="709"/>
        <w:rPr>
          <w:color w:val="FF0000"/>
          <w:sz w:val="24"/>
          <w:szCs w:val="24"/>
          <w:lang w:val="pt-BR"/>
        </w:rPr>
      </w:pPr>
      <w:r w:rsidRPr="007A7441">
        <w:rPr>
          <w:color w:val="FF0000"/>
          <w:sz w:val="24"/>
          <w:szCs w:val="24"/>
          <w:lang w:val="pt-BR"/>
        </w:rPr>
        <w:t xml:space="preserve">Conforme verificado na </w:t>
      </w:r>
      <w:r w:rsidR="00A13660" w:rsidRPr="007A7441">
        <w:rPr>
          <w:color w:val="FF0000"/>
          <w:sz w:val="24"/>
          <w:szCs w:val="24"/>
          <w:lang w:val="pt-BR"/>
        </w:rPr>
        <w:fldChar w:fldCharType="begin"/>
      </w:r>
      <w:r w:rsidR="00A13660" w:rsidRPr="007A7441">
        <w:rPr>
          <w:color w:val="FF0000"/>
          <w:sz w:val="24"/>
          <w:szCs w:val="24"/>
          <w:lang w:val="pt-BR"/>
        </w:rPr>
        <w:instrText xml:space="preserve"> REF _Ref18779715 \h  \* MERGEFORMAT </w:instrText>
      </w:r>
      <w:r w:rsidR="00A13660" w:rsidRPr="007A7441">
        <w:rPr>
          <w:color w:val="FF0000"/>
          <w:sz w:val="24"/>
          <w:szCs w:val="24"/>
          <w:lang w:val="pt-BR"/>
        </w:rPr>
      </w:r>
      <w:r w:rsidR="00A13660" w:rsidRPr="007A7441">
        <w:rPr>
          <w:color w:val="FF0000"/>
          <w:sz w:val="24"/>
          <w:szCs w:val="24"/>
          <w:lang w:val="pt-BR"/>
        </w:rPr>
        <w:fldChar w:fldCharType="separate"/>
      </w:r>
      <w:r w:rsidR="00182F20" w:rsidRPr="00182F20">
        <w:rPr>
          <w:color w:val="FF0000"/>
          <w:sz w:val="24"/>
          <w:szCs w:val="24"/>
          <w:lang w:val="pt-BR"/>
        </w:rPr>
        <w:t xml:space="preserve">Figura </w:t>
      </w:r>
      <w:r w:rsidR="00182F20" w:rsidRPr="00182F20">
        <w:rPr>
          <w:noProof/>
          <w:color w:val="FF0000"/>
          <w:sz w:val="24"/>
          <w:szCs w:val="24"/>
          <w:lang w:val="pt-BR"/>
        </w:rPr>
        <w:t>7.13</w:t>
      </w:r>
      <w:r w:rsidR="00A13660" w:rsidRPr="007A7441">
        <w:rPr>
          <w:color w:val="FF0000"/>
          <w:sz w:val="24"/>
          <w:szCs w:val="24"/>
          <w:lang w:val="pt-BR"/>
        </w:rPr>
        <w:fldChar w:fldCharType="end"/>
      </w:r>
      <w:r w:rsidR="00A13660" w:rsidRPr="007A7441">
        <w:rPr>
          <w:color w:val="FF0000"/>
          <w:sz w:val="24"/>
          <w:szCs w:val="24"/>
          <w:lang w:val="pt-BR"/>
        </w:rPr>
        <w:t xml:space="preserve"> </w:t>
      </w:r>
      <w:r w:rsidRPr="007A7441">
        <w:rPr>
          <w:color w:val="FF0000"/>
          <w:sz w:val="24"/>
          <w:szCs w:val="24"/>
          <w:lang w:val="pt-BR"/>
        </w:rPr>
        <w:t xml:space="preserve">para </w:t>
      </w:r>
      <w:r w:rsidR="00B82DE6">
        <w:rPr>
          <w:color w:val="00B050"/>
          <w:sz w:val="24"/>
          <w:szCs w:val="24"/>
          <w:lang w:val="pt-BR"/>
        </w:rPr>
        <w:t xml:space="preserve">a </w:t>
      </w:r>
      <w:r w:rsidRPr="007A7441">
        <w:rPr>
          <w:color w:val="FF0000"/>
          <w:sz w:val="24"/>
          <w:szCs w:val="24"/>
          <w:lang w:val="pt-BR"/>
        </w:rPr>
        <w:t xml:space="preserve">situação </w:t>
      </w:r>
      <w:r w:rsidR="007A7441" w:rsidRPr="007A7441">
        <w:rPr>
          <w:color w:val="FF0000"/>
          <w:sz w:val="24"/>
          <w:szCs w:val="24"/>
          <w:lang w:val="pt-BR"/>
        </w:rPr>
        <w:t>dessa identificação paramétrica</w:t>
      </w:r>
      <w:r w:rsidR="00B82DE6">
        <w:rPr>
          <w:color w:val="00B050"/>
          <w:sz w:val="24"/>
          <w:szCs w:val="24"/>
          <w:lang w:val="pt-BR"/>
        </w:rPr>
        <w:t>,</w:t>
      </w:r>
      <w:r w:rsidR="007A7441" w:rsidRPr="007A7441">
        <w:rPr>
          <w:color w:val="FF0000"/>
          <w:sz w:val="24"/>
          <w:szCs w:val="24"/>
          <w:lang w:val="pt-BR"/>
        </w:rPr>
        <w:t xml:space="preserve"> </w:t>
      </w:r>
      <w:r w:rsidRPr="007A7441">
        <w:rPr>
          <w:color w:val="FF0000"/>
          <w:sz w:val="24"/>
          <w:szCs w:val="24"/>
          <w:lang w:val="pt-BR"/>
        </w:rPr>
        <w:t xml:space="preserve">a convergência global </w:t>
      </w:r>
      <w:r w:rsidR="007A7441" w:rsidRPr="007A7441">
        <w:rPr>
          <w:color w:val="FF0000"/>
          <w:sz w:val="24"/>
          <w:szCs w:val="24"/>
          <w:lang w:val="pt-BR"/>
        </w:rPr>
        <w:t>ocorreu após</w:t>
      </w:r>
      <w:r w:rsidRPr="007A7441">
        <w:rPr>
          <w:color w:val="FF0000"/>
          <w:sz w:val="24"/>
          <w:szCs w:val="24"/>
          <w:lang w:val="pt-BR"/>
        </w:rPr>
        <w:t xml:space="preserve"> 50 iterações</w:t>
      </w:r>
      <w:r w:rsidR="007A7441" w:rsidRPr="007A7441">
        <w:rPr>
          <w:color w:val="FF0000"/>
          <w:sz w:val="24"/>
          <w:szCs w:val="24"/>
          <w:lang w:val="pt-BR"/>
        </w:rPr>
        <w:t xml:space="preserve"> do algoritmo otimizador.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A7441" w:rsidRPr="00355BA8" w14:paraId="19EA3309" w14:textId="77777777" w:rsidTr="007A7441">
        <w:tc>
          <w:tcPr>
            <w:tcW w:w="9071" w:type="dxa"/>
          </w:tcPr>
          <w:p w14:paraId="04BB20E9" w14:textId="77777777" w:rsidR="007A7441" w:rsidRPr="00355BA8" w:rsidRDefault="007A7441" w:rsidP="00D67597">
            <w:pPr>
              <w:pStyle w:val="Els-body-text"/>
              <w:spacing w:before="40" w:after="40" w:line="240" w:lineRule="auto"/>
              <w:ind w:firstLine="0"/>
              <w:jc w:val="center"/>
              <w:rPr>
                <w:color w:val="00B0F0"/>
                <w:sz w:val="20"/>
                <w:lang w:val="pt-BR"/>
              </w:rPr>
            </w:pPr>
            <w:r w:rsidRPr="00355BA8">
              <w:rPr>
                <w:noProof/>
                <w:color w:val="00B0F0"/>
                <w:sz w:val="20"/>
                <w:lang w:val="pt-BR"/>
              </w:rPr>
              <w:lastRenderedPageBreak/>
              <w:drawing>
                <wp:inline distT="0" distB="0" distL="0" distR="0" wp14:anchorId="2361C362" wp14:editId="00215389">
                  <wp:extent cx="3541594" cy="1412562"/>
                  <wp:effectExtent l="0" t="0" r="1905"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7169" t="5250" r="7758" b="8213"/>
                          <a:stretch/>
                        </pic:blipFill>
                        <pic:spPr bwMode="auto">
                          <a:xfrm>
                            <a:off x="0" y="0"/>
                            <a:ext cx="3604073" cy="143748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355BA8" w14:paraId="5207FE65" w14:textId="77777777" w:rsidTr="007A7441">
        <w:tc>
          <w:tcPr>
            <w:tcW w:w="9071" w:type="dxa"/>
          </w:tcPr>
          <w:p w14:paraId="48B49013" w14:textId="7DC0D83E" w:rsidR="00A56789" w:rsidRPr="00355BA8" w:rsidRDefault="00A13660" w:rsidP="007A7441">
            <w:pPr>
              <w:pStyle w:val="Els-body-text"/>
              <w:spacing w:before="40" w:after="40" w:line="240" w:lineRule="auto"/>
              <w:ind w:firstLine="0"/>
              <w:jc w:val="center"/>
              <w:rPr>
                <w:color w:val="00B0F0"/>
                <w:sz w:val="20"/>
                <w:lang w:val="pt-BR"/>
              </w:rPr>
            </w:pPr>
            <w:bookmarkStart w:id="84" w:name="_Ref18779715"/>
            <w:bookmarkStart w:id="85" w:name="_Toc41815473"/>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13</w:t>
            </w:r>
            <w:r w:rsidR="002E6922" w:rsidRPr="007A7441">
              <w:rPr>
                <w:b/>
                <w:bCs/>
                <w:sz w:val="20"/>
                <w:lang w:val="pt-BR"/>
              </w:rPr>
              <w:fldChar w:fldCharType="end"/>
            </w:r>
            <w:bookmarkEnd w:id="84"/>
            <w:r w:rsidRPr="007A7441">
              <w:rPr>
                <w:b/>
                <w:bCs/>
                <w:sz w:val="20"/>
                <w:lang w:val="pt-BR"/>
              </w:rPr>
              <w:t xml:space="preserve"> – </w:t>
            </w:r>
            <w:r w:rsidRPr="007A7441">
              <w:rPr>
                <w:b/>
                <w:sz w:val="20"/>
                <w:lang w:val="pt-BR"/>
              </w:rPr>
              <w:t>Estudo de convergência do algoritmo otimizador para tração uniaxial</w:t>
            </w:r>
            <w:r w:rsidR="007A7441" w:rsidRPr="007A7441">
              <w:rPr>
                <w:b/>
                <w:sz w:val="20"/>
                <w:lang w:val="pt-BR"/>
              </w:rPr>
              <w:t>.</w:t>
            </w:r>
            <w:bookmarkEnd w:id="85"/>
          </w:p>
        </w:tc>
      </w:tr>
    </w:tbl>
    <w:p w14:paraId="17B74C33" w14:textId="4DC9BE73" w:rsidR="00A56789" w:rsidRPr="007A7441" w:rsidRDefault="007A7441" w:rsidP="00A56789">
      <w:pPr>
        <w:pStyle w:val="Els-body-text"/>
        <w:spacing w:before="120" w:after="120" w:line="360" w:lineRule="auto"/>
        <w:ind w:firstLine="709"/>
        <w:rPr>
          <w:color w:val="FF0000"/>
          <w:sz w:val="24"/>
          <w:szCs w:val="24"/>
          <w:lang w:val="pt-BR"/>
        </w:rPr>
      </w:pPr>
      <w:r w:rsidRPr="007A7441">
        <w:rPr>
          <w:color w:val="FF0000"/>
          <w:sz w:val="24"/>
          <w:szCs w:val="24"/>
          <w:lang w:val="pt-BR"/>
        </w:rPr>
        <w:t>Para a situação de compressão uniaxial (</w:t>
      </w:r>
      <w:r w:rsidRPr="007A7441">
        <w:rPr>
          <w:color w:val="FF0000"/>
          <w:sz w:val="24"/>
          <w:szCs w:val="24"/>
          <w:lang w:val="pt-BR"/>
        </w:rPr>
        <w:fldChar w:fldCharType="begin"/>
      </w:r>
      <w:r w:rsidRPr="007A7441">
        <w:rPr>
          <w:color w:val="FF0000"/>
          <w:sz w:val="24"/>
          <w:szCs w:val="24"/>
          <w:lang w:val="pt-BR"/>
        </w:rPr>
        <w:instrText xml:space="preserve"> REF _Ref18779800 \h  \* MERGEFORMAT </w:instrText>
      </w:r>
      <w:r w:rsidRPr="007A7441">
        <w:rPr>
          <w:color w:val="FF0000"/>
          <w:sz w:val="24"/>
          <w:szCs w:val="24"/>
          <w:lang w:val="pt-BR"/>
        </w:rPr>
      </w:r>
      <w:r w:rsidRPr="007A7441">
        <w:rPr>
          <w:color w:val="FF0000"/>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7.14</w:t>
      </w:r>
      <w:r w:rsidRPr="007A7441">
        <w:rPr>
          <w:color w:val="FF0000"/>
          <w:sz w:val="24"/>
          <w:szCs w:val="24"/>
          <w:lang w:val="pt-BR"/>
        </w:rPr>
        <w:fldChar w:fldCharType="end"/>
      </w:r>
      <w:r w:rsidRPr="007A7441">
        <w:rPr>
          <w:color w:val="FF0000"/>
          <w:sz w:val="24"/>
          <w:szCs w:val="24"/>
          <w:lang w:val="pt-BR"/>
        </w:rPr>
        <w:t>)</w:t>
      </w:r>
      <w:r w:rsidR="00B82DE6">
        <w:rPr>
          <w:color w:val="00B050"/>
          <w:sz w:val="24"/>
          <w:szCs w:val="24"/>
          <w:lang w:val="pt-BR"/>
        </w:rPr>
        <w:t>,</w:t>
      </w:r>
      <w:r w:rsidRPr="007A7441">
        <w:rPr>
          <w:color w:val="FF0000"/>
          <w:sz w:val="24"/>
          <w:szCs w:val="24"/>
          <w:lang w:val="pt-BR"/>
        </w:rPr>
        <w:t xml:space="preserve"> </w:t>
      </w:r>
      <w:r w:rsidR="00A56789" w:rsidRPr="007A7441">
        <w:rPr>
          <w:color w:val="FF0000"/>
          <w:sz w:val="24"/>
          <w:szCs w:val="24"/>
          <w:lang w:val="pt-BR"/>
        </w:rPr>
        <w:t xml:space="preserve">o resultado da FO foi de 1,6020 </w:t>
      </w:r>
      <w:r w:rsidRPr="007A7441">
        <w:rPr>
          <w:color w:val="FF0000"/>
          <w:sz w:val="24"/>
          <w:szCs w:val="24"/>
          <w:lang w:val="pt-BR"/>
        </w:rPr>
        <w:t xml:space="preserve">e </w:t>
      </w:r>
      <w:r w:rsidR="00A56789" w:rsidRPr="007A7441">
        <w:rPr>
          <w:color w:val="FF0000"/>
          <w:sz w:val="24"/>
          <w:szCs w:val="24"/>
          <w:lang w:val="pt-BR"/>
        </w:rPr>
        <w:t>o valor encontrado para as variáveis</w:t>
      </w:r>
      <w:r w:rsidRPr="007A7441">
        <w:rPr>
          <w:color w:val="FF0000"/>
          <w:sz w:val="24"/>
          <w:szCs w:val="24"/>
          <w:lang w:val="pt-BR"/>
        </w:rPr>
        <w:t xml:space="preserve"> de projeto foram:</w:t>
      </w:r>
      <w:r w:rsidR="00A56789" w:rsidRPr="007A7441">
        <w:rPr>
          <w:color w:val="FF0000"/>
          <w:sz w:val="24"/>
          <w:szCs w:val="24"/>
          <w:lang w:val="pt-BR"/>
        </w:rPr>
        <w:t xml:space="preserve"> </w:t>
      </w:r>
      <m:oMath>
        <m:sSub>
          <m:sSubPr>
            <m:ctrlPr>
              <w:rPr>
                <w:rFonts w:ascii="Cambria Math" w:hAnsi="Cambria Math"/>
                <w:i/>
                <w:iCs/>
                <w:color w:val="FF0000"/>
                <w:sz w:val="24"/>
                <w:szCs w:val="24"/>
                <w:lang w:val="pt-BR"/>
              </w:rPr>
            </m:ctrlPr>
          </m:sSubPr>
          <m:e>
            <m:r>
              <w:rPr>
                <w:rFonts w:ascii="Cambria Math" w:hAnsi="Cambria Math"/>
                <w:color w:val="FF0000"/>
                <w:sz w:val="24"/>
                <w:szCs w:val="24"/>
                <w:lang w:val="pt-BR"/>
              </w:rPr>
              <m:t>A</m:t>
            </m:r>
          </m:e>
          <m:sub>
            <m:r>
              <w:rPr>
                <w:rFonts w:ascii="Cambria Math" w:hAnsi="Cambria Math"/>
                <w:color w:val="FF0000"/>
                <w:sz w:val="24"/>
                <w:szCs w:val="24"/>
                <w:lang w:val="pt-BR"/>
              </w:rPr>
              <m:t>C</m:t>
            </m:r>
          </m:sub>
        </m:sSub>
      </m:oMath>
      <w:r w:rsidR="00A56789" w:rsidRPr="007A7441">
        <w:rPr>
          <w:color w:val="FF0000"/>
          <w:sz w:val="24"/>
          <w:szCs w:val="24"/>
          <w:lang w:val="pt-BR"/>
        </w:rPr>
        <w:t xml:space="preserve"> </w:t>
      </w:r>
      <w:r w:rsidRPr="007A7441">
        <w:rPr>
          <w:color w:val="FF0000"/>
          <w:sz w:val="24"/>
          <w:szCs w:val="24"/>
          <w:lang w:val="pt-BR"/>
        </w:rPr>
        <w:t xml:space="preserve">= 0,7003 </w:t>
      </w:r>
      <w:r w:rsidR="00A56789" w:rsidRPr="007A7441">
        <w:rPr>
          <w:color w:val="FF0000"/>
          <w:sz w:val="24"/>
          <w:szCs w:val="24"/>
          <w:lang w:val="pt-BR"/>
        </w:rPr>
        <w:t xml:space="preserve">e </w:t>
      </w:r>
      <m:oMath>
        <m:sSub>
          <m:sSubPr>
            <m:ctrlPr>
              <w:rPr>
                <w:rFonts w:ascii="Cambria Math" w:hAnsi="Cambria Math"/>
                <w:i/>
                <w:iCs/>
                <w:color w:val="FF0000"/>
                <w:sz w:val="24"/>
                <w:szCs w:val="24"/>
                <w:lang w:val="pt-BR"/>
              </w:rPr>
            </m:ctrlPr>
          </m:sSubPr>
          <m:e>
            <m:r>
              <w:rPr>
                <w:rFonts w:ascii="Cambria Math" w:hAnsi="Cambria Math"/>
                <w:color w:val="FF0000"/>
                <w:sz w:val="24"/>
                <w:szCs w:val="24"/>
                <w:lang w:val="pt-BR"/>
              </w:rPr>
              <m:t>B</m:t>
            </m:r>
          </m:e>
          <m:sub>
            <m:r>
              <w:rPr>
                <w:rFonts w:ascii="Cambria Math" w:hAnsi="Cambria Math"/>
                <w:color w:val="FF0000"/>
                <w:sz w:val="24"/>
                <w:szCs w:val="24"/>
                <w:lang w:val="pt-BR"/>
              </w:rPr>
              <m:t>C</m:t>
            </m:r>
          </m:sub>
        </m:sSub>
      </m:oMath>
      <w:r w:rsidR="00A56789" w:rsidRPr="007A7441">
        <w:rPr>
          <w:color w:val="FF0000"/>
          <w:sz w:val="24"/>
          <w:szCs w:val="24"/>
          <w:lang w:val="pt-BR"/>
        </w:rPr>
        <w:t xml:space="preserve"> </w:t>
      </w:r>
      <w:r w:rsidRPr="007A7441">
        <w:rPr>
          <w:color w:val="FF0000"/>
          <w:sz w:val="24"/>
          <w:szCs w:val="24"/>
          <w:lang w:val="pt-BR"/>
        </w:rPr>
        <w:t>= 935,51.</w:t>
      </w:r>
      <w:r>
        <w:rPr>
          <w:color w:val="FF0000"/>
          <w:sz w:val="24"/>
          <w:szCs w:val="24"/>
          <w:lang w:val="pt-BR"/>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A7441" w:rsidRPr="00355BA8" w14:paraId="58483290" w14:textId="77777777" w:rsidTr="007A7441">
        <w:tc>
          <w:tcPr>
            <w:tcW w:w="9071" w:type="dxa"/>
          </w:tcPr>
          <w:p w14:paraId="1DC98D8E" w14:textId="77777777" w:rsidR="007A7441" w:rsidRPr="00355BA8" w:rsidRDefault="007A7441" w:rsidP="00CE2738">
            <w:pPr>
              <w:pStyle w:val="Els-body-text"/>
              <w:spacing w:line="240" w:lineRule="auto"/>
              <w:ind w:firstLine="0"/>
              <w:rPr>
                <w:color w:val="00B0F0"/>
                <w:sz w:val="20"/>
                <w:lang w:val="pt-BR"/>
              </w:rPr>
            </w:pPr>
            <w:r w:rsidRPr="00355BA8">
              <w:rPr>
                <w:noProof/>
                <w:color w:val="00B0F0"/>
                <w:sz w:val="20"/>
                <w:lang w:val="pt-BR"/>
              </w:rPr>
              <w:drawing>
                <wp:inline distT="0" distB="0" distL="0" distR="0" wp14:anchorId="640DDB98" wp14:editId="7FA181F6">
                  <wp:extent cx="5655310" cy="2381500"/>
                  <wp:effectExtent l="0" t="0" r="2540"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976" t="4972" r="8273" b="945"/>
                          <a:stretch/>
                        </pic:blipFill>
                        <pic:spPr bwMode="auto">
                          <a:xfrm>
                            <a:off x="0" y="0"/>
                            <a:ext cx="5891001" cy="24807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355BA8" w14:paraId="7F64F79F" w14:textId="77777777" w:rsidTr="007A7441">
        <w:tc>
          <w:tcPr>
            <w:tcW w:w="9071" w:type="dxa"/>
          </w:tcPr>
          <w:p w14:paraId="64C89E12" w14:textId="230E4C92" w:rsidR="00A56789" w:rsidRPr="00355BA8" w:rsidRDefault="00A13660" w:rsidP="00CE2738">
            <w:pPr>
              <w:pStyle w:val="Els-body-text"/>
              <w:spacing w:line="240" w:lineRule="auto"/>
              <w:ind w:firstLine="0"/>
              <w:rPr>
                <w:color w:val="00B0F0"/>
                <w:sz w:val="20"/>
                <w:lang w:val="pt-BR"/>
              </w:rPr>
            </w:pPr>
            <w:bookmarkStart w:id="86" w:name="_Ref18779800"/>
            <w:bookmarkStart w:id="87" w:name="_Toc41815474"/>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14</w:t>
            </w:r>
            <w:r w:rsidR="002E6922" w:rsidRPr="007A7441">
              <w:rPr>
                <w:b/>
                <w:bCs/>
                <w:sz w:val="20"/>
                <w:lang w:val="pt-BR"/>
              </w:rPr>
              <w:fldChar w:fldCharType="end"/>
            </w:r>
            <w:bookmarkEnd w:id="86"/>
            <w:r w:rsidRPr="007A7441">
              <w:rPr>
                <w:b/>
                <w:bCs/>
                <w:sz w:val="20"/>
                <w:lang w:val="pt-BR"/>
              </w:rPr>
              <w:t xml:space="preserve"> - </w:t>
            </w:r>
            <w:r w:rsidR="007A7441" w:rsidRPr="007A7441">
              <w:rPr>
                <w:b/>
                <w:sz w:val="20"/>
                <w:lang w:val="pt-BR"/>
              </w:rPr>
              <w:t>Representação da identificação paramétrica da curva tensão-deformação para situação de compressão uniaxial.</w:t>
            </w:r>
            <w:bookmarkEnd w:id="87"/>
          </w:p>
        </w:tc>
      </w:tr>
    </w:tbl>
    <w:p w14:paraId="5F7C7BDB" w14:textId="03380825" w:rsidR="00A56789" w:rsidRPr="007A7441" w:rsidRDefault="00355BA8" w:rsidP="00A56789">
      <w:pPr>
        <w:pStyle w:val="Els-body-text"/>
        <w:spacing w:before="120" w:after="120" w:line="360" w:lineRule="auto"/>
        <w:ind w:firstLine="709"/>
        <w:rPr>
          <w:sz w:val="24"/>
          <w:szCs w:val="24"/>
          <w:lang w:val="pt-BR"/>
        </w:rPr>
      </w:pPr>
      <w:r w:rsidRPr="007A7441">
        <w:rPr>
          <w:sz w:val="24"/>
          <w:szCs w:val="24"/>
          <w:lang w:val="pt-BR"/>
        </w:rPr>
        <w:t>Em relação aos coeficientes de correlação e desempenho de modelo para compressão uniaxial</w:t>
      </w:r>
      <w:r w:rsidR="007A7441" w:rsidRPr="007A7441">
        <w:rPr>
          <w:sz w:val="24"/>
          <w:szCs w:val="24"/>
          <w:lang w:val="pt-BR"/>
        </w:rPr>
        <w:t xml:space="preserve">, os valores foram: (a) </w:t>
      </w:r>
      <m:oMath>
        <m:r>
          <w:rPr>
            <w:rFonts w:ascii="Cambria Math" w:hAnsi="Cambria Math"/>
            <w:sz w:val="24"/>
            <w:szCs w:val="24"/>
            <w:lang w:val="pt-BR"/>
          </w:rPr>
          <m:t>d</m:t>
        </m:r>
      </m:oMath>
      <w:r w:rsidR="007A7441" w:rsidRPr="007A7441">
        <w:rPr>
          <w:sz w:val="24"/>
          <w:szCs w:val="24"/>
          <w:lang w:val="pt-BR"/>
        </w:rPr>
        <w:t xml:space="preserve"> = 0,9886; (b) </w:t>
      </w:r>
      <m:oMath>
        <m:sSup>
          <m:sSupPr>
            <m:ctrlPr>
              <w:rPr>
                <w:rFonts w:ascii="Cambria Math" w:hAnsi="Cambria Math"/>
                <w:sz w:val="24"/>
                <w:szCs w:val="24"/>
                <w:lang w:val="pt-BR"/>
              </w:rPr>
            </m:ctrlPr>
          </m:sSupPr>
          <m:e>
            <m:r>
              <w:rPr>
                <w:rFonts w:ascii="Cambria Math" w:hAnsi="Cambria Math"/>
                <w:sz w:val="24"/>
                <w:szCs w:val="24"/>
                <w:lang w:val="pt-BR"/>
              </w:rPr>
              <m:t>r</m:t>
            </m:r>
          </m:e>
          <m:sup>
            <m:r>
              <m:rPr>
                <m:sty m:val="p"/>
              </m:rPr>
              <w:rPr>
                <w:rFonts w:ascii="Cambria Math" w:hAnsi="Cambria Math"/>
                <w:sz w:val="24"/>
                <w:szCs w:val="24"/>
                <w:lang w:val="pt-BR"/>
              </w:rPr>
              <m:t>2</m:t>
            </m:r>
          </m:sup>
        </m:sSup>
      </m:oMath>
      <w:r w:rsidR="007A7441" w:rsidRPr="007A7441">
        <w:rPr>
          <w:sz w:val="24"/>
          <w:szCs w:val="24"/>
          <w:lang w:val="pt-BR"/>
        </w:rPr>
        <w:t xml:space="preserve"> = 0,9589; e (c) </w:t>
      </w:r>
      <m:oMath>
        <m:sSub>
          <m:sSubPr>
            <m:ctrlPr>
              <w:rPr>
                <w:rFonts w:ascii="Cambria Math" w:hAnsi="Cambria Math"/>
                <w:sz w:val="24"/>
                <w:szCs w:val="24"/>
                <w:lang w:val="pt-BR"/>
              </w:rPr>
            </m:ctrlPr>
          </m:sSubPr>
          <m:e>
            <m:r>
              <w:rPr>
                <w:rFonts w:ascii="Cambria Math" w:hAnsi="Cambria Math"/>
                <w:sz w:val="24"/>
                <w:szCs w:val="24"/>
                <w:lang w:val="pt-BR"/>
              </w:rPr>
              <m:t>P</m:t>
            </m:r>
          </m:e>
          <m:sub>
            <m:r>
              <w:rPr>
                <w:rFonts w:ascii="Cambria Math" w:hAnsi="Cambria Math"/>
                <w:sz w:val="24"/>
                <w:szCs w:val="24"/>
                <w:lang w:val="pt-BR"/>
              </w:rPr>
              <m:t>i</m:t>
            </m:r>
          </m:sub>
        </m:sSub>
      </m:oMath>
      <w:r w:rsidR="007A7441" w:rsidRPr="007A7441">
        <w:rPr>
          <w:sz w:val="24"/>
          <w:szCs w:val="24"/>
          <w:lang w:val="pt-BR"/>
        </w:rPr>
        <w:t xml:space="preserve"> = 0,9681.</w:t>
      </w:r>
      <w:r w:rsidR="007A7441">
        <w:rPr>
          <w:sz w:val="24"/>
          <w:szCs w:val="24"/>
          <w:lang w:val="pt-BR"/>
        </w:rPr>
        <w:t xml:space="preserve"> </w:t>
      </w:r>
      <w:r w:rsidR="00A56789" w:rsidRPr="007A7441">
        <w:rPr>
          <w:sz w:val="24"/>
          <w:szCs w:val="24"/>
          <w:lang w:val="pt-BR"/>
        </w:rPr>
        <w:t xml:space="preserve">Sobre a convergência do sistema </w:t>
      </w:r>
      <w:r w:rsidR="00A13660" w:rsidRPr="007A7441">
        <w:rPr>
          <w:sz w:val="24"/>
          <w:szCs w:val="24"/>
          <w:lang w:val="pt-BR"/>
        </w:rPr>
        <w:t>(</w:t>
      </w:r>
      <w:r w:rsidR="00A13660" w:rsidRPr="007A7441">
        <w:rPr>
          <w:sz w:val="24"/>
          <w:szCs w:val="24"/>
          <w:lang w:val="pt-BR"/>
        </w:rPr>
        <w:fldChar w:fldCharType="begin"/>
      </w:r>
      <w:r w:rsidR="00A13660" w:rsidRPr="007A7441">
        <w:rPr>
          <w:sz w:val="24"/>
          <w:szCs w:val="24"/>
          <w:lang w:val="pt-BR"/>
        </w:rPr>
        <w:instrText xml:space="preserve"> REF _Ref18779965 \h  \* MERGEFORMAT </w:instrText>
      </w:r>
      <w:r w:rsidR="00A13660" w:rsidRPr="007A7441">
        <w:rPr>
          <w:sz w:val="24"/>
          <w:szCs w:val="24"/>
          <w:lang w:val="pt-BR"/>
        </w:rPr>
      </w:r>
      <w:r w:rsidR="00A13660" w:rsidRPr="007A7441">
        <w:rPr>
          <w:sz w:val="24"/>
          <w:szCs w:val="24"/>
          <w:lang w:val="pt-BR"/>
        </w:rPr>
        <w:fldChar w:fldCharType="separate"/>
      </w:r>
      <w:r w:rsidR="00182F20" w:rsidRPr="00182F20">
        <w:rPr>
          <w:sz w:val="24"/>
          <w:szCs w:val="24"/>
          <w:lang w:val="pt-BR"/>
        </w:rPr>
        <w:t xml:space="preserve">Figura </w:t>
      </w:r>
      <w:r w:rsidR="00182F20" w:rsidRPr="00182F20">
        <w:rPr>
          <w:noProof/>
          <w:sz w:val="24"/>
          <w:szCs w:val="24"/>
          <w:lang w:val="pt-BR"/>
        </w:rPr>
        <w:t>7.15</w:t>
      </w:r>
      <w:r w:rsidR="00A13660" w:rsidRPr="007A7441">
        <w:rPr>
          <w:sz w:val="24"/>
          <w:szCs w:val="24"/>
          <w:lang w:val="pt-BR"/>
        </w:rPr>
        <w:fldChar w:fldCharType="end"/>
      </w:r>
      <w:r w:rsidR="00A13660" w:rsidRPr="007A7441">
        <w:rPr>
          <w:sz w:val="24"/>
          <w:szCs w:val="24"/>
          <w:lang w:val="pt-BR"/>
        </w:rPr>
        <w:t xml:space="preserve">) </w:t>
      </w:r>
      <w:r w:rsidR="00A56789" w:rsidRPr="007A7441">
        <w:rPr>
          <w:sz w:val="24"/>
          <w:szCs w:val="24"/>
          <w:lang w:val="pt-BR"/>
        </w:rPr>
        <w:t xml:space="preserve">de partículas do algoritmo é possível perceber que </w:t>
      </w:r>
      <w:r w:rsidR="007A7441" w:rsidRPr="007A7441">
        <w:rPr>
          <w:sz w:val="24"/>
          <w:szCs w:val="24"/>
          <w:lang w:val="pt-BR"/>
        </w:rPr>
        <w:t>o</w:t>
      </w:r>
      <w:r w:rsidR="00A56789" w:rsidRPr="007A7441">
        <w:rPr>
          <w:sz w:val="24"/>
          <w:szCs w:val="24"/>
          <w:lang w:val="pt-BR"/>
        </w:rPr>
        <w:t xml:space="preserve"> padrão de convergência global </w:t>
      </w:r>
      <w:r w:rsidR="007A7441" w:rsidRPr="007A7441">
        <w:rPr>
          <w:sz w:val="24"/>
          <w:szCs w:val="24"/>
          <w:lang w:val="pt-BR"/>
        </w:rPr>
        <w:t xml:space="preserve">se deu </w:t>
      </w:r>
      <w:r w:rsidR="00A56789" w:rsidRPr="007A7441">
        <w:rPr>
          <w:sz w:val="24"/>
          <w:szCs w:val="24"/>
          <w:lang w:val="pt-BR"/>
        </w:rPr>
        <w:t>antes das 50 iterações.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7A7441" w:rsidRPr="00355BA8" w14:paraId="23DE1AB9" w14:textId="77777777" w:rsidTr="007A7441">
        <w:trPr>
          <w:jc w:val="center"/>
        </w:trPr>
        <w:tc>
          <w:tcPr>
            <w:tcW w:w="9061" w:type="dxa"/>
          </w:tcPr>
          <w:p w14:paraId="6952ADB0" w14:textId="77777777" w:rsidR="007A7441" w:rsidRPr="007A7441" w:rsidRDefault="007A7441" w:rsidP="00A13660">
            <w:pPr>
              <w:pStyle w:val="Els-body-text"/>
              <w:spacing w:line="240" w:lineRule="auto"/>
              <w:ind w:firstLine="0"/>
              <w:jc w:val="center"/>
              <w:rPr>
                <w:sz w:val="20"/>
                <w:lang w:val="pt-BR"/>
              </w:rPr>
            </w:pPr>
            <w:r w:rsidRPr="007A7441">
              <w:rPr>
                <w:noProof/>
                <w:sz w:val="20"/>
                <w:lang w:val="pt-BR"/>
              </w:rPr>
              <w:drawing>
                <wp:inline distT="0" distB="0" distL="0" distR="0" wp14:anchorId="6B8D5413" wp14:editId="108BB7D6">
                  <wp:extent cx="4085400" cy="1594884"/>
                  <wp:effectExtent l="0" t="0" r="0" b="571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261" t="5264" r="7980"/>
                          <a:stretch/>
                        </pic:blipFill>
                        <pic:spPr bwMode="auto">
                          <a:xfrm>
                            <a:off x="0" y="0"/>
                            <a:ext cx="4155059" cy="16220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355BA8" w14:paraId="01AF0E89" w14:textId="77777777" w:rsidTr="00091AC1">
        <w:trPr>
          <w:jc w:val="center"/>
        </w:trPr>
        <w:tc>
          <w:tcPr>
            <w:tcW w:w="9061" w:type="dxa"/>
          </w:tcPr>
          <w:p w14:paraId="1AB3E042" w14:textId="2CB9BF86" w:rsidR="00A56789" w:rsidRPr="007A7441" w:rsidRDefault="00A13660" w:rsidP="007A7441">
            <w:pPr>
              <w:pStyle w:val="Els-body-text"/>
              <w:spacing w:line="240" w:lineRule="auto"/>
              <w:ind w:firstLine="0"/>
              <w:jc w:val="center"/>
              <w:rPr>
                <w:sz w:val="20"/>
                <w:lang w:val="pt-BR"/>
              </w:rPr>
            </w:pPr>
            <w:bookmarkStart w:id="88" w:name="_Ref18779965"/>
            <w:bookmarkStart w:id="89" w:name="_Toc41815475"/>
            <w:r w:rsidRPr="007A7441">
              <w:rPr>
                <w:b/>
                <w:bCs/>
                <w:sz w:val="20"/>
                <w:lang w:val="pt-BR"/>
              </w:rPr>
              <w:t xml:space="preserve">Figura </w:t>
            </w:r>
            <w:r w:rsidR="002E6922" w:rsidRPr="007A7441">
              <w:rPr>
                <w:b/>
                <w:bCs/>
                <w:sz w:val="20"/>
                <w:lang w:val="pt-BR"/>
              </w:rPr>
              <w:fldChar w:fldCharType="begin"/>
            </w:r>
            <w:r w:rsidR="002E6922" w:rsidRPr="007A7441">
              <w:rPr>
                <w:b/>
                <w:bCs/>
                <w:sz w:val="20"/>
                <w:lang w:val="pt-BR"/>
              </w:rPr>
              <w:instrText xml:space="preserve"> STYLEREF 1 \s </w:instrText>
            </w:r>
            <w:r w:rsidR="002E6922" w:rsidRPr="007A7441">
              <w:rPr>
                <w:b/>
                <w:bCs/>
                <w:sz w:val="20"/>
                <w:lang w:val="pt-BR"/>
              </w:rPr>
              <w:fldChar w:fldCharType="separate"/>
            </w:r>
            <w:r w:rsidR="00182F20">
              <w:rPr>
                <w:b/>
                <w:bCs/>
                <w:noProof/>
                <w:sz w:val="20"/>
                <w:lang w:val="pt-BR"/>
              </w:rPr>
              <w:t>7</w:t>
            </w:r>
            <w:r w:rsidR="002E6922" w:rsidRPr="007A7441">
              <w:rPr>
                <w:b/>
                <w:bCs/>
                <w:sz w:val="20"/>
                <w:lang w:val="pt-BR"/>
              </w:rPr>
              <w:fldChar w:fldCharType="end"/>
            </w:r>
            <w:r w:rsidR="002E6922" w:rsidRPr="007A7441">
              <w:rPr>
                <w:b/>
                <w:bCs/>
                <w:sz w:val="20"/>
                <w:lang w:val="pt-BR"/>
              </w:rPr>
              <w:t>.</w:t>
            </w:r>
            <w:r w:rsidR="002E6922" w:rsidRPr="007A7441">
              <w:rPr>
                <w:b/>
                <w:bCs/>
                <w:sz w:val="20"/>
                <w:lang w:val="pt-BR"/>
              </w:rPr>
              <w:fldChar w:fldCharType="begin"/>
            </w:r>
            <w:r w:rsidR="002E6922" w:rsidRPr="007A7441">
              <w:rPr>
                <w:b/>
                <w:bCs/>
                <w:sz w:val="20"/>
                <w:lang w:val="pt-BR"/>
              </w:rPr>
              <w:instrText xml:space="preserve"> SEQ Figura \* ARABIC \s 1 </w:instrText>
            </w:r>
            <w:r w:rsidR="002E6922" w:rsidRPr="007A7441">
              <w:rPr>
                <w:b/>
                <w:bCs/>
                <w:sz w:val="20"/>
                <w:lang w:val="pt-BR"/>
              </w:rPr>
              <w:fldChar w:fldCharType="separate"/>
            </w:r>
            <w:r w:rsidR="00182F20">
              <w:rPr>
                <w:b/>
                <w:bCs/>
                <w:noProof/>
                <w:sz w:val="20"/>
                <w:lang w:val="pt-BR"/>
              </w:rPr>
              <w:t>15</w:t>
            </w:r>
            <w:r w:rsidR="002E6922" w:rsidRPr="007A7441">
              <w:rPr>
                <w:b/>
                <w:bCs/>
                <w:sz w:val="20"/>
                <w:lang w:val="pt-BR"/>
              </w:rPr>
              <w:fldChar w:fldCharType="end"/>
            </w:r>
            <w:bookmarkEnd w:id="88"/>
            <w:r w:rsidRPr="007A7441">
              <w:rPr>
                <w:b/>
                <w:bCs/>
                <w:sz w:val="20"/>
                <w:lang w:val="pt-BR"/>
              </w:rPr>
              <w:t xml:space="preserve"> – </w:t>
            </w:r>
            <w:r w:rsidRPr="007A7441">
              <w:rPr>
                <w:b/>
                <w:sz w:val="20"/>
                <w:lang w:val="pt-BR"/>
              </w:rPr>
              <w:t>Estudo de convergência do algoritmo otimizador para compressão uniaxial</w:t>
            </w:r>
            <w:r w:rsidR="007A7441" w:rsidRPr="007A7441">
              <w:rPr>
                <w:b/>
                <w:sz w:val="20"/>
                <w:lang w:val="pt-BR"/>
              </w:rPr>
              <w:t>.</w:t>
            </w:r>
            <w:bookmarkEnd w:id="89"/>
          </w:p>
        </w:tc>
      </w:tr>
    </w:tbl>
    <w:p w14:paraId="6AAFD02D" w14:textId="1D93F7A9" w:rsidR="007A7441" w:rsidRPr="00864E60" w:rsidRDefault="004A7881" w:rsidP="004A7881">
      <w:pPr>
        <w:pStyle w:val="Els-2ndorder-head"/>
        <w:numPr>
          <w:ilvl w:val="0"/>
          <w:numId w:val="0"/>
        </w:numPr>
        <w:jc w:val="both"/>
        <w:rPr>
          <w:rFonts w:ascii="Tw Cen MT" w:hAnsi="Tw Cen MT"/>
          <w:b w:val="0"/>
          <w:bCs/>
          <w:i w:val="0"/>
          <w:iCs/>
          <w:color w:val="00B050"/>
          <w:sz w:val="28"/>
          <w:szCs w:val="28"/>
          <w:lang w:val="pt-BR"/>
        </w:rPr>
      </w:pPr>
      <w:r>
        <w:rPr>
          <w:rFonts w:ascii="Tw Cen MT" w:hAnsi="Tw Cen MT"/>
          <w:b w:val="0"/>
          <w:bCs/>
          <w:i w:val="0"/>
          <w:iCs/>
          <w:sz w:val="28"/>
          <w:szCs w:val="28"/>
          <w:lang w:val="pt-BR"/>
        </w:rPr>
        <w:t xml:space="preserve">3.2.2 </w:t>
      </w:r>
      <w:r w:rsidR="007A7441" w:rsidRPr="004A7881">
        <w:rPr>
          <w:rFonts w:ascii="Tw Cen MT" w:hAnsi="Tw Cen MT"/>
          <w:b w:val="0"/>
          <w:bCs/>
          <w:i w:val="0"/>
          <w:iCs/>
          <w:sz w:val="28"/>
          <w:szCs w:val="28"/>
          <w:lang w:val="pt-BR"/>
        </w:rPr>
        <w:t>Simulação de vigas de concreto</w:t>
      </w:r>
      <w:r w:rsidR="00864E60">
        <w:rPr>
          <w:rFonts w:ascii="Tw Cen MT" w:hAnsi="Tw Cen MT"/>
          <w:b w:val="0"/>
          <w:bCs/>
          <w:i w:val="0"/>
          <w:iCs/>
          <w:color w:val="00B050"/>
          <w:sz w:val="28"/>
          <w:szCs w:val="28"/>
          <w:lang w:val="pt-BR"/>
        </w:rPr>
        <w:t xml:space="preserve"> armado</w:t>
      </w:r>
    </w:p>
    <w:p w14:paraId="675EC14F" w14:textId="2CB5F284" w:rsidR="007A7441" w:rsidRPr="007A7441" w:rsidRDefault="00A56789" w:rsidP="00BD417E">
      <w:pPr>
        <w:pStyle w:val="Els-body-text"/>
        <w:spacing w:before="120" w:after="120" w:line="360" w:lineRule="auto"/>
        <w:ind w:firstLine="0"/>
        <w:rPr>
          <w:color w:val="000000" w:themeColor="text1"/>
          <w:sz w:val="24"/>
          <w:szCs w:val="24"/>
          <w:lang w:val="pt-BR"/>
        </w:rPr>
      </w:pPr>
      <w:r w:rsidRPr="007A7441">
        <w:rPr>
          <w:color w:val="000000" w:themeColor="text1"/>
          <w:sz w:val="24"/>
          <w:szCs w:val="24"/>
          <w:lang w:val="pt-BR"/>
        </w:rPr>
        <w:t xml:space="preserve">Nessa seção são apresentados os resultados relativos a aplicações do modelo de dano em estruturas </w:t>
      </w:r>
      <w:r w:rsidR="00BD417E" w:rsidRPr="007A7441">
        <w:rPr>
          <w:color w:val="000000" w:themeColor="text1"/>
          <w:sz w:val="24"/>
          <w:szCs w:val="24"/>
          <w:lang w:val="pt-BR"/>
        </w:rPr>
        <w:t xml:space="preserve">de vigas de concreto armado. </w:t>
      </w:r>
      <w:r w:rsidRPr="00787AAF">
        <w:rPr>
          <w:strike/>
          <w:color w:val="000000" w:themeColor="text1"/>
          <w:sz w:val="24"/>
          <w:szCs w:val="24"/>
          <w:lang w:val="pt-BR"/>
        </w:rPr>
        <w:t>As variáveis constitutivas</w:t>
      </w:r>
      <w:r w:rsidR="00096AB1" w:rsidRPr="007A7441">
        <w:rPr>
          <w:color w:val="000000" w:themeColor="text1"/>
          <w:sz w:val="24"/>
          <w:szCs w:val="24"/>
          <w:lang w:val="pt-BR"/>
        </w:rPr>
        <w:t xml:space="preserve"> </w:t>
      </w:r>
      <w:r w:rsidR="00787AAF">
        <w:rPr>
          <w:color w:val="00B050"/>
          <w:sz w:val="24"/>
          <w:szCs w:val="24"/>
          <w:lang w:val="pt-BR"/>
        </w:rPr>
        <w:t xml:space="preserve">Os parâmetros identificados </w:t>
      </w:r>
      <w:r w:rsidR="00096AB1" w:rsidRPr="007A7441">
        <w:rPr>
          <w:color w:val="000000" w:themeColor="text1"/>
          <w:sz w:val="24"/>
          <w:szCs w:val="24"/>
          <w:lang w:val="pt-BR"/>
        </w:rPr>
        <w:lastRenderedPageBreak/>
        <w:t xml:space="preserve">para representar o comportamento do material </w:t>
      </w:r>
      <w:r w:rsidRPr="007A7441">
        <w:rPr>
          <w:color w:val="000000" w:themeColor="text1"/>
          <w:sz w:val="24"/>
          <w:szCs w:val="24"/>
          <w:lang w:val="pt-BR"/>
        </w:rPr>
        <w:t xml:space="preserve">utilizadas nessa simulação foram </w:t>
      </w:r>
      <w:r w:rsidRPr="00787AAF">
        <w:rPr>
          <w:strike/>
          <w:color w:val="000000" w:themeColor="text1"/>
          <w:sz w:val="24"/>
          <w:szCs w:val="24"/>
          <w:lang w:val="pt-BR"/>
        </w:rPr>
        <w:t>as mesmas</w:t>
      </w:r>
      <w:r w:rsidRPr="007A7441">
        <w:rPr>
          <w:color w:val="000000" w:themeColor="text1"/>
          <w:sz w:val="24"/>
          <w:szCs w:val="24"/>
          <w:lang w:val="pt-BR"/>
        </w:rPr>
        <w:t xml:space="preserve"> </w:t>
      </w:r>
      <w:r w:rsidR="00787AAF" w:rsidRPr="00787AAF">
        <w:rPr>
          <w:color w:val="00B050"/>
          <w:sz w:val="24"/>
          <w:szCs w:val="24"/>
          <w:lang w:val="pt-BR"/>
        </w:rPr>
        <w:t>os mesmos</w:t>
      </w:r>
      <w:r w:rsidR="00787AAF">
        <w:rPr>
          <w:color w:val="000000" w:themeColor="text1"/>
          <w:sz w:val="24"/>
          <w:szCs w:val="24"/>
          <w:lang w:val="pt-BR"/>
        </w:rPr>
        <w:t xml:space="preserve"> </w:t>
      </w:r>
      <w:r w:rsidRPr="007A7441">
        <w:rPr>
          <w:color w:val="000000" w:themeColor="text1"/>
          <w:sz w:val="24"/>
          <w:szCs w:val="24"/>
          <w:lang w:val="pt-BR"/>
        </w:rPr>
        <w:t>obtidas através do processo de problema inverso conforme apresentado na seção</w:t>
      </w:r>
      <w:r w:rsidR="00B82DE6">
        <w:rPr>
          <w:color w:val="00B050"/>
          <w:sz w:val="24"/>
          <w:szCs w:val="24"/>
          <w:lang w:val="pt-BR"/>
        </w:rPr>
        <w:t xml:space="preserve"> 3.2.1</w:t>
      </w:r>
      <w:r w:rsidR="007A7441" w:rsidRPr="007A7441">
        <w:rPr>
          <w:color w:val="000000" w:themeColor="text1"/>
          <w:sz w:val="24"/>
          <w:szCs w:val="24"/>
          <w:lang w:val="pt-BR"/>
        </w:rPr>
        <w:t xml:space="preserve"> </w:t>
      </w:r>
      <w:r w:rsidR="007A7441" w:rsidRPr="007A7441">
        <w:rPr>
          <w:color w:val="000000" w:themeColor="text1"/>
          <w:sz w:val="24"/>
          <w:szCs w:val="24"/>
          <w:lang w:val="pt-BR"/>
        </w:rPr>
        <w:fldChar w:fldCharType="begin"/>
      </w:r>
      <w:r w:rsidR="007A7441" w:rsidRPr="007A7441">
        <w:rPr>
          <w:color w:val="000000" w:themeColor="text1"/>
          <w:sz w:val="24"/>
          <w:szCs w:val="24"/>
          <w:lang w:val="pt-BR"/>
        </w:rPr>
        <w:instrText xml:space="preserve"> REF _Ref41814219 \n \h </w:instrText>
      </w:r>
      <w:r w:rsidR="007A7441" w:rsidRPr="007A7441">
        <w:rPr>
          <w:color w:val="000000" w:themeColor="text1"/>
          <w:sz w:val="24"/>
          <w:szCs w:val="24"/>
          <w:lang w:val="pt-BR"/>
        </w:rPr>
      </w:r>
      <w:r w:rsidR="007A7441" w:rsidRPr="007A7441">
        <w:rPr>
          <w:color w:val="000000" w:themeColor="text1"/>
          <w:sz w:val="24"/>
          <w:szCs w:val="24"/>
          <w:lang w:val="pt-BR"/>
        </w:rPr>
        <w:fldChar w:fldCharType="separate"/>
      </w:r>
      <w:r w:rsidR="00182F20">
        <w:rPr>
          <w:color w:val="000000" w:themeColor="text1"/>
          <w:sz w:val="24"/>
          <w:szCs w:val="24"/>
          <w:lang w:val="pt-BR"/>
        </w:rPr>
        <w:t>0</w:t>
      </w:r>
      <w:r w:rsidR="007A7441" w:rsidRPr="007A7441">
        <w:rPr>
          <w:color w:val="000000" w:themeColor="text1"/>
          <w:sz w:val="24"/>
          <w:szCs w:val="24"/>
          <w:lang w:val="pt-BR"/>
        </w:rPr>
        <w:fldChar w:fldCharType="end"/>
      </w:r>
      <w:r w:rsidRPr="007A7441">
        <w:rPr>
          <w:color w:val="000000" w:themeColor="text1"/>
          <w:sz w:val="24"/>
          <w:szCs w:val="24"/>
          <w:lang w:val="pt-BR"/>
        </w:rPr>
        <w:t xml:space="preserve">. </w:t>
      </w:r>
      <w:r w:rsidR="00BD1672" w:rsidRPr="007A7441">
        <w:rPr>
          <w:color w:val="000000" w:themeColor="text1"/>
          <w:sz w:val="24"/>
          <w:szCs w:val="24"/>
          <w:lang w:val="pt-BR"/>
        </w:rPr>
        <w:t>A</w:t>
      </w:r>
      <w:r w:rsidRPr="007A7441">
        <w:rPr>
          <w:color w:val="000000" w:themeColor="text1"/>
          <w:sz w:val="24"/>
          <w:szCs w:val="24"/>
          <w:lang w:val="pt-BR"/>
        </w:rPr>
        <w:t xml:space="preserve"> </w:t>
      </w:r>
      <w:r w:rsidR="00CE2738" w:rsidRPr="007A7441">
        <w:rPr>
          <w:color w:val="000000" w:themeColor="text1"/>
          <w:sz w:val="24"/>
          <w:szCs w:val="24"/>
          <w:lang w:val="pt-BR"/>
        </w:rPr>
        <w:fldChar w:fldCharType="begin"/>
      </w:r>
      <w:r w:rsidR="00CE2738" w:rsidRPr="007A7441">
        <w:rPr>
          <w:color w:val="000000" w:themeColor="text1"/>
          <w:sz w:val="24"/>
          <w:szCs w:val="24"/>
          <w:lang w:val="pt-BR"/>
        </w:rPr>
        <w:instrText xml:space="preserve"> REF _Ref18780294  \* MERGEFORMAT </w:instrText>
      </w:r>
      <w:r w:rsidR="00CE2738" w:rsidRPr="007A7441">
        <w:rPr>
          <w:color w:val="000000" w:themeColor="text1"/>
          <w:sz w:val="24"/>
          <w:szCs w:val="24"/>
          <w:lang w:val="pt-BR"/>
        </w:rPr>
        <w:fldChar w:fldCharType="separate"/>
      </w:r>
      <w:r w:rsidR="00182F20" w:rsidRPr="00182F20">
        <w:rPr>
          <w:color w:val="000000" w:themeColor="text1"/>
          <w:sz w:val="24"/>
          <w:szCs w:val="24"/>
          <w:lang w:val="pt-BR"/>
        </w:rPr>
        <w:t>Tabela 7.6</w:t>
      </w:r>
      <w:r w:rsidR="00CE2738" w:rsidRPr="007A7441">
        <w:rPr>
          <w:color w:val="000000" w:themeColor="text1"/>
          <w:sz w:val="24"/>
          <w:szCs w:val="24"/>
          <w:lang w:val="pt-BR"/>
        </w:rPr>
        <w:fldChar w:fldCharType="end"/>
      </w:r>
      <w:r w:rsidR="00CE2738" w:rsidRPr="007A7441">
        <w:rPr>
          <w:color w:val="000000" w:themeColor="text1"/>
          <w:sz w:val="24"/>
          <w:szCs w:val="24"/>
          <w:lang w:val="pt-BR"/>
        </w:rPr>
        <w:t xml:space="preserve"> </w:t>
      </w:r>
      <w:r w:rsidRPr="007A7441">
        <w:rPr>
          <w:color w:val="000000" w:themeColor="text1"/>
          <w:sz w:val="24"/>
          <w:szCs w:val="24"/>
          <w:lang w:val="pt-BR"/>
        </w:rPr>
        <w:t xml:space="preserve">apresenta os valores </w:t>
      </w:r>
      <w:r w:rsidR="00096AB1" w:rsidRPr="00787AAF">
        <w:rPr>
          <w:strike/>
          <w:color w:val="000000" w:themeColor="text1"/>
          <w:sz w:val="24"/>
          <w:szCs w:val="24"/>
          <w:lang w:val="pt-BR"/>
        </w:rPr>
        <w:t>d</w:t>
      </w:r>
      <w:r w:rsidRPr="00787AAF">
        <w:rPr>
          <w:strike/>
          <w:color w:val="000000" w:themeColor="text1"/>
          <w:sz w:val="24"/>
          <w:szCs w:val="24"/>
          <w:lang w:val="pt-BR"/>
        </w:rPr>
        <w:t>essas variáveis</w:t>
      </w:r>
      <w:r w:rsidR="00787AAF">
        <w:rPr>
          <w:color w:val="00B050"/>
          <w:sz w:val="24"/>
          <w:szCs w:val="24"/>
          <w:lang w:val="pt-BR"/>
        </w:rPr>
        <w:t xml:space="preserve"> desses parâmetros</w:t>
      </w:r>
      <w:r w:rsidRPr="007A7441">
        <w:rPr>
          <w:color w:val="000000" w:themeColor="text1"/>
          <w:sz w:val="24"/>
          <w:szCs w:val="24"/>
          <w:lang w:val="pt-BR"/>
        </w:rPr>
        <w:t xml:space="preserve"> </w:t>
      </w:r>
      <w:r w:rsidR="00787AAF">
        <w:rPr>
          <w:color w:val="00B050"/>
          <w:sz w:val="24"/>
          <w:szCs w:val="24"/>
          <w:lang w:val="pt-BR"/>
        </w:rPr>
        <w:t xml:space="preserve">assim como de valores encontrados por [59] utilizando a técnica de mínimos quadrados. </w:t>
      </w:r>
      <w:r w:rsidRPr="00787AAF">
        <w:rPr>
          <w:strike/>
          <w:color w:val="000000" w:themeColor="text1"/>
          <w:sz w:val="24"/>
          <w:szCs w:val="24"/>
          <w:lang w:val="pt-BR"/>
        </w:rPr>
        <w:t>referentes ao concreto</w:t>
      </w:r>
      <w:r w:rsidR="00096AB1" w:rsidRPr="00787AAF">
        <w:rPr>
          <w:strike/>
          <w:color w:val="000000" w:themeColor="text1"/>
          <w:sz w:val="24"/>
          <w:szCs w:val="24"/>
          <w:lang w:val="pt-BR"/>
        </w:rPr>
        <w:t xml:space="preserve"> de</w:t>
      </w:r>
      <w:r w:rsidRPr="00787AAF">
        <w:rPr>
          <w:strike/>
          <w:color w:val="000000" w:themeColor="text1"/>
          <w:sz w:val="24"/>
          <w:szCs w:val="24"/>
          <w:lang w:val="pt-BR"/>
        </w:rPr>
        <w:t xml:space="preserve"> 30 MPa</w:t>
      </w:r>
      <w:r w:rsidR="00096AB1" w:rsidRPr="00787AAF">
        <w:rPr>
          <w:strike/>
          <w:color w:val="000000" w:themeColor="text1"/>
          <w:sz w:val="24"/>
          <w:szCs w:val="24"/>
          <w:lang w:val="pt-BR"/>
        </w:rPr>
        <w:t xml:space="preserve"> de resistência característica à compressão</w:t>
      </w:r>
      <w:r w:rsidRPr="007A7441">
        <w:rPr>
          <w:color w:val="000000" w:themeColor="text1"/>
          <w:sz w:val="24"/>
          <w:szCs w:val="24"/>
          <w:lang w:val="pt-BR"/>
        </w:rPr>
        <w:t>.</w:t>
      </w:r>
      <w:r w:rsidR="007A7441" w:rsidRPr="007A7441">
        <w:rPr>
          <w:color w:val="000000" w:themeColor="text1"/>
          <w:sz w:val="24"/>
          <w:szCs w:val="24"/>
          <w:lang w:val="pt-BR"/>
        </w:rPr>
        <w:t xml:space="preserve"> </w:t>
      </w:r>
    </w:p>
    <w:p w14:paraId="6C574652" w14:textId="3744608E" w:rsidR="00A56789" w:rsidRPr="007A7441" w:rsidRDefault="007A7441" w:rsidP="007A7441">
      <w:pPr>
        <w:pStyle w:val="Els-body-text"/>
        <w:spacing w:before="120" w:after="120" w:line="360" w:lineRule="auto"/>
        <w:ind w:firstLine="709"/>
        <w:rPr>
          <w:color w:val="FF0000"/>
          <w:sz w:val="24"/>
          <w:szCs w:val="24"/>
          <w:lang w:val="pt-BR"/>
        </w:rPr>
      </w:pPr>
      <w:r w:rsidRPr="00787AAF">
        <w:rPr>
          <w:strike/>
          <w:color w:val="FF0000"/>
          <w:sz w:val="24"/>
          <w:szCs w:val="24"/>
          <w:lang w:val="pt-BR"/>
        </w:rPr>
        <w:t>Tais valores foram comparados com os já obtidos por Pituba e Fernandes [59,68] de forma que esse autor utilizou a técnica de mínimos quadrados.</w:t>
      </w:r>
      <w:r w:rsidRPr="007A7441">
        <w:rPr>
          <w:color w:val="FF0000"/>
          <w:sz w:val="24"/>
          <w:szCs w:val="24"/>
          <w:lang w:val="pt-BR"/>
        </w:rPr>
        <w:t xml:space="preserve"> Em relação aos valores encontrados </w:t>
      </w:r>
      <w:r w:rsidR="00787AAF">
        <w:rPr>
          <w:color w:val="00B050"/>
          <w:sz w:val="24"/>
          <w:szCs w:val="24"/>
          <w:lang w:val="pt-BR"/>
        </w:rPr>
        <w:t xml:space="preserve">no presente trabalho </w:t>
      </w:r>
      <w:r w:rsidRPr="007A7441">
        <w:rPr>
          <w:color w:val="FF0000"/>
          <w:sz w:val="24"/>
          <w:szCs w:val="24"/>
          <w:lang w:val="pt-BR"/>
        </w:rPr>
        <w:t>verificou-se uma maior dispersão para os resultados em compressão. Foi notada uma diferença de cerca de 17</w:t>
      </w:r>
      <w:r>
        <w:rPr>
          <w:color w:val="FF0000"/>
          <w:sz w:val="24"/>
          <w:szCs w:val="24"/>
          <w:lang w:val="pt-BR"/>
        </w:rPr>
        <w:t>,60</w:t>
      </w:r>
      <w:r w:rsidRPr="007A7441">
        <w:rPr>
          <w:color w:val="FF0000"/>
          <w:sz w:val="24"/>
          <w:szCs w:val="24"/>
          <w:lang w:val="pt-BR"/>
        </w:rPr>
        <w:t xml:space="preserve">% em relação ao parâmetro </w:t>
      </w:r>
      <m:oMath>
        <m:sSub>
          <m:sSubPr>
            <m:ctrlPr>
              <w:rPr>
                <w:rFonts w:ascii="Cambria Math" w:hAnsi="Cambria Math"/>
                <w:i/>
                <w:iCs/>
                <w:color w:val="FF0000"/>
                <w:sz w:val="24"/>
                <w:szCs w:val="24"/>
                <w:lang w:val="pt-BR"/>
              </w:rPr>
            </m:ctrlPr>
          </m:sSubPr>
          <m:e>
            <m:r>
              <w:rPr>
                <w:rFonts w:ascii="Cambria Math" w:hAnsi="Cambria Math"/>
                <w:color w:val="FF0000"/>
                <w:sz w:val="24"/>
                <w:szCs w:val="24"/>
              </w:rPr>
              <m:t>A</m:t>
            </m:r>
          </m:e>
          <m:sub>
            <m:r>
              <w:rPr>
                <w:rFonts w:ascii="Cambria Math" w:hAnsi="Cambria Math"/>
                <w:color w:val="FF0000"/>
                <w:sz w:val="24"/>
                <w:szCs w:val="24"/>
              </w:rPr>
              <m:t>C</m:t>
            </m:r>
          </m:sub>
        </m:sSub>
      </m:oMath>
      <w:r w:rsidRPr="007A7441">
        <w:rPr>
          <w:iCs/>
          <w:color w:val="FF0000"/>
          <w:sz w:val="24"/>
          <w:szCs w:val="24"/>
          <w:lang w:val="pt-BR"/>
        </w:rPr>
        <w:t xml:space="preserve"> e de 10,90% em relação ao parâmetro </w:t>
      </w:r>
      <m:oMath>
        <m:sSub>
          <m:sSubPr>
            <m:ctrlPr>
              <w:rPr>
                <w:rFonts w:ascii="Cambria Math" w:hAnsi="Cambria Math"/>
                <w:i/>
                <w:iCs/>
                <w:color w:val="FF0000"/>
                <w:sz w:val="24"/>
                <w:szCs w:val="24"/>
                <w:lang w:val="pt-BR"/>
              </w:rPr>
            </m:ctrlPr>
          </m:sSubPr>
          <m:e>
            <m:r>
              <w:rPr>
                <w:rFonts w:ascii="Cambria Math" w:hAnsi="Cambria Math"/>
                <w:color w:val="FF0000"/>
                <w:sz w:val="24"/>
                <w:szCs w:val="24"/>
              </w:rPr>
              <m:t>B</m:t>
            </m:r>
          </m:e>
          <m:sub>
            <m:r>
              <w:rPr>
                <w:rFonts w:ascii="Cambria Math" w:hAnsi="Cambria Math"/>
                <w:color w:val="FF0000"/>
                <w:sz w:val="24"/>
                <w:szCs w:val="24"/>
              </w:rPr>
              <m:t>C</m:t>
            </m:r>
          </m:sub>
        </m:sSub>
      </m:oMath>
      <w:r w:rsidRPr="007A7441">
        <w:rPr>
          <w:iCs/>
          <w:color w:val="FF0000"/>
          <w:sz w:val="24"/>
          <w:szCs w:val="24"/>
          <w:lang w:val="pt-BR"/>
        </w:rPr>
        <w:t>.</w:t>
      </w:r>
    </w:p>
    <w:tbl>
      <w:tblPr>
        <w:tblW w:w="0" w:type="auto"/>
        <w:tblLook w:val="04A0" w:firstRow="1" w:lastRow="0" w:firstColumn="1" w:lastColumn="0" w:noHBand="0" w:noVBand="1"/>
      </w:tblPr>
      <w:tblGrid>
        <w:gridCol w:w="8789"/>
      </w:tblGrid>
      <w:tr w:rsidR="00A56789" w:rsidRPr="00A214D1" w14:paraId="07BC9037" w14:textId="77777777" w:rsidTr="00BD417E">
        <w:tc>
          <w:tcPr>
            <w:tcW w:w="8789" w:type="dxa"/>
            <w:hideMark/>
          </w:tcPr>
          <w:p w14:paraId="6861B729" w14:textId="7FBAD132" w:rsidR="00A56789" w:rsidRPr="007A7441" w:rsidRDefault="00CE2738" w:rsidP="007A7441">
            <w:pPr>
              <w:pStyle w:val="03tabelalegenda"/>
            </w:pPr>
            <w:bookmarkStart w:id="90" w:name="_Ref18780294"/>
            <w:bookmarkStart w:id="91" w:name="_Ref18780290"/>
            <w:bookmarkStart w:id="92" w:name="_Toc41815484"/>
            <w:r w:rsidRPr="007A7441">
              <w:t xml:space="preserve">Tabela </w:t>
            </w:r>
            <w:fldSimple w:instr=" STYLEREF 1 \s ">
              <w:r w:rsidR="00182F20">
                <w:rPr>
                  <w:noProof/>
                </w:rPr>
                <w:t>7</w:t>
              </w:r>
            </w:fldSimple>
            <w:r w:rsidR="002E6922" w:rsidRPr="007A7441">
              <w:t>.</w:t>
            </w:r>
            <w:fldSimple w:instr=" SEQ Tabela \* ARABIC \s 1 ">
              <w:r w:rsidR="00182F20">
                <w:rPr>
                  <w:noProof/>
                </w:rPr>
                <w:t>6</w:t>
              </w:r>
            </w:fldSimple>
            <w:bookmarkEnd w:id="90"/>
            <w:r w:rsidRPr="007A7441">
              <w:t xml:space="preserve"> - Variáveis do modelo de dano para concreto classe C30</w:t>
            </w:r>
            <w:bookmarkEnd w:id="91"/>
            <w:bookmarkEnd w:id="92"/>
          </w:p>
        </w:tc>
      </w:tr>
      <w:tr w:rsidR="00A56789" w:rsidRPr="00A214D1" w14:paraId="5A0D6AE1" w14:textId="77777777" w:rsidTr="00BD417E">
        <w:tc>
          <w:tcPr>
            <w:tcW w:w="8789" w:type="dxa"/>
            <w:vAlign w:val="center"/>
            <w:hideMark/>
          </w:tcPr>
          <w:tbl>
            <w:tblPr>
              <w:tblW w:w="5000" w:type="pct"/>
              <w:jc w:val="center"/>
              <w:tblCellMar>
                <w:left w:w="70" w:type="dxa"/>
                <w:right w:w="70" w:type="dxa"/>
              </w:tblCellMar>
              <w:tblLook w:val="04A0" w:firstRow="1" w:lastRow="0" w:firstColumn="1" w:lastColumn="0" w:noHBand="0" w:noVBand="1"/>
            </w:tblPr>
            <w:tblGrid>
              <w:gridCol w:w="2157"/>
              <w:gridCol w:w="1000"/>
              <w:gridCol w:w="804"/>
              <w:gridCol w:w="916"/>
              <w:gridCol w:w="916"/>
              <w:gridCol w:w="1162"/>
              <w:gridCol w:w="1128"/>
              <w:gridCol w:w="490"/>
            </w:tblGrid>
            <w:tr w:rsidR="007A7441" w:rsidRPr="007A7441" w14:paraId="75833F01" w14:textId="6C952D4D" w:rsidTr="007A7441">
              <w:trPr>
                <w:trHeight w:val="352"/>
                <w:jc w:val="center"/>
              </w:trPr>
              <w:tc>
                <w:tcPr>
                  <w:tcW w:w="1258" w:type="pct"/>
                  <w:tcBorders>
                    <w:top w:val="single" w:sz="4" w:space="0" w:color="auto"/>
                    <w:bottom w:val="single" w:sz="4" w:space="0" w:color="auto"/>
                  </w:tcBorders>
                  <w:tcMar>
                    <w:top w:w="15" w:type="dxa"/>
                    <w:left w:w="70" w:type="dxa"/>
                    <w:bottom w:w="15" w:type="dxa"/>
                    <w:right w:w="70" w:type="dxa"/>
                  </w:tcMar>
                  <w:vAlign w:val="center"/>
                  <w:hideMark/>
                </w:tcPr>
                <w:p w14:paraId="67F54C2B" w14:textId="77777777" w:rsidR="00BD417E" w:rsidRPr="007A7441" w:rsidRDefault="00BD417E" w:rsidP="00A214D1">
                  <w:pPr>
                    <w:spacing w:after="0" w:line="240" w:lineRule="auto"/>
                    <w:jc w:val="center"/>
                    <w:rPr>
                      <w:rFonts w:ascii="Times New Roman" w:hAnsi="Times New Roman" w:cs="Times New Roman"/>
                      <w:b/>
                      <w:color w:val="FF0000"/>
                      <w:sz w:val="20"/>
                      <w:szCs w:val="20"/>
                    </w:rPr>
                  </w:pPr>
                  <w:r w:rsidRPr="007A7441">
                    <w:rPr>
                      <w:rFonts w:ascii="Times New Roman" w:hAnsi="Times New Roman" w:cs="Times New Roman"/>
                      <w:b/>
                      <w:color w:val="FF0000"/>
                      <w:sz w:val="20"/>
                      <w:szCs w:val="20"/>
                    </w:rPr>
                    <w:t>Concreto</w:t>
                  </w:r>
                </w:p>
              </w:tc>
              <w:tc>
                <w:tcPr>
                  <w:tcW w:w="583" w:type="pct"/>
                  <w:tcBorders>
                    <w:top w:val="single" w:sz="4" w:space="0" w:color="auto"/>
                    <w:bottom w:val="single" w:sz="4" w:space="0" w:color="auto"/>
                  </w:tcBorders>
                  <w:vAlign w:val="center"/>
                </w:tcPr>
                <w:p w14:paraId="487804AF" w14:textId="55021E99" w:rsidR="00BD417E" w:rsidRPr="007A7441" w:rsidRDefault="00200676" w:rsidP="00A214D1">
                  <w:pPr>
                    <w:spacing w:after="0" w:line="240" w:lineRule="auto"/>
                    <w:jc w:val="center"/>
                    <w:rPr>
                      <w:rFonts w:ascii="Times New Roman" w:hAnsi="Times New Roman" w:cs="Times New Roman"/>
                      <w:b/>
                      <w:bCs/>
                      <w:color w:val="FF0000"/>
                      <w:sz w:val="20"/>
                      <w:szCs w:val="20"/>
                    </w:rPr>
                  </w:pPr>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E</m:t>
                        </m:r>
                      </m:e>
                      <m:sub>
                        <m:r>
                          <w:rPr>
                            <w:rFonts w:ascii="Cambria Math" w:hAnsi="Cambria Math" w:cs="Times New Roman"/>
                            <w:color w:val="FF0000"/>
                            <w:sz w:val="20"/>
                            <w:szCs w:val="20"/>
                          </w:rPr>
                          <m:t>0</m:t>
                        </m:r>
                      </m:sub>
                    </m:sSub>
                  </m:oMath>
                  <w:r w:rsidR="00BD417E" w:rsidRPr="007A7441">
                    <w:rPr>
                      <w:rFonts w:ascii="Times New Roman" w:hAnsi="Times New Roman" w:cs="Times New Roman"/>
                      <w:b/>
                      <w:color w:val="FF0000"/>
                      <w:sz w:val="20"/>
                      <w:szCs w:val="20"/>
                    </w:rPr>
                    <w:t xml:space="preserve"> (MPa)</w:t>
                  </w:r>
                </w:p>
              </w:tc>
              <w:tc>
                <w:tcPr>
                  <w:tcW w:w="469" w:type="pct"/>
                  <w:tcBorders>
                    <w:top w:val="single" w:sz="4" w:space="0" w:color="auto"/>
                    <w:bottom w:val="single" w:sz="4" w:space="0" w:color="auto"/>
                  </w:tcBorders>
                  <w:vAlign w:val="center"/>
                </w:tcPr>
                <w:p w14:paraId="3F58791A" w14:textId="271E4896" w:rsidR="00BD417E" w:rsidRPr="007A7441" w:rsidRDefault="00200676" w:rsidP="00A214D1">
                  <w:pPr>
                    <w:spacing w:after="0" w:line="240" w:lineRule="auto"/>
                    <w:jc w:val="center"/>
                    <w:rPr>
                      <w:rFonts w:ascii="Times New Roman" w:hAnsi="Times New Roman" w:cs="Times New Roman"/>
                      <w:b/>
                      <w:color w:val="FF0000"/>
                      <w:sz w:val="20"/>
                      <w:szCs w:val="20"/>
                    </w:rPr>
                  </w:pPr>
                  <m:oMath>
                    <m:sSub>
                      <m:sSubPr>
                        <m:ctrlPr>
                          <w:rPr>
                            <w:rFonts w:ascii="Cambria Math" w:hAnsi="Cambria Math" w:cs="Times New Roman"/>
                            <w:b/>
                            <w:bCs/>
                            <w:i/>
                            <w:iCs/>
                            <w:color w:val="FF0000"/>
                            <w:sz w:val="20"/>
                            <w:szCs w:val="20"/>
                          </w:rPr>
                        </m:ctrlPr>
                      </m:sSubPr>
                      <m:e>
                        <m:r>
                          <m:rPr>
                            <m:sty m:val="bi"/>
                          </m:rPr>
                          <w:rPr>
                            <w:rFonts w:ascii="Cambria Math" w:hAnsi="Cambria Math" w:cs="Times New Roman"/>
                            <w:color w:val="FF0000"/>
                            <w:sz w:val="20"/>
                            <w:szCs w:val="20"/>
                          </w:rPr>
                          <m:t>ε</m:t>
                        </m:r>
                      </m:e>
                      <m:sub>
                        <m:r>
                          <m:rPr>
                            <m:sty m:val="bi"/>
                          </m:rPr>
                          <w:rPr>
                            <w:rFonts w:ascii="Cambria Math" w:hAnsi="Cambria Math" w:cs="Times New Roman"/>
                            <w:color w:val="FF0000"/>
                            <w:sz w:val="20"/>
                            <w:szCs w:val="20"/>
                          </w:rPr>
                          <m:t>d</m:t>
                        </m:r>
                        <m:r>
                          <m:rPr>
                            <m:sty m:val="bi"/>
                          </m:rPr>
                          <w:rPr>
                            <w:rFonts w:ascii="Cambria Math" w:hAnsi="Cambria Math" w:cs="Times New Roman"/>
                            <w:color w:val="FF0000"/>
                            <w:sz w:val="20"/>
                            <w:szCs w:val="20"/>
                          </w:rPr>
                          <m:t>0</m:t>
                        </m:r>
                      </m:sub>
                    </m:sSub>
                  </m:oMath>
                  <w:r w:rsidR="00BD417E" w:rsidRPr="007A7441">
                    <w:rPr>
                      <w:rFonts w:ascii="Times New Roman" w:hAnsi="Times New Roman" w:cs="Times New Roman"/>
                      <w:b/>
                      <w:bCs/>
                      <w:color w:val="FF0000"/>
                      <w:sz w:val="20"/>
                      <w:szCs w:val="20"/>
                    </w:rPr>
                    <w:t xml:space="preserve"> (%)</w:t>
                  </w:r>
                </w:p>
              </w:tc>
              <w:tc>
                <w:tcPr>
                  <w:tcW w:w="534" w:type="pct"/>
                  <w:tcBorders>
                    <w:top w:val="single" w:sz="4" w:space="0" w:color="auto"/>
                    <w:bottom w:val="single" w:sz="4" w:space="0" w:color="auto"/>
                  </w:tcBorders>
                  <w:tcMar>
                    <w:top w:w="15" w:type="dxa"/>
                    <w:left w:w="70" w:type="dxa"/>
                    <w:bottom w:w="15" w:type="dxa"/>
                    <w:right w:w="70" w:type="dxa"/>
                  </w:tcMar>
                  <w:vAlign w:val="center"/>
                  <w:hideMark/>
                </w:tcPr>
                <w:p w14:paraId="402AB7E2" w14:textId="1D7B0388" w:rsidR="00BD417E" w:rsidRPr="007A7441" w:rsidRDefault="00200676" w:rsidP="00A214D1">
                  <w:pPr>
                    <w:spacing w:after="0" w:line="240" w:lineRule="auto"/>
                    <w:jc w:val="center"/>
                    <w:rPr>
                      <w:rFonts w:ascii="Times New Roman" w:hAnsi="Times New Roman" w:cs="Times New Roman"/>
                      <w:b/>
                      <w:i/>
                      <w:iCs/>
                      <w:color w:val="FF0000"/>
                      <w:sz w:val="20"/>
                      <w:szCs w:val="20"/>
                    </w:rPr>
                  </w:pPr>
                  <m:oMathPara>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A</m:t>
                          </m:r>
                        </m:e>
                        <m:sub>
                          <m:r>
                            <w:rPr>
                              <w:rFonts w:ascii="Cambria Math" w:hAnsi="Cambria Math" w:cs="Times New Roman"/>
                              <w:color w:val="FF0000"/>
                              <w:sz w:val="20"/>
                              <w:szCs w:val="20"/>
                            </w:rPr>
                            <m:t>T</m:t>
                          </m:r>
                        </m:sub>
                      </m:sSub>
                    </m:oMath>
                  </m:oMathPara>
                </w:p>
              </w:tc>
              <w:tc>
                <w:tcPr>
                  <w:tcW w:w="534" w:type="pct"/>
                  <w:tcBorders>
                    <w:top w:val="single" w:sz="4" w:space="0" w:color="auto"/>
                    <w:bottom w:val="single" w:sz="4" w:space="0" w:color="auto"/>
                  </w:tcBorders>
                  <w:tcMar>
                    <w:top w:w="15" w:type="dxa"/>
                    <w:left w:w="70" w:type="dxa"/>
                    <w:bottom w:w="15" w:type="dxa"/>
                    <w:right w:w="70" w:type="dxa"/>
                  </w:tcMar>
                  <w:vAlign w:val="center"/>
                  <w:hideMark/>
                </w:tcPr>
                <w:p w14:paraId="41DD1FFC" w14:textId="3D0F8AB8" w:rsidR="00BD417E" w:rsidRPr="007A7441" w:rsidRDefault="00200676" w:rsidP="00A214D1">
                  <w:pPr>
                    <w:spacing w:after="0" w:line="240" w:lineRule="auto"/>
                    <w:jc w:val="center"/>
                    <w:rPr>
                      <w:rFonts w:ascii="Times New Roman" w:hAnsi="Times New Roman" w:cs="Times New Roman"/>
                      <w:b/>
                      <w:i/>
                      <w:iCs/>
                      <w:color w:val="FF0000"/>
                      <w:sz w:val="20"/>
                      <w:szCs w:val="20"/>
                    </w:rPr>
                  </w:pPr>
                  <m:oMathPara>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A</m:t>
                          </m:r>
                        </m:e>
                        <m:sub>
                          <m:r>
                            <w:rPr>
                              <w:rFonts w:ascii="Cambria Math" w:hAnsi="Cambria Math" w:cs="Times New Roman"/>
                              <w:color w:val="FF0000"/>
                              <w:sz w:val="20"/>
                              <w:szCs w:val="20"/>
                            </w:rPr>
                            <m:t>C</m:t>
                          </m:r>
                        </m:sub>
                      </m:sSub>
                    </m:oMath>
                  </m:oMathPara>
                </w:p>
              </w:tc>
              <w:tc>
                <w:tcPr>
                  <w:tcW w:w="678" w:type="pct"/>
                  <w:tcBorders>
                    <w:top w:val="single" w:sz="4" w:space="0" w:color="auto"/>
                    <w:bottom w:val="single" w:sz="4" w:space="0" w:color="auto"/>
                  </w:tcBorders>
                  <w:tcMar>
                    <w:top w:w="15" w:type="dxa"/>
                    <w:left w:w="70" w:type="dxa"/>
                    <w:bottom w:w="15" w:type="dxa"/>
                    <w:right w:w="70" w:type="dxa"/>
                  </w:tcMar>
                  <w:vAlign w:val="center"/>
                  <w:hideMark/>
                </w:tcPr>
                <w:p w14:paraId="5B20D9F1" w14:textId="109AC457" w:rsidR="00BD417E" w:rsidRPr="007A7441" w:rsidRDefault="00200676" w:rsidP="00A214D1">
                  <w:pPr>
                    <w:spacing w:after="0" w:line="240" w:lineRule="auto"/>
                    <w:jc w:val="center"/>
                    <w:rPr>
                      <w:rFonts w:ascii="Times New Roman" w:hAnsi="Times New Roman" w:cs="Times New Roman"/>
                      <w:b/>
                      <w:color w:val="FF0000"/>
                      <w:sz w:val="20"/>
                      <w:szCs w:val="20"/>
                    </w:rPr>
                  </w:pPr>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B</m:t>
                        </m:r>
                      </m:e>
                      <m:sub>
                        <m:r>
                          <w:rPr>
                            <w:rFonts w:ascii="Cambria Math" w:hAnsi="Cambria Math" w:cs="Times New Roman"/>
                            <w:color w:val="FF0000"/>
                            <w:sz w:val="20"/>
                            <w:szCs w:val="20"/>
                          </w:rPr>
                          <m:t>T</m:t>
                        </m:r>
                      </m:sub>
                    </m:sSub>
                  </m:oMath>
                  <w:r w:rsidR="00BD417E" w:rsidRPr="007A7441">
                    <w:rPr>
                      <w:rFonts w:ascii="Times New Roman" w:hAnsi="Times New Roman" w:cs="Times New Roman"/>
                      <w:b/>
                      <w:color w:val="FF0000"/>
                      <w:sz w:val="20"/>
                      <w:szCs w:val="20"/>
                    </w:rPr>
                    <w:t xml:space="preserve"> (MPa</w:t>
                  </w:r>
                  <w:r w:rsidR="00BD417E" w:rsidRPr="007A7441">
                    <w:rPr>
                      <w:rFonts w:ascii="Times New Roman" w:hAnsi="Times New Roman" w:cs="Times New Roman"/>
                      <w:b/>
                      <w:color w:val="FF0000"/>
                      <w:sz w:val="20"/>
                      <w:szCs w:val="20"/>
                      <w:vertAlign w:val="superscript"/>
                    </w:rPr>
                    <w:t>-1</w:t>
                  </w:r>
                  <w:r w:rsidR="00BD417E" w:rsidRPr="007A7441">
                    <w:rPr>
                      <w:rFonts w:ascii="Times New Roman" w:hAnsi="Times New Roman" w:cs="Times New Roman"/>
                      <w:b/>
                      <w:color w:val="FF0000"/>
                      <w:sz w:val="20"/>
                      <w:szCs w:val="20"/>
                    </w:rPr>
                    <w:t>)</w:t>
                  </w:r>
                </w:p>
              </w:tc>
              <w:tc>
                <w:tcPr>
                  <w:tcW w:w="658" w:type="pct"/>
                  <w:tcBorders>
                    <w:top w:val="single" w:sz="4" w:space="0" w:color="auto"/>
                    <w:bottom w:val="single" w:sz="4" w:space="0" w:color="auto"/>
                  </w:tcBorders>
                  <w:tcMar>
                    <w:top w:w="15" w:type="dxa"/>
                    <w:left w:w="70" w:type="dxa"/>
                    <w:bottom w:w="15" w:type="dxa"/>
                    <w:right w:w="70" w:type="dxa"/>
                  </w:tcMar>
                  <w:vAlign w:val="center"/>
                  <w:hideMark/>
                </w:tcPr>
                <w:p w14:paraId="1655D2C3" w14:textId="218B90EC" w:rsidR="00BD417E" w:rsidRPr="007A7441" w:rsidRDefault="00200676" w:rsidP="00A214D1">
                  <w:pPr>
                    <w:spacing w:after="0" w:line="240" w:lineRule="auto"/>
                    <w:jc w:val="center"/>
                    <w:rPr>
                      <w:rFonts w:ascii="Times New Roman" w:hAnsi="Times New Roman" w:cs="Times New Roman"/>
                      <w:b/>
                      <w:color w:val="FF0000"/>
                      <w:sz w:val="20"/>
                      <w:szCs w:val="20"/>
                    </w:rPr>
                  </w:pPr>
                  <m:oMath>
                    <m:sSub>
                      <m:sSubPr>
                        <m:ctrlPr>
                          <w:rPr>
                            <w:rFonts w:ascii="Cambria Math" w:hAnsi="Cambria Math" w:cs="Times New Roman"/>
                            <w:i/>
                            <w:iCs/>
                            <w:color w:val="FF0000"/>
                            <w:sz w:val="20"/>
                            <w:szCs w:val="20"/>
                          </w:rPr>
                        </m:ctrlPr>
                      </m:sSubPr>
                      <m:e>
                        <m:r>
                          <w:rPr>
                            <w:rFonts w:ascii="Cambria Math" w:hAnsi="Cambria Math" w:cs="Times New Roman"/>
                            <w:color w:val="FF0000"/>
                            <w:sz w:val="20"/>
                            <w:szCs w:val="20"/>
                          </w:rPr>
                          <m:t>B</m:t>
                        </m:r>
                      </m:e>
                      <m:sub>
                        <m:r>
                          <w:rPr>
                            <w:rFonts w:ascii="Cambria Math" w:hAnsi="Cambria Math" w:cs="Times New Roman"/>
                            <w:color w:val="FF0000"/>
                            <w:sz w:val="20"/>
                            <w:szCs w:val="20"/>
                          </w:rPr>
                          <m:t>C</m:t>
                        </m:r>
                      </m:sub>
                    </m:sSub>
                  </m:oMath>
                  <w:r w:rsidR="007A7441" w:rsidRPr="007A7441">
                    <w:rPr>
                      <w:rFonts w:ascii="Times New Roman" w:hAnsi="Times New Roman" w:cs="Times New Roman"/>
                      <w:b/>
                      <w:color w:val="FF0000"/>
                      <w:sz w:val="20"/>
                      <w:szCs w:val="20"/>
                    </w:rPr>
                    <w:t xml:space="preserve"> </w:t>
                  </w:r>
                  <w:r w:rsidR="00BD417E" w:rsidRPr="007A7441">
                    <w:rPr>
                      <w:rFonts w:ascii="Times New Roman" w:hAnsi="Times New Roman" w:cs="Times New Roman"/>
                      <w:b/>
                      <w:color w:val="FF0000"/>
                      <w:sz w:val="20"/>
                      <w:szCs w:val="20"/>
                    </w:rPr>
                    <w:t>(MPa</w:t>
                  </w:r>
                  <w:r w:rsidR="00BD417E" w:rsidRPr="007A7441">
                    <w:rPr>
                      <w:rFonts w:ascii="Times New Roman" w:hAnsi="Times New Roman" w:cs="Times New Roman"/>
                      <w:b/>
                      <w:color w:val="FF0000"/>
                      <w:sz w:val="20"/>
                      <w:szCs w:val="20"/>
                      <w:vertAlign w:val="superscript"/>
                    </w:rPr>
                    <w:t>-1</w:t>
                  </w:r>
                  <w:r w:rsidR="00BD417E" w:rsidRPr="007A7441">
                    <w:rPr>
                      <w:rFonts w:ascii="Times New Roman" w:hAnsi="Times New Roman" w:cs="Times New Roman"/>
                      <w:b/>
                      <w:color w:val="FF0000"/>
                      <w:sz w:val="20"/>
                      <w:szCs w:val="20"/>
                    </w:rPr>
                    <w:t>)</w:t>
                  </w:r>
                </w:p>
              </w:tc>
              <w:tc>
                <w:tcPr>
                  <w:tcW w:w="286" w:type="pct"/>
                  <w:tcBorders>
                    <w:top w:val="single" w:sz="4" w:space="0" w:color="auto"/>
                    <w:bottom w:val="single" w:sz="4" w:space="0" w:color="auto"/>
                  </w:tcBorders>
                </w:tcPr>
                <w:p w14:paraId="31F7E0B4" w14:textId="0BC6EA01" w:rsidR="00BD417E" w:rsidRPr="007A7441" w:rsidRDefault="007A7441" w:rsidP="00A214D1">
                  <w:pPr>
                    <w:spacing w:after="0" w:line="240" w:lineRule="auto"/>
                    <w:jc w:val="center"/>
                    <w:rPr>
                      <w:rFonts w:ascii="Times New Roman" w:hAnsi="Times New Roman" w:cs="Times New Roman"/>
                      <w:b/>
                      <w:color w:val="FF0000"/>
                      <w:sz w:val="20"/>
                      <w:szCs w:val="20"/>
                    </w:rPr>
                  </w:pPr>
                  <m:oMathPara>
                    <m:oMath>
                      <m:r>
                        <m:rPr>
                          <m:sty m:val="b"/>
                        </m:rPr>
                        <w:rPr>
                          <w:rFonts w:ascii="Cambria Math" w:hAnsi="Cambria Math" w:cs="Times New Roman"/>
                          <w:color w:val="FF0000"/>
                          <w:sz w:val="20"/>
                          <w:szCs w:val="20"/>
                        </w:rPr>
                        <m:t>ν</m:t>
                      </m:r>
                    </m:oMath>
                  </m:oMathPara>
                </w:p>
              </w:tc>
            </w:tr>
            <w:tr w:rsidR="007A7441" w:rsidRPr="007A7441" w14:paraId="794F98CC" w14:textId="3857607E" w:rsidTr="007A7441">
              <w:trPr>
                <w:trHeight w:val="460"/>
                <w:jc w:val="center"/>
              </w:trPr>
              <w:tc>
                <w:tcPr>
                  <w:tcW w:w="1258" w:type="pct"/>
                  <w:tcMar>
                    <w:top w:w="15" w:type="dxa"/>
                    <w:left w:w="70" w:type="dxa"/>
                    <w:bottom w:w="15" w:type="dxa"/>
                    <w:right w:w="70" w:type="dxa"/>
                  </w:tcMar>
                  <w:vAlign w:val="center"/>
                </w:tcPr>
                <w:p w14:paraId="397C5A05" w14:textId="522E92BA"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C30</w:t>
                  </w:r>
                </w:p>
              </w:tc>
              <w:tc>
                <w:tcPr>
                  <w:tcW w:w="583" w:type="pct"/>
                  <w:vAlign w:val="center"/>
                </w:tcPr>
                <w:p w14:paraId="72965638"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29200,00</w:t>
                  </w:r>
                </w:p>
              </w:tc>
              <w:tc>
                <w:tcPr>
                  <w:tcW w:w="469" w:type="pct"/>
                  <w:vAlign w:val="center"/>
                </w:tcPr>
                <w:p w14:paraId="0C768B79"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0,0700</w:t>
                  </w:r>
                </w:p>
              </w:tc>
              <w:tc>
                <w:tcPr>
                  <w:tcW w:w="534" w:type="pct"/>
                  <w:tcMar>
                    <w:top w:w="15" w:type="dxa"/>
                    <w:left w:w="70" w:type="dxa"/>
                    <w:bottom w:w="15" w:type="dxa"/>
                    <w:right w:w="70" w:type="dxa"/>
                  </w:tcMar>
                  <w:vAlign w:val="center"/>
                </w:tcPr>
                <w:p w14:paraId="3AD14E70"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0,9831</w:t>
                  </w:r>
                </w:p>
              </w:tc>
              <w:tc>
                <w:tcPr>
                  <w:tcW w:w="534" w:type="pct"/>
                  <w:tcMar>
                    <w:top w:w="15" w:type="dxa"/>
                    <w:left w:w="70" w:type="dxa"/>
                    <w:bottom w:w="15" w:type="dxa"/>
                    <w:right w:w="70" w:type="dxa"/>
                  </w:tcMar>
                  <w:vAlign w:val="center"/>
                </w:tcPr>
                <w:p w14:paraId="0ABB0259"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0,7003</w:t>
                  </w:r>
                </w:p>
              </w:tc>
              <w:tc>
                <w:tcPr>
                  <w:tcW w:w="678" w:type="pct"/>
                  <w:tcMar>
                    <w:top w:w="15" w:type="dxa"/>
                    <w:left w:w="70" w:type="dxa"/>
                    <w:bottom w:w="15" w:type="dxa"/>
                    <w:right w:w="70" w:type="dxa"/>
                  </w:tcMar>
                  <w:vAlign w:val="center"/>
                </w:tcPr>
                <w:p w14:paraId="4355B3C6"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7985,25</w:t>
                  </w:r>
                </w:p>
              </w:tc>
              <w:tc>
                <w:tcPr>
                  <w:tcW w:w="658" w:type="pct"/>
                  <w:tcMar>
                    <w:top w:w="15" w:type="dxa"/>
                    <w:left w:w="70" w:type="dxa"/>
                    <w:bottom w:w="15" w:type="dxa"/>
                    <w:right w:w="70" w:type="dxa"/>
                  </w:tcMar>
                  <w:vAlign w:val="center"/>
                </w:tcPr>
                <w:p w14:paraId="49DE898C" w14:textId="7777777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935,51</w:t>
                  </w:r>
                </w:p>
              </w:tc>
              <w:tc>
                <w:tcPr>
                  <w:tcW w:w="286" w:type="pct"/>
                  <w:vMerge w:val="restart"/>
                  <w:vAlign w:val="center"/>
                </w:tcPr>
                <w:p w14:paraId="0B1D885C" w14:textId="219A194A" w:rsidR="00BD417E" w:rsidRPr="007A7441" w:rsidRDefault="007A7441"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0,20</w:t>
                  </w:r>
                </w:p>
              </w:tc>
            </w:tr>
            <w:tr w:rsidR="007A7441" w:rsidRPr="007A7441" w14:paraId="494F9181" w14:textId="0704E8F3" w:rsidTr="007A7441">
              <w:trPr>
                <w:trHeight w:val="460"/>
                <w:jc w:val="center"/>
              </w:trPr>
              <w:tc>
                <w:tcPr>
                  <w:tcW w:w="1258" w:type="pct"/>
                  <w:tcBorders>
                    <w:bottom w:val="single" w:sz="4" w:space="0" w:color="auto"/>
                  </w:tcBorders>
                  <w:tcMar>
                    <w:top w:w="15" w:type="dxa"/>
                    <w:left w:w="70" w:type="dxa"/>
                    <w:bottom w:w="15" w:type="dxa"/>
                    <w:right w:w="70" w:type="dxa"/>
                  </w:tcMar>
                  <w:vAlign w:val="center"/>
                </w:tcPr>
                <w:p w14:paraId="47A8BCDD" w14:textId="36B5CE73"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Pituba</w:t>
                  </w:r>
                  <w:r w:rsidR="007A7441" w:rsidRPr="007A7441">
                    <w:rPr>
                      <w:rFonts w:ascii="Times New Roman" w:hAnsi="Times New Roman" w:cs="Times New Roman"/>
                      <w:color w:val="FF0000"/>
                      <w:sz w:val="20"/>
                      <w:szCs w:val="20"/>
                    </w:rPr>
                    <w:t xml:space="preserve"> e Fernandes </w:t>
                  </w:r>
                  <w:r w:rsidRPr="007A7441">
                    <w:rPr>
                      <w:rFonts w:ascii="Times New Roman" w:hAnsi="Times New Roman" w:cs="Times New Roman"/>
                      <w:color w:val="FF0000"/>
                      <w:sz w:val="20"/>
                      <w:szCs w:val="20"/>
                    </w:rPr>
                    <w:fldChar w:fldCharType="begin"/>
                  </w:r>
                  <w:r w:rsidR="007A7441" w:rsidRPr="007A7441">
                    <w:rPr>
                      <w:rFonts w:ascii="Times New Roman" w:hAnsi="Times New Roman" w:cs="Times New Roman"/>
                      <w:color w:val="FF0000"/>
                      <w:sz w:val="20"/>
                      <w:szCs w:val="20"/>
                    </w:rPr>
                    <w:instrText xml:space="preserve"> ADDIN ZOTERO_ITEM CSL_CITATION {"citationID":"jteY61Ii","properties":{"formattedCitation":"[59,68]","plainCitation":"[59,68]","noteIndex":0},"citationItems":[{"id":301,"uris":["http://zotero.org/users/5942019/items/2WBTCN48"],"uri":["http://zotero.org/users/5942019/items/2WBTCN48"],"itemData":{"id":301,"type":"article-journal","abstract":"In this paper, a damage constitutive model accounting for induced anisotropy and bimodular elastic response is applied to twodimensional analysis of reinforced concrete structures. Initially, a constitutive model for the concrete is presented, where the material is assumed as an initial elastic isotropic medium presenting anisotropy and bimodular response (distinct elastic responses, whether tension or compression stress states, prevail) induced by damage. Two damage tensors govern the stiffness under prevailing tension or compression stress states. Criteria are then proposed to characterize the dominant states. Finally, the proposed model is used in plane analysis of reinforced concrete beams to show its potential for use and to discuss its limitations. DOI: 10.1061/(ASCE)EM.1943-7889.0000260. © 2011 American Society of Civil Engineers.","container-title":"Journal of Engineering Mechanics","DOI":"10.1061/(ASCE)EM.1943-7889.0000260","ISSN":"0733-9399, 1943-7889","issue":"9","language":"en","page":"610–624","title":"Anisotropic Damage Model for Concrete","volume":"137","author":[{"family":"Pituba","given":"J. J. C."},{"family":"Fernandes","given":"G. R."}],"issued":{"date-parts":[["2011",9]]}},"label":"page"},{"id":138,"uris":["http://zotero.org/users/5942019/items/YLTMEKB7"],"uri":["http://zotero.org/users/5942019/items/YLTMEKB7"],"itemData":{"id":138,"type":"thesis","event-place":"São Carlos","genre":"Doutorado em Estruturas","language":"pt","note":"DOI: 10.11606/T.18.2016.tde-31032016-143559","publisher":"Universidade de São Paulo","publisher-place":"São Carlos","source":"DOI.org (Crossref)","title":"Sobre a formulação de um modelo de dano para o concreto","URL":"http://www.teses.usp.br/teses/disponiveis/18/18134/tde-31032016-143559/","author":[{"family":"Pituba","given":"José Julio de Cerqueira"}],"accessed":{"date-parts":[["2019",9,7]]},"issued":{"date-parts":[["2003"]]}},"label":"page"}],"schema":"https://github.com/citation-style-language/schema/raw/master/csl-citation.json"} </w:instrText>
                  </w:r>
                  <w:r w:rsidRPr="007A7441">
                    <w:rPr>
                      <w:rFonts w:ascii="Times New Roman" w:hAnsi="Times New Roman" w:cs="Times New Roman"/>
                      <w:color w:val="FF0000"/>
                      <w:sz w:val="20"/>
                      <w:szCs w:val="20"/>
                    </w:rPr>
                    <w:fldChar w:fldCharType="separate"/>
                  </w:r>
                  <w:r w:rsidR="007A7441" w:rsidRPr="007A7441">
                    <w:rPr>
                      <w:rFonts w:ascii="Times New Roman" w:hAnsi="Times New Roman" w:cs="Times New Roman"/>
                      <w:color w:val="FF0000"/>
                      <w:sz w:val="20"/>
                      <w:szCs w:val="20"/>
                    </w:rPr>
                    <w:t>[59,68]</w:t>
                  </w:r>
                  <w:r w:rsidRPr="007A7441">
                    <w:rPr>
                      <w:rFonts w:ascii="Times New Roman" w:hAnsi="Times New Roman" w:cs="Times New Roman"/>
                      <w:color w:val="FF0000"/>
                      <w:sz w:val="20"/>
                      <w:szCs w:val="20"/>
                    </w:rPr>
                    <w:fldChar w:fldCharType="end"/>
                  </w:r>
                </w:p>
              </w:tc>
              <w:tc>
                <w:tcPr>
                  <w:tcW w:w="583" w:type="pct"/>
                  <w:tcBorders>
                    <w:bottom w:val="single" w:sz="4" w:space="0" w:color="auto"/>
                  </w:tcBorders>
                  <w:vAlign w:val="center"/>
                </w:tcPr>
                <w:p w14:paraId="2F6254AF" w14:textId="51670F12"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29200,00</w:t>
                  </w:r>
                </w:p>
              </w:tc>
              <w:tc>
                <w:tcPr>
                  <w:tcW w:w="469" w:type="pct"/>
                  <w:tcBorders>
                    <w:bottom w:val="single" w:sz="4" w:space="0" w:color="auto"/>
                  </w:tcBorders>
                  <w:vAlign w:val="center"/>
                </w:tcPr>
                <w:p w14:paraId="6A5794B7" w14:textId="2EBA9371"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0,0700</w:t>
                  </w:r>
                </w:p>
              </w:tc>
              <w:tc>
                <w:tcPr>
                  <w:tcW w:w="534" w:type="pct"/>
                  <w:tcBorders>
                    <w:bottom w:val="single" w:sz="4" w:space="0" w:color="auto"/>
                  </w:tcBorders>
                  <w:tcMar>
                    <w:top w:w="15" w:type="dxa"/>
                    <w:left w:w="70" w:type="dxa"/>
                    <w:bottom w:w="15" w:type="dxa"/>
                    <w:right w:w="70" w:type="dxa"/>
                  </w:tcMar>
                  <w:vAlign w:val="center"/>
                </w:tcPr>
                <w:p w14:paraId="3CF113D6" w14:textId="55EB7557"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0,9950</w:t>
                  </w:r>
                </w:p>
              </w:tc>
              <w:tc>
                <w:tcPr>
                  <w:tcW w:w="534" w:type="pct"/>
                  <w:tcBorders>
                    <w:bottom w:val="single" w:sz="4" w:space="0" w:color="auto"/>
                  </w:tcBorders>
                  <w:tcMar>
                    <w:top w:w="15" w:type="dxa"/>
                    <w:left w:w="70" w:type="dxa"/>
                    <w:bottom w:w="15" w:type="dxa"/>
                    <w:right w:w="70" w:type="dxa"/>
                  </w:tcMar>
                  <w:vAlign w:val="center"/>
                </w:tcPr>
                <w:p w14:paraId="0792CD0A" w14:textId="09B73EA8"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0,8500</w:t>
                  </w:r>
                </w:p>
              </w:tc>
              <w:tc>
                <w:tcPr>
                  <w:tcW w:w="678" w:type="pct"/>
                  <w:tcBorders>
                    <w:bottom w:val="single" w:sz="4" w:space="0" w:color="auto"/>
                  </w:tcBorders>
                  <w:tcMar>
                    <w:top w:w="15" w:type="dxa"/>
                    <w:left w:w="70" w:type="dxa"/>
                    <w:bottom w:w="15" w:type="dxa"/>
                    <w:right w:w="70" w:type="dxa"/>
                  </w:tcMar>
                  <w:vAlign w:val="center"/>
                </w:tcPr>
                <w:p w14:paraId="25D0B95F" w14:textId="19176655"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8000,00</w:t>
                  </w:r>
                </w:p>
              </w:tc>
              <w:tc>
                <w:tcPr>
                  <w:tcW w:w="658" w:type="pct"/>
                  <w:tcBorders>
                    <w:bottom w:val="single" w:sz="4" w:space="0" w:color="auto"/>
                  </w:tcBorders>
                  <w:tcMar>
                    <w:top w:w="15" w:type="dxa"/>
                    <w:left w:w="70" w:type="dxa"/>
                    <w:bottom w:w="15" w:type="dxa"/>
                    <w:right w:w="70" w:type="dxa"/>
                  </w:tcMar>
                  <w:vAlign w:val="center"/>
                </w:tcPr>
                <w:p w14:paraId="536448F4" w14:textId="49988A09" w:rsidR="00BD417E" w:rsidRPr="007A7441" w:rsidRDefault="00BD417E" w:rsidP="00A214D1">
                  <w:pPr>
                    <w:spacing w:after="0" w:line="240" w:lineRule="auto"/>
                    <w:jc w:val="center"/>
                    <w:rPr>
                      <w:rFonts w:ascii="Times New Roman" w:hAnsi="Times New Roman" w:cs="Times New Roman"/>
                      <w:color w:val="FF0000"/>
                      <w:sz w:val="20"/>
                      <w:szCs w:val="20"/>
                    </w:rPr>
                  </w:pPr>
                  <w:r w:rsidRPr="007A7441">
                    <w:rPr>
                      <w:rFonts w:ascii="Times New Roman" w:hAnsi="Times New Roman" w:cs="Times New Roman"/>
                      <w:color w:val="FF0000"/>
                      <w:sz w:val="20"/>
                      <w:szCs w:val="20"/>
                    </w:rPr>
                    <w:t>1050,00</w:t>
                  </w:r>
                </w:p>
              </w:tc>
              <w:tc>
                <w:tcPr>
                  <w:tcW w:w="286" w:type="pct"/>
                  <w:vMerge/>
                  <w:tcBorders>
                    <w:bottom w:val="single" w:sz="4" w:space="0" w:color="auto"/>
                  </w:tcBorders>
                  <w:vAlign w:val="center"/>
                </w:tcPr>
                <w:p w14:paraId="6269563E" w14:textId="77777777" w:rsidR="00BD417E" w:rsidRPr="007A7441" w:rsidRDefault="00BD417E" w:rsidP="00A214D1">
                  <w:pPr>
                    <w:spacing w:after="0" w:line="240" w:lineRule="auto"/>
                    <w:jc w:val="center"/>
                    <w:rPr>
                      <w:rFonts w:ascii="Times New Roman" w:hAnsi="Times New Roman" w:cs="Times New Roman"/>
                      <w:color w:val="FF0000"/>
                      <w:sz w:val="20"/>
                      <w:szCs w:val="20"/>
                    </w:rPr>
                  </w:pPr>
                </w:p>
              </w:tc>
            </w:tr>
          </w:tbl>
          <w:p w14:paraId="7DA5BB3F" w14:textId="77777777" w:rsidR="00A56789" w:rsidRPr="007A7441" w:rsidRDefault="00A56789" w:rsidP="00A214D1">
            <w:pPr>
              <w:pStyle w:val="00textosementrada"/>
              <w:spacing w:before="0" w:after="0"/>
              <w:rPr>
                <w:color w:val="FF0000"/>
              </w:rPr>
            </w:pPr>
          </w:p>
        </w:tc>
      </w:tr>
    </w:tbl>
    <w:p w14:paraId="160D6A10" w14:textId="7F4240CF" w:rsidR="00A56789" w:rsidRPr="007A7441" w:rsidRDefault="00787AAF" w:rsidP="00A56789">
      <w:pPr>
        <w:pStyle w:val="Els-body-text"/>
        <w:spacing w:before="120" w:after="120" w:line="360" w:lineRule="auto"/>
        <w:ind w:firstLine="709"/>
        <w:rPr>
          <w:color w:val="000000" w:themeColor="text1"/>
          <w:sz w:val="24"/>
          <w:szCs w:val="24"/>
          <w:lang w:val="pt-BR"/>
        </w:rPr>
      </w:pPr>
      <w:r>
        <w:rPr>
          <w:color w:val="00B050"/>
          <w:sz w:val="24"/>
          <w:szCs w:val="24"/>
          <w:lang w:val="pt-BR"/>
        </w:rPr>
        <w:t xml:space="preserve">As Figuras 7.16, .7.17 e 7.18 apresentam os resultados carga versus deslocamento para as vigas descritas na Figura 7.4. </w:t>
      </w:r>
      <w:r w:rsidR="00CE2738" w:rsidRPr="00787AAF">
        <w:rPr>
          <w:strike/>
          <w:color w:val="000000" w:themeColor="text1"/>
          <w:sz w:val="24"/>
          <w:szCs w:val="24"/>
          <w:lang w:val="pt-BR"/>
        </w:rPr>
        <w:t>Para as vigas estudadas os</w:t>
      </w:r>
      <w:r w:rsidR="00A56789" w:rsidRPr="00787AAF">
        <w:rPr>
          <w:strike/>
          <w:color w:val="000000" w:themeColor="text1"/>
          <w:sz w:val="24"/>
          <w:szCs w:val="24"/>
          <w:lang w:val="pt-BR"/>
        </w:rPr>
        <w:t xml:space="preserve"> </w:t>
      </w:r>
      <w:proofErr w:type="gramStart"/>
      <w:r w:rsidR="00A56789" w:rsidRPr="00787AAF">
        <w:rPr>
          <w:strike/>
          <w:color w:val="000000" w:themeColor="text1"/>
          <w:sz w:val="24"/>
          <w:szCs w:val="24"/>
          <w:lang w:val="pt-BR"/>
        </w:rPr>
        <w:t>resultados carga-deslocamento relativo</w:t>
      </w:r>
      <w:proofErr w:type="gramEnd"/>
      <w:r w:rsidR="00A56789" w:rsidRPr="00787AAF">
        <w:rPr>
          <w:strike/>
          <w:color w:val="000000" w:themeColor="text1"/>
          <w:sz w:val="24"/>
          <w:szCs w:val="24"/>
          <w:lang w:val="pt-BR"/>
        </w:rPr>
        <w:t xml:space="preserve"> as vigas tipo 1 a 3 com área de aço total de 2,36 cm</w:t>
      </w:r>
      <w:r w:rsidR="00A56789" w:rsidRPr="00787AAF">
        <w:rPr>
          <w:strike/>
          <w:color w:val="000000" w:themeColor="text1"/>
          <w:sz w:val="24"/>
          <w:szCs w:val="24"/>
          <w:vertAlign w:val="superscript"/>
          <w:lang w:val="pt-BR"/>
        </w:rPr>
        <w:t>2</w:t>
      </w:r>
      <w:r w:rsidR="00A56789" w:rsidRPr="00787AAF">
        <w:rPr>
          <w:strike/>
          <w:color w:val="000000" w:themeColor="text1"/>
          <w:sz w:val="24"/>
          <w:szCs w:val="24"/>
          <w:lang w:val="pt-BR"/>
        </w:rPr>
        <w:t xml:space="preserve"> (3ϕ10 mm), 3,93 cm</w:t>
      </w:r>
      <w:r w:rsidR="00A56789" w:rsidRPr="00787AAF">
        <w:rPr>
          <w:strike/>
          <w:color w:val="000000" w:themeColor="text1"/>
          <w:sz w:val="24"/>
          <w:szCs w:val="24"/>
          <w:vertAlign w:val="superscript"/>
          <w:lang w:val="pt-BR"/>
        </w:rPr>
        <w:t>2</w:t>
      </w:r>
      <w:r w:rsidR="00A56789" w:rsidRPr="00787AAF">
        <w:rPr>
          <w:strike/>
          <w:color w:val="000000" w:themeColor="text1"/>
          <w:sz w:val="24"/>
          <w:szCs w:val="24"/>
          <w:lang w:val="pt-BR"/>
        </w:rPr>
        <w:t xml:space="preserve"> (5ϕ10 mm) e 5,50 cm</w:t>
      </w:r>
      <w:r w:rsidR="00A56789" w:rsidRPr="00787AAF">
        <w:rPr>
          <w:strike/>
          <w:color w:val="000000" w:themeColor="text1"/>
          <w:sz w:val="24"/>
          <w:szCs w:val="24"/>
          <w:vertAlign w:val="superscript"/>
          <w:lang w:val="pt-BR"/>
        </w:rPr>
        <w:t>2</w:t>
      </w:r>
      <w:r w:rsidR="00A56789" w:rsidRPr="00787AAF">
        <w:rPr>
          <w:strike/>
          <w:color w:val="000000" w:themeColor="text1"/>
          <w:sz w:val="24"/>
          <w:szCs w:val="24"/>
          <w:lang w:val="pt-BR"/>
        </w:rPr>
        <w:t xml:space="preserve"> (7ϕ10 mm) respectivamente.</w:t>
      </w:r>
      <w:r w:rsidR="00A56789" w:rsidRPr="007A7441">
        <w:rPr>
          <w:color w:val="000000" w:themeColor="text1"/>
          <w:sz w:val="24"/>
          <w:szCs w:val="24"/>
          <w:lang w:val="pt-BR"/>
        </w:rPr>
        <w:t xml:space="preserve"> Primeiramente é possível perceber que o modelo </w:t>
      </w:r>
      <w:r w:rsidR="00A56789" w:rsidRPr="00787AAF">
        <w:rPr>
          <w:strike/>
          <w:color w:val="000000" w:themeColor="text1"/>
          <w:sz w:val="24"/>
          <w:szCs w:val="24"/>
          <w:lang w:val="pt-BR"/>
        </w:rPr>
        <w:t>numérico</w:t>
      </w:r>
      <w:r w:rsidR="00A56789" w:rsidRPr="007A7441">
        <w:rPr>
          <w:color w:val="000000" w:themeColor="text1"/>
          <w:sz w:val="24"/>
          <w:szCs w:val="24"/>
          <w:lang w:val="pt-BR"/>
        </w:rPr>
        <w:t xml:space="preserve"> de dano conseguiu representar a mudança brusca de rigidez que ocorre nos modelos experimentais</w:t>
      </w:r>
      <w:r w:rsidR="00096AB1" w:rsidRPr="007A7441">
        <w:rPr>
          <w:color w:val="000000" w:themeColor="text1"/>
          <w:sz w:val="24"/>
          <w:szCs w:val="24"/>
          <w:lang w:val="pt-BR"/>
        </w:rPr>
        <w:t xml:space="preserve"> das vigas em questão</w:t>
      </w:r>
      <w:r w:rsidR="000F1A7D" w:rsidRPr="007A7441">
        <w:rPr>
          <w:color w:val="000000" w:themeColor="text1"/>
          <w:sz w:val="24"/>
          <w:szCs w:val="24"/>
          <w:lang w:val="pt-BR"/>
        </w:rPr>
        <w:t xml:space="preserve"> (</w:t>
      </w:r>
      <w:r w:rsidR="00BD417E" w:rsidRPr="007A7441">
        <w:rPr>
          <w:color w:val="000000" w:themeColor="text1"/>
          <w:sz w:val="24"/>
          <w:szCs w:val="24"/>
          <w:lang w:val="pt-BR"/>
        </w:rPr>
        <w:fldChar w:fldCharType="begin"/>
      </w:r>
      <w:r w:rsidR="00BD417E" w:rsidRPr="007A7441">
        <w:rPr>
          <w:color w:val="000000" w:themeColor="text1"/>
          <w:sz w:val="24"/>
          <w:szCs w:val="24"/>
          <w:lang w:val="pt-BR"/>
        </w:rPr>
        <w:instrText xml:space="preserve"> REF _Ref18780437 \h  \* MERGEFORMAT </w:instrText>
      </w:r>
      <w:r w:rsidR="00BD417E" w:rsidRPr="007A7441">
        <w:rPr>
          <w:color w:val="000000" w:themeColor="text1"/>
          <w:sz w:val="24"/>
          <w:szCs w:val="24"/>
          <w:lang w:val="pt-BR"/>
        </w:rPr>
      </w:r>
      <w:r w:rsidR="00BD417E" w:rsidRPr="007A7441">
        <w:rPr>
          <w:color w:val="000000" w:themeColor="text1"/>
          <w:sz w:val="24"/>
          <w:szCs w:val="24"/>
          <w:lang w:val="pt-BR"/>
        </w:rPr>
        <w:fldChar w:fldCharType="separate"/>
      </w:r>
      <w:r w:rsidR="00182F20" w:rsidRPr="00182F20">
        <w:rPr>
          <w:color w:val="000000" w:themeColor="text1"/>
          <w:sz w:val="24"/>
          <w:szCs w:val="24"/>
          <w:lang w:val="pt-BR"/>
        </w:rPr>
        <w:t xml:space="preserve">Figura </w:t>
      </w:r>
      <w:r w:rsidR="00182F20" w:rsidRPr="00182F20">
        <w:rPr>
          <w:noProof/>
          <w:color w:val="000000" w:themeColor="text1"/>
          <w:sz w:val="24"/>
          <w:szCs w:val="24"/>
          <w:lang w:val="pt-BR"/>
        </w:rPr>
        <w:t>7.16</w:t>
      </w:r>
      <w:r w:rsidR="00BD417E" w:rsidRPr="007A7441">
        <w:rPr>
          <w:color w:val="000000" w:themeColor="text1"/>
          <w:sz w:val="24"/>
          <w:szCs w:val="24"/>
          <w:lang w:val="pt-BR"/>
        </w:rPr>
        <w:fldChar w:fldCharType="end"/>
      </w:r>
      <w:r w:rsidR="00BD417E" w:rsidRPr="007A7441">
        <w:rPr>
          <w:color w:val="000000" w:themeColor="text1"/>
          <w:sz w:val="24"/>
          <w:szCs w:val="24"/>
          <w:lang w:val="pt-BR"/>
        </w:rPr>
        <w:t xml:space="preserve"> a </w:t>
      </w:r>
      <w:r w:rsidR="00BD417E" w:rsidRPr="007A7441">
        <w:rPr>
          <w:color w:val="000000" w:themeColor="text1"/>
          <w:sz w:val="24"/>
          <w:szCs w:val="24"/>
          <w:lang w:val="pt-BR"/>
        </w:rPr>
        <w:fldChar w:fldCharType="begin"/>
      </w:r>
      <w:r w:rsidR="00BD417E" w:rsidRPr="007A7441">
        <w:rPr>
          <w:color w:val="000000" w:themeColor="text1"/>
          <w:sz w:val="24"/>
          <w:szCs w:val="24"/>
          <w:lang w:val="pt-BR"/>
        </w:rPr>
        <w:instrText xml:space="preserve"> REF _Ref36244958 \h  \* MERGEFORMAT </w:instrText>
      </w:r>
      <w:r w:rsidR="00BD417E" w:rsidRPr="007A7441">
        <w:rPr>
          <w:color w:val="000000" w:themeColor="text1"/>
          <w:sz w:val="24"/>
          <w:szCs w:val="24"/>
          <w:lang w:val="pt-BR"/>
        </w:rPr>
      </w:r>
      <w:r w:rsidR="00BD417E" w:rsidRPr="007A7441">
        <w:rPr>
          <w:color w:val="000000" w:themeColor="text1"/>
          <w:sz w:val="24"/>
          <w:szCs w:val="24"/>
          <w:lang w:val="pt-BR"/>
        </w:rPr>
        <w:fldChar w:fldCharType="separate"/>
      </w:r>
      <w:r w:rsidR="00182F20" w:rsidRPr="00182F20">
        <w:rPr>
          <w:color w:val="000000" w:themeColor="text1"/>
          <w:sz w:val="24"/>
          <w:szCs w:val="24"/>
          <w:lang w:val="pt-BR"/>
        </w:rPr>
        <w:t xml:space="preserve">Figura </w:t>
      </w:r>
      <w:r w:rsidR="00182F20" w:rsidRPr="00182F20">
        <w:rPr>
          <w:noProof/>
          <w:color w:val="000000" w:themeColor="text1"/>
          <w:sz w:val="24"/>
          <w:szCs w:val="24"/>
          <w:lang w:val="pt-BR"/>
        </w:rPr>
        <w:t>7.18</w:t>
      </w:r>
      <w:r w:rsidR="00BD417E" w:rsidRPr="007A7441">
        <w:rPr>
          <w:color w:val="000000" w:themeColor="text1"/>
          <w:sz w:val="24"/>
          <w:szCs w:val="24"/>
          <w:lang w:val="pt-BR"/>
        </w:rPr>
        <w:fldChar w:fldCharType="end"/>
      </w:r>
      <w:r w:rsidR="00BD417E" w:rsidRPr="007A7441">
        <w:rPr>
          <w:color w:val="000000" w:themeColor="text1"/>
          <w:sz w:val="24"/>
          <w:szCs w:val="24"/>
          <w:lang w:val="pt-BR"/>
        </w:rPr>
        <w:t>)</w:t>
      </w:r>
      <w:r w:rsidR="00A56789" w:rsidRPr="007A7441">
        <w:rPr>
          <w:color w:val="000000" w:themeColor="text1"/>
          <w:sz w:val="24"/>
          <w:szCs w:val="24"/>
          <w:lang w:val="pt-BR"/>
        </w:rPr>
        <w:t>, podendo então afirmar</w:t>
      </w:r>
      <w:r w:rsidR="00A56789" w:rsidRPr="00787AAF">
        <w:rPr>
          <w:strike/>
          <w:color w:val="000000" w:themeColor="text1"/>
          <w:sz w:val="24"/>
          <w:szCs w:val="24"/>
          <w:lang w:val="pt-BR"/>
        </w:rPr>
        <w:t>-se</w:t>
      </w:r>
      <w:r w:rsidR="00A56789" w:rsidRPr="007A7441">
        <w:rPr>
          <w:color w:val="000000" w:themeColor="text1"/>
          <w:sz w:val="24"/>
          <w:szCs w:val="24"/>
          <w:lang w:val="pt-BR"/>
        </w:rPr>
        <w:t xml:space="preserve"> que essa </w:t>
      </w:r>
      <w:r w:rsidR="004769E2" w:rsidRPr="007A7441">
        <w:rPr>
          <w:color w:val="000000" w:themeColor="text1"/>
          <w:sz w:val="24"/>
          <w:szCs w:val="24"/>
          <w:lang w:val="pt-BR"/>
        </w:rPr>
        <w:t xml:space="preserve">é </w:t>
      </w:r>
      <w:r w:rsidR="00A56789" w:rsidRPr="007A7441">
        <w:rPr>
          <w:color w:val="000000" w:themeColor="text1"/>
          <w:sz w:val="24"/>
          <w:szCs w:val="24"/>
          <w:lang w:val="pt-BR"/>
        </w:rPr>
        <w:t>uma modelagem</w:t>
      </w:r>
      <w:r w:rsidR="00EB37DD" w:rsidRPr="007A7441">
        <w:rPr>
          <w:color w:val="000000" w:themeColor="text1"/>
          <w:sz w:val="24"/>
          <w:szCs w:val="24"/>
          <w:lang w:val="pt-BR"/>
        </w:rPr>
        <w:t xml:space="preserve"> numérica</w:t>
      </w:r>
      <w:r w:rsidR="00A56789" w:rsidRPr="007A7441">
        <w:rPr>
          <w:color w:val="000000" w:themeColor="text1"/>
          <w:sz w:val="24"/>
          <w:szCs w:val="24"/>
          <w:lang w:val="pt-BR"/>
        </w:rPr>
        <w:t xml:space="preserve"> capaz de representar o fenômeno de não linearidade causado em grande parte pela fissuração do concreto armado.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56789" w:rsidRPr="00A56789" w14:paraId="75174831" w14:textId="77777777" w:rsidTr="00EB37DD">
        <w:tc>
          <w:tcPr>
            <w:tcW w:w="9061" w:type="dxa"/>
          </w:tcPr>
          <w:p w14:paraId="7B0E77CF" w14:textId="5C3EDCAF" w:rsidR="00A56789" w:rsidRPr="007A7441" w:rsidRDefault="00E875C3" w:rsidP="00A214D1">
            <w:pPr>
              <w:spacing w:before="20" w:after="20"/>
              <w:jc w:val="center"/>
              <w:rPr>
                <w:rFonts w:ascii="Times New Roman" w:hAnsi="Times New Roman"/>
                <w:noProof/>
                <w:color w:val="000000" w:themeColor="text1"/>
              </w:rPr>
            </w:pPr>
            <w:r w:rsidRPr="00E875C3">
              <w:rPr>
                <w:rFonts w:ascii="Times New Roman" w:hAnsi="Times New Roman"/>
                <w:noProof/>
                <w:color w:val="000000" w:themeColor="text1"/>
              </w:rPr>
              <w:lastRenderedPageBreak/>
              <w:drawing>
                <wp:inline distT="0" distB="0" distL="0" distR="0" wp14:anchorId="5E361E79" wp14:editId="1EAE2D02">
                  <wp:extent cx="5380301" cy="280699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169" t="4266" r="7482"/>
                          <a:stretch/>
                        </pic:blipFill>
                        <pic:spPr bwMode="auto">
                          <a:xfrm>
                            <a:off x="0" y="0"/>
                            <a:ext cx="5430581" cy="283322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56789" w14:paraId="4C190D52" w14:textId="77777777" w:rsidTr="00EB37DD">
        <w:tc>
          <w:tcPr>
            <w:tcW w:w="9061" w:type="dxa"/>
          </w:tcPr>
          <w:p w14:paraId="193973B8" w14:textId="24A1B2C6" w:rsidR="00A56789" w:rsidRPr="007A7441" w:rsidRDefault="00CE2738" w:rsidP="00A214D1">
            <w:pPr>
              <w:spacing w:before="20" w:after="20"/>
              <w:jc w:val="center"/>
              <w:rPr>
                <w:rFonts w:ascii="Times New Roman" w:hAnsi="Times New Roman"/>
                <w:b/>
                <w:color w:val="000000" w:themeColor="text1"/>
              </w:rPr>
            </w:pPr>
            <w:bookmarkStart w:id="93" w:name="_Ref18780437"/>
            <w:bookmarkStart w:id="94" w:name="_Toc41815476"/>
            <w:r w:rsidRPr="007A7441">
              <w:rPr>
                <w:rFonts w:ascii="Times New Roman" w:hAnsi="Times New Roman"/>
                <w:b/>
                <w:bCs/>
                <w:color w:val="000000" w:themeColor="text1"/>
              </w:rPr>
              <w:t xml:space="preserve">Figura </w:t>
            </w:r>
            <w:r w:rsidR="002E6922" w:rsidRPr="007A7441">
              <w:rPr>
                <w:rFonts w:ascii="Times New Roman" w:hAnsi="Times New Roman"/>
                <w:b/>
                <w:bCs/>
                <w:color w:val="000000" w:themeColor="text1"/>
              </w:rPr>
              <w:fldChar w:fldCharType="begin"/>
            </w:r>
            <w:r w:rsidR="002E6922" w:rsidRPr="007A7441">
              <w:rPr>
                <w:rFonts w:ascii="Times New Roman" w:hAnsi="Times New Roman"/>
                <w:b/>
                <w:bCs/>
                <w:color w:val="000000" w:themeColor="text1"/>
              </w:rPr>
              <w:instrText xml:space="preserve"> STYLEREF 1 \s </w:instrText>
            </w:r>
            <w:r w:rsidR="002E6922" w:rsidRPr="007A7441">
              <w:rPr>
                <w:rFonts w:ascii="Times New Roman" w:hAnsi="Times New Roman"/>
                <w:b/>
                <w:bCs/>
                <w:color w:val="000000" w:themeColor="text1"/>
              </w:rPr>
              <w:fldChar w:fldCharType="separate"/>
            </w:r>
            <w:r w:rsidR="00182F20">
              <w:rPr>
                <w:rFonts w:ascii="Times New Roman" w:hAnsi="Times New Roman"/>
                <w:b/>
                <w:bCs/>
                <w:noProof/>
                <w:color w:val="000000" w:themeColor="text1"/>
              </w:rPr>
              <w:t>7</w:t>
            </w:r>
            <w:r w:rsidR="002E6922" w:rsidRPr="007A7441">
              <w:rPr>
                <w:rFonts w:ascii="Times New Roman" w:hAnsi="Times New Roman"/>
                <w:b/>
                <w:bCs/>
                <w:color w:val="000000" w:themeColor="text1"/>
              </w:rPr>
              <w:fldChar w:fldCharType="end"/>
            </w:r>
            <w:r w:rsidR="002E6922" w:rsidRPr="007A7441">
              <w:rPr>
                <w:rFonts w:ascii="Times New Roman" w:hAnsi="Times New Roman"/>
                <w:b/>
                <w:bCs/>
                <w:color w:val="000000" w:themeColor="text1"/>
              </w:rPr>
              <w:t>.</w:t>
            </w:r>
            <w:r w:rsidR="002E6922" w:rsidRPr="007A7441">
              <w:rPr>
                <w:rFonts w:ascii="Times New Roman" w:hAnsi="Times New Roman"/>
                <w:b/>
                <w:bCs/>
                <w:color w:val="000000" w:themeColor="text1"/>
              </w:rPr>
              <w:fldChar w:fldCharType="begin"/>
            </w:r>
            <w:r w:rsidR="002E6922" w:rsidRPr="007A7441">
              <w:rPr>
                <w:rFonts w:ascii="Times New Roman" w:hAnsi="Times New Roman"/>
                <w:b/>
                <w:bCs/>
                <w:color w:val="000000" w:themeColor="text1"/>
              </w:rPr>
              <w:instrText xml:space="preserve"> SEQ Figura \* ARABIC \s 1 </w:instrText>
            </w:r>
            <w:r w:rsidR="002E6922" w:rsidRPr="007A7441">
              <w:rPr>
                <w:rFonts w:ascii="Times New Roman" w:hAnsi="Times New Roman"/>
                <w:b/>
                <w:bCs/>
                <w:color w:val="000000" w:themeColor="text1"/>
              </w:rPr>
              <w:fldChar w:fldCharType="separate"/>
            </w:r>
            <w:r w:rsidR="00182F20">
              <w:rPr>
                <w:rFonts w:ascii="Times New Roman" w:hAnsi="Times New Roman"/>
                <w:b/>
                <w:bCs/>
                <w:noProof/>
                <w:color w:val="000000" w:themeColor="text1"/>
              </w:rPr>
              <w:t>16</w:t>
            </w:r>
            <w:r w:rsidR="002E6922" w:rsidRPr="007A7441">
              <w:rPr>
                <w:rFonts w:ascii="Times New Roman" w:hAnsi="Times New Roman"/>
                <w:b/>
                <w:bCs/>
                <w:color w:val="000000" w:themeColor="text1"/>
              </w:rPr>
              <w:fldChar w:fldCharType="end"/>
            </w:r>
            <w:bookmarkEnd w:id="93"/>
            <w:r w:rsidRPr="007A7441">
              <w:rPr>
                <w:rFonts w:ascii="Times New Roman" w:hAnsi="Times New Roman"/>
                <w:b/>
                <w:bCs/>
                <w:color w:val="000000" w:themeColor="text1"/>
              </w:rPr>
              <w:t xml:space="preserve"> – </w:t>
            </w:r>
            <w:r w:rsidR="00A56789" w:rsidRPr="007A7441">
              <w:rPr>
                <w:rFonts w:ascii="Times New Roman" w:hAnsi="Times New Roman"/>
                <w:b/>
                <w:color w:val="000000" w:themeColor="text1"/>
              </w:rPr>
              <w:t>Comportamento carga-deslocamento da viga com 3ϕ10 mm</w:t>
            </w:r>
            <w:r w:rsidR="007A7441">
              <w:rPr>
                <w:rFonts w:ascii="Times New Roman" w:hAnsi="Times New Roman"/>
                <w:b/>
                <w:color w:val="000000" w:themeColor="text1"/>
              </w:rPr>
              <w:t>.</w:t>
            </w:r>
            <w:bookmarkEnd w:id="94"/>
          </w:p>
        </w:tc>
      </w:tr>
    </w:tbl>
    <w:p w14:paraId="7820D475" w14:textId="0F807008" w:rsidR="00A56789" w:rsidRPr="00E875C3" w:rsidRDefault="00A42EB8" w:rsidP="00AC587C">
      <w:pPr>
        <w:pStyle w:val="Els-body-text"/>
        <w:spacing w:before="120" w:after="120" w:line="360" w:lineRule="auto"/>
        <w:ind w:firstLine="709"/>
        <w:rPr>
          <w:color w:val="000000" w:themeColor="text1"/>
          <w:sz w:val="24"/>
          <w:szCs w:val="24"/>
          <w:lang w:val="pt-BR"/>
        </w:rPr>
      </w:pPr>
      <w:r w:rsidRPr="00E875C3">
        <w:rPr>
          <w:color w:val="000000" w:themeColor="text1"/>
          <w:sz w:val="24"/>
          <w:szCs w:val="24"/>
          <w:lang w:val="pt-BR"/>
        </w:rPr>
        <w:t>Avaliando a</w:t>
      </w:r>
      <w:r w:rsidR="00BD417E" w:rsidRPr="00E875C3">
        <w:rPr>
          <w:color w:val="000000" w:themeColor="text1"/>
          <w:sz w:val="24"/>
          <w:szCs w:val="24"/>
          <w:lang w:val="pt-BR"/>
        </w:rPr>
        <w:t>s Figuras</w:t>
      </w:r>
      <w:r w:rsidRPr="00E875C3">
        <w:rPr>
          <w:color w:val="000000" w:themeColor="text1"/>
          <w:sz w:val="24"/>
          <w:szCs w:val="24"/>
          <w:lang w:val="pt-BR"/>
        </w:rPr>
        <w:t xml:space="preserve"> </w:t>
      </w:r>
      <w:r w:rsidR="00BD417E" w:rsidRPr="00E875C3">
        <w:rPr>
          <w:color w:val="000000" w:themeColor="text1"/>
          <w:sz w:val="24"/>
          <w:szCs w:val="24"/>
          <w:lang w:val="pt-BR"/>
        </w:rPr>
        <w:fldChar w:fldCharType="begin"/>
      </w:r>
      <w:r w:rsidR="00BD417E" w:rsidRPr="00E875C3">
        <w:rPr>
          <w:color w:val="000000" w:themeColor="text1"/>
          <w:sz w:val="24"/>
          <w:szCs w:val="24"/>
          <w:lang w:val="pt-BR"/>
        </w:rPr>
        <w:instrText xml:space="preserve"> REF _Ref18780437 \h  \* MERGEFORMAT </w:instrText>
      </w:r>
      <w:r w:rsidR="00BD417E" w:rsidRPr="00E875C3">
        <w:rPr>
          <w:color w:val="000000" w:themeColor="text1"/>
          <w:sz w:val="24"/>
          <w:szCs w:val="24"/>
          <w:lang w:val="pt-BR"/>
        </w:rPr>
      </w:r>
      <w:r w:rsidR="00BD417E" w:rsidRPr="00E875C3">
        <w:rPr>
          <w:color w:val="000000" w:themeColor="text1"/>
          <w:sz w:val="24"/>
          <w:szCs w:val="24"/>
          <w:lang w:val="pt-BR"/>
        </w:rPr>
        <w:fldChar w:fldCharType="separate"/>
      </w:r>
      <w:r w:rsidR="00182F20" w:rsidRPr="00E875C3">
        <w:rPr>
          <w:noProof/>
          <w:color w:val="000000" w:themeColor="text1"/>
          <w:sz w:val="24"/>
          <w:szCs w:val="24"/>
          <w:lang w:val="pt-BR"/>
        </w:rPr>
        <w:t>Figura</w:t>
      </w:r>
      <w:r w:rsidR="00182F20" w:rsidRPr="001F01D6">
        <w:rPr>
          <w:color w:val="000000" w:themeColor="text1"/>
          <w:sz w:val="24"/>
          <w:szCs w:val="24"/>
          <w:lang w:val="pt-BR"/>
        </w:rPr>
        <w:t xml:space="preserve"> </w:t>
      </w:r>
      <w:r w:rsidR="00182F20" w:rsidRPr="001F01D6">
        <w:rPr>
          <w:noProof/>
          <w:color w:val="000000" w:themeColor="text1"/>
          <w:sz w:val="24"/>
          <w:szCs w:val="24"/>
          <w:lang w:val="pt-BR"/>
        </w:rPr>
        <w:t>7.16</w:t>
      </w:r>
      <w:r w:rsidR="00BD417E" w:rsidRPr="00E875C3">
        <w:rPr>
          <w:color w:val="000000" w:themeColor="text1"/>
          <w:sz w:val="24"/>
          <w:szCs w:val="24"/>
          <w:lang w:val="pt-BR"/>
        </w:rPr>
        <w:fldChar w:fldCharType="end"/>
      </w:r>
      <w:r w:rsidR="00BD417E" w:rsidRPr="00E875C3">
        <w:rPr>
          <w:color w:val="000000" w:themeColor="text1"/>
          <w:sz w:val="24"/>
          <w:szCs w:val="24"/>
          <w:lang w:val="pt-BR"/>
        </w:rPr>
        <w:t xml:space="preserve"> a </w:t>
      </w:r>
      <w:r w:rsidR="00BD417E" w:rsidRPr="00E875C3">
        <w:rPr>
          <w:color w:val="000000" w:themeColor="text1"/>
          <w:sz w:val="24"/>
          <w:szCs w:val="24"/>
          <w:lang w:val="pt-BR"/>
        </w:rPr>
        <w:fldChar w:fldCharType="begin"/>
      </w:r>
      <w:r w:rsidR="00BD417E" w:rsidRPr="00E875C3">
        <w:rPr>
          <w:color w:val="000000" w:themeColor="text1"/>
          <w:sz w:val="24"/>
          <w:szCs w:val="24"/>
          <w:lang w:val="pt-BR"/>
        </w:rPr>
        <w:instrText xml:space="preserve"> REF _Ref36244958 \h  \* MERGEFORMAT </w:instrText>
      </w:r>
      <w:r w:rsidR="00BD417E" w:rsidRPr="00E875C3">
        <w:rPr>
          <w:color w:val="000000" w:themeColor="text1"/>
          <w:sz w:val="24"/>
          <w:szCs w:val="24"/>
          <w:lang w:val="pt-BR"/>
        </w:rPr>
      </w:r>
      <w:r w:rsidR="00BD417E" w:rsidRPr="00E875C3">
        <w:rPr>
          <w:color w:val="000000" w:themeColor="text1"/>
          <w:sz w:val="24"/>
          <w:szCs w:val="24"/>
          <w:lang w:val="pt-BR"/>
        </w:rPr>
        <w:fldChar w:fldCharType="separate"/>
      </w:r>
      <w:r w:rsidR="00182F20" w:rsidRPr="00E875C3">
        <w:rPr>
          <w:noProof/>
          <w:color w:val="000000" w:themeColor="text1"/>
          <w:sz w:val="24"/>
          <w:szCs w:val="24"/>
          <w:lang w:val="pt-BR"/>
        </w:rPr>
        <w:t>Figura</w:t>
      </w:r>
      <w:r w:rsidR="00182F20" w:rsidRPr="001F01D6">
        <w:rPr>
          <w:color w:val="000000" w:themeColor="text1"/>
          <w:sz w:val="24"/>
          <w:szCs w:val="24"/>
          <w:lang w:val="pt-BR"/>
        </w:rPr>
        <w:t xml:space="preserve"> </w:t>
      </w:r>
      <w:r w:rsidR="00182F20" w:rsidRPr="001F01D6">
        <w:rPr>
          <w:noProof/>
          <w:color w:val="000000" w:themeColor="text1"/>
          <w:sz w:val="24"/>
          <w:szCs w:val="24"/>
          <w:lang w:val="pt-BR"/>
        </w:rPr>
        <w:t>7.18</w:t>
      </w:r>
      <w:r w:rsidR="00BD417E" w:rsidRPr="00E875C3">
        <w:rPr>
          <w:color w:val="000000" w:themeColor="text1"/>
          <w:sz w:val="24"/>
          <w:szCs w:val="24"/>
          <w:lang w:val="pt-BR"/>
        </w:rPr>
        <w:fldChar w:fldCharType="end"/>
      </w:r>
      <w:r w:rsidR="00BD417E" w:rsidRPr="00E875C3">
        <w:rPr>
          <w:color w:val="000000" w:themeColor="text1"/>
          <w:sz w:val="24"/>
          <w:szCs w:val="24"/>
          <w:lang w:val="pt-BR"/>
        </w:rPr>
        <w:t xml:space="preserve"> </w:t>
      </w:r>
      <w:r w:rsidRPr="00E875C3">
        <w:rPr>
          <w:color w:val="000000" w:themeColor="text1"/>
          <w:sz w:val="24"/>
          <w:szCs w:val="24"/>
          <w:lang w:val="pt-BR"/>
        </w:rPr>
        <w:t xml:space="preserve">fica evidente que até aproximadamente 1 mm de deslocamento o sistema permanece elástico e praticamente sem danificação </w:t>
      </w:r>
      <w:commentRangeStart w:id="95"/>
      <w:r w:rsidRPr="00E875C3">
        <w:rPr>
          <w:color w:val="000000" w:themeColor="text1"/>
          <w:sz w:val="24"/>
          <w:szCs w:val="24"/>
          <w:lang w:val="pt-BR"/>
        </w:rPr>
        <w:t>(</w:t>
      </w:r>
      <m:oMath>
        <m:sSub>
          <m:sSubPr>
            <m:ctrlPr>
              <w:rPr>
                <w:rFonts w:ascii="Cambria Math" w:hAnsi="Cambria Math"/>
                <w:i/>
                <w:color w:val="000000" w:themeColor="text1"/>
                <w:sz w:val="24"/>
                <w:szCs w:val="24"/>
                <w:lang w:val="pt-BR"/>
              </w:rPr>
            </m:ctrlPr>
          </m:sSubPr>
          <m:e>
            <m:r>
              <w:rPr>
                <w:rFonts w:ascii="Cambria Math" w:hAnsi="Cambria Math"/>
                <w:color w:val="000000" w:themeColor="text1"/>
                <w:sz w:val="24"/>
                <w:szCs w:val="24"/>
                <w:lang w:val="pt-BR"/>
              </w:rPr>
              <m:t>D</m:t>
            </m:r>
          </m:e>
          <m:sub>
            <m:r>
              <w:rPr>
                <w:rFonts w:ascii="Cambria Math" w:hAnsi="Cambria Math"/>
                <w:color w:val="000000" w:themeColor="text1"/>
                <w:sz w:val="24"/>
                <w:szCs w:val="24"/>
                <w:lang w:val="pt-BR"/>
              </w:rPr>
              <m:t>n</m:t>
            </m:r>
          </m:sub>
        </m:sSub>
        <m:r>
          <w:rPr>
            <w:rFonts w:ascii="Cambria Math" w:hAnsi="Cambria Math"/>
            <w:color w:val="000000" w:themeColor="text1"/>
            <w:sz w:val="24"/>
            <w:szCs w:val="24"/>
            <w:lang w:val="pt-BR"/>
          </w:rPr>
          <m:t>≈0</m:t>
        </m:r>
      </m:oMath>
      <w:r w:rsidRPr="00E875C3">
        <w:rPr>
          <w:color w:val="000000" w:themeColor="text1"/>
          <w:sz w:val="24"/>
          <w:szCs w:val="24"/>
          <w:lang w:val="pt-BR"/>
        </w:rPr>
        <w:t xml:space="preserve">), </w:t>
      </w:r>
      <w:commentRangeEnd w:id="95"/>
      <w:r w:rsidR="00787AAF">
        <w:rPr>
          <w:rStyle w:val="Refdecomentrio"/>
          <w:rFonts w:asciiTheme="minorHAnsi" w:eastAsiaTheme="minorEastAsia" w:hAnsiTheme="minorHAnsi" w:cstheme="minorBidi"/>
          <w:lang w:val="pt-BR"/>
        </w:rPr>
        <w:commentReference w:id="95"/>
      </w:r>
      <w:r w:rsidRPr="00E875C3">
        <w:rPr>
          <w:color w:val="000000" w:themeColor="text1"/>
          <w:sz w:val="24"/>
          <w:szCs w:val="24"/>
          <w:lang w:val="pt-BR"/>
        </w:rPr>
        <w:t xml:space="preserve">visto que independente das quantidades utilizadas em </w:t>
      </w:r>
      <m:oMath>
        <m:sSub>
          <m:sSubPr>
            <m:ctrlPr>
              <w:rPr>
                <w:rFonts w:ascii="Cambria Math" w:hAnsi="Cambria Math"/>
                <w:i/>
                <w:color w:val="000000" w:themeColor="text1"/>
                <w:sz w:val="24"/>
                <w:szCs w:val="24"/>
                <w:lang w:val="pt-BR"/>
              </w:rPr>
            </m:ctrlPr>
          </m:sSubPr>
          <m:e>
            <m:r>
              <w:rPr>
                <w:rFonts w:ascii="Cambria Math" w:hAnsi="Cambria Math"/>
                <w:color w:val="000000" w:themeColor="text1"/>
                <w:sz w:val="24"/>
                <w:szCs w:val="24"/>
                <w:lang w:val="pt-BR"/>
              </w:rPr>
              <m:t>A</m:t>
            </m:r>
          </m:e>
          <m:sub>
            <m:r>
              <w:rPr>
                <w:rFonts w:ascii="Cambria Math" w:hAnsi="Cambria Math"/>
                <w:color w:val="000000" w:themeColor="text1"/>
                <w:sz w:val="24"/>
                <w:szCs w:val="24"/>
                <w:lang w:val="pt-BR"/>
              </w:rPr>
              <m:t>i</m:t>
            </m:r>
          </m:sub>
        </m:sSub>
      </m:oMath>
      <w:r w:rsidRPr="00E875C3">
        <w:rPr>
          <w:color w:val="000000" w:themeColor="text1"/>
          <w:sz w:val="24"/>
          <w:szCs w:val="24"/>
          <w:lang w:val="pt-BR"/>
        </w:rPr>
        <w:t xml:space="preserve"> e </w:t>
      </w:r>
      <m:oMath>
        <m:sSub>
          <m:sSubPr>
            <m:ctrlPr>
              <w:rPr>
                <w:rFonts w:ascii="Cambria Math" w:hAnsi="Cambria Math"/>
                <w:i/>
                <w:color w:val="000000" w:themeColor="text1"/>
                <w:sz w:val="24"/>
                <w:szCs w:val="24"/>
                <w:lang w:val="pt-BR"/>
              </w:rPr>
            </m:ctrlPr>
          </m:sSubPr>
          <m:e>
            <m:r>
              <w:rPr>
                <w:rFonts w:ascii="Cambria Math" w:hAnsi="Cambria Math"/>
                <w:color w:val="000000" w:themeColor="text1"/>
                <w:sz w:val="24"/>
                <w:szCs w:val="24"/>
                <w:lang w:val="pt-BR"/>
              </w:rPr>
              <m:t>B</m:t>
            </m:r>
          </m:e>
          <m:sub>
            <m:r>
              <w:rPr>
                <w:rFonts w:ascii="Cambria Math" w:hAnsi="Cambria Math"/>
                <w:color w:val="000000" w:themeColor="text1"/>
                <w:sz w:val="24"/>
                <w:szCs w:val="24"/>
                <w:lang w:val="pt-BR"/>
              </w:rPr>
              <m:t>i</m:t>
            </m:r>
          </m:sub>
        </m:sSub>
      </m:oMath>
      <w:r w:rsidRPr="00E875C3">
        <w:rPr>
          <w:color w:val="000000" w:themeColor="text1"/>
          <w:sz w:val="24"/>
          <w:szCs w:val="24"/>
          <w:lang w:val="pt-BR"/>
        </w:rPr>
        <w:t xml:space="preserve"> o sistema não modificou bruscamente sua resposta carga-deslocamento. Porém</w:t>
      </w:r>
      <w:r w:rsidR="00787AAF">
        <w:rPr>
          <w:color w:val="00B050"/>
          <w:sz w:val="24"/>
          <w:szCs w:val="24"/>
          <w:lang w:val="pt-BR"/>
        </w:rPr>
        <w:t>,</w:t>
      </w:r>
      <w:r w:rsidRPr="00E875C3">
        <w:rPr>
          <w:color w:val="000000" w:themeColor="text1"/>
          <w:sz w:val="24"/>
          <w:szCs w:val="24"/>
          <w:lang w:val="pt-BR"/>
        </w:rPr>
        <w:t xml:space="preserve"> em regiões próximas ao fim da carga de serviço (cerca de 40% da carga limite)</w:t>
      </w:r>
      <w:r w:rsidR="00787AAF">
        <w:rPr>
          <w:color w:val="00B050"/>
          <w:sz w:val="24"/>
          <w:szCs w:val="24"/>
          <w:lang w:val="pt-BR"/>
        </w:rPr>
        <w:t>,</w:t>
      </w:r>
      <w:r w:rsidRPr="00E875C3">
        <w:rPr>
          <w:color w:val="000000" w:themeColor="text1"/>
          <w:sz w:val="24"/>
          <w:szCs w:val="24"/>
          <w:lang w:val="pt-BR"/>
        </w:rPr>
        <w:t xml:space="preserve"> o sistema já apresenta elevada danificação e os parâmetros </w:t>
      </w:r>
      <w:r w:rsidRPr="00787AAF">
        <w:rPr>
          <w:strike/>
          <w:color w:val="000000" w:themeColor="text1"/>
          <w:sz w:val="24"/>
          <w:szCs w:val="24"/>
          <w:lang w:val="pt-BR"/>
        </w:rPr>
        <w:t>do concreto</w:t>
      </w:r>
      <w:r w:rsidRPr="00E875C3">
        <w:rPr>
          <w:color w:val="000000" w:themeColor="text1"/>
          <w:sz w:val="24"/>
          <w:szCs w:val="24"/>
          <w:lang w:val="pt-BR"/>
        </w:rPr>
        <w:t xml:space="preserve"> </w:t>
      </w:r>
      <w:r w:rsidR="00787AAF">
        <w:rPr>
          <w:color w:val="00B050"/>
          <w:sz w:val="24"/>
          <w:szCs w:val="24"/>
          <w:lang w:val="pt-BR"/>
        </w:rPr>
        <w:t xml:space="preserve">do modelo constitutivo </w:t>
      </w:r>
      <w:r w:rsidRPr="00E875C3">
        <w:rPr>
          <w:color w:val="000000" w:themeColor="text1"/>
          <w:sz w:val="24"/>
          <w:szCs w:val="24"/>
          <w:lang w:val="pt-BR"/>
        </w:rPr>
        <w:t>influ</w:t>
      </w:r>
      <w:r w:rsidR="00D862E3" w:rsidRPr="00E875C3">
        <w:rPr>
          <w:color w:val="000000" w:themeColor="text1"/>
          <w:sz w:val="24"/>
          <w:szCs w:val="24"/>
          <w:lang w:val="pt-BR"/>
        </w:rPr>
        <w:t>e</w:t>
      </w:r>
      <w:r w:rsidRPr="00E875C3">
        <w:rPr>
          <w:color w:val="000000" w:themeColor="text1"/>
          <w:sz w:val="24"/>
          <w:szCs w:val="24"/>
          <w:lang w:val="pt-BR"/>
        </w:rPr>
        <w:t>ncia</w:t>
      </w:r>
      <w:r w:rsidR="00D862E3" w:rsidRPr="00E875C3">
        <w:rPr>
          <w:color w:val="000000" w:themeColor="text1"/>
          <w:sz w:val="24"/>
          <w:szCs w:val="24"/>
          <w:lang w:val="pt-BR"/>
        </w:rPr>
        <w:t>m</w:t>
      </w:r>
      <w:r w:rsidR="00787AAF">
        <w:rPr>
          <w:color w:val="00B050"/>
          <w:sz w:val="24"/>
          <w:szCs w:val="24"/>
          <w:lang w:val="pt-BR"/>
        </w:rPr>
        <w:t xml:space="preserve"> mais acentuadamente </w:t>
      </w:r>
      <w:r w:rsidRPr="00E875C3">
        <w:rPr>
          <w:color w:val="000000" w:themeColor="text1"/>
          <w:sz w:val="24"/>
          <w:szCs w:val="24"/>
          <w:lang w:val="pt-BR"/>
        </w:rPr>
        <w:t>na perda de rigidez do material.</w:t>
      </w:r>
      <w:r w:rsidR="006A4F72" w:rsidRPr="00E875C3">
        <w:rPr>
          <w:color w:val="000000" w:themeColor="text1"/>
          <w:sz w:val="24"/>
          <w:szCs w:val="24"/>
          <w:lang w:val="pt-BR"/>
        </w:rPr>
        <w:t xml:space="preserve"> Em todos os modelos, a capacidade máxima da viga é alcançada quando a </w:t>
      </w:r>
      <w:proofErr w:type="spellStart"/>
      <w:r w:rsidR="006A4F72" w:rsidRPr="00E875C3">
        <w:rPr>
          <w:color w:val="000000" w:themeColor="text1"/>
          <w:sz w:val="24"/>
          <w:szCs w:val="24"/>
          <w:lang w:val="pt-BR"/>
        </w:rPr>
        <w:t>armadutra</w:t>
      </w:r>
      <w:proofErr w:type="spellEnd"/>
      <w:r w:rsidR="006A4F72" w:rsidRPr="00E875C3">
        <w:rPr>
          <w:color w:val="000000" w:themeColor="text1"/>
          <w:sz w:val="24"/>
          <w:szCs w:val="24"/>
          <w:lang w:val="pt-BR"/>
        </w:rPr>
        <w:t xml:space="preserve"> longitudinal atinge a tensão de escoamento do aço.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A56789" w:rsidRPr="00A214D1" w14:paraId="37A88E47" w14:textId="77777777" w:rsidTr="004C7FC9">
        <w:tc>
          <w:tcPr>
            <w:tcW w:w="9071" w:type="dxa"/>
          </w:tcPr>
          <w:p w14:paraId="1E838C42" w14:textId="6DC222DC" w:rsidR="00A56789" w:rsidRPr="005C0717" w:rsidRDefault="00E875C3" w:rsidP="00A214D1">
            <w:pPr>
              <w:spacing w:before="20" w:after="20"/>
              <w:jc w:val="center"/>
              <w:rPr>
                <w:rFonts w:ascii="Times New Roman" w:hAnsi="Times New Roman"/>
                <w:noProof/>
                <w:color w:val="FF0000"/>
              </w:rPr>
            </w:pPr>
            <w:r w:rsidRPr="00E875C3">
              <w:rPr>
                <w:rFonts w:ascii="Times New Roman" w:hAnsi="Times New Roman"/>
                <w:noProof/>
                <w:color w:val="FF0000"/>
              </w:rPr>
              <w:drawing>
                <wp:inline distT="0" distB="0" distL="0" distR="0" wp14:anchorId="52104076" wp14:editId="20E58344">
                  <wp:extent cx="5328941" cy="2796362"/>
                  <wp:effectExtent l="0" t="0" r="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800" t="2327" r="6598"/>
                          <a:stretch/>
                        </pic:blipFill>
                        <pic:spPr bwMode="auto">
                          <a:xfrm>
                            <a:off x="0" y="0"/>
                            <a:ext cx="5410082" cy="28389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214D1" w14:paraId="0457EBD0" w14:textId="77777777" w:rsidTr="004C7FC9">
        <w:tc>
          <w:tcPr>
            <w:tcW w:w="9071" w:type="dxa"/>
          </w:tcPr>
          <w:p w14:paraId="58670C83" w14:textId="3108E1CC" w:rsidR="00A56789" w:rsidRPr="005C0717" w:rsidRDefault="000F1A7D" w:rsidP="00A214D1">
            <w:pPr>
              <w:spacing w:before="20" w:after="20"/>
              <w:jc w:val="center"/>
              <w:rPr>
                <w:rFonts w:ascii="Times New Roman" w:hAnsi="Times New Roman"/>
                <w:b/>
                <w:color w:val="FF0000"/>
              </w:rPr>
            </w:pPr>
            <w:bookmarkStart w:id="96" w:name="_Toc41815477"/>
            <w:r w:rsidRPr="005C0717">
              <w:rPr>
                <w:rFonts w:ascii="Times New Roman" w:hAnsi="Times New Roman"/>
                <w:b/>
                <w:bCs/>
                <w:color w:val="FF0000"/>
              </w:rPr>
              <w:t xml:space="preserve">Figura </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STYLEREF 1 \s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7</w:t>
            </w:r>
            <w:r w:rsidR="002E6922" w:rsidRPr="005C0717">
              <w:rPr>
                <w:rFonts w:ascii="Times New Roman" w:hAnsi="Times New Roman"/>
                <w:b/>
                <w:bCs/>
                <w:color w:val="FF0000"/>
              </w:rPr>
              <w:fldChar w:fldCharType="end"/>
            </w:r>
            <w:r w:rsidR="002E6922" w:rsidRPr="005C0717">
              <w:rPr>
                <w:rFonts w:ascii="Times New Roman" w:hAnsi="Times New Roman"/>
                <w:b/>
                <w:bCs/>
                <w:color w:val="FF0000"/>
              </w:rPr>
              <w:t>.</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SEQ Figura \* ARABIC \s 1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17</w:t>
            </w:r>
            <w:r w:rsidR="002E6922" w:rsidRPr="005C0717">
              <w:rPr>
                <w:rFonts w:ascii="Times New Roman" w:hAnsi="Times New Roman"/>
                <w:b/>
                <w:bCs/>
                <w:color w:val="FF0000"/>
              </w:rPr>
              <w:fldChar w:fldCharType="end"/>
            </w:r>
            <w:r w:rsidRPr="005C0717">
              <w:rPr>
                <w:rFonts w:ascii="Times New Roman" w:hAnsi="Times New Roman"/>
                <w:b/>
                <w:bCs/>
                <w:color w:val="FF0000"/>
              </w:rPr>
              <w:t xml:space="preserve"> – </w:t>
            </w:r>
            <w:r w:rsidR="00A56789" w:rsidRPr="005C0717">
              <w:rPr>
                <w:rFonts w:ascii="Times New Roman" w:hAnsi="Times New Roman"/>
                <w:b/>
                <w:color w:val="FF0000"/>
              </w:rPr>
              <w:t>Comportamento carga-deslocamento da viga com 5ϕ10 mm</w:t>
            </w:r>
            <w:r w:rsidR="008B2E54" w:rsidRPr="005C0717">
              <w:rPr>
                <w:rFonts w:ascii="Times New Roman" w:hAnsi="Times New Roman"/>
                <w:b/>
                <w:color w:val="FF0000"/>
              </w:rPr>
              <w:t>.</w:t>
            </w:r>
            <w:bookmarkEnd w:id="96"/>
          </w:p>
        </w:tc>
      </w:tr>
    </w:tbl>
    <w:p w14:paraId="4AD0ECD4" w14:textId="319E7E86" w:rsidR="00EA0CBD" w:rsidRPr="00BD417E" w:rsidRDefault="00EA0CBD" w:rsidP="004C7FC9">
      <w:pPr>
        <w:pStyle w:val="Els-body-text"/>
        <w:spacing w:before="40" w:after="40" w:line="360" w:lineRule="auto"/>
        <w:ind w:firstLine="709"/>
        <w:rPr>
          <w:color w:val="00B0F0"/>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56789" w:rsidRPr="00A214D1" w14:paraId="44F197E7" w14:textId="77777777" w:rsidTr="00AB12AB">
        <w:tc>
          <w:tcPr>
            <w:tcW w:w="9061" w:type="dxa"/>
          </w:tcPr>
          <w:p w14:paraId="24BB6A81" w14:textId="7B4A0462" w:rsidR="00A56789" w:rsidRPr="005C0717" w:rsidRDefault="00E875C3" w:rsidP="00A214D1">
            <w:pPr>
              <w:spacing w:before="20" w:after="20"/>
              <w:jc w:val="center"/>
              <w:rPr>
                <w:rFonts w:ascii="Times New Roman" w:hAnsi="Times New Roman"/>
                <w:noProof/>
                <w:color w:val="FF0000"/>
              </w:rPr>
            </w:pPr>
            <w:r w:rsidRPr="00E875C3">
              <w:rPr>
                <w:rFonts w:ascii="Times New Roman" w:hAnsi="Times New Roman"/>
                <w:noProof/>
                <w:color w:val="FF0000"/>
              </w:rPr>
              <w:lastRenderedPageBreak/>
              <w:drawing>
                <wp:inline distT="0" distB="0" distL="0" distR="0" wp14:anchorId="274FD858" wp14:editId="079DB3B6">
                  <wp:extent cx="5371071" cy="278573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353" t="4266" r="6782"/>
                          <a:stretch/>
                        </pic:blipFill>
                        <pic:spPr bwMode="auto">
                          <a:xfrm>
                            <a:off x="0" y="0"/>
                            <a:ext cx="5392842" cy="27970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56789" w:rsidRPr="00A214D1" w14:paraId="2C4E4465" w14:textId="77777777" w:rsidTr="00AB12AB">
        <w:tc>
          <w:tcPr>
            <w:tcW w:w="9061" w:type="dxa"/>
          </w:tcPr>
          <w:p w14:paraId="035D45E0" w14:textId="78C4D2B0" w:rsidR="00A56789" w:rsidRPr="005C0717" w:rsidRDefault="000F1A7D" w:rsidP="00A214D1">
            <w:pPr>
              <w:spacing w:before="20" w:after="20"/>
              <w:jc w:val="center"/>
              <w:rPr>
                <w:rFonts w:ascii="Times New Roman" w:hAnsi="Times New Roman"/>
                <w:b/>
                <w:color w:val="FF0000"/>
              </w:rPr>
            </w:pPr>
            <w:bookmarkStart w:id="97" w:name="_Ref36244958"/>
            <w:bookmarkStart w:id="98" w:name="_Toc41815478"/>
            <w:r w:rsidRPr="005C0717">
              <w:rPr>
                <w:rFonts w:ascii="Times New Roman" w:hAnsi="Times New Roman"/>
                <w:b/>
                <w:bCs/>
                <w:color w:val="FF0000"/>
              </w:rPr>
              <w:t xml:space="preserve">Figura </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STYLEREF 1 \s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7</w:t>
            </w:r>
            <w:r w:rsidR="002E6922" w:rsidRPr="005C0717">
              <w:rPr>
                <w:rFonts w:ascii="Times New Roman" w:hAnsi="Times New Roman"/>
                <w:b/>
                <w:bCs/>
                <w:color w:val="FF0000"/>
              </w:rPr>
              <w:fldChar w:fldCharType="end"/>
            </w:r>
            <w:r w:rsidR="002E6922" w:rsidRPr="005C0717">
              <w:rPr>
                <w:rFonts w:ascii="Times New Roman" w:hAnsi="Times New Roman"/>
                <w:b/>
                <w:bCs/>
                <w:color w:val="FF0000"/>
              </w:rPr>
              <w:t>.</w:t>
            </w:r>
            <w:r w:rsidR="002E6922" w:rsidRPr="005C0717">
              <w:rPr>
                <w:rFonts w:ascii="Times New Roman" w:hAnsi="Times New Roman"/>
                <w:b/>
                <w:bCs/>
                <w:color w:val="FF0000"/>
              </w:rPr>
              <w:fldChar w:fldCharType="begin"/>
            </w:r>
            <w:r w:rsidR="002E6922" w:rsidRPr="005C0717">
              <w:rPr>
                <w:rFonts w:ascii="Times New Roman" w:hAnsi="Times New Roman"/>
                <w:b/>
                <w:bCs/>
                <w:color w:val="FF0000"/>
              </w:rPr>
              <w:instrText xml:space="preserve"> SEQ Figura \* ARABIC \s 1 </w:instrText>
            </w:r>
            <w:r w:rsidR="002E6922" w:rsidRPr="005C0717">
              <w:rPr>
                <w:rFonts w:ascii="Times New Roman" w:hAnsi="Times New Roman"/>
                <w:b/>
                <w:bCs/>
                <w:color w:val="FF0000"/>
              </w:rPr>
              <w:fldChar w:fldCharType="separate"/>
            </w:r>
            <w:r w:rsidR="00182F20">
              <w:rPr>
                <w:rFonts w:ascii="Times New Roman" w:hAnsi="Times New Roman"/>
                <w:b/>
                <w:bCs/>
                <w:noProof/>
                <w:color w:val="FF0000"/>
              </w:rPr>
              <w:t>18</w:t>
            </w:r>
            <w:r w:rsidR="002E6922" w:rsidRPr="005C0717">
              <w:rPr>
                <w:rFonts w:ascii="Times New Roman" w:hAnsi="Times New Roman"/>
                <w:b/>
                <w:bCs/>
                <w:color w:val="FF0000"/>
              </w:rPr>
              <w:fldChar w:fldCharType="end"/>
            </w:r>
            <w:bookmarkEnd w:id="97"/>
            <w:r w:rsidRPr="005C0717">
              <w:rPr>
                <w:rFonts w:ascii="Times New Roman" w:hAnsi="Times New Roman"/>
                <w:b/>
                <w:bCs/>
                <w:color w:val="FF0000"/>
              </w:rPr>
              <w:t xml:space="preserve"> – </w:t>
            </w:r>
            <w:r w:rsidR="00A56789" w:rsidRPr="005C0717">
              <w:rPr>
                <w:rFonts w:ascii="Times New Roman" w:hAnsi="Times New Roman"/>
                <w:b/>
                <w:color w:val="FF0000"/>
              </w:rPr>
              <w:t>Comportamento carga-deslocamento da viga com 7ϕ10 mm</w:t>
            </w:r>
            <w:r w:rsidR="008B2E54" w:rsidRPr="005C0717">
              <w:rPr>
                <w:rFonts w:ascii="Times New Roman" w:hAnsi="Times New Roman"/>
                <w:b/>
                <w:color w:val="FF0000"/>
              </w:rPr>
              <w:t>.</w:t>
            </w:r>
            <w:bookmarkEnd w:id="98"/>
          </w:p>
        </w:tc>
      </w:tr>
    </w:tbl>
    <w:p w14:paraId="1BC8D210" w14:textId="24E15D6D" w:rsidR="00D9553F" w:rsidRPr="006C3AF3" w:rsidRDefault="004C7FC9" w:rsidP="00D9553F">
      <w:pPr>
        <w:pStyle w:val="Els-body-text"/>
        <w:spacing w:before="120" w:after="120" w:line="360" w:lineRule="auto"/>
        <w:ind w:firstLine="709"/>
        <w:rPr>
          <w:color w:val="00B050"/>
          <w:sz w:val="24"/>
          <w:szCs w:val="24"/>
          <w:lang w:val="pt-BR"/>
        </w:rPr>
      </w:pPr>
      <w:r w:rsidRPr="00E875C3">
        <w:rPr>
          <w:color w:val="000000" w:themeColor="text1"/>
          <w:sz w:val="24"/>
          <w:szCs w:val="24"/>
          <w:lang w:val="pt-BR"/>
        </w:rPr>
        <w:t xml:space="preserve">Em relação </w:t>
      </w:r>
      <w:r w:rsidR="00FD5A4E" w:rsidRPr="00E875C3">
        <w:rPr>
          <w:color w:val="000000" w:themeColor="text1"/>
          <w:sz w:val="24"/>
          <w:szCs w:val="24"/>
          <w:lang w:val="pt-BR"/>
        </w:rPr>
        <w:t xml:space="preserve">à </w:t>
      </w:r>
      <w:r w:rsidRPr="00E875C3">
        <w:rPr>
          <w:color w:val="000000" w:themeColor="text1"/>
          <w:sz w:val="24"/>
          <w:szCs w:val="24"/>
          <w:lang w:val="pt-BR"/>
        </w:rPr>
        <w:t>dispersão dos resultados numéricos em torno da média experimental</w:t>
      </w:r>
      <w:r w:rsidR="007F3A05" w:rsidRPr="00E875C3">
        <w:rPr>
          <w:color w:val="000000" w:themeColor="text1"/>
          <w:sz w:val="24"/>
          <w:szCs w:val="24"/>
          <w:lang w:val="pt-BR"/>
        </w:rPr>
        <w:t>,</w:t>
      </w:r>
      <w:r w:rsidRPr="00E875C3">
        <w:rPr>
          <w:color w:val="000000" w:themeColor="text1"/>
          <w:sz w:val="24"/>
          <w:szCs w:val="24"/>
          <w:lang w:val="pt-BR"/>
        </w:rPr>
        <w:t xml:space="preserve"> </w:t>
      </w:r>
      <w:r w:rsidR="00AB3DD6" w:rsidRPr="00E875C3">
        <w:rPr>
          <w:color w:val="000000" w:themeColor="text1"/>
          <w:sz w:val="24"/>
          <w:szCs w:val="24"/>
          <w:lang w:val="pt-BR"/>
        </w:rPr>
        <w:t xml:space="preserve">apresenta-se na </w:t>
      </w:r>
      <w:r w:rsidRPr="00E875C3">
        <w:rPr>
          <w:color w:val="000000" w:themeColor="text1"/>
          <w:sz w:val="24"/>
          <w:szCs w:val="24"/>
          <w:lang w:val="pt-BR"/>
        </w:rPr>
        <w:fldChar w:fldCharType="begin"/>
      </w:r>
      <w:r w:rsidRPr="00E875C3">
        <w:rPr>
          <w:color w:val="000000" w:themeColor="text1"/>
          <w:sz w:val="24"/>
          <w:szCs w:val="24"/>
          <w:lang w:val="pt-BR"/>
        </w:rPr>
        <w:instrText xml:space="preserve"> REF _Ref36246007 \h  \* MERGEFORMAT </w:instrText>
      </w:r>
      <w:r w:rsidRPr="00E875C3">
        <w:rPr>
          <w:color w:val="000000" w:themeColor="text1"/>
          <w:sz w:val="24"/>
          <w:szCs w:val="24"/>
          <w:lang w:val="pt-BR"/>
        </w:rPr>
      </w:r>
      <w:r w:rsidRPr="00E875C3">
        <w:rPr>
          <w:color w:val="000000" w:themeColor="text1"/>
          <w:sz w:val="24"/>
          <w:szCs w:val="24"/>
          <w:lang w:val="pt-BR"/>
        </w:rPr>
        <w:fldChar w:fldCharType="separate"/>
      </w:r>
      <w:r w:rsidR="00182F20" w:rsidRPr="00E875C3">
        <w:rPr>
          <w:color w:val="000000" w:themeColor="text1"/>
          <w:sz w:val="24"/>
          <w:szCs w:val="24"/>
          <w:lang w:val="pt-BR"/>
        </w:rPr>
        <w:t xml:space="preserve">Tabela </w:t>
      </w:r>
      <w:r w:rsidR="00182F20" w:rsidRPr="00E875C3">
        <w:rPr>
          <w:noProof/>
          <w:color w:val="000000" w:themeColor="text1"/>
          <w:sz w:val="24"/>
          <w:szCs w:val="24"/>
          <w:lang w:val="pt-BR"/>
        </w:rPr>
        <w:t>7.7</w:t>
      </w:r>
      <w:r w:rsidRPr="00E875C3">
        <w:rPr>
          <w:color w:val="000000" w:themeColor="text1"/>
          <w:sz w:val="24"/>
          <w:szCs w:val="24"/>
          <w:lang w:val="pt-BR"/>
        </w:rPr>
        <w:fldChar w:fldCharType="end"/>
      </w:r>
      <w:r w:rsidR="007F3A05" w:rsidRPr="00E875C3">
        <w:rPr>
          <w:color w:val="000000" w:themeColor="text1"/>
          <w:sz w:val="24"/>
          <w:szCs w:val="24"/>
          <w:lang w:val="pt-BR"/>
        </w:rPr>
        <w:t xml:space="preserve"> os</w:t>
      </w:r>
      <w:r w:rsidRPr="00E875C3">
        <w:rPr>
          <w:color w:val="000000" w:themeColor="text1"/>
          <w:sz w:val="24"/>
          <w:szCs w:val="24"/>
          <w:lang w:val="pt-BR"/>
        </w:rPr>
        <w:t xml:space="preserve"> valores de Erro Quadrático Médio (</w:t>
      </w:r>
      <m:oMath>
        <m:r>
          <w:rPr>
            <w:rFonts w:ascii="Cambria Math" w:hAnsi="Cambria Math"/>
            <w:color w:val="000000" w:themeColor="text1"/>
            <w:sz w:val="24"/>
            <w:szCs w:val="24"/>
            <w:lang w:val="pt-BR"/>
          </w:rPr>
          <m:t>MSE</m:t>
        </m:r>
      </m:oMath>
      <w:r w:rsidRPr="00E875C3">
        <w:rPr>
          <w:color w:val="000000" w:themeColor="text1"/>
          <w:sz w:val="24"/>
          <w:szCs w:val="24"/>
          <w:lang w:val="pt-BR"/>
        </w:rPr>
        <w:t>) e a Raiz do Erro Quadrático Médio (</w:t>
      </w:r>
      <m:oMath>
        <m:r>
          <w:rPr>
            <w:rFonts w:ascii="Cambria Math" w:hAnsi="Cambria Math"/>
            <w:color w:val="000000" w:themeColor="text1"/>
            <w:sz w:val="24"/>
            <w:szCs w:val="24"/>
          </w:rPr>
          <m:t>RMSE</m:t>
        </m:r>
      </m:oMath>
      <w:r w:rsidRPr="00E875C3">
        <w:rPr>
          <w:color w:val="000000" w:themeColor="text1"/>
          <w:sz w:val="24"/>
          <w:szCs w:val="24"/>
          <w:lang w:val="pt-BR"/>
        </w:rPr>
        <w:t>)</w:t>
      </w:r>
      <w:r w:rsidR="007F3A05" w:rsidRPr="00E875C3">
        <w:rPr>
          <w:color w:val="000000" w:themeColor="text1"/>
          <w:sz w:val="24"/>
          <w:szCs w:val="24"/>
          <w:lang w:val="pt-BR"/>
        </w:rPr>
        <w:t>,</w:t>
      </w:r>
      <w:r w:rsidRPr="00E875C3">
        <w:rPr>
          <w:color w:val="000000" w:themeColor="text1"/>
          <w:sz w:val="24"/>
          <w:szCs w:val="24"/>
          <w:lang w:val="pt-BR"/>
        </w:rPr>
        <w:t xml:space="preserve"> sendo que esse último faz uma estimativa no erro na própria unidade de </w:t>
      </w:r>
      <w:proofErr w:type="spellStart"/>
      <w:r w:rsidRPr="00E875C3">
        <w:rPr>
          <w:color w:val="000000" w:themeColor="text1"/>
          <w:sz w:val="24"/>
          <w:szCs w:val="24"/>
          <w:lang w:val="pt-BR"/>
        </w:rPr>
        <w:t>medidada</w:t>
      </w:r>
      <w:proofErr w:type="spellEnd"/>
      <w:r w:rsidRPr="00E875C3">
        <w:rPr>
          <w:color w:val="000000" w:themeColor="text1"/>
          <w:sz w:val="24"/>
          <w:szCs w:val="24"/>
          <w:lang w:val="pt-BR"/>
        </w:rPr>
        <w:t xml:space="preserve"> da variável </w:t>
      </w:r>
      <w:r w:rsidRPr="00E875C3">
        <w:rPr>
          <w:color w:val="000000" w:themeColor="text1"/>
          <w:sz w:val="24"/>
          <w:szCs w:val="24"/>
          <w:lang w:val="pt-BR"/>
        </w:rPr>
        <w:fldChar w:fldCharType="begin"/>
      </w:r>
      <w:r w:rsidR="00A45046" w:rsidRPr="00E875C3">
        <w:rPr>
          <w:color w:val="000000" w:themeColor="text1"/>
          <w:sz w:val="24"/>
          <w:szCs w:val="24"/>
          <w:lang w:val="pt-BR"/>
        </w:rPr>
        <w:instrText xml:space="preserve"> ADDIN ZOTERO_ITEM CSL_CITATION {"citationID":"J3chSfKR","properties":{"formattedCitation":"[70]","plainCitation":"[70]","noteIndex":0},"citationItems":[{"id":137,"uris":["http://zotero.org/users/5942019/items/9QZ3R3BA"],"uri":["http://zotero.org/users/5942019/items/9QZ3R3BA"],"itemData":{"id":137,"type":"article-journal","abstract":"Water deficit is one of the main limiting factors for sugarcane production around the world. Sugarcane yield is negatively affected by drought, and irrigation can be an alternative to improve yield rates. This study aimed to calculate the sugarcane irrigation requirement (SIR), the available surface water (ASW) for irrigation and create scenarios of the potential of sugarcane irrigation in Northwestern São Paulo, Brazil, by integrating agrometeorological and GIS tools. This region was chosen due to its continuous expansion of sugarcane area and the presence of a significant water deficit during the year. SIR was calculated on a daily scale by implementing the crop water balance, using rainfall and crop evapotranspiration (ETc) of 28 locations for a 33-year time series (1980–2013). ETc was calculated by multiplying reference evapotranspiration, estimated by Penman-Monteith equation, and an average weighted crop coefficient (Kc). The potential sugarcane irrigation was calculated dividing ASW, which was based on the ecological discharge (Q7,10) and multiannual average discharge (Q), by the SIR, considering four percentiles (60, 75, 80 and 90%). A multivariate linear approach was used to create maps of SIR, which varied between municipalities and had weighted average values for the entire region of 562, 750, 932 and 1062 mm year−1, respectively for the following percentiles 60, 75, 80 and 90%. The potential for sugarcane irrigation were higher for Q when compared to Q7,10 for all percentiles. This study pointed out that sugarcane should be irrigated in the Araçatuba region, Northwestern São Paulo, Brazil, nonetheless, in most of the scenarios considered it would only be possible when supplying part of the SIR.","container-title":"Agricultural Water Management","DOI":"10.1016/j.agwat.2019.04.012","ISSN":"03783774","journalAbbreviation":"Agricultural Water Management","language":"en","page":"50-58","source":"DOI.org (Crossref)","title":"Sugarcane irrigation potential in Northwestern São Paulo, Brazil, by integrating Agrometeorological and GIS tools","volume":"220","author":[{"family":"Perin","given":"Vinicius"},{"family":"Sentelhas","given":"Paulo Cesar"},{"family":"Dias","given":"Henrique Boriolo"},{"family":"Santos","given":"Eduardo Alvarez"}],"issued":{"date-parts":[["2019",7]]}}}],"schema":"https://github.com/citation-style-language/schema/raw/master/csl-citation.json"} </w:instrText>
      </w:r>
      <w:r w:rsidRPr="00E875C3">
        <w:rPr>
          <w:color w:val="000000" w:themeColor="text1"/>
          <w:sz w:val="24"/>
          <w:szCs w:val="24"/>
          <w:lang w:val="pt-BR"/>
        </w:rPr>
        <w:fldChar w:fldCharType="separate"/>
      </w:r>
      <w:r w:rsidR="00A45046" w:rsidRPr="00200676">
        <w:rPr>
          <w:color w:val="000000" w:themeColor="text1"/>
          <w:sz w:val="24"/>
          <w:lang w:val="pt-BR"/>
        </w:rPr>
        <w:t>[70]</w:t>
      </w:r>
      <w:r w:rsidRPr="00E875C3">
        <w:rPr>
          <w:color w:val="000000" w:themeColor="text1"/>
          <w:sz w:val="24"/>
          <w:szCs w:val="24"/>
          <w:lang w:val="pt-BR"/>
        </w:rPr>
        <w:fldChar w:fldCharType="end"/>
      </w:r>
      <w:r w:rsidRPr="00E875C3">
        <w:rPr>
          <w:color w:val="000000" w:themeColor="text1"/>
          <w:sz w:val="24"/>
          <w:szCs w:val="24"/>
          <w:lang w:val="pt-BR"/>
        </w:rPr>
        <w:t xml:space="preserve">. </w:t>
      </w:r>
      <w:r w:rsidR="00E875C3" w:rsidRPr="00E875C3">
        <w:rPr>
          <w:color w:val="FF0000"/>
          <w:sz w:val="24"/>
          <w:szCs w:val="24"/>
          <w:lang w:val="pt-BR"/>
        </w:rPr>
        <w:t>Analisando</w:t>
      </w:r>
      <w:r w:rsidR="006C3AF3">
        <w:rPr>
          <w:color w:val="00B050"/>
          <w:sz w:val="24"/>
          <w:szCs w:val="24"/>
          <w:lang w:val="pt-BR"/>
        </w:rPr>
        <w:t xml:space="preserve"> os</w:t>
      </w:r>
      <w:r w:rsidR="00E875C3">
        <w:rPr>
          <w:color w:val="00B0F0"/>
          <w:sz w:val="24"/>
          <w:szCs w:val="24"/>
          <w:lang w:val="pt-BR"/>
        </w:rPr>
        <w:t xml:space="preserve"> </w:t>
      </w:r>
      <w:r w:rsidRPr="00E875C3">
        <w:rPr>
          <w:color w:val="000000" w:themeColor="text1"/>
          <w:sz w:val="24"/>
          <w:szCs w:val="24"/>
          <w:lang w:val="pt-BR"/>
        </w:rPr>
        <w:t xml:space="preserve">coeficientes de correlação é possível afirmar que todos as simulações numéricas apresentaram correlação satisfatória em relação </w:t>
      </w:r>
      <w:r w:rsidRPr="006C3AF3">
        <w:rPr>
          <w:strike/>
          <w:color w:val="000000" w:themeColor="text1"/>
          <w:sz w:val="24"/>
          <w:szCs w:val="24"/>
          <w:lang w:val="pt-BR"/>
        </w:rPr>
        <w:t>a</w:t>
      </w:r>
      <w:r w:rsidR="006C3AF3">
        <w:rPr>
          <w:color w:val="000000" w:themeColor="text1"/>
          <w:sz w:val="24"/>
          <w:szCs w:val="24"/>
          <w:lang w:val="pt-BR"/>
        </w:rPr>
        <w:t xml:space="preserve"> </w:t>
      </w:r>
      <w:r w:rsidR="006C3AF3" w:rsidRPr="006C3AF3">
        <w:rPr>
          <w:color w:val="00B050"/>
          <w:sz w:val="24"/>
          <w:szCs w:val="24"/>
          <w:lang w:val="pt-BR"/>
        </w:rPr>
        <w:t>à</w:t>
      </w:r>
      <w:r w:rsidRPr="00E875C3">
        <w:rPr>
          <w:color w:val="000000" w:themeColor="text1"/>
          <w:sz w:val="24"/>
          <w:szCs w:val="24"/>
          <w:lang w:val="pt-BR"/>
        </w:rPr>
        <w:t xml:space="preserve"> média experimental.</w:t>
      </w:r>
      <w:r w:rsidR="006C3AF3">
        <w:rPr>
          <w:color w:val="00B050"/>
          <w:sz w:val="24"/>
          <w:szCs w:val="24"/>
          <w:lang w:val="pt-BR"/>
        </w:rPr>
        <w:t xml:space="preserve"> </w:t>
      </w:r>
      <w:commentRangeStart w:id="99"/>
      <w:r w:rsidR="006C3AF3">
        <w:rPr>
          <w:color w:val="00B050"/>
          <w:sz w:val="24"/>
          <w:szCs w:val="24"/>
          <w:lang w:val="pt-BR"/>
        </w:rPr>
        <w:t xml:space="preserve">Observa-se que a metodologia proposta no presente trabalho apresenta resultados carga-deslocamento similares àqueles encontrados em [59] como descrito nas Figuras 7.16, 7.17 e 7.18. Também, analisando a Tabela 7.7, os resultados demonstram a proximidade das duas soluções validando, portanto, a metodologia proposta </w:t>
      </w:r>
      <w:proofErr w:type="gramStart"/>
      <w:r w:rsidR="006C3AF3">
        <w:rPr>
          <w:color w:val="00B050"/>
          <w:sz w:val="24"/>
          <w:szCs w:val="24"/>
          <w:lang w:val="pt-BR"/>
        </w:rPr>
        <w:t>no  presente</w:t>
      </w:r>
      <w:proofErr w:type="gramEnd"/>
      <w:r w:rsidR="006C3AF3">
        <w:rPr>
          <w:color w:val="00B050"/>
          <w:sz w:val="24"/>
          <w:szCs w:val="24"/>
          <w:lang w:val="pt-BR"/>
        </w:rPr>
        <w:t xml:space="preserve"> trabalho. Contudo, vale ressaltar que a metodologia proposta é </w:t>
      </w:r>
      <w:proofErr w:type="spellStart"/>
      <w:r w:rsidR="006C3AF3">
        <w:rPr>
          <w:color w:val="00B050"/>
          <w:sz w:val="24"/>
          <w:szCs w:val="24"/>
          <w:lang w:val="pt-BR"/>
        </w:rPr>
        <w:t>bobusta</w:t>
      </w:r>
      <w:proofErr w:type="spellEnd"/>
      <w:r w:rsidR="006C3AF3">
        <w:rPr>
          <w:color w:val="00B050"/>
          <w:sz w:val="24"/>
          <w:szCs w:val="24"/>
          <w:lang w:val="pt-BR"/>
        </w:rPr>
        <w:t xml:space="preserve"> e eficiente mostrando como alternativa a identificação paramétrica de modelos realizadas de forma intervencionista pelo usuário, como ocorre em [59]. A formulação apresentada aqui tem a vantagem de não necessidade </w:t>
      </w:r>
      <w:r w:rsidR="00505F01">
        <w:rPr>
          <w:color w:val="00B050"/>
          <w:sz w:val="24"/>
          <w:szCs w:val="24"/>
          <w:lang w:val="pt-BR"/>
        </w:rPr>
        <w:t>de interferências durante seu processamento, além de baixo custo de processamento.</w:t>
      </w:r>
      <w:commentRangeEnd w:id="99"/>
      <w:r w:rsidR="00505F01">
        <w:rPr>
          <w:rStyle w:val="Refdecomentrio"/>
          <w:rFonts w:asciiTheme="minorHAnsi" w:eastAsiaTheme="minorEastAsia" w:hAnsiTheme="minorHAnsi" w:cstheme="minorBidi"/>
          <w:lang w:val="pt-BR"/>
        </w:rPr>
        <w:commentReference w:id="99"/>
      </w:r>
    </w:p>
    <w:tbl>
      <w:tblPr>
        <w:tblStyle w:val="Tabelacomgrade"/>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05C3B" w:rsidRPr="00E875C3" w14:paraId="1E94553E" w14:textId="77777777" w:rsidTr="00A214D1">
        <w:trPr>
          <w:jc w:val="center"/>
        </w:trPr>
        <w:tc>
          <w:tcPr>
            <w:tcW w:w="9071" w:type="dxa"/>
          </w:tcPr>
          <w:p w14:paraId="2CED16E7" w14:textId="4C3BE415" w:rsidR="00D05C3B" w:rsidRPr="00E875C3" w:rsidRDefault="000F1A7D" w:rsidP="00A214D1">
            <w:pPr>
              <w:pStyle w:val="Els-body-text"/>
              <w:spacing w:line="240" w:lineRule="auto"/>
              <w:ind w:firstLine="0"/>
              <w:jc w:val="center"/>
              <w:rPr>
                <w:b/>
                <w:bCs/>
                <w:color w:val="FF0000"/>
                <w:sz w:val="20"/>
                <w:lang w:val="pt-BR"/>
              </w:rPr>
            </w:pPr>
            <w:bookmarkStart w:id="100" w:name="_Ref36246007"/>
            <w:bookmarkStart w:id="101" w:name="_Toc41815485"/>
            <w:r w:rsidRPr="00E875C3">
              <w:rPr>
                <w:b/>
                <w:bCs/>
                <w:sz w:val="20"/>
                <w:lang w:val="pt-BR"/>
              </w:rPr>
              <w:t xml:space="preserve">Tabela </w:t>
            </w:r>
            <w:r w:rsidR="002E6922" w:rsidRPr="00E875C3">
              <w:rPr>
                <w:b/>
                <w:bCs/>
                <w:sz w:val="20"/>
                <w:lang w:val="pt-BR"/>
              </w:rPr>
              <w:fldChar w:fldCharType="begin"/>
            </w:r>
            <w:r w:rsidR="002E6922" w:rsidRPr="00E875C3">
              <w:rPr>
                <w:b/>
                <w:bCs/>
                <w:sz w:val="20"/>
                <w:lang w:val="pt-BR"/>
              </w:rPr>
              <w:instrText xml:space="preserve"> STYLEREF 1 \s </w:instrText>
            </w:r>
            <w:r w:rsidR="002E6922" w:rsidRPr="00E875C3">
              <w:rPr>
                <w:b/>
                <w:bCs/>
                <w:sz w:val="20"/>
                <w:lang w:val="pt-BR"/>
              </w:rPr>
              <w:fldChar w:fldCharType="separate"/>
            </w:r>
            <w:r w:rsidR="00182F20" w:rsidRPr="00E875C3">
              <w:rPr>
                <w:b/>
                <w:bCs/>
                <w:noProof/>
                <w:sz w:val="20"/>
                <w:lang w:val="pt-BR"/>
              </w:rPr>
              <w:t>7</w:t>
            </w:r>
            <w:r w:rsidR="002E6922" w:rsidRPr="00E875C3">
              <w:rPr>
                <w:b/>
                <w:bCs/>
                <w:sz w:val="20"/>
                <w:lang w:val="pt-BR"/>
              </w:rPr>
              <w:fldChar w:fldCharType="end"/>
            </w:r>
            <w:r w:rsidR="002E6922" w:rsidRPr="00E875C3">
              <w:rPr>
                <w:b/>
                <w:bCs/>
                <w:sz w:val="20"/>
                <w:lang w:val="pt-BR"/>
              </w:rPr>
              <w:t>.</w:t>
            </w:r>
            <w:r w:rsidR="002E6922" w:rsidRPr="00E875C3">
              <w:rPr>
                <w:b/>
                <w:bCs/>
                <w:sz w:val="20"/>
                <w:lang w:val="pt-BR"/>
              </w:rPr>
              <w:fldChar w:fldCharType="begin"/>
            </w:r>
            <w:r w:rsidR="002E6922" w:rsidRPr="00E875C3">
              <w:rPr>
                <w:b/>
                <w:bCs/>
                <w:sz w:val="20"/>
                <w:lang w:val="pt-BR"/>
              </w:rPr>
              <w:instrText xml:space="preserve"> SEQ Tabela \* ARABIC \s 1 </w:instrText>
            </w:r>
            <w:r w:rsidR="002E6922" w:rsidRPr="00E875C3">
              <w:rPr>
                <w:b/>
                <w:bCs/>
                <w:sz w:val="20"/>
                <w:lang w:val="pt-BR"/>
              </w:rPr>
              <w:fldChar w:fldCharType="separate"/>
            </w:r>
            <w:r w:rsidR="00182F20" w:rsidRPr="00E875C3">
              <w:rPr>
                <w:b/>
                <w:bCs/>
                <w:noProof/>
                <w:sz w:val="20"/>
                <w:lang w:val="pt-BR"/>
              </w:rPr>
              <w:t>7</w:t>
            </w:r>
            <w:r w:rsidR="002E6922" w:rsidRPr="00E875C3">
              <w:rPr>
                <w:b/>
                <w:bCs/>
                <w:sz w:val="20"/>
                <w:lang w:val="pt-BR"/>
              </w:rPr>
              <w:fldChar w:fldCharType="end"/>
            </w:r>
            <w:bookmarkEnd w:id="100"/>
            <w:r w:rsidRPr="00E875C3">
              <w:rPr>
                <w:b/>
                <w:bCs/>
                <w:sz w:val="20"/>
                <w:lang w:val="pt-BR"/>
              </w:rPr>
              <w:t xml:space="preserve"> – Análise métrica para correlação do modelo com ensaio experimental das vigas.</w:t>
            </w:r>
            <w:bookmarkEnd w:id="101"/>
          </w:p>
        </w:tc>
      </w:tr>
      <w:tr w:rsidR="00D05C3B" w:rsidRPr="00E875C3" w14:paraId="25B3B7A6" w14:textId="77777777" w:rsidTr="00A214D1">
        <w:trPr>
          <w:jc w:val="center"/>
        </w:trPr>
        <w:tc>
          <w:tcPr>
            <w:tcW w:w="9071" w:type="dxa"/>
          </w:tcPr>
          <w:tbl>
            <w:tblPr>
              <w:tblW w:w="8460" w:type="dxa"/>
              <w:jc w:val="center"/>
              <w:tblCellMar>
                <w:left w:w="70" w:type="dxa"/>
                <w:right w:w="70" w:type="dxa"/>
              </w:tblCellMar>
              <w:tblLook w:val="04A0" w:firstRow="1" w:lastRow="0" w:firstColumn="1" w:lastColumn="0" w:noHBand="0" w:noVBand="1"/>
            </w:tblPr>
            <w:tblGrid>
              <w:gridCol w:w="2420"/>
              <w:gridCol w:w="2020"/>
              <w:gridCol w:w="1120"/>
              <w:gridCol w:w="900"/>
              <w:gridCol w:w="1000"/>
              <w:gridCol w:w="1000"/>
            </w:tblGrid>
            <w:tr w:rsidR="000F1A7D" w:rsidRPr="00E875C3" w14:paraId="39B04B0E" w14:textId="77777777" w:rsidTr="000F1A7D">
              <w:trPr>
                <w:trHeight w:val="375"/>
                <w:jc w:val="center"/>
              </w:trPr>
              <w:tc>
                <w:tcPr>
                  <w:tcW w:w="2420" w:type="dxa"/>
                  <w:tcBorders>
                    <w:top w:val="single" w:sz="4" w:space="0" w:color="auto"/>
                    <w:left w:val="nil"/>
                    <w:bottom w:val="single" w:sz="4" w:space="0" w:color="auto"/>
                    <w:right w:val="nil"/>
                  </w:tcBorders>
                  <w:shd w:val="clear" w:color="auto" w:fill="auto"/>
                  <w:noWrap/>
                  <w:vAlign w:val="center"/>
                  <w:hideMark/>
                </w:tcPr>
                <w:p w14:paraId="521B391F"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Experimental</w:t>
                  </w:r>
                </w:p>
              </w:tc>
              <w:tc>
                <w:tcPr>
                  <w:tcW w:w="2020" w:type="dxa"/>
                  <w:tcBorders>
                    <w:top w:val="single" w:sz="4" w:space="0" w:color="auto"/>
                    <w:left w:val="nil"/>
                    <w:bottom w:val="single" w:sz="4" w:space="0" w:color="auto"/>
                    <w:right w:val="nil"/>
                  </w:tcBorders>
                  <w:shd w:val="clear" w:color="auto" w:fill="auto"/>
                  <w:noWrap/>
                  <w:vAlign w:val="center"/>
                  <w:hideMark/>
                </w:tcPr>
                <w:p w14:paraId="796B2D21"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Numérico</w:t>
                  </w:r>
                </w:p>
              </w:tc>
              <w:tc>
                <w:tcPr>
                  <w:tcW w:w="1120" w:type="dxa"/>
                  <w:tcBorders>
                    <w:top w:val="single" w:sz="4" w:space="0" w:color="auto"/>
                    <w:left w:val="nil"/>
                    <w:bottom w:val="single" w:sz="4" w:space="0" w:color="auto"/>
                    <w:right w:val="nil"/>
                  </w:tcBorders>
                  <w:shd w:val="clear" w:color="auto" w:fill="auto"/>
                  <w:noWrap/>
                  <w:vAlign w:val="center"/>
                  <w:hideMark/>
                </w:tcPr>
                <w:p w14:paraId="1FAF4726" w14:textId="1B1C44DF" w:rsidR="000F1A7D" w:rsidRPr="00E875C3" w:rsidRDefault="004C7FC9" w:rsidP="00A214D1">
                  <w:pPr>
                    <w:spacing w:after="0" w:line="240" w:lineRule="auto"/>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MSE</m:t>
                      </m:r>
                    </m:oMath>
                  </m:oMathPara>
                </w:p>
              </w:tc>
              <w:tc>
                <w:tcPr>
                  <w:tcW w:w="900" w:type="dxa"/>
                  <w:tcBorders>
                    <w:top w:val="single" w:sz="4" w:space="0" w:color="auto"/>
                    <w:left w:val="nil"/>
                    <w:bottom w:val="single" w:sz="4" w:space="0" w:color="auto"/>
                    <w:right w:val="nil"/>
                  </w:tcBorders>
                  <w:shd w:val="clear" w:color="auto" w:fill="auto"/>
                  <w:noWrap/>
                  <w:vAlign w:val="center"/>
                  <w:hideMark/>
                </w:tcPr>
                <w:p w14:paraId="22492F89" w14:textId="3A998A77" w:rsidR="000F1A7D" w:rsidRPr="00E875C3" w:rsidRDefault="004C7FC9" w:rsidP="00A214D1">
                  <w:pPr>
                    <w:spacing w:after="0" w:line="240" w:lineRule="auto"/>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RMSE</m:t>
                      </m:r>
                    </m:oMath>
                  </m:oMathPara>
                </w:p>
              </w:tc>
              <w:tc>
                <w:tcPr>
                  <w:tcW w:w="1000" w:type="dxa"/>
                  <w:tcBorders>
                    <w:top w:val="single" w:sz="4" w:space="0" w:color="auto"/>
                    <w:left w:val="nil"/>
                    <w:bottom w:val="single" w:sz="4" w:space="0" w:color="auto"/>
                    <w:right w:val="nil"/>
                  </w:tcBorders>
                  <w:shd w:val="clear" w:color="auto" w:fill="auto"/>
                  <w:noWrap/>
                  <w:vAlign w:val="center"/>
                  <w:hideMark/>
                </w:tcPr>
                <w:p w14:paraId="6CB14D1E" w14:textId="563415FF" w:rsidR="000F1A7D" w:rsidRPr="00E875C3" w:rsidRDefault="004C7FC9" w:rsidP="00A214D1">
                  <w:pPr>
                    <w:spacing w:after="0" w:line="240" w:lineRule="auto"/>
                    <w:jc w:val="center"/>
                    <w:rPr>
                      <w:rFonts w:ascii="Times New Roman" w:hAnsi="Times New Roman" w:cs="Times New Roman"/>
                      <w:b/>
                      <w:bCs/>
                      <w:color w:val="000000" w:themeColor="text1"/>
                      <w:sz w:val="20"/>
                      <w:szCs w:val="20"/>
                    </w:rPr>
                  </w:pPr>
                  <m:oMathPara>
                    <m:oMath>
                      <m:r>
                        <m:rPr>
                          <m:sty m:val="bi"/>
                        </m:rPr>
                        <w:rPr>
                          <w:rFonts w:ascii="Cambria Math" w:hAnsi="Cambria Math" w:cs="Times New Roman"/>
                          <w:color w:val="000000" w:themeColor="text1"/>
                          <w:sz w:val="20"/>
                          <w:szCs w:val="20"/>
                        </w:rPr>
                        <m:t>d</m:t>
                      </m:r>
                    </m:oMath>
                  </m:oMathPara>
                </w:p>
              </w:tc>
              <w:tc>
                <w:tcPr>
                  <w:tcW w:w="1000" w:type="dxa"/>
                  <w:tcBorders>
                    <w:top w:val="single" w:sz="4" w:space="0" w:color="auto"/>
                    <w:left w:val="nil"/>
                    <w:bottom w:val="single" w:sz="4" w:space="0" w:color="auto"/>
                    <w:right w:val="nil"/>
                  </w:tcBorders>
                  <w:shd w:val="clear" w:color="auto" w:fill="auto"/>
                  <w:noWrap/>
                  <w:vAlign w:val="center"/>
                  <w:hideMark/>
                </w:tcPr>
                <w:p w14:paraId="68E87A7F" w14:textId="45E80F21" w:rsidR="000F1A7D" w:rsidRPr="00E875C3" w:rsidRDefault="00200676" w:rsidP="00A214D1">
                  <w:pPr>
                    <w:spacing w:after="0" w:line="240" w:lineRule="auto"/>
                    <w:jc w:val="center"/>
                    <w:rPr>
                      <w:rFonts w:ascii="Times New Roman" w:hAnsi="Times New Roman" w:cs="Times New Roman"/>
                      <w:b/>
                      <w:bCs/>
                      <w:color w:val="000000" w:themeColor="text1"/>
                      <w:sz w:val="20"/>
                      <w:szCs w:val="20"/>
                    </w:rPr>
                  </w:pPr>
                  <m:oMathPara>
                    <m:oMath>
                      <m:sSub>
                        <m:sSubPr>
                          <m:ctrlPr>
                            <w:rPr>
                              <w:rFonts w:ascii="Cambria Math" w:hAnsi="Cambria Math" w:cs="Times New Roman"/>
                              <w:b/>
                              <w:bCs/>
                              <w:color w:val="000000" w:themeColor="text1"/>
                              <w:sz w:val="20"/>
                              <w:szCs w:val="20"/>
                            </w:rPr>
                          </m:ctrlPr>
                        </m:sSubPr>
                        <m:e>
                          <m:r>
                            <m:rPr>
                              <m:sty m:val="bi"/>
                            </m:rPr>
                            <w:rPr>
                              <w:rFonts w:ascii="Cambria Math" w:hAnsi="Cambria Math" w:cs="Times New Roman"/>
                              <w:color w:val="000000" w:themeColor="text1"/>
                              <w:sz w:val="20"/>
                              <w:szCs w:val="20"/>
                            </w:rPr>
                            <m:t>P</m:t>
                          </m:r>
                        </m:e>
                        <m:sub>
                          <m:r>
                            <m:rPr>
                              <m:sty m:val="bi"/>
                            </m:rPr>
                            <w:rPr>
                              <w:rFonts w:ascii="Cambria Math" w:hAnsi="Cambria Math" w:cs="Times New Roman"/>
                              <w:color w:val="000000" w:themeColor="text1"/>
                              <w:sz w:val="20"/>
                              <w:szCs w:val="20"/>
                            </w:rPr>
                            <m:t>i</m:t>
                          </m:r>
                        </m:sub>
                      </m:sSub>
                    </m:oMath>
                  </m:oMathPara>
                </w:p>
              </w:tc>
            </w:tr>
            <w:tr w:rsidR="000F1A7D" w:rsidRPr="00E875C3" w14:paraId="4B4AA33B"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3B3C27A9" w14:textId="77777777" w:rsidR="000F1A7D" w:rsidRPr="006C3AF3" w:rsidRDefault="000F1A7D" w:rsidP="00A214D1">
                  <w:pPr>
                    <w:spacing w:after="0" w:line="240" w:lineRule="auto"/>
                    <w:jc w:val="center"/>
                    <w:rPr>
                      <w:rFonts w:ascii="Times New Roman" w:hAnsi="Times New Roman" w:cs="Times New Roman"/>
                      <w:b/>
                      <w:bCs/>
                      <w:color w:val="00B050"/>
                      <w:sz w:val="20"/>
                      <w:szCs w:val="20"/>
                    </w:rPr>
                  </w:pPr>
                  <w:r w:rsidRPr="00E875C3">
                    <w:rPr>
                      <w:rFonts w:ascii="Times New Roman" w:hAnsi="Times New Roman" w:cs="Times New Roman"/>
                      <w:b/>
                      <w:bCs/>
                      <w:color w:val="000000" w:themeColor="text1"/>
                      <w:sz w:val="20"/>
                      <w:szCs w:val="20"/>
                    </w:rPr>
                    <w:t>Viga 3</w:t>
                  </w:r>
                </w:p>
              </w:tc>
              <w:tc>
                <w:tcPr>
                  <w:tcW w:w="2020" w:type="dxa"/>
                  <w:tcBorders>
                    <w:top w:val="nil"/>
                    <w:left w:val="nil"/>
                    <w:bottom w:val="nil"/>
                    <w:right w:val="nil"/>
                  </w:tcBorders>
                  <w:shd w:val="clear" w:color="auto" w:fill="auto"/>
                  <w:noWrap/>
                  <w:vAlign w:val="center"/>
                  <w:hideMark/>
                </w:tcPr>
                <w:p w14:paraId="0DCA547E" w14:textId="1A952DB3" w:rsidR="000F1A7D" w:rsidRPr="006C3AF3" w:rsidRDefault="000F1A7D" w:rsidP="00A214D1">
                  <w:pPr>
                    <w:spacing w:after="0" w:line="240" w:lineRule="auto"/>
                    <w:jc w:val="center"/>
                    <w:rPr>
                      <w:rFonts w:ascii="Times New Roman" w:hAnsi="Times New Roman" w:cs="Times New Roman"/>
                      <w:color w:val="00B050"/>
                      <w:sz w:val="20"/>
                      <w:szCs w:val="20"/>
                    </w:rPr>
                  </w:pPr>
                  <w:r w:rsidRPr="006C3AF3">
                    <w:rPr>
                      <w:rFonts w:ascii="Times New Roman" w:hAnsi="Times New Roman" w:cs="Times New Roman"/>
                      <w:strike/>
                      <w:color w:val="000000" w:themeColor="text1"/>
                      <w:sz w:val="20"/>
                      <w:szCs w:val="20"/>
                    </w:rPr>
                    <w:t>Pituba (2003)</w:t>
                  </w:r>
                  <w:r w:rsidR="006C3AF3">
                    <w:rPr>
                      <w:rFonts w:ascii="Times New Roman" w:hAnsi="Times New Roman" w:cs="Times New Roman"/>
                      <w:strike/>
                      <w:color w:val="000000" w:themeColor="text1"/>
                      <w:sz w:val="20"/>
                      <w:szCs w:val="20"/>
                    </w:rPr>
                    <w:t xml:space="preserve"> </w:t>
                  </w:r>
                  <w:r w:rsidR="006C3AF3">
                    <w:rPr>
                      <w:rFonts w:ascii="Times New Roman" w:hAnsi="Times New Roman" w:cs="Times New Roman"/>
                      <w:color w:val="00B050"/>
                      <w:sz w:val="20"/>
                      <w:szCs w:val="20"/>
                    </w:rPr>
                    <w:t>[59]</w:t>
                  </w:r>
                </w:p>
              </w:tc>
              <w:tc>
                <w:tcPr>
                  <w:tcW w:w="1120" w:type="dxa"/>
                  <w:tcBorders>
                    <w:top w:val="nil"/>
                    <w:left w:val="nil"/>
                    <w:bottom w:val="nil"/>
                    <w:right w:val="nil"/>
                  </w:tcBorders>
                  <w:shd w:val="clear" w:color="auto" w:fill="auto"/>
                  <w:noWrap/>
                  <w:vAlign w:val="center"/>
                  <w:hideMark/>
                </w:tcPr>
                <w:p w14:paraId="26180DF0" w14:textId="1E49154B"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9533</w:t>
                  </w:r>
                </w:p>
              </w:tc>
              <w:tc>
                <w:tcPr>
                  <w:tcW w:w="900" w:type="dxa"/>
                  <w:tcBorders>
                    <w:top w:val="nil"/>
                    <w:left w:val="nil"/>
                    <w:bottom w:val="nil"/>
                    <w:right w:val="nil"/>
                  </w:tcBorders>
                  <w:shd w:val="clear" w:color="auto" w:fill="auto"/>
                  <w:noWrap/>
                  <w:vAlign w:val="center"/>
                  <w:hideMark/>
                </w:tcPr>
                <w:p w14:paraId="03DB7174" w14:textId="358157CB"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2</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6369</w:t>
                  </w:r>
                </w:p>
              </w:tc>
              <w:tc>
                <w:tcPr>
                  <w:tcW w:w="1000" w:type="dxa"/>
                  <w:tcBorders>
                    <w:top w:val="nil"/>
                    <w:left w:val="nil"/>
                    <w:bottom w:val="nil"/>
                    <w:right w:val="nil"/>
                  </w:tcBorders>
                  <w:shd w:val="clear" w:color="auto" w:fill="auto"/>
                  <w:noWrap/>
                  <w:vAlign w:val="center"/>
                  <w:hideMark/>
                </w:tcPr>
                <w:p w14:paraId="149C2AA3" w14:textId="4BD0EF78"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9831</w:t>
                  </w:r>
                </w:p>
              </w:tc>
              <w:tc>
                <w:tcPr>
                  <w:tcW w:w="1000" w:type="dxa"/>
                  <w:tcBorders>
                    <w:top w:val="nil"/>
                    <w:left w:val="nil"/>
                    <w:bottom w:val="nil"/>
                    <w:right w:val="nil"/>
                  </w:tcBorders>
                  <w:shd w:val="clear" w:color="auto" w:fill="auto"/>
                  <w:noWrap/>
                  <w:vAlign w:val="center"/>
                  <w:hideMark/>
                </w:tcPr>
                <w:p w14:paraId="461C6B3B" w14:textId="233C472D"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9769</w:t>
                  </w:r>
                </w:p>
              </w:tc>
            </w:tr>
            <w:tr w:rsidR="00C22EA1" w:rsidRPr="00E875C3" w14:paraId="19D44764" w14:textId="77777777" w:rsidTr="004E2897">
              <w:trPr>
                <w:trHeight w:val="315"/>
                <w:jc w:val="center"/>
              </w:trPr>
              <w:tc>
                <w:tcPr>
                  <w:tcW w:w="2420" w:type="dxa"/>
                  <w:vMerge/>
                  <w:tcBorders>
                    <w:top w:val="nil"/>
                    <w:left w:val="nil"/>
                    <w:bottom w:val="single" w:sz="4" w:space="0" w:color="000000"/>
                    <w:right w:val="nil"/>
                  </w:tcBorders>
                  <w:vAlign w:val="center"/>
                  <w:hideMark/>
                </w:tcPr>
                <w:p w14:paraId="505956A3" w14:textId="77777777" w:rsidR="00C22EA1" w:rsidRPr="00E875C3" w:rsidRDefault="00C22EA1" w:rsidP="00C22EA1">
                  <w:pPr>
                    <w:spacing w:after="0" w:line="240" w:lineRule="auto"/>
                    <w:rPr>
                      <w:rFonts w:ascii="Times New Roman" w:hAnsi="Times New Roman" w:cs="Times New Roman"/>
                      <w:b/>
                      <w:bCs/>
                      <w:color w:val="000000" w:themeColor="text1"/>
                      <w:sz w:val="20"/>
                      <w:szCs w:val="20"/>
                    </w:rPr>
                  </w:pPr>
                </w:p>
              </w:tc>
              <w:tc>
                <w:tcPr>
                  <w:tcW w:w="2020" w:type="dxa"/>
                  <w:tcBorders>
                    <w:top w:val="nil"/>
                    <w:left w:val="nil"/>
                    <w:bottom w:val="single" w:sz="4" w:space="0" w:color="auto"/>
                    <w:right w:val="nil"/>
                  </w:tcBorders>
                  <w:shd w:val="clear" w:color="auto" w:fill="auto"/>
                  <w:noWrap/>
                  <w:vAlign w:val="center"/>
                  <w:hideMark/>
                </w:tcPr>
                <w:p w14:paraId="0E5D97F0" w14:textId="52E39073" w:rsidR="00C22EA1" w:rsidRPr="006C3AF3" w:rsidRDefault="00C22EA1" w:rsidP="00C22EA1">
                  <w:pPr>
                    <w:spacing w:after="0" w:line="240" w:lineRule="auto"/>
                    <w:jc w:val="center"/>
                    <w:rPr>
                      <w:rFonts w:ascii="Times New Roman" w:hAnsi="Times New Roman" w:cs="Times New Roman"/>
                      <w:strike/>
                      <w:color w:val="FF0000"/>
                      <w:sz w:val="20"/>
                      <w:szCs w:val="20"/>
                    </w:rPr>
                  </w:pPr>
                  <w:r w:rsidRPr="006C3AF3">
                    <w:rPr>
                      <w:rFonts w:ascii="Times New Roman" w:hAnsi="Times New Roman" w:cs="Times New Roman"/>
                      <w:strike/>
                      <w:color w:val="FF0000"/>
                      <w:sz w:val="20"/>
                      <w:szCs w:val="20"/>
                    </w:rPr>
                    <w:t>C30</w:t>
                  </w:r>
                  <w:r w:rsidR="006C3AF3" w:rsidRPr="006C3AF3">
                    <w:rPr>
                      <w:rFonts w:ascii="Times New Roman" w:hAnsi="Times New Roman" w:cs="Times New Roman"/>
                      <w:color w:val="00B050"/>
                      <w:sz w:val="20"/>
                      <w:szCs w:val="20"/>
                    </w:rPr>
                    <w:t xml:space="preserve"> presente trabalho</w:t>
                  </w:r>
                </w:p>
              </w:tc>
              <w:tc>
                <w:tcPr>
                  <w:tcW w:w="1120" w:type="dxa"/>
                  <w:tcBorders>
                    <w:top w:val="nil"/>
                    <w:left w:val="nil"/>
                    <w:bottom w:val="single" w:sz="4" w:space="0" w:color="auto"/>
                    <w:right w:val="nil"/>
                  </w:tcBorders>
                  <w:shd w:val="clear" w:color="auto" w:fill="auto"/>
                  <w:noWrap/>
                  <w:vAlign w:val="center"/>
                  <w:hideMark/>
                </w:tcPr>
                <w:p w14:paraId="379A9B2B" w14:textId="5805A72E"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8,5357</w:t>
                  </w:r>
                </w:p>
              </w:tc>
              <w:tc>
                <w:tcPr>
                  <w:tcW w:w="900" w:type="dxa"/>
                  <w:tcBorders>
                    <w:top w:val="nil"/>
                    <w:left w:val="nil"/>
                    <w:bottom w:val="single" w:sz="4" w:space="0" w:color="auto"/>
                    <w:right w:val="nil"/>
                  </w:tcBorders>
                  <w:shd w:val="clear" w:color="auto" w:fill="auto"/>
                  <w:noWrap/>
                  <w:vAlign w:val="center"/>
                  <w:hideMark/>
                </w:tcPr>
                <w:p w14:paraId="413F9750" w14:textId="43E09981"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2,9216</w:t>
                  </w:r>
                </w:p>
              </w:tc>
              <w:tc>
                <w:tcPr>
                  <w:tcW w:w="1000" w:type="dxa"/>
                  <w:tcBorders>
                    <w:top w:val="nil"/>
                    <w:left w:val="nil"/>
                    <w:bottom w:val="single" w:sz="4" w:space="0" w:color="auto"/>
                    <w:right w:val="nil"/>
                  </w:tcBorders>
                  <w:shd w:val="clear" w:color="auto" w:fill="auto"/>
                  <w:noWrap/>
                  <w:vAlign w:val="center"/>
                  <w:hideMark/>
                </w:tcPr>
                <w:p w14:paraId="3F9CB7F9" w14:textId="7E83F2DF"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0,9789</w:t>
                  </w:r>
                </w:p>
              </w:tc>
              <w:tc>
                <w:tcPr>
                  <w:tcW w:w="1000" w:type="dxa"/>
                  <w:tcBorders>
                    <w:top w:val="nil"/>
                    <w:left w:val="nil"/>
                    <w:bottom w:val="single" w:sz="4" w:space="0" w:color="auto"/>
                    <w:right w:val="nil"/>
                  </w:tcBorders>
                  <w:shd w:val="clear" w:color="auto" w:fill="auto"/>
                  <w:noWrap/>
                  <w:vAlign w:val="center"/>
                  <w:hideMark/>
                </w:tcPr>
                <w:p w14:paraId="7A4A921C" w14:textId="2BD1F3D5" w:rsidR="00C22EA1" w:rsidRPr="004E2897" w:rsidRDefault="00C22EA1" w:rsidP="00C22EA1">
                  <w:pPr>
                    <w:spacing w:after="0" w:line="240" w:lineRule="auto"/>
                    <w:jc w:val="center"/>
                    <w:rPr>
                      <w:rFonts w:ascii="Times New Roman" w:hAnsi="Times New Roman" w:cs="Times New Roman"/>
                      <w:color w:val="FF0000"/>
                      <w:sz w:val="20"/>
                      <w:szCs w:val="20"/>
                    </w:rPr>
                  </w:pPr>
                  <w:r w:rsidRPr="004E2897">
                    <w:rPr>
                      <w:rFonts w:ascii="Times New Roman" w:hAnsi="Times New Roman" w:cs="Times New Roman"/>
                      <w:color w:val="FF0000"/>
                      <w:sz w:val="20"/>
                      <w:szCs w:val="20"/>
                    </w:rPr>
                    <w:t>0,9719</w:t>
                  </w:r>
                </w:p>
              </w:tc>
            </w:tr>
            <w:tr w:rsidR="000F1A7D" w:rsidRPr="00E875C3" w14:paraId="24663C07"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7FC38DAF"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Viga 5</w:t>
                  </w:r>
                </w:p>
              </w:tc>
              <w:tc>
                <w:tcPr>
                  <w:tcW w:w="2020" w:type="dxa"/>
                  <w:tcBorders>
                    <w:top w:val="nil"/>
                    <w:left w:val="nil"/>
                    <w:bottom w:val="nil"/>
                    <w:right w:val="nil"/>
                  </w:tcBorders>
                  <w:shd w:val="clear" w:color="auto" w:fill="auto"/>
                  <w:noWrap/>
                  <w:vAlign w:val="center"/>
                  <w:hideMark/>
                </w:tcPr>
                <w:p w14:paraId="0C1F61EC" w14:textId="2F80FB30"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sidRPr="006C3AF3">
                    <w:rPr>
                      <w:rFonts w:ascii="Times New Roman" w:hAnsi="Times New Roman" w:cs="Times New Roman"/>
                      <w:strike/>
                      <w:color w:val="000000" w:themeColor="text1"/>
                      <w:sz w:val="20"/>
                      <w:szCs w:val="20"/>
                    </w:rPr>
                    <w:t>Pituba (2003)</w:t>
                  </w:r>
                  <w:r>
                    <w:rPr>
                      <w:rFonts w:ascii="Times New Roman" w:hAnsi="Times New Roman" w:cs="Times New Roman"/>
                      <w:strike/>
                      <w:color w:val="000000" w:themeColor="text1"/>
                      <w:sz w:val="20"/>
                      <w:szCs w:val="20"/>
                    </w:rPr>
                    <w:t xml:space="preserve"> </w:t>
                  </w:r>
                  <w:r>
                    <w:rPr>
                      <w:rFonts w:ascii="Times New Roman" w:hAnsi="Times New Roman" w:cs="Times New Roman"/>
                      <w:color w:val="00B050"/>
                      <w:sz w:val="20"/>
                      <w:szCs w:val="20"/>
                    </w:rPr>
                    <w:t>[59]</w:t>
                  </w:r>
                </w:p>
              </w:tc>
              <w:tc>
                <w:tcPr>
                  <w:tcW w:w="1120" w:type="dxa"/>
                  <w:tcBorders>
                    <w:top w:val="nil"/>
                    <w:left w:val="nil"/>
                    <w:bottom w:val="nil"/>
                    <w:right w:val="nil"/>
                  </w:tcBorders>
                  <w:shd w:val="clear" w:color="auto" w:fill="auto"/>
                  <w:noWrap/>
                  <w:vAlign w:val="center"/>
                  <w:hideMark/>
                </w:tcPr>
                <w:p w14:paraId="2AFC4B37" w14:textId="521F5B49"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30</w:t>
                  </w:r>
                  <w:r w:rsidR="00D1488F"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6360</w:t>
                  </w:r>
                </w:p>
              </w:tc>
              <w:tc>
                <w:tcPr>
                  <w:tcW w:w="900" w:type="dxa"/>
                  <w:tcBorders>
                    <w:top w:val="nil"/>
                    <w:left w:val="nil"/>
                    <w:bottom w:val="nil"/>
                    <w:right w:val="nil"/>
                  </w:tcBorders>
                  <w:shd w:val="clear" w:color="auto" w:fill="auto"/>
                  <w:noWrap/>
                  <w:vAlign w:val="center"/>
                  <w:hideMark/>
                </w:tcPr>
                <w:p w14:paraId="2BDE4477" w14:textId="1A805A34"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5</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5350</w:t>
                  </w:r>
                </w:p>
              </w:tc>
              <w:tc>
                <w:tcPr>
                  <w:tcW w:w="1000" w:type="dxa"/>
                  <w:tcBorders>
                    <w:top w:val="nil"/>
                    <w:left w:val="nil"/>
                    <w:bottom w:val="nil"/>
                    <w:right w:val="nil"/>
                  </w:tcBorders>
                  <w:shd w:val="clear" w:color="auto" w:fill="auto"/>
                  <w:noWrap/>
                  <w:vAlign w:val="center"/>
                  <w:hideMark/>
                </w:tcPr>
                <w:p w14:paraId="08F547A6" w14:textId="38086351"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9635</w:t>
                  </w:r>
                </w:p>
              </w:tc>
              <w:tc>
                <w:tcPr>
                  <w:tcW w:w="1000" w:type="dxa"/>
                  <w:tcBorders>
                    <w:top w:val="nil"/>
                    <w:left w:val="nil"/>
                    <w:bottom w:val="nil"/>
                    <w:right w:val="nil"/>
                  </w:tcBorders>
                  <w:shd w:val="clear" w:color="auto" w:fill="auto"/>
                  <w:noWrap/>
                  <w:vAlign w:val="center"/>
                  <w:hideMark/>
                </w:tcPr>
                <w:p w14:paraId="44CA6A8B" w14:textId="31CDCFC3"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9578</w:t>
                  </w:r>
                </w:p>
              </w:tc>
            </w:tr>
            <w:tr w:rsidR="000F1A7D" w:rsidRPr="00E875C3" w14:paraId="698D62D1" w14:textId="77777777" w:rsidTr="004E2897">
              <w:trPr>
                <w:trHeight w:val="315"/>
                <w:jc w:val="center"/>
              </w:trPr>
              <w:tc>
                <w:tcPr>
                  <w:tcW w:w="2420" w:type="dxa"/>
                  <w:vMerge/>
                  <w:tcBorders>
                    <w:top w:val="nil"/>
                    <w:left w:val="nil"/>
                    <w:bottom w:val="single" w:sz="4" w:space="0" w:color="000000"/>
                    <w:right w:val="nil"/>
                  </w:tcBorders>
                  <w:vAlign w:val="center"/>
                  <w:hideMark/>
                </w:tcPr>
                <w:p w14:paraId="7B18F15F" w14:textId="77777777" w:rsidR="000F1A7D" w:rsidRPr="00E875C3" w:rsidRDefault="000F1A7D" w:rsidP="00A214D1">
                  <w:pPr>
                    <w:spacing w:after="0" w:line="240" w:lineRule="auto"/>
                    <w:rPr>
                      <w:rFonts w:ascii="Times New Roman" w:hAnsi="Times New Roman" w:cs="Times New Roman"/>
                      <w:b/>
                      <w:bCs/>
                      <w:color w:val="000000" w:themeColor="text1"/>
                      <w:sz w:val="20"/>
                      <w:szCs w:val="20"/>
                    </w:rPr>
                  </w:pPr>
                </w:p>
              </w:tc>
              <w:tc>
                <w:tcPr>
                  <w:tcW w:w="2020" w:type="dxa"/>
                  <w:tcBorders>
                    <w:top w:val="nil"/>
                    <w:left w:val="nil"/>
                    <w:bottom w:val="single" w:sz="4" w:space="0" w:color="auto"/>
                    <w:right w:val="nil"/>
                  </w:tcBorders>
                  <w:shd w:val="clear" w:color="auto" w:fill="auto"/>
                  <w:noWrap/>
                  <w:vAlign w:val="center"/>
                  <w:hideMark/>
                </w:tcPr>
                <w:p w14:paraId="06F0D34F" w14:textId="0BC3123C"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sidRPr="006C3AF3">
                    <w:rPr>
                      <w:rFonts w:ascii="Times New Roman" w:hAnsi="Times New Roman" w:cs="Times New Roman"/>
                      <w:strike/>
                      <w:sz w:val="20"/>
                      <w:szCs w:val="20"/>
                    </w:rPr>
                    <w:t>C30</w:t>
                  </w:r>
                  <w:r w:rsidRPr="006C3AF3">
                    <w:rPr>
                      <w:rFonts w:ascii="Times New Roman" w:hAnsi="Times New Roman" w:cs="Times New Roman"/>
                      <w:color w:val="00B050"/>
                      <w:sz w:val="20"/>
                      <w:szCs w:val="20"/>
                    </w:rPr>
                    <w:t xml:space="preserve"> presente trabalho</w:t>
                  </w:r>
                </w:p>
              </w:tc>
              <w:tc>
                <w:tcPr>
                  <w:tcW w:w="1120" w:type="dxa"/>
                  <w:tcBorders>
                    <w:top w:val="nil"/>
                    <w:left w:val="nil"/>
                    <w:bottom w:val="single" w:sz="4" w:space="0" w:color="auto"/>
                    <w:right w:val="nil"/>
                  </w:tcBorders>
                  <w:shd w:val="clear" w:color="auto" w:fill="auto"/>
                  <w:noWrap/>
                  <w:vAlign w:val="center"/>
                  <w:hideMark/>
                </w:tcPr>
                <w:p w14:paraId="5FE732AC" w14:textId="5D14F559"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36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5297</w:t>
                  </w:r>
                </w:p>
              </w:tc>
              <w:tc>
                <w:tcPr>
                  <w:tcW w:w="900" w:type="dxa"/>
                  <w:tcBorders>
                    <w:top w:val="nil"/>
                    <w:left w:val="nil"/>
                    <w:bottom w:val="single" w:sz="4" w:space="0" w:color="auto"/>
                    <w:right w:val="nil"/>
                  </w:tcBorders>
                  <w:shd w:val="clear" w:color="auto" w:fill="auto"/>
                  <w:noWrap/>
                  <w:vAlign w:val="center"/>
                  <w:hideMark/>
                </w:tcPr>
                <w:p w14:paraId="438FDA6F" w14:textId="2FCFD960"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0440</w:t>
                  </w:r>
                </w:p>
              </w:tc>
              <w:tc>
                <w:tcPr>
                  <w:tcW w:w="1000" w:type="dxa"/>
                  <w:tcBorders>
                    <w:top w:val="nil"/>
                    <w:left w:val="nil"/>
                    <w:bottom w:val="single" w:sz="4" w:space="0" w:color="auto"/>
                    <w:right w:val="nil"/>
                  </w:tcBorders>
                  <w:shd w:val="clear" w:color="auto" w:fill="auto"/>
                  <w:noWrap/>
                  <w:vAlign w:val="center"/>
                  <w:hideMark/>
                </w:tcPr>
                <w:p w14:paraId="00BBA806" w14:textId="5F02FD33"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9554</w:t>
                  </w:r>
                </w:p>
              </w:tc>
              <w:tc>
                <w:tcPr>
                  <w:tcW w:w="1000" w:type="dxa"/>
                  <w:tcBorders>
                    <w:top w:val="nil"/>
                    <w:left w:val="nil"/>
                    <w:bottom w:val="single" w:sz="4" w:space="0" w:color="auto"/>
                    <w:right w:val="nil"/>
                  </w:tcBorders>
                  <w:shd w:val="clear" w:color="auto" w:fill="auto"/>
                  <w:noWrap/>
                  <w:vAlign w:val="center"/>
                  <w:hideMark/>
                </w:tcPr>
                <w:p w14:paraId="3A299D89" w14:textId="109B4DB5"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9496</w:t>
                  </w:r>
                </w:p>
              </w:tc>
            </w:tr>
            <w:tr w:rsidR="000F1A7D" w:rsidRPr="00E875C3" w14:paraId="0EBA5693" w14:textId="77777777" w:rsidTr="004E2897">
              <w:trPr>
                <w:trHeight w:val="315"/>
                <w:jc w:val="center"/>
              </w:trPr>
              <w:tc>
                <w:tcPr>
                  <w:tcW w:w="2420" w:type="dxa"/>
                  <w:vMerge w:val="restart"/>
                  <w:tcBorders>
                    <w:top w:val="nil"/>
                    <w:left w:val="nil"/>
                    <w:bottom w:val="single" w:sz="4" w:space="0" w:color="000000"/>
                    <w:right w:val="nil"/>
                  </w:tcBorders>
                  <w:shd w:val="clear" w:color="auto" w:fill="auto"/>
                  <w:noWrap/>
                  <w:vAlign w:val="center"/>
                  <w:hideMark/>
                </w:tcPr>
                <w:p w14:paraId="7014CD41" w14:textId="77777777" w:rsidR="000F1A7D" w:rsidRPr="00E875C3" w:rsidRDefault="000F1A7D" w:rsidP="00A214D1">
                  <w:pPr>
                    <w:spacing w:after="0" w:line="240" w:lineRule="auto"/>
                    <w:jc w:val="center"/>
                    <w:rPr>
                      <w:rFonts w:ascii="Times New Roman" w:hAnsi="Times New Roman" w:cs="Times New Roman"/>
                      <w:b/>
                      <w:bCs/>
                      <w:color w:val="000000" w:themeColor="text1"/>
                      <w:sz w:val="20"/>
                      <w:szCs w:val="20"/>
                    </w:rPr>
                  </w:pPr>
                  <w:r w:rsidRPr="00E875C3">
                    <w:rPr>
                      <w:rFonts w:ascii="Times New Roman" w:hAnsi="Times New Roman" w:cs="Times New Roman"/>
                      <w:b/>
                      <w:bCs/>
                      <w:color w:val="000000" w:themeColor="text1"/>
                      <w:sz w:val="20"/>
                      <w:szCs w:val="20"/>
                    </w:rPr>
                    <w:t>Viga 7</w:t>
                  </w:r>
                </w:p>
              </w:tc>
              <w:tc>
                <w:tcPr>
                  <w:tcW w:w="2020" w:type="dxa"/>
                  <w:tcBorders>
                    <w:top w:val="nil"/>
                    <w:left w:val="nil"/>
                    <w:bottom w:val="nil"/>
                    <w:right w:val="nil"/>
                  </w:tcBorders>
                  <w:shd w:val="clear" w:color="auto" w:fill="auto"/>
                  <w:noWrap/>
                  <w:vAlign w:val="center"/>
                  <w:hideMark/>
                </w:tcPr>
                <w:p w14:paraId="691334F1" w14:textId="330EC490"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sidRPr="006C3AF3">
                    <w:rPr>
                      <w:rFonts w:ascii="Times New Roman" w:hAnsi="Times New Roman" w:cs="Times New Roman"/>
                      <w:strike/>
                      <w:color w:val="000000" w:themeColor="text1"/>
                      <w:sz w:val="20"/>
                      <w:szCs w:val="20"/>
                    </w:rPr>
                    <w:t>Pituba (2003)</w:t>
                  </w:r>
                  <w:r>
                    <w:rPr>
                      <w:rFonts w:ascii="Times New Roman" w:hAnsi="Times New Roman" w:cs="Times New Roman"/>
                      <w:strike/>
                      <w:color w:val="000000" w:themeColor="text1"/>
                      <w:sz w:val="20"/>
                      <w:szCs w:val="20"/>
                    </w:rPr>
                    <w:t xml:space="preserve"> </w:t>
                  </w:r>
                  <w:r>
                    <w:rPr>
                      <w:rFonts w:ascii="Times New Roman" w:hAnsi="Times New Roman" w:cs="Times New Roman"/>
                      <w:color w:val="00B050"/>
                      <w:sz w:val="20"/>
                      <w:szCs w:val="20"/>
                    </w:rPr>
                    <w:t>[59]</w:t>
                  </w:r>
                </w:p>
              </w:tc>
              <w:tc>
                <w:tcPr>
                  <w:tcW w:w="1120" w:type="dxa"/>
                  <w:tcBorders>
                    <w:top w:val="nil"/>
                    <w:left w:val="nil"/>
                    <w:bottom w:val="nil"/>
                    <w:right w:val="nil"/>
                  </w:tcBorders>
                  <w:shd w:val="clear" w:color="auto" w:fill="auto"/>
                  <w:noWrap/>
                  <w:vAlign w:val="center"/>
                  <w:hideMark/>
                </w:tcPr>
                <w:p w14:paraId="20E2E4FC" w14:textId="07909AA2"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28</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9784</w:t>
                  </w:r>
                </w:p>
              </w:tc>
              <w:tc>
                <w:tcPr>
                  <w:tcW w:w="900" w:type="dxa"/>
                  <w:tcBorders>
                    <w:top w:val="nil"/>
                    <w:left w:val="nil"/>
                    <w:bottom w:val="nil"/>
                    <w:right w:val="nil"/>
                  </w:tcBorders>
                  <w:shd w:val="clear" w:color="auto" w:fill="auto"/>
                  <w:noWrap/>
                  <w:vAlign w:val="center"/>
                  <w:hideMark/>
                </w:tcPr>
                <w:p w14:paraId="3B774C72" w14:textId="0E85B12E"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5</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3832</w:t>
                  </w:r>
                </w:p>
              </w:tc>
              <w:tc>
                <w:tcPr>
                  <w:tcW w:w="1000" w:type="dxa"/>
                  <w:tcBorders>
                    <w:top w:val="nil"/>
                    <w:left w:val="nil"/>
                    <w:bottom w:val="nil"/>
                    <w:right w:val="nil"/>
                  </w:tcBorders>
                  <w:shd w:val="clear" w:color="auto" w:fill="auto"/>
                  <w:noWrap/>
                  <w:vAlign w:val="center"/>
                  <w:hideMark/>
                </w:tcPr>
                <w:p w14:paraId="6ABC9464" w14:textId="0489870D"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9709</w:t>
                  </w:r>
                </w:p>
              </w:tc>
              <w:tc>
                <w:tcPr>
                  <w:tcW w:w="1000" w:type="dxa"/>
                  <w:tcBorders>
                    <w:top w:val="nil"/>
                    <w:left w:val="nil"/>
                    <w:bottom w:val="nil"/>
                    <w:right w:val="nil"/>
                  </w:tcBorders>
                  <w:shd w:val="clear" w:color="auto" w:fill="auto"/>
                  <w:noWrap/>
                  <w:vAlign w:val="center"/>
                  <w:hideMark/>
                </w:tcPr>
                <w:p w14:paraId="5F95BE81" w14:textId="6E7CDA04"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9657</w:t>
                  </w:r>
                </w:p>
              </w:tc>
            </w:tr>
            <w:tr w:rsidR="000F1A7D" w:rsidRPr="00E875C3" w14:paraId="0A952E68" w14:textId="77777777" w:rsidTr="004E2897">
              <w:trPr>
                <w:trHeight w:val="315"/>
                <w:jc w:val="center"/>
              </w:trPr>
              <w:tc>
                <w:tcPr>
                  <w:tcW w:w="2420" w:type="dxa"/>
                  <w:vMerge/>
                  <w:tcBorders>
                    <w:top w:val="nil"/>
                    <w:left w:val="nil"/>
                    <w:bottom w:val="single" w:sz="4" w:space="0" w:color="000000"/>
                    <w:right w:val="nil"/>
                  </w:tcBorders>
                  <w:vAlign w:val="center"/>
                  <w:hideMark/>
                </w:tcPr>
                <w:p w14:paraId="33AD3599" w14:textId="77777777" w:rsidR="000F1A7D" w:rsidRPr="00E875C3" w:rsidRDefault="000F1A7D" w:rsidP="00A214D1">
                  <w:pPr>
                    <w:spacing w:after="0" w:line="240" w:lineRule="auto"/>
                    <w:rPr>
                      <w:rFonts w:ascii="Times New Roman" w:hAnsi="Times New Roman" w:cs="Times New Roman"/>
                      <w:color w:val="000000" w:themeColor="text1"/>
                      <w:sz w:val="20"/>
                      <w:szCs w:val="20"/>
                    </w:rPr>
                  </w:pPr>
                </w:p>
              </w:tc>
              <w:tc>
                <w:tcPr>
                  <w:tcW w:w="2020" w:type="dxa"/>
                  <w:tcBorders>
                    <w:top w:val="nil"/>
                    <w:left w:val="nil"/>
                    <w:bottom w:val="single" w:sz="4" w:space="0" w:color="auto"/>
                    <w:right w:val="nil"/>
                  </w:tcBorders>
                  <w:shd w:val="clear" w:color="auto" w:fill="auto"/>
                  <w:noWrap/>
                  <w:vAlign w:val="center"/>
                  <w:hideMark/>
                </w:tcPr>
                <w:p w14:paraId="16EDFF48" w14:textId="59B75255" w:rsidR="000F1A7D" w:rsidRPr="00E875C3" w:rsidRDefault="006C3AF3" w:rsidP="00A214D1">
                  <w:pPr>
                    <w:spacing w:after="0" w:line="240" w:lineRule="auto"/>
                    <w:jc w:val="center"/>
                    <w:rPr>
                      <w:rFonts w:ascii="Times New Roman" w:hAnsi="Times New Roman" w:cs="Times New Roman"/>
                      <w:color w:val="000000" w:themeColor="text1"/>
                      <w:sz w:val="20"/>
                      <w:szCs w:val="20"/>
                    </w:rPr>
                  </w:pPr>
                  <w:r w:rsidRPr="006C3AF3">
                    <w:rPr>
                      <w:rFonts w:ascii="Times New Roman" w:hAnsi="Times New Roman" w:cs="Times New Roman"/>
                      <w:strike/>
                      <w:sz w:val="20"/>
                      <w:szCs w:val="20"/>
                    </w:rPr>
                    <w:t>C30</w:t>
                  </w:r>
                  <w:r w:rsidRPr="006C3AF3">
                    <w:rPr>
                      <w:rFonts w:ascii="Times New Roman" w:hAnsi="Times New Roman" w:cs="Times New Roman"/>
                      <w:color w:val="00B050"/>
                      <w:sz w:val="20"/>
                      <w:szCs w:val="20"/>
                    </w:rPr>
                    <w:t xml:space="preserve"> presente trabalho</w:t>
                  </w:r>
                </w:p>
              </w:tc>
              <w:tc>
                <w:tcPr>
                  <w:tcW w:w="1120" w:type="dxa"/>
                  <w:tcBorders>
                    <w:top w:val="nil"/>
                    <w:left w:val="nil"/>
                    <w:bottom w:val="single" w:sz="4" w:space="0" w:color="auto"/>
                    <w:right w:val="nil"/>
                  </w:tcBorders>
                  <w:shd w:val="clear" w:color="auto" w:fill="auto"/>
                  <w:noWrap/>
                  <w:vAlign w:val="center"/>
                  <w:hideMark/>
                </w:tcPr>
                <w:p w14:paraId="436738AF" w14:textId="4F7BED6E"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37</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1036</w:t>
                  </w:r>
                </w:p>
              </w:tc>
              <w:tc>
                <w:tcPr>
                  <w:tcW w:w="900" w:type="dxa"/>
                  <w:tcBorders>
                    <w:top w:val="nil"/>
                    <w:left w:val="nil"/>
                    <w:bottom w:val="single" w:sz="4" w:space="0" w:color="auto"/>
                    <w:right w:val="nil"/>
                  </w:tcBorders>
                  <w:shd w:val="clear" w:color="auto" w:fill="auto"/>
                  <w:noWrap/>
                  <w:vAlign w:val="center"/>
                  <w:hideMark/>
                </w:tcPr>
                <w:p w14:paraId="69F66F02" w14:textId="08BA6005"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6</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0913</w:t>
                  </w:r>
                </w:p>
              </w:tc>
              <w:tc>
                <w:tcPr>
                  <w:tcW w:w="1000" w:type="dxa"/>
                  <w:tcBorders>
                    <w:top w:val="nil"/>
                    <w:left w:val="nil"/>
                    <w:bottom w:val="single" w:sz="4" w:space="0" w:color="auto"/>
                    <w:right w:val="nil"/>
                  </w:tcBorders>
                  <w:shd w:val="clear" w:color="auto" w:fill="auto"/>
                  <w:noWrap/>
                  <w:vAlign w:val="center"/>
                  <w:hideMark/>
                </w:tcPr>
                <w:p w14:paraId="2E0D8CF9" w14:textId="0092DDD0"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9621</w:t>
                  </w:r>
                </w:p>
              </w:tc>
              <w:tc>
                <w:tcPr>
                  <w:tcW w:w="1000" w:type="dxa"/>
                  <w:tcBorders>
                    <w:top w:val="nil"/>
                    <w:left w:val="nil"/>
                    <w:bottom w:val="single" w:sz="4" w:space="0" w:color="auto"/>
                    <w:right w:val="nil"/>
                  </w:tcBorders>
                  <w:shd w:val="clear" w:color="auto" w:fill="auto"/>
                  <w:noWrap/>
                  <w:vAlign w:val="center"/>
                  <w:hideMark/>
                </w:tcPr>
                <w:p w14:paraId="58E5FFDA" w14:textId="3DF03792" w:rsidR="000F1A7D" w:rsidRPr="00E875C3" w:rsidRDefault="000F1A7D" w:rsidP="00A214D1">
                  <w:pPr>
                    <w:spacing w:after="0" w:line="240" w:lineRule="auto"/>
                    <w:jc w:val="center"/>
                    <w:rPr>
                      <w:rFonts w:ascii="Times New Roman" w:hAnsi="Times New Roman" w:cs="Times New Roman"/>
                      <w:color w:val="000000" w:themeColor="text1"/>
                      <w:sz w:val="20"/>
                      <w:szCs w:val="20"/>
                    </w:rPr>
                  </w:pPr>
                  <w:r w:rsidRPr="00E875C3">
                    <w:rPr>
                      <w:rFonts w:ascii="Times New Roman" w:hAnsi="Times New Roman" w:cs="Times New Roman"/>
                      <w:color w:val="000000" w:themeColor="text1"/>
                      <w:sz w:val="20"/>
                      <w:szCs w:val="20"/>
                    </w:rPr>
                    <w:t>0</w:t>
                  </w:r>
                  <w:r w:rsidR="004C7FC9" w:rsidRPr="00E875C3">
                    <w:rPr>
                      <w:rFonts w:ascii="Times New Roman" w:hAnsi="Times New Roman" w:cs="Times New Roman"/>
                      <w:color w:val="000000" w:themeColor="text1"/>
                      <w:sz w:val="20"/>
                      <w:szCs w:val="20"/>
                    </w:rPr>
                    <w:t>,</w:t>
                  </w:r>
                  <w:r w:rsidRPr="00E875C3">
                    <w:rPr>
                      <w:rFonts w:ascii="Times New Roman" w:hAnsi="Times New Roman" w:cs="Times New Roman"/>
                      <w:color w:val="000000" w:themeColor="text1"/>
                      <w:sz w:val="20"/>
                      <w:szCs w:val="20"/>
                    </w:rPr>
                    <w:t>9584</w:t>
                  </w:r>
                </w:p>
              </w:tc>
            </w:tr>
          </w:tbl>
          <w:p w14:paraId="3B96DD47" w14:textId="61E966D7" w:rsidR="00D05C3B" w:rsidRPr="00E875C3" w:rsidRDefault="00D05C3B" w:rsidP="00A214D1">
            <w:pPr>
              <w:pStyle w:val="Els-body-text"/>
              <w:spacing w:line="240" w:lineRule="auto"/>
              <w:ind w:firstLine="0"/>
              <w:rPr>
                <w:color w:val="FF0000"/>
                <w:sz w:val="20"/>
                <w:lang w:val="pt-BR"/>
              </w:rPr>
            </w:pPr>
          </w:p>
        </w:tc>
      </w:tr>
    </w:tbl>
    <w:p w14:paraId="51A29C00" w14:textId="531BE53A" w:rsidR="00A56789" w:rsidRDefault="00A56789" w:rsidP="00A56789">
      <w:pPr>
        <w:pStyle w:val="Els-body-text"/>
        <w:rPr>
          <w:color w:val="FF0000"/>
          <w:lang w:val="pt-BR"/>
        </w:rPr>
      </w:pPr>
    </w:p>
    <w:p w14:paraId="77F7049F" w14:textId="7D6BE2F1" w:rsidR="00AB12AB" w:rsidRPr="005952DC" w:rsidRDefault="00AB12AB" w:rsidP="00AB12AB">
      <w:pPr>
        <w:pStyle w:val="Els-1storder-head"/>
        <w:spacing w:before="240" w:after="240" w:line="360" w:lineRule="auto"/>
        <w:jc w:val="both"/>
        <w:rPr>
          <w:rFonts w:ascii="Tw Cen MT" w:hAnsi="Tw Cen MT"/>
          <w:color w:val="000000" w:themeColor="text1"/>
          <w:sz w:val="28"/>
          <w:szCs w:val="28"/>
          <w:lang w:val="pt-BR"/>
        </w:rPr>
      </w:pPr>
      <w:r w:rsidRPr="005952DC">
        <w:rPr>
          <w:rFonts w:ascii="Tw Cen MT" w:hAnsi="Tw Cen MT"/>
          <w:color w:val="000000" w:themeColor="text1"/>
          <w:sz w:val="28"/>
          <w:szCs w:val="28"/>
          <w:lang w:val="pt-BR"/>
        </w:rPr>
        <w:lastRenderedPageBreak/>
        <w:t>CONCLUSÕES</w:t>
      </w:r>
    </w:p>
    <w:p w14:paraId="3DDAD960" w14:textId="6DDAEB4C" w:rsidR="00505F01" w:rsidRPr="0016016E" w:rsidRDefault="00505F01" w:rsidP="00AB12AB">
      <w:pPr>
        <w:pStyle w:val="Els-body-text"/>
        <w:spacing w:before="120" w:after="120" w:line="360" w:lineRule="auto"/>
        <w:ind w:firstLine="709"/>
        <w:rPr>
          <w:color w:val="00B050"/>
          <w:sz w:val="24"/>
          <w:szCs w:val="24"/>
          <w:lang w:val="pt-BR"/>
        </w:rPr>
      </w:pPr>
      <w:r w:rsidRPr="0016016E">
        <w:rPr>
          <w:color w:val="00B050"/>
          <w:sz w:val="24"/>
          <w:szCs w:val="24"/>
          <w:lang w:val="pt-BR"/>
        </w:rPr>
        <w:t>No presente trabalho foi apresentada uma metodologia baseada em técnicas de otimização para a identificação paramétrica de modelos constitutivos para materiais com comportamento mecânico complexo devido a sua constituição heterogênea, como é o caso do concreto. Para tanto, um modelo de dano bem difundido na literatura foi utilizado como exemplo de emprego.</w:t>
      </w:r>
    </w:p>
    <w:p w14:paraId="212ECC1A" w14:textId="386312B0" w:rsidR="00D1488F" w:rsidRPr="0016016E" w:rsidRDefault="00D1488F" w:rsidP="00505F01">
      <w:pPr>
        <w:pStyle w:val="Els-body-text"/>
        <w:spacing w:before="120" w:after="120" w:line="360" w:lineRule="auto"/>
        <w:ind w:firstLine="709"/>
        <w:rPr>
          <w:color w:val="000000" w:themeColor="text1"/>
          <w:sz w:val="24"/>
          <w:szCs w:val="24"/>
          <w:lang w:val="pt-BR"/>
        </w:rPr>
      </w:pPr>
      <w:r w:rsidRPr="0016016E">
        <w:rPr>
          <w:color w:val="000000" w:themeColor="text1"/>
          <w:sz w:val="24"/>
          <w:szCs w:val="24"/>
          <w:lang w:val="pt-BR"/>
        </w:rPr>
        <w:t>Os modelos de dano t</w:t>
      </w:r>
      <w:r w:rsidR="00505F01" w:rsidRPr="0016016E">
        <w:rPr>
          <w:color w:val="000000" w:themeColor="text1"/>
          <w:sz w:val="24"/>
          <w:szCs w:val="24"/>
          <w:lang w:val="pt-BR"/>
        </w:rPr>
        <w:t>ê</w:t>
      </w:r>
      <w:r w:rsidRPr="0016016E">
        <w:rPr>
          <w:color w:val="000000" w:themeColor="text1"/>
          <w:sz w:val="24"/>
          <w:szCs w:val="24"/>
          <w:lang w:val="pt-BR"/>
        </w:rPr>
        <w:t>m bastante utilização em diversas áreas da ciência e no campo da Engenharia Civil voltado ao estudo do concret</w:t>
      </w:r>
      <w:r w:rsidR="00505F01" w:rsidRPr="0016016E">
        <w:rPr>
          <w:color w:val="000000" w:themeColor="text1"/>
          <w:sz w:val="24"/>
          <w:szCs w:val="24"/>
          <w:lang w:val="pt-BR"/>
        </w:rPr>
        <w:t xml:space="preserve">o. </w:t>
      </w:r>
      <w:r w:rsidR="00505F01" w:rsidRPr="0016016E">
        <w:rPr>
          <w:color w:val="00B050"/>
          <w:sz w:val="24"/>
          <w:szCs w:val="24"/>
          <w:lang w:val="pt-BR"/>
        </w:rPr>
        <w:t>Contudo, a identificação paramétrica de modelos inda é um assunto que requer atenção e desenvolvimento de alternativas, pois ferramentas robustas e eficientes de identificação são necessárias para que o modelo constitutivo seja representativo da resposta experimental esperada.</w:t>
      </w:r>
      <w:r w:rsidRPr="0016016E">
        <w:rPr>
          <w:color w:val="00B050"/>
          <w:sz w:val="24"/>
          <w:szCs w:val="24"/>
          <w:lang w:val="pt-BR"/>
        </w:rPr>
        <w:t xml:space="preserve"> </w:t>
      </w:r>
      <w:r w:rsidRPr="0016016E">
        <w:rPr>
          <w:color w:val="000000" w:themeColor="text1"/>
          <w:sz w:val="24"/>
          <w:szCs w:val="24"/>
          <w:lang w:val="pt-BR"/>
        </w:rPr>
        <w:t xml:space="preserve">É válido ressaltar aqui a importância da análise de </w:t>
      </w:r>
      <w:proofErr w:type="spellStart"/>
      <w:r w:rsidRPr="0016016E">
        <w:rPr>
          <w:color w:val="000000" w:themeColor="text1"/>
          <w:sz w:val="24"/>
          <w:szCs w:val="24"/>
          <w:lang w:val="pt-BR"/>
        </w:rPr>
        <w:t>sensilidade</w:t>
      </w:r>
      <w:proofErr w:type="spellEnd"/>
      <w:r w:rsidRPr="0016016E">
        <w:rPr>
          <w:color w:val="000000" w:themeColor="text1"/>
          <w:sz w:val="24"/>
          <w:szCs w:val="24"/>
          <w:lang w:val="pt-BR"/>
        </w:rPr>
        <w:t xml:space="preserve"> paramétrica e identificação paramétrica bem elaborada</w:t>
      </w:r>
      <w:r w:rsidR="00505F01" w:rsidRPr="0016016E">
        <w:rPr>
          <w:color w:val="000000" w:themeColor="text1"/>
          <w:sz w:val="24"/>
          <w:szCs w:val="24"/>
          <w:lang w:val="pt-BR"/>
        </w:rPr>
        <w:t>s</w:t>
      </w:r>
      <w:r w:rsidRPr="0016016E">
        <w:rPr>
          <w:color w:val="000000" w:themeColor="text1"/>
          <w:sz w:val="24"/>
          <w:szCs w:val="24"/>
          <w:lang w:val="pt-BR"/>
        </w:rPr>
        <w:t xml:space="preserve">, pois tais estratégias quando bem executadas permitem obter boas correlações </w:t>
      </w:r>
      <w:r w:rsidR="00505F01" w:rsidRPr="0016016E">
        <w:rPr>
          <w:color w:val="000000" w:themeColor="text1"/>
          <w:sz w:val="24"/>
          <w:szCs w:val="24"/>
          <w:lang w:val="pt-BR"/>
        </w:rPr>
        <w:t xml:space="preserve">com respostas experimentais </w:t>
      </w:r>
      <w:r w:rsidRPr="0016016E">
        <w:rPr>
          <w:color w:val="000000" w:themeColor="text1"/>
          <w:sz w:val="24"/>
          <w:szCs w:val="24"/>
          <w:lang w:val="pt-BR"/>
        </w:rPr>
        <w:t>quando o modelo é utilizado. Ainda sobre a identificação paramétrica, nesse artigo foi apresentado um modelo de identificação com ferramentas estocásticas, no caso um modelo de otimização bio-inspirada. O uso de tais ferramentas ainda é novo para este tipo de aplicação e pode se tornar uma ferramenta interessante para simulações mais complexas que envolv</w:t>
      </w:r>
      <w:r w:rsidR="0016016E" w:rsidRPr="0016016E">
        <w:rPr>
          <w:color w:val="000000" w:themeColor="text1"/>
          <w:sz w:val="24"/>
          <w:szCs w:val="24"/>
          <w:lang w:val="pt-BR"/>
        </w:rPr>
        <w:t>a</w:t>
      </w:r>
      <w:r w:rsidRPr="0016016E">
        <w:rPr>
          <w:color w:val="000000" w:themeColor="text1"/>
          <w:sz w:val="24"/>
          <w:szCs w:val="24"/>
          <w:lang w:val="pt-BR"/>
        </w:rPr>
        <w:t xml:space="preserve">m </w:t>
      </w:r>
      <w:proofErr w:type="gramStart"/>
      <w:r w:rsidRPr="0016016E">
        <w:rPr>
          <w:color w:val="000000" w:themeColor="text1"/>
          <w:sz w:val="24"/>
          <w:szCs w:val="24"/>
          <w:lang w:val="pt-BR"/>
        </w:rPr>
        <w:t>uma número maior</w:t>
      </w:r>
      <w:proofErr w:type="gramEnd"/>
      <w:r w:rsidRPr="0016016E">
        <w:rPr>
          <w:color w:val="000000" w:themeColor="text1"/>
          <w:sz w:val="24"/>
          <w:szCs w:val="24"/>
          <w:lang w:val="pt-BR"/>
        </w:rPr>
        <w:t xml:space="preserve"> de varáveis ou até mesmo modelos diferentes para simulação do concreto.</w:t>
      </w:r>
    </w:p>
    <w:p w14:paraId="4BD0CA38" w14:textId="5728301F" w:rsidR="0016016E" w:rsidRPr="0016016E" w:rsidRDefault="0016016E" w:rsidP="00505F01">
      <w:pPr>
        <w:pStyle w:val="Els-body-text"/>
        <w:spacing w:before="120" w:after="120" w:line="360" w:lineRule="auto"/>
        <w:ind w:firstLine="709"/>
        <w:rPr>
          <w:color w:val="00B050"/>
          <w:sz w:val="24"/>
          <w:szCs w:val="24"/>
          <w:lang w:val="pt-BR"/>
        </w:rPr>
      </w:pPr>
      <w:r w:rsidRPr="0016016E">
        <w:rPr>
          <w:color w:val="00B050"/>
          <w:sz w:val="24"/>
          <w:szCs w:val="24"/>
          <w:lang w:val="pt-BR"/>
        </w:rPr>
        <w:t>As respostas obtidas com a análise de sensibilidade mostraram como e em que grau os parâmetros influenciam a reposta do material através do modelo constitutivo. Com isso é possível prever qual parâmetro deve ser manuseado para a verificação da resposta global de uma estrutura, por exemplo. Por outro lado, o presente trabalho mostrou o emprego da metodologia proposta e sua validação no uso da simulação do comportamento mecânico de estruturas em concreto armado, evidenciando sua robustez e eficiência sem a necessidade de interferência do usuário.</w:t>
      </w:r>
    </w:p>
    <w:p w14:paraId="61DF8744" w14:textId="4893EEEA" w:rsidR="00F058A0" w:rsidRPr="004E2897" w:rsidRDefault="00AE68E5" w:rsidP="00E75053">
      <w:pPr>
        <w:pStyle w:val="Els-acknowledgement"/>
        <w:spacing w:before="120" w:after="120" w:line="360" w:lineRule="auto"/>
        <w:jc w:val="both"/>
        <w:rPr>
          <w:rFonts w:ascii="Tw Cen MT" w:hAnsi="Tw Cen MT"/>
          <w:color w:val="000000" w:themeColor="text1"/>
          <w:sz w:val="28"/>
          <w:szCs w:val="28"/>
          <w:lang w:val="pt-BR"/>
        </w:rPr>
      </w:pPr>
      <w:r w:rsidRPr="004E2897">
        <w:rPr>
          <w:rFonts w:ascii="Tw Cen MT" w:hAnsi="Tw Cen MT"/>
          <w:color w:val="000000" w:themeColor="text1"/>
          <w:sz w:val="28"/>
          <w:szCs w:val="28"/>
          <w:lang w:val="pt-BR"/>
        </w:rPr>
        <w:t>AGRADECIMENTOS</w:t>
      </w:r>
    </w:p>
    <w:p w14:paraId="57553649" w14:textId="52277C9F" w:rsidR="00F058A0" w:rsidRPr="004E2897" w:rsidRDefault="00F058A0" w:rsidP="00E75053">
      <w:pPr>
        <w:pStyle w:val="Els-reference-head"/>
        <w:spacing w:before="120" w:after="120" w:line="360" w:lineRule="auto"/>
        <w:jc w:val="both"/>
        <w:rPr>
          <w:smallCaps w:val="0"/>
          <w:color w:val="000000" w:themeColor="text1"/>
          <w:sz w:val="24"/>
          <w:szCs w:val="24"/>
          <w:lang w:val="pt-BR"/>
        </w:rPr>
      </w:pPr>
      <w:r w:rsidRPr="004E2897">
        <w:rPr>
          <w:smallCaps w:val="0"/>
          <w:color w:val="000000" w:themeColor="text1"/>
          <w:sz w:val="24"/>
          <w:szCs w:val="24"/>
          <w:lang w:val="pt-BR"/>
        </w:rPr>
        <w:t xml:space="preserve">Agradecemos a cooperação financeira dos agentes de fomento CNPq </w:t>
      </w:r>
      <w:r w:rsidR="00487D70" w:rsidRPr="004E2897">
        <w:rPr>
          <w:smallCaps w:val="0"/>
          <w:color w:val="000000" w:themeColor="text1"/>
          <w:sz w:val="24"/>
          <w:szCs w:val="24"/>
          <w:lang w:val="pt-BR"/>
        </w:rPr>
        <w:t xml:space="preserve">(Conselho Nacional de Desenvolvimento Científico e Tecnológico) </w:t>
      </w:r>
      <w:r w:rsidRPr="004E2897">
        <w:rPr>
          <w:smallCaps w:val="0"/>
          <w:color w:val="000000" w:themeColor="text1"/>
          <w:sz w:val="24"/>
          <w:szCs w:val="24"/>
          <w:lang w:val="pt-BR"/>
        </w:rPr>
        <w:t>e FAPEG</w:t>
      </w:r>
      <w:r w:rsidR="00487D70" w:rsidRPr="004E2897">
        <w:rPr>
          <w:smallCaps w:val="0"/>
          <w:color w:val="000000" w:themeColor="text1"/>
          <w:sz w:val="24"/>
          <w:szCs w:val="24"/>
          <w:lang w:val="pt-BR"/>
        </w:rPr>
        <w:t xml:space="preserve"> (Fundação de Amparo à Pesquisa do Estado de Goiás) </w:t>
      </w:r>
      <w:commentRangeStart w:id="102"/>
      <w:r w:rsidRPr="006C3AF3">
        <w:rPr>
          <w:smallCaps w:val="0"/>
          <w:strike/>
          <w:color w:val="000000" w:themeColor="text1"/>
          <w:sz w:val="24"/>
          <w:szCs w:val="24"/>
          <w:lang w:val="pt-BR"/>
        </w:rPr>
        <w:t xml:space="preserve">e aos professores Romes Antônio Borges da Universidade Federal de Goiás </w:t>
      </w:r>
      <w:r w:rsidRPr="006C3AF3">
        <w:rPr>
          <w:smallCaps w:val="0"/>
          <w:strike/>
          <w:color w:val="000000" w:themeColor="text1"/>
          <w:sz w:val="24"/>
          <w:szCs w:val="24"/>
          <w:lang w:val="pt-BR"/>
        </w:rPr>
        <w:lastRenderedPageBreak/>
        <w:t>– Regional Catalão e Daniel de Lima Araújo da Escola de Engenharia Civil e Ambiental (EECA) da Universidade Federal de Goiás – Regional Goiânia.</w:t>
      </w:r>
      <w:commentRangeEnd w:id="102"/>
      <w:r w:rsidR="006C3AF3">
        <w:rPr>
          <w:rStyle w:val="Refdecomentrio"/>
          <w:rFonts w:asciiTheme="minorHAnsi" w:eastAsiaTheme="minorEastAsia" w:hAnsiTheme="minorHAnsi" w:cstheme="minorBidi"/>
          <w:smallCaps w:val="0"/>
          <w:lang w:val="pt-BR"/>
        </w:rPr>
        <w:commentReference w:id="102"/>
      </w:r>
    </w:p>
    <w:p w14:paraId="7B106EA6" w14:textId="77777777" w:rsidR="00F058A0" w:rsidRPr="00AE68E5" w:rsidRDefault="00F058A0" w:rsidP="00E75053">
      <w:pPr>
        <w:pStyle w:val="Els-reference-head"/>
        <w:spacing w:before="120" w:after="120" w:line="360" w:lineRule="auto"/>
        <w:jc w:val="both"/>
        <w:rPr>
          <w:rFonts w:ascii="Tw Cen MT" w:hAnsi="Tw Cen MT"/>
          <w:sz w:val="28"/>
          <w:szCs w:val="28"/>
        </w:rPr>
      </w:pPr>
      <w:r w:rsidRPr="00AE68E5">
        <w:rPr>
          <w:rFonts w:ascii="Tw Cen MT" w:hAnsi="Tw Cen MT"/>
          <w:sz w:val="28"/>
          <w:szCs w:val="28"/>
        </w:rPr>
        <w:t>Referências</w:t>
      </w:r>
    </w:p>
    <w:p w14:paraId="6E8DC963" w14:textId="77777777" w:rsidR="007A7441" w:rsidRPr="00200676" w:rsidRDefault="00314D50" w:rsidP="004E2897">
      <w:pPr>
        <w:pStyle w:val="Bibliografia"/>
        <w:spacing w:before="240" w:after="240"/>
        <w:jc w:val="both"/>
        <w:rPr>
          <w:rFonts w:ascii="Times New Roman" w:hAnsi="Times New Roman" w:cs="Times New Roman"/>
          <w:sz w:val="24"/>
          <w:szCs w:val="24"/>
          <w:lang w:val="en-GB"/>
        </w:rPr>
      </w:pPr>
      <w:r w:rsidRPr="004E2897">
        <w:rPr>
          <w:rFonts w:ascii="Times New Roman" w:hAnsi="Times New Roman" w:cs="Times New Roman"/>
          <w:color w:val="00B0F0"/>
          <w:sz w:val="24"/>
          <w:szCs w:val="24"/>
        </w:rPr>
        <w:fldChar w:fldCharType="begin"/>
      </w:r>
      <w:r w:rsidRPr="00200676">
        <w:rPr>
          <w:rFonts w:ascii="Times New Roman" w:hAnsi="Times New Roman" w:cs="Times New Roman"/>
          <w:color w:val="00B0F0"/>
          <w:sz w:val="24"/>
          <w:szCs w:val="24"/>
          <w:lang w:val="en-GB"/>
        </w:rPr>
        <w:instrText xml:space="preserve"> ADDIN ZOTERO_BIBL {"uncited":[],"omitted":[],"custom":[]} CSL_BIBLIOGRAPHY </w:instrText>
      </w:r>
      <w:r w:rsidRPr="004E2897">
        <w:rPr>
          <w:rFonts w:ascii="Times New Roman" w:hAnsi="Times New Roman" w:cs="Times New Roman"/>
          <w:color w:val="00B0F0"/>
          <w:sz w:val="24"/>
          <w:szCs w:val="24"/>
        </w:rPr>
        <w:fldChar w:fldCharType="separate"/>
      </w:r>
      <w:r w:rsidR="007A7441" w:rsidRPr="00200676">
        <w:rPr>
          <w:rFonts w:ascii="Times New Roman" w:hAnsi="Times New Roman" w:cs="Times New Roman"/>
          <w:sz w:val="24"/>
          <w:szCs w:val="24"/>
          <w:lang w:val="en-GB"/>
        </w:rPr>
        <w:t>[1]</w:t>
      </w:r>
      <w:r w:rsidR="007A7441" w:rsidRPr="00200676">
        <w:rPr>
          <w:rFonts w:ascii="Times New Roman" w:hAnsi="Times New Roman" w:cs="Times New Roman"/>
          <w:sz w:val="24"/>
          <w:szCs w:val="24"/>
          <w:lang w:val="en-GB"/>
        </w:rPr>
        <w:tab/>
        <w:t xml:space="preserve">Liu T, Zhang X, He N, Jia G. Numerical Material Model for Composite Laminates in High-Velocity Impact Simulation. Lat Am j Solids Struct </w:t>
      </w:r>
      <w:proofErr w:type="gramStart"/>
      <w:r w:rsidR="007A7441" w:rsidRPr="00200676">
        <w:rPr>
          <w:rFonts w:ascii="Times New Roman" w:hAnsi="Times New Roman" w:cs="Times New Roman"/>
          <w:sz w:val="24"/>
          <w:szCs w:val="24"/>
          <w:lang w:val="en-GB"/>
        </w:rPr>
        <w:t>2017;14:1912</w:t>
      </w:r>
      <w:proofErr w:type="gramEnd"/>
      <w:r w:rsidR="007A7441" w:rsidRPr="00200676">
        <w:rPr>
          <w:rFonts w:ascii="Times New Roman" w:hAnsi="Times New Roman" w:cs="Times New Roman"/>
          <w:sz w:val="24"/>
          <w:szCs w:val="24"/>
          <w:lang w:val="en-GB"/>
        </w:rPr>
        <w:t>–31. https://doi.org/10.1590/1679-78253750.</w:t>
      </w:r>
    </w:p>
    <w:p w14:paraId="5073BCF8"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w:t>
      </w:r>
      <w:r w:rsidRPr="00200676">
        <w:rPr>
          <w:rFonts w:ascii="Times New Roman" w:hAnsi="Times New Roman" w:cs="Times New Roman"/>
          <w:sz w:val="24"/>
          <w:szCs w:val="24"/>
          <w:lang w:val="en-GB"/>
        </w:rPr>
        <w:tab/>
        <w:t xml:space="preserve">Sirois F, </w:t>
      </w:r>
      <w:proofErr w:type="spellStart"/>
      <w:r w:rsidRPr="00200676">
        <w:rPr>
          <w:rFonts w:ascii="Times New Roman" w:hAnsi="Times New Roman" w:cs="Times New Roman"/>
          <w:sz w:val="24"/>
          <w:szCs w:val="24"/>
          <w:lang w:val="en-GB"/>
        </w:rPr>
        <w:t>Grilli</w:t>
      </w:r>
      <w:proofErr w:type="spellEnd"/>
      <w:r w:rsidRPr="00200676">
        <w:rPr>
          <w:rFonts w:ascii="Times New Roman" w:hAnsi="Times New Roman" w:cs="Times New Roman"/>
          <w:sz w:val="24"/>
          <w:szCs w:val="24"/>
          <w:lang w:val="en-GB"/>
        </w:rPr>
        <w:t xml:space="preserve"> F. </w:t>
      </w:r>
      <w:proofErr w:type="gramStart"/>
      <w:r w:rsidRPr="00200676">
        <w:rPr>
          <w:rFonts w:ascii="Times New Roman" w:hAnsi="Times New Roman" w:cs="Times New Roman"/>
          <w:sz w:val="24"/>
          <w:szCs w:val="24"/>
          <w:lang w:val="en-GB"/>
        </w:rPr>
        <w:t>Potential</w:t>
      </w:r>
      <w:proofErr w:type="gramEnd"/>
      <w:r w:rsidRPr="00200676">
        <w:rPr>
          <w:rFonts w:ascii="Times New Roman" w:hAnsi="Times New Roman" w:cs="Times New Roman"/>
          <w:sz w:val="24"/>
          <w:szCs w:val="24"/>
          <w:lang w:val="en-GB"/>
        </w:rPr>
        <w:t xml:space="preserve"> and limits of numerical modelling for supporting the development of HTS devices. </w:t>
      </w:r>
      <w:proofErr w:type="spellStart"/>
      <w:r w:rsidRPr="00200676">
        <w:rPr>
          <w:rFonts w:ascii="Times New Roman" w:hAnsi="Times New Roman" w:cs="Times New Roman"/>
          <w:sz w:val="24"/>
          <w:szCs w:val="24"/>
          <w:lang w:val="en-GB"/>
        </w:rPr>
        <w:t>Supercond</w:t>
      </w:r>
      <w:proofErr w:type="spellEnd"/>
      <w:r w:rsidRPr="00200676">
        <w:rPr>
          <w:rFonts w:ascii="Times New Roman" w:hAnsi="Times New Roman" w:cs="Times New Roman"/>
          <w:sz w:val="24"/>
          <w:szCs w:val="24"/>
          <w:lang w:val="en-GB"/>
        </w:rPr>
        <w:t xml:space="preserve"> Sci </w:t>
      </w:r>
      <w:proofErr w:type="spellStart"/>
      <w:r w:rsidRPr="00200676">
        <w:rPr>
          <w:rFonts w:ascii="Times New Roman" w:hAnsi="Times New Roman" w:cs="Times New Roman"/>
          <w:sz w:val="24"/>
          <w:szCs w:val="24"/>
          <w:lang w:val="en-GB"/>
        </w:rPr>
        <w:t>Technol</w:t>
      </w:r>
      <w:proofErr w:type="spellEnd"/>
      <w:r w:rsidRPr="00200676">
        <w:rPr>
          <w:rFonts w:ascii="Times New Roman" w:hAnsi="Times New Roman" w:cs="Times New Roman"/>
          <w:sz w:val="24"/>
          <w:szCs w:val="24"/>
          <w:lang w:val="en-GB"/>
        </w:rPr>
        <w:t xml:space="preserve"> </w:t>
      </w:r>
      <w:proofErr w:type="gramStart"/>
      <w:r w:rsidRPr="00200676">
        <w:rPr>
          <w:rFonts w:ascii="Times New Roman" w:hAnsi="Times New Roman" w:cs="Times New Roman"/>
          <w:sz w:val="24"/>
          <w:szCs w:val="24"/>
          <w:lang w:val="en-GB"/>
        </w:rPr>
        <w:t>2015;28:043002</w:t>
      </w:r>
      <w:proofErr w:type="gramEnd"/>
      <w:r w:rsidRPr="00200676">
        <w:rPr>
          <w:rFonts w:ascii="Times New Roman" w:hAnsi="Times New Roman" w:cs="Times New Roman"/>
          <w:sz w:val="24"/>
          <w:szCs w:val="24"/>
          <w:lang w:val="en-GB"/>
        </w:rPr>
        <w:t>. https://doi.org/10.1088/0953-2048/28/4/043002.</w:t>
      </w:r>
    </w:p>
    <w:p w14:paraId="0325666A"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Steinhauser</w:t>
      </w:r>
      <w:proofErr w:type="spellEnd"/>
      <w:r w:rsidRPr="00200676">
        <w:rPr>
          <w:rFonts w:ascii="Times New Roman" w:hAnsi="Times New Roman" w:cs="Times New Roman"/>
          <w:sz w:val="24"/>
          <w:szCs w:val="24"/>
          <w:lang w:val="en-GB"/>
        </w:rPr>
        <w:t xml:space="preserve"> M, </w:t>
      </w:r>
      <w:proofErr w:type="spellStart"/>
      <w:r w:rsidRPr="00200676">
        <w:rPr>
          <w:rFonts w:ascii="Times New Roman" w:hAnsi="Times New Roman" w:cs="Times New Roman"/>
          <w:sz w:val="24"/>
          <w:szCs w:val="24"/>
          <w:lang w:val="en-GB"/>
        </w:rPr>
        <w:t>Hiermaier</w:t>
      </w:r>
      <w:proofErr w:type="spellEnd"/>
      <w:r w:rsidRPr="00200676">
        <w:rPr>
          <w:rFonts w:ascii="Times New Roman" w:hAnsi="Times New Roman" w:cs="Times New Roman"/>
          <w:sz w:val="24"/>
          <w:szCs w:val="24"/>
          <w:lang w:val="en-GB"/>
        </w:rPr>
        <w:t xml:space="preserve"> S. A Review of Computational Methods in Materials Science: Examples from </w:t>
      </w:r>
      <w:proofErr w:type="gramStart"/>
      <w:r w:rsidRPr="00200676">
        <w:rPr>
          <w:rFonts w:ascii="Times New Roman" w:hAnsi="Times New Roman" w:cs="Times New Roman"/>
          <w:sz w:val="24"/>
          <w:szCs w:val="24"/>
          <w:lang w:val="en-GB"/>
        </w:rPr>
        <w:t>Shock-Wave</w:t>
      </w:r>
      <w:proofErr w:type="gramEnd"/>
      <w:r w:rsidRPr="00200676">
        <w:rPr>
          <w:rFonts w:ascii="Times New Roman" w:hAnsi="Times New Roman" w:cs="Times New Roman"/>
          <w:sz w:val="24"/>
          <w:szCs w:val="24"/>
          <w:lang w:val="en-GB"/>
        </w:rPr>
        <w:t xml:space="preserve"> and Polymer Physics. IJMS </w:t>
      </w:r>
      <w:proofErr w:type="gramStart"/>
      <w:r w:rsidRPr="00200676">
        <w:rPr>
          <w:rFonts w:ascii="Times New Roman" w:hAnsi="Times New Roman" w:cs="Times New Roman"/>
          <w:sz w:val="24"/>
          <w:szCs w:val="24"/>
          <w:lang w:val="en-GB"/>
        </w:rPr>
        <w:t>2009;10:5135</w:t>
      </w:r>
      <w:proofErr w:type="gramEnd"/>
      <w:r w:rsidRPr="00200676">
        <w:rPr>
          <w:rFonts w:ascii="Times New Roman" w:hAnsi="Times New Roman" w:cs="Times New Roman"/>
          <w:sz w:val="24"/>
          <w:szCs w:val="24"/>
          <w:lang w:val="en-GB"/>
        </w:rPr>
        <w:t>–216. https://doi.org/10.3390/ijms10125135.</w:t>
      </w:r>
    </w:p>
    <w:p w14:paraId="4CD6AEB3"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Vlcek</w:t>
      </w:r>
      <w:proofErr w:type="spellEnd"/>
      <w:r w:rsidRPr="00200676">
        <w:rPr>
          <w:rFonts w:ascii="Times New Roman" w:hAnsi="Times New Roman" w:cs="Times New Roman"/>
          <w:sz w:val="24"/>
          <w:szCs w:val="24"/>
          <w:lang w:val="en-GB"/>
        </w:rPr>
        <w:t xml:space="preserve"> L, Vasudevan RK, Jesse S, Kalinin SV. Consistent Integration of Experimental and Ab Initio Data into Effective Physical Models. J Chem Theory </w:t>
      </w:r>
      <w:proofErr w:type="spellStart"/>
      <w:r w:rsidRPr="00200676">
        <w:rPr>
          <w:rFonts w:ascii="Times New Roman" w:hAnsi="Times New Roman" w:cs="Times New Roman"/>
          <w:sz w:val="24"/>
          <w:szCs w:val="24"/>
          <w:lang w:val="en-GB"/>
        </w:rPr>
        <w:t>Comput</w:t>
      </w:r>
      <w:proofErr w:type="spellEnd"/>
      <w:r w:rsidRPr="00200676">
        <w:rPr>
          <w:rFonts w:ascii="Times New Roman" w:hAnsi="Times New Roman" w:cs="Times New Roman"/>
          <w:sz w:val="24"/>
          <w:szCs w:val="24"/>
          <w:lang w:val="en-GB"/>
        </w:rPr>
        <w:t xml:space="preserve"> </w:t>
      </w:r>
      <w:proofErr w:type="gramStart"/>
      <w:r w:rsidRPr="00200676">
        <w:rPr>
          <w:rFonts w:ascii="Times New Roman" w:hAnsi="Times New Roman" w:cs="Times New Roman"/>
          <w:sz w:val="24"/>
          <w:szCs w:val="24"/>
          <w:lang w:val="en-GB"/>
        </w:rPr>
        <w:t>2017;13:5179</w:t>
      </w:r>
      <w:proofErr w:type="gramEnd"/>
      <w:r w:rsidRPr="00200676">
        <w:rPr>
          <w:rFonts w:ascii="Times New Roman" w:hAnsi="Times New Roman" w:cs="Times New Roman"/>
          <w:sz w:val="24"/>
          <w:szCs w:val="24"/>
          <w:lang w:val="en-GB"/>
        </w:rPr>
        <w:t>–94. https://doi.org/10.1021/acs.jctc.7b00114.</w:t>
      </w:r>
    </w:p>
    <w:p w14:paraId="62F8D9BA"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Zagho</w:t>
      </w:r>
      <w:proofErr w:type="spellEnd"/>
      <w:r w:rsidRPr="00200676">
        <w:rPr>
          <w:rFonts w:ascii="Times New Roman" w:hAnsi="Times New Roman" w:cs="Times New Roman"/>
          <w:sz w:val="24"/>
          <w:szCs w:val="24"/>
          <w:lang w:val="en-GB"/>
        </w:rPr>
        <w:t xml:space="preserve"> M, Hussein E, </w:t>
      </w:r>
      <w:proofErr w:type="spellStart"/>
      <w:r w:rsidRPr="00200676">
        <w:rPr>
          <w:rFonts w:ascii="Times New Roman" w:hAnsi="Times New Roman" w:cs="Times New Roman"/>
          <w:sz w:val="24"/>
          <w:szCs w:val="24"/>
          <w:lang w:val="en-GB"/>
        </w:rPr>
        <w:t>Elzatahry</w:t>
      </w:r>
      <w:proofErr w:type="spellEnd"/>
      <w:r w:rsidRPr="00200676">
        <w:rPr>
          <w:rFonts w:ascii="Times New Roman" w:hAnsi="Times New Roman" w:cs="Times New Roman"/>
          <w:sz w:val="24"/>
          <w:szCs w:val="24"/>
          <w:lang w:val="en-GB"/>
        </w:rPr>
        <w:t xml:space="preserve"> A. Recent Overviews in Functional Polymer Composites for Biomedical Applications. Polymers </w:t>
      </w:r>
      <w:proofErr w:type="gramStart"/>
      <w:r w:rsidRPr="00200676">
        <w:rPr>
          <w:rFonts w:ascii="Times New Roman" w:hAnsi="Times New Roman" w:cs="Times New Roman"/>
          <w:sz w:val="24"/>
          <w:szCs w:val="24"/>
          <w:lang w:val="en-GB"/>
        </w:rPr>
        <w:t>2018;10:739</w:t>
      </w:r>
      <w:proofErr w:type="gramEnd"/>
      <w:r w:rsidRPr="00200676">
        <w:rPr>
          <w:rFonts w:ascii="Times New Roman" w:hAnsi="Times New Roman" w:cs="Times New Roman"/>
          <w:sz w:val="24"/>
          <w:szCs w:val="24"/>
          <w:lang w:val="en-GB"/>
        </w:rPr>
        <w:t>. https://doi.org/10.3390/polym10070739.</w:t>
      </w:r>
    </w:p>
    <w:p w14:paraId="7FC59719"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[6]</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Brünig</w:t>
      </w:r>
      <w:proofErr w:type="spellEnd"/>
      <w:r w:rsidRPr="00200676">
        <w:rPr>
          <w:rFonts w:ascii="Times New Roman" w:hAnsi="Times New Roman" w:cs="Times New Roman"/>
          <w:sz w:val="24"/>
          <w:szCs w:val="24"/>
          <w:lang w:val="en-GB"/>
        </w:rPr>
        <w:t xml:space="preserve"> M, Michalski A. Numerical analysis of damage and failure </w:t>
      </w:r>
      <w:proofErr w:type="spellStart"/>
      <w:r w:rsidRPr="00200676">
        <w:rPr>
          <w:rFonts w:ascii="Times New Roman" w:hAnsi="Times New Roman" w:cs="Times New Roman"/>
          <w:sz w:val="24"/>
          <w:szCs w:val="24"/>
          <w:lang w:val="en-GB"/>
        </w:rPr>
        <w:t>behavior</w:t>
      </w:r>
      <w:proofErr w:type="spellEnd"/>
      <w:r w:rsidRPr="00200676">
        <w:rPr>
          <w:rFonts w:ascii="Times New Roman" w:hAnsi="Times New Roman" w:cs="Times New Roman"/>
          <w:sz w:val="24"/>
          <w:szCs w:val="24"/>
          <w:lang w:val="en-GB"/>
        </w:rPr>
        <w:t xml:space="preserve"> of concrete. International Journal of Damage Mechanics 2019:105678951986600. https://doi.org/10.1177/1056789519866005.</w:t>
      </w:r>
    </w:p>
    <w:p w14:paraId="5A4294D0"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[7]</w:t>
      </w:r>
      <w:r w:rsidRPr="00200676">
        <w:rPr>
          <w:rFonts w:ascii="Times New Roman" w:hAnsi="Times New Roman" w:cs="Times New Roman"/>
          <w:sz w:val="24"/>
          <w:szCs w:val="24"/>
          <w:lang w:val="en-GB"/>
        </w:rPr>
        <w:tab/>
        <w:t xml:space="preserve">Marie I, Mahdi M. Numerical Simulation of Concrete Mix Structure and Detection of its Elastic Stiffness. Journal of Computational Engineering and Physical </w:t>
      </w:r>
      <w:proofErr w:type="spellStart"/>
      <w:r w:rsidRPr="00200676">
        <w:rPr>
          <w:rFonts w:ascii="Times New Roman" w:hAnsi="Times New Roman" w:cs="Times New Roman"/>
          <w:sz w:val="24"/>
          <w:szCs w:val="24"/>
          <w:lang w:val="en-GB"/>
        </w:rPr>
        <w:t>Modeling</w:t>
      </w:r>
      <w:proofErr w:type="spellEnd"/>
      <w:r w:rsidRPr="00200676">
        <w:rPr>
          <w:rFonts w:ascii="Times New Roman" w:hAnsi="Times New Roman" w:cs="Times New Roman"/>
          <w:sz w:val="24"/>
          <w:szCs w:val="24"/>
          <w:lang w:val="en-GB"/>
        </w:rPr>
        <w:t xml:space="preserve"> 2018;1. https://doi.org/10.22115/cepm.2018.54011.</w:t>
      </w:r>
    </w:p>
    <w:p w14:paraId="4753DDC8"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[8]</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Ožbolt</w:t>
      </w:r>
      <w:proofErr w:type="spellEnd"/>
      <w:r w:rsidRPr="00200676">
        <w:rPr>
          <w:rFonts w:ascii="Times New Roman" w:hAnsi="Times New Roman" w:cs="Times New Roman"/>
          <w:sz w:val="24"/>
          <w:szCs w:val="24"/>
          <w:lang w:val="en-GB"/>
        </w:rPr>
        <w:t xml:space="preserve"> J, Sharma A. Numerical simulation of reinforced concrete beams with different shear reinforcements under dynamic impact loads. International Journal of Impact Engineering </w:t>
      </w:r>
      <w:proofErr w:type="gramStart"/>
      <w:r w:rsidRPr="00200676">
        <w:rPr>
          <w:rFonts w:ascii="Times New Roman" w:hAnsi="Times New Roman" w:cs="Times New Roman"/>
          <w:sz w:val="24"/>
          <w:szCs w:val="24"/>
          <w:lang w:val="en-GB"/>
        </w:rPr>
        <w:t>2011;38:940</w:t>
      </w:r>
      <w:proofErr w:type="gramEnd"/>
      <w:r w:rsidRPr="00200676">
        <w:rPr>
          <w:rFonts w:ascii="Times New Roman" w:hAnsi="Times New Roman" w:cs="Times New Roman"/>
          <w:sz w:val="24"/>
          <w:szCs w:val="24"/>
          <w:lang w:val="en-GB"/>
        </w:rPr>
        <w:t>–50. https://doi.org/10.1016/j.ijimpeng.2011.08.003.</w:t>
      </w:r>
    </w:p>
    <w:p w14:paraId="777022E9"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[9]</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Jin</w:t>
      </w:r>
      <w:proofErr w:type="spellEnd"/>
      <w:r w:rsidRPr="00200676">
        <w:rPr>
          <w:rFonts w:ascii="Times New Roman" w:hAnsi="Times New Roman" w:cs="Times New Roman"/>
          <w:sz w:val="24"/>
          <w:szCs w:val="24"/>
          <w:lang w:val="en-GB"/>
        </w:rPr>
        <w:t xml:space="preserve"> L, Zhang S, Li D, Xu H, Du X, Li Z. A combined experimental and numerical analysis on the seismic </w:t>
      </w:r>
      <w:proofErr w:type="spellStart"/>
      <w:r w:rsidRPr="00200676">
        <w:rPr>
          <w:rFonts w:ascii="Times New Roman" w:hAnsi="Times New Roman" w:cs="Times New Roman"/>
          <w:sz w:val="24"/>
          <w:szCs w:val="24"/>
          <w:lang w:val="en-GB"/>
        </w:rPr>
        <w:t>behavior</w:t>
      </w:r>
      <w:proofErr w:type="spellEnd"/>
      <w:r w:rsidRPr="00200676">
        <w:rPr>
          <w:rFonts w:ascii="Times New Roman" w:hAnsi="Times New Roman" w:cs="Times New Roman"/>
          <w:sz w:val="24"/>
          <w:szCs w:val="24"/>
          <w:lang w:val="en-GB"/>
        </w:rPr>
        <w:t xml:space="preserve"> of short reinforced concrete columns with different structural sizes and axial compression ratios. International Journal of Damage Mechanics </w:t>
      </w:r>
      <w:proofErr w:type="gramStart"/>
      <w:r w:rsidRPr="00200676">
        <w:rPr>
          <w:rFonts w:ascii="Times New Roman" w:hAnsi="Times New Roman" w:cs="Times New Roman"/>
          <w:sz w:val="24"/>
          <w:szCs w:val="24"/>
          <w:lang w:val="en-GB"/>
        </w:rPr>
        <w:t>2018;27:1416</w:t>
      </w:r>
      <w:proofErr w:type="gramEnd"/>
      <w:r w:rsidRPr="00200676">
        <w:rPr>
          <w:rFonts w:ascii="Times New Roman" w:hAnsi="Times New Roman" w:cs="Times New Roman"/>
          <w:sz w:val="24"/>
          <w:szCs w:val="24"/>
          <w:lang w:val="en-GB"/>
        </w:rPr>
        <w:t>–47. https://doi.org/10.1177/1056789517735679.</w:t>
      </w:r>
    </w:p>
    <w:p w14:paraId="23F83C02"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[10]</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Grassl</w:t>
      </w:r>
      <w:proofErr w:type="spellEnd"/>
      <w:r w:rsidRPr="00200676">
        <w:rPr>
          <w:rFonts w:ascii="Times New Roman" w:hAnsi="Times New Roman" w:cs="Times New Roman"/>
          <w:sz w:val="24"/>
          <w:szCs w:val="24"/>
          <w:lang w:val="en-GB"/>
        </w:rPr>
        <w:t xml:space="preserve"> P, </w:t>
      </w:r>
      <w:proofErr w:type="spellStart"/>
      <w:r w:rsidRPr="00200676">
        <w:rPr>
          <w:rFonts w:ascii="Times New Roman" w:hAnsi="Times New Roman" w:cs="Times New Roman"/>
          <w:sz w:val="24"/>
          <w:szCs w:val="24"/>
          <w:lang w:val="en-GB"/>
        </w:rPr>
        <w:t>Jirásek</w:t>
      </w:r>
      <w:proofErr w:type="spellEnd"/>
      <w:r w:rsidRPr="00200676">
        <w:rPr>
          <w:rFonts w:ascii="Times New Roman" w:hAnsi="Times New Roman" w:cs="Times New Roman"/>
          <w:sz w:val="24"/>
          <w:szCs w:val="24"/>
          <w:lang w:val="en-GB"/>
        </w:rPr>
        <w:t xml:space="preserve"> M. Damage-plastic model for concrete failure. International Journal of Solids and Structures </w:t>
      </w:r>
      <w:proofErr w:type="gramStart"/>
      <w:r w:rsidRPr="00200676">
        <w:rPr>
          <w:rFonts w:ascii="Times New Roman" w:hAnsi="Times New Roman" w:cs="Times New Roman"/>
          <w:sz w:val="24"/>
          <w:szCs w:val="24"/>
          <w:lang w:val="en-GB"/>
        </w:rPr>
        <w:t>2006;43:7166</w:t>
      </w:r>
      <w:proofErr w:type="gramEnd"/>
      <w:r w:rsidRPr="00200676">
        <w:rPr>
          <w:rFonts w:ascii="Times New Roman" w:hAnsi="Times New Roman" w:cs="Times New Roman"/>
          <w:sz w:val="24"/>
          <w:szCs w:val="24"/>
          <w:lang w:val="en-GB"/>
        </w:rPr>
        <w:t>–96. https://doi.org/10.1016/j.ijsolstr.2006.06.032.</w:t>
      </w:r>
    </w:p>
    <w:p w14:paraId="0522D9D8"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[11]</w:t>
      </w:r>
      <w:r w:rsidRPr="00200676">
        <w:rPr>
          <w:rFonts w:ascii="Times New Roman" w:hAnsi="Times New Roman" w:cs="Times New Roman"/>
          <w:sz w:val="24"/>
          <w:szCs w:val="24"/>
          <w:lang w:val="en-GB"/>
        </w:rPr>
        <w:tab/>
        <w:t xml:space="preserve">Peng Y, Chu H, Pu J. Numerical Simulation of Recycled Concrete Using Convex Aggregate Model and Base Force Element Method. Advances in Materials Science and Engineering </w:t>
      </w:r>
      <w:proofErr w:type="gramStart"/>
      <w:r w:rsidRPr="00200676">
        <w:rPr>
          <w:rFonts w:ascii="Times New Roman" w:hAnsi="Times New Roman" w:cs="Times New Roman"/>
          <w:sz w:val="24"/>
          <w:szCs w:val="24"/>
          <w:lang w:val="en-GB"/>
        </w:rPr>
        <w:t>2016;2016:1</w:t>
      </w:r>
      <w:proofErr w:type="gramEnd"/>
      <w:r w:rsidRPr="00200676">
        <w:rPr>
          <w:rFonts w:ascii="Times New Roman" w:hAnsi="Times New Roman" w:cs="Times New Roman"/>
          <w:sz w:val="24"/>
          <w:szCs w:val="24"/>
          <w:lang w:val="en-GB"/>
        </w:rPr>
        <w:t>–10. https://doi.org/10.1155/2016/5075109.</w:t>
      </w:r>
    </w:p>
    <w:p w14:paraId="250BE107"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lastRenderedPageBreak/>
        <w:t>[12]</w:t>
      </w:r>
      <w:r w:rsidRPr="00200676">
        <w:rPr>
          <w:rFonts w:ascii="Times New Roman" w:hAnsi="Times New Roman" w:cs="Times New Roman"/>
          <w:sz w:val="24"/>
          <w:szCs w:val="24"/>
          <w:lang w:val="en-GB"/>
        </w:rPr>
        <w:tab/>
        <w:t xml:space="preserve">Holzapfel GA, </w:t>
      </w:r>
      <w:proofErr w:type="spellStart"/>
      <w:r w:rsidRPr="00200676">
        <w:rPr>
          <w:rFonts w:ascii="Times New Roman" w:hAnsi="Times New Roman" w:cs="Times New Roman"/>
          <w:sz w:val="24"/>
          <w:szCs w:val="24"/>
          <w:lang w:val="en-GB"/>
        </w:rPr>
        <w:t>Fereidoonnezhad</w:t>
      </w:r>
      <w:proofErr w:type="spellEnd"/>
      <w:r w:rsidRPr="00200676">
        <w:rPr>
          <w:rFonts w:ascii="Times New Roman" w:hAnsi="Times New Roman" w:cs="Times New Roman"/>
          <w:sz w:val="24"/>
          <w:szCs w:val="24"/>
          <w:lang w:val="en-GB"/>
        </w:rPr>
        <w:t xml:space="preserve"> B. </w:t>
      </w:r>
      <w:proofErr w:type="spellStart"/>
      <w:r w:rsidRPr="00200676">
        <w:rPr>
          <w:rFonts w:ascii="Times New Roman" w:hAnsi="Times New Roman" w:cs="Times New Roman"/>
          <w:sz w:val="24"/>
          <w:szCs w:val="24"/>
          <w:lang w:val="en-GB"/>
        </w:rPr>
        <w:t>Modeling</w:t>
      </w:r>
      <w:proofErr w:type="spellEnd"/>
      <w:r w:rsidRPr="00200676">
        <w:rPr>
          <w:rFonts w:ascii="Times New Roman" w:hAnsi="Times New Roman" w:cs="Times New Roman"/>
          <w:sz w:val="24"/>
          <w:szCs w:val="24"/>
          <w:lang w:val="en-GB"/>
        </w:rPr>
        <w:t xml:space="preserve"> of Damage in Soft Biological Tissues. Biomechanics of Living Organs, Elsevier; 2017, p. 101–23. https://doi.org/10.1016/B978-0-12-804009-6.00005-5.</w:t>
      </w:r>
    </w:p>
    <w:p w14:paraId="53C48DCD"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[13]</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Ožbolt</w:t>
      </w:r>
      <w:proofErr w:type="spellEnd"/>
      <w:r w:rsidRPr="00200676">
        <w:rPr>
          <w:rFonts w:ascii="Times New Roman" w:hAnsi="Times New Roman" w:cs="Times New Roman"/>
          <w:sz w:val="24"/>
          <w:szCs w:val="24"/>
          <w:lang w:val="en-GB"/>
        </w:rPr>
        <w:t xml:space="preserve"> J, </w:t>
      </w:r>
      <w:proofErr w:type="spellStart"/>
      <w:r w:rsidRPr="00200676">
        <w:rPr>
          <w:rFonts w:ascii="Times New Roman" w:hAnsi="Times New Roman" w:cs="Times New Roman"/>
          <w:sz w:val="24"/>
          <w:szCs w:val="24"/>
          <w:lang w:val="en-GB"/>
        </w:rPr>
        <w:t>Ananiev</w:t>
      </w:r>
      <w:proofErr w:type="spellEnd"/>
      <w:r w:rsidRPr="00200676">
        <w:rPr>
          <w:rFonts w:ascii="Times New Roman" w:hAnsi="Times New Roman" w:cs="Times New Roman"/>
          <w:sz w:val="24"/>
          <w:szCs w:val="24"/>
          <w:lang w:val="en-GB"/>
        </w:rPr>
        <w:t xml:space="preserve"> S. Scalar damage model for concrete without explicit evolution law n.d.:8.</w:t>
      </w:r>
    </w:p>
    <w:p w14:paraId="3680DD85"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[14]</w:t>
      </w:r>
      <w:r w:rsidRPr="004E2897">
        <w:rPr>
          <w:rFonts w:ascii="Times New Roman" w:hAnsi="Times New Roman" w:cs="Times New Roman"/>
          <w:sz w:val="24"/>
          <w:szCs w:val="24"/>
        </w:rPr>
        <w:tab/>
        <w:t xml:space="preserve">Pereira Junior WM, Araújo DL, Pituba JJC. </w:t>
      </w:r>
      <w:r w:rsidRPr="00200676">
        <w:rPr>
          <w:rFonts w:ascii="Times New Roman" w:hAnsi="Times New Roman" w:cs="Times New Roman"/>
          <w:sz w:val="24"/>
          <w:szCs w:val="24"/>
          <w:lang w:val="en-GB"/>
        </w:rPr>
        <w:t>Numerical analysis of steel-</w:t>
      </w:r>
      <w:proofErr w:type="spellStart"/>
      <w:r w:rsidRPr="00200676">
        <w:rPr>
          <w:rFonts w:ascii="Times New Roman" w:hAnsi="Times New Roman" w:cs="Times New Roman"/>
          <w:sz w:val="24"/>
          <w:szCs w:val="24"/>
          <w:lang w:val="en-GB"/>
        </w:rPr>
        <w:t>fiber</w:t>
      </w:r>
      <w:proofErr w:type="spellEnd"/>
      <w:r w:rsidRPr="00200676">
        <w:rPr>
          <w:rFonts w:ascii="Times New Roman" w:hAnsi="Times New Roman" w:cs="Times New Roman"/>
          <w:sz w:val="24"/>
          <w:szCs w:val="24"/>
          <w:lang w:val="en-GB"/>
        </w:rPr>
        <w:t xml:space="preserve">-reinforced concrete beams using damage mechanics. </w:t>
      </w:r>
      <w:proofErr w:type="spellStart"/>
      <w:r w:rsidRPr="004E2897">
        <w:rPr>
          <w:rFonts w:ascii="Times New Roman" w:hAnsi="Times New Roman" w:cs="Times New Roman"/>
          <w:sz w:val="24"/>
          <w:szCs w:val="24"/>
        </w:rPr>
        <w:t>Rev</w:t>
      </w:r>
      <w:proofErr w:type="spellEnd"/>
      <w:r w:rsidRPr="004E2897">
        <w:rPr>
          <w:rFonts w:ascii="Times New Roman" w:hAnsi="Times New Roman" w:cs="Times New Roman"/>
          <w:sz w:val="24"/>
          <w:szCs w:val="24"/>
        </w:rPr>
        <w:t xml:space="preserve"> IBRACON </w:t>
      </w:r>
      <w:proofErr w:type="spellStart"/>
      <w:r w:rsidRPr="004E2897">
        <w:rPr>
          <w:rFonts w:ascii="Times New Roman" w:hAnsi="Times New Roman" w:cs="Times New Roman"/>
          <w:sz w:val="24"/>
          <w:szCs w:val="24"/>
        </w:rPr>
        <w:t>Estrut</w:t>
      </w:r>
      <w:proofErr w:type="spellEnd"/>
      <w:r w:rsidRPr="004E2897">
        <w:rPr>
          <w:rFonts w:ascii="Times New Roman" w:hAnsi="Times New Roman" w:cs="Times New Roman"/>
          <w:sz w:val="24"/>
          <w:szCs w:val="24"/>
        </w:rPr>
        <w:t xml:space="preserve"> </w:t>
      </w:r>
      <w:proofErr w:type="spellStart"/>
      <w:r w:rsidRPr="004E2897">
        <w:rPr>
          <w:rFonts w:ascii="Times New Roman" w:hAnsi="Times New Roman" w:cs="Times New Roman"/>
          <w:sz w:val="24"/>
          <w:szCs w:val="24"/>
        </w:rPr>
        <w:t>Mater</w:t>
      </w:r>
      <w:proofErr w:type="spellEnd"/>
      <w:r w:rsidRPr="004E2897">
        <w:rPr>
          <w:rFonts w:ascii="Times New Roman" w:hAnsi="Times New Roman" w:cs="Times New Roman"/>
          <w:sz w:val="24"/>
          <w:szCs w:val="24"/>
        </w:rPr>
        <w:t xml:space="preserve"> 2016;9:153–91. https://doi.org/10.1590/S1983-41952016000200002.</w:t>
      </w:r>
    </w:p>
    <w:p w14:paraId="08BF0E50"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[15]</w:t>
      </w:r>
      <w:r w:rsidRPr="004E2897">
        <w:rPr>
          <w:rFonts w:ascii="Times New Roman" w:hAnsi="Times New Roman" w:cs="Times New Roman"/>
          <w:sz w:val="24"/>
          <w:szCs w:val="24"/>
        </w:rPr>
        <w:tab/>
        <w:t>Sawangikar MMS, Burande DCS, Burande DBC. Irreversible Thermodynamics, A Review 2016;02:7.</w:t>
      </w:r>
    </w:p>
    <w:p w14:paraId="2494C21F"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[16]</w:t>
      </w:r>
      <w:r w:rsidRPr="004E2897">
        <w:rPr>
          <w:rFonts w:ascii="Times New Roman" w:hAnsi="Times New Roman" w:cs="Times New Roman"/>
          <w:sz w:val="24"/>
          <w:szCs w:val="24"/>
        </w:rPr>
        <w:tab/>
        <w:t>Coelho KO, Leonel ED, Flórez-López J. MODELO DE DANO CONCENTRADO APLICADO À MODELAGEM MECÂNICA DE ESTRUTURAS EM CONCRETO ARMADO 2016:16.</w:t>
      </w:r>
    </w:p>
    <w:p w14:paraId="79E7D56F"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[17]</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Alastrué</w:t>
      </w:r>
      <w:proofErr w:type="spellEnd"/>
      <w:r w:rsidRPr="00200676">
        <w:rPr>
          <w:rFonts w:ascii="Times New Roman" w:hAnsi="Times New Roman" w:cs="Times New Roman"/>
          <w:sz w:val="24"/>
          <w:szCs w:val="24"/>
          <w:lang w:val="en-GB"/>
        </w:rPr>
        <w:t xml:space="preserve"> V, Rodríguez JF, Calvo B, </w:t>
      </w:r>
      <w:proofErr w:type="spellStart"/>
      <w:r w:rsidRPr="00200676">
        <w:rPr>
          <w:rFonts w:ascii="Times New Roman" w:hAnsi="Times New Roman" w:cs="Times New Roman"/>
          <w:sz w:val="24"/>
          <w:szCs w:val="24"/>
          <w:lang w:val="en-GB"/>
        </w:rPr>
        <w:t>Doblaré</w:t>
      </w:r>
      <w:proofErr w:type="spellEnd"/>
      <w:r w:rsidRPr="00200676">
        <w:rPr>
          <w:rFonts w:ascii="Times New Roman" w:hAnsi="Times New Roman" w:cs="Times New Roman"/>
          <w:sz w:val="24"/>
          <w:szCs w:val="24"/>
          <w:lang w:val="en-GB"/>
        </w:rPr>
        <w:t xml:space="preserve"> M. Structural damage models for fibrous biological soft tissues. International Journal of Solids and Structures </w:t>
      </w:r>
      <w:proofErr w:type="gramStart"/>
      <w:r w:rsidRPr="00200676">
        <w:rPr>
          <w:rFonts w:ascii="Times New Roman" w:hAnsi="Times New Roman" w:cs="Times New Roman"/>
          <w:sz w:val="24"/>
          <w:szCs w:val="24"/>
          <w:lang w:val="en-GB"/>
        </w:rPr>
        <w:t>2007;44:5894</w:t>
      </w:r>
      <w:proofErr w:type="gramEnd"/>
      <w:r w:rsidRPr="00200676">
        <w:rPr>
          <w:rFonts w:ascii="Times New Roman" w:hAnsi="Times New Roman" w:cs="Times New Roman"/>
          <w:sz w:val="24"/>
          <w:szCs w:val="24"/>
          <w:lang w:val="en-GB"/>
        </w:rPr>
        <w:t>–911. https://doi.org/10.1016/j.ijsolstr.2007.02.004.</w:t>
      </w:r>
    </w:p>
    <w:p w14:paraId="4DF3E9AD"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[18]</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Malcher</w:t>
      </w:r>
      <w:proofErr w:type="spellEnd"/>
      <w:r w:rsidRPr="00200676">
        <w:rPr>
          <w:rFonts w:ascii="Times New Roman" w:hAnsi="Times New Roman" w:cs="Times New Roman"/>
          <w:sz w:val="24"/>
          <w:szCs w:val="24"/>
          <w:lang w:val="en-GB"/>
        </w:rPr>
        <w:t xml:space="preserve"> L, Mamiya EN. An improved damage evolution law based on continuum damage mechanics and its dependence on both stress triaxiality and the third invariant. International Journal of Plasticity </w:t>
      </w:r>
      <w:proofErr w:type="gramStart"/>
      <w:r w:rsidRPr="00200676">
        <w:rPr>
          <w:rFonts w:ascii="Times New Roman" w:hAnsi="Times New Roman" w:cs="Times New Roman"/>
          <w:sz w:val="24"/>
          <w:szCs w:val="24"/>
          <w:lang w:val="en-GB"/>
        </w:rPr>
        <w:t>2014;56:232</w:t>
      </w:r>
      <w:proofErr w:type="gramEnd"/>
      <w:r w:rsidRPr="00200676">
        <w:rPr>
          <w:rFonts w:ascii="Times New Roman" w:hAnsi="Times New Roman" w:cs="Times New Roman"/>
          <w:sz w:val="24"/>
          <w:szCs w:val="24"/>
          <w:lang w:val="en-GB"/>
        </w:rPr>
        <w:t>–61. https://doi.org/10.1016/j.ijplas.2014.01.002.</w:t>
      </w:r>
    </w:p>
    <w:p w14:paraId="2158707C"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[19]</w:t>
      </w:r>
      <w:r w:rsidRPr="00200676">
        <w:rPr>
          <w:rFonts w:ascii="Times New Roman" w:hAnsi="Times New Roman" w:cs="Times New Roman"/>
          <w:sz w:val="24"/>
          <w:szCs w:val="24"/>
          <w:lang w:val="en-GB"/>
        </w:rPr>
        <w:tab/>
        <w:t xml:space="preserve">Li W. Damage Models for Soft Tissues: A Survey. J Med </w:t>
      </w:r>
      <w:proofErr w:type="spellStart"/>
      <w:r w:rsidRPr="00200676">
        <w:rPr>
          <w:rFonts w:ascii="Times New Roman" w:hAnsi="Times New Roman" w:cs="Times New Roman"/>
          <w:sz w:val="24"/>
          <w:szCs w:val="24"/>
          <w:lang w:val="en-GB"/>
        </w:rPr>
        <w:t>Biol</w:t>
      </w:r>
      <w:proofErr w:type="spellEnd"/>
      <w:r w:rsidRPr="00200676">
        <w:rPr>
          <w:rFonts w:ascii="Times New Roman" w:hAnsi="Times New Roman" w:cs="Times New Roman"/>
          <w:sz w:val="24"/>
          <w:szCs w:val="24"/>
          <w:lang w:val="en-GB"/>
        </w:rPr>
        <w:t xml:space="preserve"> </w:t>
      </w:r>
      <w:proofErr w:type="spellStart"/>
      <w:r w:rsidRPr="00200676">
        <w:rPr>
          <w:rFonts w:ascii="Times New Roman" w:hAnsi="Times New Roman" w:cs="Times New Roman"/>
          <w:sz w:val="24"/>
          <w:szCs w:val="24"/>
          <w:lang w:val="en-GB"/>
        </w:rPr>
        <w:t>Eng</w:t>
      </w:r>
      <w:proofErr w:type="spellEnd"/>
      <w:r w:rsidRPr="00200676">
        <w:rPr>
          <w:rFonts w:ascii="Times New Roman" w:hAnsi="Times New Roman" w:cs="Times New Roman"/>
          <w:sz w:val="24"/>
          <w:szCs w:val="24"/>
          <w:lang w:val="en-GB"/>
        </w:rPr>
        <w:t xml:space="preserve"> </w:t>
      </w:r>
      <w:proofErr w:type="gramStart"/>
      <w:r w:rsidRPr="00200676">
        <w:rPr>
          <w:rFonts w:ascii="Times New Roman" w:hAnsi="Times New Roman" w:cs="Times New Roman"/>
          <w:sz w:val="24"/>
          <w:szCs w:val="24"/>
          <w:lang w:val="en-GB"/>
        </w:rPr>
        <w:t>2016;36:285</w:t>
      </w:r>
      <w:proofErr w:type="gramEnd"/>
      <w:r w:rsidRPr="00200676">
        <w:rPr>
          <w:rFonts w:ascii="Times New Roman" w:hAnsi="Times New Roman" w:cs="Times New Roman"/>
          <w:sz w:val="24"/>
          <w:szCs w:val="24"/>
          <w:lang w:val="en-GB"/>
        </w:rPr>
        <w:t>–307. https://doi.org/10.1007/s40846-016-0132-1.</w:t>
      </w:r>
    </w:p>
    <w:p w14:paraId="58E00855"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[20]</w:t>
      </w:r>
      <w:r w:rsidRPr="00200676">
        <w:rPr>
          <w:rFonts w:ascii="Times New Roman" w:hAnsi="Times New Roman" w:cs="Times New Roman"/>
          <w:sz w:val="24"/>
          <w:szCs w:val="24"/>
          <w:lang w:val="en-GB"/>
        </w:rPr>
        <w:tab/>
        <w:t xml:space="preserve">Bai Q, Mohamed M, Shi Z, Lin J, Dean T. Application of a continuum damage mechanics (CDM)-based model for predicting formability of warm formed aluminium alloy. Int J Adv </w:t>
      </w:r>
      <w:proofErr w:type="spellStart"/>
      <w:r w:rsidRPr="00200676">
        <w:rPr>
          <w:rFonts w:ascii="Times New Roman" w:hAnsi="Times New Roman" w:cs="Times New Roman"/>
          <w:sz w:val="24"/>
          <w:szCs w:val="24"/>
          <w:lang w:val="en-GB"/>
        </w:rPr>
        <w:t>Manuf</w:t>
      </w:r>
      <w:proofErr w:type="spellEnd"/>
      <w:r w:rsidRPr="00200676">
        <w:rPr>
          <w:rFonts w:ascii="Times New Roman" w:hAnsi="Times New Roman" w:cs="Times New Roman"/>
          <w:sz w:val="24"/>
          <w:szCs w:val="24"/>
          <w:lang w:val="en-GB"/>
        </w:rPr>
        <w:t xml:space="preserve"> </w:t>
      </w:r>
      <w:proofErr w:type="spellStart"/>
      <w:r w:rsidRPr="00200676">
        <w:rPr>
          <w:rFonts w:ascii="Times New Roman" w:hAnsi="Times New Roman" w:cs="Times New Roman"/>
          <w:sz w:val="24"/>
          <w:szCs w:val="24"/>
          <w:lang w:val="en-GB"/>
        </w:rPr>
        <w:t>Technol</w:t>
      </w:r>
      <w:proofErr w:type="spellEnd"/>
      <w:r w:rsidRPr="00200676">
        <w:rPr>
          <w:rFonts w:ascii="Times New Roman" w:hAnsi="Times New Roman" w:cs="Times New Roman"/>
          <w:sz w:val="24"/>
          <w:szCs w:val="24"/>
          <w:lang w:val="en-GB"/>
        </w:rPr>
        <w:t xml:space="preserve"> </w:t>
      </w:r>
      <w:proofErr w:type="gramStart"/>
      <w:r w:rsidRPr="00200676">
        <w:rPr>
          <w:rFonts w:ascii="Times New Roman" w:hAnsi="Times New Roman" w:cs="Times New Roman"/>
          <w:sz w:val="24"/>
          <w:szCs w:val="24"/>
          <w:lang w:val="en-GB"/>
        </w:rPr>
        <w:t>2017;88:3437</w:t>
      </w:r>
      <w:proofErr w:type="gramEnd"/>
      <w:r w:rsidRPr="00200676">
        <w:rPr>
          <w:rFonts w:ascii="Times New Roman" w:hAnsi="Times New Roman" w:cs="Times New Roman"/>
          <w:sz w:val="24"/>
          <w:szCs w:val="24"/>
          <w:lang w:val="en-GB"/>
        </w:rPr>
        <w:t>–46. https://doi.org/10.1007/s00170-016-8853-4.</w:t>
      </w:r>
    </w:p>
    <w:p w14:paraId="25AC8311"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[21]</w:t>
      </w:r>
      <w:r w:rsidRPr="00200676">
        <w:rPr>
          <w:rFonts w:ascii="Times New Roman" w:hAnsi="Times New Roman" w:cs="Times New Roman"/>
          <w:sz w:val="24"/>
          <w:szCs w:val="24"/>
          <w:lang w:val="en-GB"/>
        </w:rPr>
        <w:tab/>
        <w:t xml:space="preserve">Williams KV, </w:t>
      </w:r>
      <w:proofErr w:type="spellStart"/>
      <w:r w:rsidRPr="00200676">
        <w:rPr>
          <w:rFonts w:ascii="Times New Roman" w:hAnsi="Times New Roman" w:cs="Times New Roman"/>
          <w:sz w:val="24"/>
          <w:szCs w:val="24"/>
          <w:lang w:val="en-GB"/>
        </w:rPr>
        <w:t>Vaziri</w:t>
      </w:r>
      <w:proofErr w:type="spellEnd"/>
      <w:r w:rsidRPr="00200676">
        <w:rPr>
          <w:rFonts w:ascii="Times New Roman" w:hAnsi="Times New Roman" w:cs="Times New Roman"/>
          <w:sz w:val="24"/>
          <w:szCs w:val="24"/>
          <w:lang w:val="en-GB"/>
        </w:rPr>
        <w:t xml:space="preserve"> R. Application of a damage mechanics model for predicting the impact response of composite materials q. Computers and Structures 2001:15.</w:t>
      </w:r>
    </w:p>
    <w:p w14:paraId="662CE303"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[22]</w:t>
      </w:r>
      <w:r w:rsidRPr="004E2897">
        <w:rPr>
          <w:rFonts w:ascii="Times New Roman" w:hAnsi="Times New Roman" w:cs="Times New Roman"/>
          <w:sz w:val="24"/>
          <w:szCs w:val="24"/>
        </w:rPr>
        <w:tab/>
      </w:r>
      <w:proofErr w:type="spellStart"/>
      <w:r w:rsidRPr="004E2897">
        <w:rPr>
          <w:rFonts w:ascii="Times New Roman" w:hAnsi="Times New Roman" w:cs="Times New Roman"/>
          <w:sz w:val="24"/>
          <w:szCs w:val="24"/>
        </w:rPr>
        <w:t>Cipollina</w:t>
      </w:r>
      <w:proofErr w:type="spellEnd"/>
      <w:r w:rsidRPr="004E2897">
        <w:rPr>
          <w:rFonts w:ascii="Times New Roman" w:hAnsi="Times New Roman" w:cs="Times New Roman"/>
          <w:sz w:val="24"/>
          <w:szCs w:val="24"/>
        </w:rPr>
        <w:t xml:space="preserve"> A, </w:t>
      </w:r>
      <w:proofErr w:type="spellStart"/>
      <w:r w:rsidRPr="004E2897">
        <w:rPr>
          <w:rFonts w:ascii="Times New Roman" w:hAnsi="Times New Roman" w:cs="Times New Roman"/>
          <w:sz w:val="24"/>
          <w:szCs w:val="24"/>
        </w:rPr>
        <w:t>Flórez</w:t>
      </w:r>
      <w:proofErr w:type="spellEnd"/>
      <w:r w:rsidRPr="004E2897">
        <w:rPr>
          <w:rFonts w:ascii="Times New Roman" w:hAnsi="Times New Roman" w:cs="Times New Roman"/>
          <w:sz w:val="24"/>
          <w:szCs w:val="24"/>
        </w:rPr>
        <w:t>-López J. Modelos simplificados de daño en pórticos de concreto armado. Revista Internacional de Métodos Numéricos para Cálculo y Diseño en Ingenierí 1995;11:3–22.</w:t>
      </w:r>
    </w:p>
    <w:p w14:paraId="630DE100"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[23]</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Comi</w:t>
      </w:r>
      <w:proofErr w:type="spellEnd"/>
      <w:r w:rsidRPr="00200676">
        <w:rPr>
          <w:rFonts w:ascii="Times New Roman" w:hAnsi="Times New Roman" w:cs="Times New Roman"/>
          <w:sz w:val="24"/>
          <w:szCs w:val="24"/>
          <w:lang w:val="en-GB"/>
        </w:rPr>
        <w:t xml:space="preserve"> C. A non-local model with tension and compression damage mechanisms. European Journal of Mechanics - A/Solids </w:t>
      </w:r>
      <w:proofErr w:type="gramStart"/>
      <w:r w:rsidRPr="00200676">
        <w:rPr>
          <w:rFonts w:ascii="Times New Roman" w:hAnsi="Times New Roman" w:cs="Times New Roman"/>
          <w:sz w:val="24"/>
          <w:szCs w:val="24"/>
          <w:lang w:val="en-GB"/>
        </w:rPr>
        <w:t>2001;20:1</w:t>
      </w:r>
      <w:proofErr w:type="gramEnd"/>
      <w:r w:rsidRPr="00200676">
        <w:rPr>
          <w:rFonts w:ascii="Times New Roman" w:hAnsi="Times New Roman" w:cs="Times New Roman"/>
          <w:sz w:val="24"/>
          <w:szCs w:val="24"/>
          <w:lang w:val="en-GB"/>
        </w:rPr>
        <w:t>–22. https://doi.org/10.1016/S0997-7538(00)01111-6.</w:t>
      </w:r>
    </w:p>
    <w:p w14:paraId="267DA0F5"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[24]</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Comi</w:t>
      </w:r>
      <w:proofErr w:type="spellEnd"/>
      <w:r w:rsidRPr="00200676">
        <w:rPr>
          <w:rFonts w:ascii="Times New Roman" w:hAnsi="Times New Roman" w:cs="Times New Roman"/>
          <w:sz w:val="24"/>
          <w:szCs w:val="24"/>
          <w:lang w:val="en-GB"/>
        </w:rPr>
        <w:t xml:space="preserve"> C, </w:t>
      </w:r>
      <w:proofErr w:type="spellStart"/>
      <w:r w:rsidRPr="00200676">
        <w:rPr>
          <w:rFonts w:ascii="Times New Roman" w:hAnsi="Times New Roman" w:cs="Times New Roman"/>
          <w:sz w:val="24"/>
          <w:szCs w:val="24"/>
          <w:lang w:val="en-GB"/>
        </w:rPr>
        <w:t>Perego</w:t>
      </w:r>
      <w:proofErr w:type="spellEnd"/>
      <w:r w:rsidRPr="00200676">
        <w:rPr>
          <w:rFonts w:ascii="Times New Roman" w:hAnsi="Times New Roman" w:cs="Times New Roman"/>
          <w:sz w:val="24"/>
          <w:szCs w:val="24"/>
          <w:lang w:val="en-GB"/>
        </w:rPr>
        <w:t xml:space="preserve"> U. Fracture energy based bi-dissipative damage model for concrete. International Journal of Solids and Structures </w:t>
      </w:r>
      <w:proofErr w:type="gramStart"/>
      <w:r w:rsidRPr="00200676">
        <w:rPr>
          <w:rFonts w:ascii="Times New Roman" w:hAnsi="Times New Roman" w:cs="Times New Roman"/>
          <w:sz w:val="24"/>
          <w:szCs w:val="24"/>
          <w:lang w:val="en-GB"/>
        </w:rPr>
        <w:t>2001;38:6427</w:t>
      </w:r>
      <w:proofErr w:type="gramEnd"/>
      <w:r w:rsidRPr="00200676">
        <w:rPr>
          <w:rFonts w:ascii="Times New Roman" w:hAnsi="Times New Roman" w:cs="Times New Roman"/>
          <w:sz w:val="24"/>
          <w:szCs w:val="24"/>
          <w:lang w:val="en-GB"/>
        </w:rPr>
        <w:t>–54. https://doi.org/10.1016/S0020-7683(01)00066-X.</w:t>
      </w:r>
    </w:p>
    <w:p w14:paraId="3C949652"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4E2897">
        <w:rPr>
          <w:rFonts w:ascii="Times New Roman" w:hAnsi="Times New Roman" w:cs="Times New Roman"/>
          <w:sz w:val="24"/>
          <w:szCs w:val="24"/>
        </w:rPr>
        <w:t>[25]</w:t>
      </w:r>
      <w:r w:rsidRPr="004E2897">
        <w:rPr>
          <w:rFonts w:ascii="Times New Roman" w:hAnsi="Times New Roman" w:cs="Times New Roman"/>
          <w:sz w:val="24"/>
          <w:szCs w:val="24"/>
        </w:rPr>
        <w:tab/>
      </w:r>
      <w:proofErr w:type="spellStart"/>
      <w:r w:rsidRPr="004E2897">
        <w:rPr>
          <w:rFonts w:ascii="Times New Roman" w:hAnsi="Times New Roman" w:cs="Times New Roman"/>
          <w:sz w:val="24"/>
          <w:szCs w:val="24"/>
        </w:rPr>
        <w:t>Juárez</w:t>
      </w:r>
      <w:proofErr w:type="spellEnd"/>
      <w:r w:rsidRPr="004E2897">
        <w:rPr>
          <w:rFonts w:ascii="Times New Roman" w:hAnsi="Times New Roman" w:cs="Times New Roman"/>
          <w:sz w:val="24"/>
          <w:szCs w:val="24"/>
        </w:rPr>
        <w:t xml:space="preserve">-Luna G, </w:t>
      </w:r>
      <w:proofErr w:type="spellStart"/>
      <w:r w:rsidRPr="004E2897">
        <w:rPr>
          <w:rFonts w:ascii="Times New Roman" w:hAnsi="Times New Roman" w:cs="Times New Roman"/>
          <w:sz w:val="24"/>
          <w:szCs w:val="24"/>
        </w:rPr>
        <w:t>Méndez</w:t>
      </w:r>
      <w:proofErr w:type="spellEnd"/>
      <w:r w:rsidRPr="004E2897">
        <w:rPr>
          <w:rFonts w:ascii="Times New Roman" w:hAnsi="Times New Roman" w:cs="Times New Roman"/>
          <w:sz w:val="24"/>
          <w:szCs w:val="24"/>
        </w:rPr>
        <w:t xml:space="preserve">-Martínez H, Ruiz-Sandoval ME. </w:t>
      </w:r>
      <w:r w:rsidRPr="00200676">
        <w:rPr>
          <w:rFonts w:ascii="Times New Roman" w:hAnsi="Times New Roman" w:cs="Times New Roman"/>
          <w:sz w:val="24"/>
          <w:szCs w:val="24"/>
          <w:lang w:val="en-GB"/>
        </w:rPr>
        <w:t xml:space="preserve">An isotropic damage model to simulate collapse in reinforced concrete elements. Lat Am j Solids Struct </w:t>
      </w:r>
      <w:proofErr w:type="gramStart"/>
      <w:r w:rsidRPr="00200676">
        <w:rPr>
          <w:rFonts w:ascii="Times New Roman" w:hAnsi="Times New Roman" w:cs="Times New Roman"/>
          <w:sz w:val="24"/>
          <w:szCs w:val="24"/>
          <w:lang w:val="en-GB"/>
        </w:rPr>
        <w:t>2014;11:2444</w:t>
      </w:r>
      <w:proofErr w:type="gramEnd"/>
      <w:r w:rsidRPr="00200676">
        <w:rPr>
          <w:rFonts w:ascii="Times New Roman" w:hAnsi="Times New Roman" w:cs="Times New Roman"/>
          <w:sz w:val="24"/>
          <w:szCs w:val="24"/>
          <w:lang w:val="en-GB"/>
        </w:rPr>
        <w:t>–59. https://doi.org/10.1590/S1679-78252014001300007.</w:t>
      </w:r>
    </w:p>
    <w:p w14:paraId="2B578DEC"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lastRenderedPageBreak/>
        <w:t>[26]</w:t>
      </w:r>
      <w:r w:rsidRPr="00200676">
        <w:rPr>
          <w:rFonts w:ascii="Times New Roman" w:hAnsi="Times New Roman" w:cs="Times New Roman"/>
          <w:sz w:val="24"/>
          <w:szCs w:val="24"/>
          <w:lang w:val="en-GB"/>
        </w:rPr>
        <w:tab/>
        <w:t xml:space="preserve">Wang Z, </w:t>
      </w:r>
      <w:proofErr w:type="spellStart"/>
      <w:r w:rsidRPr="00200676">
        <w:rPr>
          <w:rFonts w:ascii="Times New Roman" w:hAnsi="Times New Roman" w:cs="Times New Roman"/>
          <w:sz w:val="24"/>
          <w:szCs w:val="24"/>
          <w:lang w:val="en-GB"/>
        </w:rPr>
        <w:t>Jin</w:t>
      </w:r>
      <w:proofErr w:type="spellEnd"/>
      <w:r w:rsidRPr="00200676">
        <w:rPr>
          <w:rFonts w:ascii="Times New Roman" w:hAnsi="Times New Roman" w:cs="Times New Roman"/>
          <w:sz w:val="24"/>
          <w:szCs w:val="24"/>
          <w:lang w:val="en-GB"/>
        </w:rPr>
        <w:t xml:space="preserve"> X, </w:t>
      </w:r>
      <w:proofErr w:type="spellStart"/>
      <w:r w:rsidRPr="00200676">
        <w:rPr>
          <w:rFonts w:ascii="Times New Roman" w:hAnsi="Times New Roman" w:cs="Times New Roman"/>
          <w:sz w:val="24"/>
          <w:szCs w:val="24"/>
          <w:lang w:val="en-GB"/>
        </w:rPr>
        <w:t>Jin</w:t>
      </w:r>
      <w:proofErr w:type="spellEnd"/>
      <w:r w:rsidRPr="00200676">
        <w:rPr>
          <w:rFonts w:ascii="Times New Roman" w:hAnsi="Times New Roman" w:cs="Times New Roman"/>
          <w:sz w:val="24"/>
          <w:szCs w:val="24"/>
          <w:lang w:val="en-GB"/>
        </w:rPr>
        <w:t xml:space="preserve"> N, Shah AA, Li B. Damage based constitutive model for predicting the performance degradation of concrete. Lat Am j Solids Struct </w:t>
      </w:r>
      <w:proofErr w:type="gramStart"/>
      <w:r w:rsidRPr="00200676">
        <w:rPr>
          <w:rFonts w:ascii="Times New Roman" w:hAnsi="Times New Roman" w:cs="Times New Roman"/>
          <w:sz w:val="24"/>
          <w:szCs w:val="24"/>
          <w:lang w:val="en-GB"/>
        </w:rPr>
        <w:t>2014;11:907</w:t>
      </w:r>
      <w:proofErr w:type="gramEnd"/>
      <w:r w:rsidRPr="00200676">
        <w:rPr>
          <w:rFonts w:ascii="Times New Roman" w:hAnsi="Times New Roman" w:cs="Times New Roman"/>
          <w:sz w:val="24"/>
          <w:szCs w:val="24"/>
          <w:lang w:val="en-GB"/>
        </w:rPr>
        <w:t>–24. https://doi.org/10.1590/S1679-78252014000600001.</w:t>
      </w:r>
    </w:p>
    <w:p w14:paraId="58EC712C"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[27]</w:t>
      </w:r>
      <w:r w:rsidRPr="00200676">
        <w:rPr>
          <w:rFonts w:ascii="Times New Roman" w:hAnsi="Times New Roman" w:cs="Times New Roman"/>
          <w:sz w:val="24"/>
          <w:szCs w:val="24"/>
          <w:lang w:val="en-GB"/>
        </w:rPr>
        <w:tab/>
        <w:t xml:space="preserve">Pituba JJC, Pereira Júnior WM. A bi-dissipative damage model for concrete. Rev IBRACON </w:t>
      </w:r>
      <w:proofErr w:type="spellStart"/>
      <w:r w:rsidRPr="00200676">
        <w:rPr>
          <w:rFonts w:ascii="Times New Roman" w:hAnsi="Times New Roman" w:cs="Times New Roman"/>
          <w:sz w:val="24"/>
          <w:szCs w:val="24"/>
          <w:lang w:val="en-GB"/>
        </w:rPr>
        <w:t>Estrut</w:t>
      </w:r>
      <w:proofErr w:type="spellEnd"/>
      <w:r w:rsidRPr="00200676">
        <w:rPr>
          <w:rFonts w:ascii="Times New Roman" w:hAnsi="Times New Roman" w:cs="Times New Roman"/>
          <w:sz w:val="24"/>
          <w:szCs w:val="24"/>
          <w:lang w:val="en-GB"/>
        </w:rPr>
        <w:t xml:space="preserve"> Mater </w:t>
      </w:r>
      <w:proofErr w:type="gramStart"/>
      <w:r w:rsidRPr="00200676">
        <w:rPr>
          <w:rFonts w:ascii="Times New Roman" w:hAnsi="Times New Roman" w:cs="Times New Roman"/>
          <w:sz w:val="24"/>
          <w:szCs w:val="24"/>
          <w:lang w:val="en-GB"/>
        </w:rPr>
        <w:t>2015;8:49</w:t>
      </w:r>
      <w:proofErr w:type="gramEnd"/>
      <w:r w:rsidRPr="00200676">
        <w:rPr>
          <w:rFonts w:ascii="Times New Roman" w:hAnsi="Times New Roman" w:cs="Times New Roman"/>
          <w:sz w:val="24"/>
          <w:szCs w:val="24"/>
          <w:lang w:val="en-GB"/>
        </w:rPr>
        <w:t>–65. https://doi.org/10.1590/S1983-41952015000100006.</w:t>
      </w:r>
    </w:p>
    <w:p w14:paraId="01BE880B"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[28]</w:t>
      </w:r>
      <w:r w:rsidRPr="00200676">
        <w:rPr>
          <w:rFonts w:ascii="Times New Roman" w:hAnsi="Times New Roman" w:cs="Times New Roman"/>
          <w:sz w:val="24"/>
          <w:szCs w:val="24"/>
          <w:lang w:val="en-GB"/>
        </w:rPr>
        <w:tab/>
        <w:t xml:space="preserve">Pituba JJC, Fernandes GR. Anisotropic Damage Model for Concrete. J </w:t>
      </w:r>
      <w:proofErr w:type="spellStart"/>
      <w:r w:rsidRPr="00200676">
        <w:rPr>
          <w:rFonts w:ascii="Times New Roman" w:hAnsi="Times New Roman" w:cs="Times New Roman"/>
          <w:sz w:val="24"/>
          <w:szCs w:val="24"/>
          <w:lang w:val="en-GB"/>
        </w:rPr>
        <w:t>Eng</w:t>
      </w:r>
      <w:proofErr w:type="spellEnd"/>
      <w:r w:rsidRPr="00200676">
        <w:rPr>
          <w:rFonts w:ascii="Times New Roman" w:hAnsi="Times New Roman" w:cs="Times New Roman"/>
          <w:sz w:val="24"/>
          <w:szCs w:val="24"/>
          <w:lang w:val="en-GB"/>
        </w:rPr>
        <w:t xml:space="preserve"> Mech </w:t>
      </w:r>
      <w:proofErr w:type="gramStart"/>
      <w:r w:rsidRPr="00200676">
        <w:rPr>
          <w:rFonts w:ascii="Times New Roman" w:hAnsi="Times New Roman" w:cs="Times New Roman"/>
          <w:sz w:val="24"/>
          <w:szCs w:val="24"/>
          <w:lang w:val="en-GB"/>
        </w:rPr>
        <w:t>2011;137:610</w:t>
      </w:r>
      <w:proofErr w:type="gramEnd"/>
      <w:r w:rsidRPr="00200676">
        <w:rPr>
          <w:rFonts w:ascii="Times New Roman" w:hAnsi="Times New Roman" w:cs="Times New Roman"/>
          <w:sz w:val="24"/>
          <w:szCs w:val="24"/>
          <w:lang w:val="en-GB"/>
        </w:rPr>
        <w:t>–24. https://doi.org/10.1061/(ASCE)EM.1943-7889.0000260.</w:t>
      </w:r>
    </w:p>
    <w:p w14:paraId="0575C66C"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[29]</w:t>
      </w:r>
      <w:r w:rsidRPr="00200676">
        <w:rPr>
          <w:rFonts w:ascii="Times New Roman" w:hAnsi="Times New Roman" w:cs="Times New Roman"/>
          <w:sz w:val="24"/>
          <w:szCs w:val="24"/>
          <w:lang w:val="en-GB"/>
        </w:rPr>
        <w:tab/>
        <w:t xml:space="preserve">Pituba JJC, </w:t>
      </w:r>
      <w:proofErr w:type="spellStart"/>
      <w:r w:rsidRPr="00200676">
        <w:rPr>
          <w:rFonts w:ascii="Times New Roman" w:hAnsi="Times New Roman" w:cs="Times New Roman"/>
          <w:sz w:val="24"/>
          <w:szCs w:val="24"/>
          <w:lang w:val="en-GB"/>
        </w:rPr>
        <w:t>Lacerda</w:t>
      </w:r>
      <w:proofErr w:type="spellEnd"/>
      <w:r w:rsidRPr="00200676">
        <w:rPr>
          <w:rFonts w:ascii="Times New Roman" w:hAnsi="Times New Roman" w:cs="Times New Roman"/>
          <w:sz w:val="24"/>
          <w:szCs w:val="24"/>
          <w:lang w:val="en-GB"/>
        </w:rPr>
        <w:t xml:space="preserve"> MMS. Simplified damage models applied in the numerical analysis of reinforced concrete structures. Rev IBRACON </w:t>
      </w:r>
      <w:proofErr w:type="spellStart"/>
      <w:r w:rsidRPr="00200676">
        <w:rPr>
          <w:rFonts w:ascii="Times New Roman" w:hAnsi="Times New Roman" w:cs="Times New Roman"/>
          <w:sz w:val="24"/>
          <w:szCs w:val="24"/>
          <w:lang w:val="en-GB"/>
        </w:rPr>
        <w:t>Estrut</w:t>
      </w:r>
      <w:proofErr w:type="spellEnd"/>
      <w:r w:rsidRPr="00200676">
        <w:rPr>
          <w:rFonts w:ascii="Times New Roman" w:hAnsi="Times New Roman" w:cs="Times New Roman"/>
          <w:sz w:val="24"/>
          <w:szCs w:val="24"/>
          <w:lang w:val="en-GB"/>
        </w:rPr>
        <w:t xml:space="preserve"> Mater </w:t>
      </w:r>
      <w:proofErr w:type="gramStart"/>
      <w:r w:rsidRPr="00200676">
        <w:rPr>
          <w:rFonts w:ascii="Times New Roman" w:hAnsi="Times New Roman" w:cs="Times New Roman"/>
          <w:sz w:val="24"/>
          <w:szCs w:val="24"/>
          <w:lang w:val="en-GB"/>
        </w:rPr>
        <w:t>2012;5:26</w:t>
      </w:r>
      <w:proofErr w:type="gramEnd"/>
      <w:r w:rsidRPr="00200676">
        <w:rPr>
          <w:rFonts w:ascii="Times New Roman" w:hAnsi="Times New Roman" w:cs="Times New Roman"/>
          <w:sz w:val="24"/>
          <w:szCs w:val="24"/>
          <w:lang w:val="en-GB"/>
        </w:rPr>
        <w:t>–37. https://doi.org/10.1590/S1983-41952012000100004.</w:t>
      </w:r>
    </w:p>
    <w:p w14:paraId="1249C819"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[30]</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Cicekli</w:t>
      </w:r>
      <w:proofErr w:type="spellEnd"/>
      <w:r w:rsidRPr="00200676">
        <w:rPr>
          <w:rFonts w:ascii="Times New Roman" w:hAnsi="Times New Roman" w:cs="Times New Roman"/>
          <w:sz w:val="24"/>
          <w:szCs w:val="24"/>
          <w:lang w:val="en-GB"/>
        </w:rPr>
        <w:t xml:space="preserve"> U, </w:t>
      </w:r>
      <w:proofErr w:type="spellStart"/>
      <w:r w:rsidRPr="00200676">
        <w:rPr>
          <w:rFonts w:ascii="Times New Roman" w:hAnsi="Times New Roman" w:cs="Times New Roman"/>
          <w:sz w:val="24"/>
          <w:szCs w:val="24"/>
          <w:lang w:val="en-GB"/>
        </w:rPr>
        <w:t>Voyiadjis</w:t>
      </w:r>
      <w:proofErr w:type="spellEnd"/>
      <w:r w:rsidRPr="00200676">
        <w:rPr>
          <w:rFonts w:ascii="Times New Roman" w:hAnsi="Times New Roman" w:cs="Times New Roman"/>
          <w:sz w:val="24"/>
          <w:szCs w:val="24"/>
          <w:lang w:val="en-GB"/>
        </w:rPr>
        <w:t xml:space="preserve"> GZ, Abu Al-Rub RK. A plasticity and anisotropic damage model for plain concrete. International Journal of Plasticity </w:t>
      </w:r>
      <w:proofErr w:type="gramStart"/>
      <w:r w:rsidRPr="00200676">
        <w:rPr>
          <w:rFonts w:ascii="Times New Roman" w:hAnsi="Times New Roman" w:cs="Times New Roman"/>
          <w:sz w:val="24"/>
          <w:szCs w:val="24"/>
          <w:lang w:val="en-GB"/>
        </w:rPr>
        <w:t>2007;23:1874</w:t>
      </w:r>
      <w:proofErr w:type="gramEnd"/>
      <w:r w:rsidRPr="00200676">
        <w:rPr>
          <w:rFonts w:ascii="Times New Roman" w:hAnsi="Times New Roman" w:cs="Times New Roman"/>
          <w:sz w:val="24"/>
          <w:szCs w:val="24"/>
          <w:lang w:val="en-GB"/>
        </w:rPr>
        <w:t>–900. https://doi.org/10.1016/j.ijplas.2007.03.006.</w:t>
      </w:r>
    </w:p>
    <w:p w14:paraId="338E2DA8"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[31]</w:t>
      </w:r>
      <w:r w:rsidRPr="00200676">
        <w:rPr>
          <w:rFonts w:ascii="Times New Roman" w:hAnsi="Times New Roman" w:cs="Times New Roman"/>
          <w:sz w:val="24"/>
          <w:szCs w:val="24"/>
          <w:lang w:val="en-GB"/>
        </w:rPr>
        <w:tab/>
        <w:t xml:space="preserve">Zhou F, Cheng G. A Coupled Plastic Damage Model for Concrete considering the Effect of Damage on Plastic Flow. Mathematical Problems in Engineering </w:t>
      </w:r>
      <w:proofErr w:type="gramStart"/>
      <w:r w:rsidRPr="00200676">
        <w:rPr>
          <w:rFonts w:ascii="Times New Roman" w:hAnsi="Times New Roman" w:cs="Times New Roman"/>
          <w:sz w:val="24"/>
          <w:szCs w:val="24"/>
          <w:lang w:val="en-GB"/>
        </w:rPr>
        <w:t>2015;2015:1</w:t>
      </w:r>
      <w:proofErr w:type="gramEnd"/>
      <w:r w:rsidRPr="00200676">
        <w:rPr>
          <w:rFonts w:ascii="Times New Roman" w:hAnsi="Times New Roman" w:cs="Times New Roman"/>
          <w:sz w:val="24"/>
          <w:szCs w:val="24"/>
          <w:lang w:val="en-GB"/>
        </w:rPr>
        <w:t>–13. https://doi.org/10.1155/2015/867979.</w:t>
      </w:r>
    </w:p>
    <w:p w14:paraId="707A54AA"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[32]</w:t>
      </w:r>
      <w:r w:rsidRPr="00200676">
        <w:rPr>
          <w:rFonts w:ascii="Times New Roman" w:hAnsi="Times New Roman" w:cs="Times New Roman"/>
          <w:sz w:val="24"/>
          <w:szCs w:val="24"/>
          <w:lang w:val="en-GB"/>
        </w:rPr>
        <w:tab/>
        <w:t xml:space="preserve">Mazars J, Hamon F, Grange S. A new 3D damage model for concrete under monotonic, </w:t>
      </w:r>
      <w:proofErr w:type="gramStart"/>
      <w:r w:rsidRPr="00200676">
        <w:rPr>
          <w:rFonts w:ascii="Times New Roman" w:hAnsi="Times New Roman" w:cs="Times New Roman"/>
          <w:sz w:val="24"/>
          <w:szCs w:val="24"/>
          <w:lang w:val="en-GB"/>
        </w:rPr>
        <w:t>cyclic</w:t>
      </w:r>
      <w:proofErr w:type="gramEnd"/>
      <w:r w:rsidRPr="00200676">
        <w:rPr>
          <w:rFonts w:ascii="Times New Roman" w:hAnsi="Times New Roman" w:cs="Times New Roman"/>
          <w:sz w:val="24"/>
          <w:szCs w:val="24"/>
          <w:lang w:val="en-GB"/>
        </w:rPr>
        <w:t xml:space="preserve"> and dynamic loadings. Mater Struct </w:t>
      </w:r>
      <w:proofErr w:type="gramStart"/>
      <w:r w:rsidRPr="00200676">
        <w:rPr>
          <w:rFonts w:ascii="Times New Roman" w:hAnsi="Times New Roman" w:cs="Times New Roman"/>
          <w:sz w:val="24"/>
          <w:szCs w:val="24"/>
          <w:lang w:val="en-GB"/>
        </w:rPr>
        <w:t>2015;48:3779</w:t>
      </w:r>
      <w:proofErr w:type="gramEnd"/>
      <w:r w:rsidRPr="00200676">
        <w:rPr>
          <w:rFonts w:ascii="Times New Roman" w:hAnsi="Times New Roman" w:cs="Times New Roman"/>
          <w:sz w:val="24"/>
          <w:szCs w:val="24"/>
          <w:lang w:val="en-GB"/>
        </w:rPr>
        <w:t>–93. https://doi.org/10.1617/s11527-014-0439-8.</w:t>
      </w:r>
    </w:p>
    <w:p w14:paraId="200F0305"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[33]</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Omidi</w:t>
      </w:r>
      <w:proofErr w:type="spellEnd"/>
      <w:r w:rsidRPr="00200676">
        <w:rPr>
          <w:rFonts w:ascii="Times New Roman" w:hAnsi="Times New Roman" w:cs="Times New Roman"/>
          <w:sz w:val="24"/>
          <w:szCs w:val="24"/>
          <w:lang w:val="en-GB"/>
        </w:rPr>
        <w:t xml:space="preserve"> O, </w:t>
      </w:r>
      <w:proofErr w:type="spellStart"/>
      <w:r w:rsidRPr="00200676">
        <w:rPr>
          <w:rFonts w:ascii="Times New Roman" w:hAnsi="Times New Roman" w:cs="Times New Roman"/>
          <w:sz w:val="24"/>
          <w:szCs w:val="24"/>
          <w:lang w:val="en-GB"/>
        </w:rPr>
        <w:t>Lotfi</w:t>
      </w:r>
      <w:proofErr w:type="spellEnd"/>
      <w:r w:rsidRPr="00200676">
        <w:rPr>
          <w:rFonts w:ascii="Times New Roman" w:hAnsi="Times New Roman" w:cs="Times New Roman"/>
          <w:sz w:val="24"/>
          <w:szCs w:val="24"/>
          <w:lang w:val="en-GB"/>
        </w:rPr>
        <w:t xml:space="preserve"> V. Finite Element Analysis of Concrete Structures Using </w:t>
      </w:r>
      <w:proofErr w:type="spellStart"/>
      <w:r w:rsidRPr="00200676">
        <w:rPr>
          <w:rFonts w:ascii="Times New Roman" w:hAnsi="Times New Roman" w:cs="Times New Roman"/>
          <w:sz w:val="24"/>
          <w:szCs w:val="24"/>
          <w:lang w:val="en-GB"/>
        </w:rPr>
        <w:t>PlasticDamage</w:t>
      </w:r>
      <w:proofErr w:type="spellEnd"/>
      <w:r w:rsidRPr="00200676">
        <w:rPr>
          <w:rFonts w:ascii="Times New Roman" w:hAnsi="Times New Roman" w:cs="Times New Roman"/>
          <w:sz w:val="24"/>
          <w:szCs w:val="24"/>
          <w:lang w:val="en-GB"/>
        </w:rPr>
        <w:t xml:space="preserve"> Model in 3-D Implementation 2010;8:17.</w:t>
      </w:r>
    </w:p>
    <w:p w14:paraId="7AF39F6B"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[34]</w:t>
      </w:r>
      <w:r w:rsidRPr="00200676">
        <w:rPr>
          <w:rFonts w:ascii="Times New Roman" w:hAnsi="Times New Roman" w:cs="Times New Roman"/>
          <w:sz w:val="24"/>
          <w:szCs w:val="24"/>
          <w:lang w:val="en-GB"/>
        </w:rPr>
        <w:tab/>
        <w:t xml:space="preserve">Pituba JJC, </w:t>
      </w:r>
      <w:proofErr w:type="spellStart"/>
      <w:r w:rsidRPr="00200676">
        <w:rPr>
          <w:rFonts w:ascii="Times New Roman" w:hAnsi="Times New Roman" w:cs="Times New Roman"/>
          <w:sz w:val="24"/>
          <w:szCs w:val="24"/>
          <w:lang w:val="en-GB"/>
        </w:rPr>
        <w:t>Neto</w:t>
      </w:r>
      <w:proofErr w:type="spellEnd"/>
      <w:r w:rsidRPr="00200676">
        <w:rPr>
          <w:rFonts w:ascii="Times New Roman" w:hAnsi="Times New Roman" w:cs="Times New Roman"/>
          <w:sz w:val="24"/>
          <w:szCs w:val="24"/>
          <w:lang w:val="en-GB"/>
        </w:rPr>
        <w:t xml:space="preserve"> EAS. </w:t>
      </w:r>
      <w:proofErr w:type="spellStart"/>
      <w:r w:rsidRPr="00200676">
        <w:rPr>
          <w:rFonts w:ascii="Times New Roman" w:hAnsi="Times New Roman" w:cs="Times New Roman"/>
          <w:sz w:val="24"/>
          <w:szCs w:val="24"/>
          <w:lang w:val="en-GB"/>
        </w:rPr>
        <w:t>Modeling</w:t>
      </w:r>
      <w:proofErr w:type="spellEnd"/>
      <w:r w:rsidRPr="00200676">
        <w:rPr>
          <w:rFonts w:ascii="Times New Roman" w:hAnsi="Times New Roman" w:cs="Times New Roman"/>
          <w:sz w:val="24"/>
          <w:szCs w:val="24"/>
          <w:lang w:val="en-GB"/>
        </w:rPr>
        <w:t xml:space="preserve"> of unilateral effect in brittle materials by a mesoscopic scale approach. Computers and Concrete </w:t>
      </w:r>
      <w:proofErr w:type="gramStart"/>
      <w:r w:rsidRPr="00200676">
        <w:rPr>
          <w:rFonts w:ascii="Times New Roman" w:hAnsi="Times New Roman" w:cs="Times New Roman"/>
          <w:sz w:val="24"/>
          <w:szCs w:val="24"/>
          <w:lang w:val="en-GB"/>
        </w:rPr>
        <w:t>2015;15:735</w:t>
      </w:r>
      <w:proofErr w:type="gramEnd"/>
      <w:r w:rsidRPr="00200676">
        <w:rPr>
          <w:rFonts w:ascii="Times New Roman" w:hAnsi="Times New Roman" w:cs="Times New Roman"/>
          <w:sz w:val="24"/>
          <w:szCs w:val="24"/>
          <w:lang w:val="en-GB"/>
        </w:rPr>
        <w:t>–58. https://doi.org/10.12989/CAC.2015.15.5.735.</w:t>
      </w:r>
    </w:p>
    <w:p w14:paraId="6F37CC72"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[35]</w:t>
      </w:r>
      <w:r w:rsidRPr="00200676">
        <w:rPr>
          <w:rFonts w:ascii="Times New Roman" w:hAnsi="Times New Roman" w:cs="Times New Roman"/>
          <w:sz w:val="24"/>
          <w:szCs w:val="24"/>
          <w:lang w:val="en-GB"/>
        </w:rPr>
        <w:tab/>
        <w:t xml:space="preserve">Pituba JJC. A damage model formulation: unilateral effect and RC structures analysis. Computers and Concrete </w:t>
      </w:r>
      <w:proofErr w:type="gramStart"/>
      <w:r w:rsidRPr="00200676">
        <w:rPr>
          <w:rFonts w:ascii="Times New Roman" w:hAnsi="Times New Roman" w:cs="Times New Roman"/>
          <w:sz w:val="24"/>
          <w:szCs w:val="24"/>
          <w:lang w:val="en-GB"/>
        </w:rPr>
        <w:t>2015;15:709</w:t>
      </w:r>
      <w:proofErr w:type="gramEnd"/>
      <w:r w:rsidRPr="00200676">
        <w:rPr>
          <w:rFonts w:ascii="Times New Roman" w:hAnsi="Times New Roman" w:cs="Times New Roman"/>
          <w:sz w:val="24"/>
          <w:szCs w:val="24"/>
          <w:lang w:val="en-GB"/>
        </w:rPr>
        <w:t>–33. https://doi.org/10.12989/CAC.2015.15.5.709.</w:t>
      </w:r>
    </w:p>
    <w:p w14:paraId="4AAB25ED"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[36]</w:t>
      </w:r>
      <w:r w:rsidRPr="00200676">
        <w:rPr>
          <w:rFonts w:ascii="Times New Roman" w:hAnsi="Times New Roman" w:cs="Times New Roman"/>
          <w:sz w:val="24"/>
          <w:szCs w:val="24"/>
          <w:lang w:val="en-GB"/>
        </w:rPr>
        <w:tab/>
        <w:t xml:space="preserve">Mazars J, </w:t>
      </w:r>
      <w:proofErr w:type="spellStart"/>
      <w:r w:rsidRPr="00200676">
        <w:rPr>
          <w:rFonts w:ascii="Times New Roman" w:hAnsi="Times New Roman" w:cs="Times New Roman"/>
          <w:sz w:val="24"/>
          <w:szCs w:val="24"/>
          <w:lang w:val="en-GB"/>
        </w:rPr>
        <w:t>Pijaudier</w:t>
      </w:r>
      <w:proofErr w:type="spellEnd"/>
      <w:r w:rsidRPr="00200676">
        <w:rPr>
          <w:rFonts w:ascii="Times New Roman" w:hAnsi="Times New Roman" w:cs="Times New Roman"/>
          <w:sz w:val="24"/>
          <w:szCs w:val="24"/>
          <w:lang w:val="en-GB"/>
        </w:rPr>
        <w:t xml:space="preserve">‐Cabot G. Continuum Damage Theory—Application to Concrete. Journal of Engineering Mechanics </w:t>
      </w:r>
      <w:proofErr w:type="gramStart"/>
      <w:r w:rsidRPr="00200676">
        <w:rPr>
          <w:rFonts w:ascii="Times New Roman" w:hAnsi="Times New Roman" w:cs="Times New Roman"/>
          <w:sz w:val="24"/>
          <w:szCs w:val="24"/>
          <w:lang w:val="en-GB"/>
        </w:rPr>
        <w:t>1989;115:345</w:t>
      </w:r>
      <w:proofErr w:type="gramEnd"/>
      <w:r w:rsidRPr="00200676">
        <w:rPr>
          <w:rFonts w:ascii="Times New Roman" w:hAnsi="Times New Roman" w:cs="Times New Roman"/>
          <w:sz w:val="24"/>
          <w:szCs w:val="24"/>
          <w:lang w:val="en-GB"/>
        </w:rPr>
        <w:t>–65. https://doi.org/10.1061/(ASCE)0733-9399(1989)115:2(345).</w:t>
      </w:r>
    </w:p>
    <w:p w14:paraId="22DAE052"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[37]</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Morio</w:t>
      </w:r>
      <w:proofErr w:type="spellEnd"/>
      <w:r w:rsidRPr="00200676">
        <w:rPr>
          <w:rFonts w:ascii="Times New Roman" w:hAnsi="Times New Roman" w:cs="Times New Roman"/>
          <w:sz w:val="24"/>
          <w:szCs w:val="24"/>
          <w:lang w:val="en-GB"/>
        </w:rPr>
        <w:t xml:space="preserve"> J. Global and local sensitivity analysis methods for a physical system. Eur J Phys </w:t>
      </w:r>
      <w:proofErr w:type="gramStart"/>
      <w:r w:rsidRPr="00200676">
        <w:rPr>
          <w:rFonts w:ascii="Times New Roman" w:hAnsi="Times New Roman" w:cs="Times New Roman"/>
          <w:sz w:val="24"/>
          <w:szCs w:val="24"/>
          <w:lang w:val="en-GB"/>
        </w:rPr>
        <w:t>2011;32:1577</w:t>
      </w:r>
      <w:proofErr w:type="gramEnd"/>
      <w:r w:rsidRPr="00200676">
        <w:rPr>
          <w:rFonts w:ascii="Times New Roman" w:hAnsi="Times New Roman" w:cs="Times New Roman"/>
          <w:sz w:val="24"/>
          <w:szCs w:val="24"/>
          <w:lang w:val="en-GB"/>
        </w:rPr>
        <w:t>–83. https://doi.org/10.1088/0143-0807/32/6/011.</w:t>
      </w:r>
    </w:p>
    <w:p w14:paraId="41DC80DB"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200676">
        <w:rPr>
          <w:rFonts w:ascii="Times New Roman" w:hAnsi="Times New Roman" w:cs="Times New Roman"/>
          <w:sz w:val="24"/>
          <w:szCs w:val="24"/>
          <w:lang w:val="en-GB"/>
        </w:rPr>
        <w:t>[38]</w:t>
      </w:r>
      <w:r w:rsidRPr="00200676">
        <w:rPr>
          <w:rFonts w:ascii="Times New Roman" w:hAnsi="Times New Roman" w:cs="Times New Roman"/>
          <w:sz w:val="24"/>
          <w:szCs w:val="24"/>
          <w:lang w:val="en-GB"/>
        </w:rPr>
        <w:tab/>
        <w:t xml:space="preserve">Link KG, </w:t>
      </w:r>
      <w:proofErr w:type="spellStart"/>
      <w:r w:rsidRPr="00200676">
        <w:rPr>
          <w:rFonts w:ascii="Times New Roman" w:hAnsi="Times New Roman" w:cs="Times New Roman"/>
          <w:sz w:val="24"/>
          <w:szCs w:val="24"/>
          <w:lang w:val="en-GB"/>
        </w:rPr>
        <w:t>Stobb</w:t>
      </w:r>
      <w:proofErr w:type="spellEnd"/>
      <w:r w:rsidRPr="00200676">
        <w:rPr>
          <w:rFonts w:ascii="Times New Roman" w:hAnsi="Times New Roman" w:cs="Times New Roman"/>
          <w:sz w:val="24"/>
          <w:szCs w:val="24"/>
          <w:lang w:val="en-GB"/>
        </w:rPr>
        <w:t xml:space="preserve"> MT, Di Paola J, </w:t>
      </w:r>
      <w:proofErr w:type="spellStart"/>
      <w:r w:rsidRPr="00200676">
        <w:rPr>
          <w:rFonts w:ascii="Times New Roman" w:hAnsi="Times New Roman" w:cs="Times New Roman"/>
          <w:sz w:val="24"/>
          <w:szCs w:val="24"/>
          <w:lang w:val="en-GB"/>
        </w:rPr>
        <w:t>Neeves</w:t>
      </w:r>
      <w:proofErr w:type="spellEnd"/>
      <w:r w:rsidRPr="00200676">
        <w:rPr>
          <w:rFonts w:ascii="Times New Roman" w:hAnsi="Times New Roman" w:cs="Times New Roman"/>
          <w:sz w:val="24"/>
          <w:szCs w:val="24"/>
          <w:lang w:val="en-GB"/>
        </w:rPr>
        <w:t xml:space="preserve"> KB, Fogelson AL, </w:t>
      </w:r>
      <w:proofErr w:type="spellStart"/>
      <w:r w:rsidRPr="00200676">
        <w:rPr>
          <w:rFonts w:ascii="Times New Roman" w:hAnsi="Times New Roman" w:cs="Times New Roman"/>
          <w:sz w:val="24"/>
          <w:szCs w:val="24"/>
          <w:lang w:val="en-GB"/>
        </w:rPr>
        <w:t>Sindi</w:t>
      </w:r>
      <w:proofErr w:type="spellEnd"/>
      <w:r w:rsidRPr="00200676">
        <w:rPr>
          <w:rFonts w:ascii="Times New Roman" w:hAnsi="Times New Roman" w:cs="Times New Roman"/>
          <w:sz w:val="24"/>
          <w:szCs w:val="24"/>
          <w:lang w:val="en-GB"/>
        </w:rPr>
        <w:t xml:space="preserve"> SS, et al. A local and global sensitivity analysis of a mathematical model of coagulation and platelet deposition under flow. </w:t>
      </w:r>
      <w:proofErr w:type="spellStart"/>
      <w:r w:rsidRPr="004E2897">
        <w:rPr>
          <w:rFonts w:ascii="Times New Roman" w:hAnsi="Times New Roman" w:cs="Times New Roman"/>
          <w:sz w:val="24"/>
          <w:szCs w:val="24"/>
        </w:rPr>
        <w:t>PLoS</w:t>
      </w:r>
      <w:proofErr w:type="spellEnd"/>
      <w:r w:rsidRPr="004E2897">
        <w:rPr>
          <w:rFonts w:ascii="Times New Roman" w:hAnsi="Times New Roman" w:cs="Times New Roman"/>
          <w:sz w:val="24"/>
          <w:szCs w:val="24"/>
        </w:rPr>
        <w:t xml:space="preserve"> ONE 2018;13:e0200917. https://doi.org/10.1371/journal.pone.0200917.</w:t>
      </w:r>
    </w:p>
    <w:p w14:paraId="43482DF2"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4E2897">
        <w:rPr>
          <w:rFonts w:ascii="Times New Roman" w:hAnsi="Times New Roman" w:cs="Times New Roman"/>
          <w:sz w:val="24"/>
          <w:szCs w:val="24"/>
        </w:rPr>
        <w:t>[39]</w:t>
      </w:r>
      <w:r w:rsidRPr="004E2897">
        <w:rPr>
          <w:rFonts w:ascii="Times New Roman" w:hAnsi="Times New Roman" w:cs="Times New Roman"/>
          <w:sz w:val="24"/>
          <w:szCs w:val="24"/>
        </w:rPr>
        <w:tab/>
        <w:t xml:space="preserve">Razavi S, Gupta HV. </w:t>
      </w:r>
      <w:r w:rsidRPr="00200676">
        <w:rPr>
          <w:rFonts w:ascii="Times New Roman" w:hAnsi="Times New Roman" w:cs="Times New Roman"/>
          <w:sz w:val="24"/>
          <w:szCs w:val="24"/>
          <w:lang w:val="en-GB"/>
        </w:rPr>
        <w:t xml:space="preserve">What do we mean by sensitivity analysis? The need for comprehensive characterization of “global” sensitivity in Earth and Environmental </w:t>
      </w:r>
      <w:r w:rsidRPr="00200676">
        <w:rPr>
          <w:rFonts w:ascii="Times New Roman" w:hAnsi="Times New Roman" w:cs="Times New Roman"/>
          <w:sz w:val="24"/>
          <w:szCs w:val="24"/>
          <w:lang w:val="en-GB"/>
        </w:rPr>
        <w:lastRenderedPageBreak/>
        <w:t xml:space="preserve">systems models: A Critical Look at Sensitivity Analysis. Water </w:t>
      </w:r>
      <w:proofErr w:type="spellStart"/>
      <w:r w:rsidRPr="00200676">
        <w:rPr>
          <w:rFonts w:ascii="Times New Roman" w:hAnsi="Times New Roman" w:cs="Times New Roman"/>
          <w:sz w:val="24"/>
          <w:szCs w:val="24"/>
          <w:lang w:val="en-GB"/>
        </w:rPr>
        <w:t>Resour</w:t>
      </w:r>
      <w:proofErr w:type="spellEnd"/>
      <w:r w:rsidRPr="00200676">
        <w:rPr>
          <w:rFonts w:ascii="Times New Roman" w:hAnsi="Times New Roman" w:cs="Times New Roman"/>
          <w:sz w:val="24"/>
          <w:szCs w:val="24"/>
          <w:lang w:val="en-GB"/>
        </w:rPr>
        <w:t xml:space="preserve"> Res </w:t>
      </w:r>
      <w:proofErr w:type="gramStart"/>
      <w:r w:rsidRPr="00200676">
        <w:rPr>
          <w:rFonts w:ascii="Times New Roman" w:hAnsi="Times New Roman" w:cs="Times New Roman"/>
          <w:sz w:val="24"/>
          <w:szCs w:val="24"/>
          <w:lang w:val="en-GB"/>
        </w:rPr>
        <w:t>2015;51:3070</w:t>
      </w:r>
      <w:proofErr w:type="gramEnd"/>
      <w:r w:rsidRPr="00200676">
        <w:rPr>
          <w:rFonts w:ascii="Times New Roman" w:hAnsi="Times New Roman" w:cs="Times New Roman"/>
          <w:sz w:val="24"/>
          <w:szCs w:val="24"/>
          <w:lang w:val="en-GB"/>
        </w:rPr>
        <w:t>–92. https://doi.org/10.1002/2014WR016527.</w:t>
      </w:r>
    </w:p>
    <w:p w14:paraId="43177554"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[40]</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Felmlee</w:t>
      </w:r>
      <w:proofErr w:type="spellEnd"/>
      <w:r w:rsidRPr="00200676">
        <w:rPr>
          <w:rFonts w:ascii="Times New Roman" w:hAnsi="Times New Roman" w:cs="Times New Roman"/>
          <w:sz w:val="24"/>
          <w:szCs w:val="24"/>
          <w:lang w:val="en-GB"/>
        </w:rPr>
        <w:t xml:space="preserve"> MA, </w:t>
      </w:r>
      <w:proofErr w:type="spellStart"/>
      <w:r w:rsidRPr="00200676">
        <w:rPr>
          <w:rFonts w:ascii="Times New Roman" w:hAnsi="Times New Roman" w:cs="Times New Roman"/>
          <w:sz w:val="24"/>
          <w:szCs w:val="24"/>
          <w:lang w:val="en-GB"/>
        </w:rPr>
        <w:t>Krzyzanski</w:t>
      </w:r>
      <w:proofErr w:type="spellEnd"/>
      <w:r w:rsidRPr="00200676">
        <w:rPr>
          <w:rFonts w:ascii="Times New Roman" w:hAnsi="Times New Roman" w:cs="Times New Roman"/>
          <w:sz w:val="24"/>
          <w:szCs w:val="24"/>
          <w:lang w:val="en-GB"/>
        </w:rPr>
        <w:t xml:space="preserve"> W, Morse BL, Morris ME. Use of a Local Sensitivity Analysis to Inform Study Design Based on a Mechanistic Toxicokinetic Model for </w:t>
      </w:r>
      <w:r w:rsidRPr="004E2897">
        <w:rPr>
          <w:rFonts w:ascii="Times New Roman" w:hAnsi="Times New Roman" w:cs="Times New Roman"/>
          <w:sz w:val="24"/>
          <w:szCs w:val="24"/>
        </w:rPr>
        <w:t>γ</w:t>
      </w:r>
      <w:r w:rsidRPr="00200676">
        <w:rPr>
          <w:rFonts w:ascii="Times New Roman" w:hAnsi="Times New Roman" w:cs="Times New Roman"/>
          <w:sz w:val="24"/>
          <w:szCs w:val="24"/>
          <w:lang w:val="en-GB"/>
        </w:rPr>
        <w:t xml:space="preserve">-Hydroxybutyric Acid. AAPS J </w:t>
      </w:r>
      <w:proofErr w:type="gramStart"/>
      <w:r w:rsidRPr="00200676">
        <w:rPr>
          <w:rFonts w:ascii="Times New Roman" w:hAnsi="Times New Roman" w:cs="Times New Roman"/>
          <w:sz w:val="24"/>
          <w:szCs w:val="24"/>
          <w:lang w:val="en-GB"/>
        </w:rPr>
        <w:t>2011;13:240</w:t>
      </w:r>
      <w:proofErr w:type="gramEnd"/>
      <w:r w:rsidRPr="00200676">
        <w:rPr>
          <w:rFonts w:ascii="Times New Roman" w:hAnsi="Times New Roman" w:cs="Times New Roman"/>
          <w:sz w:val="24"/>
          <w:szCs w:val="24"/>
          <w:lang w:val="en-GB"/>
        </w:rPr>
        <w:t>–54. https://doi.org/10.1208/s12248-011-9264-y.</w:t>
      </w:r>
    </w:p>
    <w:p w14:paraId="75FCFE3D"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[41]</w:t>
      </w:r>
      <w:r w:rsidRPr="00200676">
        <w:rPr>
          <w:rFonts w:ascii="Times New Roman" w:hAnsi="Times New Roman" w:cs="Times New Roman"/>
          <w:sz w:val="24"/>
          <w:szCs w:val="24"/>
          <w:lang w:val="en-GB"/>
        </w:rPr>
        <w:tab/>
        <w:t xml:space="preserve">Dong Z, </w:t>
      </w:r>
      <w:proofErr w:type="spellStart"/>
      <w:r w:rsidRPr="00200676">
        <w:rPr>
          <w:rFonts w:ascii="Times New Roman" w:hAnsi="Times New Roman" w:cs="Times New Roman"/>
          <w:sz w:val="24"/>
          <w:szCs w:val="24"/>
          <w:lang w:val="en-GB"/>
        </w:rPr>
        <w:t>Xie</w:t>
      </w:r>
      <w:proofErr w:type="spellEnd"/>
      <w:r w:rsidRPr="00200676">
        <w:rPr>
          <w:rFonts w:ascii="Times New Roman" w:hAnsi="Times New Roman" w:cs="Times New Roman"/>
          <w:sz w:val="24"/>
          <w:szCs w:val="24"/>
          <w:lang w:val="en-GB"/>
        </w:rPr>
        <w:t xml:space="preserve"> L, Yang Y, Bridgwater AV, Cai J. Local Sensitivity Analysis of Kinetic Models for Cellulose Pyrolysis. Waste Biomass </w:t>
      </w:r>
      <w:proofErr w:type="spellStart"/>
      <w:r w:rsidRPr="00200676">
        <w:rPr>
          <w:rFonts w:ascii="Times New Roman" w:hAnsi="Times New Roman" w:cs="Times New Roman"/>
          <w:sz w:val="24"/>
          <w:szCs w:val="24"/>
          <w:lang w:val="en-GB"/>
        </w:rPr>
        <w:t>Valor</w:t>
      </w:r>
      <w:proofErr w:type="spellEnd"/>
      <w:r w:rsidRPr="00200676">
        <w:rPr>
          <w:rFonts w:ascii="Times New Roman" w:hAnsi="Times New Roman" w:cs="Times New Roman"/>
          <w:sz w:val="24"/>
          <w:szCs w:val="24"/>
          <w:lang w:val="en-GB"/>
        </w:rPr>
        <w:t xml:space="preserve"> </w:t>
      </w:r>
      <w:proofErr w:type="gramStart"/>
      <w:r w:rsidRPr="00200676">
        <w:rPr>
          <w:rFonts w:ascii="Times New Roman" w:hAnsi="Times New Roman" w:cs="Times New Roman"/>
          <w:sz w:val="24"/>
          <w:szCs w:val="24"/>
          <w:lang w:val="en-GB"/>
        </w:rPr>
        <w:t>2019;10:975</w:t>
      </w:r>
      <w:proofErr w:type="gramEnd"/>
      <w:r w:rsidRPr="00200676">
        <w:rPr>
          <w:rFonts w:ascii="Times New Roman" w:hAnsi="Times New Roman" w:cs="Times New Roman"/>
          <w:sz w:val="24"/>
          <w:szCs w:val="24"/>
          <w:lang w:val="en-GB"/>
        </w:rPr>
        <w:t>–84. https://doi.org/10.1007/s12649-017-0097-5.</w:t>
      </w:r>
    </w:p>
    <w:p w14:paraId="05B26B7E"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[42]</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Czitrom</w:t>
      </w:r>
      <w:proofErr w:type="spellEnd"/>
      <w:r w:rsidRPr="00200676">
        <w:rPr>
          <w:rFonts w:ascii="Times New Roman" w:hAnsi="Times New Roman" w:cs="Times New Roman"/>
          <w:sz w:val="24"/>
          <w:szCs w:val="24"/>
          <w:lang w:val="en-GB"/>
        </w:rPr>
        <w:t xml:space="preserve"> V. One-Factor-at-a-Time versus Designed Experiments. The American Statistician </w:t>
      </w:r>
      <w:proofErr w:type="gramStart"/>
      <w:r w:rsidRPr="00200676">
        <w:rPr>
          <w:rFonts w:ascii="Times New Roman" w:hAnsi="Times New Roman" w:cs="Times New Roman"/>
          <w:sz w:val="24"/>
          <w:szCs w:val="24"/>
          <w:lang w:val="en-GB"/>
        </w:rPr>
        <w:t>1999;53:126</w:t>
      </w:r>
      <w:proofErr w:type="gramEnd"/>
      <w:r w:rsidRPr="00200676">
        <w:rPr>
          <w:rFonts w:ascii="Times New Roman" w:hAnsi="Times New Roman" w:cs="Times New Roman"/>
          <w:sz w:val="24"/>
          <w:szCs w:val="24"/>
          <w:lang w:val="en-GB"/>
        </w:rPr>
        <w:t>–31. https://doi.org/10.1080/00031305.1999.10474445.</w:t>
      </w:r>
    </w:p>
    <w:p w14:paraId="28D261AB"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[43]</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Saltelli</w:t>
      </w:r>
      <w:proofErr w:type="spellEnd"/>
      <w:r w:rsidRPr="00200676">
        <w:rPr>
          <w:rFonts w:ascii="Times New Roman" w:hAnsi="Times New Roman" w:cs="Times New Roman"/>
          <w:sz w:val="24"/>
          <w:szCs w:val="24"/>
          <w:lang w:val="en-GB"/>
        </w:rPr>
        <w:t xml:space="preserve"> A. Sensitivity analysis: Could better methods be used? J </w:t>
      </w:r>
      <w:proofErr w:type="spellStart"/>
      <w:r w:rsidRPr="00200676">
        <w:rPr>
          <w:rFonts w:ascii="Times New Roman" w:hAnsi="Times New Roman" w:cs="Times New Roman"/>
          <w:sz w:val="24"/>
          <w:szCs w:val="24"/>
          <w:lang w:val="en-GB"/>
        </w:rPr>
        <w:t>Geophys</w:t>
      </w:r>
      <w:proofErr w:type="spellEnd"/>
      <w:r w:rsidRPr="00200676">
        <w:rPr>
          <w:rFonts w:ascii="Times New Roman" w:hAnsi="Times New Roman" w:cs="Times New Roman"/>
          <w:sz w:val="24"/>
          <w:szCs w:val="24"/>
          <w:lang w:val="en-GB"/>
        </w:rPr>
        <w:t xml:space="preserve"> Res </w:t>
      </w:r>
      <w:proofErr w:type="gramStart"/>
      <w:r w:rsidRPr="00200676">
        <w:rPr>
          <w:rFonts w:ascii="Times New Roman" w:hAnsi="Times New Roman" w:cs="Times New Roman"/>
          <w:sz w:val="24"/>
          <w:szCs w:val="24"/>
          <w:lang w:val="en-GB"/>
        </w:rPr>
        <w:t>1999;104:3789</w:t>
      </w:r>
      <w:proofErr w:type="gramEnd"/>
      <w:r w:rsidRPr="00200676">
        <w:rPr>
          <w:rFonts w:ascii="Times New Roman" w:hAnsi="Times New Roman" w:cs="Times New Roman"/>
          <w:sz w:val="24"/>
          <w:szCs w:val="24"/>
          <w:lang w:val="en-GB"/>
        </w:rPr>
        <w:t>–93. https://doi.org/10.1029/1998JD100042.</w:t>
      </w:r>
    </w:p>
    <w:p w14:paraId="29F9ACFF"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[44]</w:t>
      </w:r>
      <w:r w:rsidRPr="00200676">
        <w:rPr>
          <w:rFonts w:ascii="Times New Roman" w:hAnsi="Times New Roman" w:cs="Times New Roman"/>
          <w:sz w:val="24"/>
          <w:szCs w:val="24"/>
          <w:lang w:val="en-GB"/>
        </w:rPr>
        <w:tab/>
        <w:t xml:space="preserve">Attard MM, </w:t>
      </w:r>
      <w:proofErr w:type="spellStart"/>
      <w:r w:rsidRPr="00200676">
        <w:rPr>
          <w:rFonts w:ascii="Times New Roman" w:hAnsi="Times New Roman" w:cs="Times New Roman"/>
          <w:sz w:val="24"/>
          <w:szCs w:val="24"/>
          <w:lang w:val="en-GB"/>
        </w:rPr>
        <w:t>Setunge</w:t>
      </w:r>
      <w:proofErr w:type="spellEnd"/>
      <w:r w:rsidRPr="00200676">
        <w:rPr>
          <w:rFonts w:ascii="Times New Roman" w:hAnsi="Times New Roman" w:cs="Times New Roman"/>
          <w:sz w:val="24"/>
          <w:szCs w:val="24"/>
          <w:lang w:val="en-GB"/>
        </w:rPr>
        <w:t xml:space="preserve"> S. Stress-Strain Relationship of Confined and Unconfined Concrete. MJ 1996;93. https://doi.org/10.14359/9847.</w:t>
      </w:r>
    </w:p>
    <w:p w14:paraId="6A6E7E3D"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[45]</w:t>
      </w:r>
      <w:r w:rsidRPr="00200676">
        <w:rPr>
          <w:rFonts w:ascii="Times New Roman" w:hAnsi="Times New Roman" w:cs="Times New Roman"/>
          <w:sz w:val="24"/>
          <w:szCs w:val="24"/>
          <w:lang w:val="en-GB"/>
        </w:rPr>
        <w:tab/>
        <w:t>Zhen-</w:t>
      </w:r>
      <w:proofErr w:type="spellStart"/>
      <w:r w:rsidRPr="00200676">
        <w:rPr>
          <w:rFonts w:ascii="Times New Roman" w:hAnsi="Times New Roman" w:cs="Times New Roman"/>
          <w:sz w:val="24"/>
          <w:szCs w:val="24"/>
          <w:lang w:val="en-GB"/>
        </w:rPr>
        <w:t>hai</w:t>
      </w:r>
      <w:proofErr w:type="spellEnd"/>
      <w:r w:rsidRPr="00200676">
        <w:rPr>
          <w:rFonts w:ascii="Times New Roman" w:hAnsi="Times New Roman" w:cs="Times New Roman"/>
          <w:sz w:val="24"/>
          <w:szCs w:val="24"/>
          <w:lang w:val="en-GB"/>
        </w:rPr>
        <w:t xml:space="preserve"> G, </w:t>
      </w:r>
      <w:proofErr w:type="spellStart"/>
      <w:r w:rsidRPr="00200676">
        <w:rPr>
          <w:rFonts w:ascii="Times New Roman" w:hAnsi="Times New Roman" w:cs="Times New Roman"/>
          <w:sz w:val="24"/>
          <w:szCs w:val="24"/>
          <w:lang w:val="en-GB"/>
        </w:rPr>
        <w:t>Xiu-qin</w:t>
      </w:r>
      <w:proofErr w:type="spellEnd"/>
      <w:r w:rsidRPr="00200676">
        <w:rPr>
          <w:rFonts w:ascii="Times New Roman" w:hAnsi="Times New Roman" w:cs="Times New Roman"/>
          <w:sz w:val="24"/>
          <w:szCs w:val="24"/>
          <w:lang w:val="en-GB"/>
        </w:rPr>
        <w:t xml:space="preserve"> Z. Investigation of Complete Stress-Deformation Curves for Concrete in Tension. MJ 1987;84. https://doi.org/10.14359/1616.</w:t>
      </w:r>
    </w:p>
    <w:p w14:paraId="2BEDCE91"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[46]</w:t>
      </w:r>
      <w:r w:rsidRPr="00200676">
        <w:rPr>
          <w:rFonts w:ascii="Times New Roman" w:hAnsi="Times New Roman" w:cs="Times New Roman"/>
          <w:sz w:val="24"/>
          <w:szCs w:val="24"/>
          <w:lang w:val="en-GB"/>
        </w:rPr>
        <w:tab/>
        <w:t>Mazars J. APPLICATION DE LA MECANIQUE DE L’ENDOMMAGEMENT AU COMPORTEMENT NON LINEAIRE ET A LA RUPTURE DU BETON DE STRUCTURE. UNIVERSITE PIERRE ET MARIE CURIE - LABORATOIRE DE MECANIQUE ET TECHNOLOGIE, 1984.</w:t>
      </w:r>
    </w:p>
    <w:p w14:paraId="5D1A536F"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[47]</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Gelim</w:t>
      </w:r>
      <w:proofErr w:type="spellEnd"/>
      <w:r w:rsidRPr="00200676">
        <w:rPr>
          <w:rFonts w:ascii="Times New Roman" w:hAnsi="Times New Roman" w:cs="Times New Roman"/>
          <w:sz w:val="24"/>
          <w:szCs w:val="24"/>
          <w:lang w:val="en-GB"/>
        </w:rPr>
        <w:t xml:space="preserve"> J-C, </w:t>
      </w:r>
      <w:proofErr w:type="spellStart"/>
      <w:r w:rsidRPr="00200676">
        <w:rPr>
          <w:rFonts w:ascii="Times New Roman" w:hAnsi="Times New Roman" w:cs="Times New Roman"/>
          <w:sz w:val="24"/>
          <w:szCs w:val="24"/>
          <w:lang w:val="en-GB"/>
        </w:rPr>
        <w:t>Ghouati</w:t>
      </w:r>
      <w:proofErr w:type="spellEnd"/>
      <w:r w:rsidRPr="00200676">
        <w:rPr>
          <w:rFonts w:ascii="Times New Roman" w:hAnsi="Times New Roman" w:cs="Times New Roman"/>
          <w:sz w:val="24"/>
          <w:szCs w:val="24"/>
          <w:lang w:val="en-GB"/>
        </w:rPr>
        <w:t xml:space="preserve"> O. An inverse method for material parameters estimation in the inelastic range. Computational Mechanics </w:t>
      </w:r>
      <w:proofErr w:type="gramStart"/>
      <w:r w:rsidRPr="00200676">
        <w:rPr>
          <w:rFonts w:ascii="Times New Roman" w:hAnsi="Times New Roman" w:cs="Times New Roman"/>
          <w:sz w:val="24"/>
          <w:szCs w:val="24"/>
          <w:lang w:val="en-GB"/>
        </w:rPr>
        <w:t>1995;16:143</w:t>
      </w:r>
      <w:proofErr w:type="gramEnd"/>
      <w:r w:rsidRPr="00200676">
        <w:rPr>
          <w:rFonts w:ascii="Times New Roman" w:hAnsi="Times New Roman" w:cs="Times New Roman"/>
          <w:sz w:val="24"/>
          <w:szCs w:val="24"/>
          <w:lang w:val="en-GB"/>
        </w:rPr>
        <w:t>–50.</w:t>
      </w:r>
    </w:p>
    <w:p w14:paraId="55FFC375"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[48]</w:t>
      </w:r>
      <w:r w:rsidRPr="00200676">
        <w:rPr>
          <w:rFonts w:ascii="Times New Roman" w:hAnsi="Times New Roman" w:cs="Times New Roman"/>
          <w:sz w:val="24"/>
          <w:szCs w:val="24"/>
          <w:lang w:val="en-GB"/>
        </w:rPr>
        <w:tab/>
        <w:t xml:space="preserve">Viola E, </w:t>
      </w:r>
      <w:proofErr w:type="spellStart"/>
      <w:r w:rsidRPr="00200676">
        <w:rPr>
          <w:rFonts w:ascii="Times New Roman" w:hAnsi="Times New Roman" w:cs="Times New Roman"/>
          <w:sz w:val="24"/>
          <w:szCs w:val="24"/>
          <w:lang w:val="en-GB"/>
        </w:rPr>
        <w:t>Bocchini</w:t>
      </w:r>
      <w:proofErr w:type="spellEnd"/>
      <w:r w:rsidRPr="00200676">
        <w:rPr>
          <w:rFonts w:ascii="Times New Roman" w:hAnsi="Times New Roman" w:cs="Times New Roman"/>
          <w:sz w:val="24"/>
          <w:szCs w:val="24"/>
          <w:lang w:val="en-GB"/>
        </w:rPr>
        <w:t xml:space="preserve"> P. Non-destructive parametric system identification and damage detection in truss structures by static tests. Structure and Infrastructure Engineering </w:t>
      </w:r>
      <w:proofErr w:type="gramStart"/>
      <w:r w:rsidRPr="00200676">
        <w:rPr>
          <w:rFonts w:ascii="Times New Roman" w:hAnsi="Times New Roman" w:cs="Times New Roman"/>
          <w:sz w:val="24"/>
          <w:szCs w:val="24"/>
          <w:lang w:val="en-GB"/>
        </w:rPr>
        <w:t>2013;9:384</w:t>
      </w:r>
      <w:proofErr w:type="gramEnd"/>
      <w:r w:rsidRPr="00200676">
        <w:rPr>
          <w:rFonts w:ascii="Times New Roman" w:hAnsi="Times New Roman" w:cs="Times New Roman"/>
          <w:sz w:val="24"/>
          <w:szCs w:val="24"/>
          <w:lang w:val="en-GB"/>
        </w:rPr>
        <w:t>–402. https://doi.org/10.1080/15732479.2011.560164.</w:t>
      </w:r>
    </w:p>
    <w:p w14:paraId="4FFA3C31"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[49]</w:t>
      </w:r>
      <w:r w:rsidRPr="00200676">
        <w:rPr>
          <w:rFonts w:ascii="Times New Roman" w:hAnsi="Times New Roman" w:cs="Times New Roman"/>
          <w:sz w:val="24"/>
          <w:szCs w:val="24"/>
          <w:lang w:val="en-GB"/>
        </w:rPr>
        <w:tab/>
        <w:t xml:space="preserve">Andersson DC, </w:t>
      </w:r>
      <w:proofErr w:type="spellStart"/>
      <w:r w:rsidRPr="00200676">
        <w:rPr>
          <w:rFonts w:ascii="Times New Roman" w:hAnsi="Times New Roman" w:cs="Times New Roman"/>
          <w:sz w:val="24"/>
          <w:szCs w:val="24"/>
          <w:lang w:val="en-GB"/>
        </w:rPr>
        <w:t>Lindskog</w:t>
      </w:r>
      <w:proofErr w:type="spellEnd"/>
      <w:r w:rsidRPr="00200676">
        <w:rPr>
          <w:rFonts w:ascii="Times New Roman" w:hAnsi="Times New Roman" w:cs="Times New Roman"/>
          <w:sz w:val="24"/>
          <w:szCs w:val="24"/>
          <w:lang w:val="en-GB"/>
        </w:rPr>
        <w:t xml:space="preserve"> P, Larsson P-L. Inverse </w:t>
      </w:r>
      <w:proofErr w:type="spellStart"/>
      <w:r w:rsidRPr="00200676">
        <w:rPr>
          <w:rFonts w:ascii="Times New Roman" w:hAnsi="Times New Roman" w:cs="Times New Roman"/>
          <w:sz w:val="24"/>
          <w:szCs w:val="24"/>
          <w:lang w:val="en-GB"/>
        </w:rPr>
        <w:t>Modeling</w:t>
      </w:r>
      <w:proofErr w:type="spellEnd"/>
      <w:r w:rsidRPr="00200676">
        <w:rPr>
          <w:rFonts w:ascii="Times New Roman" w:hAnsi="Times New Roman" w:cs="Times New Roman"/>
          <w:sz w:val="24"/>
          <w:szCs w:val="24"/>
          <w:lang w:val="en-GB"/>
        </w:rPr>
        <w:t xml:space="preserve"> Applied for Material Characterization of Powder Materials. J Test Eval </w:t>
      </w:r>
      <w:proofErr w:type="gramStart"/>
      <w:r w:rsidRPr="00200676">
        <w:rPr>
          <w:rFonts w:ascii="Times New Roman" w:hAnsi="Times New Roman" w:cs="Times New Roman"/>
          <w:sz w:val="24"/>
          <w:szCs w:val="24"/>
          <w:lang w:val="en-GB"/>
        </w:rPr>
        <w:t>2015;43:20130266</w:t>
      </w:r>
      <w:proofErr w:type="gramEnd"/>
      <w:r w:rsidRPr="00200676">
        <w:rPr>
          <w:rFonts w:ascii="Times New Roman" w:hAnsi="Times New Roman" w:cs="Times New Roman"/>
          <w:sz w:val="24"/>
          <w:szCs w:val="24"/>
          <w:lang w:val="en-GB"/>
        </w:rPr>
        <w:t>. https://doi.org/10.1520/JTE20130266.</w:t>
      </w:r>
    </w:p>
    <w:p w14:paraId="4DE3F1BA"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[50]</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Meraghni</w:t>
      </w:r>
      <w:proofErr w:type="spellEnd"/>
      <w:r w:rsidRPr="00200676">
        <w:rPr>
          <w:rFonts w:ascii="Times New Roman" w:hAnsi="Times New Roman" w:cs="Times New Roman"/>
          <w:sz w:val="24"/>
          <w:szCs w:val="24"/>
          <w:lang w:val="en-GB"/>
        </w:rPr>
        <w:t xml:space="preserve"> F, </w:t>
      </w:r>
      <w:proofErr w:type="spellStart"/>
      <w:r w:rsidRPr="00200676">
        <w:rPr>
          <w:rFonts w:ascii="Times New Roman" w:hAnsi="Times New Roman" w:cs="Times New Roman"/>
          <w:sz w:val="24"/>
          <w:szCs w:val="24"/>
          <w:lang w:val="en-GB"/>
        </w:rPr>
        <w:t>Chemisky</w:t>
      </w:r>
      <w:proofErr w:type="spellEnd"/>
      <w:r w:rsidRPr="00200676">
        <w:rPr>
          <w:rFonts w:ascii="Times New Roman" w:hAnsi="Times New Roman" w:cs="Times New Roman"/>
          <w:sz w:val="24"/>
          <w:szCs w:val="24"/>
          <w:lang w:val="en-GB"/>
        </w:rPr>
        <w:t xml:space="preserve"> Y, Piotrowski B, </w:t>
      </w:r>
      <w:proofErr w:type="spellStart"/>
      <w:r w:rsidRPr="00200676">
        <w:rPr>
          <w:rFonts w:ascii="Times New Roman" w:hAnsi="Times New Roman" w:cs="Times New Roman"/>
          <w:sz w:val="24"/>
          <w:szCs w:val="24"/>
          <w:lang w:val="en-GB"/>
        </w:rPr>
        <w:t>Echchorfi</w:t>
      </w:r>
      <w:proofErr w:type="spellEnd"/>
      <w:r w:rsidRPr="00200676">
        <w:rPr>
          <w:rFonts w:ascii="Times New Roman" w:hAnsi="Times New Roman" w:cs="Times New Roman"/>
          <w:sz w:val="24"/>
          <w:szCs w:val="24"/>
          <w:lang w:val="en-GB"/>
        </w:rPr>
        <w:t xml:space="preserve"> R, Bourgeois N, </w:t>
      </w:r>
      <w:proofErr w:type="spellStart"/>
      <w:r w:rsidRPr="00200676">
        <w:rPr>
          <w:rFonts w:ascii="Times New Roman" w:hAnsi="Times New Roman" w:cs="Times New Roman"/>
          <w:sz w:val="24"/>
          <w:szCs w:val="24"/>
          <w:lang w:val="en-GB"/>
        </w:rPr>
        <w:t>Patoor</w:t>
      </w:r>
      <w:proofErr w:type="spellEnd"/>
      <w:r w:rsidRPr="00200676">
        <w:rPr>
          <w:rFonts w:ascii="Times New Roman" w:hAnsi="Times New Roman" w:cs="Times New Roman"/>
          <w:sz w:val="24"/>
          <w:szCs w:val="24"/>
          <w:lang w:val="en-GB"/>
        </w:rPr>
        <w:t xml:space="preserve"> E. Parameter identification of a thermodynamic model for </w:t>
      </w:r>
      <w:proofErr w:type="spellStart"/>
      <w:r w:rsidRPr="00200676">
        <w:rPr>
          <w:rFonts w:ascii="Times New Roman" w:hAnsi="Times New Roman" w:cs="Times New Roman"/>
          <w:sz w:val="24"/>
          <w:szCs w:val="24"/>
          <w:lang w:val="en-GB"/>
        </w:rPr>
        <w:t>superelastic</w:t>
      </w:r>
      <w:proofErr w:type="spellEnd"/>
      <w:r w:rsidRPr="00200676">
        <w:rPr>
          <w:rFonts w:ascii="Times New Roman" w:hAnsi="Times New Roman" w:cs="Times New Roman"/>
          <w:sz w:val="24"/>
          <w:szCs w:val="24"/>
          <w:lang w:val="en-GB"/>
        </w:rPr>
        <w:t xml:space="preserve"> shape memory alloys using analytical calculation of the sensitivity matrix. European Journal of Mechanics - A/Solids </w:t>
      </w:r>
      <w:proofErr w:type="gramStart"/>
      <w:r w:rsidRPr="00200676">
        <w:rPr>
          <w:rFonts w:ascii="Times New Roman" w:hAnsi="Times New Roman" w:cs="Times New Roman"/>
          <w:sz w:val="24"/>
          <w:szCs w:val="24"/>
          <w:lang w:val="en-GB"/>
        </w:rPr>
        <w:t>2014;45:226</w:t>
      </w:r>
      <w:proofErr w:type="gramEnd"/>
      <w:r w:rsidRPr="00200676">
        <w:rPr>
          <w:rFonts w:ascii="Times New Roman" w:hAnsi="Times New Roman" w:cs="Times New Roman"/>
          <w:sz w:val="24"/>
          <w:szCs w:val="24"/>
          <w:lang w:val="en-GB"/>
        </w:rPr>
        <w:t>–37. https://doi.org/10.1016/j.euromechsol.2013.12.010.</w:t>
      </w:r>
    </w:p>
    <w:p w14:paraId="3CBD42D0"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[51]</w:t>
      </w:r>
      <w:r w:rsidRPr="00200676">
        <w:rPr>
          <w:rFonts w:ascii="Times New Roman" w:hAnsi="Times New Roman" w:cs="Times New Roman"/>
          <w:sz w:val="24"/>
          <w:szCs w:val="24"/>
          <w:lang w:val="en-GB"/>
        </w:rPr>
        <w:tab/>
        <w:t xml:space="preserve">Ritter A, </w:t>
      </w:r>
      <w:proofErr w:type="spellStart"/>
      <w:r w:rsidRPr="00200676">
        <w:rPr>
          <w:rFonts w:ascii="Times New Roman" w:hAnsi="Times New Roman" w:cs="Times New Roman"/>
          <w:sz w:val="24"/>
          <w:szCs w:val="24"/>
          <w:lang w:val="en-GB"/>
        </w:rPr>
        <w:t>Hupet</w:t>
      </w:r>
      <w:proofErr w:type="spellEnd"/>
      <w:r w:rsidRPr="00200676">
        <w:rPr>
          <w:rFonts w:ascii="Times New Roman" w:hAnsi="Times New Roman" w:cs="Times New Roman"/>
          <w:sz w:val="24"/>
          <w:szCs w:val="24"/>
          <w:lang w:val="en-GB"/>
        </w:rPr>
        <w:t xml:space="preserve"> F, Muñoz-</w:t>
      </w:r>
      <w:proofErr w:type="spellStart"/>
      <w:r w:rsidRPr="00200676">
        <w:rPr>
          <w:rFonts w:ascii="Times New Roman" w:hAnsi="Times New Roman" w:cs="Times New Roman"/>
          <w:sz w:val="24"/>
          <w:szCs w:val="24"/>
          <w:lang w:val="en-GB"/>
        </w:rPr>
        <w:t>Carpena</w:t>
      </w:r>
      <w:proofErr w:type="spellEnd"/>
      <w:r w:rsidRPr="00200676">
        <w:rPr>
          <w:rFonts w:ascii="Times New Roman" w:hAnsi="Times New Roman" w:cs="Times New Roman"/>
          <w:sz w:val="24"/>
          <w:szCs w:val="24"/>
          <w:lang w:val="en-GB"/>
        </w:rPr>
        <w:t xml:space="preserve"> R, </w:t>
      </w:r>
      <w:proofErr w:type="spellStart"/>
      <w:r w:rsidRPr="00200676">
        <w:rPr>
          <w:rFonts w:ascii="Times New Roman" w:hAnsi="Times New Roman" w:cs="Times New Roman"/>
          <w:sz w:val="24"/>
          <w:szCs w:val="24"/>
          <w:lang w:val="en-GB"/>
        </w:rPr>
        <w:t>Lambot</w:t>
      </w:r>
      <w:proofErr w:type="spellEnd"/>
      <w:r w:rsidRPr="00200676">
        <w:rPr>
          <w:rFonts w:ascii="Times New Roman" w:hAnsi="Times New Roman" w:cs="Times New Roman"/>
          <w:sz w:val="24"/>
          <w:szCs w:val="24"/>
          <w:lang w:val="en-GB"/>
        </w:rPr>
        <w:t xml:space="preserve"> S, </w:t>
      </w:r>
      <w:proofErr w:type="spellStart"/>
      <w:r w:rsidRPr="00200676">
        <w:rPr>
          <w:rFonts w:ascii="Times New Roman" w:hAnsi="Times New Roman" w:cs="Times New Roman"/>
          <w:sz w:val="24"/>
          <w:szCs w:val="24"/>
          <w:lang w:val="en-GB"/>
        </w:rPr>
        <w:t>Vanclooster</w:t>
      </w:r>
      <w:proofErr w:type="spellEnd"/>
      <w:r w:rsidRPr="00200676">
        <w:rPr>
          <w:rFonts w:ascii="Times New Roman" w:hAnsi="Times New Roman" w:cs="Times New Roman"/>
          <w:sz w:val="24"/>
          <w:szCs w:val="24"/>
          <w:lang w:val="en-GB"/>
        </w:rPr>
        <w:t xml:space="preserve"> M. Using inverse methods for estimating soil hydraulic properties from field data as an alternative to direct methods. Agricultural Water Management </w:t>
      </w:r>
      <w:proofErr w:type="gramStart"/>
      <w:r w:rsidRPr="00200676">
        <w:rPr>
          <w:rFonts w:ascii="Times New Roman" w:hAnsi="Times New Roman" w:cs="Times New Roman"/>
          <w:sz w:val="24"/>
          <w:szCs w:val="24"/>
          <w:lang w:val="en-GB"/>
        </w:rPr>
        <w:t>2003;59:77</w:t>
      </w:r>
      <w:proofErr w:type="gramEnd"/>
      <w:r w:rsidRPr="00200676">
        <w:rPr>
          <w:rFonts w:ascii="Times New Roman" w:hAnsi="Times New Roman" w:cs="Times New Roman"/>
          <w:sz w:val="24"/>
          <w:szCs w:val="24"/>
          <w:lang w:val="en-GB"/>
        </w:rPr>
        <w:t>–96. https://doi.org/10.1016/S0378-3774(02)00160-9.</w:t>
      </w:r>
    </w:p>
    <w:p w14:paraId="43B90206"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[52]</w:t>
      </w:r>
      <w:r w:rsidRPr="00200676">
        <w:rPr>
          <w:rFonts w:ascii="Times New Roman" w:hAnsi="Times New Roman" w:cs="Times New Roman"/>
          <w:sz w:val="24"/>
          <w:szCs w:val="24"/>
          <w:lang w:val="en-GB"/>
        </w:rPr>
        <w:tab/>
        <w:t xml:space="preserve">Levasseur S, </w:t>
      </w:r>
      <w:proofErr w:type="spellStart"/>
      <w:r w:rsidRPr="00200676">
        <w:rPr>
          <w:rFonts w:ascii="Times New Roman" w:hAnsi="Times New Roman" w:cs="Times New Roman"/>
          <w:sz w:val="24"/>
          <w:szCs w:val="24"/>
          <w:lang w:val="en-GB"/>
        </w:rPr>
        <w:t>Malecot</w:t>
      </w:r>
      <w:proofErr w:type="spellEnd"/>
      <w:r w:rsidRPr="00200676">
        <w:rPr>
          <w:rFonts w:ascii="Times New Roman" w:hAnsi="Times New Roman" w:cs="Times New Roman"/>
          <w:sz w:val="24"/>
          <w:szCs w:val="24"/>
          <w:lang w:val="en-GB"/>
        </w:rPr>
        <w:t xml:space="preserve"> Y, </w:t>
      </w:r>
      <w:proofErr w:type="spellStart"/>
      <w:r w:rsidRPr="00200676">
        <w:rPr>
          <w:rFonts w:ascii="Times New Roman" w:hAnsi="Times New Roman" w:cs="Times New Roman"/>
          <w:sz w:val="24"/>
          <w:szCs w:val="24"/>
          <w:lang w:val="en-GB"/>
        </w:rPr>
        <w:t>Boulon</w:t>
      </w:r>
      <w:proofErr w:type="spellEnd"/>
      <w:r w:rsidRPr="00200676">
        <w:rPr>
          <w:rFonts w:ascii="Times New Roman" w:hAnsi="Times New Roman" w:cs="Times New Roman"/>
          <w:sz w:val="24"/>
          <w:szCs w:val="24"/>
          <w:lang w:val="en-GB"/>
        </w:rPr>
        <w:t xml:space="preserve"> M, </w:t>
      </w:r>
      <w:proofErr w:type="spellStart"/>
      <w:r w:rsidRPr="00200676">
        <w:rPr>
          <w:rFonts w:ascii="Times New Roman" w:hAnsi="Times New Roman" w:cs="Times New Roman"/>
          <w:sz w:val="24"/>
          <w:szCs w:val="24"/>
          <w:lang w:val="en-GB"/>
        </w:rPr>
        <w:t>Flavigny</w:t>
      </w:r>
      <w:proofErr w:type="spellEnd"/>
      <w:r w:rsidRPr="00200676">
        <w:rPr>
          <w:rFonts w:ascii="Times New Roman" w:hAnsi="Times New Roman" w:cs="Times New Roman"/>
          <w:sz w:val="24"/>
          <w:szCs w:val="24"/>
          <w:lang w:val="en-GB"/>
        </w:rPr>
        <w:t xml:space="preserve"> E. Statistical inverse analysis based on genetic algorithm and principal component analysis: Applications to excavation problems </w:t>
      </w:r>
      <w:r w:rsidRPr="00200676">
        <w:rPr>
          <w:rFonts w:ascii="Times New Roman" w:hAnsi="Times New Roman" w:cs="Times New Roman"/>
          <w:sz w:val="24"/>
          <w:szCs w:val="24"/>
          <w:lang w:val="en-GB"/>
        </w:rPr>
        <w:lastRenderedPageBreak/>
        <w:t xml:space="preserve">and </w:t>
      </w:r>
      <w:proofErr w:type="spellStart"/>
      <w:r w:rsidRPr="00200676">
        <w:rPr>
          <w:rFonts w:ascii="Times New Roman" w:hAnsi="Times New Roman" w:cs="Times New Roman"/>
          <w:sz w:val="24"/>
          <w:szCs w:val="24"/>
          <w:lang w:val="en-GB"/>
        </w:rPr>
        <w:t>pressuremeter</w:t>
      </w:r>
      <w:proofErr w:type="spellEnd"/>
      <w:r w:rsidRPr="00200676">
        <w:rPr>
          <w:rFonts w:ascii="Times New Roman" w:hAnsi="Times New Roman" w:cs="Times New Roman"/>
          <w:sz w:val="24"/>
          <w:szCs w:val="24"/>
          <w:lang w:val="en-GB"/>
        </w:rPr>
        <w:t xml:space="preserve"> tests. Int J </w:t>
      </w:r>
      <w:proofErr w:type="spellStart"/>
      <w:r w:rsidRPr="00200676">
        <w:rPr>
          <w:rFonts w:ascii="Times New Roman" w:hAnsi="Times New Roman" w:cs="Times New Roman"/>
          <w:sz w:val="24"/>
          <w:szCs w:val="24"/>
          <w:lang w:val="en-GB"/>
        </w:rPr>
        <w:t>Numer</w:t>
      </w:r>
      <w:proofErr w:type="spellEnd"/>
      <w:r w:rsidRPr="00200676">
        <w:rPr>
          <w:rFonts w:ascii="Times New Roman" w:hAnsi="Times New Roman" w:cs="Times New Roman"/>
          <w:sz w:val="24"/>
          <w:szCs w:val="24"/>
          <w:lang w:val="en-GB"/>
        </w:rPr>
        <w:t xml:space="preserve"> Anal Meth </w:t>
      </w:r>
      <w:proofErr w:type="spellStart"/>
      <w:r w:rsidRPr="00200676">
        <w:rPr>
          <w:rFonts w:ascii="Times New Roman" w:hAnsi="Times New Roman" w:cs="Times New Roman"/>
          <w:sz w:val="24"/>
          <w:szCs w:val="24"/>
          <w:lang w:val="en-GB"/>
        </w:rPr>
        <w:t>Geomech</w:t>
      </w:r>
      <w:proofErr w:type="spellEnd"/>
      <w:r w:rsidRPr="00200676">
        <w:rPr>
          <w:rFonts w:ascii="Times New Roman" w:hAnsi="Times New Roman" w:cs="Times New Roman"/>
          <w:sz w:val="24"/>
          <w:szCs w:val="24"/>
          <w:lang w:val="en-GB"/>
        </w:rPr>
        <w:t xml:space="preserve"> </w:t>
      </w:r>
      <w:proofErr w:type="gramStart"/>
      <w:r w:rsidRPr="00200676">
        <w:rPr>
          <w:rFonts w:ascii="Times New Roman" w:hAnsi="Times New Roman" w:cs="Times New Roman"/>
          <w:sz w:val="24"/>
          <w:szCs w:val="24"/>
          <w:lang w:val="en-GB"/>
        </w:rPr>
        <w:t>2010;34:471</w:t>
      </w:r>
      <w:proofErr w:type="gramEnd"/>
      <w:r w:rsidRPr="00200676">
        <w:rPr>
          <w:rFonts w:ascii="Times New Roman" w:hAnsi="Times New Roman" w:cs="Times New Roman"/>
          <w:sz w:val="24"/>
          <w:szCs w:val="24"/>
          <w:lang w:val="en-GB"/>
        </w:rPr>
        <w:t>–91. https://doi.org/10.1002/nag.813.</w:t>
      </w:r>
    </w:p>
    <w:p w14:paraId="2B8F7F91"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[53]</w:t>
      </w:r>
      <w:r w:rsidRPr="00200676">
        <w:rPr>
          <w:rFonts w:ascii="Times New Roman" w:hAnsi="Times New Roman" w:cs="Times New Roman"/>
          <w:sz w:val="24"/>
          <w:szCs w:val="24"/>
          <w:lang w:val="en-GB"/>
        </w:rPr>
        <w:tab/>
        <w:t xml:space="preserve">Pottier T, </w:t>
      </w:r>
      <w:proofErr w:type="spellStart"/>
      <w:r w:rsidRPr="00200676">
        <w:rPr>
          <w:rFonts w:ascii="Times New Roman" w:hAnsi="Times New Roman" w:cs="Times New Roman"/>
          <w:sz w:val="24"/>
          <w:szCs w:val="24"/>
          <w:lang w:val="en-GB"/>
        </w:rPr>
        <w:t>Vacher</w:t>
      </w:r>
      <w:proofErr w:type="spellEnd"/>
      <w:r w:rsidRPr="00200676">
        <w:rPr>
          <w:rFonts w:ascii="Times New Roman" w:hAnsi="Times New Roman" w:cs="Times New Roman"/>
          <w:sz w:val="24"/>
          <w:szCs w:val="24"/>
          <w:lang w:val="en-GB"/>
        </w:rPr>
        <w:t xml:space="preserve"> P, Toussaint F, Louche H, </w:t>
      </w:r>
      <w:proofErr w:type="spellStart"/>
      <w:r w:rsidRPr="00200676">
        <w:rPr>
          <w:rFonts w:ascii="Times New Roman" w:hAnsi="Times New Roman" w:cs="Times New Roman"/>
          <w:sz w:val="24"/>
          <w:szCs w:val="24"/>
          <w:lang w:val="en-GB"/>
        </w:rPr>
        <w:t>Coudert</w:t>
      </w:r>
      <w:proofErr w:type="spellEnd"/>
      <w:r w:rsidRPr="00200676">
        <w:rPr>
          <w:rFonts w:ascii="Times New Roman" w:hAnsi="Times New Roman" w:cs="Times New Roman"/>
          <w:sz w:val="24"/>
          <w:szCs w:val="24"/>
          <w:lang w:val="en-GB"/>
        </w:rPr>
        <w:t xml:space="preserve"> T. Out-of-plane Testing Procedure for Inverse Identification Purpose: Application in Sheet Metal Plasticity. Exp Mech </w:t>
      </w:r>
      <w:proofErr w:type="gramStart"/>
      <w:r w:rsidRPr="00200676">
        <w:rPr>
          <w:rFonts w:ascii="Times New Roman" w:hAnsi="Times New Roman" w:cs="Times New Roman"/>
          <w:sz w:val="24"/>
          <w:szCs w:val="24"/>
          <w:lang w:val="en-GB"/>
        </w:rPr>
        <w:t>2012;52:951</w:t>
      </w:r>
      <w:proofErr w:type="gramEnd"/>
      <w:r w:rsidRPr="00200676">
        <w:rPr>
          <w:rFonts w:ascii="Times New Roman" w:hAnsi="Times New Roman" w:cs="Times New Roman"/>
          <w:sz w:val="24"/>
          <w:szCs w:val="24"/>
          <w:lang w:val="en-GB"/>
        </w:rPr>
        <w:t>–63. https://doi.org/10.1007/s11340-011-9555-3.</w:t>
      </w:r>
    </w:p>
    <w:p w14:paraId="3B1D99EB"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[54]</w:t>
      </w:r>
      <w:r w:rsidRPr="00200676">
        <w:rPr>
          <w:rFonts w:ascii="Times New Roman" w:hAnsi="Times New Roman" w:cs="Times New Roman"/>
          <w:sz w:val="24"/>
          <w:szCs w:val="24"/>
          <w:lang w:val="en-GB"/>
        </w:rPr>
        <w:tab/>
        <w:t xml:space="preserve">Sun G, Xu F, Li G, Huang X, Li Q. Determination of mechanical properties of the weld line by combining micro-indentation with inverse </w:t>
      </w:r>
      <w:proofErr w:type="spellStart"/>
      <w:r w:rsidRPr="00200676">
        <w:rPr>
          <w:rFonts w:ascii="Times New Roman" w:hAnsi="Times New Roman" w:cs="Times New Roman"/>
          <w:sz w:val="24"/>
          <w:szCs w:val="24"/>
          <w:lang w:val="en-GB"/>
        </w:rPr>
        <w:t>modeling</w:t>
      </w:r>
      <w:proofErr w:type="spellEnd"/>
      <w:r w:rsidRPr="00200676">
        <w:rPr>
          <w:rFonts w:ascii="Times New Roman" w:hAnsi="Times New Roman" w:cs="Times New Roman"/>
          <w:sz w:val="24"/>
          <w:szCs w:val="24"/>
          <w:lang w:val="en-GB"/>
        </w:rPr>
        <w:t xml:space="preserve">. Computational Materials Science </w:t>
      </w:r>
      <w:proofErr w:type="gramStart"/>
      <w:r w:rsidRPr="00200676">
        <w:rPr>
          <w:rFonts w:ascii="Times New Roman" w:hAnsi="Times New Roman" w:cs="Times New Roman"/>
          <w:sz w:val="24"/>
          <w:szCs w:val="24"/>
          <w:lang w:val="en-GB"/>
        </w:rPr>
        <w:t>2014;85:347</w:t>
      </w:r>
      <w:proofErr w:type="gramEnd"/>
      <w:r w:rsidRPr="00200676">
        <w:rPr>
          <w:rFonts w:ascii="Times New Roman" w:hAnsi="Times New Roman" w:cs="Times New Roman"/>
          <w:sz w:val="24"/>
          <w:szCs w:val="24"/>
          <w:lang w:val="en-GB"/>
        </w:rPr>
        <w:t>–62. https://doi.org/10.1016/j.commatsci.2014.01.006.</w:t>
      </w:r>
    </w:p>
    <w:p w14:paraId="79A6A7B5"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[55]</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Karaboga</w:t>
      </w:r>
      <w:proofErr w:type="spellEnd"/>
      <w:r w:rsidRPr="00200676">
        <w:rPr>
          <w:rFonts w:ascii="Times New Roman" w:hAnsi="Times New Roman" w:cs="Times New Roman"/>
          <w:sz w:val="24"/>
          <w:szCs w:val="24"/>
          <w:lang w:val="en-GB"/>
        </w:rPr>
        <w:t xml:space="preserve"> D. AN IDEA BASED ON </w:t>
      </w:r>
      <w:proofErr w:type="gramStart"/>
      <w:r w:rsidRPr="00200676">
        <w:rPr>
          <w:rFonts w:ascii="Times New Roman" w:hAnsi="Times New Roman" w:cs="Times New Roman"/>
          <w:sz w:val="24"/>
          <w:szCs w:val="24"/>
          <w:lang w:val="en-GB"/>
        </w:rPr>
        <w:t>HONEY BEE</w:t>
      </w:r>
      <w:proofErr w:type="gramEnd"/>
      <w:r w:rsidRPr="00200676">
        <w:rPr>
          <w:rFonts w:ascii="Times New Roman" w:hAnsi="Times New Roman" w:cs="Times New Roman"/>
          <w:sz w:val="24"/>
          <w:szCs w:val="24"/>
          <w:lang w:val="en-GB"/>
        </w:rPr>
        <w:t xml:space="preserve"> SWARM FOR NUMERICAL OPTIMIZATION 2005:10.</w:t>
      </w:r>
    </w:p>
    <w:p w14:paraId="097CB4B5"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[56]</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Karaboga</w:t>
      </w:r>
      <w:proofErr w:type="spellEnd"/>
      <w:r w:rsidRPr="00200676">
        <w:rPr>
          <w:rFonts w:ascii="Times New Roman" w:hAnsi="Times New Roman" w:cs="Times New Roman"/>
          <w:sz w:val="24"/>
          <w:szCs w:val="24"/>
          <w:lang w:val="en-GB"/>
        </w:rPr>
        <w:t xml:space="preserve"> D, </w:t>
      </w:r>
      <w:proofErr w:type="spellStart"/>
      <w:r w:rsidRPr="00200676">
        <w:rPr>
          <w:rFonts w:ascii="Times New Roman" w:hAnsi="Times New Roman" w:cs="Times New Roman"/>
          <w:sz w:val="24"/>
          <w:szCs w:val="24"/>
          <w:lang w:val="en-GB"/>
        </w:rPr>
        <w:t>Basturk</w:t>
      </w:r>
      <w:proofErr w:type="spellEnd"/>
      <w:r w:rsidRPr="00200676">
        <w:rPr>
          <w:rFonts w:ascii="Times New Roman" w:hAnsi="Times New Roman" w:cs="Times New Roman"/>
          <w:sz w:val="24"/>
          <w:szCs w:val="24"/>
          <w:lang w:val="en-GB"/>
        </w:rPr>
        <w:t xml:space="preserve"> B. Artificial Bee Colony (ABC) Optimization Algorithm for Solving Constrained Optimization Problems. In: </w:t>
      </w:r>
      <w:proofErr w:type="spellStart"/>
      <w:r w:rsidRPr="00200676">
        <w:rPr>
          <w:rFonts w:ascii="Times New Roman" w:hAnsi="Times New Roman" w:cs="Times New Roman"/>
          <w:sz w:val="24"/>
          <w:szCs w:val="24"/>
          <w:lang w:val="en-GB"/>
        </w:rPr>
        <w:t>Melin</w:t>
      </w:r>
      <w:proofErr w:type="spellEnd"/>
      <w:r w:rsidRPr="00200676">
        <w:rPr>
          <w:rFonts w:ascii="Times New Roman" w:hAnsi="Times New Roman" w:cs="Times New Roman"/>
          <w:sz w:val="24"/>
          <w:szCs w:val="24"/>
          <w:lang w:val="en-GB"/>
        </w:rPr>
        <w:t xml:space="preserve"> P, Castillo O, Aguilar LT, </w:t>
      </w:r>
      <w:proofErr w:type="spellStart"/>
      <w:r w:rsidRPr="00200676">
        <w:rPr>
          <w:rFonts w:ascii="Times New Roman" w:hAnsi="Times New Roman" w:cs="Times New Roman"/>
          <w:sz w:val="24"/>
          <w:szCs w:val="24"/>
          <w:lang w:val="en-GB"/>
        </w:rPr>
        <w:t>Kacprzyk</w:t>
      </w:r>
      <w:proofErr w:type="spellEnd"/>
      <w:r w:rsidRPr="00200676">
        <w:rPr>
          <w:rFonts w:ascii="Times New Roman" w:hAnsi="Times New Roman" w:cs="Times New Roman"/>
          <w:sz w:val="24"/>
          <w:szCs w:val="24"/>
          <w:lang w:val="en-GB"/>
        </w:rPr>
        <w:t xml:space="preserve"> J, </w:t>
      </w:r>
      <w:proofErr w:type="spellStart"/>
      <w:r w:rsidRPr="00200676">
        <w:rPr>
          <w:rFonts w:ascii="Times New Roman" w:hAnsi="Times New Roman" w:cs="Times New Roman"/>
          <w:sz w:val="24"/>
          <w:szCs w:val="24"/>
          <w:lang w:val="en-GB"/>
        </w:rPr>
        <w:t>Pedrycz</w:t>
      </w:r>
      <w:proofErr w:type="spellEnd"/>
      <w:r w:rsidRPr="00200676">
        <w:rPr>
          <w:rFonts w:ascii="Times New Roman" w:hAnsi="Times New Roman" w:cs="Times New Roman"/>
          <w:sz w:val="24"/>
          <w:szCs w:val="24"/>
          <w:lang w:val="en-GB"/>
        </w:rPr>
        <w:t xml:space="preserve"> W, editors. Foundations of Fuzzy Logic and Soft Computing, vol. 4529, Berlin, Heidelberg: Springer Berlin Heidelberg; 2007, p. 789–98. https://doi.org/10.1007/978-3-540-72950-1_77.</w:t>
      </w:r>
    </w:p>
    <w:p w14:paraId="102D313D"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[57]</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Bacanin</w:t>
      </w:r>
      <w:proofErr w:type="spellEnd"/>
      <w:r w:rsidRPr="00200676">
        <w:rPr>
          <w:rFonts w:ascii="Times New Roman" w:hAnsi="Times New Roman" w:cs="Times New Roman"/>
          <w:sz w:val="24"/>
          <w:szCs w:val="24"/>
          <w:lang w:val="en-GB"/>
        </w:rPr>
        <w:t xml:space="preserve"> N, Tuba M. Artificial Bee Colony (ABC) Algorithm for Constrained Optimization Improved with Genetic Operators. SIC 2012;21. https://doi.org/10.24846/v21i2y201203.</w:t>
      </w:r>
    </w:p>
    <w:p w14:paraId="30C6AE74"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[58]</w:t>
      </w:r>
      <w:r w:rsidRPr="00200676">
        <w:rPr>
          <w:rFonts w:ascii="Times New Roman" w:hAnsi="Times New Roman" w:cs="Times New Roman"/>
          <w:sz w:val="24"/>
          <w:szCs w:val="24"/>
          <w:lang w:val="en-GB"/>
        </w:rPr>
        <w:tab/>
        <w:t xml:space="preserve">Xu Y, Fan P, Yuan L. A Simple and Efficient Artificial Bee Colony Algorithm. Mathematical Problems in Engineering </w:t>
      </w:r>
      <w:proofErr w:type="gramStart"/>
      <w:r w:rsidRPr="00200676">
        <w:rPr>
          <w:rFonts w:ascii="Times New Roman" w:hAnsi="Times New Roman" w:cs="Times New Roman"/>
          <w:sz w:val="24"/>
          <w:szCs w:val="24"/>
          <w:lang w:val="en-GB"/>
        </w:rPr>
        <w:t>2013;2013:1</w:t>
      </w:r>
      <w:proofErr w:type="gramEnd"/>
      <w:r w:rsidRPr="00200676">
        <w:rPr>
          <w:rFonts w:ascii="Times New Roman" w:hAnsi="Times New Roman" w:cs="Times New Roman"/>
          <w:sz w:val="24"/>
          <w:szCs w:val="24"/>
          <w:lang w:val="en-GB"/>
        </w:rPr>
        <w:t>–9. https://doi.org/10.1155/2013/526315.</w:t>
      </w:r>
    </w:p>
    <w:p w14:paraId="511F61F2"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[59]</w:t>
      </w:r>
      <w:r w:rsidRPr="00200676">
        <w:rPr>
          <w:rFonts w:ascii="Times New Roman" w:hAnsi="Times New Roman" w:cs="Times New Roman"/>
          <w:sz w:val="24"/>
          <w:szCs w:val="24"/>
          <w:lang w:val="en-GB"/>
        </w:rPr>
        <w:tab/>
        <w:t xml:space="preserve">Pituba JJC, Fernandes GR. Anisotropic Damage Model for Concrete. Journal of Engineering Mechanics </w:t>
      </w:r>
      <w:proofErr w:type="gramStart"/>
      <w:r w:rsidRPr="00200676">
        <w:rPr>
          <w:rFonts w:ascii="Times New Roman" w:hAnsi="Times New Roman" w:cs="Times New Roman"/>
          <w:sz w:val="24"/>
          <w:szCs w:val="24"/>
          <w:lang w:val="en-GB"/>
        </w:rPr>
        <w:t>2011;137:610</w:t>
      </w:r>
      <w:proofErr w:type="gramEnd"/>
      <w:r w:rsidRPr="00200676">
        <w:rPr>
          <w:rFonts w:ascii="Times New Roman" w:hAnsi="Times New Roman" w:cs="Times New Roman"/>
          <w:sz w:val="24"/>
          <w:szCs w:val="24"/>
          <w:lang w:val="en-GB"/>
        </w:rPr>
        <w:t>–624. https://doi.org/10.1061/(ASCE)EM.1943-7889.0000260.</w:t>
      </w:r>
    </w:p>
    <w:p w14:paraId="3BFD5788"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4E2897">
        <w:rPr>
          <w:rFonts w:ascii="Times New Roman" w:hAnsi="Times New Roman" w:cs="Times New Roman"/>
          <w:sz w:val="24"/>
          <w:szCs w:val="24"/>
        </w:rPr>
        <w:t>[60]</w:t>
      </w:r>
      <w:r w:rsidRPr="004E2897">
        <w:rPr>
          <w:rFonts w:ascii="Times New Roman" w:hAnsi="Times New Roman" w:cs="Times New Roman"/>
          <w:sz w:val="24"/>
          <w:szCs w:val="24"/>
        </w:rPr>
        <w:tab/>
        <w:t xml:space="preserve">Fernandes GR, </w:t>
      </w:r>
      <w:proofErr w:type="spellStart"/>
      <w:r w:rsidRPr="004E2897">
        <w:rPr>
          <w:rFonts w:ascii="Times New Roman" w:hAnsi="Times New Roman" w:cs="Times New Roman"/>
          <w:sz w:val="24"/>
          <w:szCs w:val="24"/>
        </w:rPr>
        <w:t>Crozariol</w:t>
      </w:r>
      <w:proofErr w:type="spellEnd"/>
      <w:r w:rsidRPr="004E2897">
        <w:rPr>
          <w:rFonts w:ascii="Times New Roman" w:hAnsi="Times New Roman" w:cs="Times New Roman"/>
          <w:sz w:val="24"/>
          <w:szCs w:val="24"/>
        </w:rPr>
        <w:t xml:space="preserve"> LHR, Furtado AS, Santos MC. </w:t>
      </w:r>
      <w:r w:rsidRPr="00200676">
        <w:rPr>
          <w:rFonts w:ascii="Times New Roman" w:hAnsi="Times New Roman" w:cs="Times New Roman"/>
          <w:sz w:val="24"/>
          <w:szCs w:val="24"/>
          <w:lang w:val="en-GB"/>
        </w:rPr>
        <w:t xml:space="preserve">A 2D boundary element formulation to model the constitutive </w:t>
      </w:r>
      <w:proofErr w:type="spellStart"/>
      <w:r w:rsidRPr="00200676">
        <w:rPr>
          <w:rFonts w:ascii="Times New Roman" w:hAnsi="Times New Roman" w:cs="Times New Roman"/>
          <w:sz w:val="24"/>
          <w:szCs w:val="24"/>
          <w:lang w:val="en-GB"/>
        </w:rPr>
        <w:t>behavior</w:t>
      </w:r>
      <w:proofErr w:type="spellEnd"/>
      <w:r w:rsidRPr="00200676">
        <w:rPr>
          <w:rFonts w:ascii="Times New Roman" w:hAnsi="Times New Roman" w:cs="Times New Roman"/>
          <w:sz w:val="24"/>
          <w:szCs w:val="24"/>
          <w:lang w:val="en-GB"/>
        </w:rPr>
        <w:t xml:space="preserve"> of heterogeneous microstructures considering dissipative phenomena. Engineering Analysis with Boundary Elements </w:t>
      </w:r>
      <w:proofErr w:type="gramStart"/>
      <w:r w:rsidRPr="00200676">
        <w:rPr>
          <w:rFonts w:ascii="Times New Roman" w:hAnsi="Times New Roman" w:cs="Times New Roman"/>
          <w:sz w:val="24"/>
          <w:szCs w:val="24"/>
          <w:lang w:val="en-GB"/>
        </w:rPr>
        <w:t>2019;99:1</w:t>
      </w:r>
      <w:proofErr w:type="gramEnd"/>
      <w:r w:rsidRPr="00200676">
        <w:rPr>
          <w:rFonts w:ascii="Times New Roman" w:hAnsi="Times New Roman" w:cs="Times New Roman"/>
          <w:sz w:val="24"/>
          <w:szCs w:val="24"/>
          <w:lang w:val="en-GB"/>
        </w:rPr>
        <w:t>–22. https://doi.org/10.1016/j.enganabound.2018.10.018.</w:t>
      </w:r>
    </w:p>
    <w:p w14:paraId="0113D55A"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4E2897">
        <w:rPr>
          <w:rFonts w:ascii="Times New Roman" w:hAnsi="Times New Roman" w:cs="Times New Roman"/>
          <w:sz w:val="24"/>
          <w:szCs w:val="24"/>
        </w:rPr>
        <w:t>[61]</w:t>
      </w:r>
      <w:r w:rsidRPr="004E2897">
        <w:rPr>
          <w:rFonts w:ascii="Times New Roman" w:hAnsi="Times New Roman" w:cs="Times New Roman"/>
          <w:sz w:val="24"/>
          <w:szCs w:val="24"/>
        </w:rPr>
        <w:tab/>
        <w:t xml:space="preserve">Fernandes GR, Marques Silva MJ, Vieira JF, Pituba JJC. </w:t>
      </w:r>
      <w:r w:rsidRPr="00200676">
        <w:rPr>
          <w:rFonts w:ascii="Times New Roman" w:hAnsi="Times New Roman" w:cs="Times New Roman"/>
          <w:sz w:val="24"/>
          <w:szCs w:val="24"/>
          <w:lang w:val="en-GB"/>
        </w:rPr>
        <w:t xml:space="preserve">A 2D RVE formulation by the boundary element method considering phase debonding. Engineering Analysis with Boundary Elements </w:t>
      </w:r>
      <w:proofErr w:type="gramStart"/>
      <w:r w:rsidRPr="00200676">
        <w:rPr>
          <w:rFonts w:ascii="Times New Roman" w:hAnsi="Times New Roman" w:cs="Times New Roman"/>
          <w:sz w:val="24"/>
          <w:szCs w:val="24"/>
          <w:lang w:val="en-GB"/>
        </w:rPr>
        <w:t>2019;104:259</w:t>
      </w:r>
      <w:proofErr w:type="gramEnd"/>
      <w:r w:rsidRPr="00200676">
        <w:rPr>
          <w:rFonts w:ascii="Times New Roman" w:hAnsi="Times New Roman" w:cs="Times New Roman"/>
          <w:sz w:val="24"/>
          <w:szCs w:val="24"/>
          <w:lang w:val="en-GB"/>
        </w:rPr>
        <w:t>–76. https://doi.org/10.1016/j.enganabound.2019.03.018.</w:t>
      </w:r>
    </w:p>
    <w:p w14:paraId="70EC821C"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[62]</w:t>
      </w:r>
      <w:r w:rsidRPr="00200676">
        <w:rPr>
          <w:rFonts w:ascii="Times New Roman" w:hAnsi="Times New Roman" w:cs="Times New Roman"/>
          <w:sz w:val="24"/>
          <w:szCs w:val="24"/>
          <w:lang w:val="en-GB"/>
        </w:rPr>
        <w:tab/>
      </w:r>
      <w:proofErr w:type="spellStart"/>
      <w:r w:rsidRPr="00200676">
        <w:rPr>
          <w:rFonts w:ascii="Times New Roman" w:hAnsi="Times New Roman" w:cs="Times New Roman"/>
          <w:sz w:val="24"/>
          <w:szCs w:val="24"/>
          <w:lang w:val="en-GB"/>
        </w:rPr>
        <w:t>Yuuki</w:t>
      </w:r>
      <w:proofErr w:type="spellEnd"/>
      <w:r w:rsidRPr="00200676">
        <w:rPr>
          <w:rFonts w:ascii="Times New Roman" w:hAnsi="Times New Roman" w:cs="Times New Roman"/>
          <w:sz w:val="24"/>
          <w:szCs w:val="24"/>
          <w:lang w:val="en-GB"/>
        </w:rPr>
        <w:t xml:space="preserve"> R, Cao G. Shape optimization for stress concentration problems in orthotropic materials by using Boundary Element method. Boundary Element Methods, Elsevier; 1990, p. 307–17. https://doi.org/10.1016/B978-0-08-040200-0.50036-4.</w:t>
      </w:r>
    </w:p>
    <w:p w14:paraId="3C4850A7"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200676">
        <w:rPr>
          <w:rFonts w:ascii="Times New Roman" w:hAnsi="Times New Roman" w:cs="Times New Roman"/>
          <w:sz w:val="24"/>
          <w:szCs w:val="24"/>
          <w:lang w:val="en-GB"/>
        </w:rPr>
        <w:t>[63]</w:t>
      </w:r>
      <w:r w:rsidRPr="00200676">
        <w:rPr>
          <w:rFonts w:ascii="Times New Roman" w:hAnsi="Times New Roman" w:cs="Times New Roman"/>
          <w:sz w:val="24"/>
          <w:szCs w:val="24"/>
          <w:lang w:val="en-GB"/>
        </w:rPr>
        <w:tab/>
        <w:t xml:space="preserve">Fernandes GR, Pituba JJC, de Souza </w:t>
      </w:r>
      <w:proofErr w:type="spellStart"/>
      <w:r w:rsidRPr="00200676">
        <w:rPr>
          <w:rFonts w:ascii="Times New Roman" w:hAnsi="Times New Roman" w:cs="Times New Roman"/>
          <w:sz w:val="24"/>
          <w:szCs w:val="24"/>
          <w:lang w:val="en-GB"/>
        </w:rPr>
        <w:t>Neto</w:t>
      </w:r>
      <w:proofErr w:type="spellEnd"/>
      <w:r w:rsidRPr="00200676">
        <w:rPr>
          <w:rFonts w:ascii="Times New Roman" w:hAnsi="Times New Roman" w:cs="Times New Roman"/>
          <w:sz w:val="24"/>
          <w:szCs w:val="24"/>
          <w:lang w:val="en-GB"/>
        </w:rPr>
        <w:t xml:space="preserve"> EA. Multi-scale modelling for bending analysis of heterogeneous plates by coupling BEM and FEM. Engineering Analysis with Boundary Elements 2015;51:1–13. https://doi.org/10.1016/j.enganabound.2014.10.005.</w:t>
      </w:r>
    </w:p>
    <w:p w14:paraId="3D4AEC03"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200676">
        <w:rPr>
          <w:rFonts w:ascii="Times New Roman" w:hAnsi="Times New Roman" w:cs="Times New Roman"/>
          <w:sz w:val="24"/>
          <w:szCs w:val="24"/>
          <w:lang w:val="en-GB"/>
        </w:rPr>
        <w:t>[64]</w:t>
      </w:r>
      <w:r w:rsidRPr="00200676">
        <w:rPr>
          <w:rFonts w:ascii="Times New Roman" w:hAnsi="Times New Roman" w:cs="Times New Roman"/>
          <w:sz w:val="24"/>
          <w:szCs w:val="24"/>
          <w:lang w:val="en-GB"/>
        </w:rPr>
        <w:tab/>
        <w:t xml:space="preserve">Mehta PK, Monteiro PJM. Concrete: microstructure, properties, and materials. Fourth edition. </w:t>
      </w:r>
      <w:r w:rsidRPr="004E2897">
        <w:rPr>
          <w:rFonts w:ascii="Times New Roman" w:hAnsi="Times New Roman" w:cs="Times New Roman"/>
          <w:sz w:val="24"/>
          <w:szCs w:val="24"/>
        </w:rPr>
        <w:t xml:space="preserve">New York: McGraw-Hill </w:t>
      </w:r>
      <w:proofErr w:type="spellStart"/>
      <w:r w:rsidRPr="004E2897">
        <w:rPr>
          <w:rFonts w:ascii="Times New Roman" w:hAnsi="Times New Roman" w:cs="Times New Roman"/>
          <w:sz w:val="24"/>
          <w:szCs w:val="24"/>
        </w:rPr>
        <w:t>Education</w:t>
      </w:r>
      <w:proofErr w:type="spellEnd"/>
      <w:r w:rsidRPr="004E2897">
        <w:rPr>
          <w:rFonts w:ascii="Times New Roman" w:hAnsi="Times New Roman" w:cs="Times New Roman"/>
          <w:sz w:val="24"/>
          <w:szCs w:val="24"/>
        </w:rPr>
        <w:t>; 2014.</w:t>
      </w:r>
    </w:p>
    <w:p w14:paraId="7E4D04A8"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lastRenderedPageBreak/>
        <w:t>[65]</w:t>
      </w:r>
      <w:r w:rsidRPr="004E2897">
        <w:rPr>
          <w:rFonts w:ascii="Times New Roman" w:hAnsi="Times New Roman" w:cs="Times New Roman"/>
          <w:sz w:val="24"/>
          <w:szCs w:val="24"/>
        </w:rPr>
        <w:tab/>
        <w:t>Álvares M da S. Estudo de um modelo de dano para o concreto: Formulação, identificação paramétrica e aplicação com o emprego do método dos elementos finitos. Escola de Engenharia de São Carlos - Universidade de São Paulo, 1993.</w:t>
      </w:r>
    </w:p>
    <w:p w14:paraId="6BB88B81" w14:textId="77777777" w:rsidR="007A7441" w:rsidRPr="00200676" w:rsidRDefault="007A7441" w:rsidP="004E2897">
      <w:pPr>
        <w:pStyle w:val="Bibliografia"/>
        <w:spacing w:before="240" w:after="240"/>
        <w:jc w:val="both"/>
        <w:rPr>
          <w:rFonts w:ascii="Times New Roman" w:hAnsi="Times New Roman" w:cs="Times New Roman"/>
          <w:sz w:val="24"/>
          <w:szCs w:val="24"/>
          <w:lang w:val="en-GB"/>
        </w:rPr>
      </w:pPr>
      <w:r w:rsidRPr="004E2897">
        <w:rPr>
          <w:rFonts w:ascii="Times New Roman" w:hAnsi="Times New Roman" w:cs="Times New Roman"/>
          <w:sz w:val="24"/>
          <w:szCs w:val="24"/>
        </w:rPr>
        <w:t>[66]</w:t>
      </w:r>
      <w:r w:rsidRPr="004E2897">
        <w:rPr>
          <w:rFonts w:ascii="Times New Roman" w:hAnsi="Times New Roman" w:cs="Times New Roman"/>
          <w:sz w:val="24"/>
          <w:szCs w:val="24"/>
        </w:rPr>
        <w:tab/>
        <w:t xml:space="preserve">Wolenski ARV, Monteiro AB, Penna SS, Pitangueira RLS, Barros FB. </w:t>
      </w:r>
      <w:r w:rsidRPr="00200676">
        <w:rPr>
          <w:rFonts w:ascii="Times New Roman" w:hAnsi="Times New Roman" w:cs="Times New Roman"/>
          <w:sz w:val="24"/>
          <w:szCs w:val="24"/>
          <w:lang w:val="en-GB"/>
        </w:rPr>
        <w:t xml:space="preserve">Nonlinear analysis of concrete structures using GFEM enrichment strategy with a </w:t>
      </w:r>
      <w:proofErr w:type="spellStart"/>
      <w:r w:rsidRPr="00200676">
        <w:rPr>
          <w:rFonts w:ascii="Times New Roman" w:hAnsi="Times New Roman" w:cs="Times New Roman"/>
          <w:sz w:val="24"/>
          <w:szCs w:val="24"/>
          <w:lang w:val="en-GB"/>
        </w:rPr>
        <w:t>microplane</w:t>
      </w:r>
      <w:proofErr w:type="spellEnd"/>
      <w:r w:rsidRPr="00200676">
        <w:rPr>
          <w:rFonts w:ascii="Times New Roman" w:hAnsi="Times New Roman" w:cs="Times New Roman"/>
          <w:sz w:val="24"/>
          <w:szCs w:val="24"/>
          <w:lang w:val="en-GB"/>
        </w:rPr>
        <w:t xml:space="preserve"> constitutive model. Rev IBRACON </w:t>
      </w:r>
      <w:proofErr w:type="spellStart"/>
      <w:r w:rsidRPr="00200676">
        <w:rPr>
          <w:rFonts w:ascii="Times New Roman" w:hAnsi="Times New Roman" w:cs="Times New Roman"/>
          <w:sz w:val="24"/>
          <w:szCs w:val="24"/>
          <w:lang w:val="en-GB"/>
        </w:rPr>
        <w:t>Estrut</w:t>
      </w:r>
      <w:proofErr w:type="spellEnd"/>
      <w:r w:rsidRPr="00200676">
        <w:rPr>
          <w:rFonts w:ascii="Times New Roman" w:hAnsi="Times New Roman" w:cs="Times New Roman"/>
          <w:sz w:val="24"/>
          <w:szCs w:val="24"/>
          <w:lang w:val="en-GB"/>
        </w:rPr>
        <w:t xml:space="preserve"> Mater </w:t>
      </w:r>
      <w:proofErr w:type="gramStart"/>
      <w:r w:rsidRPr="00200676">
        <w:rPr>
          <w:rFonts w:ascii="Times New Roman" w:hAnsi="Times New Roman" w:cs="Times New Roman"/>
          <w:sz w:val="24"/>
          <w:szCs w:val="24"/>
          <w:lang w:val="en-GB"/>
        </w:rPr>
        <w:t>2018;11:523</w:t>
      </w:r>
      <w:proofErr w:type="gramEnd"/>
      <w:r w:rsidRPr="00200676">
        <w:rPr>
          <w:rFonts w:ascii="Times New Roman" w:hAnsi="Times New Roman" w:cs="Times New Roman"/>
          <w:sz w:val="24"/>
          <w:szCs w:val="24"/>
          <w:lang w:val="en-GB"/>
        </w:rPr>
        <w:t>–34. https://doi.org/10.1590/s1983-41952018000300005.</w:t>
      </w:r>
    </w:p>
    <w:p w14:paraId="21CCB20D"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200676">
        <w:rPr>
          <w:rFonts w:ascii="Times New Roman" w:hAnsi="Times New Roman" w:cs="Times New Roman"/>
          <w:sz w:val="24"/>
          <w:szCs w:val="24"/>
          <w:lang w:val="en-GB"/>
        </w:rPr>
        <w:t>[67]</w:t>
      </w:r>
      <w:r w:rsidRPr="00200676">
        <w:rPr>
          <w:rFonts w:ascii="Times New Roman" w:hAnsi="Times New Roman" w:cs="Times New Roman"/>
          <w:sz w:val="24"/>
          <w:szCs w:val="24"/>
          <w:lang w:val="en-GB"/>
        </w:rPr>
        <w:tab/>
        <w:t xml:space="preserve">Rodrigues EA, </w:t>
      </w:r>
      <w:proofErr w:type="spellStart"/>
      <w:r w:rsidRPr="00200676">
        <w:rPr>
          <w:rFonts w:ascii="Times New Roman" w:hAnsi="Times New Roman" w:cs="Times New Roman"/>
          <w:sz w:val="24"/>
          <w:szCs w:val="24"/>
          <w:lang w:val="en-GB"/>
        </w:rPr>
        <w:t>Manzoli</w:t>
      </w:r>
      <w:proofErr w:type="spellEnd"/>
      <w:r w:rsidRPr="00200676">
        <w:rPr>
          <w:rFonts w:ascii="Times New Roman" w:hAnsi="Times New Roman" w:cs="Times New Roman"/>
          <w:sz w:val="24"/>
          <w:szCs w:val="24"/>
          <w:lang w:val="en-GB"/>
        </w:rPr>
        <w:t xml:space="preserve"> OL, </w:t>
      </w:r>
      <w:proofErr w:type="spellStart"/>
      <w:r w:rsidRPr="00200676">
        <w:rPr>
          <w:rFonts w:ascii="Times New Roman" w:hAnsi="Times New Roman" w:cs="Times New Roman"/>
          <w:sz w:val="24"/>
          <w:szCs w:val="24"/>
          <w:lang w:val="en-GB"/>
        </w:rPr>
        <w:t>Bitencourt</w:t>
      </w:r>
      <w:proofErr w:type="spellEnd"/>
      <w:r w:rsidRPr="00200676">
        <w:rPr>
          <w:rFonts w:ascii="Times New Roman" w:hAnsi="Times New Roman" w:cs="Times New Roman"/>
          <w:sz w:val="24"/>
          <w:szCs w:val="24"/>
          <w:lang w:val="en-GB"/>
        </w:rPr>
        <w:t xml:space="preserve"> Jr. LAG, </w:t>
      </w:r>
      <w:proofErr w:type="spellStart"/>
      <w:r w:rsidRPr="00200676">
        <w:rPr>
          <w:rFonts w:ascii="Times New Roman" w:hAnsi="Times New Roman" w:cs="Times New Roman"/>
          <w:sz w:val="24"/>
          <w:szCs w:val="24"/>
          <w:lang w:val="en-GB"/>
        </w:rPr>
        <w:t>Prazeres</w:t>
      </w:r>
      <w:proofErr w:type="spellEnd"/>
      <w:r w:rsidRPr="00200676">
        <w:rPr>
          <w:rFonts w:ascii="Times New Roman" w:hAnsi="Times New Roman" w:cs="Times New Roman"/>
          <w:sz w:val="24"/>
          <w:szCs w:val="24"/>
          <w:lang w:val="en-GB"/>
        </w:rPr>
        <w:t xml:space="preserve"> PGC dos, </w:t>
      </w:r>
      <w:proofErr w:type="spellStart"/>
      <w:r w:rsidRPr="00200676">
        <w:rPr>
          <w:rFonts w:ascii="Times New Roman" w:hAnsi="Times New Roman" w:cs="Times New Roman"/>
          <w:sz w:val="24"/>
          <w:szCs w:val="24"/>
          <w:lang w:val="en-GB"/>
        </w:rPr>
        <w:t>Bittencourt</w:t>
      </w:r>
      <w:proofErr w:type="spellEnd"/>
      <w:r w:rsidRPr="00200676">
        <w:rPr>
          <w:rFonts w:ascii="Times New Roman" w:hAnsi="Times New Roman" w:cs="Times New Roman"/>
          <w:sz w:val="24"/>
          <w:szCs w:val="24"/>
          <w:lang w:val="en-GB"/>
        </w:rPr>
        <w:t xml:space="preserve"> TN. Failure </w:t>
      </w:r>
      <w:proofErr w:type="spellStart"/>
      <w:r w:rsidRPr="00200676">
        <w:rPr>
          <w:rFonts w:ascii="Times New Roman" w:hAnsi="Times New Roman" w:cs="Times New Roman"/>
          <w:sz w:val="24"/>
          <w:szCs w:val="24"/>
          <w:lang w:val="en-GB"/>
        </w:rPr>
        <w:t>behavior</w:t>
      </w:r>
      <w:proofErr w:type="spellEnd"/>
      <w:r w:rsidRPr="00200676">
        <w:rPr>
          <w:rFonts w:ascii="Times New Roman" w:hAnsi="Times New Roman" w:cs="Times New Roman"/>
          <w:sz w:val="24"/>
          <w:szCs w:val="24"/>
          <w:lang w:val="en-GB"/>
        </w:rPr>
        <w:t xml:space="preserve"> </w:t>
      </w:r>
      <w:proofErr w:type="spellStart"/>
      <w:r w:rsidRPr="00200676">
        <w:rPr>
          <w:rFonts w:ascii="Times New Roman" w:hAnsi="Times New Roman" w:cs="Times New Roman"/>
          <w:sz w:val="24"/>
          <w:szCs w:val="24"/>
          <w:lang w:val="en-GB"/>
        </w:rPr>
        <w:t>modeling</w:t>
      </w:r>
      <w:proofErr w:type="spellEnd"/>
      <w:r w:rsidRPr="00200676">
        <w:rPr>
          <w:rFonts w:ascii="Times New Roman" w:hAnsi="Times New Roman" w:cs="Times New Roman"/>
          <w:sz w:val="24"/>
          <w:szCs w:val="24"/>
          <w:lang w:val="en-GB"/>
        </w:rPr>
        <w:t xml:space="preserve"> of slender reinforced concrete columns subjected to eccentric load. </w:t>
      </w:r>
      <w:proofErr w:type="spellStart"/>
      <w:r w:rsidRPr="004E2897">
        <w:rPr>
          <w:rFonts w:ascii="Times New Roman" w:hAnsi="Times New Roman" w:cs="Times New Roman"/>
          <w:sz w:val="24"/>
          <w:szCs w:val="24"/>
        </w:rPr>
        <w:t>Lat</w:t>
      </w:r>
      <w:proofErr w:type="spellEnd"/>
      <w:r w:rsidRPr="004E2897">
        <w:rPr>
          <w:rFonts w:ascii="Times New Roman" w:hAnsi="Times New Roman" w:cs="Times New Roman"/>
          <w:sz w:val="24"/>
          <w:szCs w:val="24"/>
        </w:rPr>
        <w:t xml:space="preserve"> </w:t>
      </w:r>
      <w:proofErr w:type="spellStart"/>
      <w:r w:rsidRPr="004E2897">
        <w:rPr>
          <w:rFonts w:ascii="Times New Roman" w:hAnsi="Times New Roman" w:cs="Times New Roman"/>
          <w:sz w:val="24"/>
          <w:szCs w:val="24"/>
        </w:rPr>
        <w:t>Am</w:t>
      </w:r>
      <w:proofErr w:type="spellEnd"/>
      <w:r w:rsidRPr="004E2897">
        <w:rPr>
          <w:rFonts w:ascii="Times New Roman" w:hAnsi="Times New Roman" w:cs="Times New Roman"/>
          <w:sz w:val="24"/>
          <w:szCs w:val="24"/>
        </w:rPr>
        <w:t xml:space="preserve"> j </w:t>
      </w:r>
      <w:proofErr w:type="spellStart"/>
      <w:r w:rsidRPr="004E2897">
        <w:rPr>
          <w:rFonts w:ascii="Times New Roman" w:hAnsi="Times New Roman" w:cs="Times New Roman"/>
          <w:sz w:val="24"/>
          <w:szCs w:val="24"/>
        </w:rPr>
        <w:t>Solids</w:t>
      </w:r>
      <w:proofErr w:type="spellEnd"/>
      <w:r w:rsidRPr="004E2897">
        <w:rPr>
          <w:rFonts w:ascii="Times New Roman" w:hAnsi="Times New Roman" w:cs="Times New Roman"/>
          <w:sz w:val="24"/>
          <w:szCs w:val="24"/>
        </w:rPr>
        <w:t xml:space="preserve"> Struct 2015;12:520–41. https://doi.org/10.1590/1679-78251224.</w:t>
      </w:r>
    </w:p>
    <w:p w14:paraId="44D75CA3"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[68]</w:t>
      </w:r>
      <w:r w:rsidRPr="004E2897">
        <w:rPr>
          <w:rFonts w:ascii="Times New Roman" w:hAnsi="Times New Roman" w:cs="Times New Roman"/>
          <w:sz w:val="24"/>
          <w:szCs w:val="24"/>
        </w:rPr>
        <w:tab/>
        <w:t>Pituba JJ de C. Sobre a formulação de um modelo de dano para o concreto. Doutorado em Estruturas. Universidade de São Paulo, 2003. https://doi.org/10.11606/T.18.2016.tde-31032016-143559.</w:t>
      </w:r>
    </w:p>
    <w:p w14:paraId="1509B0BC"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[69]</w:t>
      </w:r>
      <w:r w:rsidRPr="004E2897">
        <w:rPr>
          <w:rFonts w:ascii="Times New Roman" w:hAnsi="Times New Roman" w:cs="Times New Roman"/>
          <w:sz w:val="24"/>
          <w:szCs w:val="24"/>
        </w:rPr>
        <w:tab/>
        <w:t xml:space="preserve">Melo GL de, Fernandes ALT. </w:t>
      </w:r>
      <w:r w:rsidRPr="00200676">
        <w:rPr>
          <w:rFonts w:ascii="Times New Roman" w:hAnsi="Times New Roman" w:cs="Times New Roman"/>
          <w:sz w:val="24"/>
          <w:szCs w:val="24"/>
          <w:lang w:val="en-GB"/>
        </w:rPr>
        <w:t xml:space="preserve">Evaluation of empirical methods to estimate reference evapotranspiration in Uberaba, State of Minas Gerais, Brazil. </w:t>
      </w:r>
      <w:proofErr w:type="spellStart"/>
      <w:r w:rsidRPr="004E2897">
        <w:rPr>
          <w:rFonts w:ascii="Times New Roman" w:hAnsi="Times New Roman" w:cs="Times New Roman"/>
          <w:sz w:val="24"/>
          <w:szCs w:val="24"/>
        </w:rPr>
        <w:t>Eng</w:t>
      </w:r>
      <w:proofErr w:type="spellEnd"/>
      <w:r w:rsidRPr="004E2897">
        <w:rPr>
          <w:rFonts w:ascii="Times New Roman" w:hAnsi="Times New Roman" w:cs="Times New Roman"/>
          <w:sz w:val="24"/>
          <w:szCs w:val="24"/>
        </w:rPr>
        <w:t xml:space="preserve"> </w:t>
      </w:r>
      <w:proofErr w:type="spellStart"/>
      <w:r w:rsidRPr="004E2897">
        <w:rPr>
          <w:rFonts w:ascii="Times New Roman" w:hAnsi="Times New Roman" w:cs="Times New Roman"/>
          <w:sz w:val="24"/>
          <w:szCs w:val="24"/>
        </w:rPr>
        <w:t>Agríc</w:t>
      </w:r>
      <w:proofErr w:type="spellEnd"/>
      <w:r w:rsidRPr="004E2897">
        <w:rPr>
          <w:rFonts w:ascii="Times New Roman" w:hAnsi="Times New Roman" w:cs="Times New Roman"/>
          <w:sz w:val="24"/>
          <w:szCs w:val="24"/>
        </w:rPr>
        <w:t xml:space="preserve"> 2012;32:875–88. https://doi.org/10.1590/S0100-69162012000500007.</w:t>
      </w:r>
    </w:p>
    <w:p w14:paraId="2FCDD5C5" w14:textId="77777777" w:rsidR="007A7441" w:rsidRPr="004E2897" w:rsidRDefault="007A7441" w:rsidP="004E2897">
      <w:pPr>
        <w:pStyle w:val="Bibliografia"/>
        <w:spacing w:before="240" w:after="240"/>
        <w:jc w:val="both"/>
        <w:rPr>
          <w:rFonts w:ascii="Times New Roman" w:hAnsi="Times New Roman" w:cs="Times New Roman"/>
          <w:sz w:val="24"/>
          <w:szCs w:val="24"/>
        </w:rPr>
      </w:pPr>
      <w:r w:rsidRPr="004E2897">
        <w:rPr>
          <w:rFonts w:ascii="Times New Roman" w:hAnsi="Times New Roman" w:cs="Times New Roman"/>
          <w:sz w:val="24"/>
          <w:szCs w:val="24"/>
        </w:rPr>
        <w:t>[70]</w:t>
      </w:r>
      <w:r w:rsidRPr="004E2897">
        <w:rPr>
          <w:rFonts w:ascii="Times New Roman" w:hAnsi="Times New Roman" w:cs="Times New Roman"/>
          <w:sz w:val="24"/>
          <w:szCs w:val="24"/>
        </w:rPr>
        <w:tab/>
        <w:t xml:space="preserve">Perin V, Sentelhas PC, Dias HB, Santos EA. </w:t>
      </w:r>
      <w:r w:rsidRPr="00200676">
        <w:rPr>
          <w:rFonts w:ascii="Times New Roman" w:hAnsi="Times New Roman" w:cs="Times New Roman"/>
          <w:sz w:val="24"/>
          <w:szCs w:val="24"/>
          <w:lang w:val="en-GB"/>
        </w:rPr>
        <w:t xml:space="preserve">Sugarcane irrigation potential in </w:t>
      </w:r>
      <w:proofErr w:type="spellStart"/>
      <w:r w:rsidRPr="00200676">
        <w:rPr>
          <w:rFonts w:ascii="Times New Roman" w:hAnsi="Times New Roman" w:cs="Times New Roman"/>
          <w:sz w:val="24"/>
          <w:szCs w:val="24"/>
          <w:lang w:val="en-GB"/>
        </w:rPr>
        <w:t>Northwestern</w:t>
      </w:r>
      <w:proofErr w:type="spellEnd"/>
      <w:r w:rsidRPr="00200676">
        <w:rPr>
          <w:rFonts w:ascii="Times New Roman" w:hAnsi="Times New Roman" w:cs="Times New Roman"/>
          <w:sz w:val="24"/>
          <w:szCs w:val="24"/>
          <w:lang w:val="en-GB"/>
        </w:rPr>
        <w:t xml:space="preserve"> São Paulo, Brazil, by integrating Agrometeorological and GIS tools. </w:t>
      </w:r>
      <w:proofErr w:type="spellStart"/>
      <w:r w:rsidRPr="004E2897">
        <w:rPr>
          <w:rFonts w:ascii="Times New Roman" w:hAnsi="Times New Roman" w:cs="Times New Roman"/>
          <w:sz w:val="24"/>
          <w:szCs w:val="24"/>
        </w:rPr>
        <w:t>Agricultural</w:t>
      </w:r>
      <w:proofErr w:type="spellEnd"/>
      <w:r w:rsidRPr="004E2897">
        <w:rPr>
          <w:rFonts w:ascii="Times New Roman" w:hAnsi="Times New Roman" w:cs="Times New Roman"/>
          <w:sz w:val="24"/>
          <w:szCs w:val="24"/>
        </w:rPr>
        <w:t xml:space="preserve"> </w:t>
      </w:r>
      <w:proofErr w:type="spellStart"/>
      <w:r w:rsidRPr="004E2897">
        <w:rPr>
          <w:rFonts w:ascii="Times New Roman" w:hAnsi="Times New Roman" w:cs="Times New Roman"/>
          <w:sz w:val="24"/>
          <w:szCs w:val="24"/>
        </w:rPr>
        <w:t>Water</w:t>
      </w:r>
      <w:proofErr w:type="spellEnd"/>
      <w:r w:rsidRPr="004E2897">
        <w:rPr>
          <w:rFonts w:ascii="Times New Roman" w:hAnsi="Times New Roman" w:cs="Times New Roman"/>
          <w:sz w:val="24"/>
          <w:szCs w:val="24"/>
        </w:rPr>
        <w:t xml:space="preserve"> Management 2019;220:50–8. https://doi.org/10.1016/j.agwat.2019.04.012.</w:t>
      </w:r>
    </w:p>
    <w:p w14:paraId="1168C314" w14:textId="298CF497" w:rsidR="00AE30A2" w:rsidRPr="007E3357" w:rsidRDefault="00314D50" w:rsidP="004E2897">
      <w:pPr>
        <w:pStyle w:val="ColorfulList-Accent11"/>
        <w:tabs>
          <w:tab w:val="left" w:pos="1980"/>
        </w:tabs>
        <w:spacing w:before="240" w:after="240" w:line="240" w:lineRule="auto"/>
        <w:ind w:left="0" w:firstLine="0"/>
        <w:jc w:val="both"/>
        <w:rPr>
          <w:rFonts w:ascii="Times New Roman" w:hAnsi="Times New Roman"/>
          <w:color w:val="00B0F0"/>
          <w:sz w:val="24"/>
        </w:rPr>
      </w:pPr>
      <w:r w:rsidRPr="004E2897">
        <w:rPr>
          <w:rFonts w:ascii="Times New Roman" w:hAnsi="Times New Roman" w:cs="Times New Roman"/>
          <w:color w:val="00B0F0"/>
          <w:sz w:val="24"/>
        </w:rPr>
        <w:fldChar w:fldCharType="end"/>
      </w:r>
    </w:p>
    <w:sectPr w:rsidR="00AE30A2" w:rsidRPr="007E3357" w:rsidSect="00566CB1">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osé Julio de Cerqueira Pituba" w:date="2020-07-11T17:34:00Z" w:initials="JJdCP">
    <w:p w14:paraId="6B956400" w14:textId="55E2C61A" w:rsidR="00EC493B" w:rsidRDefault="00EC493B">
      <w:pPr>
        <w:pStyle w:val="Textodecomentrio"/>
      </w:pPr>
      <w:r>
        <w:rPr>
          <w:rStyle w:val="Refdecomentrio"/>
        </w:rPr>
        <w:annotationRef/>
      </w:r>
      <w:r>
        <w:t>****</w:t>
      </w:r>
    </w:p>
  </w:comment>
  <w:comment w:id="6" w:author="José Julio de Cerqueira Pituba" w:date="2020-07-11T17:31:00Z" w:initials="JJdCP">
    <w:p w14:paraId="0D426A04" w14:textId="6B8E2091" w:rsidR="00EC493B" w:rsidRDefault="00EC493B">
      <w:pPr>
        <w:pStyle w:val="Textodecomentrio"/>
      </w:pPr>
      <w:r>
        <w:rPr>
          <w:rStyle w:val="Refdecomentrio"/>
        </w:rPr>
        <w:annotationRef/>
      </w:r>
      <w:r>
        <w:t>Verificar isso. Penso que a deformação equivalente assume o valor da deformação principal epslon1 se for tração. Isso deveria ser explicado no texto marcado com ****</w:t>
      </w:r>
    </w:p>
  </w:comment>
  <w:comment w:id="8" w:author="José Julio de Cerqueira Pituba" w:date="2020-07-11T17:32:00Z" w:initials="JJdCP">
    <w:p w14:paraId="5632C58D" w14:textId="004ED6DC" w:rsidR="00EC493B" w:rsidRDefault="00EC493B">
      <w:pPr>
        <w:pStyle w:val="Textodecomentrio"/>
      </w:pPr>
      <w:r>
        <w:rPr>
          <w:rStyle w:val="Refdecomentrio"/>
        </w:rPr>
        <w:annotationRef/>
      </w:r>
      <w:r>
        <w:t xml:space="preserve">Verificar isso. Nesse caso, </w:t>
      </w:r>
      <w:r>
        <w:t xml:space="preserve">a deformação equivalente assume o valor </w:t>
      </w:r>
      <w:proofErr w:type="gramStart"/>
      <w:r>
        <w:t xml:space="preserve">da </w:t>
      </w:r>
      <w:r>
        <w:t xml:space="preserve"> de</w:t>
      </w:r>
      <w:proofErr w:type="gramEnd"/>
      <w:r>
        <w:t xml:space="preserve"> (7.6)</w:t>
      </w:r>
      <w:r>
        <w:t xml:space="preserve"> se </w:t>
      </w:r>
      <w:r>
        <w:t xml:space="preserve">a deformação principal </w:t>
      </w:r>
      <w:proofErr w:type="spellStart"/>
      <w:r>
        <w:t>epslon</w:t>
      </w:r>
      <w:proofErr w:type="spellEnd"/>
      <w:r>
        <w:t xml:space="preserve"> 1 for de compressão</w:t>
      </w:r>
      <w:r>
        <w:t>.</w:t>
      </w:r>
      <w:r>
        <w:t xml:space="preserve"> </w:t>
      </w:r>
      <w:r>
        <w:t>Isso deveria ser explicado no texto marcado com ****</w:t>
      </w:r>
    </w:p>
  </w:comment>
  <w:comment w:id="11" w:author="José Julio de Cerqueira Pituba" w:date="2020-07-11T18:59:00Z" w:initials="JJdCP">
    <w:p w14:paraId="4208F45A" w14:textId="77777777" w:rsidR="00B82DE6" w:rsidRDefault="00B82DE6">
      <w:pPr>
        <w:pStyle w:val="Textodecomentrio"/>
      </w:pPr>
      <w:r>
        <w:rPr>
          <w:rStyle w:val="Refdecomentrio"/>
        </w:rPr>
        <w:annotationRef/>
      </w:r>
      <w:r>
        <w:t>Esse concreto foi utilizado nesse item 3.1?</w:t>
      </w:r>
    </w:p>
    <w:p w14:paraId="6022AD5A" w14:textId="77777777" w:rsidR="00B82DE6" w:rsidRDefault="00B82DE6">
      <w:pPr>
        <w:pStyle w:val="Textodecomentrio"/>
      </w:pPr>
      <w:r>
        <w:t>Tem que deixar bem claro para não deixar o leitor confuso.</w:t>
      </w:r>
    </w:p>
    <w:p w14:paraId="793F5C3F" w14:textId="0ECC3011" w:rsidR="00B82DE6" w:rsidRDefault="00B82DE6">
      <w:pPr>
        <w:pStyle w:val="Textodecomentrio"/>
      </w:pPr>
      <w:r>
        <w:t>Estou entendendo que esse concreto foi utilizado no item 3.1 e que o concreto da tabela 7.2 foi utilizado nas análises do item 3.2. É isso mesmo?</w:t>
      </w:r>
    </w:p>
  </w:comment>
  <w:comment w:id="12" w:author="José Julio de Cerqueira Pituba" w:date="2020-07-11T17:29:00Z" w:initials="JJdCP">
    <w:p w14:paraId="4D350A72" w14:textId="307418E9" w:rsidR="00EC493B" w:rsidRDefault="00EC493B">
      <w:pPr>
        <w:pStyle w:val="Textodecomentrio"/>
      </w:pPr>
      <w:r>
        <w:rPr>
          <w:rStyle w:val="Refdecomentrio"/>
        </w:rPr>
        <w:annotationRef/>
      </w:r>
      <w:r>
        <w:t xml:space="preserve">Checar isso. </w:t>
      </w:r>
      <w:proofErr w:type="gramStart"/>
      <w:r>
        <w:t>Pra</w:t>
      </w:r>
      <w:proofErr w:type="gramEnd"/>
      <w:r>
        <w:t xml:space="preserve"> mim esses valores das equações 7.8 e 7.9 vieram de alguma norma técnica como a NBR</w:t>
      </w:r>
    </w:p>
  </w:comment>
  <w:comment w:id="14" w:author="José Julio de Cerqueira Pituba" w:date="2020-07-11T18:52:00Z" w:initials="JJdCP">
    <w:p w14:paraId="3B78A92B" w14:textId="2E4BAAD1" w:rsidR="00A01F1C" w:rsidRDefault="00A01F1C">
      <w:pPr>
        <w:pStyle w:val="Textodecomentrio"/>
      </w:pPr>
      <w:r>
        <w:rPr>
          <w:rStyle w:val="Refdecomentrio"/>
        </w:rPr>
        <w:annotationRef/>
      </w:r>
      <w:r>
        <w:t xml:space="preserve">Você utilizou esse concreto em algum lugar? Seria para as análises do item 3.1? </w:t>
      </w:r>
    </w:p>
  </w:comment>
  <w:comment w:id="16" w:author="José Julio de Cerqueira Pituba" w:date="2020-07-11T17:35:00Z" w:initials="JJdCP">
    <w:p w14:paraId="20E1378A" w14:textId="7C750A55" w:rsidR="00EC493B" w:rsidRDefault="00EC493B">
      <w:pPr>
        <w:pStyle w:val="Textodecomentrio"/>
      </w:pPr>
      <w:r>
        <w:rPr>
          <w:rStyle w:val="Refdecomentrio"/>
        </w:rPr>
        <w:annotationRef/>
      </w:r>
      <w:r>
        <w:t>Justificar isso! Será questionado</w:t>
      </w:r>
    </w:p>
  </w:comment>
  <w:comment w:id="17" w:author="José Julio de Cerqueira Pituba" w:date="2020-07-11T18:14:00Z" w:initials="JJdCP">
    <w:p w14:paraId="60C2F0E7" w14:textId="2EE32B3C" w:rsidR="000E0BB3" w:rsidRDefault="000E0BB3">
      <w:pPr>
        <w:pStyle w:val="Textodecomentrio"/>
      </w:pPr>
      <w:r>
        <w:rPr>
          <w:rStyle w:val="Refdecomentrio"/>
        </w:rPr>
        <w:annotationRef/>
      </w:r>
      <w:r>
        <w:t>Mantenha em porcentagem como está na tabela 7.1. Essa mudança de unidade confunde o leitor</w:t>
      </w:r>
    </w:p>
  </w:comment>
  <w:comment w:id="30" w:author="José Julio de Cerqueira Pituba" w:date="2020-07-11T17:42:00Z" w:initials="JJdCP">
    <w:p w14:paraId="70EB1AA4" w14:textId="454016F1" w:rsidR="00CE482C" w:rsidRDefault="00CE482C">
      <w:pPr>
        <w:pStyle w:val="Textodecomentrio"/>
      </w:pPr>
      <w:r>
        <w:rPr>
          <w:rStyle w:val="Refdecomentrio"/>
        </w:rPr>
        <w:annotationRef/>
      </w:r>
      <w:r>
        <w:t>Essa frase está solta aqui</w:t>
      </w:r>
    </w:p>
  </w:comment>
  <w:comment w:id="36" w:author="José Julio de Cerqueira Pituba" w:date="2020-07-11T17:46:00Z" w:initials="JJdCP">
    <w:p w14:paraId="1731C1F1" w14:textId="6856A752" w:rsidR="00CE482C" w:rsidRDefault="00CE482C">
      <w:pPr>
        <w:pStyle w:val="Textodecomentrio"/>
      </w:pPr>
      <w:r>
        <w:rPr>
          <w:rStyle w:val="Refdecomentrio"/>
        </w:rPr>
        <w:annotationRef/>
      </w:r>
      <w:r>
        <w:t>Onde usou isso? Não vejo sentido falar dessas variáveis</w:t>
      </w:r>
    </w:p>
  </w:comment>
  <w:comment w:id="39" w:author="José Julio de Cerqueira Pituba" w:date="2020-07-11T17:50:00Z" w:initials="JJdCP">
    <w:p w14:paraId="1455178A" w14:textId="7A2513A9" w:rsidR="008658FF" w:rsidRDefault="008658FF">
      <w:pPr>
        <w:pStyle w:val="Textodecomentrio"/>
      </w:pPr>
      <w:r>
        <w:rPr>
          <w:rStyle w:val="Refdecomentrio"/>
        </w:rPr>
        <w:annotationRef/>
      </w:r>
      <w:r>
        <w:t>Só tem esse concreto C30</w:t>
      </w:r>
    </w:p>
  </w:comment>
  <w:comment w:id="40" w:author="José Julio de Cerqueira Pituba" w:date="2020-07-11T19:04:00Z" w:initials="JJdCP">
    <w:p w14:paraId="7C417375" w14:textId="3E6352D9" w:rsidR="00B82DE6" w:rsidRDefault="00B82DE6">
      <w:pPr>
        <w:pStyle w:val="Textodecomentrio"/>
      </w:pPr>
      <w:r>
        <w:rPr>
          <w:rStyle w:val="Refdecomentrio"/>
        </w:rPr>
        <w:annotationRef/>
      </w:r>
      <w:r>
        <w:t>É isso mesmo? Deixar claro aqui</w:t>
      </w:r>
    </w:p>
  </w:comment>
  <w:comment w:id="43" w:author="José Julio de Cerqueira Pituba" w:date="2020-07-11T17:59:00Z" w:initials="JJdCP">
    <w:p w14:paraId="1E8CD05E" w14:textId="052A0432" w:rsidR="001E1FAF" w:rsidRDefault="001E1FAF">
      <w:pPr>
        <w:pStyle w:val="Textodecomentrio"/>
      </w:pPr>
      <w:r>
        <w:rPr>
          <w:rStyle w:val="Refdecomentrio"/>
        </w:rPr>
        <w:annotationRef/>
      </w:r>
      <w:r>
        <w:t>Não seria acentuou?</w:t>
      </w:r>
    </w:p>
  </w:comment>
  <w:comment w:id="46" w:author="José Julio de Cerqueira Pituba" w:date="2020-07-11T18:02:00Z" w:initials="JJdCP">
    <w:p w14:paraId="162DB0BE" w14:textId="03DE5573" w:rsidR="001E1FAF" w:rsidRDefault="001E1FAF">
      <w:pPr>
        <w:pStyle w:val="Textodecomentrio"/>
      </w:pPr>
      <w:r>
        <w:rPr>
          <w:rStyle w:val="Refdecomentrio"/>
        </w:rPr>
        <w:annotationRef/>
      </w:r>
      <w:r>
        <w:t>Não entendi. Aliás, não entendi essa frase toda</w:t>
      </w:r>
    </w:p>
  </w:comment>
  <w:comment w:id="57" w:author="José Julio de Cerqueira Pituba" w:date="2020-07-11T18:20:00Z" w:initials="JJdCP">
    <w:p w14:paraId="7D770630" w14:textId="50F72FB4" w:rsidR="00864E60" w:rsidRDefault="00864E60">
      <w:pPr>
        <w:pStyle w:val="Textodecomentrio"/>
      </w:pPr>
      <w:r>
        <w:rPr>
          <w:rStyle w:val="Refdecomentrio"/>
        </w:rPr>
        <w:annotationRef/>
      </w:r>
      <w:r>
        <w:t>acentuada</w:t>
      </w:r>
    </w:p>
  </w:comment>
  <w:comment w:id="58" w:author="José Julio de Cerqueira Pituba" w:date="2020-07-11T18:37:00Z" w:initials="JJdCP">
    <w:p w14:paraId="0F479C4B" w14:textId="77777777" w:rsidR="00F037CB" w:rsidRDefault="00F037CB">
      <w:pPr>
        <w:pStyle w:val="Textodecomentrio"/>
      </w:pPr>
      <w:r>
        <w:rPr>
          <w:rStyle w:val="Refdecomentrio"/>
        </w:rPr>
        <w:annotationRef/>
      </w:r>
      <w:r>
        <w:t xml:space="preserve">troca o </w:t>
      </w:r>
      <w:proofErr w:type="spellStart"/>
      <w:r>
        <w:t>wolesnki</w:t>
      </w:r>
      <w:proofErr w:type="spellEnd"/>
      <w:r>
        <w:t xml:space="preserve"> por Pituba e Fernandes [59]</w:t>
      </w:r>
    </w:p>
    <w:p w14:paraId="2902E558" w14:textId="3B24D68C" w:rsidR="007715A1" w:rsidRDefault="007715A1">
      <w:pPr>
        <w:pStyle w:val="Textodecomentrio"/>
      </w:pPr>
    </w:p>
  </w:comment>
  <w:comment w:id="61" w:author="José Julio de Cerqueira Pituba" w:date="2020-07-11T18:40:00Z" w:initials="JJdCP">
    <w:p w14:paraId="4C275E32" w14:textId="5F6D7FA3" w:rsidR="007715A1" w:rsidRDefault="007715A1">
      <w:pPr>
        <w:pStyle w:val="Textodecomentrio"/>
      </w:pPr>
      <w:r>
        <w:rPr>
          <w:rStyle w:val="Refdecomentrio"/>
        </w:rPr>
        <w:annotationRef/>
      </w:r>
      <w:r>
        <w:t>padroniza essas medidas para cm, deixa o leitor confuso com a figura que está em cm</w:t>
      </w:r>
    </w:p>
  </w:comment>
  <w:comment w:id="62" w:author="José Julio de Cerqueira Pituba" w:date="2020-07-11T18:41:00Z" w:initials="JJdCP">
    <w:p w14:paraId="06C66DA7" w14:textId="0F9EF77A" w:rsidR="007715A1" w:rsidRDefault="007715A1">
      <w:pPr>
        <w:pStyle w:val="Textodecomentrio"/>
      </w:pPr>
      <w:r>
        <w:rPr>
          <w:rStyle w:val="Refdecomentrio"/>
        </w:rPr>
        <w:annotationRef/>
      </w:r>
      <w:r>
        <w:t>idem</w:t>
      </w:r>
    </w:p>
  </w:comment>
  <w:comment w:id="63" w:author="José Julio de Cerqueira Pituba" w:date="2020-07-11T18:42:00Z" w:initials="JJdCP">
    <w:p w14:paraId="203A28D9" w14:textId="77777777" w:rsidR="007715A1" w:rsidRDefault="007715A1">
      <w:pPr>
        <w:pStyle w:val="Textodecomentrio"/>
      </w:pPr>
      <w:r>
        <w:rPr>
          <w:rStyle w:val="Refdecomentrio"/>
        </w:rPr>
        <w:annotationRef/>
      </w:r>
      <w:r>
        <w:t>veja que a referência [28] está duplicada com a referência [59].</w:t>
      </w:r>
    </w:p>
    <w:p w14:paraId="5F8EF964" w14:textId="08AC3FBD" w:rsidR="007715A1" w:rsidRDefault="007715A1">
      <w:pPr>
        <w:pStyle w:val="Textodecomentrio"/>
      </w:pPr>
      <w:r>
        <w:t>Checar se não há mais duplicadas</w:t>
      </w:r>
    </w:p>
  </w:comment>
  <w:comment w:id="68" w:author="José Julio de Cerqueira Pituba" w:date="2020-07-11T18:44:00Z" w:initials="JJdCP">
    <w:p w14:paraId="680177E0" w14:textId="1575FF33" w:rsidR="007715A1" w:rsidRDefault="007715A1">
      <w:pPr>
        <w:pStyle w:val="Textodecomentrio"/>
      </w:pPr>
      <w:r>
        <w:rPr>
          <w:rStyle w:val="Refdecomentrio"/>
        </w:rPr>
        <w:annotationRef/>
      </w:r>
      <w:r>
        <w:t>Evitar citar relatórios, artigos de congressos, dissertação e teses. Sempre que possível, citar artigos de periódicos.</w:t>
      </w:r>
    </w:p>
  </w:comment>
  <w:comment w:id="69" w:author="José Julio de Cerqueira Pituba" w:date="2020-07-11T18:45:00Z" w:initials="JJdCP">
    <w:p w14:paraId="6ACC10CE" w14:textId="41F4AF34" w:rsidR="007715A1" w:rsidRDefault="007715A1">
      <w:pPr>
        <w:pStyle w:val="Textodecomentrio"/>
      </w:pPr>
      <w:r>
        <w:rPr>
          <w:rStyle w:val="Refdecomentrio"/>
        </w:rPr>
        <w:annotationRef/>
      </w:r>
      <w:r>
        <w:t>Checar isso. Você não tinha resolvido e rodado com a tensão de 500 Mpa tudo?</w:t>
      </w:r>
    </w:p>
  </w:comment>
  <w:comment w:id="71" w:author="José Julio de Cerqueira Pituba" w:date="2020-07-11T18:47:00Z" w:initials="JJdCP">
    <w:p w14:paraId="11CD0218" w14:textId="5F66E696" w:rsidR="007715A1" w:rsidRDefault="007715A1">
      <w:pPr>
        <w:pStyle w:val="Textodecomentrio"/>
      </w:pPr>
      <w:r>
        <w:rPr>
          <w:rStyle w:val="Refdecomentrio"/>
        </w:rPr>
        <w:annotationRef/>
      </w:r>
      <w:r>
        <w:t>Cite algum trabalho que usou isso</w:t>
      </w:r>
    </w:p>
  </w:comment>
  <w:comment w:id="70" w:author="José Julio de Cerqueira Pituba" w:date="2020-07-11T18:48:00Z" w:initials="JJdCP">
    <w:p w14:paraId="2B7CA894" w14:textId="77777777" w:rsidR="007715A1" w:rsidRDefault="007715A1">
      <w:pPr>
        <w:pStyle w:val="Textodecomentrio"/>
      </w:pPr>
      <w:r>
        <w:rPr>
          <w:rStyle w:val="Refdecomentrio"/>
        </w:rPr>
        <w:annotationRef/>
      </w:r>
      <w:r>
        <w:t>Escrever melhor essa frase.</w:t>
      </w:r>
    </w:p>
    <w:p w14:paraId="09A8EB07" w14:textId="4D69A297" w:rsidR="00A01F1C" w:rsidRDefault="00A01F1C">
      <w:pPr>
        <w:pStyle w:val="Textodecomentrio"/>
      </w:pPr>
      <w:r>
        <w:t xml:space="preserve">Com o objetivo de verificar a representatividade das respostas numéricas fornecidas pelo modelo de dano em relação às respostas experimentais em ensaios de tensão uniaxial </w:t>
      </w:r>
      <w:proofErr w:type="spellStart"/>
      <w:r>
        <w:t>qunado</w:t>
      </w:r>
      <w:proofErr w:type="spellEnd"/>
      <w:r>
        <w:t xml:space="preserve"> da realização da identificação paramétrica, testes de </w:t>
      </w:r>
      <w:proofErr w:type="spellStart"/>
      <w:r>
        <w:t>Willmort</w:t>
      </w:r>
      <w:proofErr w:type="spellEnd"/>
      <w:r>
        <w:t xml:space="preserve"> e Pearson foram executados conforme as equações (7.18) e (7.19):</w:t>
      </w:r>
    </w:p>
  </w:comment>
  <w:comment w:id="79" w:author="José Julio de Cerqueira Pituba" w:date="2020-07-11T19:01:00Z" w:initials="JJdCP">
    <w:p w14:paraId="4A5CC408" w14:textId="17BDF4B6" w:rsidR="00B82DE6" w:rsidRDefault="00B82DE6">
      <w:pPr>
        <w:pStyle w:val="Textodecomentrio"/>
      </w:pPr>
      <w:r>
        <w:rPr>
          <w:rStyle w:val="Refdecomentrio"/>
        </w:rPr>
        <w:annotationRef/>
      </w:r>
      <w:r>
        <w:t>Qual? Da Tabela 7.2? Tem que deixar claro aqui</w:t>
      </w:r>
    </w:p>
  </w:comment>
  <w:comment w:id="80" w:author="José Julio de Cerqueira Pituba" w:date="2020-07-11T19:05:00Z" w:initials="JJdCP">
    <w:p w14:paraId="036E26F4" w14:textId="38D46FB5" w:rsidR="00B82DE6" w:rsidRDefault="00B82DE6">
      <w:pPr>
        <w:pStyle w:val="Textodecomentrio"/>
      </w:pPr>
      <w:r>
        <w:rPr>
          <w:rStyle w:val="Refdecomentrio"/>
        </w:rPr>
        <w:annotationRef/>
      </w:r>
      <w:r>
        <w:t>É isso mesmo? Estou certo?</w:t>
      </w:r>
    </w:p>
  </w:comment>
  <w:comment w:id="81" w:author="José Julio de Cerqueira Pituba" w:date="2020-07-11T18:55:00Z" w:initials="JJdCP">
    <w:p w14:paraId="716E01EE" w14:textId="3D41A772" w:rsidR="00A01F1C" w:rsidRDefault="00A01F1C">
      <w:pPr>
        <w:pStyle w:val="Textodecomentrio"/>
      </w:pPr>
      <w:r>
        <w:rPr>
          <w:rStyle w:val="Refdecomentrio"/>
        </w:rPr>
        <w:annotationRef/>
      </w:r>
      <w:r>
        <w:t>Ao invés de Pituba (2003) utilize [59]</w:t>
      </w:r>
    </w:p>
  </w:comment>
  <w:comment w:id="95" w:author="José Julio de Cerqueira Pituba" w:date="2020-07-11T19:16:00Z" w:initials="JJdCP">
    <w:p w14:paraId="2BBD342B" w14:textId="77FFA40B" w:rsidR="00787AAF" w:rsidRDefault="00787AAF">
      <w:pPr>
        <w:pStyle w:val="Textodecomentrio"/>
      </w:pPr>
      <w:r>
        <w:rPr>
          <w:rStyle w:val="Refdecomentrio"/>
        </w:rPr>
        <w:annotationRef/>
      </w:r>
      <w:r>
        <w:t xml:space="preserve">Colocaria D e não </w:t>
      </w:r>
      <w:proofErr w:type="spellStart"/>
      <w:r>
        <w:t>Dn</w:t>
      </w:r>
      <w:proofErr w:type="spellEnd"/>
      <w:r>
        <w:t>, pois o dano é escalar e não tem direção n</w:t>
      </w:r>
    </w:p>
  </w:comment>
  <w:comment w:id="99" w:author="José Julio de Cerqueira Pituba" w:date="2020-07-11T19:29:00Z" w:initials="JJdCP">
    <w:p w14:paraId="74C9F19E" w14:textId="348D8A35" w:rsidR="00505F01" w:rsidRDefault="00505F01">
      <w:pPr>
        <w:pStyle w:val="Textodecomentrio"/>
      </w:pPr>
      <w:r>
        <w:rPr>
          <w:rStyle w:val="Refdecomentrio"/>
        </w:rPr>
        <w:annotationRef/>
      </w:r>
      <w:r>
        <w:t>Veja se concorda com tudo que é dito aqui</w:t>
      </w:r>
    </w:p>
  </w:comment>
  <w:comment w:id="102" w:author="José Julio de Cerqueira Pituba" w:date="2020-07-11T19:22:00Z" w:initials="JJdCP">
    <w:p w14:paraId="7CACA46C" w14:textId="6D95CB3E" w:rsidR="006C3AF3" w:rsidRDefault="006C3AF3">
      <w:pPr>
        <w:pStyle w:val="Textodecomentrio"/>
      </w:pPr>
      <w:r>
        <w:rPr>
          <w:rStyle w:val="Refdecomentrio"/>
        </w:rPr>
        <w:annotationRef/>
      </w:r>
      <w:r>
        <w:t xml:space="preserve">Não se agradece a quem está como </w:t>
      </w:r>
      <w:proofErr w:type="spellStart"/>
      <w:r>
        <w:t>co-autor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956400" w15:done="0"/>
  <w15:commentEx w15:paraId="0D426A04" w15:done="0"/>
  <w15:commentEx w15:paraId="5632C58D" w15:done="0"/>
  <w15:commentEx w15:paraId="793F5C3F" w15:done="0"/>
  <w15:commentEx w15:paraId="4D350A72" w15:done="0"/>
  <w15:commentEx w15:paraId="3B78A92B" w15:done="0"/>
  <w15:commentEx w15:paraId="20E1378A" w15:done="0"/>
  <w15:commentEx w15:paraId="60C2F0E7" w15:done="0"/>
  <w15:commentEx w15:paraId="70EB1AA4" w15:done="0"/>
  <w15:commentEx w15:paraId="1731C1F1" w15:done="0"/>
  <w15:commentEx w15:paraId="1455178A" w15:done="0"/>
  <w15:commentEx w15:paraId="7C417375" w15:done="0"/>
  <w15:commentEx w15:paraId="1E8CD05E" w15:done="0"/>
  <w15:commentEx w15:paraId="162DB0BE" w15:done="0"/>
  <w15:commentEx w15:paraId="7D770630" w15:done="0"/>
  <w15:commentEx w15:paraId="2902E558" w15:done="0"/>
  <w15:commentEx w15:paraId="4C275E32" w15:done="0"/>
  <w15:commentEx w15:paraId="06C66DA7" w15:done="0"/>
  <w15:commentEx w15:paraId="5F8EF964" w15:done="0"/>
  <w15:commentEx w15:paraId="680177E0" w15:done="0"/>
  <w15:commentEx w15:paraId="6ACC10CE" w15:done="0"/>
  <w15:commentEx w15:paraId="11CD0218" w15:done="0"/>
  <w15:commentEx w15:paraId="09A8EB07" w15:done="0"/>
  <w15:commentEx w15:paraId="4A5CC408" w15:done="0"/>
  <w15:commentEx w15:paraId="036E26F4" w15:done="0"/>
  <w15:commentEx w15:paraId="716E01EE" w15:done="0"/>
  <w15:commentEx w15:paraId="2BBD342B" w15:done="0"/>
  <w15:commentEx w15:paraId="74C9F19E" w15:done="0"/>
  <w15:commentEx w15:paraId="7CACA4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476AA" w16cex:dateUtc="2020-07-11T20:34:00Z"/>
  <w16cex:commentExtensible w16cex:durableId="22B475EF" w16cex:dateUtc="2020-07-11T20:31:00Z"/>
  <w16cex:commentExtensible w16cex:durableId="22B47628" w16cex:dateUtc="2020-07-11T20:32:00Z"/>
  <w16cex:commentExtensible w16cex:durableId="22B48A9A" w16cex:dateUtc="2020-07-11T21:59:00Z"/>
  <w16cex:commentExtensible w16cex:durableId="22B47588" w16cex:dateUtc="2020-07-11T20:29:00Z"/>
  <w16cex:commentExtensible w16cex:durableId="22B48908" w16cex:dateUtc="2020-07-11T21:52:00Z"/>
  <w16cex:commentExtensible w16cex:durableId="22B476FA" w16cex:dateUtc="2020-07-11T20:35:00Z"/>
  <w16cex:commentExtensible w16cex:durableId="22B48003" w16cex:dateUtc="2020-07-11T21:14:00Z"/>
  <w16cex:commentExtensible w16cex:durableId="22B478A0" w16cex:dateUtc="2020-07-11T20:42:00Z"/>
  <w16cex:commentExtensible w16cex:durableId="22B47975" w16cex:dateUtc="2020-07-11T20:46:00Z"/>
  <w16cex:commentExtensible w16cex:durableId="22B47A54" w16cex:dateUtc="2020-07-11T20:50:00Z"/>
  <w16cex:commentExtensible w16cex:durableId="22B48BBC" w16cex:dateUtc="2020-07-11T22:04:00Z"/>
  <w16cex:commentExtensible w16cex:durableId="22B47C85" w16cex:dateUtc="2020-07-11T20:59:00Z"/>
  <w16cex:commentExtensible w16cex:durableId="22B47D2D" w16cex:dateUtc="2020-07-11T21:02:00Z"/>
  <w16cex:commentExtensible w16cex:durableId="22B4818B" w16cex:dateUtc="2020-07-11T21:20:00Z"/>
  <w16cex:commentExtensible w16cex:durableId="22B4855F" w16cex:dateUtc="2020-07-11T21:37:00Z"/>
  <w16cex:commentExtensible w16cex:durableId="22B48625" w16cex:dateUtc="2020-07-11T21:40:00Z"/>
  <w16cex:commentExtensible w16cex:durableId="22B4863F" w16cex:dateUtc="2020-07-11T21:41:00Z"/>
  <w16cex:commentExtensible w16cex:durableId="22B4867D" w16cex:dateUtc="2020-07-11T21:42:00Z"/>
  <w16cex:commentExtensible w16cex:durableId="22B48727" w16cex:dateUtc="2020-07-11T21:44:00Z"/>
  <w16cex:commentExtensible w16cex:durableId="22B4875D" w16cex:dateUtc="2020-07-11T21:45:00Z"/>
  <w16cex:commentExtensible w16cex:durableId="22B487CE" w16cex:dateUtc="2020-07-11T21:47:00Z"/>
  <w16cex:commentExtensible w16cex:durableId="22B487E9" w16cex:dateUtc="2020-07-11T21:48:00Z"/>
  <w16cex:commentExtensible w16cex:durableId="22B48B11" w16cex:dateUtc="2020-07-11T22:01:00Z"/>
  <w16cex:commentExtensible w16cex:durableId="22B48BE8" w16cex:dateUtc="2020-07-11T22:05:00Z"/>
  <w16cex:commentExtensible w16cex:durableId="22B489AA" w16cex:dateUtc="2020-07-11T21:55:00Z"/>
  <w16cex:commentExtensible w16cex:durableId="22B48E9A" w16cex:dateUtc="2020-07-11T22:16:00Z"/>
  <w16cex:commentExtensible w16cex:durableId="22B491B7" w16cex:dateUtc="2020-07-11T22:29:00Z"/>
  <w16cex:commentExtensible w16cex:durableId="22B49011" w16cex:dateUtc="2020-07-1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956400" w16cid:durableId="22B476AA"/>
  <w16cid:commentId w16cid:paraId="0D426A04" w16cid:durableId="22B475EF"/>
  <w16cid:commentId w16cid:paraId="5632C58D" w16cid:durableId="22B47628"/>
  <w16cid:commentId w16cid:paraId="793F5C3F" w16cid:durableId="22B48A9A"/>
  <w16cid:commentId w16cid:paraId="4D350A72" w16cid:durableId="22B47588"/>
  <w16cid:commentId w16cid:paraId="3B78A92B" w16cid:durableId="22B48908"/>
  <w16cid:commentId w16cid:paraId="20E1378A" w16cid:durableId="22B476FA"/>
  <w16cid:commentId w16cid:paraId="60C2F0E7" w16cid:durableId="22B48003"/>
  <w16cid:commentId w16cid:paraId="70EB1AA4" w16cid:durableId="22B478A0"/>
  <w16cid:commentId w16cid:paraId="1731C1F1" w16cid:durableId="22B47975"/>
  <w16cid:commentId w16cid:paraId="1455178A" w16cid:durableId="22B47A54"/>
  <w16cid:commentId w16cid:paraId="7C417375" w16cid:durableId="22B48BBC"/>
  <w16cid:commentId w16cid:paraId="1E8CD05E" w16cid:durableId="22B47C85"/>
  <w16cid:commentId w16cid:paraId="162DB0BE" w16cid:durableId="22B47D2D"/>
  <w16cid:commentId w16cid:paraId="7D770630" w16cid:durableId="22B4818B"/>
  <w16cid:commentId w16cid:paraId="2902E558" w16cid:durableId="22B4855F"/>
  <w16cid:commentId w16cid:paraId="4C275E32" w16cid:durableId="22B48625"/>
  <w16cid:commentId w16cid:paraId="06C66DA7" w16cid:durableId="22B4863F"/>
  <w16cid:commentId w16cid:paraId="5F8EF964" w16cid:durableId="22B4867D"/>
  <w16cid:commentId w16cid:paraId="680177E0" w16cid:durableId="22B48727"/>
  <w16cid:commentId w16cid:paraId="6ACC10CE" w16cid:durableId="22B4875D"/>
  <w16cid:commentId w16cid:paraId="11CD0218" w16cid:durableId="22B487CE"/>
  <w16cid:commentId w16cid:paraId="09A8EB07" w16cid:durableId="22B487E9"/>
  <w16cid:commentId w16cid:paraId="4A5CC408" w16cid:durableId="22B48B11"/>
  <w16cid:commentId w16cid:paraId="036E26F4" w16cid:durableId="22B48BE8"/>
  <w16cid:commentId w16cid:paraId="716E01EE" w16cid:durableId="22B489AA"/>
  <w16cid:commentId w16cid:paraId="2BBD342B" w16cid:durableId="22B48E9A"/>
  <w16cid:commentId w16cid:paraId="74C9F19E" w16cid:durableId="22B491B7"/>
  <w16cid:commentId w16cid:paraId="7CACA46C" w16cid:durableId="22B49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CD9AE" w14:textId="77777777" w:rsidR="00AB39D5" w:rsidRDefault="00AB39D5" w:rsidP="00F058A0">
      <w:pPr>
        <w:spacing w:line="240" w:lineRule="auto"/>
      </w:pPr>
      <w:r>
        <w:separator/>
      </w:r>
    </w:p>
  </w:endnote>
  <w:endnote w:type="continuationSeparator" w:id="0">
    <w:p w14:paraId="3584C30D" w14:textId="77777777" w:rsidR="00AB39D5" w:rsidRDefault="00AB39D5" w:rsidP="00F05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elvetica">
    <w:altName w:val="Arial"/>
    <w:panose1 w:val="020B0504020202020204"/>
    <w:charset w:val="4D"/>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vCORRESAST">
    <w:altName w:val="Cambria"/>
    <w:panose1 w:val="00000000000000000000"/>
    <w:charset w:val="00"/>
    <w:family w:val="roman"/>
    <w:notTrueType/>
    <w:pitch w:val="default"/>
  </w:font>
  <w:font w:name="AdvOT8608a8d1+20">
    <w:altName w:val="Cambria"/>
    <w:panose1 w:val="00000000000000000000"/>
    <w:charset w:val="00"/>
    <w:family w:val="roman"/>
    <w:notTrueType/>
    <w:pitch w:val="default"/>
  </w:font>
  <w:font w:name="Aldine401 BT">
    <w:altName w:val="Cambria"/>
    <w:charset w:val="00"/>
    <w:family w:val="roman"/>
    <w:pitch w:val="variable"/>
    <w:sig w:usb0="00000001" w:usb1="00000000" w:usb2="00000000" w:usb3="00000000" w:csb0="0000001B" w:csb1="00000000"/>
  </w:font>
  <w:font w:name="MinionMathSymbol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E2FB2" w14:textId="77777777" w:rsidR="00200676" w:rsidRPr="002E6922" w:rsidRDefault="00200676" w:rsidP="00D1488F">
    <w:pPr>
      <w:pStyle w:val="Rodap"/>
      <w:spacing w:before="230"/>
      <w:rPr>
        <w:i/>
        <w:sz w:val="18"/>
        <w:szCs w:val="18"/>
      </w:rPr>
    </w:pPr>
    <w:r>
      <w:rPr>
        <w:iCs/>
        <w:sz w:val="18"/>
        <w:szCs w:val="18"/>
      </w:rPr>
      <w:pict w14:anchorId="71398271">
        <v:rect id="_x0000_i1026" style="width:36pt;height:.5pt" o:hrpct="0" o:hrstd="t" o:hrnoshade="t" o:hr="t" fillcolor="black [3213]" stroked="f"/>
      </w:pict>
    </w:r>
  </w:p>
  <w:p w14:paraId="4088A93D" w14:textId="77777777" w:rsidR="00200676" w:rsidRPr="002E6922" w:rsidRDefault="00200676" w:rsidP="002E6922">
    <w:pPr>
      <w:pStyle w:val="Rodap"/>
      <w:spacing w:after="0"/>
      <w:jc w:val="both"/>
      <w:rPr>
        <w:rFonts w:ascii="Times New Roman" w:hAnsi="Times New Roman" w:cs="Times New Roman"/>
        <w:i/>
        <w:sz w:val="18"/>
        <w:szCs w:val="18"/>
      </w:rPr>
    </w:pPr>
    <w:r w:rsidRPr="002E6922">
      <w:rPr>
        <w:rFonts w:ascii="Times New Roman" w:hAnsi="Times New Roman" w:cs="Times New Roman"/>
        <w:b/>
        <w:bCs/>
        <w:sz w:val="18"/>
        <w:szCs w:val="18"/>
      </w:rPr>
      <w:t>*</w:t>
    </w:r>
    <w:r w:rsidRPr="002E6922">
      <w:rPr>
        <w:rFonts w:ascii="Times New Roman" w:hAnsi="Times New Roman" w:cs="Times New Roman"/>
        <w:sz w:val="18"/>
        <w:szCs w:val="18"/>
      </w:rPr>
      <w:t>Wanderlei Malaquias Pereira Junior</w:t>
    </w:r>
  </w:p>
  <w:p w14:paraId="55D16060" w14:textId="3BBA5B63"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e-mail: </w:t>
    </w:r>
    <w:hyperlink r:id="rId1" w:history="1">
      <w:r w:rsidRPr="002E6922">
        <w:rPr>
          <w:rStyle w:val="Hyperlink"/>
          <w:rFonts w:ascii="Times New Roman" w:hAnsi="Times New Roman" w:cs="Times New Roman"/>
          <w:sz w:val="18"/>
          <w:szCs w:val="18"/>
        </w:rPr>
        <w:t>wanderlei_junior@ufg.br</w:t>
      </w:r>
    </w:hyperlink>
    <w:r w:rsidRPr="002E6922">
      <w:rPr>
        <w:rFonts w:ascii="Times New Roman" w:hAnsi="Times New Roman" w:cs="Times New Roman"/>
        <w:sz w:val="18"/>
        <w:szCs w:val="18"/>
      </w:rPr>
      <w:t xml:space="preserve"> </w:t>
    </w:r>
    <w:r w:rsidRPr="002E6922">
      <w:rPr>
        <w:rFonts w:ascii="Times New Roman" w:hAnsi="Times New Roman" w:cs="Times New Roman"/>
        <w:b/>
        <w:bCs/>
        <w:sz w:val="18"/>
        <w:szCs w:val="18"/>
      </w:rPr>
      <w:t>(Autor correspondente)</w:t>
    </w:r>
  </w:p>
  <w:p w14:paraId="5C6B2D32" w14:textId="6EC80501"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Universidade Federal de Catalão – Faculdade de Engenharia – Engenharia Civil, Catalão-GO, Brasil</w:t>
    </w:r>
  </w:p>
  <w:p w14:paraId="16B1CDB4"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p>
  <w:p w14:paraId="3E2D3381"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Romes Antônio Borges</w:t>
    </w:r>
  </w:p>
  <w:p w14:paraId="671DAFC8"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e-mail: </w:t>
    </w:r>
    <w:hyperlink r:id="rId2" w:history="1">
      <w:r w:rsidRPr="002E6922">
        <w:rPr>
          <w:rStyle w:val="Hyperlink"/>
          <w:rFonts w:ascii="Times New Roman" w:hAnsi="Times New Roman" w:cs="Times New Roman"/>
          <w:sz w:val="18"/>
          <w:szCs w:val="18"/>
        </w:rPr>
        <w:t>romes@ufg.br</w:t>
      </w:r>
    </w:hyperlink>
  </w:p>
  <w:p w14:paraId="78ED7647" w14:textId="0C5E4EEC"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Universidade Federal de Catalão – Instituto de Matemática e Tecnologia – Matemática Industrial, </w:t>
    </w:r>
    <w:proofErr w:type="spellStart"/>
    <w:r w:rsidRPr="002E6922">
      <w:rPr>
        <w:rFonts w:ascii="Times New Roman" w:hAnsi="Times New Roman" w:cs="Times New Roman"/>
        <w:sz w:val="18"/>
        <w:szCs w:val="18"/>
      </w:rPr>
      <w:t>Catalão-GO</w:t>
    </w:r>
    <w:proofErr w:type="spellEnd"/>
    <w:r w:rsidRPr="002E6922">
      <w:rPr>
        <w:rFonts w:ascii="Times New Roman" w:hAnsi="Times New Roman" w:cs="Times New Roman"/>
        <w:sz w:val="18"/>
        <w:szCs w:val="18"/>
      </w:rPr>
      <w:t xml:space="preserve">, </w:t>
    </w:r>
    <w:proofErr w:type="spellStart"/>
    <w:r w:rsidRPr="002E6922">
      <w:rPr>
        <w:rFonts w:ascii="Times New Roman" w:hAnsi="Times New Roman" w:cs="Times New Roman"/>
        <w:sz w:val="18"/>
        <w:szCs w:val="18"/>
      </w:rPr>
      <w:t>Brazil</w:t>
    </w:r>
    <w:proofErr w:type="spellEnd"/>
  </w:p>
  <w:p w14:paraId="48DF6DD7" w14:textId="77777777" w:rsidR="00200676" w:rsidRPr="002E6922" w:rsidRDefault="00200676" w:rsidP="002E6922">
    <w:pPr>
      <w:pStyle w:val="Rodap"/>
      <w:tabs>
        <w:tab w:val="left" w:pos="4706"/>
      </w:tabs>
      <w:spacing w:after="0"/>
      <w:ind w:firstLine="240"/>
      <w:jc w:val="both"/>
      <w:rPr>
        <w:rFonts w:ascii="Times New Roman" w:hAnsi="Times New Roman" w:cs="Times New Roman"/>
        <w:i/>
        <w:sz w:val="18"/>
        <w:szCs w:val="18"/>
      </w:rPr>
    </w:pPr>
  </w:p>
  <w:p w14:paraId="3E85A83F" w14:textId="77777777" w:rsidR="00200676" w:rsidRPr="002E6922" w:rsidRDefault="00200676" w:rsidP="002E6922">
    <w:pPr>
      <w:pStyle w:val="Rodap"/>
      <w:tabs>
        <w:tab w:val="clear" w:pos="4252"/>
        <w:tab w:val="clear" w:pos="8504"/>
        <w:tab w:val="left" w:pos="3694"/>
      </w:tabs>
      <w:spacing w:after="0"/>
      <w:jc w:val="both"/>
      <w:rPr>
        <w:rFonts w:ascii="Times New Roman" w:hAnsi="Times New Roman" w:cs="Times New Roman"/>
        <w:sz w:val="18"/>
        <w:szCs w:val="18"/>
      </w:rPr>
    </w:pPr>
    <w:r w:rsidRPr="002E6922">
      <w:rPr>
        <w:rFonts w:ascii="Times New Roman" w:hAnsi="Times New Roman" w:cs="Times New Roman"/>
        <w:sz w:val="18"/>
        <w:szCs w:val="18"/>
      </w:rPr>
      <w:t>Daniel de Lima Araújo</w:t>
    </w:r>
    <w:r w:rsidRPr="002E6922">
      <w:rPr>
        <w:rFonts w:ascii="Times New Roman" w:hAnsi="Times New Roman" w:cs="Times New Roman"/>
        <w:sz w:val="18"/>
        <w:szCs w:val="18"/>
      </w:rPr>
      <w:tab/>
    </w:r>
  </w:p>
  <w:p w14:paraId="28945C3E" w14:textId="77777777" w:rsidR="00200676" w:rsidRPr="002E6922" w:rsidRDefault="00200676"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dlaraujo@ufg.br</w:t>
    </w:r>
  </w:p>
  <w:p w14:paraId="5EA38AD1" w14:textId="6F4D56DE"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 xml:space="preserve">Universidade Federal de Goiás – Escola de Engenharia Civil e Ambiental – Engenharia Civil, Goiânia-GO, </w:t>
    </w:r>
    <w:proofErr w:type="spellStart"/>
    <w:r w:rsidRPr="002E6922">
      <w:rPr>
        <w:rFonts w:ascii="Times New Roman" w:hAnsi="Times New Roman" w:cs="Times New Roman"/>
        <w:sz w:val="18"/>
        <w:szCs w:val="18"/>
      </w:rPr>
      <w:t>Brazil</w:t>
    </w:r>
    <w:proofErr w:type="spellEnd"/>
  </w:p>
  <w:p w14:paraId="43115B07" w14:textId="4D24ED66" w:rsidR="00200676" w:rsidRPr="002E6922" w:rsidRDefault="00200676" w:rsidP="002E6922">
    <w:pPr>
      <w:pStyle w:val="Rodap"/>
      <w:tabs>
        <w:tab w:val="left" w:pos="4706"/>
      </w:tabs>
      <w:spacing w:after="0"/>
      <w:ind w:firstLine="240"/>
      <w:jc w:val="both"/>
      <w:rPr>
        <w:rFonts w:ascii="Times New Roman" w:hAnsi="Times New Roman" w:cs="Times New Roman"/>
        <w:i/>
        <w:sz w:val="18"/>
        <w:szCs w:val="18"/>
      </w:rPr>
    </w:pPr>
  </w:p>
  <w:p w14:paraId="5A46C199"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Gabriela Rezende Fernandes</w:t>
    </w:r>
  </w:p>
  <w:p w14:paraId="70AF1A17" w14:textId="44FFF33A" w:rsidR="00200676" w:rsidRPr="002E6922" w:rsidRDefault="00200676"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gabrielar.fernandes@ufg.br</w:t>
    </w:r>
  </w:p>
  <w:p w14:paraId="750F141F"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Universidade Federal de Catalão – Faculdade de Engenharia – Engenharia Civil, Catalão-GO, Brasil</w:t>
    </w:r>
  </w:p>
  <w:p w14:paraId="65821DBB" w14:textId="77777777" w:rsidR="00200676" w:rsidRPr="002E6922" w:rsidRDefault="00200676" w:rsidP="002E6922">
    <w:pPr>
      <w:pStyle w:val="Rodap"/>
      <w:tabs>
        <w:tab w:val="left" w:pos="4706"/>
      </w:tabs>
      <w:spacing w:after="0"/>
      <w:ind w:firstLine="240"/>
      <w:jc w:val="both"/>
      <w:rPr>
        <w:rFonts w:ascii="Times New Roman" w:hAnsi="Times New Roman" w:cs="Times New Roman"/>
        <w:i/>
        <w:sz w:val="18"/>
        <w:szCs w:val="18"/>
      </w:rPr>
    </w:pPr>
  </w:p>
  <w:p w14:paraId="0BDDF2FD"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José Júlio de Cerqueira Pituba</w:t>
    </w:r>
  </w:p>
  <w:p w14:paraId="5CBF8669" w14:textId="77777777" w:rsidR="00200676" w:rsidRPr="002E6922" w:rsidRDefault="00200676" w:rsidP="002E6922">
    <w:pPr>
      <w:pStyle w:val="Rodap"/>
      <w:tabs>
        <w:tab w:val="left" w:pos="4706"/>
      </w:tabs>
      <w:spacing w:after="0"/>
      <w:jc w:val="both"/>
      <w:rPr>
        <w:rStyle w:val="Hyperlink"/>
        <w:rFonts w:ascii="Times New Roman" w:hAnsi="Times New Roman" w:cs="Times New Roman"/>
        <w:sz w:val="18"/>
        <w:szCs w:val="18"/>
      </w:rPr>
    </w:pPr>
    <w:r w:rsidRPr="002E6922">
      <w:rPr>
        <w:rFonts w:ascii="Times New Roman" w:hAnsi="Times New Roman" w:cs="Times New Roman"/>
        <w:sz w:val="18"/>
        <w:szCs w:val="18"/>
      </w:rPr>
      <w:t xml:space="preserve">e-mail: </w:t>
    </w:r>
    <w:r w:rsidRPr="002E6922">
      <w:rPr>
        <w:rStyle w:val="Hyperlink"/>
        <w:rFonts w:ascii="Times New Roman" w:hAnsi="Times New Roman" w:cs="Times New Roman"/>
        <w:sz w:val="18"/>
        <w:szCs w:val="18"/>
      </w:rPr>
      <w:t>julio_pituba@ufg.br</w:t>
    </w:r>
  </w:p>
  <w:p w14:paraId="41730838" w14:textId="77777777" w:rsidR="00200676" w:rsidRPr="002E6922" w:rsidRDefault="00200676" w:rsidP="002E6922">
    <w:pPr>
      <w:pStyle w:val="Rodap"/>
      <w:tabs>
        <w:tab w:val="left" w:pos="4706"/>
      </w:tabs>
      <w:spacing w:after="0"/>
      <w:jc w:val="both"/>
      <w:rPr>
        <w:rFonts w:ascii="Times New Roman" w:hAnsi="Times New Roman" w:cs="Times New Roman"/>
        <w:sz w:val="18"/>
        <w:szCs w:val="18"/>
      </w:rPr>
    </w:pPr>
    <w:r w:rsidRPr="002E6922">
      <w:rPr>
        <w:rFonts w:ascii="Times New Roman" w:hAnsi="Times New Roman" w:cs="Times New Roman"/>
        <w:sz w:val="18"/>
        <w:szCs w:val="18"/>
      </w:rPr>
      <w:t>Universidade Federal de Catalão – Faculdade de Engenharia – Engenharia Civil, Catalão-GO, Brasil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4EEB5" w14:textId="77777777" w:rsidR="00AB39D5" w:rsidRDefault="00AB39D5" w:rsidP="00F058A0">
      <w:pPr>
        <w:spacing w:line="240" w:lineRule="auto"/>
      </w:pPr>
      <w:r>
        <w:separator/>
      </w:r>
    </w:p>
  </w:footnote>
  <w:footnote w:type="continuationSeparator" w:id="0">
    <w:p w14:paraId="25DCF754" w14:textId="77777777" w:rsidR="00AB39D5" w:rsidRDefault="00AB39D5" w:rsidP="00F05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266734"/>
      <w:docPartObj>
        <w:docPartGallery w:val="Page Numbers (Top of Page)"/>
        <w:docPartUnique/>
      </w:docPartObj>
    </w:sdtPr>
    <w:sdtContent>
      <w:p w14:paraId="27A0CCF0" w14:textId="77777777" w:rsidR="00200676" w:rsidRPr="000564C6" w:rsidRDefault="00200676" w:rsidP="00BB27BD">
        <w:pPr>
          <w:pStyle w:val="Cabealho"/>
        </w:pPr>
        <w:r w:rsidRPr="009D6A20">
          <w:rPr>
            <w:b/>
            <w:sz w:val="19"/>
            <w:szCs w:val="19"/>
          </w:rPr>
          <w:fldChar w:fldCharType="begin"/>
        </w:r>
        <w:r w:rsidRPr="000564C6">
          <w:rPr>
            <w:b/>
            <w:sz w:val="19"/>
            <w:szCs w:val="19"/>
          </w:rPr>
          <w:instrText xml:space="preserve"> PAGE   \* MERGEFORMAT </w:instrText>
        </w:r>
        <w:r w:rsidRPr="009D6A20">
          <w:rPr>
            <w:b/>
            <w:sz w:val="19"/>
            <w:szCs w:val="19"/>
          </w:rPr>
          <w:fldChar w:fldCharType="separate"/>
        </w:r>
        <w:r>
          <w:rPr>
            <w:b/>
            <w:sz w:val="19"/>
            <w:szCs w:val="19"/>
          </w:rPr>
          <w:t>2</w:t>
        </w:r>
        <w:r w:rsidRPr="009D6A20">
          <w:rPr>
            <w:b/>
            <w:sz w:val="19"/>
            <w:szCs w:val="19"/>
          </w:rPr>
          <w:fldChar w:fldCharType="end"/>
        </w:r>
        <w:r w:rsidRPr="000564C6">
          <w:t xml:space="preserve">                                                                                                           Pereira Junior </w:t>
        </w:r>
        <w:r w:rsidRPr="000564C6">
          <w:rPr>
            <w:i/>
          </w:rPr>
          <w:t>et al</w:t>
        </w:r>
        <w:r w:rsidRPr="000564C6">
          <w:t xml:space="preserve">. 2019 / </w:t>
        </w:r>
        <w:r w:rsidRPr="000564C6">
          <w:rPr>
            <w:smallCaps/>
          </w:rPr>
          <w:t xml:space="preserve">Programa de Pós-Graduação em Ciências Exatas e </w:t>
        </w:r>
        <w:proofErr w:type="spellStart"/>
        <w:r w:rsidRPr="000564C6">
          <w:rPr>
            <w:smallCaps/>
          </w:rPr>
          <w:t>Tecnológias</w:t>
        </w:r>
        <w:proofErr w:type="spellEnd"/>
        <w:r w:rsidRPr="000564C6">
          <w:rPr>
            <w:smallCaps/>
          </w:rPr>
          <w:t xml:space="preserve"> (PPGCET)</w:t>
        </w:r>
      </w:p>
      <w:p w14:paraId="5EE2EBC0" w14:textId="77777777" w:rsidR="00200676" w:rsidRDefault="00200676" w:rsidP="00BB27BD">
        <w:pPr>
          <w:pStyle w:val="Cabealho"/>
          <w:rPr>
            <w:sz w:val="16"/>
          </w:rPr>
        </w:pPr>
        <w:r>
          <w:rPr>
            <w:iCs/>
          </w:rPr>
          <w:pict w14:anchorId="5CD9DB0B">
            <v:rect id="_x0000_i1025" style="width:496.15pt;height:.5pt" o:hrpct="0" o:hrstd="t" o:hrnoshade="t" o:hr="t" fillcolor="black [3213]" stroked="f"/>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B2788" w14:textId="6CC33EE5" w:rsidR="00200676" w:rsidRPr="00034E39" w:rsidRDefault="00200676" w:rsidP="00BB27BD">
    <w:pPr>
      <w:pStyle w:val="Cabealho"/>
      <w:jc w:val="right"/>
      <w:rPr>
        <w:b/>
        <w:szCs w:val="24"/>
      </w:rPr>
    </w:pPr>
    <w:sdt>
      <w:sdtPr>
        <w:rPr>
          <w:szCs w:val="24"/>
        </w:rPr>
        <w:id w:val="1263421804"/>
        <w:docPartObj>
          <w:docPartGallery w:val="Page Numbers (Top of Page)"/>
          <w:docPartUnique/>
        </w:docPartObj>
      </w:sdtPr>
      <w:sdtEndPr>
        <w:rPr>
          <w:b/>
        </w:rPr>
      </w:sdtEndPr>
      <w:sdtContent>
        <w:r w:rsidRPr="00034E39">
          <w:rPr>
            <w:b/>
            <w:szCs w:val="24"/>
          </w:rPr>
          <w:fldChar w:fldCharType="begin"/>
        </w:r>
        <w:r w:rsidRPr="00034E39">
          <w:rPr>
            <w:b/>
            <w:szCs w:val="24"/>
          </w:rPr>
          <w:instrText xml:space="preserve"> PAGE   \* MERGEFORMAT </w:instrText>
        </w:r>
        <w:r w:rsidRPr="00034E39">
          <w:rPr>
            <w:b/>
            <w:szCs w:val="24"/>
          </w:rPr>
          <w:fldChar w:fldCharType="separate"/>
        </w:r>
        <w:r w:rsidRPr="00034E39">
          <w:rPr>
            <w:b/>
            <w:szCs w:val="24"/>
          </w:rPr>
          <w:t>12</w:t>
        </w:r>
        <w:r w:rsidRPr="00034E39">
          <w:rPr>
            <w:b/>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FEBB4" w14:textId="77777777" w:rsidR="00200676" w:rsidRPr="000564C6" w:rsidRDefault="00200676" w:rsidP="00BB27BD">
    <w:pPr>
      <w:pStyle w:val="Cabealho"/>
      <w:tabs>
        <w:tab w:val="left" w:pos="57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647AB"/>
    <w:multiLevelType w:val="hybridMultilevel"/>
    <w:tmpl w:val="8F147E16"/>
    <w:lvl w:ilvl="0" w:tplc="AE3CBBF0">
      <w:start w:val="1"/>
      <w:numFmt w:val="decimal"/>
      <w:pStyle w:val="07listanumera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F572B432"/>
    <w:lvl w:ilvl="0">
      <w:start w:val="7"/>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C49452F"/>
    <w:multiLevelType w:val="multilevel"/>
    <w:tmpl w:val="655E1DC0"/>
    <w:lvl w:ilvl="0">
      <w:start w:val="1"/>
      <w:numFmt w:val="decimal"/>
      <w:lvlText w:val="%1"/>
      <w:lvlJc w:val="left"/>
      <w:pPr>
        <w:ind w:left="720" w:hanging="360"/>
      </w:pPr>
      <w:rPr>
        <w:rFonts w:hint="default"/>
      </w:rPr>
    </w:lvl>
    <w:lvl w:ilvl="1">
      <w:start w:val="1"/>
      <w:numFmt w:val="decimal"/>
      <w:pStyle w:val="tit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pStyle w:val="Art-Tit3"/>
      <w:isLgl/>
      <w:lvlText w:val="%1.%2.%3.%4"/>
      <w:lvlJc w:val="left"/>
      <w:pPr>
        <w:ind w:left="1080" w:hanging="720"/>
      </w:pPr>
      <w:rPr>
        <w:rFonts w:hint="default"/>
      </w:rPr>
    </w:lvl>
    <w:lvl w:ilvl="4">
      <w:start w:val="1"/>
      <w:numFmt w:val="decimal"/>
      <w:pStyle w:val="Art-Tit4"/>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6" w15:restartNumberingAfterBreak="0">
    <w:nsid w:val="54DF2977"/>
    <w:multiLevelType w:val="hybridMultilevel"/>
    <w:tmpl w:val="EE92DC6C"/>
    <w:lvl w:ilvl="0" w:tplc="AD2A9598">
      <w:start w:val="1"/>
      <w:numFmt w:val="bullet"/>
      <w:pStyle w:val="TCC-Itens"/>
      <w:lvlText w:val="•"/>
      <w:lvlJc w:val="left"/>
      <w:pPr>
        <w:ind w:left="148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03" w:tentative="1">
      <w:start w:val="1"/>
      <w:numFmt w:val="bullet"/>
      <w:lvlText w:val="o"/>
      <w:lvlJc w:val="left"/>
      <w:pPr>
        <w:ind w:left="2204" w:hanging="360"/>
      </w:pPr>
      <w:rPr>
        <w:rFonts w:ascii="Courier New" w:hAnsi="Courier New" w:cs="Courier New" w:hint="default"/>
      </w:rPr>
    </w:lvl>
    <w:lvl w:ilvl="2" w:tplc="04160005" w:tentative="1">
      <w:start w:val="1"/>
      <w:numFmt w:val="bullet"/>
      <w:lvlText w:val=""/>
      <w:lvlJc w:val="left"/>
      <w:pPr>
        <w:ind w:left="2924" w:hanging="360"/>
      </w:pPr>
      <w:rPr>
        <w:rFonts w:ascii="Wingdings" w:hAnsi="Wingdings" w:hint="default"/>
      </w:rPr>
    </w:lvl>
    <w:lvl w:ilvl="3" w:tplc="04160001" w:tentative="1">
      <w:start w:val="1"/>
      <w:numFmt w:val="bullet"/>
      <w:lvlText w:val=""/>
      <w:lvlJc w:val="left"/>
      <w:pPr>
        <w:ind w:left="3644" w:hanging="360"/>
      </w:pPr>
      <w:rPr>
        <w:rFonts w:ascii="Symbol" w:hAnsi="Symbol" w:hint="default"/>
      </w:rPr>
    </w:lvl>
    <w:lvl w:ilvl="4" w:tplc="04160003" w:tentative="1">
      <w:start w:val="1"/>
      <w:numFmt w:val="bullet"/>
      <w:lvlText w:val="o"/>
      <w:lvlJc w:val="left"/>
      <w:pPr>
        <w:ind w:left="4364" w:hanging="360"/>
      </w:pPr>
      <w:rPr>
        <w:rFonts w:ascii="Courier New" w:hAnsi="Courier New" w:cs="Courier New" w:hint="default"/>
      </w:rPr>
    </w:lvl>
    <w:lvl w:ilvl="5" w:tplc="04160005" w:tentative="1">
      <w:start w:val="1"/>
      <w:numFmt w:val="bullet"/>
      <w:lvlText w:val=""/>
      <w:lvlJc w:val="left"/>
      <w:pPr>
        <w:ind w:left="5084" w:hanging="360"/>
      </w:pPr>
      <w:rPr>
        <w:rFonts w:ascii="Wingdings" w:hAnsi="Wingdings" w:hint="default"/>
      </w:rPr>
    </w:lvl>
    <w:lvl w:ilvl="6" w:tplc="04160001" w:tentative="1">
      <w:start w:val="1"/>
      <w:numFmt w:val="bullet"/>
      <w:lvlText w:val=""/>
      <w:lvlJc w:val="left"/>
      <w:pPr>
        <w:ind w:left="5804" w:hanging="360"/>
      </w:pPr>
      <w:rPr>
        <w:rFonts w:ascii="Symbol" w:hAnsi="Symbol" w:hint="default"/>
      </w:rPr>
    </w:lvl>
    <w:lvl w:ilvl="7" w:tplc="04160003" w:tentative="1">
      <w:start w:val="1"/>
      <w:numFmt w:val="bullet"/>
      <w:lvlText w:val="o"/>
      <w:lvlJc w:val="left"/>
      <w:pPr>
        <w:ind w:left="6524" w:hanging="360"/>
      </w:pPr>
      <w:rPr>
        <w:rFonts w:ascii="Courier New" w:hAnsi="Courier New" w:cs="Courier New" w:hint="default"/>
      </w:rPr>
    </w:lvl>
    <w:lvl w:ilvl="8" w:tplc="04160005" w:tentative="1">
      <w:start w:val="1"/>
      <w:numFmt w:val="bullet"/>
      <w:lvlText w:val=""/>
      <w:lvlJc w:val="left"/>
      <w:pPr>
        <w:ind w:left="7244" w:hanging="360"/>
      </w:pPr>
      <w:rPr>
        <w:rFonts w:ascii="Wingdings" w:hAnsi="Wingdings" w:hint="default"/>
      </w:rPr>
    </w:lvl>
  </w:abstractNum>
  <w:abstractNum w:abstractNumId="7"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8" w15:restartNumberingAfterBreak="0">
    <w:nsid w:val="59E57C31"/>
    <w:multiLevelType w:val="multilevel"/>
    <w:tmpl w:val="B7EA2756"/>
    <w:lvl w:ilvl="0">
      <w:start w:val="2"/>
      <w:numFmt w:val="decimal"/>
      <w:pStyle w:val="tit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pStyle w:val="TIT3"/>
      <w:isLgl/>
      <w:lvlText w:val="%1.%2.%3."/>
      <w:lvlJc w:val="left"/>
      <w:pPr>
        <w:ind w:left="1145"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0" w15:restartNumberingAfterBreak="0">
    <w:nsid w:val="6B8E7BEA"/>
    <w:multiLevelType w:val="multilevel"/>
    <w:tmpl w:val="702CE7DC"/>
    <w:lvl w:ilvl="0">
      <w:start w:val="2"/>
      <w:numFmt w:val="decimal"/>
      <w:pStyle w:val="00ttulo"/>
      <w:lvlText w:val="%1."/>
      <w:lvlJc w:val="left"/>
      <w:pPr>
        <w:ind w:left="360" w:hanging="360"/>
      </w:pPr>
      <w:rPr>
        <w:rFonts w:hint="default"/>
        <w:b/>
        <w:i w:val="0"/>
        <w:sz w:val="1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44833F0"/>
    <w:multiLevelType w:val="hybridMultilevel"/>
    <w:tmpl w:val="A04C1E74"/>
    <w:lvl w:ilvl="0" w:tplc="BDDC219A">
      <w:start w:val="1"/>
      <w:numFmt w:val="bullet"/>
      <w:pStyle w:val="Itemizaodentrodotexto"/>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8"/>
  </w:num>
  <w:num w:numId="4">
    <w:abstractNumId w:val="11"/>
  </w:num>
  <w:num w:numId="5">
    <w:abstractNumId w:val="7"/>
  </w:num>
  <w:num w:numId="6">
    <w:abstractNumId w:val="4"/>
  </w:num>
  <w:num w:numId="7">
    <w:abstractNumId w:val="9"/>
  </w:num>
  <w:num w:numId="8">
    <w:abstractNumId w:val="2"/>
  </w:num>
  <w:num w:numId="9">
    <w:abstractNumId w:val="5"/>
  </w:num>
  <w:num w:numId="10">
    <w:abstractNumId w:val="10"/>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7"/>
  </w:num>
  <w:num w:numId="15">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é Julio de Cerqueira Pituba">
    <w15:presenceInfo w15:providerId="Windows Live" w15:userId="47debc2f62989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A0"/>
    <w:rsid w:val="000018FD"/>
    <w:rsid w:val="000022D2"/>
    <w:rsid w:val="00003576"/>
    <w:rsid w:val="00004653"/>
    <w:rsid w:val="00006C9B"/>
    <w:rsid w:val="00010E26"/>
    <w:rsid w:val="00016B14"/>
    <w:rsid w:val="00017D42"/>
    <w:rsid w:val="00017F15"/>
    <w:rsid w:val="00027128"/>
    <w:rsid w:val="00034E39"/>
    <w:rsid w:val="0003593B"/>
    <w:rsid w:val="00042314"/>
    <w:rsid w:val="0004535B"/>
    <w:rsid w:val="000470FA"/>
    <w:rsid w:val="0004724B"/>
    <w:rsid w:val="000607EA"/>
    <w:rsid w:val="00065CB6"/>
    <w:rsid w:val="00066398"/>
    <w:rsid w:val="00070B6D"/>
    <w:rsid w:val="000714CC"/>
    <w:rsid w:val="00073E16"/>
    <w:rsid w:val="000765E4"/>
    <w:rsid w:val="000913B8"/>
    <w:rsid w:val="00091AC1"/>
    <w:rsid w:val="00091BB1"/>
    <w:rsid w:val="000966D0"/>
    <w:rsid w:val="00096AB1"/>
    <w:rsid w:val="000A0498"/>
    <w:rsid w:val="000A058F"/>
    <w:rsid w:val="000A1909"/>
    <w:rsid w:val="000A3B29"/>
    <w:rsid w:val="000A4CAB"/>
    <w:rsid w:val="000A6F40"/>
    <w:rsid w:val="000C1654"/>
    <w:rsid w:val="000C448B"/>
    <w:rsid w:val="000C683D"/>
    <w:rsid w:val="000D64CE"/>
    <w:rsid w:val="000E0BB3"/>
    <w:rsid w:val="000E1897"/>
    <w:rsid w:val="000E23DE"/>
    <w:rsid w:val="000E58ED"/>
    <w:rsid w:val="000F0E12"/>
    <w:rsid w:val="000F1A7D"/>
    <w:rsid w:val="0010388D"/>
    <w:rsid w:val="00104916"/>
    <w:rsid w:val="001052BD"/>
    <w:rsid w:val="00105DD9"/>
    <w:rsid w:val="0011344E"/>
    <w:rsid w:val="00115743"/>
    <w:rsid w:val="00125C2A"/>
    <w:rsid w:val="00127290"/>
    <w:rsid w:val="0014085F"/>
    <w:rsid w:val="001433A5"/>
    <w:rsid w:val="0015340F"/>
    <w:rsid w:val="0015575B"/>
    <w:rsid w:val="0016016E"/>
    <w:rsid w:val="00161525"/>
    <w:rsid w:val="001616ED"/>
    <w:rsid w:val="00166E91"/>
    <w:rsid w:val="001734D5"/>
    <w:rsid w:val="00173F96"/>
    <w:rsid w:val="00175631"/>
    <w:rsid w:val="00182F20"/>
    <w:rsid w:val="00184C78"/>
    <w:rsid w:val="00185F1C"/>
    <w:rsid w:val="00185FCA"/>
    <w:rsid w:val="0019233D"/>
    <w:rsid w:val="0019478F"/>
    <w:rsid w:val="00194917"/>
    <w:rsid w:val="00197BF4"/>
    <w:rsid w:val="001A05B4"/>
    <w:rsid w:val="001B02DE"/>
    <w:rsid w:val="001B064F"/>
    <w:rsid w:val="001B2144"/>
    <w:rsid w:val="001B3A76"/>
    <w:rsid w:val="001C544A"/>
    <w:rsid w:val="001C6900"/>
    <w:rsid w:val="001D0CA4"/>
    <w:rsid w:val="001E039E"/>
    <w:rsid w:val="001E151B"/>
    <w:rsid w:val="001E1FAF"/>
    <w:rsid w:val="001E2B1E"/>
    <w:rsid w:val="001E34E5"/>
    <w:rsid w:val="001E3D3E"/>
    <w:rsid w:val="001F01D6"/>
    <w:rsid w:val="001F0D93"/>
    <w:rsid w:val="001F11DE"/>
    <w:rsid w:val="00200676"/>
    <w:rsid w:val="00200F24"/>
    <w:rsid w:val="00202D42"/>
    <w:rsid w:val="0020410C"/>
    <w:rsid w:val="0021255A"/>
    <w:rsid w:val="00215FF3"/>
    <w:rsid w:val="00217749"/>
    <w:rsid w:val="0022273B"/>
    <w:rsid w:val="00223B99"/>
    <w:rsid w:val="002247F6"/>
    <w:rsid w:val="0022613C"/>
    <w:rsid w:val="0023554A"/>
    <w:rsid w:val="002358B8"/>
    <w:rsid w:val="00242265"/>
    <w:rsid w:val="00244875"/>
    <w:rsid w:val="00250C82"/>
    <w:rsid w:val="00254B87"/>
    <w:rsid w:val="002563B9"/>
    <w:rsid w:val="00256AA5"/>
    <w:rsid w:val="00261F85"/>
    <w:rsid w:val="002669D1"/>
    <w:rsid w:val="00267210"/>
    <w:rsid w:val="002708FA"/>
    <w:rsid w:val="00272383"/>
    <w:rsid w:val="002817FD"/>
    <w:rsid w:val="002821C7"/>
    <w:rsid w:val="002824D2"/>
    <w:rsid w:val="00283F8D"/>
    <w:rsid w:val="00285FF9"/>
    <w:rsid w:val="00286B8F"/>
    <w:rsid w:val="00292A26"/>
    <w:rsid w:val="002969AC"/>
    <w:rsid w:val="00296B68"/>
    <w:rsid w:val="002B10F5"/>
    <w:rsid w:val="002B51B0"/>
    <w:rsid w:val="002C15C8"/>
    <w:rsid w:val="002C1993"/>
    <w:rsid w:val="002C3B01"/>
    <w:rsid w:val="002C6C0F"/>
    <w:rsid w:val="002D1EF8"/>
    <w:rsid w:val="002D3169"/>
    <w:rsid w:val="002D465C"/>
    <w:rsid w:val="002E0982"/>
    <w:rsid w:val="002E244E"/>
    <w:rsid w:val="002E302F"/>
    <w:rsid w:val="002E4C8F"/>
    <w:rsid w:val="002E6922"/>
    <w:rsid w:val="002F263E"/>
    <w:rsid w:val="002F4F76"/>
    <w:rsid w:val="00301CED"/>
    <w:rsid w:val="003053E3"/>
    <w:rsid w:val="00313422"/>
    <w:rsid w:val="0031364D"/>
    <w:rsid w:val="00314D50"/>
    <w:rsid w:val="00320888"/>
    <w:rsid w:val="00326909"/>
    <w:rsid w:val="00326B9B"/>
    <w:rsid w:val="00336DF1"/>
    <w:rsid w:val="00345316"/>
    <w:rsid w:val="0035079A"/>
    <w:rsid w:val="003509E8"/>
    <w:rsid w:val="00350EF4"/>
    <w:rsid w:val="0035152D"/>
    <w:rsid w:val="00353C46"/>
    <w:rsid w:val="00355BA8"/>
    <w:rsid w:val="00355F29"/>
    <w:rsid w:val="00356B0B"/>
    <w:rsid w:val="003600E5"/>
    <w:rsid w:val="00360791"/>
    <w:rsid w:val="003648B8"/>
    <w:rsid w:val="00364CD8"/>
    <w:rsid w:val="003731E8"/>
    <w:rsid w:val="003744BF"/>
    <w:rsid w:val="00381585"/>
    <w:rsid w:val="0038508F"/>
    <w:rsid w:val="00386720"/>
    <w:rsid w:val="00391A37"/>
    <w:rsid w:val="00396B92"/>
    <w:rsid w:val="00397694"/>
    <w:rsid w:val="003A1B58"/>
    <w:rsid w:val="003A2B3D"/>
    <w:rsid w:val="003A4FB4"/>
    <w:rsid w:val="003B015A"/>
    <w:rsid w:val="003B26B9"/>
    <w:rsid w:val="003B5E0A"/>
    <w:rsid w:val="003B77ED"/>
    <w:rsid w:val="003B7A49"/>
    <w:rsid w:val="003C12AB"/>
    <w:rsid w:val="003D20EC"/>
    <w:rsid w:val="003D409E"/>
    <w:rsid w:val="003D561D"/>
    <w:rsid w:val="003D6E04"/>
    <w:rsid w:val="003F3639"/>
    <w:rsid w:val="003F46FB"/>
    <w:rsid w:val="003F4FF4"/>
    <w:rsid w:val="003F63DB"/>
    <w:rsid w:val="00400DD6"/>
    <w:rsid w:val="00417474"/>
    <w:rsid w:val="00421564"/>
    <w:rsid w:val="0042292D"/>
    <w:rsid w:val="004266B9"/>
    <w:rsid w:val="004323CF"/>
    <w:rsid w:val="004341B9"/>
    <w:rsid w:val="00444843"/>
    <w:rsid w:val="00447868"/>
    <w:rsid w:val="0045173B"/>
    <w:rsid w:val="00466333"/>
    <w:rsid w:val="0046741A"/>
    <w:rsid w:val="00474205"/>
    <w:rsid w:val="004748E2"/>
    <w:rsid w:val="004769E2"/>
    <w:rsid w:val="00480E7D"/>
    <w:rsid w:val="00481401"/>
    <w:rsid w:val="00483AAE"/>
    <w:rsid w:val="00485C26"/>
    <w:rsid w:val="00487D70"/>
    <w:rsid w:val="004925E3"/>
    <w:rsid w:val="004A025E"/>
    <w:rsid w:val="004A3B64"/>
    <w:rsid w:val="004A6315"/>
    <w:rsid w:val="004A6F00"/>
    <w:rsid w:val="004A7881"/>
    <w:rsid w:val="004B1906"/>
    <w:rsid w:val="004C54B6"/>
    <w:rsid w:val="004C5E5E"/>
    <w:rsid w:val="004C6DFE"/>
    <w:rsid w:val="004C7FC9"/>
    <w:rsid w:val="004D569B"/>
    <w:rsid w:val="004E1B03"/>
    <w:rsid w:val="004E2897"/>
    <w:rsid w:val="004F39E6"/>
    <w:rsid w:val="004F4971"/>
    <w:rsid w:val="004F55CA"/>
    <w:rsid w:val="00504BCD"/>
    <w:rsid w:val="005058A1"/>
    <w:rsid w:val="00505B4A"/>
    <w:rsid w:val="00505F01"/>
    <w:rsid w:val="00523552"/>
    <w:rsid w:val="005267F9"/>
    <w:rsid w:val="00534220"/>
    <w:rsid w:val="005347A5"/>
    <w:rsid w:val="00534BA7"/>
    <w:rsid w:val="00546C34"/>
    <w:rsid w:val="00553694"/>
    <w:rsid w:val="0055574B"/>
    <w:rsid w:val="00556923"/>
    <w:rsid w:val="0056666A"/>
    <w:rsid w:val="00566CB1"/>
    <w:rsid w:val="00572442"/>
    <w:rsid w:val="00572A12"/>
    <w:rsid w:val="0058411B"/>
    <w:rsid w:val="00586AC6"/>
    <w:rsid w:val="00587BF1"/>
    <w:rsid w:val="0059108C"/>
    <w:rsid w:val="005952DC"/>
    <w:rsid w:val="005A03BE"/>
    <w:rsid w:val="005A0C56"/>
    <w:rsid w:val="005A3800"/>
    <w:rsid w:val="005B05D7"/>
    <w:rsid w:val="005B6D2E"/>
    <w:rsid w:val="005B76E2"/>
    <w:rsid w:val="005C0717"/>
    <w:rsid w:val="005C49FC"/>
    <w:rsid w:val="005C67E2"/>
    <w:rsid w:val="005C6FDA"/>
    <w:rsid w:val="005D7BD4"/>
    <w:rsid w:val="005E0B1B"/>
    <w:rsid w:val="005E2EE1"/>
    <w:rsid w:val="005E32A9"/>
    <w:rsid w:val="005E5164"/>
    <w:rsid w:val="005F1009"/>
    <w:rsid w:val="005F35F7"/>
    <w:rsid w:val="00600DFA"/>
    <w:rsid w:val="00603D3D"/>
    <w:rsid w:val="006070D2"/>
    <w:rsid w:val="0061145F"/>
    <w:rsid w:val="00611FAA"/>
    <w:rsid w:val="006125C9"/>
    <w:rsid w:val="0061590B"/>
    <w:rsid w:val="00616BFC"/>
    <w:rsid w:val="00627ADA"/>
    <w:rsid w:val="00627D89"/>
    <w:rsid w:val="006324E3"/>
    <w:rsid w:val="00637D0F"/>
    <w:rsid w:val="00641699"/>
    <w:rsid w:val="00645C4F"/>
    <w:rsid w:val="00646818"/>
    <w:rsid w:val="00650736"/>
    <w:rsid w:val="006509A9"/>
    <w:rsid w:val="00661150"/>
    <w:rsid w:val="006645AF"/>
    <w:rsid w:val="00671B68"/>
    <w:rsid w:val="0067250E"/>
    <w:rsid w:val="0067318A"/>
    <w:rsid w:val="00677B16"/>
    <w:rsid w:val="00680EED"/>
    <w:rsid w:val="00681EE6"/>
    <w:rsid w:val="00686F67"/>
    <w:rsid w:val="00690665"/>
    <w:rsid w:val="00690754"/>
    <w:rsid w:val="00691270"/>
    <w:rsid w:val="00691A7B"/>
    <w:rsid w:val="00691DA9"/>
    <w:rsid w:val="0069407D"/>
    <w:rsid w:val="006A3229"/>
    <w:rsid w:val="006A4F72"/>
    <w:rsid w:val="006B56CC"/>
    <w:rsid w:val="006C2BCE"/>
    <w:rsid w:val="006C363F"/>
    <w:rsid w:val="006C3AF3"/>
    <w:rsid w:val="006C5632"/>
    <w:rsid w:val="006D6465"/>
    <w:rsid w:val="006E11AF"/>
    <w:rsid w:val="006E2F4C"/>
    <w:rsid w:val="006E7FC0"/>
    <w:rsid w:val="006F0107"/>
    <w:rsid w:val="006F0B40"/>
    <w:rsid w:val="006F26C9"/>
    <w:rsid w:val="006F2BDF"/>
    <w:rsid w:val="00700D4B"/>
    <w:rsid w:val="00703B0A"/>
    <w:rsid w:val="00703D04"/>
    <w:rsid w:val="00713AAE"/>
    <w:rsid w:val="0071519D"/>
    <w:rsid w:val="00717005"/>
    <w:rsid w:val="00720B94"/>
    <w:rsid w:val="00720BCD"/>
    <w:rsid w:val="00723951"/>
    <w:rsid w:val="0072497B"/>
    <w:rsid w:val="00727AC5"/>
    <w:rsid w:val="00731868"/>
    <w:rsid w:val="007368E4"/>
    <w:rsid w:val="00740B9B"/>
    <w:rsid w:val="00745393"/>
    <w:rsid w:val="007473DC"/>
    <w:rsid w:val="00757381"/>
    <w:rsid w:val="00757965"/>
    <w:rsid w:val="007631AF"/>
    <w:rsid w:val="00766000"/>
    <w:rsid w:val="007708E4"/>
    <w:rsid w:val="007715A1"/>
    <w:rsid w:val="00774E2A"/>
    <w:rsid w:val="00775DF3"/>
    <w:rsid w:val="0078095B"/>
    <w:rsid w:val="00786AE1"/>
    <w:rsid w:val="00787100"/>
    <w:rsid w:val="00787584"/>
    <w:rsid w:val="00787AAF"/>
    <w:rsid w:val="00790DA1"/>
    <w:rsid w:val="007920BC"/>
    <w:rsid w:val="00793F36"/>
    <w:rsid w:val="007941A0"/>
    <w:rsid w:val="00795769"/>
    <w:rsid w:val="007A4BB6"/>
    <w:rsid w:val="007A4EAE"/>
    <w:rsid w:val="007A55A6"/>
    <w:rsid w:val="007A5D08"/>
    <w:rsid w:val="007A7441"/>
    <w:rsid w:val="007B3124"/>
    <w:rsid w:val="007B71A6"/>
    <w:rsid w:val="007C2A52"/>
    <w:rsid w:val="007C2EEA"/>
    <w:rsid w:val="007C3D86"/>
    <w:rsid w:val="007C648A"/>
    <w:rsid w:val="007D09BB"/>
    <w:rsid w:val="007D3426"/>
    <w:rsid w:val="007D38DA"/>
    <w:rsid w:val="007D702A"/>
    <w:rsid w:val="007D7BA9"/>
    <w:rsid w:val="007E0017"/>
    <w:rsid w:val="007E3357"/>
    <w:rsid w:val="007E33C3"/>
    <w:rsid w:val="007E51AF"/>
    <w:rsid w:val="007E7165"/>
    <w:rsid w:val="007F130B"/>
    <w:rsid w:val="007F3A05"/>
    <w:rsid w:val="007F7A93"/>
    <w:rsid w:val="008037C6"/>
    <w:rsid w:val="00805C85"/>
    <w:rsid w:val="00813C40"/>
    <w:rsid w:val="00824C3B"/>
    <w:rsid w:val="0082548B"/>
    <w:rsid w:val="0083121A"/>
    <w:rsid w:val="00831985"/>
    <w:rsid w:val="00846A37"/>
    <w:rsid w:val="00852513"/>
    <w:rsid w:val="0086169E"/>
    <w:rsid w:val="00864E60"/>
    <w:rsid w:val="008658FF"/>
    <w:rsid w:val="0086669D"/>
    <w:rsid w:val="00870587"/>
    <w:rsid w:val="00874CB0"/>
    <w:rsid w:val="00876079"/>
    <w:rsid w:val="00880651"/>
    <w:rsid w:val="0088153D"/>
    <w:rsid w:val="00882101"/>
    <w:rsid w:val="0088307D"/>
    <w:rsid w:val="0088399A"/>
    <w:rsid w:val="00885E10"/>
    <w:rsid w:val="008867DF"/>
    <w:rsid w:val="00890711"/>
    <w:rsid w:val="0089628D"/>
    <w:rsid w:val="008A61ED"/>
    <w:rsid w:val="008A6D9F"/>
    <w:rsid w:val="008B0066"/>
    <w:rsid w:val="008B137E"/>
    <w:rsid w:val="008B1BA6"/>
    <w:rsid w:val="008B2E54"/>
    <w:rsid w:val="008B45D4"/>
    <w:rsid w:val="008B5912"/>
    <w:rsid w:val="008C5B74"/>
    <w:rsid w:val="008D765A"/>
    <w:rsid w:val="008E16EF"/>
    <w:rsid w:val="008E23E2"/>
    <w:rsid w:val="008E3013"/>
    <w:rsid w:val="008E5AA0"/>
    <w:rsid w:val="008E789C"/>
    <w:rsid w:val="008F05D0"/>
    <w:rsid w:val="008F4716"/>
    <w:rsid w:val="00905EEB"/>
    <w:rsid w:val="0090744D"/>
    <w:rsid w:val="009077BA"/>
    <w:rsid w:val="00913CFF"/>
    <w:rsid w:val="0091699D"/>
    <w:rsid w:val="00923972"/>
    <w:rsid w:val="009256D8"/>
    <w:rsid w:val="00945BB4"/>
    <w:rsid w:val="00946A9E"/>
    <w:rsid w:val="00951BE6"/>
    <w:rsid w:val="00952D9B"/>
    <w:rsid w:val="00953C1D"/>
    <w:rsid w:val="00956610"/>
    <w:rsid w:val="009712EA"/>
    <w:rsid w:val="00990476"/>
    <w:rsid w:val="00993BCE"/>
    <w:rsid w:val="00993C55"/>
    <w:rsid w:val="00997B2C"/>
    <w:rsid w:val="009A0767"/>
    <w:rsid w:val="009A291A"/>
    <w:rsid w:val="009B06E4"/>
    <w:rsid w:val="009B6198"/>
    <w:rsid w:val="009C4434"/>
    <w:rsid w:val="009D1182"/>
    <w:rsid w:val="009D5DCB"/>
    <w:rsid w:val="009E624D"/>
    <w:rsid w:val="009E6E54"/>
    <w:rsid w:val="009F0E44"/>
    <w:rsid w:val="009F3792"/>
    <w:rsid w:val="009F3B2B"/>
    <w:rsid w:val="009F4F95"/>
    <w:rsid w:val="00A01C09"/>
    <w:rsid w:val="00A01F1C"/>
    <w:rsid w:val="00A055B5"/>
    <w:rsid w:val="00A061B5"/>
    <w:rsid w:val="00A076D8"/>
    <w:rsid w:val="00A13660"/>
    <w:rsid w:val="00A14B87"/>
    <w:rsid w:val="00A14FA2"/>
    <w:rsid w:val="00A15291"/>
    <w:rsid w:val="00A15FE7"/>
    <w:rsid w:val="00A2018B"/>
    <w:rsid w:val="00A214D1"/>
    <w:rsid w:val="00A35953"/>
    <w:rsid w:val="00A40725"/>
    <w:rsid w:val="00A42EB8"/>
    <w:rsid w:val="00A43F98"/>
    <w:rsid w:val="00A45046"/>
    <w:rsid w:val="00A4521F"/>
    <w:rsid w:val="00A5120C"/>
    <w:rsid w:val="00A56789"/>
    <w:rsid w:val="00A56A5B"/>
    <w:rsid w:val="00A56E7A"/>
    <w:rsid w:val="00A57797"/>
    <w:rsid w:val="00A616D5"/>
    <w:rsid w:val="00A645E2"/>
    <w:rsid w:val="00A702A1"/>
    <w:rsid w:val="00A71145"/>
    <w:rsid w:val="00A77C12"/>
    <w:rsid w:val="00A81696"/>
    <w:rsid w:val="00A842F7"/>
    <w:rsid w:val="00A85059"/>
    <w:rsid w:val="00A96C10"/>
    <w:rsid w:val="00AA034A"/>
    <w:rsid w:val="00AA2786"/>
    <w:rsid w:val="00AB12AB"/>
    <w:rsid w:val="00AB196D"/>
    <w:rsid w:val="00AB310C"/>
    <w:rsid w:val="00AB39D5"/>
    <w:rsid w:val="00AB3DD6"/>
    <w:rsid w:val="00AB70E2"/>
    <w:rsid w:val="00AB75E3"/>
    <w:rsid w:val="00AC0C4E"/>
    <w:rsid w:val="00AC181D"/>
    <w:rsid w:val="00AC22AC"/>
    <w:rsid w:val="00AC3178"/>
    <w:rsid w:val="00AC39B6"/>
    <w:rsid w:val="00AC587C"/>
    <w:rsid w:val="00AD7AE7"/>
    <w:rsid w:val="00AD7D30"/>
    <w:rsid w:val="00AE30A2"/>
    <w:rsid w:val="00AE68E5"/>
    <w:rsid w:val="00AF2E43"/>
    <w:rsid w:val="00AF617D"/>
    <w:rsid w:val="00B0124E"/>
    <w:rsid w:val="00B013EA"/>
    <w:rsid w:val="00B02DB6"/>
    <w:rsid w:val="00B1192E"/>
    <w:rsid w:val="00B16DE8"/>
    <w:rsid w:val="00B20321"/>
    <w:rsid w:val="00B3366B"/>
    <w:rsid w:val="00B3476F"/>
    <w:rsid w:val="00B370B2"/>
    <w:rsid w:val="00B46746"/>
    <w:rsid w:val="00B478E9"/>
    <w:rsid w:val="00B47F5E"/>
    <w:rsid w:val="00B50322"/>
    <w:rsid w:val="00B537D9"/>
    <w:rsid w:val="00B563E2"/>
    <w:rsid w:val="00B572DF"/>
    <w:rsid w:val="00B573EA"/>
    <w:rsid w:val="00B7228C"/>
    <w:rsid w:val="00B805FC"/>
    <w:rsid w:val="00B8128E"/>
    <w:rsid w:val="00B81820"/>
    <w:rsid w:val="00B82DE6"/>
    <w:rsid w:val="00B836AE"/>
    <w:rsid w:val="00B84315"/>
    <w:rsid w:val="00B8765A"/>
    <w:rsid w:val="00B9181F"/>
    <w:rsid w:val="00B928AC"/>
    <w:rsid w:val="00B92C0D"/>
    <w:rsid w:val="00B9339C"/>
    <w:rsid w:val="00B93E72"/>
    <w:rsid w:val="00BA50BB"/>
    <w:rsid w:val="00BA60E8"/>
    <w:rsid w:val="00BB27BD"/>
    <w:rsid w:val="00BB6B0F"/>
    <w:rsid w:val="00BB7A04"/>
    <w:rsid w:val="00BC4230"/>
    <w:rsid w:val="00BC46DA"/>
    <w:rsid w:val="00BC698B"/>
    <w:rsid w:val="00BD13D4"/>
    <w:rsid w:val="00BD1672"/>
    <w:rsid w:val="00BD417E"/>
    <w:rsid w:val="00BD7676"/>
    <w:rsid w:val="00BE49B9"/>
    <w:rsid w:val="00BF0068"/>
    <w:rsid w:val="00BF6937"/>
    <w:rsid w:val="00C00001"/>
    <w:rsid w:val="00C01B10"/>
    <w:rsid w:val="00C063E2"/>
    <w:rsid w:val="00C1050E"/>
    <w:rsid w:val="00C109A3"/>
    <w:rsid w:val="00C12A64"/>
    <w:rsid w:val="00C15C56"/>
    <w:rsid w:val="00C15F09"/>
    <w:rsid w:val="00C201C1"/>
    <w:rsid w:val="00C22EA1"/>
    <w:rsid w:val="00C241E3"/>
    <w:rsid w:val="00C36561"/>
    <w:rsid w:val="00C42C78"/>
    <w:rsid w:val="00C43EE2"/>
    <w:rsid w:val="00C43FA0"/>
    <w:rsid w:val="00C53C01"/>
    <w:rsid w:val="00C55334"/>
    <w:rsid w:val="00C553C0"/>
    <w:rsid w:val="00C67460"/>
    <w:rsid w:val="00C71F05"/>
    <w:rsid w:val="00C72845"/>
    <w:rsid w:val="00C7612C"/>
    <w:rsid w:val="00C81DC1"/>
    <w:rsid w:val="00C873C5"/>
    <w:rsid w:val="00C91489"/>
    <w:rsid w:val="00C92DA9"/>
    <w:rsid w:val="00C960A6"/>
    <w:rsid w:val="00CA34C0"/>
    <w:rsid w:val="00CA458B"/>
    <w:rsid w:val="00CA66F6"/>
    <w:rsid w:val="00CA7D1B"/>
    <w:rsid w:val="00CB0720"/>
    <w:rsid w:val="00CB0A39"/>
    <w:rsid w:val="00CB43FB"/>
    <w:rsid w:val="00CB62FE"/>
    <w:rsid w:val="00CC2FA6"/>
    <w:rsid w:val="00CC5227"/>
    <w:rsid w:val="00CC773C"/>
    <w:rsid w:val="00CD019A"/>
    <w:rsid w:val="00CD2296"/>
    <w:rsid w:val="00CD331E"/>
    <w:rsid w:val="00CD7D03"/>
    <w:rsid w:val="00CE0320"/>
    <w:rsid w:val="00CE2738"/>
    <w:rsid w:val="00CE3631"/>
    <w:rsid w:val="00CE482C"/>
    <w:rsid w:val="00CE5064"/>
    <w:rsid w:val="00CE78AA"/>
    <w:rsid w:val="00CF0056"/>
    <w:rsid w:val="00CF0F27"/>
    <w:rsid w:val="00CF4306"/>
    <w:rsid w:val="00CF5DF5"/>
    <w:rsid w:val="00D0051C"/>
    <w:rsid w:val="00D01837"/>
    <w:rsid w:val="00D05C3B"/>
    <w:rsid w:val="00D065CB"/>
    <w:rsid w:val="00D10424"/>
    <w:rsid w:val="00D1488F"/>
    <w:rsid w:val="00D177B7"/>
    <w:rsid w:val="00D204EE"/>
    <w:rsid w:val="00D21009"/>
    <w:rsid w:val="00D215B8"/>
    <w:rsid w:val="00D22FA7"/>
    <w:rsid w:val="00D2601F"/>
    <w:rsid w:val="00D344F8"/>
    <w:rsid w:val="00D408F3"/>
    <w:rsid w:val="00D43271"/>
    <w:rsid w:val="00D457B1"/>
    <w:rsid w:val="00D46056"/>
    <w:rsid w:val="00D46A52"/>
    <w:rsid w:val="00D4776A"/>
    <w:rsid w:val="00D5221F"/>
    <w:rsid w:val="00D5223D"/>
    <w:rsid w:val="00D5255C"/>
    <w:rsid w:val="00D52F4A"/>
    <w:rsid w:val="00D560F0"/>
    <w:rsid w:val="00D6243F"/>
    <w:rsid w:val="00D644EA"/>
    <w:rsid w:val="00D67597"/>
    <w:rsid w:val="00D71A84"/>
    <w:rsid w:val="00D7653D"/>
    <w:rsid w:val="00D80B30"/>
    <w:rsid w:val="00D83764"/>
    <w:rsid w:val="00D83BAF"/>
    <w:rsid w:val="00D862E3"/>
    <w:rsid w:val="00D86769"/>
    <w:rsid w:val="00D86C07"/>
    <w:rsid w:val="00D87701"/>
    <w:rsid w:val="00D9022C"/>
    <w:rsid w:val="00D91AFF"/>
    <w:rsid w:val="00D9233E"/>
    <w:rsid w:val="00D9553F"/>
    <w:rsid w:val="00D95563"/>
    <w:rsid w:val="00D96D3E"/>
    <w:rsid w:val="00DA0F22"/>
    <w:rsid w:val="00DA169F"/>
    <w:rsid w:val="00DA3F45"/>
    <w:rsid w:val="00DA6131"/>
    <w:rsid w:val="00DA7864"/>
    <w:rsid w:val="00DB0455"/>
    <w:rsid w:val="00DB465D"/>
    <w:rsid w:val="00DB4FA2"/>
    <w:rsid w:val="00DB5F5F"/>
    <w:rsid w:val="00DC176E"/>
    <w:rsid w:val="00DC3EEF"/>
    <w:rsid w:val="00DC673B"/>
    <w:rsid w:val="00DC74C6"/>
    <w:rsid w:val="00DD62A7"/>
    <w:rsid w:val="00DE0790"/>
    <w:rsid w:val="00DE3BCB"/>
    <w:rsid w:val="00DE60C2"/>
    <w:rsid w:val="00DE6104"/>
    <w:rsid w:val="00DF2558"/>
    <w:rsid w:val="00DF2EC7"/>
    <w:rsid w:val="00DF5BD8"/>
    <w:rsid w:val="00DF6F23"/>
    <w:rsid w:val="00E00FE0"/>
    <w:rsid w:val="00E0533A"/>
    <w:rsid w:val="00E06726"/>
    <w:rsid w:val="00E105E3"/>
    <w:rsid w:val="00E154D8"/>
    <w:rsid w:val="00E22BD6"/>
    <w:rsid w:val="00E24C48"/>
    <w:rsid w:val="00E32B1E"/>
    <w:rsid w:val="00E378B4"/>
    <w:rsid w:val="00E40016"/>
    <w:rsid w:val="00E5458C"/>
    <w:rsid w:val="00E70B57"/>
    <w:rsid w:val="00E7410B"/>
    <w:rsid w:val="00E75053"/>
    <w:rsid w:val="00E843B7"/>
    <w:rsid w:val="00E8459E"/>
    <w:rsid w:val="00E87138"/>
    <w:rsid w:val="00E875C3"/>
    <w:rsid w:val="00E94820"/>
    <w:rsid w:val="00E9767B"/>
    <w:rsid w:val="00EA0CBD"/>
    <w:rsid w:val="00EA17BE"/>
    <w:rsid w:val="00EB043C"/>
    <w:rsid w:val="00EB122D"/>
    <w:rsid w:val="00EB37DD"/>
    <w:rsid w:val="00EB41C9"/>
    <w:rsid w:val="00EC1B15"/>
    <w:rsid w:val="00EC3EF7"/>
    <w:rsid w:val="00EC493B"/>
    <w:rsid w:val="00EC63AE"/>
    <w:rsid w:val="00ED567A"/>
    <w:rsid w:val="00ED6B5A"/>
    <w:rsid w:val="00EE3310"/>
    <w:rsid w:val="00EE6AA3"/>
    <w:rsid w:val="00EE7C04"/>
    <w:rsid w:val="00EF1FEB"/>
    <w:rsid w:val="00EF2E6A"/>
    <w:rsid w:val="00F00C5F"/>
    <w:rsid w:val="00F025B1"/>
    <w:rsid w:val="00F037CB"/>
    <w:rsid w:val="00F058A0"/>
    <w:rsid w:val="00F10DB7"/>
    <w:rsid w:val="00F12865"/>
    <w:rsid w:val="00F143FF"/>
    <w:rsid w:val="00F31EED"/>
    <w:rsid w:val="00F33643"/>
    <w:rsid w:val="00F46B46"/>
    <w:rsid w:val="00F50CA5"/>
    <w:rsid w:val="00F51680"/>
    <w:rsid w:val="00F51929"/>
    <w:rsid w:val="00F6033C"/>
    <w:rsid w:val="00F707DC"/>
    <w:rsid w:val="00F73F0E"/>
    <w:rsid w:val="00F80FCF"/>
    <w:rsid w:val="00F8157E"/>
    <w:rsid w:val="00F8243B"/>
    <w:rsid w:val="00F83E24"/>
    <w:rsid w:val="00F864A9"/>
    <w:rsid w:val="00F9347E"/>
    <w:rsid w:val="00F969F4"/>
    <w:rsid w:val="00F96BBB"/>
    <w:rsid w:val="00FA0B59"/>
    <w:rsid w:val="00FA0E42"/>
    <w:rsid w:val="00FA2F0C"/>
    <w:rsid w:val="00FA608F"/>
    <w:rsid w:val="00FA6D0F"/>
    <w:rsid w:val="00FB51D4"/>
    <w:rsid w:val="00FC209D"/>
    <w:rsid w:val="00FD1CA0"/>
    <w:rsid w:val="00FD513D"/>
    <w:rsid w:val="00FD5A4E"/>
    <w:rsid w:val="00FE2C6F"/>
    <w:rsid w:val="00FE42E0"/>
    <w:rsid w:val="00FF183E"/>
    <w:rsid w:val="00FF65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81E46"/>
  <w15:chartTrackingRefBased/>
  <w15:docId w15:val="{C8A7F0B4-D41C-489A-B84F-AF296B29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922"/>
  </w:style>
  <w:style w:type="paragraph" w:styleId="Ttulo1">
    <w:name w:val="heading 1"/>
    <w:basedOn w:val="Normal"/>
    <w:next w:val="Normal"/>
    <w:link w:val="Ttulo1Char"/>
    <w:uiPriority w:val="9"/>
    <w:qFormat/>
    <w:rsid w:val="002E6922"/>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2E6922"/>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2E6922"/>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2E6922"/>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2E6922"/>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2E6922"/>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unhideWhenUsed/>
    <w:qFormat/>
    <w:rsid w:val="002E692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2E692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2E692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6922"/>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2E6922"/>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2E6922"/>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2E6922"/>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2E6922"/>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2E6922"/>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rsid w:val="002E6922"/>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2E6922"/>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2E6922"/>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nhideWhenUsed/>
    <w:rsid w:val="00F058A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F058A0"/>
    <w:rPr>
      <w:rFonts w:ascii="Tahoma" w:eastAsia="Times New Roman" w:hAnsi="Tahoma" w:cs="Tahoma"/>
      <w:sz w:val="16"/>
      <w:szCs w:val="16"/>
      <w:lang w:eastAsia="pt-BR"/>
    </w:rPr>
  </w:style>
  <w:style w:type="paragraph" w:styleId="PargrafodaLista">
    <w:name w:val="List Paragraph"/>
    <w:aliases w:val="Fig.;Tab e Quad"/>
    <w:basedOn w:val="Normal"/>
    <w:link w:val="PargrafodaListaChar"/>
    <w:uiPriority w:val="34"/>
    <w:qFormat/>
    <w:rsid w:val="00F058A0"/>
    <w:pPr>
      <w:ind w:left="720"/>
      <w:contextualSpacing/>
    </w:pPr>
  </w:style>
  <w:style w:type="paragraph" w:styleId="CabealhodoSumrio">
    <w:name w:val="TOC Heading"/>
    <w:basedOn w:val="Ttulo1"/>
    <w:next w:val="Normal"/>
    <w:link w:val="CabealhodoSumrioChar"/>
    <w:uiPriority w:val="39"/>
    <w:unhideWhenUsed/>
    <w:qFormat/>
    <w:rsid w:val="002E6922"/>
    <w:pPr>
      <w:outlineLvl w:val="9"/>
    </w:pPr>
  </w:style>
  <w:style w:type="paragraph" w:styleId="Ttulo">
    <w:name w:val="Title"/>
    <w:basedOn w:val="Normal"/>
    <w:next w:val="Normal"/>
    <w:link w:val="TtuloChar"/>
    <w:uiPriority w:val="10"/>
    <w:qFormat/>
    <w:rsid w:val="002E69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2E6922"/>
    <w:rPr>
      <w:rFonts w:asciiTheme="majorHAnsi" w:eastAsiaTheme="majorEastAsia" w:hAnsiTheme="majorHAnsi" w:cstheme="majorBidi"/>
      <w:color w:val="000000" w:themeColor="text1"/>
      <w:sz w:val="56"/>
      <w:szCs w:val="56"/>
    </w:rPr>
  </w:style>
  <w:style w:type="paragraph" w:styleId="Sumrio1">
    <w:name w:val="toc 1"/>
    <w:basedOn w:val="Normal"/>
    <w:next w:val="Normal"/>
    <w:autoRedefine/>
    <w:uiPriority w:val="39"/>
    <w:unhideWhenUsed/>
    <w:rsid w:val="00F058A0"/>
    <w:pPr>
      <w:tabs>
        <w:tab w:val="left" w:pos="440"/>
        <w:tab w:val="right" w:leader="dot" w:pos="9061"/>
      </w:tabs>
      <w:spacing w:after="100"/>
    </w:pPr>
    <w:rPr>
      <w:b/>
      <w:caps/>
      <w:noProof/>
    </w:rPr>
  </w:style>
  <w:style w:type="paragraph" w:styleId="Sumrio2">
    <w:name w:val="toc 2"/>
    <w:basedOn w:val="Normal"/>
    <w:next w:val="Normal"/>
    <w:autoRedefine/>
    <w:uiPriority w:val="39"/>
    <w:unhideWhenUsed/>
    <w:rsid w:val="00F058A0"/>
    <w:pPr>
      <w:tabs>
        <w:tab w:val="left" w:pos="425"/>
        <w:tab w:val="left" w:pos="880"/>
        <w:tab w:val="right" w:leader="dot" w:pos="9061"/>
      </w:tabs>
      <w:spacing w:after="100"/>
      <w:ind w:left="284"/>
    </w:pPr>
  </w:style>
  <w:style w:type="character" w:styleId="Hyperlink">
    <w:name w:val="Hyperlink"/>
    <w:uiPriority w:val="99"/>
    <w:unhideWhenUsed/>
    <w:rsid w:val="00F058A0"/>
    <w:rPr>
      <w:color w:val="0563C1"/>
      <w:u w:val="single"/>
    </w:rPr>
  </w:style>
  <w:style w:type="paragraph" w:styleId="Cabealho">
    <w:name w:val="header"/>
    <w:aliases w:val="page-number"/>
    <w:basedOn w:val="Normal"/>
    <w:link w:val="CabealhoChar"/>
    <w:uiPriority w:val="99"/>
    <w:unhideWhenUsed/>
    <w:rsid w:val="00F058A0"/>
    <w:pPr>
      <w:tabs>
        <w:tab w:val="center" w:pos="4252"/>
        <w:tab w:val="right" w:pos="8504"/>
      </w:tabs>
      <w:spacing w:line="240" w:lineRule="auto"/>
    </w:pPr>
  </w:style>
  <w:style w:type="character" w:customStyle="1" w:styleId="CabealhoChar">
    <w:name w:val="Cabeçalho Char"/>
    <w:aliases w:val="page-number Char"/>
    <w:basedOn w:val="Fontepargpadro"/>
    <w:link w:val="Cabealho"/>
    <w:uiPriority w:val="99"/>
    <w:rsid w:val="00F058A0"/>
    <w:rPr>
      <w:rFonts w:ascii="Times New Roman" w:eastAsia="Times New Roman" w:hAnsi="Times New Roman" w:cs="Times New Roman"/>
      <w:sz w:val="24"/>
      <w:lang w:eastAsia="pt-BR"/>
    </w:rPr>
  </w:style>
  <w:style w:type="paragraph" w:styleId="Rodap">
    <w:name w:val="footer"/>
    <w:basedOn w:val="Normal"/>
    <w:link w:val="RodapChar"/>
    <w:uiPriority w:val="99"/>
    <w:unhideWhenUsed/>
    <w:rsid w:val="00F058A0"/>
    <w:pPr>
      <w:tabs>
        <w:tab w:val="center" w:pos="4252"/>
        <w:tab w:val="right" w:pos="8504"/>
      </w:tabs>
      <w:spacing w:line="240" w:lineRule="auto"/>
    </w:pPr>
  </w:style>
  <w:style w:type="character" w:customStyle="1" w:styleId="RodapChar">
    <w:name w:val="Rodapé Char"/>
    <w:basedOn w:val="Fontepargpadro"/>
    <w:link w:val="Rodap"/>
    <w:uiPriority w:val="99"/>
    <w:rsid w:val="00F058A0"/>
    <w:rPr>
      <w:rFonts w:ascii="Times New Roman" w:eastAsia="Times New Roman" w:hAnsi="Times New Roman" w:cs="Times New Roman"/>
      <w:sz w:val="24"/>
      <w:lang w:eastAsia="pt-BR"/>
    </w:rPr>
  </w:style>
  <w:style w:type="table" w:styleId="Tabelacomgrade">
    <w:name w:val="Table Grid"/>
    <w:basedOn w:val="Tabelanormal"/>
    <w:uiPriority w:val="39"/>
    <w:rsid w:val="00F058A0"/>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uiPriority w:val="99"/>
    <w:semiHidden/>
    <w:rsid w:val="00F058A0"/>
    <w:rPr>
      <w:color w:val="808080"/>
    </w:rPr>
  </w:style>
  <w:style w:type="paragraph" w:styleId="Textodenotaderodap">
    <w:name w:val="footnote text"/>
    <w:basedOn w:val="Normal"/>
    <w:link w:val="TextodenotaderodapChar"/>
    <w:semiHidden/>
    <w:unhideWhenUsed/>
    <w:rsid w:val="00F058A0"/>
    <w:pPr>
      <w:spacing w:line="240" w:lineRule="auto"/>
    </w:pPr>
    <w:rPr>
      <w:sz w:val="20"/>
      <w:szCs w:val="20"/>
    </w:rPr>
  </w:style>
  <w:style w:type="character" w:customStyle="1" w:styleId="TextodenotaderodapChar">
    <w:name w:val="Texto de nota de rodapé Char"/>
    <w:basedOn w:val="Fontepargpadro"/>
    <w:link w:val="Textodenotaderodap"/>
    <w:semiHidden/>
    <w:rsid w:val="00F058A0"/>
    <w:rPr>
      <w:rFonts w:ascii="Times New Roman" w:eastAsia="Times New Roman" w:hAnsi="Times New Roman" w:cs="Times New Roman"/>
      <w:sz w:val="20"/>
      <w:szCs w:val="20"/>
      <w:lang w:eastAsia="pt-BR"/>
    </w:rPr>
  </w:style>
  <w:style w:type="character" w:styleId="Refdenotaderodap">
    <w:name w:val="footnote reference"/>
    <w:semiHidden/>
    <w:unhideWhenUsed/>
    <w:rsid w:val="00F058A0"/>
    <w:rPr>
      <w:vertAlign w:val="superscript"/>
    </w:rPr>
  </w:style>
  <w:style w:type="character" w:styleId="Refdecomentrio">
    <w:name w:val="annotation reference"/>
    <w:unhideWhenUsed/>
    <w:rsid w:val="00F058A0"/>
    <w:rPr>
      <w:sz w:val="16"/>
      <w:szCs w:val="16"/>
    </w:rPr>
  </w:style>
  <w:style w:type="paragraph" w:styleId="Textodecomentrio">
    <w:name w:val="annotation text"/>
    <w:basedOn w:val="Normal"/>
    <w:link w:val="TextodecomentrioChar"/>
    <w:unhideWhenUsed/>
    <w:rsid w:val="00F058A0"/>
    <w:pPr>
      <w:spacing w:line="240" w:lineRule="auto"/>
    </w:pPr>
    <w:rPr>
      <w:sz w:val="20"/>
      <w:szCs w:val="20"/>
    </w:rPr>
  </w:style>
  <w:style w:type="character" w:customStyle="1" w:styleId="TextodecomentrioChar">
    <w:name w:val="Texto de comentário Char"/>
    <w:basedOn w:val="Fontepargpadro"/>
    <w:link w:val="Textodecomentrio"/>
    <w:uiPriority w:val="99"/>
    <w:rsid w:val="00F058A0"/>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semiHidden/>
    <w:unhideWhenUsed/>
    <w:rsid w:val="00F058A0"/>
    <w:rPr>
      <w:b/>
      <w:bCs/>
    </w:rPr>
  </w:style>
  <w:style w:type="character" w:customStyle="1" w:styleId="AssuntodocomentrioChar">
    <w:name w:val="Assunto do comentário Char"/>
    <w:basedOn w:val="TextodecomentrioChar"/>
    <w:link w:val="Assuntodocomentrio"/>
    <w:semiHidden/>
    <w:rsid w:val="00F058A0"/>
    <w:rPr>
      <w:rFonts w:ascii="Times New Roman" w:eastAsia="Times New Roman" w:hAnsi="Times New Roman" w:cs="Times New Roman"/>
      <w:b/>
      <w:bCs/>
      <w:sz w:val="20"/>
      <w:szCs w:val="20"/>
      <w:lang w:eastAsia="pt-BR"/>
    </w:rPr>
  </w:style>
  <w:style w:type="paragraph" w:styleId="Legenda">
    <w:name w:val="caption"/>
    <w:aliases w:val="Figuras"/>
    <w:basedOn w:val="Normal"/>
    <w:next w:val="Normal"/>
    <w:link w:val="LegendaChar"/>
    <w:uiPriority w:val="35"/>
    <w:unhideWhenUsed/>
    <w:qFormat/>
    <w:rsid w:val="002E6922"/>
    <w:pPr>
      <w:spacing w:after="200" w:line="240" w:lineRule="auto"/>
    </w:pPr>
    <w:rPr>
      <w:i/>
      <w:iCs/>
      <w:color w:val="44546A" w:themeColor="text2"/>
      <w:sz w:val="18"/>
      <w:szCs w:val="18"/>
    </w:rPr>
  </w:style>
  <w:style w:type="character" w:customStyle="1" w:styleId="a">
    <w:name w:val="a"/>
    <w:rsid w:val="00F058A0"/>
  </w:style>
  <w:style w:type="character" w:customStyle="1" w:styleId="apple-converted-space">
    <w:name w:val="apple-converted-space"/>
    <w:rsid w:val="00F058A0"/>
  </w:style>
  <w:style w:type="paragraph" w:styleId="Textodenotadefim">
    <w:name w:val="endnote text"/>
    <w:basedOn w:val="Normal"/>
    <w:link w:val="TextodenotadefimChar"/>
    <w:uiPriority w:val="99"/>
    <w:semiHidden/>
    <w:unhideWhenUsed/>
    <w:rsid w:val="00F058A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058A0"/>
    <w:rPr>
      <w:rFonts w:ascii="Times New Roman" w:eastAsia="Times New Roman" w:hAnsi="Times New Roman" w:cs="Times New Roman"/>
      <w:sz w:val="20"/>
      <w:szCs w:val="20"/>
      <w:lang w:eastAsia="pt-BR"/>
    </w:rPr>
  </w:style>
  <w:style w:type="character" w:styleId="Refdenotadefim">
    <w:name w:val="endnote reference"/>
    <w:semiHidden/>
    <w:unhideWhenUsed/>
    <w:rsid w:val="00F058A0"/>
    <w:rPr>
      <w:vertAlign w:val="superscript"/>
    </w:rPr>
  </w:style>
  <w:style w:type="paragraph" w:styleId="Sumrio3">
    <w:name w:val="toc 3"/>
    <w:basedOn w:val="Normal"/>
    <w:next w:val="Normal"/>
    <w:autoRedefine/>
    <w:uiPriority w:val="39"/>
    <w:unhideWhenUsed/>
    <w:rsid w:val="00F058A0"/>
    <w:pPr>
      <w:tabs>
        <w:tab w:val="left" w:pos="1320"/>
        <w:tab w:val="right" w:leader="dot" w:pos="9061"/>
      </w:tabs>
      <w:spacing w:after="100"/>
      <w:ind w:left="567"/>
    </w:pPr>
  </w:style>
  <w:style w:type="paragraph" w:styleId="SemEspaamento">
    <w:name w:val="No Spacing"/>
    <w:aliases w:val="Corpo do Texto"/>
    <w:uiPriority w:val="1"/>
    <w:qFormat/>
    <w:rsid w:val="002E6922"/>
    <w:pPr>
      <w:spacing w:after="0" w:line="240" w:lineRule="auto"/>
    </w:pPr>
  </w:style>
  <w:style w:type="paragraph" w:styleId="NormalWeb">
    <w:name w:val="Normal (Web)"/>
    <w:basedOn w:val="Normal"/>
    <w:uiPriority w:val="99"/>
    <w:semiHidden/>
    <w:unhideWhenUsed/>
    <w:rsid w:val="00F058A0"/>
    <w:pPr>
      <w:spacing w:before="100" w:beforeAutospacing="1" w:after="100" w:afterAutospacing="1" w:line="240" w:lineRule="auto"/>
    </w:pPr>
    <w:rPr>
      <w:szCs w:val="24"/>
    </w:rPr>
  </w:style>
  <w:style w:type="paragraph" w:customStyle="1" w:styleId="CAPADORELATORIO">
    <w:name w:val="CAPA DO RELATORIO"/>
    <w:basedOn w:val="Normal"/>
    <w:link w:val="CAPADORELATORIOChar"/>
    <w:rsid w:val="00F058A0"/>
    <w:pPr>
      <w:jc w:val="center"/>
    </w:pPr>
    <w:rPr>
      <w:b/>
      <w:sz w:val="28"/>
    </w:rPr>
  </w:style>
  <w:style w:type="paragraph" w:customStyle="1" w:styleId="TEXTODACONTRACAPA">
    <w:name w:val="TEXTO DA CONTRACAPA"/>
    <w:basedOn w:val="CAPADORELATORIO"/>
    <w:link w:val="TEXTODACONTRACAPAChar"/>
    <w:rsid w:val="00F058A0"/>
    <w:pPr>
      <w:spacing w:line="240" w:lineRule="auto"/>
      <w:ind w:left="4253"/>
      <w:jc w:val="both"/>
    </w:pPr>
    <w:rPr>
      <w:b w:val="0"/>
      <w:i/>
      <w:sz w:val="24"/>
    </w:rPr>
  </w:style>
  <w:style w:type="character" w:customStyle="1" w:styleId="CAPADORELATORIOChar">
    <w:name w:val="CAPA DO RELATORIO Char"/>
    <w:link w:val="CAPADORELATORIO"/>
    <w:rsid w:val="00F058A0"/>
    <w:rPr>
      <w:rFonts w:ascii="Times New Roman" w:eastAsia="Times New Roman" w:hAnsi="Times New Roman" w:cs="Times New Roman"/>
      <w:b/>
      <w:sz w:val="28"/>
      <w:lang w:eastAsia="pt-BR"/>
    </w:rPr>
  </w:style>
  <w:style w:type="character" w:customStyle="1" w:styleId="color24">
    <w:name w:val="color_24"/>
    <w:rsid w:val="00F058A0"/>
  </w:style>
  <w:style w:type="character" w:customStyle="1" w:styleId="TEXTODACONTRACAPAChar">
    <w:name w:val="TEXTO DA CONTRACAPA Char"/>
    <w:link w:val="TEXTODACONTRACAPA"/>
    <w:rsid w:val="00F058A0"/>
    <w:rPr>
      <w:rFonts w:ascii="Times New Roman" w:eastAsia="Times New Roman" w:hAnsi="Times New Roman" w:cs="Times New Roman"/>
      <w:i/>
      <w:sz w:val="24"/>
      <w:lang w:eastAsia="pt-BR"/>
    </w:rPr>
  </w:style>
  <w:style w:type="paragraph" w:customStyle="1" w:styleId="font8">
    <w:name w:val="font_8"/>
    <w:basedOn w:val="Normal"/>
    <w:rsid w:val="00F058A0"/>
    <w:pPr>
      <w:spacing w:before="100" w:beforeAutospacing="1" w:after="100" w:afterAutospacing="1" w:line="240" w:lineRule="auto"/>
    </w:pPr>
    <w:rPr>
      <w:szCs w:val="24"/>
    </w:rPr>
  </w:style>
  <w:style w:type="character" w:customStyle="1" w:styleId="wixguard">
    <w:name w:val="wixguard"/>
    <w:rsid w:val="00F058A0"/>
  </w:style>
  <w:style w:type="character" w:customStyle="1" w:styleId="color18">
    <w:name w:val="color_18"/>
    <w:rsid w:val="00F058A0"/>
  </w:style>
  <w:style w:type="character" w:styleId="HiperlinkVisitado">
    <w:name w:val="FollowedHyperlink"/>
    <w:semiHidden/>
    <w:unhideWhenUsed/>
    <w:rsid w:val="00F058A0"/>
    <w:rPr>
      <w:color w:val="954F72"/>
      <w:u w:val="single"/>
    </w:rPr>
  </w:style>
  <w:style w:type="paragraph" w:customStyle="1" w:styleId="western">
    <w:name w:val="western"/>
    <w:basedOn w:val="Normal"/>
    <w:rsid w:val="00F058A0"/>
    <w:pPr>
      <w:spacing w:before="100" w:beforeAutospacing="1" w:after="119" w:line="240" w:lineRule="auto"/>
    </w:pPr>
    <w:rPr>
      <w:szCs w:val="24"/>
    </w:rPr>
  </w:style>
  <w:style w:type="paragraph" w:styleId="Corpodetexto">
    <w:name w:val="Body Text"/>
    <w:basedOn w:val="Normal"/>
    <w:link w:val="CorpodetextoChar"/>
    <w:rsid w:val="00F058A0"/>
    <w:pPr>
      <w:widowControl w:val="0"/>
      <w:suppressAutoHyphens/>
      <w:spacing w:line="240" w:lineRule="auto"/>
    </w:pPr>
    <w:rPr>
      <w:kern w:val="1"/>
      <w:szCs w:val="20"/>
    </w:rPr>
  </w:style>
  <w:style w:type="character" w:customStyle="1" w:styleId="CorpodetextoChar">
    <w:name w:val="Corpo de texto Char"/>
    <w:basedOn w:val="Fontepargpadro"/>
    <w:link w:val="Corpodetexto"/>
    <w:rsid w:val="00F058A0"/>
    <w:rPr>
      <w:rFonts w:ascii="Times New Roman" w:eastAsia="Times New Roman" w:hAnsi="Times New Roman" w:cs="Times New Roman"/>
      <w:kern w:val="1"/>
      <w:sz w:val="24"/>
      <w:szCs w:val="20"/>
      <w:lang w:eastAsia="pt-BR"/>
    </w:rPr>
  </w:style>
  <w:style w:type="paragraph" w:customStyle="1" w:styleId="Contedodatabela">
    <w:name w:val="Conteúdo da tabela"/>
    <w:basedOn w:val="Normal"/>
    <w:rsid w:val="00F058A0"/>
    <w:pPr>
      <w:widowControl w:val="0"/>
      <w:suppressLineNumbers/>
      <w:suppressAutoHyphens/>
      <w:spacing w:line="240" w:lineRule="auto"/>
    </w:pPr>
    <w:rPr>
      <w:kern w:val="1"/>
      <w:szCs w:val="20"/>
    </w:rPr>
  </w:style>
  <w:style w:type="paragraph" w:styleId="Corpodetexto3">
    <w:name w:val="Body Text 3"/>
    <w:basedOn w:val="Normal"/>
    <w:link w:val="Corpodetexto3Char"/>
    <w:uiPriority w:val="99"/>
    <w:semiHidden/>
    <w:unhideWhenUsed/>
    <w:rsid w:val="00F058A0"/>
    <w:rPr>
      <w:sz w:val="16"/>
      <w:szCs w:val="16"/>
    </w:rPr>
  </w:style>
  <w:style w:type="character" w:customStyle="1" w:styleId="Corpodetexto3Char">
    <w:name w:val="Corpo de texto 3 Char"/>
    <w:basedOn w:val="Fontepargpadro"/>
    <w:link w:val="Corpodetexto3"/>
    <w:uiPriority w:val="99"/>
    <w:semiHidden/>
    <w:rsid w:val="00F058A0"/>
    <w:rPr>
      <w:rFonts w:ascii="Times New Roman" w:eastAsia="Times New Roman" w:hAnsi="Times New Roman" w:cs="Times New Roman"/>
      <w:sz w:val="16"/>
      <w:szCs w:val="16"/>
      <w:lang w:eastAsia="pt-BR"/>
    </w:rPr>
  </w:style>
  <w:style w:type="paragraph" w:customStyle="1" w:styleId="Default">
    <w:name w:val="Default"/>
    <w:rsid w:val="00F058A0"/>
    <w:pPr>
      <w:autoSpaceDE w:val="0"/>
      <w:autoSpaceDN w:val="0"/>
      <w:adjustRightInd w:val="0"/>
      <w:spacing w:after="0" w:line="240" w:lineRule="auto"/>
    </w:pPr>
    <w:rPr>
      <w:rFonts w:ascii="Verdana" w:eastAsia="Times New Roman" w:hAnsi="Verdana" w:cs="Verdana"/>
      <w:color w:val="000000"/>
      <w:sz w:val="24"/>
      <w:szCs w:val="24"/>
      <w:lang w:eastAsia="pt-BR"/>
    </w:rPr>
  </w:style>
  <w:style w:type="character" w:customStyle="1" w:styleId="Meno1">
    <w:name w:val="Menção1"/>
    <w:uiPriority w:val="99"/>
    <w:semiHidden/>
    <w:unhideWhenUsed/>
    <w:rsid w:val="00F058A0"/>
    <w:rPr>
      <w:color w:val="2B579A"/>
      <w:shd w:val="clear" w:color="auto" w:fill="E6E6E6"/>
    </w:rPr>
  </w:style>
  <w:style w:type="paragraph" w:customStyle="1" w:styleId="Ttulodotrabalho">
    <w:name w:val="Título do trabalho"/>
    <w:basedOn w:val="Normal"/>
    <w:rsid w:val="00F058A0"/>
    <w:pPr>
      <w:widowControl w:val="0"/>
      <w:jc w:val="center"/>
    </w:pPr>
    <w:rPr>
      <w:rFonts w:ascii="Arial" w:hAnsi="Arial"/>
      <w:b/>
      <w:caps/>
      <w:sz w:val="36"/>
      <w:szCs w:val="36"/>
    </w:rPr>
  </w:style>
  <w:style w:type="paragraph" w:customStyle="1" w:styleId="Autor">
    <w:name w:val="Autor"/>
    <w:basedOn w:val="Normal"/>
    <w:next w:val="Ttulodotrabalho"/>
    <w:rsid w:val="00F058A0"/>
    <w:pPr>
      <w:widowControl w:val="0"/>
      <w:spacing w:before="240"/>
      <w:jc w:val="center"/>
    </w:pPr>
    <w:rPr>
      <w:rFonts w:ascii="Arial" w:hAnsi="Arial"/>
      <w:b/>
      <w:caps/>
      <w:sz w:val="32"/>
      <w:szCs w:val="32"/>
    </w:rPr>
  </w:style>
  <w:style w:type="paragraph" w:customStyle="1" w:styleId="Naturezadotrabalho">
    <w:name w:val="Natureza do trabalho"/>
    <w:basedOn w:val="Normal"/>
    <w:rsid w:val="00F058A0"/>
    <w:pPr>
      <w:tabs>
        <w:tab w:val="left" w:pos="-170"/>
        <w:tab w:val="left" w:pos="8547"/>
      </w:tabs>
      <w:spacing w:line="240" w:lineRule="auto"/>
      <w:ind w:left="4536"/>
    </w:pPr>
    <w:rPr>
      <w:rFonts w:ascii="Arial" w:hAnsi="Arial"/>
      <w:szCs w:val="24"/>
    </w:rPr>
  </w:style>
  <w:style w:type="paragraph" w:styleId="Corpodetexto2">
    <w:name w:val="Body Text 2"/>
    <w:basedOn w:val="Normal"/>
    <w:link w:val="Corpodetexto2Char"/>
    <w:uiPriority w:val="99"/>
    <w:semiHidden/>
    <w:unhideWhenUsed/>
    <w:rsid w:val="00F058A0"/>
    <w:pPr>
      <w:spacing w:line="480" w:lineRule="auto"/>
    </w:pPr>
  </w:style>
  <w:style w:type="character" w:customStyle="1" w:styleId="Corpodetexto2Char">
    <w:name w:val="Corpo de texto 2 Char"/>
    <w:basedOn w:val="Fontepargpadro"/>
    <w:link w:val="Corpodetexto2"/>
    <w:uiPriority w:val="99"/>
    <w:semiHidden/>
    <w:rsid w:val="00F058A0"/>
    <w:rPr>
      <w:rFonts w:ascii="Times New Roman" w:eastAsia="Times New Roman" w:hAnsi="Times New Roman" w:cs="Times New Roman"/>
      <w:sz w:val="24"/>
      <w:lang w:eastAsia="pt-BR"/>
    </w:rPr>
  </w:style>
  <w:style w:type="paragraph" w:customStyle="1" w:styleId="Dedicatria">
    <w:name w:val="Dedicatória"/>
    <w:basedOn w:val="Normal"/>
    <w:link w:val="DedicatriaChar"/>
    <w:rsid w:val="00F058A0"/>
    <w:pPr>
      <w:autoSpaceDE w:val="0"/>
      <w:autoSpaceDN w:val="0"/>
      <w:adjustRightInd w:val="0"/>
      <w:jc w:val="right"/>
    </w:pPr>
    <w:rPr>
      <w:rFonts w:ascii="Arial" w:hAnsi="Arial" w:cs="Comic Sans MS"/>
      <w:b/>
      <w:color w:val="000000"/>
      <w:szCs w:val="24"/>
    </w:rPr>
  </w:style>
  <w:style w:type="paragraph" w:customStyle="1" w:styleId="Epgrafegeral">
    <w:name w:val="Epígrafe geral"/>
    <w:basedOn w:val="Normal"/>
    <w:next w:val="Normal"/>
    <w:link w:val="EpgrafegeralChar"/>
    <w:rsid w:val="00F058A0"/>
    <w:pPr>
      <w:suppressAutoHyphens/>
      <w:overflowPunct w:val="0"/>
      <w:autoSpaceDE w:val="0"/>
      <w:spacing w:before="2835" w:after="119" w:line="100" w:lineRule="atLeast"/>
      <w:ind w:left="4536"/>
      <w:jc w:val="right"/>
      <w:textAlignment w:val="baseline"/>
    </w:pPr>
    <w:rPr>
      <w:i/>
      <w:iCs/>
      <w:kern w:val="1"/>
      <w:szCs w:val="20"/>
      <w:lang w:eastAsia="ar-SA"/>
    </w:rPr>
  </w:style>
  <w:style w:type="paragraph" w:customStyle="1" w:styleId="TextodoTrabalho">
    <w:name w:val="Texto do Trabalho"/>
    <w:basedOn w:val="Normal"/>
    <w:uiPriority w:val="99"/>
    <w:rsid w:val="00F058A0"/>
    <w:pPr>
      <w:ind w:firstLine="851"/>
    </w:pPr>
    <w:rPr>
      <w:rFonts w:ascii="Arial" w:hAnsi="Arial"/>
      <w:color w:val="000000"/>
      <w:szCs w:val="24"/>
    </w:rPr>
  </w:style>
  <w:style w:type="paragraph" w:customStyle="1" w:styleId="Referncias">
    <w:name w:val="Referências"/>
    <w:basedOn w:val="Normal"/>
    <w:rsid w:val="00F058A0"/>
    <w:pPr>
      <w:spacing w:after="240" w:line="240" w:lineRule="auto"/>
    </w:pPr>
    <w:rPr>
      <w:rFonts w:ascii="Arial" w:hAnsi="Arial"/>
      <w:szCs w:val="24"/>
    </w:rPr>
  </w:style>
  <w:style w:type="paragraph" w:customStyle="1" w:styleId="TtuloPrePs">
    <w:name w:val="Título Pré e Pós"/>
    <w:basedOn w:val="Normal"/>
    <w:next w:val="Normal"/>
    <w:rsid w:val="00F058A0"/>
    <w:pPr>
      <w:widowControl w:val="0"/>
      <w:spacing w:after="360"/>
      <w:jc w:val="center"/>
    </w:pPr>
    <w:rPr>
      <w:rFonts w:ascii="Arial" w:hAnsi="Arial"/>
      <w:b/>
      <w:caps/>
      <w:szCs w:val="24"/>
    </w:rPr>
  </w:style>
  <w:style w:type="paragraph" w:customStyle="1" w:styleId="Resumo">
    <w:name w:val="Resumo"/>
    <w:basedOn w:val="Normal"/>
    <w:link w:val="ResumoChar"/>
    <w:rsid w:val="00F058A0"/>
    <w:pPr>
      <w:widowControl w:val="0"/>
    </w:pPr>
    <w:rPr>
      <w:rFonts w:ascii="Arial" w:hAnsi="Arial"/>
      <w:szCs w:val="24"/>
    </w:rPr>
  </w:style>
  <w:style w:type="paragraph" w:customStyle="1" w:styleId="Sumrio">
    <w:name w:val="Sumário"/>
    <w:basedOn w:val="Normal"/>
    <w:rsid w:val="00F058A0"/>
    <w:pPr>
      <w:widowControl w:val="0"/>
      <w:tabs>
        <w:tab w:val="right" w:leader="dot" w:pos="8959"/>
      </w:tabs>
      <w:ind w:left="1191" w:hanging="1191"/>
    </w:pPr>
    <w:rPr>
      <w:rFonts w:ascii="Arial" w:hAnsi="Arial"/>
      <w:szCs w:val="24"/>
    </w:rPr>
  </w:style>
  <w:style w:type="paragraph" w:styleId="Sumrio4">
    <w:name w:val="toc 4"/>
    <w:basedOn w:val="Normal"/>
    <w:next w:val="Normal"/>
    <w:autoRedefine/>
    <w:uiPriority w:val="39"/>
    <w:unhideWhenUsed/>
    <w:rsid w:val="00F058A0"/>
    <w:pPr>
      <w:tabs>
        <w:tab w:val="left" w:pos="1760"/>
        <w:tab w:val="right" w:leader="dot" w:pos="9061"/>
      </w:tabs>
      <w:spacing w:after="100"/>
      <w:ind w:left="720"/>
    </w:pPr>
    <w:rPr>
      <w:i/>
      <w:noProof/>
    </w:rPr>
  </w:style>
  <w:style w:type="paragraph" w:styleId="ndicedeilustraes">
    <w:name w:val="table of figures"/>
    <w:basedOn w:val="Normal"/>
    <w:next w:val="Normal"/>
    <w:uiPriority w:val="99"/>
    <w:unhideWhenUsed/>
    <w:rsid w:val="00F058A0"/>
    <w:pPr>
      <w:spacing w:line="276" w:lineRule="auto"/>
    </w:pPr>
    <w:rPr>
      <w:rFonts w:eastAsia="Calibri"/>
      <w:szCs w:val="20"/>
    </w:rPr>
  </w:style>
  <w:style w:type="paragraph" w:customStyle="1" w:styleId="frase">
    <w:name w:val="frase"/>
    <w:basedOn w:val="Normal"/>
    <w:rsid w:val="00F058A0"/>
    <w:pPr>
      <w:spacing w:before="100" w:beforeAutospacing="1" w:after="100" w:afterAutospacing="1" w:line="240" w:lineRule="auto"/>
    </w:pPr>
    <w:rPr>
      <w:szCs w:val="24"/>
      <w:lang w:val="en-US"/>
    </w:rPr>
  </w:style>
  <w:style w:type="character" w:customStyle="1" w:styleId="autor0">
    <w:name w:val="autor"/>
    <w:rsid w:val="00F058A0"/>
  </w:style>
  <w:style w:type="character" w:customStyle="1" w:styleId="fontstyle01">
    <w:name w:val="fontstyle01"/>
    <w:rsid w:val="00F058A0"/>
    <w:rPr>
      <w:rFonts w:ascii="Times New Roman" w:hAnsi="Times New Roman" w:cs="Times New Roman" w:hint="default"/>
      <w:b w:val="0"/>
      <w:bCs w:val="0"/>
      <w:i w:val="0"/>
      <w:iCs w:val="0"/>
      <w:color w:val="000000"/>
      <w:sz w:val="24"/>
      <w:szCs w:val="24"/>
    </w:rPr>
  </w:style>
  <w:style w:type="paragraph" w:customStyle="1" w:styleId="Padro">
    <w:name w:val="Padrão"/>
    <w:rsid w:val="00F058A0"/>
    <w:pPr>
      <w:tabs>
        <w:tab w:val="left" w:pos="709"/>
      </w:tabs>
      <w:suppressAutoHyphens/>
      <w:spacing w:after="200" w:line="276" w:lineRule="auto"/>
    </w:pPr>
    <w:rPr>
      <w:rFonts w:ascii="Arial" w:eastAsia="SimSun" w:hAnsi="Arial" w:cs="Arial"/>
      <w:color w:val="00000A"/>
    </w:rPr>
  </w:style>
  <w:style w:type="paragraph" w:styleId="Pr-formataoHTML">
    <w:name w:val="HTML Preformatted"/>
    <w:basedOn w:val="Normal"/>
    <w:link w:val="Pr-formataoHTMLChar"/>
    <w:uiPriority w:val="99"/>
    <w:unhideWhenUsed/>
    <w:rsid w:val="00F0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058A0"/>
    <w:rPr>
      <w:rFonts w:ascii="Courier New" w:eastAsia="Times New Roman" w:hAnsi="Courier New" w:cs="Courier New"/>
      <w:sz w:val="20"/>
      <w:szCs w:val="20"/>
      <w:lang w:eastAsia="pt-BR"/>
    </w:rPr>
  </w:style>
  <w:style w:type="paragraph" w:customStyle="1" w:styleId="tit1">
    <w:name w:val="tit1"/>
    <w:basedOn w:val="Normal"/>
    <w:link w:val="tit1Char"/>
    <w:rsid w:val="00F058A0"/>
    <w:pPr>
      <w:numPr>
        <w:numId w:val="3"/>
      </w:numPr>
      <w:outlineLvl w:val="0"/>
    </w:pPr>
    <w:rPr>
      <w:b/>
      <w:szCs w:val="24"/>
    </w:rPr>
  </w:style>
  <w:style w:type="paragraph" w:customStyle="1" w:styleId="tit2">
    <w:name w:val="tit2"/>
    <w:basedOn w:val="Ttulo2"/>
    <w:link w:val="tit2Char"/>
    <w:rsid w:val="00F058A0"/>
    <w:pPr>
      <w:numPr>
        <w:numId w:val="1"/>
      </w:numPr>
    </w:pPr>
    <w:rPr>
      <w:szCs w:val="24"/>
    </w:rPr>
  </w:style>
  <w:style w:type="character" w:customStyle="1" w:styleId="tit1Char">
    <w:name w:val="tit1 Char"/>
    <w:link w:val="tit1"/>
    <w:rsid w:val="00F058A0"/>
    <w:rPr>
      <w:b/>
      <w:szCs w:val="24"/>
    </w:rPr>
  </w:style>
  <w:style w:type="paragraph" w:customStyle="1" w:styleId="TIT3">
    <w:name w:val="TIT3"/>
    <w:basedOn w:val="Normal"/>
    <w:rsid w:val="00F058A0"/>
    <w:pPr>
      <w:numPr>
        <w:ilvl w:val="2"/>
        <w:numId w:val="3"/>
      </w:numPr>
      <w:autoSpaceDE w:val="0"/>
      <w:autoSpaceDN w:val="0"/>
      <w:adjustRightInd w:val="0"/>
    </w:pPr>
    <w:rPr>
      <w:rFonts w:ascii="Arial" w:hAnsi="Arial" w:cs="Arial"/>
      <w:b/>
    </w:rPr>
  </w:style>
  <w:style w:type="character" w:customStyle="1" w:styleId="LegendaChar">
    <w:name w:val="Legenda Char"/>
    <w:aliases w:val="Figuras Char"/>
    <w:link w:val="Legenda"/>
    <w:uiPriority w:val="35"/>
    <w:rsid w:val="00F058A0"/>
    <w:rPr>
      <w:i/>
      <w:iCs/>
      <w:color w:val="44546A" w:themeColor="text2"/>
      <w:sz w:val="18"/>
      <w:szCs w:val="18"/>
    </w:rPr>
  </w:style>
  <w:style w:type="paragraph" w:customStyle="1" w:styleId="Figura">
    <w:name w:val="Figura"/>
    <w:basedOn w:val="Normal"/>
    <w:link w:val="FiguraChar"/>
    <w:autoRedefine/>
    <w:rsid w:val="00F058A0"/>
    <w:pPr>
      <w:spacing w:before="120" w:line="240" w:lineRule="auto"/>
      <w:jc w:val="center"/>
    </w:pPr>
    <w:rPr>
      <w:color w:val="000000"/>
      <w:sz w:val="20"/>
      <w:szCs w:val="20"/>
    </w:rPr>
  </w:style>
  <w:style w:type="character" w:customStyle="1" w:styleId="FiguraChar">
    <w:name w:val="Figura Char"/>
    <w:link w:val="Figura"/>
    <w:rsid w:val="00F058A0"/>
    <w:rPr>
      <w:rFonts w:ascii="Times New Roman" w:eastAsia="Times New Roman" w:hAnsi="Times New Roman" w:cs="Times New Roman"/>
      <w:color w:val="000000"/>
      <w:sz w:val="20"/>
      <w:szCs w:val="20"/>
    </w:rPr>
  </w:style>
  <w:style w:type="paragraph" w:customStyle="1" w:styleId="Pargrafo">
    <w:name w:val="Parágrafo"/>
    <w:basedOn w:val="Normal"/>
    <w:rsid w:val="00F058A0"/>
    <w:pPr>
      <w:widowControl w:val="0"/>
      <w:tabs>
        <w:tab w:val="left" w:pos="-170"/>
        <w:tab w:val="left" w:pos="561"/>
        <w:tab w:val="left" w:pos="8547"/>
      </w:tabs>
      <w:ind w:right="74" w:firstLine="851"/>
    </w:pPr>
    <w:rPr>
      <w:rFonts w:ascii="Arial" w:hAnsi="Arial"/>
      <w:szCs w:val="24"/>
    </w:rPr>
  </w:style>
  <w:style w:type="character" w:styleId="TtulodoLivro">
    <w:name w:val="Book Title"/>
    <w:basedOn w:val="Fontepargpadro"/>
    <w:uiPriority w:val="33"/>
    <w:qFormat/>
    <w:rsid w:val="002E6922"/>
    <w:rPr>
      <w:b w:val="0"/>
      <w:bCs w:val="0"/>
      <w:smallCaps/>
      <w:spacing w:val="5"/>
    </w:rPr>
  </w:style>
  <w:style w:type="character" w:styleId="RefernciaIntensa">
    <w:name w:val="Intense Reference"/>
    <w:basedOn w:val="Fontepargpadro"/>
    <w:uiPriority w:val="32"/>
    <w:qFormat/>
    <w:rsid w:val="002E6922"/>
    <w:rPr>
      <w:b/>
      <w:bCs/>
      <w:smallCaps/>
      <w:u w:val="single"/>
    </w:rPr>
  </w:style>
  <w:style w:type="paragraph" w:customStyle="1" w:styleId="CAPA-Ttulo">
    <w:name w:val="CAPA-Título"/>
    <w:basedOn w:val="Normal"/>
    <w:link w:val="CAPA-TtuloChar"/>
    <w:rsid w:val="00F058A0"/>
    <w:pPr>
      <w:jc w:val="center"/>
    </w:pPr>
    <w:rPr>
      <w:b/>
      <w:caps/>
      <w:szCs w:val="24"/>
    </w:rPr>
  </w:style>
  <w:style w:type="paragraph" w:customStyle="1" w:styleId="ContraCapa-Recuo">
    <w:name w:val="ContraCapa-Recuo"/>
    <w:basedOn w:val="TEXTODACONTRACAPA"/>
    <w:link w:val="ContraCapa-RecuoChar"/>
    <w:rsid w:val="00F058A0"/>
    <w:pPr>
      <w:spacing w:line="360" w:lineRule="auto"/>
      <w:ind w:left="4536"/>
    </w:pPr>
    <w:rPr>
      <w:i w:val="0"/>
      <w:szCs w:val="24"/>
    </w:rPr>
  </w:style>
  <w:style w:type="character" w:customStyle="1" w:styleId="CAPA-TtuloChar">
    <w:name w:val="CAPA-Título Char"/>
    <w:link w:val="CAPA-Ttulo"/>
    <w:rsid w:val="00F058A0"/>
    <w:rPr>
      <w:rFonts w:ascii="Times New Roman" w:eastAsia="Times New Roman" w:hAnsi="Times New Roman" w:cs="Times New Roman"/>
      <w:b/>
      <w:caps/>
      <w:sz w:val="24"/>
      <w:szCs w:val="24"/>
      <w:lang w:eastAsia="pt-BR"/>
    </w:rPr>
  </w:style>
  <w:style w:type="paragraph" w:customStyle="1" w:styleId="Folha-Assinaturas">
    <w:name w:val="Folha-Assinaturas"/>
    <w:basedOn w:val="Normal"/>
    <w:link w:val="Folha-AssinaturasChar"/>
    <w:rsid w:val="00F058A0"/>
    <w:rPr>
      <w:szCs w:val="24"/>
    </w:rPr>
  </w:style>
  <w:style w:type="character" w:customStyle="1" w:styleId="ContraCapa-RecuoChar">
    <w:name w:val="ContraCapa-Recuo Char"/>
    <w:link w:val="ContraCapa-Recuo"/>
    <w:rsid w:val="00F058A0"/>
    <w:rPr>
      <w:rFonts w:ascii="Times New Roman" w:eastAsia="Times New Roman" w:hAnsi="Times New Roman" w:cs="Times New Roman"/>
      <w:sz w:val="24"/>
      <w:szCs w:val="24"/>
      <w:lang w:eastAsia="pt-BR"/>
    </w:rPr>
  </w:style>
  <w:style w:type="paragraph" w:customStyle="1" w:styleId="Folha-Dedicatria">
    <w:name w:val="Folha-Dedicatória"/>
    <w:basedOn w:val="Epgrafegeral"/>
    <w:link w:val="Folha-DedicatriaChar"/>
    <w:rsid w:val="00F058A0"/>
    <w:pPr>
      <w:spacing w:before="0" w:after="0" w:line="360" w:lineRule="auto"/>
    </w:pPr>
    <w:rPr>
      <w:szCs w:val="24"/>
    </w:rPr>
  </w:style>
  <w:style w:type="character" w:customStyle="1" w:styleId="Folha-AssinaturasChar">
    <w:name w:val="Folha-Assinaturas Char"/>
    <w:link w:val="Folha-Assinaturas"/>
    <w:rsid w:val="00F058A0"/>
    <w:rPr>
      <w:rFonts w:ascii="Times New Roman" w:eastAsia="Times New Roman" w:hAnsi="Times New Roman" w:cs="Times New Roman"/>
      <w:sz w:val="24"/>
      <w:szCs w:val="24"/>
      <w:lang w:eastAsia="pt-BR"/>
    </w:rPr>
  </w:style>
  <w:style w:type="paragraph" w:customStyle="1" w:styleId="Ttulo--Indicado--Sumrio">
    <w:name w:val="Título-Ñ-Indicado-Ñ-Sumário"/>
    <w:basedOn w:val="Dedicatria"/>
    <w:link w:val="Ttulo--Indicado--SumrioChar"/>
    <w:rsid w:val="00F058A0"/>
    <w:pPr>
      <w:jc w:val="center"/>
    </w:pPr>
    <w:rPr>
      <w:rFonts w:ascii="Times New Roman" w:hAnsi="Times New Roman" w:cs="Times New Roman"/>
      <w:bCs/>
      <w:iCs/>
    </w:rPr>
  </w:style>
  <w:style w:type="character" w:customStyle="1" w:styleId="EpgrafegeralChar">
    <w:name w:val="Epígrafe geral Char"/>
    <w:link w:val="Epgrafegeral"/>
    <w:rsid w:val="00F058A0"/>
    <w:rPr>
      <w:rFonts w:ascii="Times New Roman" w:eastAsia="Times New Roman" w:hAnsi="Times New Roman" w:cs="Times New Roman"/>
      <w:i/>
      <w:iCs/>
      <w:kern w:val="1"/>
      <w:sz w:val="24"/>
      <w:szCs w:val="20"/>
      <w:lang w:eastAsia="ar-SA"/>
    </w:rPr>
  </w:style>
  <w:style w:type="character" w:customStyle="1" w:styleId="Folha-DedicatriaChar">
    <w:name w:val="Folha-Dedicatória Char"/>
    <w:link w:val="Folha-Dedicatria"/>
    <w:rsid w:val="00F058A0"/>
    <w:rPr>
      <w:rFonts w:ascii="Times New Roman" w:eastAsia="Times New Roman" w:hAnsi="Times New Roman" w:cs="Times New Roman"/>
      <w:i/>
      <w:iCs/>
      <w:kern w:val="1"/>
      <w:sz w:val="24"/>
      <w:szCs w:val="24"/>
      <w:lang w:eastAsia="ar-SA"/>
    </w:rPr>
  </w:style>
  <w:style w:type="paragraph" w:customStyle="1" w:styleId="Folha-Epgrafe">
    <w:name w:val="Folha-Epígrafe"/>
    <w:basedOn w:val="Normal"/>
    <w:link w:val="Folha-EpgrafeChar"/>
    <w:rsid w:val="00F058A0"/>
    <w:pPr>
      <w:ind w:left="4253"/>
    </w:pPr>
    <w:rPr>
      <w:i/>
      <w:szCs w:val="24"/>
    </w:rPr>
  </w:style>
  <w:style w:type="character" w:customStyle="1" w:styleId="DedicatriaChar">
    <w:name w:val="Dedicatória Char"/>
    <w:link w:val="Dedicatria"/>
    <w:rsid w:val="00F058A0"/>
    <w:rPr>
      <w:rFonts w:ascii="Arial" w:eastAsia="Times New Roman" w:hAnsi="Arial" w:cs="Comic Sans MS"/>
      <w:b/>
      <w:color w:val="000000"/>
      <w:sz w:val="24"/>
      <w:szCs w:val="24"/>
      <w:lang w:eastAsia="pt-BR"/>
    </w:rPr>
  </w:style>
  <w:style w:type="character" w:customStyle="1" w:styleId="Ttulo--Indicado--SumrioChar">
    <w:name w:val="Título-Ñ-Indicado-Ñ-Sumário Char"/>
    <w:link w:val="Ttulo--Indicado--Sumrio"/>
    <w:rsid w:val="00F058A0"/>
    <w:rPr>
      <w:rFonts w:ascii="Times New Roman" w:eastAsia="Times New Roman" w:hAnsi="Times New Roman" w:cs="Times New Roman"/>
      <w:b/>
      <w:bCs/>
      <w:iCs/>
      <w:color w:val="000000"/>
      <w:sz w:val="24"/>
      <w:szCs w:val="24"/>
      <w:lang w:eastAsia="pt-BR"/>
    </w:rPr>
  </w:style>
  <w:style w:type="paragraph" w:customStyle="1" w:styleId="Folha-Epgrafe-Autor">
    <w:name w:val="Folha-Epígrafe-Autor"/>
    <w:basedOn w:val="Normal"/>
    <w:link w:val="Folha-Epgrafe-AutorChar"/>
    <w:rsid w:val="00F058A0"/>
    <w:pPr>
      <w:ind w:left="4253"/>
      <w:jc w:val="right"/>
    </w:pPr>
    <w:rPr>
      <w:szCs w:val="24"/>
    </w:rPr>
  </w:style>
  <w:style w:type="character" w:customStyle="1" w:styleId="Folha-EpgrafeChar">
    <w:name w:val="Folha-Epígrafe Char"/>
    <w:link w:val="Folha-Epgrafe"/>
    <w:rsid w:val="00F058A0"/>
    <w:rPr>
      <w:rFonts w:ascii="Times New Roman" w:eastAsia="Times New Roman" w:hAnsi="Times New Roman" w:cs="Times New Roman"/>
      <w:i/>
      <w:sz w:val="24"/>
      <w:szCs w:val="24"/>
    </w:rPr>
  </w:style>
  <w:style w:type="paragraph" w:customStyle="1" w:styleId="Resumo-TCC">
    <w:name w:val="Resumo-TCC"/>
    <w:basedOn w:val="Resumo"/>
    <w:link w:val="Resumo-TCCChar"/>
    <w:rsid w:val="00F058A0"/>
    <w:rPr>
      <w:rFonts w:ascii="Times New Roman" w:hAnsi="Times New Roman"/>
    </w:rPr>
  </w:style>
  <w:style w:type="character" w:customStyle="1" w:styleId="Folha-Epgrafe-AutorChar">
    <w:name w:val="Folha-Epígrafe-Autor Char"/>
    <w:link w:val="Folha-Epgrafe-Autor"/>
    <w:rsid w:val="00F058A0"/>
    <w:rPr>
      <w:rFonts w:ascii="Times New Roman" w:eastAsia="Times New Roman" w:hAnsi="Times New Roman" w:cs="Times New Roman"/>
      <w:sz w:val="24"/>
      <w:szCs w:val="24"/>
    </w:rPr>
  </w:style>
  <w:style w:type="paragraph" w:customStyle="1" w:styleId="TCC-Tit1">
    <w:name w:val="TCC-Tit1"/>
    <w:basedOn w:val="CabealhodoSumrio"/>
    <w:link w:val="TCC-Tit1Char"/>
    <w:rsid w:val="00F058A0"/>
    <w:pPr>
      <w:spacing w:line="360" w:lineRule="auto"/>
      <w:outlineLvl w:val="0"/>
    </w:pPr>
  </w:style>
  <w:style w:type="character" w:customStyle="1" w:styleId="ResumoChar">
    <w:name w:val="Resumo Char"/>
    <w:link w:val="Resumo"/>
    <w:rsid w:val="00F058A0"/>
    <w:rPr>
      <w:rFonts w:ascii="Arial" w:eastAsia="Times New Roman" w:hAnsi="Arial" w:cs="Times New Roman"/>
      <w:sz w:val="24"/>
      <w:szCs w:val="24"/>
      <w:lang w:eastAsia="pt-BR"/>
    </w:rPr>
  </w:style>
  <w:style w:type="character" w:customStyle="1" w:styleId="Resumo-TCCChar">
    <w:name w:val="Resumo-TCC Char"/>
    <w:link w:val="Resumo-TCC"/>
    <w:rsid w:val="00F058A0"/>
    <w:rPr>
      <w:rFonts w:ascii="Times New Roman" w:eastAsia="Times New Roman" w:hAnsi="Times New Roman" w:cs="Times New Roman"/>
      <w:sz w:val="24"/>
      <w:szCs w:val="24"/>
      <w:lang w:eastAsia="pt-BR"/>
    </w:rPr>
  </w:style>
  <w:style w:type="paragraph" w:customStyle="1" w:styleId="TCC-Texto">
    <w:name w:val="TCC-Texto"/>
    <w:basedOn w:val="Normal"/>
    <w:link w:val="TCC-TextoChar"/>
    <w:rsid w:val="00F058A0"/>
    <w:pPr>
      <w:ind w:firstLine="709"/>
    </w:pPr>
    <w:rPr>
      <w:szCs w:val="24"/>
    </w:rPr>
  </w:style>
  <w:style w:type="character" w:customStyle="1" w:styleId="CabealhodoSumrioChar">
    <w:name w:val="Cabeçalho do Sumário Char"/>
    <w:link w:val="CabealhodoSumrio"/>
    <w:uiPriority w:val="39"/>
    <w:rsid w:val="00F058A0"/>
    <w:rPr>
      <w:rFonts w:asciiTheme="majorHAnsi" w:eastAsiaTheme="majorEastAsia" w:hAnsiTheme="majorHAnsi" w:cstheme="majorBidi"/>
      <w:b/>
      <w:bCs/>
      <w:smallCaps/>
      <w:color w:val="000000" w:themeColor="text1"/>
      <w:sz w:val="36"/>
      <w:szCs w:val="36"/>
    </w:rPr>
  </w:style>
  <w:style w:type="character" w:customStyle="1" w:styleId="TCC-Tit1Char">
    <w:name w:val="TCC-Tit1 Char"/>
    <w:link w:val="TCC-Tit1"/>
    <w:rsid w:val="00F058A0"/>
    <w:rPr>
      <w:rFonts w:asciiTheme="majorHAnsi" w:eastAsiaTheme="majorEastAsia" w:hAnsiTheme="majorHAnsi" w:cstheme="majorBidi"/>
      <w:b/>
      <w:bCs/>
      <w:smallCaps/>
      <w:color w:val="000000" w:themeColor="text1"/>
      <w:sz w:val="36"/>
      <w:szCs w:val="36"/>
    </w:rPr>
  </w:style>
  <w:style w:type="paragraph" w:customStyle="1" w:styleId="TCC-Itens">
    <w:name w:val="TCC-Itens"/>
    <w:basedOn w:val="PargrafodaLista"/>
    <w:link w:val="TCC-ItensChar"/>
    <w:rsid w:val="00F058A0"/>
    <w:pPr>
      <w:numPr>
        <w:numId w:val="2"/>
      </w:numPr>
      <w:ind w:left="993" w:hanging="285"/>
    </w:pPr>
    <w:rPr>
      <w:szCs w:val="24"/>
    </w:rPr>
  </w:style>
  <w:style w:type="character" w:customStyle="1" w:styleId="TCC-TextoChar">
    <w:name w:val="TCC-Texto Char"/>
    <w:link w:val="TCC-Texto"/>
    <w:rsid w:val="00F058A0"/>
    <w:rPr>
      <w:rFonts w:ascii="Times New Roman" w:eastAsia="Times New Roman" w:hAnsi="Times New Roman" w:cs="Times New Roman"/>
      <w:sz w:val="24"/>
      <w:szCs w:val="24"/>
      <w:lang w:eastAsia="pt-BR"/>
    </w:rPr>
  </w:style>
  <w:style w:type="paragraph" w:customStyle="1" w:styleId="TCC-Tit2">
    <w:name w:val="TCC-Tit2"/>
    <w:basedOn w:val="Artigo-Tit1"/>
    <w:link w:val="TCC-Tit2Char"/>
    <w:rsid w:val="00F058A0"/>
    <w:rPr>
      <w:sz w:val="24"/>
    </w:rPr>
  </w:style>
  <w:style w:type="character" w:customStyle="1" w:styleId="PargrafodaListaChar">
    <w:name w:val="Parágrafo da Lista Char"/>
    <w:aliases w:val="Fig..Tab e Quad Char"/>
    <w:link w:val="PargrafodaLista"/>
    <w:uiPriority w:val="34"/>
    <w:rsid w:val="00F058A0"/>
  </w:style>
  <w:style w:type="character" w:customStyle="1" w:styleId="TCC-ItensChar">
    <w:name w:val="TCC-Itens Char"/>
    <w:link w:val="TCC-Itens"/>
    <w:rsid w:val="00F058A0"/>
    <w:rPr>
      <w:szCs w:val="24"/>
    </w:rPr>
  </w:style>
  <w:style w:type="paragraph" w:customStyle="1" w:styleId="TCC-Tit3">
    <w:name w:val="TCC-Tit3"/>
    <w:basedOn w:val="Art-Tit2"/>
    <w:link w:val="TCC-Tit3Char"/>
    <w:rsid w:val="00F058A0"/>
    <w:pPr>
      <w:ind w:left="562" w:hanging="562"/>
    </w:pPr>
  </w:style>
  <w:style w:type="character" w:customStyle="1" w:styleId="TCC-Tit2Char">
    <w:name w:val="TCC-Tit2 Char"/>
    <w:link w:val="TCC-Tit2"/>
    <w:rsid w:val="00F058A0"/>
    <w:rPr>
      <w:rFonts w:ascii="Times New Roman" w:eastAsia="Times New Roman" w:hAnsi="Times New Roman" w:cs="Times New Roman"/>
      <w:sz w:val="24"/>
      <w:lang w:eastAsia="pt-BR"/>
    </w:rPr>
  </w:style>
  <w:style w:type="paragraph" w:customStyle="1" w:styleId="TtuloReferncias">
    <w:name w:val="Título Referências"/>
    <w:basedOn w:val="tit2"/>
    <w:link w:val="TtuloRefernciasChar"/>
    <w:rsid w:val="00F058A0"/>
    <w:pPr>
      <w:numPr>
        <w:ilvl w:val="0"/>
        <w:numId w:val="0"/>
      </w:numPr>
      <w:jc w:val="center"/>
      <w:outlineLvl w:val="0"/>
    </w:pPr>
  </w:style>
  <w:style w:type="character" w:customStyle="1" w:styleId="TCC-Tit3Char">
    <w:name w:val="TCC-Tit3 Char"/>
    <w:link w:val="TCC-Tit3"/>
    <w:rsid w:val="00F058A0"/>
    <w:rPr>
      <w:rFonts w:asciiTheme="majorHAnsi" w:eastAsiaTheme="majorEastAsia" w:hAnsiTheme="majorHAnsi" w:cstheme="majorBidi"/>
      <w:b/>
      <w:bCs/>
      <w:color w:val="000000" w:themeColor="text1"/>
    </w:rPr>
  </w:style>
  <w:style w:type="paragraph" w:customStyle="1" w:styleId="Referncias-">
    <w:name w:val="Referências-"/>
    <w:basedOn w:val="Normal"/>
    <w:link w:val="Referncias-Char"/>
    <w:rsid w:val="00F058A0"/>
    <w:pPr>
      <w:spacing w:line="240" w:lineRule="auto"/>
    </w:pPr>
    <w:rPr>
      <w:szCs w:val="24"/>
    </w:rPr>
  </w:style>
  <w:style w:type="character" w:customStyle="1" w:styleId="tit2Char">
    <w:name w:val="tit2 Char"/>
    <w:link w:val="tit2"/>
    <w:rsid w:val="00F058A0"/>
    <w:rPr>
      <w:rFonts w:asciiTheme="majorHAnsi" w:eastAsiaTheme="majorEastAsia" w:hAnsiTheme="majorHAnsi" w:cstheme="majorBidi"/>
      <w:b/>
      <w:bCs/>
      <w:smallCaps/>
      <w:color w:val="000000" w:themeColor="text1"/>
      <w:sz w:val="28"/>
      <w:szCs w:val="24"/>
    </w:rPr>
  </w:style>
  <w:style w:type="character" w:customStyle="1" w:styleId="TtuloRefernciasChar">
    <w:name w:val="Título Referências Char"/>
    <w:link w:val="TtuloReferncias"/>
    <w:rsid w:val="00F058A0"/>
    <w:rPr>
      <w:rFonts w:ascii="Times New Roman" w:eastAsia="Times New Roman" w:hAnsi="Times New Roman" w:cs="Times New Roman"/>
      <w:b/>
      <w:color w:val="000000" w:themeColor="text1"/>
      <w:sz w:val="24"/>
      <w:szCs w:val="24"/>
      <w:lang w:eastAsia="pt-BR"/>
    </w:rPr>
  </w:style>
  <w:style w:type="paragraph" w:customStyle="1" w:styleId="Artigo-Tit">
    <w:name w:val="Artigo-Tit"/>
    <w:basedOn w:val="Ttulo1"/>
    <w:link w:val="Artigo-TitChar"/>
    <w:rsid w:val="00F058A0"/>
  </w:style>
  <w:style w:type="character" w:customStyle="1" w:styleId="Referncias-Char">
    <w:name w:val="Referências- Char"/>
    <w:link w:val="Referncias-"/>
    <w:rsid w:val="00F058A0"/>
    <w:rPr>
      <w:rFonts w:ascii="Times New Roman" w:eastAsia="Times New Roman" w:hAnsi="Times New Roman" w:cs="Times New Roman"/>
      <w:sz w:val="24"/>
      <w:szCs w:val="24"/>
      <w:lang w:eastAsia="pt-BR"/>
    </w:rPr>
  </w:style>
  <w:style w:type="paragraph" w:customStyle="1" w:styleId="Artigo-resumo">
    <w:name w:val="Artigo-resumo"/>
    <w:basedOn w:val="Normal"/>
    <w:link w:val="Artigo-resumoChar"/>
    <w:rsid w:val="00F058A0"/>
    <w:pPr>
      <w:spacing w:line="276" w:lineRule="auto"/>
    </w:pPr>
  </w:style>
  <w:style w:type="character" w:customStyle="1" w:styleId="Artigo-TitChar">
    <w:name w:val="Artigo-Tit Char"/>
    <w:link w:val="Artigo-Tit"/>
    <w:rsid w:val="00F058A0"/>
    <w:rPr>
      <w:rFonts w:asciiTheme="majorHAnsi" w:eastAsiaTheme="majorEastAsia" w:hAnsiTheme="majorHAnsi" w:cstheme="majorBidi"/>
      <w:b/>
      <w:bCs/>
      <w:smallCaps/>
      <w:color w:val="000000" w:themeColor="text1"/>
      <w:sz w:val="36"/>
      <w:szCs w:val="36"/>
    </w:rPr>
  </w:style>
  <w:style w:type="paragraph" w:customStyle="1" w:styleId="Artigo-Tit1">
    <w:name w:val="Artigo-Tit1"/>
    <w:basedOn w:val="PargrafodaLista"/>
    <w:link w:val="Artigo-Tit1Char"/>
    <w:rsid w:val="00F058A0"/>
    <w:pPr>
      <w:outlineLvl w:val="1"/>
    </w:pPr>
  </w:style>
  <w:style w:type="character" w:customStyle="1" w:styleId="Artigo-resumoChar">
    <w:name w:val="Artigo-resumo Char"/>
    <w:link w:val="Artigo-resumo"/>
    <w:rsid w:val="00F058A0"/>
    <w:rPr>
      <w:rFonts w:ascii="Times New Roman" w:eastAsia="Times New Roman" w:hAnsi="Times New Roman" w:cs="Times New Roman"/>
      <w:lang w:eastAsia="pt-BR"/>
    </w:rPr>
  </w:style>
  <w:style w:type="paragraph" w:customStyle="1" w:styleId="Art-Tit2">
    <w:name w:val="Art-Tit2"/>
    <w:basedOn w:val="Ttulo3"/>
    <w:link w:val="Art-Tit2Char"/>
    <w:rsid w:val="00F058A0"/>
  </w:style>
  <w:style w:type="character" w:customStyle="1" w:styleId="Artigo-Tit1Char">
    <w:name w:val="Artigo-Tit1 Char"/>
    <w:link w:val="Artigo-Tit1"/>
    <w:rsid w:val="00F058A0"/>
    <w:rPr>
      <w:rFonts w:ascii="Times New Roman" w:eastAsia="Times New Roman" w:hAnsi="Times New Roman" w:cs="Times New Roman"/>
      <w:lang w:eastAsia="pt-BR"/>
    </w:rPr>
  </w:style>
  <w:style w:type="paragraph" w:customStyle="1" w:styleId="Art-Tit3">
    <w:name w:val="Art-Tit3"/>
    <w:basedOn w:val="PargrafodaLista"/>
    <w:link w:val="Art-Tit3Char"/>
    <w:rsid w:val="00F058A0"/>
    <w:pPr>
      <w:numPr>
        <w:ilvl w:val="3"/>
        <w:numId w:val="1"/>
      </w:numPr>
    </w:pPr>
    <w:rPr>
      <w:i/>
      <w:szCs w:val="24"/>
    </w:rPr>
  </w:style>
  <w:style w:type="character" w:customStyle="1" w:styleId="Art-Tit2Char">
    <w:name w:val="Art-Tit2 Char"/>
    <w:link w:val="Art-Tit2"/>
    <w:rsid w:val="00F058A0"/>
    <w:rPr>
      <w:rFonts w:asciiTheme="majorHAnsi" w:eastAsiaTheme="majorEastAsia" w:hAnsiTheme="majorHAnsi" w:cstheme="majorBidi"/>
      <w:b/>
      <w:bCs/>
      <w:color w:val="000000" w:themeColor="text1"/>
    </w:rPr>
  </w:style>
  <w:style w:type="paragraph" w:customStyle="1" w:styleId="Art-Tit4">
    <w:name w:val="Art-Tit4"/>
    <w:basedOn w:val="PargrafodaLista"/>
    <w:link w:val="Art-Tit4Char"/>
    <w:rsid w:val="00F058A0"/>
    <w:pPr>
      <w:numPr>
        <w:ilvl w:val="4"/>
        <w:numId w:val="1"/>
      </w:numPr>
    </w:pPr>
    <w:rPr>
      <w:i/>
      <w:szCs w:val="24"/>
      <w:u w:val="single"/>
    </w:rPr>
  </w:style>
  <w:style w:type="character" w:customStyle="1" w:styleId="Art-Tit3Char">
    <w:name w:val="Art-Tit3 Char"/>
    <w:link w:val="Art-Tit3"/>
    <w:rsid w:val="00F058A0"/>
    <w:rPr>
      <w:i/>
      <w:szCs w:val="24"/>
    </w:rPr>
  </w:style>
  <w:style w:type="character" w:customStyle="1" w:styleId="Art-Tit4Char">
    <w:name w:val="Art-Tit4 Char"/>
    <w:link w:val="Art-Tit4"/>
    <w:rsid w:val="00F058A0"/>
    <w:rPr>
      <w:i/>
      <w:szCs w:val="24"/>
      <w:u w:val="single"/>
    </w:rPr>
  </w:style>
  <w:style w:type="paragraph" w:customStyle="1" w:styleId="TCC-Tit4">
    <w:name w:val="TCC-Tit4"/>
    <w:basedOn w:val="Art-Tit3"/>
    <w:link w:val="TCC-Tit4Char"/>
    <w:rsid w:val="00F058A0"/>
    <w:pPr>
      <w:numPr>
        <w:ilvl w:val="0"/>
        <w:numId w:val="0"/>
      </w:numPr>
    </w:pPr>
  </w:style>
  <w:style w:type="character" w:customStyle="1" w:styleId="TCC-Tit4Char">
    <w:name w:val="TCC-Tit4 Char"/>
    <w:link w:val="TCC-Tit4"/>
    <w:rsid w:val="00F058A0"/>
    <w:rPr>
      <w:rFonts w:ascii="Times New Roman" w:eastAsia="Times New Roman" w:hAnsi="Times New Roman" w:cs="Times New Roman"/>
      <w:i/>
      <w:szCs w:val="24"/>
      <w:lang w:eastAsia="pt-BR"/>
    </w:rPr>
  </w:style>
  <w:style w:type="character" w:customStyle="1" w:styleId="artigo-TextoChar">
    <w:name w:val="artigo-Texto Char"/>
    <w:link w:val="artigo-Texto"/>
    <w:locked/>
    <w:rsid w:val="00F058A0"/>
    <w:rPr>
      <w:rFonts w:ascii="Calibri" w:eastAsia="Times New Roman" w:hAnsi="Calibri" w:cs="Times New Roman"/>
      <w:szCs w:val="24"/>
      <w:lang w:eastAsia="pt-BR"/>
    </w:rPr>
  </w:style>
  <w:style w:type="paragraph" w:customStyle="1" w:styleId="artigo-Texto">
    <w:name w:val="artigo-Texto"/>
    <w:basedOn w:val="Normal"/>
    <w:link w:val="artigo-TextoChar"/>
    <w:rsid w:val="00F058A0"/>
    <w:pPr>
      <w:spacing w:before="120" w:after="120" w:line="276" w:lineRule="auto"/>
      <w:ind w:firstLine="709"/>
    </w:pPr>
    <w:rPr>
      <w:rFonts w:ascii="Calibri" w:hAnsi="Calibri"/>
      <w:szCs w:val="24"/>
    </w:rPr>
  </w:style>
  <w:style w:type="paragraph" w:customStyle="1" w:styleId="Itemizaodentrodotexto">
    <w:name w:val="Itemização dentro do texto"/>
    <w:basedOn w:val="TCC-Texto"/>
    <w:link w:val="ItemizaodentrodotextoChar"/>
    <w:rsid w:val="00F058A0"/>
    <w:pPr>
      <w:numPr>
        <w:numId w:val="4"/>
      </w:numPr>
      <w:ind w:left="709" w:firstLine="0"/>
    </w:pPr>
  </w:style>
  <w:style w:type="character" w:customStyle="1" w:styleId="FiguraFonteChar">
    <w:name w:val="Figura Fonte Char"/>
    <w:link w:val="FiguraFonte"/>
    <w:locked/>
    <w:rsid w:val="00F058A0"/>
    <w:rPr>
      <w:rFonts w:ascii="Times New Roman" w:eastAsia="Times New Roman" w:hAnsi="Times New Roman" w:cs="Times New Roman"/>
      <w:szCs w:val="16"/>
      <w:lang w:eastAsia="pt-BR"/>
    </w:rPr>
  </w:style>
  <w:style w:type="character" w:customStyle="1" w:styleId="ItemizaodentrodotextoChar">
    <w:name w:val="Itemização dentro do texto Char"/>
    <w:link w:val="Itemizaodentrodotexto"/>
    <w:rsid w:val="00F058A0"/>
    <w:rPr>
      <w:szCs w:val="24"/>
    </w:rPr>
  </w:style>
  <w:style w:type="paragraph" w:customStyle="1" w:styleId="FiguraFonte">
    <w:name w:val="Figura Fonte"/>
    <w:basedOn w:val="Normal"/>
    <w:link w:val="FiguraFonteChar"/>
    <w:rsid w:val="00F058A0"/>
    <w:pPr>
      <w:spacing w:before="40" w:after="40" w:line="240" w:lineRule="auto"/>
      <w:jc w:val="center"/>
    </w:pPr>
    <w:rPr>
      <w:szCs w:val="16"/>
    </w:rPr>
  </w:style>
  <w:style w:type="paragraph" w:customStyle="1" w:styleId="CitacaoMaisTresLinhas">
    <w:name w:val="CitacaoMaisTresLinhas"/>
    <w:basedOn w:val="Normal"/>
    <w:next w:val="Normal"/>
    <w:rsid w:val="00F058A0"/>
    <w:pPr>
      <w:suppressAutoHyphens/>
      <w:overflowPunct w:val="0"/>
      <w:autoSpaceDE w:val="0"/>
      <w:autoSpaceDN w:val="0"/>
      <w:adjustRightInd w:val="0"/>
      <w:spacing w:after="120" w:line="240" w:lineRule="auto"/>
      <w:ind w:left="2268"/>
      <w:contextualSpacing/>
    </w:pPr>
    <w:rPr>
      <w:rFonts w:ascii="Book Antiqua" w:hAnsi="Book Antiqua"/>
      <w:sz w:val="18"/>
      <w:szCs w:val="18"/>
    </w:rPr>
  </w:style>
  <w:style w:type="paragraph" w:customStyle="1" w:styleId="NotaRodape">
    <w:name w:val="NotaRodape"/>
    <w:basedOn w:val="Textodenotaderodap"/>
    <w:rsid w:val="00F058A0"/>
    <w:pPr>
      <w:suppressAutoHyphens/>
      <w:overflowPunct w:val="0"/>
      <w:autoSpaceDE w:val="0"/>
      <w:autoSpaceDN w:val="0"/>
      <w:adjustRightInd w:val="0"/>
      <w:ind w:left="567"/>
    </w:pPr>
    <w:rPr>
      <w:rFonts w:ascii="Book Antiqua" w:hAnsi="Book Antiqua"/>
      <w:sz w:val="16"/>
    </w:rPr>
  </w:style>
  <w:style w:type="paragraph" w:customStyle="1" w:styleId="Fig">
    <w:name w:val="Fig."/>
    <w:aliases w:val="Tab e Quad"/>
    <w:basedOn w:val="Normal"/>
    <w:rsid w:val="00F058A0"/>
    <w:pPr>
      <w:spacing w:line="240" w:lineRule="auto"/>
      <w:jc w:val="center"/>
    </w:pPr>
    <w:rPr>
      <w:rFonts w:ascii="Calibri" w:hAnsi="Calibri" w:cs="Calibri"/>
      <w:b/>
      <w:sz w:val="18"/>
      <w:szCs w:val="18"/>
    </w:rPr>
  </w:style>
  <w:style w:type="paragraph" w:customStyle="1" w:styleId="Tabelas">
    <w:name w:val="Tabelas"/>
    <w:aliases w:val="Figuras e Quadros"/>
    <w:basedOn w:val="TCC-Texto"/>
    <w:rsid w:val="00F058A0"/>
    <w:pPr>
      <w:spacing w:before="40" w:after="40" w:line="240" w:lineRule="auto"/>
      <w:ind w:firstLine="0"/>
      <w:jc w:val="center"/>
    </w:pPr>
  </w:style>
  <w:style w:type="paragraph" w:customStyle="1" w:styleId="Estilo1">
    <w:name w:val="Estilo1"/>
    <w:basedOn w:val="Art-Tit3"/>
    <w:link w:val="Estilo1Char"/>
    <w:rsid w:val="00F058A0"/>
    <w:pPr>
      <w:ind w:left="289" w:hanging="289"/>
      <w:jc w:val="both"/>
    </w:pPr>
  </w:style>
  <w:style w:type="character" w:customStyle="1" w:styleId="Estilo1Char">
    <w:name w:val="Estilo1 Char"/>
    <w:link w:val="Estilo1"/>
    <w:rsid w:val="00F058A0"/>
    <w:rPr>
      <w:i/>
      <w:szCs w:val="24"/>
    </w:rPr>
  </w:style>
  <w:style w:type="paragraph" w:customStyle="1" w:styleId="Nivel3">
    <w:name w:val="Nivel3"/>
    <w:basedOn w:val="PargrafodaLista"/>
    <w:next w:val="Normal"/>
    <w:link w:val="Nivel3Char"/>
    <w:rsid w:val="00F058A0"/>
    <w:pPr>
      <w:spacing w:line="360" w:lineRule="auto"/>
      <w:jc w:val="both"/>
    </w:pPr>
    <w:rPr>
      <w:color w:val="000000"/>
      <w:sz w:val="24"/>
      <w:szCs w:val="24"/>
    </w:rPr>
  </w:style>
  <w:style w:type="paragraph" w:customStyle="1" w:styleId="Nivel4">
    <w:name w:val="Nivel4"/>
    <w:basedOn w:val="Ttulo--Indicado--Sumrio"/>
    <w:link w:val="Nivel4Char"/>
    <w:rsid w:val="00F058A0"/>
    <w:pPr>
      <w:jc w:val="left"/>
    </w:pPr>
    <w:rPr>
      <w:b w:val="0"/>
      <w:i/>
    </w:rPr>
  </w:style>
  <w:style w:type="character" w:customStyle="1" w:styleId="Nivel3Char">
    <w:name w:val="Nivel3 Char"/>
    <w:basedOn w:val="Ttulo--Indicado--SumrioChar"/>
    <w:link w:val="Nivel3"/>
    <w:rsid w:val="00F058A0"/>
    <w:rPr>
      <w:rFonts w:ascii="Times New Roman" w:eastAsia="Times New Roman" w:hAnsi="Times New Roman" w:cs="Times New Roman"/>
      <w:b w:val="0"/>
      <w:bCs w:val="0"/>
      <w:iCs w:val="0"/>
      <w:color w:val="000000"/>
      <w:sz w:val="24"/>
      <w:szCs w:val="24"/>
      <w:lang w:eastAsia="pt-BR"/>
    </w:rPr>
  </w:style>
  <w:style w:type="character" w:customStyle="1" w:styleId="Nivel4Char">
    <w:name w:val="Nivel4 Char"/>
    <w:basedOn w:val="TtuloRefernciasChar"/>
    <w:link w:val="Nivel4"/>
    <w:rsid w:val="00F058A0"/>
    <w:rPr>
      <w:rFonts w:ascii="Times New Roman" w:eastAsia="Times New Roman" w:hAnsi="Times New Roman" w:cs="Times New Roman"/>
      <w:b w:val="0"/>
      <w:bCs/>
      <w:i/>
      <w:iCs/>
      <w:color w:val="000000"/>
      <w:sz w:val="24"/>
      <w:szCs w:val="24"/>
      <w:lang w:eastAsia="pt-BR"/>
    </w:rPr>
  </w:style>
  <w:style w:type="paragraph" w:styleId="Reviso">
    <w:name w:val="Revision"/>
    <w:hidden/>
    <w:uiPriority w:val="99"/>
    <w:semiHidden/>
    <w:rsid w:val="00F058A0"/>
    <w:pPr>
      <w:spacing w:after="0" w:line="240" w:lineRule="auto"/>
    </w:pPr>
    <w:rPr>
      <w:rFonts w:ascii="Times New Roman" w:eastAsia="Times New Roman" w:hAnsi="Times New Roman" w:cs="Times New Roman"/>
      <w:sz w:val="24"/>
      <w:lang w:eastAsia="pt-BR"/>
    </w:rPr>
  </w:style>
  <w:style w:type="character" w:customStyle="1" w:styleId="MenoPendente1">
    <w:name w:val="Menção Pendente1"/>
    <w:basedOn w:val="Fontepargpadro"/>
    <w:uiPriority w:val="99"/>
    <w:semiHidden/>
    <w:unhideWhenUsed/>
    <w:rsid w:val="00F058A0"/>
    <w:rPr>
      <w:color w:val="808080"/>
      <w:shd w:val="clear" w:color="auto" w:fill="E6E6E6"/>
    </w:rPr>
  </w:style>
  <w:style w:type="paragraph" w:customStyle="1" w:styleId="Normaltexto">
    <w:name w:val="Normal texto"/>
    <w:basedOn w:val="Normal"/>
    <w:qFormat/>
    <w:rsid w:val="00F058A0"/>
    <w:pPr>
      <w:spacing w:before="240" w:after="240"/>
    </w:pPr>
    <w:rPr>
      <w:szCs w:val="24"/>
    </w:rPr>
  </w:style>
  <w:style w:type="paragraph" w:customStyle="1" w:styleId="corpodotexto">
    <w:name w:val="corpo do texto"/>
    <w:basedOn w:val="Normal"/>
    <w:rsid w:val="00F058A0"/>
    <w:pPr>
      <w:spacing w:after="120" w:line="240" w:lineRule="auto"/>
    </w:pPr>
    <w:rPr>
      <w:rFonts w:ascii="Garamond" w:hAnsi="Garamond"/>
      <w:szCs w:val="24"/>
      <w:lang w:val="pt-PT"/>
    </w:rPr>
  </w:style>
  <w:style w:type="paragraph" w:styleId="Bibliografia">
    <w:name w:val="Bibliography"/>
    <w:basedOn w:val="Normal"/>
    <w:next w:val="Normal"/>
    <w:uiPriority w:val="37"/>
    <w:unhideWhenUsed/>
    <w:rsid w:val="00F058A0"/>
    <w:pPr>
      <w:tabs>
        <w:tab w:val="left" w:pos="504"/>
      </w:tabs>
      <w:spacing w:before="120" w:line="240" w:lineRule="auto"/>
      <w:ind w:left="504" w:hanging="504"/>
    </w:pPr>
  </w:style>
  <w:style w:type="character" w:styleId="MenoPendente">
    <w:name w:val="Unresolved Mention"/>
    <w:basedOn w:val="Fontepargpadro"/>
    <w:uiPriority w:val="99"/>
    <w:semiHidden/>
    <w:unhideWhenUsed/>
    <w:rsid w:val="00F058A0"/>
    <w:rPr>
      <w:color w:val="605E5C"/>
      <w:shd w:val="clear" w:color="auto" w:fill="E1DFDD"/>
    </w:rPr>
  </w:style>
  <w:style w:type="table" w:customStyle="1" w:styleId="Tabelacomgrade1">
    <w:name w:val="Tabela com grade1"/>
    <w:basedOn w:val="Tabelanormal"/>
    <w:uiPriority w:val="39"/>
    <w:rsid w:val="00F058A0"/>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textocomentrada">
    <w:name w:val="00. texto com entrada"/>
    <w:basedOn w:val="Normal"/>
    <w:next w:val="Normal"/>
    <w:autoRedefine/>
    <w:rsid w:val="00F058A0"/>
    <w:pPr>
      <w:widowControl w:val="0"/>
      <w:spacing w:before="120" w:line="240" w:lineRule="exact"/>
      <w:jc w:val="center"/>
    </w:pPr>
    <w:rPr>
      <w:rFonts w:eastAsia="MS Mincho"/>
      <w:b/>
      <w:sz w:val="20"/>
      <w:szCs w:val="20"/>
      <w:lang w:eastAsia="ja-JP"/>
    </w:rPr>
  </w:style>
  <w:style w:type="character" w:customStyle="1" w:styleId="ls1a">
    <w:name w:val="ls1a"/>
    <w:basedOn w:val="Fontepargpadro"/>
    <w:rsid w:val="00F058A0"/>
  </w:style>
  <w:style w:type="character" w:customStyle="1" w:styleId="current-selection">
    <w:name w:val="current-selection"/>
    <w:basedOn w:val="Fontepargpadro"/>
    <w:rsid w:val="00F058A0"/>
  </w:style>
  <w:style w:type="paragraph" w:customStyle="1" w:styleId="00textosementrada">
    <w:name w:val="00. texto sem entrada"/>
    <w:next w:val="00textocomentrada"/>
    <w:autoRedefine/>
    <w:rsid w:val="00F058A0"/>
    <w:pPr>
      <w:widowControl w:val="0"/>
      <w:spacing w:before="120" w:after="120" w:line="240" w:lineRule="auto"/>
      <w:jc w:val="center"/>
    </w:pPr>
    <w:rPr>
      <w:rFonts w:ascii="Times New Roman" w:eastAsia="Times New Roman" w:hAnsi="Times New Roman" w:cs="Times New Roman"/>
      <w:sz w:val="20"/>
      <w:szCs w:val="20"/>
      <w:lang w:eastAsia="ja-JP"/>
    </w:rPr>
  </w:style>
  <w:style w:type="character" w:customStyle="1" w:styleId="st">
    <w:name w:val="st"/>
    <w:basedOn w:val="Fontepargpadro"/>
    <w:rsid w:val="00F058A0"/>
  </w:style>
  <w:style w:type="paragraph" w:customStyle="1" w:styleId="Els-1storder-head">
    <w:name w:val="Els-1storder-head"/>
    <w:next w:val="Els-body-text"/>
    <w:rsid w:val="00F058A0"/>
    <w:pPr>
      <w:keepNext/>
      <w:numPr>
        <w:numId w:val="5"/>
      </w:numPr>
      <w:pBdr>
        <w:top w:val="single" w:sz="18" w:space="1" w:color="auto"/>
      </w:pBdr>
      <w:suppressAutoHyphens/>
      <w:spacing w:before="230" w:after="230" w:line="230" w:lineRule="exact"/>
    </w:pPr>
    <w:rPr>
      <w:rFonts w:ascii="Times New Roman" w:eastAsia="SimSun" w:hAnsi="Times New Roman" w:cs="Times New Roman"/>
      <w:b/>
      <w:sz w:val="19"/>
      <w:szCs w:val="20"/>
      <w:lang w:val="en-US"/>
    </w:rPr>
  </w:style>
  <w:style w:type="paragraph" w:customStyle="1" w:styleId="Els-2ndorder-head">
    <w:name w:val="Els-2ndorder-head"/>
    <w:next w:val="Els-body-text"/>
    <w:rsid w:val="00F058A0"/>
    <w:pPr>
      <w:keepNext/>
      <w:numPr>
        <w:ilvl w:val="1"/>
        <w:numId w:val="5"/>
      </w:numPr>
      <w:suppressAutoHyphens/>
      <w:spacing w:before="230" w:after="230" w:line="230" w:lineRule="exact"/>
    </w:pPr>
    <w:rPr>
      <w:rFonts w:ascii="Times New Roman" w:eastAsia="SimSun" w:hAnsi="Times New Roman" w:cs="Times New Roman"/>
      <w:b/>
      <w:i/>
      <w:sz w:val="17"/>
      <w:szCs w:val="20"/>
      <w:lang w:val="en-US"/>
    </w:rPr>
  </w:style>
  <w:style w:type="paragraph" w:customStyle="1" w:styleId="Els-3rdorder-head">
    <w:name w:val="Els-3rdorder-head"/>
    <w:next w:val="Els-body-text"/>
    <w:rsid w:val="00F058A0"/>
    <w:pPr>
      <w:keepNext/>
      <w:numPr>
        <w:ilvl w:val="2"/>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058A0"/>
    <w:pPr>
      <w:keepNext/>
      <w:numPr>
        <w:ilvl w:val="3"/>
        <w:numId w:val="5"/>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F058A0"/>
    <w:pPr>
      <w:keepNext/>
      <w:suppressAutoHyphens/>
      <w:spacing w:before="440" w:after="200" w:line="240" w:lineRule="auto"/>
    </w:pPr>
    <w:rPr>
      <w:rFonts w:ascii="Times New Roman" w:eastAsia="SimSun" w:hAnsi="Times New Roman" w:cs="Times New Roman"/>
      <w:b/>
      <w:sz w:val="18"/>
      <w:szCs w:val="20"/>
      <w:lang w:val="en-US"/>
    </w:rPr>
  </w:style>
  <w:style w:type="paragraph" w:customStyle="1" w:styleId="Els-Abstract-text">
    <w:name w:val="Els-Abstract-text"/>
    <w:next w:val="Normal"/>
    <w:rsid w:val="00F058A0"/>
    <w:pPr>
      <w:pBdr>
        <w:top w:val="single" w:sz="4" w:space="1" w:color="auto"/>
      </w:pBdr>
      <w:spacing w:before="200" w:after="0" w:line="220" w:lineRule="exact"/>
      <w:jc w:val="both"/>
    </w:pPr>
    <w:rPr>
      <w:rFonts w:ascii="Times New Roman" w:eastAsia="SimSun" w:hAnsi="Times New Roman" w:cs="Times New Roman"/>
      <w:sz w:val="15"/>
      <w:szCs w:val="20"/>
      <w:lang w:val="en-US"/>
    </w:rPr>
  </w:style>
  <w:style w:type="paragraph" w:customStyle="1" w:styleId="Els-acknowledgement">
    <w:name w:val="Els-acknowledgement"/>
    <w:next w:val="Normal"/>
    <w:rsid w:val="00F058A0"/>
    <w:pPr>
      <w:keepNext/>
      <w:spacing w:before="230" w:after="230" w:line="230" w:lineRule="exact"/>
    </w:pPr>
    <w:rPr>
      <w:rFonts w:ascii="Times New Roman" w:eastAsia="SimSun" w:hAnsi="Times New Roman" w:cs="Times New Roman"/>
      <w:b/>
      <w:sz w:val="19"/>
      <w:szCs w:val="20"/>
      <w:lang w:val="en-US"/>
    </w:rPr>
  </w:style>
  <w:style w:type="paragraph" w:customStyle="1" w:styleId="Els-aditional-article-history">
    <w:name w:val="Els-aditional-article-history"/>
    <w:basedOn w:val="Normal"/>
    <w:rsid w:val="00F058A0"/>
    <w:pPr>
      <w:widowControl w:val="0"/>
      <w:spacing w:after="400" w:line="200" w:lineRule="exact"/>
      <w:jc w:val="center"/>
    </w:pPr>
    <w:rPr>
      <w:rFonts w:eastAsia="SimSun"/>
      <w:b/>
      <w:noProof/>
      <w:sz w:val="16"/>
      <w:szCs w:val="20"/>
      <w:lang w:val="en-US"/>
    </w:rPr>
  </w:style>
  <w:style w:type="paragraph" w:customStyle="1" w:styleId="Els-Affiliation">
    <w:name w:val="Els-Affiliation"/>
    <w:next w:val="Els-Abstract-head"/>
    <w:autoRedefine/>
    <w:rsid w:val="007631AF"/>
    <w:pPr>
      <w:suppressAutoHyphens/>
      <w:spacing w:before="120" w:after="120" w:line="360" w:lineRule="auto"/>
    </w:pPr>
    <w:rPr>
      <w:rFonts w:ascii="Goudy Old Style" w:eastAsia="SimSun" w:hAnsi="Goudy Old Style" w:cs="Times New Roman"/>
      <w:i/>
      <w:noProof/>
      <w:sz w:val="24"/>
      <w:szCs w:val="24"/>
    </w:rPr>
  </w:style>
  <w:style w:type="paragraph" w:customStyle="1" w:styleId="Els-appendixhead">
    <w:name w:val="Els-appendixhead"/>
    <w:next w:val="Normal"/>
    <w:rsid w:val="00F058A0"/>
    <w:pPr>
      <w:numPr>
        <w:numId w:val="6"/>
      </w:numPr>
      <w:spacing w:before="230" w:after="230" w:line="230" w:lineRule="exact"/>
    </w:pPr>
    <w:rPr>
      <w:rFonts w:ascii="Times New Roman" w:eastAsia="SimSun" w:hAnsi="Times New Roman" w:cs="Times New Roman"/>
      <w:b/>
      <w:sz w:val="19"/>
      <w:szCs w:val="20"/>
      <w:lang w:val="en-US"/>
    </w:rPr>
  </w:style>
  <w:style w:type="paragraph" w:customStyle="1" w:styleId="Els-appendixsubhead">
    <w:name w:val="Els-appendixsubhead"/>
    <w:next w:val="Normal"/>
    <w:rsid w:val="00F058A0"/>
    <w:pPr>
      <w:numPr>
        <w:ilvl w:val="1"/>
        <w:numId w:val="7"/>
      </w:numPr>
      <w:spacing w:before="230" w:after="230" w:line="230" w:lineRule="exact"/>
    </w:pPr>
    <w:rPr>
      <w:rFonts w:ascii="Times New Roman" w:eastAsia="SimSun" w:hAnsi="Times New Roman" w:cs="Times New Roman"/>
      <w:i/>
      <w:sz w:val="17"/>
      <w:szCs w:val="20"/>
      <w:lang w:val="en-US"/>
    </w:rPr>
  </w:style>
  <w:style w:type="paragraph" w:customStyle="1" w:styleId="Els-Author">
    <w:name w:val="Els-Author"/>
    <w:next w:val="Normal"/>
    <w:autoRedefine/>
    <w:rsid w:val="00CB62FE"/>
    <w:pPr>
      <w:keepNext/>
      <w:tabs>
        <w:tab w:val="center" w:pos="5189"/>
        <w:tab w:val="left" w:pos="9525"/>
      </w:tabs>
      <w:suppressAutoHyphens/>
      <w:spacing w:before="120" w:after="0" w:line="240" w:lineRule="auto"/>
      <w:jc w:val="both"/>
    </w:pPr>
    <w:rPr>
      <w:rFonts w:ascii="Tw Cen MT" w:eastAsia="SimSun" w:hAnsi="Tw Cen MT" w:cs="Times New Roman"/>
      <w:b/>
      <w:sz w:val="32"/>
      <w:szCs w:val="32"/>
    </w:rPr>
  </w:style>
  <w:style w:type="paragraph" w:customStyle="1" w:styleId="Els-body-text">
    <w:name w:val="Els-body-text"/>
    <w:rsid w:val="00F058A0"/>
    <w:pPr>
      <w:spacing w:after="0" w:line="230" w:lineRule="exact"/>
      <w:ind w:firstLine="238"/>
      <w:jc w:val="both"/>
    </w:pPr>
    <w:rPr>
      <w:rFonts w:ascii="Times New Roman" w:eastAsia="SimSun" w:hAnsi="Times New Roman" w:cs="Times New Roman"/>
      <w:sz w:val="16"/>
      <w:szCs w:val="20"/>
      <w:lang w:val="en-US"/>
    </w:rPr>
  </w:style>
  <w:style w:type="paragraph" w:customStyle="1" w:styleId="Els-bulletlist">
    <w:name w:val="Els-bulletlist"/>
    <w:basedOn w:val="Els-body-text"/>
    <w:rsid w:val="00F058A0"/>
    <w:pPr>
      <w:numPr>
        <w:numId w:val="8"/>
      </w:numPr>
      <w:tabs>
        <w:tab w:val="left" w:pos="240"/>
      </w:tabs>
      <w:jc w:val="left"/>
    </w:pPr>
  </w:style>
  <w:style w:type="paragraph" w:customStyle="1" w:styleId="Els-table-caption">
    <w:name w:val="Els-table-caption"/>
    <w:rsid w:val="00F058A0"/>
    <w:pPr>
      <w:keepLines/>
      <w:spacing w:before="230" w:after="230" w:line="200" w:lineRule="exact"/>
    </w:pPr>
    <w:rPr>
      <w:rFonts w:ascii="Times New Roman" w:eastAsia="SimSun" w:hAnsi="Times New Roman" w:cs="Times New Roman"/>
      <w:b/>
      <w:sz w:val="16"/>
      <w:szCs w:val="20"/>
      <w:lang w:val="en-US"/>
    </w:rPr>
  </w:style>
  <w:style w:type="paragraph" w:customStyle="1" w:styleId="Els-chem-equation">
    <w:name w:val="Els-chem-equation"/>
    <w:next w:val="Els-body-text"/>
    <w:rsid w:val="00F058A0"/>
    <w:pPr>
      <w:tabs>
        <w:tab w:val="right" w:pos="4320"/>
        <w:tab w:val="right" w:pos="9120"/>
      </w:tabs>
      <w:spacing w:before="120" w:after="120" w:line="220" w:lineRule="exact"/>
    </w:pPr>
    <w:rPr>
      <w:rFonts w:ascii="Times New Roman" w:eastAsia="SimSun" w:hAnsi="Times New Roman" w:cs="Times New Roman"/>
      <w:noProof/>
      <w:sz w:val="18"/>
      <w:szCs w:val="20"/>
      <w:lang w:val="en-US"/>
    </w:rPr>
  </w:style>
  <w:style w:type="paragraph" w:customStyle="1" w:styleId="Els-collaboration">
    <w:name w:val="Els-collaboration"/>
    <w:basedOn w:val="Els-Author"/>
    <w:rsid w:val="00F058A0"/>
    <w:pPr>
      <w:jc w:val="right"/>
    </w:pPr>
  </w:style>
  <w:style w:type="paragraph" w:customStyle="1" w:styleId="Els-collaboration-affiliation">
    <w:name w:val="Els-collaboration-affiliation"/>
    <w:basedOn w:val="Els-collaboration"/>
    <w:rsid w:val="00F058A0"/>
  </w:style>
  <w:style w:type="paragraph" w:customStyle="1" w:styleId="Els-presented-by">
    <w:name w:val="Els-presented-by"/>
    <w:rsid w:val="00F058A0"/>
    <w:pPr>
      <w:spacing w:after="200" w:line="240" w:lineRule="auto"/>
      <w:jc w:val="center"/>
    </w:pPr>
    <w:rPr>
      <w:rFonts w:ascii="Times New Roman" w:eastAsia="SimSun" w:hAnsi="Times New Roman" w:cs="Times New Roman"/>
      <w:b/>
      <w:sz w:val="16"/>
      <w:szCs w:val="20"/>
      <w:lang w:val="en-US"/>
    </w:rPr>
  </w:style>
  <w:style w:type="paragraph" w:customStyle="1" w:styleId="Els-dedicated-to">
    <w:name w:val="Els-dedicated-to"/>
    <w:basedOn w:val="Els-presented-by"/>
    <w:rsid w:val="00F058A0"/>
    <w:rPr>
      <w:b w:val="0"/>
    </w:rPr>
  </w:style>
  <w:style w:type="paragraph" w:customStyle="1" w:styleId="Els-equation">
    <w:name w:val="Els-equation"/>
    <w:next w:val="Normal"/>
    <w:rsid w:val="00F058A0"/>
    <w:pPr>
      <w:widowControl w:val="0"/>
      <w:tabs>
        <w:tab w:val="right" w:pos="4320"/>
        <w:tab w:val="right" w:pos="9120"/>
      </w:tabs>
      <w:spacing w:before="230" w:after="230" w:line="360" w:lineRule="auto"/>
    </w:pPr>
    <w:rPr>
      <w:rFonts w:ascii="Times New Roman" w:eastAsia="SimSun" w:hAnsi="Times New Roman" w:cs="Times New Roman"/>
      <w:i/>
      <w:noProof/>
      <w:sz w:val="16"/>
      <w:szCs w:val="20"/>
      <w:lang w:val="en-US"/>
    </w:rPr>
  </w:style>
  <w:style w:type="paragraph" w:customStyle="1" w:styleId="Els-footnote">
    <w:name w:val="Els-footnote"/>
    <w:rsid w:val="00F058A0"/>
    <w:pPr>
      <w:keepLines/>
      <w:widowControl w:val="0"/>
      <w:spacing w:after="220" w:line="200" w:lineRule="exact"/>
      <w:ind w:firstLine="113"/>
      <w:jc w:val="both"/>
    </w:pPr>
    <w:rPr>
      <w:rFonts w:ascii="Times New Roman" w:eastAsia="SimSun" w:hAnsi="Times New Roman" w:cs="Times New Roman"/>
      <w:sz w:val="15"/>
      <w:szCs w:val="20"/>
      <w:lang w:val="en-US"/>
    </w:rPr>
  </w:style>
  <w:style w:type="paragraph" w:customStyle="1" w:styleId="Els-history">
    <w:name w:val="Els-history"/>
    <w:next w:val="Normal"/>
    <w:rsid w:val="00F058A0"/>
    <w:pPr>
      <w:pBdr>
        <w:top w:val="single" w:sz="4" w:space="1" w:color="auto"/>
      </w:pBdr>
      <w:spacing w:after="0" w:line="230" w:lineRule="exact"/>
    </w:pPr>
    <w:rPr>
      <w:rFonts w:ascii="Times New Roman" w:eastAsia="SimSun" w:hAnsi="Times New Roman" w:cs="Times New Roman"/>
      <w:noProof/>
      <w:sz w:val="15"/>
      <w:szCs w:val="20"/>
      <w:lang w:val="en-US"/>
    </w:rPr>
  </w:style>
  <w:style w:type="paragraph" w:customStyle="1" w:styleId="Els-journal-logo">
    <w:name w:val="Els-journal-logo"/>
    <w:rsid w:val="00F058A0"/>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val="en-US"/>
    </w:rPr>
  </w:style>
  <w:style w:type="paragraph" w:customStyle="1" w:styleId="Els-keywords">
    <w:name w:val="Els-keywords"/>
    <w:next w:val="Normal"/>
    <w:autoRedefine/>
    <w:rsid w:val="00566CB1"/>
    <w:pPr>
      <w:pBdr>
        <w:top w:val="single" w:sz="4" w:space="1" w:color="auto"/>
      </w:pBdr>
      <w:spacing w:after="0" w:line="230" w:lineRule="exact"/>
      <w:jc w:val="both"/>
    </w:pPr>
    <w:rPr>
      <w:rFonts w:ascii="Times New Roman" w:eastAsia="SimSun" w:hAnsi="Times New Roman" w:cs="Times New Roman"/>
      <w:noProof/>
      <w:sz w:val="15"/>
      <w:szCs w:val="20"/>
      <w:lang w:val="en-US"/>
    </w:rPr>
  </w:style>
  <w:style w:type="paragraph" w:customStyle="1" w:styleId="Els-numlist">
    <w:name w:val="Els-numlist"/>
    <w:basedOn w:val="Els-body-text"/>
    <w:rsid w:val="00F058A0"/>
    <w:pPr>
      <w:numPr>
        <w:numId w:val="9"/>
      </w:numPr>
      <w:tabs>
        <w:tab w:val="left" w:pos="240"/>
      </w:tabs>
      <w:ind w:left="480"/>
      <w:jc w:val="left"/>
    </w:pPr>
  </w:style>
  <w:style w:type="paragraph" w:customStyle="1" w:styleId="Els-reference">
    <w:name w:val="Els-reference"/>
    <w:rsid w:val="00F058A0"/>
    <w:pPr>
      <w:tabs>
        <w:tab w:val="left" w:pos="312"/>
      </w:tabs>
      <w:spacing w:after="0" w:line="200" w:lineRule="exact"/>
      <w:ind w:left="240" w:hanging="240"/>
    </w:pPr>
    <w:rPr>
      <w:rFonts w:ascii="Times New Roman" w:eastAsia="SimSun" w:hAnsi="Times New Roman" w:cs="Times New Roman"/>
      <w:noProof/>
      <w:sz w:val="15"/>
      <w:szCs w:val="20"/>
      <w:lang w:val="en-US"/>
    </w:rPr>
  </w:style>
  <w:style w:type="paragraph" w:customStyle="1" w:styleId="Els-reference-head">
    <w:name w:val="Els-reference-head"/>
    <w:next w:val="Els-reference"/>
    <w:rsid w:val="00F058A0"/>
    <w:pPr>
      <w:keepNext/>
      <w:pBdr>
        <w:bottom w:val="single" w:sz="2" w:space="1" w:color="auto"/>
      </w:pBdr>
      <w:spacing w:before="230" w:after="220" w:line="220" w:lineRule="exact"/>
    </w:pPr>
    <w:rPr>
      <w:rFonts w:ascii="Times New Roman" w:eastAsia="SimSun" w:hAnsi="Times New Roman" w:cs="Times New Roman"/>
      <w:smallCaps/>
      <w:sz w:val="18"/>
      <w:szCs w:val="20"/>
      <w:lang w:val="en-US"/>
    </w:rPr>
  </w:style>
  <w:style w:type="paragraph" w:customStyle="1" w:styleId="Els-reprint-line">
    <w:name w:val="Els-reprint-line"/>
    <w:basedOn w:val="Normal"/>
    <w:rsid w:val="00F058A0"/>
    <w:pPr>
      <w:widowControl w:val="0"/>
      <w:tabs>
        <w:tab w:val="left" w:pos="0"/>
        <w:tab w:val="center" w:pos="5443"/>
      </w:tabs>
      <w:spacing w:line="230" w:lineRule="exact"/>
      <w:jc w:val="center"/>
    </w:pPr>
    <w:rPr>
      <w:rFonts w:eastAsia="SimSun"/>
      <w:sz w:val="16"/>
      <w:szCs w:val="20"/>
    </w:rPr>
  </w:style>
  <w:style w:type="paragraph" w:customStyle="1" w:styleId="Els-table-text">
    <w:name w:val="Els-table-text"/>
    <w:rsid w:val="00F058A0"/>
    <w:pPr>
      <w:spacing w:after="80" w:line="200" w:lineRule="exact"/>
    </w:pPr>
    <w:rPr>
      <w:rFonts w:ascii="Times New Roman" w:eastAsia="SimSun" w:hAnsi="Times New Roman" w:cs="Times New Roman"/>
      <w:sz w:val="14"/>
      <w:szCs w:val="20"/>
      <w:lang w:val="en-US"/>
    </w:rPr>
  </w:style>
  <w:style w:type="paragraph" w:customStyle="1" w:styleId="Els-Title">
    <w:name w:val="Els-Title"/>
    <w:next w:val="Els-Author"/>
    <w:autoRedefine/>
    <w:rsid w:val="00F058A0"/>
    <w:pPr>
      <w:suppressAutoHyphens/>
      <w:spacing w:after="340" w:line="440" w:lineRule="exact"/>
      <w:jc w:val="both"/>
    </w:pPr>
    <w:rPr>
      <w:rFonts w:ascii="Tw Cen MT" w:eastAsia="SimSun" w:hAnsi="Tw Cen MT" w:cs="Times New Roman"/>
      <w:b/>
      <w:i/>
      <w:iCs/>
      <w:color w:val="0066FF"/>
      <w:sz w:val="32"/>
      <w:szCs w:val="20"/>
    </w:rPr>
  </w:style>
  <w:style w:type="character" w:customStyle="1" w:styleId="MTEquationSection">
    <w:name w:val="MTEquationSection"/>
    <w:rsid w:val="00F058A0"/>
    <w:rPr>
      <w:vanish w:val="0"/>
      <w:color w:val="FF0000"/>
    </w:rPr>
  </w:style>
  <w:style w:type="character" w:styleId="Nmerodepgina">
    <w:name w:val="page number"/>
    <w:semiHidden/>
    <w:rsid w:val="00F058A0"/>
    <w:rPr>
      <w:sz w:val="16"/>
    </w:rPr>
  </w:style>
  <w:style w:type="paragraph" w:styleId="TextosemFormatao">
    <w:name w:val="Plain Text"/>
    <w:basedOn w:val="Normal"/>
    <w:link w:val="TextosemFormataoChar"/>
    <w:semiHidden/>
    <w:rsid w:val="00F058A0"/>
    <w:pPr>
      <w:widowControl w:val="0"/>
      <w:spacing w:line="230" w:lineRule="exact"/>
    </w:pPr>
    <w:rPr>
      <w:rFonts w:ascii="Courier New" w:eastAsia="SimSun" w:hAnsi="Courier New" w:cs="Courier New"/>
      <w:sz w:val="16"/>
      <w:szCs w:val="20"/>
      <w:lang w:val="en-US"/>
    </w:rPr>
  </w:style>
  <w:style w:type="character" w:customStyle="1" w:styleId="TextosemFormataoChar">
    <w:name w:val="Texto sem Formatação Char"/>
    <w:basedOn w:val="Fontepargpadro"/>
    <w:link w:val="TextosemFormatao"/>
    <w:semiHidden/>
    <w:rsid w:val="00F058A0"/>
    <w:rPr>
      <w:rFonts w:ascii="Courier New" w:eastAsia="SimSun" w:hAnsi="Courier New" w:cs="Courier New"/>
      <w:sz w:val="16"/>
      <w:szCs w:val="20"/>
      <w:lang w:val="en-US"/>
    </w:rPr>
  </w:style>
  <w:style w:type="paragraph" w:customStyle="1" w:styleId="Els-5thorder-head">
    <w:name w:val="Els-5thorder-head"/>
    <w:next w:val="Els-body-text"/>
    <w:rsid w:val="00F058A0"/>
    <w:pPr>
      <w:keepNext/>
      <w:suppressAutoHyphens/>
      <w:spacing w:after="0" w:line="240" w:lineRule="exact"/>
    </w:pPr>
    <w:rPr>
      <w:rFonts w:ascii="Times New Roman" w:eastAsia="SimSun" w:hAnsi="Times New Roman" w:cs="Times New Roman"/>
      <w:i/>
      <w:sz w:val="20"/>
      <w:szCs w:val="20"/>
      <w:lang w:val="en-US"/>
    </w:rPr>
  </w:style>
  <w:style w:type="paragraph" w:customStyle="1" w:styleId="Els-Abstract-Copyright">
    <w:name w:val="Els-Abstract-Copyright"/>
    <w:basedOn w:val="Els-Abstract-text"/>
    <w:rsid w:val="00F058A0"/>
    <w:pPr>
      <w:spacing w:before="0" w:line="230" w:lineRule="exact"/>
      <w:jc w:val="right"/>
    </w:pPr>
  </w:style>
  <w:style w:type="paragraph" w:customStyle="1" w:styleId="DocHead">
    <w:name w:val="DocHead"/>
    <w:rsid w:val="00F058A0"/>
    <w:pPr>
      <w:spacing w:before="190" w:after="280" w:line="240" w:lineRule="exact"/>
    </w:pPr>
    <w:rPr>
      <w:rFonts w:ascii="Times New Roman" w:eastAsia="SimSun" w:hAnsi="Times New Roman" w:cs="Times New Roman"/>
      <w:b/>
      <w:sz w:val="24"/>
      <w:szCs w:val="20"/>
      <w:lang w:val="en-US"/>
    </w:rPr>
  </w:style>
  <w:style w:type="character" w:customStyle="1" w:styleId="Els-1storder-headChar">
    <w:name w:val="Els-1storder-head Char"/>
    <w:rsid w:val="00F058A0"/>
    <w:rPr>
      <w:b/>
      <w:lang w:val="en-US" w:eastAsia="en-US" w:bidi="ar-SA"/>
    </w:rPr>
  </w:style>
  <w:style w:type="character" w:customStyle="1" w:styleId="BalloonTextChar">
    <w:name w:val="Balloon Text Char"/>
    <w:rsid w:val="00F058A0"/>
    <w:rPr>
      <w:rFonts w:ascii="Tahoma" w:hAnsi="Tahoma" w:cs="Tahoma"/>
      <w:sz w:val="16"/>
      <w:szCs w:val="16"/>
      <w:lang w:eastAsia="en-US"/>
    </w:rPr>
  </w:style>
  <w:style w:type="character" w:customStyle="1" w:styleId="CommentTextChar">
    <w:name w:val="Comment Text Char"/>
    <w:semiHidden/>
    <w:rsid w:val="00F058A0"/>
    <w:rPr>
      <w:lang w:val="en-GB"/>
    </w:rPr>
  </w:style>
  <w:style w:type="character" w:customStyle="1" w:styleId="CommentSubjectChar">
    <w:name w:val="Comment Subject Char"/>
    <w:semiHidden/>
    <w:rsid w:val="00F058A0"/>
    <w:rPr>
      <w:b/>
      <w:bCs/>
      <w:lang w:val="en-GB"/>
    </w:rPr>
  </w:style>
  <w:style w:type="paragraph" w:styleId="Recuodecorpodetexto">
    <w:name w:val="Body Text Indent"/>
    <w:basedOn w:val="Normal"/>
    <w:link w:val="RecuodecorpodetextoChar"/>
    <w:semiHidden/>
    <w:rsid w:val="00F058A0"/>
    <w:pPr>
      <w:suppressAutoHyphens/>
      <w:spacing w:line="230" w:lineRule="exact"/>
      <w:ind w:firstLine="360"/>
    </w:pPr>
    <w:rPr>
      <w:kern w:val="14"/>
      <w:sz w:val="16"/>
      <w:szCs w:val="20"/>
      <w:lang w:val="en-US"/>
    </w:rPr>
  </w:style>
  <w:style w:type="character" w:customStyle="1" w:styleId="RecuodecorpodetextoChar">
    <w:name w:val="Recuo de corpo de texto Char"/>
    <w:basedOn w:val="Fontepargpadro"/>
    <w:link w:val="Recuodecorpodetexto"/>
    <w:semiHidden/>
    <w:rsid w:val="00F058A0"/>
    <w:rPr>
      <w:rFonts w:ascii="Times New Roman" w:eastAsia="Times New Roman" w:hAnsi="Times New Roman" w:cs="Times New Roman"/>
      <w:kern w:val="14"/>
      <w:sz w:val="16"/>
      <w:szCs w:val="20"/>
      <w:lang w:val="en-US"/>
    </w:rPr>
  </w:style>
  <w:style w:type="paragraph" w:customStyle="1" w:styleId="ColorfulList-Accent11">
    <w:name w:val="Colorful List - Accent 11"/>
    <w:basedOn w:val="Normal"/>
    <w:rsid w:val="00F058A0"/>
    <w:pPr>
      <w:spacing w:line="200" w:lineRule="exact"/>
      <w:ind w:left="7524" w:hanging="6804"/>
    </w:pPr>
    <w:rPr>
      <w:rFonts w:ascii="Arial" w:eastAsia="Batang" w:hAnsi="Arial"/>
      <w:sz w:val="15"/>
      <w:szCs w:val="24"/>
      <w:lang w:val="en-US" w:eastAsia="ko-KR"/>
    </w:rPr>
  </w:style>
  <w:style w:type="paragraph" w:styleId="Recuodecorpodetexto2">
    <w:name w:val="Body Text Indent 2"/>
    <w:basedOn w:val="Normal"/>
    <w:link w:val="Recuodecorpodetexto2Char"/>
    <w:semiHidden/>
    <w:rsid w:val="00F058A0"/>
    <w:pPr>
      <w:widowControl w:val="0"/>
      <w:spacing w:line="230" w:lineRule="exact"/>
      <w:ind w:firstLine="240"/>
    </w:pPr>
    <w:rPr>
      <w:rFonts w:eastAsia="SimSun"/>
      <w:sz w:val="16"/>
      <w:szCs w:val="20"/>
    </w:rPr>
  </w:style>
  <w:style w:type="character" w:customStyle="1" w:styleId="Recuodecorpodetexto2Char">
    <w:name w:val="Recuo de corpo de texto 2 Char"/>
    <w:basedOn w:val="Fontepargpadro"/>
    <w:link w:val="Recuodecorpodetexto2"/>
    <w:semiHidden/>
    <w:rsid w:val="00F058A0"/>
    <w:rPr>
      <w:rFonts w:ascii="Times New Roman" w:eastAsia="SimSun" w:hAnsi="Times New Roman" w:cs="Times New Roman"/>
      <w:sz w:val="16"/>
      <w:szCs w:val="20"/>
    </w:rPr>
  </w:style>
  <w:style w:type="paragraph" w:customStyle="1" w:styleId="RefIndent">
    <w:name w:val="RefIndent"/>
    <w:basedOn w:val="Recuodecorpodetexto3"/>
    <w:rsid w:val="00F058A0"/>
    <w:pPr>
      <w:tabs>
        <w:tab w:val="left" w:pos="-1403"/>
        <w:tab w:val="left" w:pos="-720"/>
        <w:tab w:val="left" w:pos="0"/>
        <w:tab w:val="left" w:pos="324"/>
        <w:tab w:val="left" w:pos="720"/>
        <w:tab w:val="left" w:pos="1080"/>
        <w:tab w:val="left" w:pos="1440"/>
        <w:tab w:val="left" w:pos="1800"/>
        <w:tab w:val="left" w:pos="2160"/>
        <w:tab w:val="left" w:pos="2520"/>
        <w:tab w:val="left" w:pos="2880"/>
        <w:tab w:val="left" w:pos="3276"/>
        <w:tab w:val="left" w:pos="3600"/>
        <w:tab w:val="left" w:pos="3960"/>
        <w:tab w:val="left" w:pos="4320"/>
        <w:tab w:val="left" w:pos="4680"/>
        <w:tab w:val="left" w:pos="5040"/>
        <w:tab w:val="left" w:pos="5760"/>
        <w:tab w:val="left" w:pos="6480"/>
        <w:tab w:val="left" w:pos="7200"/>
        <w:tab w:val="left" w:pos="7920"/>
        <w:tab w:val="left" w:pos="8640"/>
        <w:tab w:val="left" w:pos="9360"/>
        <w:tab w:val="left" w:pos="10205"/>
        <w:tab w:val="left" w:pos="10800"/>
      </w:tabs>
      <w:suppressAutoHyphens/>
      <w:spacing w:after="0"/>
      <w:ind w:left="380" w:hanging="380"/>
      <w:jc w:val="both"/>
    </w:pPr>
    <w:rPr>
      <w:rFonts w:eastAsia="Times New Roman"/>
      <w:snapToGrid w:val="0"/>
      <w:spacing w:val="-2"/>
      <w:sz w:val="22"/>
      <w:szCs w:val="20"/>
      <w:lang w:val="en-US"/>
    </w:rPr>
  </w:style>
  <w:style w:type="paragraph" w:styleId="Recuodecorpodetexto3">
    <w:name w:val="Body Text Indent 3"/>
    <w:basedOn w:val="Normal"/>
    <w:link w:val="Recuodecorpodetexto3Char"/>
    <w:semiHidden/>
    <w:rsid w:val="00F058A0"/>
    <w:pPr>
      <w:widowControl w:val="0"/>
      <w:spacing w:after="120" w:line="230" w:lineRule="exact"/>
      <w:ind w:left="360"/>
    </w:pPr>
    <w:rPr>
      <w:rFonts w:eastAsia="SimSun"/>
      <w:sz w:val="16"/>
      <w:szCs w:val="16"/>
    </w:rPr>
  </w:style>
  <w:style w:type="character" w:customStyle="1" w:styleId="Recuodecorpodetexto3Char">
    <w:name w:val="Recuo de corpo de texto 3 Char"/>
    <w:basedOn w:val="Fontepargpadro"/>
    <w:link w:val="Recuodecorpodetexto3"/>
    <w:semiHidden/>
    <w:rsid w:val="00F058A0"/>
    <w:rPr>
      <w:rFonts w:ascii="Times New Roman" w:eastAsia="SimSun" w:hAnsi="Times New Roman" w:cs="Times New Roman"/>
      <w:sz w:val="16"/>
      <w:szCs w:val="16"/>
    </w:rPr>
  </w:style>
  <w:style w:type="paragraph" w:customStyle="1" w:styleId="Els-history-head">
    <w:name w:val="Els-history-head"/>
    <w:basedOn w:val="Els-history"/>
    <w:rsid w:val="00F058A0"/>
    <w:rPr>
      <w:i/>
    </w:rPr>
  </w:style>
  <w:style w:type="paragraph" w:customStyle="1" w:styleId="Els-NoIndent">
    <w:name w:val="Els-NoIndent"/>
    <w:basedOn w:val="Els-body-text"/>
    <w:rsid w:val="00F058A0"/>
    <w:pPr>
      <w:ind w:firstLine="0"/>
    </w:pPr>
  </w:style>
  <w:style w:type="paragraph" w:customStyle="1" w:styleId="Els-table-col-head">
    <w:name w:val="Els-table-col-head"/>
    <w:basedOn w:val="Els-table-text"/>
    <w:rsid w:val="00F058A0"/>
    <w:rPr>
      <w:b/>
      <w:sz w:val="16"/>
    </w:rPr>
  </w:style>
  <w:style w:type="paragraph" w:customStyle="1" w:styleId="Els-figure-caption">
    <w:name w:val="Els-figure-caption"/>
    <w:basedOn w:val="Els-table-caption"/>
    <w:rsid w:val="00F058A0"/>
    <w:pPr>
      <w:spacing w:after="240" w:line="230" w:lineRule="exact"/>
      <w:jc w:val="center"/>
    </w:pPr>
  </w:style>
  <w:style w:type="paragraph" w:customStyle="1" w:styleId="Running-head">
    <w:name w:val="Running-head"/>
    <w:basedOn w:val="Cabealho"/>
    <w:rsid w:val="00F058A0"/>
    <w:pPr>
      <w:tabs>
        <w:tab w:val="clear" w:pos="4252"/>
        <w:tab w:val="clear" w:pos="8504"/>
        <w:tab w:val="center" w:pos="4706"/>
        <w:tab w:val="center" w:pos="4920"/>
        <w:tab w:val="right" w:pos="9356"/>
      </w:tabs>
      <w:spacing w:after="80" w:line="200" w:lineRule="exact"/>
      <w:jc w:val="center"/>
    </w:pPr>
    <w:rPr>
      <w:rFonts w:eastAsia="SimSun"/>
      <w:smallCaps/>
      <w:noProof/>
      <w:sz w:val="14"/>
      <w:szCs w:val="20"/>
      <w:lang w:val="en-US"/>
    </w:rPr>
  </w:style>
  <w:style w:type="character" w:styleId="nfase">
    <w:name w:val="Emphasis"/>
    <w:basedOn w:val="Fontepargpadro"/>
    <w:uiPriority w:val="20"/>
    <w:qFormat/>
    <w:rsid w:val="002E6922"/>
    <w:rPr>
      <w:i/>
      <w:iCs/>
      <w:color w:val="auto"/>
    </w:rPr>
  </w:style>
  <w:style w:type="paragraph" w:customStyle="1" w:styleId="author">
    <w:name w:val="author"/>
    <w:basedOn w:val="Normal"/>
    <w:rsid w:val="00F058A0"/>
    <w:pPr>
      <w:spacing w:before="100" w:beforeAutospacing="1" w:after="100" w:afterAutospacing="1" w:line="240" w:lineRule="auto"/>
    </w:pPr>
    <w:rPr>
      <w:szCs w:val="24"/>
    </w:rPr>
  </w:style>
  <w:style w:type="character" w:customStyle="1" w:styleId="author-name">
    <w:name w:val="author-name"/>
    <w:basedOn w:val="Fontepargpadro"/>
    <w:rsid w:val="00F058A0"/>
  </w:style>
  <w:style w:type="character" w:customStyle="1" w:styleId="fontstyle21">
    <w:name w:val="fontstyle21"/>
    <w:basedOn w:val="Fontepargpadro"/>
    <w:rsid w:val="00F058A0"/>
    <w:rPr>
      <w:rFonts w:ascii="AdvCORRESAST" w:hAnsi="AdvCORRESAST" w:hint="default"/>
      <w:b w:val="0"/>
      <w:bCs w:val="0"/>
      <w:i w:val="0"/>
      <w:iCs w:val="0"/>
      <w:color w:val="0080AD"/>
      <w:sz w:val="18"/>
      <w:szCs w:val="18"/>
    </w:rPr>
  </w:style>
  <w:style w:type="character" w:customStyle="1" w:styleId="fontstyle31">
    <w:name w:val="fontstyle31"/>
    <w:basedOn w:val="Fontepargpadro"/>
    <w:rsid w:val="00F058A0"/>
    <w:rPr>
      <w:rFonts w:ascii="AdvOT8608a8d1+20" w:hAnsi="AdvOT8608a8d1+20" w:hint="default"/>
      <w:b w:val="0"/>
      <w:bCs w:val="0"/>
      <w:i w:val="0"/>
      <w:iCs w:val="0"/>
      <w:color w:val="1C1C1A"/>
      <w:sz w:val="16"/>
      <w:szCs w:val="16"/>
    </w:rPr>
  </w:style>
  <w:style w:type="character" w:customStyle="1" w:styleId="frontelement">
    <w:name w:val="frontelement"/>
    <w:basedOn w:val="Fontepargpadro"/>
    <w:rsid w:val="00F058A0"/>
  </w:style>
  <w:style w:type="paragraph" w:customStyle="1" w:styleId="areferenciasbibliograficas">
    <w:name w:val="a_referencias bibliograficas"/>
    <w:basedOn w:val="Normal"/>
    <w:link w:val="areferenciasbibliograficasChar"/>
    <w:rsid w:val="00F058A0"/>
    <w:pPr>
      <w:spacing w:before="40" w:line="240" w:lineRule="auto"/>
    </w:pPr>
    <w:rPr>
      <w:rFonts w:ascii="Aldine401 BT" w:hAnsi="Aldine401 BT" w:cs="Aldine401 BT"/>
      <w:sz w:val="18"/>
      <w:szCs w:val="18"/>
    </w:rPr>
  </w:style>
  <w:style w:type="character" w:customStyle="1" w:styleId="areferenciasbibliograficasChar">
    <w:name w:val="a_referencias bibliograficas Char"/>
    <w:basedOn w:val="Fontepargpadro"/>
    <w:link w:val="areferenciasbibliograficas"/>
    <w:locked/>
    <w:rsid w:val="00F058A0"/>
    <w:rPr>
      <w:rFonts w:ascii="Aldine401 BT" w:eastAsia="Times New Roman" w:hAnsi="Aldine401 BT" w:cs="Aldine401 BT"/>
      <w:sz w:val="18"/>
      <w:szCs w:val="18"/>
      <w:lang w:eastAsia="pt-BR"/>
    </w:rPr>
  </w:style>
  <w:style w:type="character" w:customStyle="1" w:styleId="fontstyle11">
    <w:name w:val="fontstyle11"/>
    <w:basedOn w:val="Fontepargpadro"/>
    <w:rsid w:val="00F058A0"/>
    <w:rPr>
      <w:rFonts w:ascii="MinionMathSymbols" w:hAnsi="MinionMathSymbols" w:hint="default"/>
      <w:b w:val="0"/>
      <w:bCs w:val="0"/>
      <w:i w:val="0"/>
      <w:iCs w:val="0"/>
      <w:color w:val="1E1E1B"/>
      <w:sz w:val="14"/>
      <w:szCs w:val="14"/>
    </w:rPr>
  </w:style>
  <w:style w:type="paragraph" w:customStyle="1" w:styleId="01ttulodoartigo">
    <w:name w:val="01. título do artigo"/>
    <w:autoRedefine/>
    <w:rsid w:val="00F058A0"/>
    <w:pPr>
      <w:spacing w:after="0" w:line="240" w:lineRule="auto"/>
    </w:pPr>
    <w:rPr>
      <w:rFonts w:ascii="Arial" w:eastAsia="MS Mincho" w:hAnsi="Arial" w:cs="Times New Roman"/>
      <w:b/>
      <w:bCs/>
      <w:sz w:val="26"/>
      <w:szCs w:val="26"/>
      <w:lang w:eastAsia="ja-JP"/>
    </w:rPr>
  </w:style>
  <w:style w:type="paragraph" w:customStyle="1" w:styleId="01ttulodoartigoidioma">
    <w:name w:val="01. título do artigo_idioma"/>
    <w:autoRedefine/>
    <w:rsid w:val="00F058A0"/>
    <w:pPr>
      <w:spacing w:before="300" w:after="0" w:line="300" w:lineRule="exact"/>
    </w:pPr>
    <w:rPr>
      <w:rFonts w:ascii="Arial" w:eastAsia="MS Mincho" w:hAnsi="Arial" w:cs="Times New Roman"/>
      <w:sz w:val="26"/>
      <w:szCs w:val="20"/>
      <w:lang w:val="en-US" w:eastAsia="ja-JP"/>
    </w:rPr>
  </w:style>
  <w:style w:type="paragraph" w:customStyle="1" w:styleId="01autor">
    <w:name w:val="01. autor"/>
    <w:autoRedefine/>
    <w:rsid w:val="00F058A0"/>
    <w:pPr>
      <w:spacing w:before="300" w:after="0" w:line="240" w:lineRule="exact"/>
      <w:jc w:val="right"/>
    </w:pPr>
    <w:rPr>
      <w:rFonts w:ascii="Times New Roman" w:eastAsia="MS Mincho" w:hAnsi="Times New Roman" w:cs="Times New Roman"/>
      <w:sz w:val="20"/>
      <w:szCs w:val="20"/>
      <w:lang w:eastAsia="ja-JP"/>
    </w:rPr>
  </w:style>
  <w:style w:type="paragraph" w:customStyle="1" w:styleId="01informaesdoautor">
    <w:name w:val="01. informações do autor"/>
    <w:basedOn w:val="Normal"/>
    <w:autoRedefine/>
    <w:rsid w:val="00F058A0"/>
    <w:pPr>
      <w:spacing w:line="240" w:lineRule="auto"/>
    </w:pPr>
    <w:rPr>
      <w:rFonts w:eastAsia="MS Mincho"/>
      <w:sz w:val="18"/>
      <w:szCs w:val="20"/>
      <w:lang w:eastAsia="ja-JP"/>
    </w:rPr>
  </w:style>
  <w:style w:type="paragraph" w:customStyle="1" w:styleId="00ttulointroduo">
    <w:name w:val="00. título_introdução"/>
    <w:basedOn w:val="00ttulo"/>
    <w:autoRedefine/>
    <w:rsid w:val="00F058A0"/>
    <w:pPr>
      <w:numPr>
        <w:numId w:val="0"/>
      </w:numPr>
      <w:pBdr>
        <w:top w:val="single" w:sz="4" w:space="1" w:color="auto"/>
      </w:pBdr>
      <w:spacing w:before="120"/>
      <w:ind w:left="357" w:hanging="357"/>
    </w:pPr>
  </w:style>
  <w:style w:type="paragraph" w:customStyle="1" w:styleId="00ttulo">
    <w:name w:val="00. título"/>
    <w:basedOn w:val="00textosementrada"/>
    <w:next w:val="00textosementrada"/>
    <w:autoRedefine/>
    <w:rsid w:val="00F058A0"/>
    <w:pPr>
      <w:numPr>
        <w:numId w:val="10"/>
      </w:numPr>
      <w:tabs>
        <w:tab w:val="left" w:pos="0"/>
      </w:tabs>
      <w:spacing w:before="300" w:after="60" w:line="240" w:lineRule="exact"/>
      <w:jc w:val="both"/>
    </w:pPr>
    <w:rPr>
      <w:rFonts w:ascii="Arial" w:eastAsia="MS Mincho" w:hAnsi="Arial" w:cs="TimesNewRomanPSMT"/>
      <w:b/>
      <w:caps/>
      <w:sz w:val="18"/>
      <w:szCs w:val="24"/>
    </w:rPr>
  </w:style>
  <w:style w:type="paragraph" w:customStyle="1" w:styleId="02resumoabstracttexto">
    <w:name w:val="02. resumo/abstract_texto"/>
    <w:basedOn w:val="00textosementrada"/>
    <w:next w:val="00textosementrada"/>
    <w:autoRedefine/>
    <w:rsid w:val="00F058A0"/>
    <w:pPr>
      <w:spacing w:before="0" w:after="0"/>
      <w:jc w:val="both"/>
    </w:pPr>
    <w:rPr>
      <w:color w:val="000000" w:themeColor="text1"/>
      <w:lang w:val="en" w:eastAsia="pt-BR"/>
    </w:rPr>
  </w:style>
  <w:style w:type="paragraph" w:customStyle="1" w:styleId="07lista">
    <w:name w:val="07. lista"/>
    <w:basedOn w:val="00textocomentrada"/>
    <w:rsid w:val="00F058A0"/>
    <w:pPr>
      <w:spacing w:before="0"/>
      <w:ind w:firstLine="567"/>
      <w:jc w:val="both"/>
    </w:pPr>
    <w:rPr>
      <w:rFonts w:ascii="TimesNewRomanPSMT" w:hAnsi="TimesNewRomanPSMT" w:cs="TimesNewRomanPSMT"/>
      <w:b w:val="0"/>
      <w:szCs w:val="24"/>
    </w:rPr>
  </w:style>
  <w:style w:type="paragraph" w:customStyle="1" w:styleId="03tabelalegenda">
    <w:name w:val="03. tabela_legenda"/>
    <w:basedOn w:val="Normal"/>
    <w:autoRedefine/>
    <w:rsid w:val="007A7441"/>
    <w:pPr>
      <w:spacing w:after="0" w:line="240" w:lineRule="auto"/>
      <w:jc w:val="center"/>
    </w:pPr>
    <w:rPr>
      <w:rFonts w:ascii="Times New Roman" w:eastAsia="MS Mincho" w:hAnsi="Times New Roman" w:cs="Times New Roman"/>
      <w:b/>
      <w:bCs/>
      <w:color w:val="FF0000"/>
      <w:sz w:val="20"/>
      <w:szCs w:val="20"/>
      <w:lang w:eastAsia="ja-JP"/>
    </w:rPr>
  </w:style>
  <w:style w:type="paragraph" w:customStyle="1" w:styleId="04figura">
    <w:name w:val="04. figura"/>
    <w:autoRedefine/>
    <w:rsid w:val="00F058A0"/>
    <w:pPr>
      <w:spacing w:before="300" w:after="0" w:line="240" w:lineRule="atLeast"/>
      <w:jc w:val="center"/>
    </w:pPr>
    <w:rPr>
      <w:rFonts w:ascii="Times New Roman" w:eastAsia="MS Mincho" w:hAnsi="Times New Roman" w:cs="Times New Roman"/>
      <w:sz w:val="20"/>
      <w:szCs w:val="20"/>
      <w:lang w:eastAsia="ja-JP"/>
    </w:rPr>
  </w:style>
  <w:style w:type="paragraph" w:customStyle="1" w:styleId="04figuralegenda">
    <w:name w:val="04. figura_legenda"/>
    <w:basedOn w:val="Normal"/>
    <w:autoRedefine/>
    <w:rsid w:val="00F058A0"/>
    <w:pPr>
      <w:spacing w:after="60" w:line="240" w:lineRule="exact"/>
      <w:outlineLvl w:val="0"/>
    </w:pPr>
    <w:rPr>
      <w:rFonts w:eastAsia="MS Mincho"/>
      <w:b/>
      <w:color w:val="000000" w:themeColor="text1"/>
      <w:sz w:val="18"/>
      <w:szCs w:val="18"/>
    </w:rPr>
  </w:style>
  <w:style w:type="paragraph" w:customStyle="1" w:styleId="05bibliografia">
    <w:name w:val="05. bibliografia"/>
    <w:autoRedefine/>
    <w:rsid w:val="00F058A0"/>
    <w:pPr>
      <w:spacing w:after="70" w:line="240" w:lineRule="exact"/>
    </w:pPr>
    <w:rPr>
      <w:rFonts w:ascii="Times New Roman" w:eastAsia="MS Mincho" w:hAnsi="Times New Roman" w:cs="Times New Roman"/>
      <w:sz w:val="20"/>
      <w:szCs w:val="20"/>
      <w:lang w:eastAsia="ja-JP"/>
    </w:rPr>
  </w:style>
  <w:style w:type="paragraph" w:customStyle="1" w:styleId="06retranca">
    <w:name w:val="06. retranca"/>
    <w:autoRedefine/>
    <w:rsid w:val="00F058A0"/>
    <w:pPr>
      <w:spacing w:after="0" w:line="240" w:lineRule="exact"/>
      <w:jc w:val="both"/>
    </w:pPr>
    <w:rPr>
      <w:rFonts w:ascii="Times New Roman" w:eastAsia="MS Mincho" w:hAnsi="Times New Roman" w:cs="Times New Roman"/>
      <w:sz w:val="16"/>
      <w:szCs w:val="16"/>
      <w:lang w:eastAsia="pt-BR"/>
    </w:rPr>
  </w:style>
  <w:style w:type="paragraph" w:customStyle="1" w:styleId="00subttulo">
    <w:name w:val="00. subtítulo"/>
    <w:autoRedefine/>
    <w:rsid w:val="00F058A0"/>
    <w:pPr>
      <w:spacing w:before="300" w:after="60" w:line="240" w:lineRule="exact"/>
    </w:pPr>
    <w:rPr>
      <w:rFonts w:ascii="Arial" w:eastAsia="MS Mincho" w:hAnsi="Arial" w:cs="Arial"/>
      <w:b/>
      <w:sz w:val="18"/>
      <w:szCs w:val="18"/>
      <w:lang w:eastAsia="ja-JP"/>
    </w:rPr>
  </w:style>
  <w:style w:type="character" w:styleId="Nmerodelinha">
    <w:name w:val="line number"/>
    <w:uiPriority w:val="99"/>
    <w:semiHidden/>
    <w:rsid w:val="00F058A0"/>
  </w:style>
  <w:style w:type="paragraph" w:customStyle="1" w:styleId="Texto">
    <w:name w:val="Texto"/>
    <w:basedOn w:val="Normal"/>
    <w:rsid w:val="00F058A0"/>
    <w:pPr>
      <w:spacing w:line="240" w:lineRule="auto"/>
      <w:ind w:firstLine="720"/>
    </w:pPr>
    <w:rPr>
      <w:rFonts w:eastAsia="MS Mincho"/>
      <w:sz w:val="20"/>
      <w:szCs w:val="20"/>
    </w:rPr>
  </w:style>
  <w:style w:type="paragraph" w:customStyle="1" w:styleId="TabeladeGrade21">
    <w:name w:val="Tabela de Grade 21"/>
    <w:basedOn w:val="Normal"/>
    <w:next w:val="Normal"/>
    <w:uiPriority w:val="37"/>
    <w:semiHidden/>
    <w:unhideWhenUsed/>
    <w:rsid w:val="00F058A0"/>
    <w:pPr>
      <w:spacing w:line="284" w:lineRule="exact"/>
    </w:pPr>
    <w:rPr>
      <w:rFonts w:eastAsia="MS Mincho"/>
      <w:sz w:val="20"/>
      <w:szCs w:val="20"/>
    </w:rPr>
  </w:style>
  <w:style w:type="paragraph" w:customStyle="1" w:styleId="06rodap">
    <w:name w:val="06. rodapé"/>
    <w:autoRedefine/>
    <w:rsid w:val="00F058A0"/>
    <w:pPr>
      <w:spacing w:after="0" w:line="240" w:lineRule="exact"/>
      <w:ind w:left="-108"/>
    </w:pPr>
    <w:rPr>
      <w:rFonts w:ascii="Times New Roman" w:eastAsia="MS Mincho" w:hAnsi="Times New Roman" w:cs="Times New Roman"/>
      <w:sz w:val="16"/>
      <w:szCs w:val="16"/>
      <w:lang w:eastAsia="pt-BR"/>
    </w:rPr>
  </w:style>
  <w:style w:type="table" w:customStyle="1" w:styleId="03tabelabasico">
    <w:name w:val="03. tabela basico"/>
    <w:basedOn w:val="Tabelanormal"/>
    <w:uiPriority w:val="99"/>
    <w:rsid w:val="00F058A0"/>
    <w:pPr>
      <w:spacing w:after="0" w:line="240" w:lineRule="auto"/>
    </w:pPr>
    <w:rPr>
      <w:rFonts w:ascii="Times New Roman" w:eastAsia="MS Mincho" w:hAnsi="Times New Roman" w:cs="Times New Roman"/>
      <w:sz w:val="18"/>
      <w:szCs w:val="20"/>
      <w:lang w:eastAsia="pt-BR"/>
    </w:rPr>
    <w:tblPr>
      <w:jc w:val="center"/>
      <w:tblBorders>
        <w:top w:val="single" w:sz="4" w:space="0" w:color="auto"/>
        <w:bottom w:val="single" w:sz="4" w:space="0" w:color="auto"/>
        <w:insideH w:val="single" w:sz="4" w:space="0" w:color="auto"/>
        <w:insideV w:val="single" w:sz="4" w:space="0" w:color="auto"/>
      </w:tblBorders>
      <w:tblCellMar>
        <w:left w:w="57" w:type="dxa"/>
        <w:right w:w="57" w:type="dxa"/>
      </w:tblCellMar>
    </w:tblPr>
    <w:trPr>
      <w:trHeight w:val="240"/>
      <w:jc w:val="center"/>
    </w:trPr>
    <w:tcPr>
      <w:vAlign w:val="bottom"/>
    </w:tcPr>
    <w:tblStylePr w:type="firstRow">
      <w:pPr>
        <w:jc w:val="left"/>
      </w:pPr>
      <w:tblPr/>
      <w:tcPr>
        <w:vAlign w:val="top"/>
      </w:tcPr>
    </w:tblStylePr>
  </w:style>
  <w:style w:type="character" w:customStyle="1" w:styleId="03tabelattulos">
    <w:name w:val="03. tabela títulos"/>
    <w:uiPriority w:val="1"/>
    <w:rsid w:val="00F058A0"/>
    <w:rPr>
      <w:rFonts w:ascii="Arial" w:hAnsi="Arial"/>
      <w:b/>
      <w:bCs/>
      <w:caps/>
      <w:smallCaps w:val="0"/>
      <w:sz w:val="16"/>
      <w:szCs w:val="18"/>
    </w:rPr>
  </w:style>
  <w:style w:type="paragraph" w:customStyle="1" w:styleId="02resumoabstractttulo">
    <w:name w:val="02. resumo/abstract_título"/>
    <w:autoRedefine/>
    <w:rsid w:val="00F058A0"/>
    <w:pPr>
      <w:pBdr>
        <w:top w:val="single" w:sz="4" w:space="1" w:color="auto"/>
      </w:pBdr>
      <w:spacing w:before="300" w:after="60" w:line="240" w:lineRule="exact"/>
    </w:pPr>
    <w:rPr>
      <w:rFonts w:ascii="Arial" w:eastAsia="MS Mincho" w:hAnsi="Arial" w:cs="Times New Roman"/>
      <w:b/>
      <w:caps/>
      <w:sz w:val="18"/>
      <w:szCs w:val="20"/>
      <w:lang w:eastAsia="ja-JP"/>
    </w:rPr>
  </w:style>
  <w:style w:type="paragraph" w:customStyle="1" w:styleId="07listanumerada">
    <w:name w:val="07. lista numerada"/>
    <w:basedOn w:val="07lista"/>
    <w:rsid w:val="00F058A0"/>
    <w:pPr>
      <w:numPr>
        <w:numId w:val="11"/>
      </w:numPr>
      <w:ind w:left="907" w:hanging="340"/>
    </w:pPr>
  </w:style>
  <w:style w:type="paragraph" w:customStyle="1" w:styleId="08equao">
    <w:name w:val="08. equação"/>
    <w:basedOn w:val="04figura"/>
    <w:rsid w:val="00F058A0"/>
    <w:pPr>
      <w:tabs>
        <w:tab w:val="right" w:pos="8789"/>
      </w:tabs>
      <w:spacing w:before="180" w:after="180"/>
      <w:ind w:left="567"/>
      <w:jc w:val="left"/>
    </w:pPr>
  </w:style>
  <w:style w:type="paragraph" w:customStyle="1" w:styleId="09exemplo">
    <w:name w:val="09. exemplo"/>
    <w:basedOn w:val="00textocomentrada"/>
    <w:rsid w:val="00F058A0"/>
    <w:pPr>
      <w:spacing w:after="60"/>
      <w:ind w:firstLine="567"/>
      <w:jc w:val="both"/>
    </w:pPr>
    <w:rPr>
      <w:rFonts w:ascii="TimesNewRomanPSMT" w:hAnsi="TimesNewRomanPSMT" w:cs="TimesNewRomanPSMT"/>
      <w:b w:val="0"/>
      <w:szCs w:val="24"/>
    </w:rPr>
  </w:style>
  <w:style w:type="table" w:customStyle="1" w:styleId="SombreamentoClaro1">
    <w:name w:val="Sombreamento Claro1"/>
    <w:basedOn w:val="Tabelanormal"/>
    <w:uiPriority w:val="60"/>
    <w:rsid w:val="00F058A0"/>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elanormal"/>
    <w:uiPriority w:val="60"/>
    <w:rsid w:val="00F058A0"/>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paragrafo">
    <w:name w:val="a_paragrafo"/>
    <w:basedOn w:val="Normal"/>
    <w:rsid w:val="00F058A0"/>
    <w:pPr>
      <w:spacing w:line="240" w:lineRule="auto"/>
      <w:ind w:firstLine="284"/>
    </w:pPr>
    <w:rPr>
      <w:rFonts w:ascii="Aldine401 BT" w:hAnsi="Aldine401 BT"/>
      <w:sz w:val="20"/>
      <w:szCs w:val="20"/>
    </w:rPr>
  </w:style>
  <w:style w:type="character" w:customStyle="1" w:styleId="article-title">
    <w:name w:val="article-title"/>
    <w:basedOn w:val="Fontepargpadro"/>
    <w:rsid w:val="00F058A0"/>
  </w:style>
  <w:style w:type="paragraph" w:customStyle="1" w:styleId="u-mb-2">
    <w:name w:val="u-mb-2"/>
    <w:basedOn w:val="Normal"/>
    <w:rsid w:val="00A055B5"/>
    <w:pPr>
      <w:spacing w:before="100" w:beforeAutospacing="1" w:after="100" w:afterAutospacing="1" w:line="240" w:lineRule="auto"/>
    </w:pPr>
    <w:rPr>
      <w:szCs w:val="24"/>
    </w:rPr>
  </w:style>
  <w:style w:type="character" w:customStyle="1" w:styleId="journaltitle">
    <w:name w:val="journaltitle"/>
    <w:basedOn w:val="Fontepargpadro"/>
    <w:rsid w:val="00A055B5"/>
  </w:style>
  <w:style w:type="character" w:customStyle="1" w:styleId="articlecitationvolume">
    <w:name w:val="articlecitation_volume"/>
    <w:basedOn w:val="Fontepargpadro"/>
    <w:rsid w:val="00A055B5"/>
  </w:style>
  <w:style w:type="character" w:customStyle="1" w:styleId="articlecitationpages">
    <w:name w:val="articlecitation_pages"/>
    <w:basedOn w:val="Fontepargpadro"/>
    <w:rsid w:val="00A055B5"/>
  </w:style>
  <w:style w:type="paragraph" w:customStyle="1" w:styleId="test-locationinconferenceproceeding">
    <w:name w:val="test-locationinconferenceproceeding"/>
    <w:basedOn w:val="Normal"/>
    <w:rsid w:val="00A055B5"/>
    <w:pPr>
      <w:spacing w:before="100" w:beforeAutospacing="1" w:after="100" w:afterAutospacing="1" w:line="240" w:lineRule="auto"/>
    </w:pPr>
    <w:rPr>
      <w:szCs w:val="24"/>
    </w:rPr>
  </w:style>
  <w:style w:type="character" w:customStyle="1" w:styleId="page-numbers-info">
    <w:name w:val="page-numbers-info"/>
    <w:basedOn w:val="Fontepargpadro"/>
    <w:rsid w:val="00A055B5"/>
  </w:style>
  <w:style w:type="paragraph" w:styleId="Subttulo">
    <w:name w:val="Subtitle"/>
    <w:basedOn w:val="Normal"/>
    <w:next w:val="Normal"/>
    <w:link w:val="SubttuloChar"/>
    <w:uiPriority w:val="11"/>
    <w:qFormat/>
    <w:rsid w:val="002E6922"/>
    <w:pPr>
      <w:numPr>
        <w:ilvl w:val="1"/>
      </w:numPr>
    </w:pPr>
    <w:rPr>
      <w:color w:val="5A5A5A" w:themeColor="text1" w:themeTint="A5"/>
      <w:spacing w:val="10"/>
    </w:rPr>
  </w:style>
  <w:style w:type="character" w:customStyle="1" w:styleId="SubttuloChar">
    <w:name w:val="Subtítulo Char"/>
    <w:basedOn w:val="Fontepargpadro"/>
    <w:link w:val="Subttulo"/>
    <w:uiPriority w:val="11"/>
    <w:rsid w:val="002E6922"/>
    <w:rPr>
      <w:color w:val="5A5A5A" w:themeColor="text1" w:themeTint="A5"/>
      <w:spacing w:val="10"/>
    </w:rPr>
  </w:style>
  <w:style w:type="character" w:styleId="Forte">
    <w:name w:val="Strong"/>
    <w:basedOn w:val="Fontepargpadro"/>
    <w:uiPriority w:val="22"/>
    <w:qFormat/>
    <w:rsid w:val="002E6922"/>
    <w:rPr>
      <w:b/>
      <w:bCs/>
      <w:color w:val="000000" w:themeColor="text1"/>
    </w:rPr>
  </w:style>
  <w:style w:type="paragraph" w:styleId="Citao">
    <w:name w:val="Quote"/>
    <w:basedOn w:val="Normal"/>
    <w:next w:val="Normal"/>
    <w:link w:val="CitaoChar"/>
    <w:uiPriority w:val="29"/>
    <w:qFormat/>
    <w:rsid w:val="002E6922"/>
    <w:pPr>
      <w:spacing w:before="160"/>
      <w:ind w:left="720" w:right="720"/>
    </w:pPr>
    <w:rPr>
      <w:i/>
      <w:iCs/>
      <w:color w:val="000000" w:themeColor="text1"/>
    </w:rPr>
  </w:style>
  <w:style w:type="character" w:customStyle="1" w:styleId="CitaoChar">
    <w:name w:val="Citação Char"/>
    <w:basedOn w:val="Fontepargpadro"/>
    <w:link w:val="Citao"/>
    <w:uiPriority w:val="29"/>
    <w:rsid w:val="002E6922"/>
    <w:rPr>
      <w:i/>
      <w:iCs/>
      <w:color w:val="000000" w:themeColor="text1"/>
    </w:rPr>
  </w:style>
  <w:style w:type="paragraph" w:styleId="CitaoIntensa">
    <w:name w:val="Intense Quote"/>
    <w:basedOn w:val="Normal"/>
    <w:next w:val="Normal"/>
    <w:link w:val="CitaoIntensaChar"/>
    <w:uiPriority w:val="30"/>
    <w:qFormat/>
    <w:rsid w:val="002E69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2E6922"/>
    <w:rPr>
      <w:color w:val="000000" w:themeColor="text1"/>
      <w:shd w:val="clear" w:color="auto" w:fill="F2F2F2" w:themeFill="background1" w:themeFillShade="F2"/>
    </w:rPr>
  </w:style>
  <w:style w:type="character" w:styleId="nfaseSutil">
    <w:name w:val="Subtle Emphasis"/>
    <w:basedOn w:val="Fontepargpadro"/>
    <w:uiPriority w:val="19"/>
    <w:qFormat/>
    <w:rsid w:val="002E6922"/>
    <w:rPr>
      <w:i/>
      <w:iCs/>
      <w:color w:val="404040" w:themeColor="text1" w:themeTint="BF"/>
    </w:rPr>
  </w:style>
  <w:style w:type="character" w:styleId="nfaseIntensa">
    <w:name w:val="Intense Emphasis"/>
    <w:basedOn w:val="Fontepargpadro"/>
    <w:uiPriority w:val="21"/>
    <w:qFormat/>
    <w:rsid w:val="002E6922"/>
    <w:rPr>
      <w:b/>
      <w:bCs/>
      <w:i/>
      <w:iCs/>
      <w:caps/>
    </w:rPr>
  </w:style>
  <w:style w:type="character" w:styleId="RefernciaSutil">
    <w:name w:val="Subtle Reference"/>
    <w:basedOn w:val="Fontepargpadro"/>
    <w:uiPriority w:val="31"/>
    <w:qFormat/>
    <w:rsid w:val="002E6922"/>
    <w:rPr>
      <w:smallCaps/>
      <w:color w:val="404040" w:themeColor="text1" w:themeTint="BF"/>
      <w:u w:val="single" w:color="7F7F7F" w:themeColor="text1" w:themeTint="80"/>
    </w:rPr>
  </w:style>
  <w:style w:type="paragraph" w:customStyle="1" w:styleId="EstiloEq">
    <w:name w:val="Estilo Eq"/>
    <w:basedOn w:val="Legenda"/>
    <w:link w:val="EstiloEqChar"/>
    <w:autoRedefine/>
    <w:qFormat/>
    <w:rsid w:val="007A7441"/>
    <w:pPr>
      <w:keepNext/>
      <w:jc w:val="right"/>
    </w:pPr>
    <w:rPr>
      <w:rFonts w:ascii="Times New Roman" w:eastAsia="Times New Roman" w:hAnsi="Times New Roman" w:cs="Times New Roman"/>
      <w:i w:val="0"/>
      <w:sz w:val="24"/>
      <w:szCs w:val="24"/>
      <w:lang w:eastAsia="pt-BR"/>
    </w:rPr>
  </w:style>
  <w:style w:type="character" w:customStyle="1" w:styleId="EstiloEqChar">
    <w:name w:val="Estilo Eq Char"/>
    <w:basedOn w:val="LegendaChar"/>
    <w:link w:val="EstiloEq"/>
    <w:rsid w:val="007A7441"/>
    <w:rPr>
      <w:rFonts w:ascii="Times New Roman" w:eastAsia="Times New Roman" w:hAnsi="Times New Roman" w:cs="Times New Roman"/>
      <w:i w:val="0"/>
      <w:iCs/>
      <w:color w:val="44546A" w:themeColor="text2"/>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8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emf"/><Relationship Id="rId26" Type="http://schemas.openxmlformats.org/officeDocument/2006/relationships/image" Target="media/image11.png"/><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7.emf"/><Relationship Id="rId37"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hyperlink" Target="mailto:romes@ufg.br" TargetMode="External"/><Relationship Id="rId1" Type="http://schemas.openxmlformats.org/officeDocument/2006/relationships/hyperlink" Target="mailto:wanderlei_junior@ufg.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42B40-E788-448F-9837-9175A9CF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31</Pages>
  <Words>37820</Words>
  <Characters>204230</Characters>
  <Application>Microsoft Office Word</Application>
  <DocSecurity>0</DocSecurity>
  <Lines>1701</Lines>
  <Paragraphs>483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José Julio de Cerqueira Pituba</cp:lastModifiedBy>
  <cp:revision>4</cp:revision>
  <dcterms:created xsi:type="dcterms:W3CDTF">2020-07-11T20:22:00Z</dcterms:created>
  <dcterms:modified xsi:type="dcterms:W3CDTF">2020-07-11T22:58:00Z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id="LH7jxNI7"/&gt;&lt;style id="http://www.zotero.org/styles/engineering-structures" hasBibliography="1" bibliographyStyleHasBeenSet="1"/&gt;&lt;prefs&gt;&lt;pref name="fieldType" value="Field"/&gt;&lt;/prefs&gt;&lt;/data&gt;</vt:lpwstr>
  </property>
</Properties>
</file>