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F214" w14:textId="31F7AB84" w:rsidR="00463F8D" w:rsidRPr="00141DBC" w:rsidRDefault="00463F8D" w:rsidP="003A121B">
      <w:pPr>
        <w:spacing w:line="240" w:lineRule="auto"/>
        <w:jc w:val="both"/>
        <w:rPr>
          <w:rFonts w:ascii="Tw Cen MT" w:eastAsia="SimSun" w:hAnsi="Tw Cen MT" w:cs="Times New Roman"/>
          <w:b/>
          <w:sz w:val="28"/>
          <w:szCs w:val="28"/>
          <w:lang w:val="en-GB" w:eastAsia="pt-BR"/>
        </w:rPr>
      </w:pPr>
      <w:r w:rsidRPr="00141DBC">
        <w:rPr>
          <w:rFonts w:ascii="Tw Cen MT" w:eastAsia="SimSun" w:hAnsi="Tw Cen MT" w:cs="Times New Roman"/>
          <w:b/>
          <w:sz w:val="28"/>
          <w:szCs w:val="28"/>
          <w:lang w:val="en-GB" w:eastAsia="pt-BR"/>
        </w:rPr>
        <w:t xml:space="preserve">Parametric Identification and </w:t>
      </w:r>
      <w:r w:rsidR="00D873D6" w:rsidRPr="00141DBC">
        <w:rPr>
          <w:rFonts w:ascii="Tw Cen MT" w:eastAsia="SimSun" w:hAnsi="Tw Cen MT" w:cs="Times New Roman"/>
          <w:b/>
          <w:sz w:val="28"/>
          <w:szCs w:val="28"/>
          <w:lang w:val="en-GB" w:eastAsia="pt-BR"/>
        </w:rPr>
        <w:t>Sensitivity</w:t>
      </w:r>
      <w:r w:rsidRPr="00141DBC">
        <w:rPr>
          <w:rFonts w:ascii="Tw Cen MT" w:eastAsia="SimSun" w:hAnsi="Tw Cen MT" w:cs="Times New Roman"/>
          <w:b/>
          <w:sz w:val="28"/>
          <w:szCs w:val="28"/>
          <w:lang w:val="en-GB" w:eastAsia="pt-BR"/>
        </w:rPr>
        <w:t xml:space="preserve"> Analysis combined with a Damage Model for Reinforced Concrete Structures</w:t>
      </w:r>
    </w:p>
    <w:p w14:paraId="54088407" w14:textId="1B20DE99" w:rsidR="00F058A0" w:rsidRPr="00141DBC" w:rsidRDefault="007631AF" w:rsidP="00A15FE7">
      <w:pPr>
        <w:pStyle w:val="Els-Affiliation"/>
        <w:spacing w:before="0" w:after="0" w:line="240" w:lineRule="auto"/>
        <w:rPr>
          <w:rFonts w:ascii="Tw Cen MT" w:hAnsi="Tw Cen MT"/>
          <w:noProof w:val="0"/>
        </w:rPr>
      </w:pPr>
      <w:r w:rsidRPr="00141DBC">
        <w:rPr>
          <w:rFonts w:ascii="Tw Cen MT" w:hAnsi="Tw Cen MT"/>
          <w:noProof w:val="0"/>
        </w:rPr>
        <w:t>W. M. Pereira Junior</w:t>
      </w:r>
      <w:r w:rsidR="009C4434" w:rsidRPr="00141DBC">
        <w:rPr>
          <w:rFonts w:ascii="Tw Cen MT" w:hAnsi="Tw Cen MT"/>
          <w:noProof w:val="0"/>
        </w:rPr>
        <w:t>, R</w:t>
      </w:r>
      <w:r w:rsidRPr="00141DBC">
        <w:rPr>
          <w:rFonts w:ascii="Tw Cen MT" w:hAnsi="Tw Cen MT"/>
          <w:noProof w:val="0"/>
        </w:rPr>
        <w:t>. A. Borges</w:t>
      </w:r>
      <w:r w:rsidR="009C4434" w:rsidRPr="00141DBC">
        <w:rPr>
          <w:rFonts w:ascii="Tw Cen MT" w:hAnsi="Tw Cen MT"/>
          <w:noProof w:val="0"/>
        </w:rPr>
        <w:t>, D</w:t>
      </w:r>
      <w:r w:rsidRPr="00141DBC">
        <w:rPr>
          <w:rFonts w:ascii="Tw Cen MT" w:hAnsi="Tw Cen MT"/>
          <w:noProof w:val="0"/>
        </w:rPr>
        <w:t>. L. Araújo</w:t>
      </w:r>
      <w:r w:rsidR="009C4434" w:rsidRPr="00141DBC">
        <w:rPr>
          <w:rFonts w:ascii="Tw Cen MT" w:hAnsi="Tw Cen MT"/>
          <w:noProof w:val="0"/>
        </w:rPr>
        <w:t>, G</w:t>
      </w:r>
      <w:r w:rsidRPr="00141DBC">
        <w:rPr>
          <w:rFonts w:ascii="Tw Cen MT" w:hAnsi="Tw Cen MT"/>
          <w:noProof w:val="0"/>
        </w:rPr>
        <w:t>. R. Fernandes</w:t>
      </w:r>
      <w:r w:rsidR="009C4434" w:rsidRPr="00141DBC">
        <w:rPr>
          <w:rFonts w:ascii="Tw Cen MT" w:hAnsi="Tw Cen MT"/>
          <w:noProof w:val="0"/>
        </w:rPr>
        <w:t>, J</w:t>
      </w:r>
      <w:r w:rsidRPr="00141DBC">
        <w:rPr>
          <w:rFonts w:ascii="Tw Cen MT" w:hAnsi="Tw Cen MT"/>
          <w:noProof w:val="0"/>
        </w:rPr>
        <w:t>. J. C. Pituba</w:t>
      </w:r>
    </w:p>
    <w:p w14:paraId="5B486D5B" w14:textId="21648271" w:rsidR="00211810" w:rsidRPr="00141DBC" w:rsidRDefault="00211810" w:rsidP="00211810"/>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1"/>
      </w:tblGrid>
      <w:tr w:rsidR="00566CB1" w:rsidRPr="002927BC" w14:paraId="2A400BA7" w14:textId="77777777" w:rsidTr="00566CB1">
        <w:tc>
          <w:tcPr>
            <w:tcW w:w="9061" w:type="dxa"/>
            <w:tcBorders>
              <w:bottom w:val="single" w:sz="4" w:space="0" w:color="auto"/>
            </w:tcBorders>
          </w:tcPr>
          <w:p w14:paraId="3DACD3A4" w14:textId="78397F15" w:rsidR="00566CB1" w:rsidRPr="002927BC" w:rsidRDefault="00AA0380" w:rsidP="00E75053">
            <w:pPr>
              <w:pStyle w:val="Els-Abstract-head"/>
              <w:spacing w:before="120" w:after="120" w:line="360" w:lineRule="auto"/>
              <w:rPr>
                <w:rFonts w:ascii="Tw Cen MT" w:hAnsi="Tw Cen MT"/>
                <w:sz w:val="28"/>
                <w:szCs w:val="28"/>
                <w:lang w:val="en-GB"/>
              </w:rPr>
            </w:pPr>
            <w:r w:rsidRPr="002927BC">
              <w:rPr>
                <w:rFonts w:ascii="Tw Cen MT" w:hAnsi="Tw Cen MT"/>
                <w:sz w:val="28"/>
                <w:szCs w:val="28"/>
                <w:lang w:val="en-GB"/>
              </w:rPr>
              <w:t>ABSTRACT</w:t>
            </w:r>
          </w:p>
        </w:tc>
      </w:tr>
      <w:tr w:rsidR="00141DBC" w:rsidRPr="00231A09" w14:paraId="2A3998E2" w14:textId="77777777" w:rsidTr="00566CB1">
        <w:tc>
          <w:tcPr>
            <w:tcW w:w="9061" w:type="dxa"/>
            <w:tcBorders>
              <w:top w:val="single" w:sz="4" w:space="0" w:color="auto"/>
              <w:bottom w:val="single" w:sz="4" w:space="0" w:color="auto"/>
            </w:tcBorders>
          </w:tcPr>
          <w:p w14:paraId="0FB191F8" w14:textId="40AFBB0D" w:rsidR="00D22FA7" w:rsidRPr="004E4973" w:rsidRDefault="00BB653B" w:rsidP="00BB653B">
            <w:pPr>
              <w:pStyle w:val="Els-Abstract-head"/>
              <w:rPr>
                <w:b w:val="0"/>
                <w:bCs/>
                <w:sz w:val="20"/>
                <w:lang w:val="en-GB"/>
              </w:rPr>
            </w:pPr>
            <w:r>
              <w:rPr>
                <w:b w:val="0"/>
                <w:bCs/>
                <w:szCs w:val="24"/>
                <w:lang w:val="en-GB"/>
              </w:rPr>
              <w:t xml:space="preserve">The </w:t>
            </w:r>
            <w:r w:rsidR="0016184A" w:rsidRPr="004E4973">
              <w:rPr>
                <w:b w:val="0"/>
                <w:bCs/>
                <w:szCs w:val="24"/>
                <w:lang w:val="en-GB"/>
              </w:rPr>
              <w:t xml:space="preserve">present work proposes a </w:t>
            </w:r>
            <w:r w:rsidR="00966F8F" w:rsidRPr="004E4973">
              <w:rPr>
                <w:b w:val="0"/>
                <w:bCs/>
                <w:szCs w:val="24"/>
                <w:lang w:val="en-GB"/>
              </w:rPr>
              <w:t>methodology</w:t>
            </w:r>
            <w:r w:rsidR="0016184A" w:rsidRPr="004E4973">
              <w:rPr>
                <w:b w:val="0"/>
                <w:bCs/>
                <w:szCs w:val="24"/>
                <w:lang w:val="en-GB"/>
              </w:rPr>
              <w:t xml:space="preserve"> </w:t>
            </w:r>
            <w:r w:rsidR="007D17F4" w:rsidRPr="004E4973">
              <w:rPr>
                <w:b w:val="0"/>
                <w:bCs/>
                <w:szCs w:val="24"/>
                <w:lang w:val="en-GB"/>
              </w:rPr>
              <w:t>to analyse</w:t>
            </w:r>
            <w:r w:rsidR="0016184A" w:rsidRPr="004E4973">
              <w:rPr>
                <w:b w:val="0"/>
                <w:bCs/>
                <w:szCs w:val="24"/>
                <w:lang w:val="en-GB"/>
              </w:rPr>
              <w:t xml:space="preserve"> parametric </w:t>
            </w:r>
            <w:r w:rsidR="006714D7" w:rsidRPr="004E4973">
              <w:rPr>
                <w:b w:val="0"/>
                <w:bCs/>
                <w:szCs w:val="24"/>
                <w:lang w:val="en-GB"/>
              </w:rPr>
              <w:t xml:space="preserve">sensitivity </w:t>
            </w:r>
            <w:r w:rsidR="0016184A" w:rsidRPr="004E4973">
              <w:rPr>
                <w:b w:val="0"/>
                <w:bCs/>
                <w:szCs w:val="24"/>
                <w:lang w:val="en-GB"/>
              </w:rPr>
              <w:t xml:space="preserve">and </w:t>
            </w:r>
            <w:r w:rsidR="0093026A" w:rsidRPr="004E4973">
              <w:rPr>
                <w:b w:val="0"/>
                <w:bCs/>
                <w:szCs w:val="24"/>
                <w:lang w:val="en-GB"/>
              </w:rPr>
              <w:t xml:space="preserve">identify </w:t>
            </w:r>
            <w:r w:rsidR="0016184A" w:rsidRPr="004E4973">
              <w:rPr>
                <w:b w:val="0"/>
                <w:bCs/>
                <w:szCs w:val="24"/>
                <w:lang w:val="en-GB"/>
              </w:rPr>
              <w:t>constitutive model</w:t>
            </w:r>
            <w:r w:rsidR="0093026A" w:rsidRPr="004E4973">
              <w:rPr>
                <w:b w:val="0"/>
                <w:bCs/>
                <w:szCs w:val="24"/>
                <w:lang w:val="en-GB"/>
              </w:rPr>
              <w:t xml:space="preserve"> parameters</w:t>
            </w:r>
            <w:r w:rsidR="0016184A" w:rsidRPr="004E4973">
              <w:rPr>
                <w:b w:val="0"/>
                <w:bCs/>
                <w:szCs w:val="24"/>
                <w:lang w:val="en-GB"/>
              </w:rPr>
              <w:t xml:space="preserve"> based on optimi</w:t>
            </w:r>
            <w:r w:rsidR="00B97652" w:rsidRPr="004E4973">
              <w:rPr>
                <w:b w:val="0"/>
                <w:bCs/>
                <w:szCs w:val="24"/>
                <w:lang w:val="en-GB"/>
              </w:rPr>
              <w:t>s</w:t>
            </w:r>
            <w:r w:rsidR="0016184A" w:rsidRPr="004E4973">
              <w:rPr>
                <w:b w:val="0"/>
                <w:bCs/>
                <w:szCs w:val="24"/>
                <w:lang w:val="en-GB"/>
              </w:rPr>
              <w:t xml:space="preserve">ation techniques. </w:t>
            </w:r>
            <w:r w:rsidRPr="00BB653B">
              <w:rPr>
                <w:b w:val="0"/>
                <w:bCs/>
                <w:color w:val="FF0000"/>
                <w:szCs w:val="24"/>
                <w:lang w:val="en-GB"/>
              </w:rPr>
              <w:t xml:space="preserve">This issue is an important step </w:t>
            </w:r>
            <w:r>
              <w:rPr>
                <w:b w:val="0"/>
                <w:bCs/>
                <w:color w:val="FF0000"/>
                <w:szCs w:val="24"/>
                <w:lang w:val="en-GB"/>
              </w:rPr>
              <w:t xml:space="preserve">to develop reliable </w:t>
            </w:r>
            <w:r w:rsidRPr="00BB653B">
              <w:rPr>
                <w:b w:val="0"/>
                <w:bCs/>
                <w:color w:val="FF0000"/>
                <w:szCs w:val="24"/>
                <w:lang w:val="en-GB"/>
              </w:rPr>
              <w:t>constitutive model</w:t>
            </w:r>
            <w:r>
              <w:rPr>
                <w:b w:val="0"/>
                <w:bCs/>
                <w:color w:val="FF0000"/>
                <w:szCs w:val="24"/>
                <w:lang w:val="en-GB"/>
              </w:rPr>
              <w:t xml:space="preserve">s of materials with complex mechanical behaviour like concrete. </w:t>
            </w:r>
            <w:r w:rsidR="0016184A" w:rsidRPr="004E4973">
              <w:rPr>
                <w:b w:val="0"/>
                <w:bCs/>
                <w:szCs w:val="24"/>
                <w:lang w:val="en-GB"/>
              </w:rPr>
              <w:t>In the numerical example</w:t>
            </w:r>
            <w:r w:rsidR="00BE3E78" w:rsidRPr="004E4973">
              <w:rPr>
                <w:b w:val="0"/>
                <w:bCs/>
                <w:szCs w:val="24"/>
                <w:lang w:val="en-GB"/>
              </w:rPr>
              <w:t>s</w:t>
            </w:r>
            <w:r w:rsidR="0016184A" w:rsidRPr="004E4973">
              <w:rPr>
                <w:b w:val="0"/>
                <w:bCs/>
                <w:szCs w:val="24"/>
                <w:lang w:val="en-GB"/>
              </w:rPr>
              <w:t xml:space="preserve">, we consider </w:t>
            </w:r>
            <w:r w:rsidR="00BE3E78" w:rsidRPr="004E4973">
              <w:rPr>
                <w:b w:val="0"/>
                <w:bCs/>
                <w:szCs w:val="24"/>
                <w:lang w:val="en-GB"/>
              </w:rPr>
              <w:t xml:space="preserve">structures </w:t>
            </w:r>
            <w:r w:rsidR="00353D65" w:rsidRPr="004E4973">
              <w:rPr>
                <w:b w:val="0"/>
                <w:bCs/>
                <w:szCs w:val="24"/>
                <w:lang w:val="en-GB"/>
              </w:rPr>
              <w:t>comprising</w:t>
            </w:r>
            <w:r w:rsidR="00BE3E78" w:rsidRPr="004E4973">
              <w:rPr>
                <w:b w:val="0"/>
                <w:bCs/>
                <w:szCs w:val="24"/>
                <w:lang w:val="en-GB"/>
              </w:rPr>
              <w:t xml:space="preserve"> reinforced concrete whose mechanical behaviour is governed by </w:t>
            </w:r>
            <w:r w:rsidR="0016184A" w:rsidRPr="004E4973">
              <w:rPr>
                <w:b w:val="0"/>
                <w:bCs/>
                <w:szCs w:val="24"/>
                <w:lang w:val="en-GB"/>
              </w:rPr>
              <w:t>a damage model</w:t>
            </w:r>
            <w:r w:rsidR="003A121B" w:rsidRPr="004E4973">
              <w:rPr>
                <w:b w:val="0"/>
                <w:bCs/>
                <w:szCs w:val="24"/>
                <w:lang w:val="en-GB"/>
              </w:rPr>
              <w:t xml:space="preserve">. </w:t>
            </w:r>
            <w:r w:rsidR="00BE3E78" w:rsidRPr="004E4973">
              <w:rPr>
                <w:b w:val="0"/>
                <w:bCs/>
                <w:szCs w:val="24"/>
                <w:lang w:val="en-GB"/>
              </w:rPr>
              <w:t xml:space="preserve">The numerical results validate the proposed </w:t>
            </w:r>
            <w:r w:rsidR="00966F8F" w:rsidRPr="004E4973">
              <w:rPr>
                <w:b w:val="0"/>
                <w:bCs/>
                <w:szCs w:val="24"/>
                <w:lang w:val="en-GB"/>
              </w:rPr>
              <w:t>methodology</w:t>
            </w:r>
            <w:r w:rsidR="00BE3E78" w:rsidRPr="004E4973">
              <w:rPr>
                <w:b w:val="0"/>
                <w:bCs/>
                <w:szCs w:val="24"/>
                <w:lang w:val="en-GB"/>
              </w:rPr>
              <w:t xml:space="preserve"> </w:t>
            </w:r>
            <w:r w:rsidR="00353D65" w:rsidRPr="004E4973">
              <w:rPr>
                <w:b w:val="0"/>
                <w:bCs/>
                <w:szCs w:val="24"/>
                <w:lang w:val="en-GB"/>
              </w:rPr>
              <w:t>and</w:t>
            </w:r>
            <w:r w:rsidR="00BE3E78" w:rsidRPr="004E4973">
              <w:rPr>
                <w:b w:val="0"/>
                <w:bCs/>
                <w:szCs w:val="24"/>
                <w:lang w:val="en-GB"/>
              </w:rPr>
              <w:t xml:space="preserve"> </w:t>
            </w:r>
            <w:r w:rsidR="00AF430C" w:rsidRPr="004E4973">
              <w:rPr>
                <w:b w:val="0"/>
                <w:bCs/>
                <w:szCs w:val="24"/>
                <w:lang w:val="en-GB"/>
              </w:rPr>
              <w:t>contribute to a</w:t>
            </w:r>
            <w:r w:rsidR="00353D65" w:rsidRPr="004E4973">
              <w:rPr>
                <w:b w:val="0"/>
                <w:bCs/>
                <w:szCs w:val="24"/>
                <w:lang w:val="en-GB"/>
              </w:rPr>
              <w:t xml:space="preserve"> better understand</w:t>
            </w:r>
            <w:r w:rsidR="00AF430C" w:rsidRPr="004E4973">
              <w:rPr>
                <w:b w:val="0"/>
                <w:bCs/>
                <w:szCs w:val="24"/>
                <w:lang w:val="en-GB"/>
              </w:rPr>
              <w:t>ing of</w:t>
            </w:r>
            <w:r w:rsidR="00BE3E78" w:rsidRPr="004E4973">
              <w:rPr>
                <w:b w:val="0"/>
                <w:bCs/>
                <w:szCs w:val="24"/>
                <w:lang w:val="en-GB"/>
              </w:rPr>
              <w:t xml:space="preserve"> the damage model considered in the analyses</w:t>
            </w:r>
            <w:r w:rsidR="003A121B" w:rsidRPr="004E4973">
              <w:rPr>
                <w:b w:val="0"/>
                <w:bCs/>
                <w:szCs w:val="24"/>
                <w:lang w:val="en-GB"/>
              </w:rPr>
              <w:t>.</w:t>
            </w:r>
          </w:p>
        </w:tc>
      </w:tr>
      <w:tr w:rsidR="00141DBC" w:rsidRPr="00231A09" w14:paraId="75635929" w14:textId="77777777" w:rsidTr="00566CB1">
        <w:tc>
          <w:tcPr>
            <w:tcW w:w="9061" w:type="dxa"/>
            <w:tcBorders>
              <w:top w:val="single" w:sz="4" w:space="0" w:color="auto"/>
              <w:bottom w:val="single" w:sz="4" w:space="0" w:color="auto"/>
            </w:tcBorders>
          </w:tcPr>
          <w:p w14:paraId="6AC72856" w14:textId="6CA9760E" w:rsidR="00566CB1" w:rsidRPr="004E4973" w:rsidRDefault="00966F8F" w:rsidP="00E75053">
            <w:pPr>
              <w:pStyle w:val="Els-Abstract-head"/>
              <w:spacing w:before="120" w:after="120" w:line="360" w:lineRule="auto"/>
              <w:jc w:val="both"/>
              <w:rPr>
                <w:sz w:val="20"/>
                <w:lang w:val="en-GB"/>
              </w:rPr>
            </w:pPr>
            <w:r w:rsidRPr="004E4973">
              <w:rPr>
                <w:rFonts w:ascii="Tw Cen MT" w:hAnsi="Tw Cen MT"/>
                <w:sz w:val="20"/>
                <w:lang w:val="en-GB"/>
              </w:rPr>
              <w:t>Keywords</w:t>
            </w:r>
            <w:r w:rsidR="00566CB1" w:rsidRPr="004E4973">
              <w:rPr>
                <w:rFonts w:ascii="Tw Cen MT" w:hAnsi="Tw Cen MT"/>
                <w:sz w:val="20"/>
                <w:lang w:val="en-GB"/>
              </w:rPr>
              <w:t>:</w:t>
            </w:r>
            <w:r w:rsidR="00A15FE7" w:rsidRPr="004E4973">
              <w:rPr>
                <w:b w:val="0"/>
                <w:bCs/>
                <w:sz w:val="20"/>
                <w:lang w:val="en-GB"/>
              </w:rPr>
              <w:t xml:space="preserve"> </w:t>
            </w:r>
            <w:r w:rsidR="008431B7" w:rsidRPr="004E4973">
              <w:rPr>
                <w:b w:val="0"/>
                <w:bCs/>
                <w:lang w:val="en-GB"/>
              </w:rPr>
              <w:t>O</w:t>
            </w:r>
            <w:r w:rsidR="00740AD0" w:rsidRPr="004E4973">
              <w:rPr>
                <w:b w:val="0"/>
                <w:bCs/>
                <w:szCs w:val="24"/>
                <w:lang w:val="en-GB"/>
              </w:rPr>
              <w:t>ptimi</w:t>
            </w:r>
            <w:r w:rsidR="00B97652" w:rsidRPr="004E4973">
              <w:rPr>
                <w:b w:val="0"/>
                <w:bCs/>
                <w:szCs w:val="24"/>
                <w:lang w:val="en-GB"/>
              </w:rPr>
              <w:t>s</w:t>
            </w:r>
            <w:r w:rsidR="00740AD0" w:rsidRPr="004E4973">
              <w:rPr>
                <w:b w:val="0"/>
                <w:bCs/>
                <w:szCs w:val="24"/>
                <w:lang w:val="en-GB"/>
              </w:rPr>
              <w:t xml:space="preserve">ation, </w:t>
            </w:r>
            <w:r w:rsidR="008431B7" w:rsidRPr="004E4973">
              <w:rPr>
                <w:b w:val="0"/>
                <w:bCs/>
                <w:szCs w:val="24"/>
                <w:lang w:val="en-GB"/>
              </w:rPr>
              <w:t>S</w:t>
            </w:r>
            <w:r w:rsidR="00D873D6" w:rsidRPr="004E4973">
              <w:rPr>
                <w:b w:val="0"/>
                <w:bCs/>
                <w:szCs w:val="24"/>
                <w:lang w:val="en-GB"/>
              </w:rPr>
              <w:t>ensitivity</w:t>
            </w:r>
            <w:r w:rsidR="00740AD0" w:rsidRPr="004E4973">
              <w:rPr>
                <w:b w:val="0"/>
                <w:bCs/>
                <w:szCs w:val="24"/>
                <w:lang w:val="en-GB"/>
              </w:rPr>
              <w:t xml:space="preserve"> analysis</w:t>
            </w:r>
            <w:r w:rsidR="00D22FA7" w:rsidRPr="004E4973">
              <w:rPr>
                <w:b w:val="0"/>
                <w:bCs/>
                <w:sz w:val="20"/>
                <w:lang w:val="en-GB"/>
              </w:rPr>
              <w:t xml:space="preserve">, </w:t>
            </w:r>
            <w:r w:rsidR="00740AD0" w:rsidRPr="004E4973">
              <w:rPr>
                <w:b w:val="0"/>
                <w:bCs/>
                <w:sz w:val="20"/>
                <w:lang w:val="en-GB"/>
              </w:rPr>
              <w:t xml:space="preserve">Damage mechanics, </w:t>
            </w:r>
            <w:r w:rsidR="008431B7" w:rsidRPr="004E4973">
              <w:rPr>
                <w:b w:val="0"/>
                <w:bCs/>
                <w:lang w:val="en-GB"/>
              </w:rPr>
              <w:t>R</w:t>
            </w:r>
            <w:r w:rsidR="00740AD0" w:rsidRPr="004E4973">
              <w:rPr>
                <w:b w:val="0"/>
                <w:bCs/>
                <w:szCs w:val="24"/>
                <w:lang w:val="en-GB"/>
              </w:rPr>
              <w:t>einforced concrete</w:t>
            </w:r>
            <w:r w:rsidR="00C41631">
              <w:rPr>
                <w:b w:val="0"/>
                <w:bCs/>
                <w:szCs w:val="24"/>
                <w:lang w:val="en-GB"/>
              </w:rPr>
              <w:t>, Inverse Problem.</w:t>
            </w:r>
          </w:p>
        </w:tc>
      </w:tr>
    </w:tbl>
    <w:p w14:paraId="027C615C" w14:textId="78AFAFEE" w:rsidR="00566CB1" w:rsidRPr="002927BC" w:rsidRDefault="00566CB1" w:rsidP="00E75053">
      <w:pPr>
        <w:pStyle w:val="Els-Abstract-head"/>
        <w:spacing w:before="120" w:after="120" w:line="360" w:lineRule="auto"/>
        <w:rPr>
          <w:sz w:val="24"/>
          <w:szCs w:val="24"/>
          <w:lang w:val="en-GB"/>
        </w:rPr>
      </w:pPr>
    </w:p>
    <w:p w14:paraId="5A8B87FE" w14:textId="77777777" w:rsidR="00EF1141" w:rsidRDefault="00EF1141" w:rsidP="00EF1141">
      <w:pPr>
        <w:rPr>
          <w:rFonts w:ascii="Times New Roman" w:eastAsia="SimSun" w:hAnsi="Times New Roman" w:cs="Times New Roman"/>
          <w:sz w:val="24"/>
          <w:szCs w:val="24"/>
          <w:lang w:val="en-GB"/>
        </w:rPr>
      </w:pPr>
    </w:p>
    <w:p w14:paraId="149ED0F0" w14:textId="0DE663B3" w:rsidR="00EF1141" w:rsidRPr="00EF1141" w:rsidRDefault="00EF1141" w:rsidP="00EF1141">
      <w:pPr>
        <w:rPr>
          <w:lang w:val="en-GB"/>
        </w:rPr>
        <w:sectPr w:rsidR="00EF1141" w:rsidRPr="00EF1141" w:rsidSect="00566CB1">
          <w:headerReference w:type="even" r:id="rId8"/>
          <w:headerReference w:type="default" r:id="rId9"/>
          <w:headerReference w:type="first" r:id="rId10"/>
          <w:footerReference w:type="first" r:id="rId11"/>
          <w:footnotePr>
            <w:numFmt w:val="chicago"/>
          </w:footnotePr>
          <w:pgSz w:w="11906" w:h="16838" w:code="9"/>
          <w:pgMar w:top="1701" w:right="1134" w:bottom="1134" w:left="1701" w:header="714" w:footer="879" w:gutter="0"/>
          <w:cols w:space="720"/>
          <w:titlePg/>
          <w:docGrid w:linePitch="360"/>
        </w:sectPr>
      </w:pPr>
    </w:p>
    <w:p w14:paraId="2BC2308D" w14:textId="769003A2" w:rsidR="00F058A0" w:rsidRPr="002927BC" w:rsidRDefault="00E75053" w:rsidP="00EC63AE">
      <w:pPr>
        <w:pStyle w:val="Els-1storder-head"/>
        <w:numPr>
          <w:ilvl w:val="0"/>
          <w:numId w:val="12"/>
        </w:numPr>
        <w:spacing w:before="240" w:after="240" w:line="360" w:lineRule="auto"/>
        <w:jc w:val="both"/>
        <w:rPr>
          <w:rFonts w:ascii="Tw Cen MT" w:hAnsi="Tw Cen MT"/>
          <w:sz w:val="28"/>
          <w:szCs w:val="28"/>
          <w:lang w:val="en-GB"/>
        </w:rPr>
      </w:pPr>
      <w:r w:rsidRPr="002927BC">
        <w:rPr>
          <w:rFonts w:ascii="Tw Cen MT" w:hAnsi="Tw Cen MT"/>
          <w:sz w:val="28"/>
          <w:szCs w:val="28"/>
          <w:lang w:val="en-GB"/>
        </w:rPr>
        <w:lastRenderedPageBreak/>
        <w:t>INTRODU</w:t>
      </w:r>
      <w:r w:rsidR="00CF4B09" w:rsidRPr="002927BC">
        <w:rPr>
          <w:rFonts w:ascii="Tw Cen MT" w:hAnsi="Tw Cen MT"/>
          <w:sz w:val="28"/>
          <w:szCs w:val="28"/>
          <w:lang w:val="en-GB"/>
        </w:rPr>
        <w:t>CTION</w:t>
      </w:r>
    </w:p>
    <w:p w14:paraId="7B939182" w14:textId="226DF11C" w:rsidR="005B76E2" w:rsidRPr="00440D68" w:rsidRDefault="005F633D" w:rsidP="002E76DA">
      <w:pPr>
        <w:pStyle w:val="Els-NoIndent"/>
        <w:spacing w:before="120" w:after="120" w:line="360" w:lineRule="auto"/>
        <w:rPr>
          <w:sz w:val="24"/>
          <w:szCs w:val="24"/>
          <w:lang w:val="en-GB"/>
        </w:rPr>
      </w:pPr>
      <w:r w:rsidRPr="00440D68">
        <w:rPr>
          <w:sz w:val="24"/>
          <w:szCs w:val="24"/>
          <w:lang w:val="en-GB"/>
        </w:rPr>
        <w:t xml:space="preserve">Since </w:t>
      </w:r>
      <w:r w:rsidR="00AF430C" w:rsidRPr="00440D68">
        <w:rPr>
          <w:sz w:val="24"/>
          <w:szCs w:val="24"/>
          <w:lang w:val="en-GB"/>
        </w:rPr>
        <w:t>computers were</w:t>
      </w:r>
      <w:r w:rsidRPr="00440D68">
        <w:rPr>
          <w:sz w:val="24"/>
          <w:szCs w:val="24"/>
          <w:lang w:val="en-GB"/>
        </w:rPr>
        <w:t xml:space="preserve"> created, advances in </w:t>
      </w:r>
      <w:r w:rsidR="009E5F36" w:rsidRPr="00440D68">
        <w:rPr>
          <w:sz w:val="24"/>
          <w:szCs w:val="24"/>
          <w:lang w:val="en-GB"/>
        </w:rPr>
        <w:t>C</w:t>
      </w:r>
      <w:r w:rsidRPr="00440D68">
        <w:rPr>
          <w:sz w:val="24"/>
          <w:szCs w:val="24"/>
          <w:lang w:val="en-GB"/>
        </w:rPr>
        <w:t xml:space="preserve">omputational Science as well in algorithm development have contributed </w:t>
      </w:r>
      <w:r w:rsidR="00AF430C" w:rsidRPr="00440D68">
        <w:rPr>
          <w:sz w:val="24"/>
          <w:szCs w:val="24"/>
          <w:lang w:val="en-GB"/>
        </w:rPr>
        <w:t>to better understanding</w:t>
      </w:r>
      <w:r w:rsidRPr="00440D68">
        <w:rPr>
          <w:sz w:val="24"/>
          <w:szCs w:val="24"/>
          <w:lang w:val="en-GB"/>
        </w:rPr>
        <w:t xml:space="preserve"> the mechanical behaviour of materials [1]. </w:t>
      </w:r>
      <w:r w:rsidR="00AF430C" w:rsidRPr="00440D68">
        <w:rPr>
          <w:sz w:val="24"/>
          <w:szCs w:val="24"/>
          <w:lang w:val="en-GB"/>
        </w:rPr>
        <w:t>Moreover</w:t>
      </w:r>
      <w:r w:rsidRPr="00440D68">
        <w:rPr>
          <w:sz w:val="24"/>
          <w:szCs w:val="24"/>
          <w:lang w:val="en-GB"/>
        </w:rPr>
        <w:t xml:space="preserve">, nowadays new numerical techniques </w:t>
      </w:r>
      <w:r w:rsidR="00AF430C" w:rsidRPr="00440D68">
        <w:rPr>
          <w:sz w:val="24"/>
          <w:szCs w:val="24"/>
          <w:lang w:val="en-GB"/>
        </w:rPr>
        <w:t>can</w:t>
      </w:r>
      <w:r w:rsidRPr="00440D68">
        <w:rPr>
          <w:sz w:val="24"/>
          <w:szCs w:val="24"/>
          <w:lang w:val="en-GB"/>
        </w:rPr>
        <w:t xml:space="preserve"> apply analytical theories to reproduce nature phenomena. These techniques can be used to verify the mechanical behaviour of materials under </w:t>
      </w:r>
      <w:r w:rsidR="00B83C10" w:rsidRPr="00440D68">
        <w:rPr>
          <w:sz w:val="24"/>
          <w:szCs w:val="24"/>
          <w:lang w:val="en-GB"/>
        </w:rPr>
        <w:t>different loading [2]</w:t>
      </w:r>
      <w:r w:rsidR="006E2F4C" w:rsidRPr="00440D68">
        <w:rPr>
          <w:sz w:val="24"/>
          <w:szCs w:val="24"/>
          <w:lang w:val="en-GB"/>
        </w:rPr>
        <w:t xml:space="preserve">, </w:t>
      </w:r>
      <w:r w:rsidR="00B83C10" w:rsidRPr="00440D68">
        <w:rPr>
          <w:sz w:val="24"/>
          <w:szCs w:val="24"/>
          <w:lang w:val="en-GB"/>
        </w:rPr>
        <w:t>wh</w:t>
      </w:r>
      <w:r w:rsidR="00AF430C" w:rsidRPr="00440D68">
        <w:rPr>
          <w:sz w:val="24"/>
          <w:szCs w:val="24"/>
          <w:lang w:val="en-GB"/>
        </w:rPr>
        <w:t>ich</w:t>
      </w:r>
      <w:r w:rsidR="00B83C10" w:rsidRPr="00440D68">
        <w:rPr>
          <w:sz w:val="24"/>
          <w:szCs w:val="24"/>
          <w:lang w:val="en-GB"/>
        </w:rPr>
        <w:t xml:space="preserve"> can be very useful considering that experimental tests can be very exp</w:t>
      </w:r>
      <w:r w:rsidR="009E5F36" w:rsidRPr="00440D68">
        <w:rPr>
          <w:sz w:val="24"/>
          <w:szCs w:val="24"/>
          <w:lang w:val="en-GB"/>
        </w:rPr>
        <w:t>e</w:t>
      </w:r>
      <w:r w:rsidR="00B83C10" w:rsidRPr="00440D68">
        <w:rPr>
          <w:sz w:val="24"/>
          <w:szCs w:val="24"/>
          <w:lang w:val="en-GB"/>
        </w:rPr>
        <w:t xml:space="preserve">nsive and sometimes difficult to be performed </w:t>
      </w:r>
      <w:r w:rsidR="000765E4" w:rsidRPr="00440D68">
        <w:rPr>
          <w:sz w:val="24"/>
          <w:szCs w:val="24"/>
          <w:lang w:val="en-GB"/>
        </w:rPr>
        <w:fldChar w:fldCharType="begin"/>
      </w:r>
      <w:r w:rsidR="00173F96" w:rsidRPr="00440D68">
        <w:rPr>
          <w:sz w:val="24"/>
          <w:szCs w:val="24"/>
          <w:lang w:val="en-GB"/>
        </w:rPr>
        <w:instrText xml:space="preserve"> ADDIN ZOTERO_ITEM CSL_CITATION {"citationID":"OvE9pSWf","properties":{"formattedCitation":"[3]","plainCitation":"[3]","noteIndex":0},"citationItems":[{"id":645,"uris":["http://zotero.org/users/5942019/items/ZRZWMH8D"],"uri":["http://zotero.org/users/5942019/items/ZRZWMH8D"],"itemData":{"id":645,"type":"article-journal","abstract":"This review discusses several computational methods used on different length and time scales for the simulation of material behavior. First, the importance of physical modeling and its relation to computer simulation on multiscales is discussed. Then, computational methods used on different scales are shortly reviewed, before we focus on the molecular dynamics (MD) method. Here we survey in a tutorial-like fashion some key issues including several MD optimization techniques. Thereafter, computational examples for the capabilities of numerical simulations in materials research are discussed. We focus on recent results of shock wave simulations of a solid which are based on two different modeling approaches and we discuss their respective assets and drawbacks with a view to their application on multiscales. Then, the prospects of computer simulations on the molecular length scale using coarse-grained MD methods are covered by means of examples pertaining to complex topological polymer structures including star-polymers, biomacromolecules such as polyelectrolytes and polymers with intrinsic stiffness. This review ends by highlighting new emerging interdisciplinary applications of computational methods in the ﬁeld of medical engineering where the application of concepts of polymer physics and of shock waves to biological systems holds a lot of promise for improving medical applications such as extracorporeal shock wave lithotripsy or tumor treatment.","container-title":"International Journal of Molecular Sciences","DOI":"10.3390/ijms10125135","ISSN":"1422-0067","issue":"12","journalAbbreviation":"IJMS","language":"en","page":"5135-5216","source":"DOI.org (Crossref)","title":"A Review of Computational Methods in Materials Science: Examples from Shock-Wave and Polymer Physics","title-short":"A Review of Computational Methods in Materials Science","volume":"10","author":[{"family":"Steinhauser","given":"Martin"},{"family":"Hiermaier","given":"Stefan"}],"issued":{"date-parts":[["2009",12,1]]}}}],"schema":"https://github.com/citation-style-language/schema/raw/master/csl-citation.json"} </w:instrText>
      </w:r>
      <w:r w:rsidR="000765E4" w:rsidRPr="00440D68">
        <w:rPr>
          <w:sz w:val="24"/>
          <w:szCs w:val="24"/>
          <w:lang w:val="en-GB"/>
        </w:rPr>
        <w:fldChar w:fldCharType="separate"/>
      </w:r>
      <w:r w:rsidR="006E2F4C" w:rsidRPr="00440D68">
        <w:rPr>
          <w:sz w:val="24"/>
          <w:szCs w:val="24"/>
          <w:lang w:val="en-GB"/>
        </w:rPr>
        <w:t>[3]</w:t>
      </w:r>
      <w:r w:rsidR="000765E4" w:rsidRPr="00440D68">
        <w:rPr>
          <w:sz w:val="24"/>
          <w:szCs w:val="24"/>
          <w:lang w:val="en-GB"/>
        </w:rPr>
        <w:fldChar w:fldCharType="end"/>
      </w:r>
      <w:r w:rsidR="000765E4" w:rsidRPr="00440D68">
        <w:rPr>
          <w:sz w:val="24"/>
          <w:szCs w:val="24"/>
          <w:lang w:val="en-GB"/>
        </w:rPr>
        <w:t>.</w:t>
      </w:r>
      <w:r w:rsidR="002B10F5" w:rsidRPr="00440D68">
        <w:rPr>
          <w:sz w:val="24"/>
          <w:szCs w:val="24"/>
          <w:lang w:val="en-GB"/>
        </w:rPr>
        <w:t xml:space="preserve"> </w:t>
      </w:r>
      <w:r w:rsidR="00FA6FD9" w:rsidRPr="00440D68">
        <w:rPr>
          <w:sz w:val="24"/>
          <w:szCs w:val="24"/>
          <w:lang w:val="en-GB"/>
        </w:rPr>
        <w:t>Th</w:t>
      </w:r>
      <w:r w:rsidR="00AF430C" w:rsidRPr="00440D68">
        <w:rPr>
          <w:sz w:val="24"/>
          <w:szCs w:val="24"/>
          <w:lang w:val="en-GB"/>
        </w:rPr>
        <w:t>ese</w:t>
      </w:r>
      <w:r w:rsidR="00FA6FD9" w:rsidRPr="00440D68">
        <w:rPr>
          <w:sz w:val="24"/>
          <w:szCs w:val="24"/>
          <w:lang w:val="en-GB"/>
        </w:rPr>
        <w:t xml:space="preserve"> kind</w:t>
      </w:r>
      <w:r w:rsidR="00AF430C" w:rsidRPr="00440D68">
        <w:rPr>
          <w:sz w:val="24"/>
          <w:szCs w:val="24"/>
          <w:lang w:val="en-GB"/>
        </w:rPr>
        <w:t>s</w:t>
      </w:r>
      <w:r w:rsidR="00FA6FD9" w:rsidRPr="00440D68">
        <w:rPr>
          <w:sz w:val="24"/>
          <w:szCs w:val="24"/>
          <w:lang w:val="en-GB"/>
        </w:rPr>
        <w:t xml:space="preserve"> of numerical model</w:t>
      </w:r>
      <w:r w:rsidR="00AF430C" w:rsidRPr="00440D68">
        <w:rPr>
          <w:sz w:val="24"/>
          <w:szCs w:val="24"/>
          <w:lang w:val="en-GB"/>
        </w:rPr>
        <w:t>s</w:t>
      </w:r>
      <w:r w:rsidR="00FA6FD9" w:rsidRPr="00440D68">
        <w:rPr>
          <w:sz w:val="24"/>
          <w:szCs w:val="24"/>
          <w:lang w:val="en-GB"/>
        </w:rPr>
        <w:t xml:space="preserve"> are denoted as </w:t>
      </w:r>
      <w:r w:rsidR="00966F8F" w:rsidRPr="00440D68">
        <w:rPr>
          <w:sz w:val="24"/>
          <w:szCs w:val="24"/>
          <w:lang w:val="en-GB"/>
        </w:rPr>
        <w:t>effective</w:t>
      </w:r>
      <w:r w:rsidR="00FA6FD9" w:rsidRPr="00440D68">
        <w:rPr>
          <w:sz w:val="24"/>
          <w:szCs w:val="24"/>
          <w:lang w:val="en-GB"/>
        </w:rPr>
        <w:t xml:space="preserve"> models, because they assume hypothes</w:t>
      </w:r>
      <w:r w:rsidR="00D541BF" w:rsidRPr="00440D68">
        <w:rPr>
          <w:sz w:val="24"/>
          <w:szCs w:val="24"/>
          <w:lang w:val="en-GB"/>
        </w:rPr>
        <w:t>e</w:t>
      </w:r>
      <w:r w:rsidR="00FA6FD9" w:rsidRPr="00440D68">
        <w:rPr>
          <w:sz w:val="24"/>
          <w:szCs w:val="24"/>
          <w:lang w:val="en-GB"/>
        </w:rPr>
        <w:t>s and simplifications in order to represent the physical behaviour of a system by specific mathematical relations</w:t>
      </w:r>
      <w:r w:rsidR="001101D2" w:rsidRPr="00440D68">
        <w:rPr>
          <w:sz w:val="24"/>
          <w:szCs w:val="24"/>
          <w:lang w:val="en-GB"/>
        </w:rPr>
        <w:t xml:space="preserve"> </w:t>
      </w:r>
      <w:r w:rsidR="006E2F4C" w:rsidRPr="00440D68">
        <w:rPr>
          <w:sz w:val="24"/>
          <w:szCs w:val="24"/>
          <w:lang w:val="en-GB"/>
        </w:rPr>
        <w:fldChar w:fldCharType="begin"/>
      </w:r>
      <w:r w:rsidR="00173F96" w:rsidRPr="00440D68">
        <w:rPr>
          <w:sz w:val="24"/>
          <w:szCs w:val="24"/>
          <w:lang w:val="en-GB"/>
        </w:rPr>
        <w:instrText xml:space="preserve"> ADDIN ZOTERO_ITEM CSL_CITATION {"citationID":"tn9owhHQ","properties":{"formattedCitation":"[2]","plainCitation":"[2]","noteIndex":0},"citationItems":[{"id":735,"uris":["http://zotero.org/users/5942019/items/EWPSULAS"],"uri":["http://zotero.org/users/5942019/items/EWPSULAS"],"itemData":{"id":735,"type":"article-journal","abstract":"In this paper, we present a general review of the status of numerical modelling applied to the design of high temperature superconductor (HTS) devices. The importance of this tool is emphasized at the beginning of the paper, followed by formal deﬁnitions of the notions of models, numerical methods and numerical models. The state-of-the-art models are listed, and the main limitations of existing numerical models are reported. Those limitations are shown to concern two aspects: one the one hand, the numerical performance (i.e. speed) of the methods themselves is not good enough yet; on the other hand, the availability of model ﬁle templates, material data and benchmark problems is clearly insuﬃcient. Paths for improving those elements are provided in the paper. Besides the technical aspects of the research to be further pursued, for instance in adaptive numerical methods, most recommendations command for an increased collective eﬀort for sharing ﬁles, data, codes and their documentation.","container-title":"Superconductor Science and Technology","DOI":"10.1088/0953-2048/28/4/043002","ISSN":"0953-2048, 1361-6668","issue":"4","journalAbbreviation":"Supercond. Sci. Technol.","language":"en","note":"arXiv: 1412.2312","page":"043002","source":"arXiv.org","title":"Potential and limits of numerical modelling for supporting the development of HTS devices","volume":"28","author":[{"family":"Sirois","given":"Frédéric"},{"family":"Grilli","given":"Francesco"}],"issued":{"date-parts":[["2015",4,1]]}}}],"schema":"https://github.com/citation-style-language/schema/raw/master/csl-citation.json"} </w:instrText>
      </w:r>
      <w:r w:rsidR="006E2F4C" w:rsidRPr="00440D68">
        <w:rPr>
          <w:sz w:val="24"/>
          <w:szCs w:val="24"/>
          <w:lang w:val="en-GB"/>
        </w:rPr>
        <w:fldChar w:fldCharType="separate"/>
      </w:r>
      <w:r w:rsidR="006E2F4C" w:rsidRPr="00440D68">
        <w:rPr>
          <w:sz w:val="24"/>
          <w:szCs w:val="24"/>
          <w:lang w:val="en-GB"/>
        </w:rPr>
        <w:t>[2]</w:t>
      </w:r>
      <w:r w:rsidR="006E2F4C" w:rsidRPr="00440D68">
        <w:rPr>
          <w:sz w:val="24"/>
          <w:szCs w:val="24"/>
          <w:lang w:val="en-GB"/>
        </w:rPr>
        <w:fldChar w:fldCharType="end"/>
      </w:r>
      <w:r w:rsidR="00D5221F" w:rsidRPr="00440D68">
        <w:rPr>
          <w:sz w:val="24"/>
          <w:szCs w:val="24"/>
          <w:lang w:val="en-GB"/>
        </w:rPr>
        <w:t>.</w:t>
      </w:r>
      <w:r w:rsidR="002B10F5" w:rsidRPr="00440D68">
        <w:rPr>
          <w:sz w:val="24"/>
          <w:szCs w:val="24"/>
          <w:lang w:val="en-GB"/>
        </w:rPr>
        <w:t xml:space="preserve"> </w:t>
      </w:r>
      <w:r w:rsidR="001101D2" w:rsidRPr="00440D68">
        <w:rPr>
          <w:sz w:val="24"/>
          <w:szCs w:val="24"/>
          <w:lang w:val="en-GB"/>
        </w:rPr>
        <w:t xml:space="preserve">On the other hand, the constitutive model must </w:t>
      </w:r>
      <w:r w:rsidR="002E76DA" w:rsidRPr="00440D68">
        <w:rPr>
          <w:sz w:val="24"/>
          <w:szCs w:val="24"/>
          <w:lang w:val="en-GB"/>
        </w:rPr>
        <w:t>define</w:t>
      </w:r>
      <w:r w:rsidR="001101D2" w:rsidRPr="00440D68">
        <w:rPr>
          <w:sz w:val="24"/>
          <w:szCs w:val="24"/>
          <w:lang w:val="en-GB"/>
        </w:rPr>
        <w:t xml:space="preserve"> parameters </w:t>
      </w:r>
      <w:r w:rsidR="00AF430C" w:rsidRPr="00440D68">
        <w:rPr>
          <w:sz w:val="24"/>
          <w:szCs w:val="24"/>
          <w:lang w:val="en-GB"/>
        </w:rPr>
        <w:t xml:space="preserve">that are </w:t>
      </w:r>
      <w:r w:rsidR="001101D2" w:rsidRPr="00440D68">
        <w:rPr>
          <w:sz w:val="24"/>
          <w:szCs w:val="24"/>
          <w:lang w:val="en-GB"/>
        </w:rPr>
        <w:t xml:space="preserve">capable </w:t>
      </w:r>
      <w:r w:rsidR="00AF430C" w:rsidRPr="00440D68">
        <w:rPr>
          <w:sz w:val="24"/>
          <w:szCs w:val="24"/>
          <w:lang w:val="en-GB"/>
        </w:rPr>
        <w:t>of qualitatively representing</w:t>
      </w:r>
      <w:r w:rsidR="001101D2" w:rsidRPr="00440D68">
        <w:rPr>
          <w:sz w:val="24"/>
          <w:szCs w:val="24"/>
          <w:lang w:val="en-GB"/>
        </w:rPr>
        <w:t xml:space="preserve"> experimental observations </w:t>
      </w:r>
      <w:r w:rsidR="006E2F4C" w:rsidRPr="00440D68">
        <w:rPr>
          <w:sz w:val="24"/>
          <w:szCs w:val="24"/>
          <w:lang w:val="en-GB"/>
        </w:rPr>
        <w:fldChar w:fldCharType="begin"/>
      </w:r>
      <w:r w:rsidR="00173F96" w:rsidRPr="00440D68">
        <w:rPr>
          <w:sz w:val="24"/>
          <w:szCs w:val="24"/>
          <w:lang w:val="en-GB"/>
        </w:rPr>
        <w:instrText xml:space="preserve"> ADDIN ZOTERO_ITEM CSL_CITATION {"citationID":"R71GD8ZG","properties":{"formattedCitation":"[4]","plainCitation":"[4]","noteIndex":0},"citationItems":[{"id":734,"uris":["http://zotero.org/users/5942019/items/DR42ALZT"],"uri":["http://zotero.org/users/5942019/items/DR42ALZT"],"itemData":{"id":734,"type":"article-journal","container-title":"Journal of Chemical Theory and Computation","DOI":"10.1021/acs.jctc.7b00114","ISSN":"1549-9618, 1549-9626","issue":"11","journalAbbreviation":"J. Chem. Theory Comput.","language":"en","page":"5179-5194","source":"DOI.org (Crossref)","title":"Consistent Integration of Experimental and Ab Initio Data into Effective Physical Models","volume":"13","author":[{"family":"Vlcek","given":"Lukas"},{"family":"Vasudevan","given":"Rama K."},{"family":"Jesse","given":"Stephen"},{"family":"Kalinin","given":"Sergei V."}],"issued":{"date-parts":[["2017",11,14]]}}}],"schema":"https://github.com/citation-style-language/schema/raw/master/csl-citation.json"} </w:instrText>
      </w:r>
      <w:r w:rsidR="006E2F4C" w:rsidRPr="00440D68">
        <w:rPr>
          <w:sz w:val="24"/>
          <w:szCs w:val="24"/>
          <w:lang w:val="en-GB"/>
        </w:rPr>
        <w:fldChar w:fldCharType="separate"/>
      </w:r>
      <w:r w:rsidR="00FA0B59" w:rsidRPr="00440D68">
        <w:rPr>
          <w:sz w:val="24"/>
          <w:szCs w:val="24"/>
          <w:lang w:val="en-GB"/>
        </w:rPr>
        <w:t>[4]</w:t>
      </w:r>
      <w:r w:rsidR="006E2F4C" w:rsidRPr="00440D68">
        <w:rPr>
          <w:sz w:val="24"/>
          <w:szCs w:val="24"/>
          <w:lang w:val="en-GB"/>
        </w:rPr>
        <w:fldChar w:fldCharType="end"/>
      </w:r>
      <w:r w:rsidR="00FA0B59" w:rsidRPr="00440D68">
        <w:rPr>
          <w:sz w:val="24"/>
          <w:szCs w:val="24"/>
          <w:lang w:val="en-GB"/>
        </w:rPr>
        <w:t>.</w:t>
      </w:r>
      <w:r w:rsidR="00D5221F" w:rsidRPr="00440D68">
        <w:rPr>
          <w:sz w:val="24"/>
          <w:szCs w:val="24"/>
          <w:lang w:val="en-GB"/>
        </w:rPr>
        <w:t xml:space="preserve"> </w:t>
      </w:r>
      <w:r w:rsidR="0093026A" w:rsidRPr="00440D68">
        <w:rPr>
          <w:sz w:val="24"/>
          <w:szCs w:val="24"/>
          <w:lang w:val="en-GB"/>
        </w:rPr>
        <w:t>In addition</w:t>
      </w:r>
      <w:r w:rsidR="00AF430C" w:rsidRPr="00440D68">
        <w:rPr>
          <w:sz w:val="24"/>
          <w:szCs w:val="24"/>
          <w:lang w:val="en-GB"/>
        </w:rPr>
        <w:t xml:space="preserve">, </w:t>
      </w:r>
      <w:r w:rsidR="00D541BF" w:rsidRPr="00440D68">
        <w:rPr>
          <w:sz w:val="24"/>
          <w:szCs w:val="24"/>
          <w:lang w:val="en-GB"/>
        </w:rPr>
        <w:t xml:space="preserve">the accuracy of constitutive modelling depends </w:t>
      </w:r>
      <w:r w:rsidR="002E76DA" w:rsidRPr="00440D68">
        <w:rPr>
          <w:sz w:val="24"/>
          <w:szCs w:val="24"/>
          <w:lang w:val="en-GB"/>
        </w:rPr>
        <w:t xml:space="preserve">not only </w:t>
      </w:r>
      <w:r w:rsidR="00966F8F" w:rsidRPr="00440D68">
        <w:rPr>
          <w:sz w:val="24"/>
          <w:szCs w:val="24"/>
          <w:lang w:val="en-GB"/>
        </w:rPr>
        <w:t>on</w:t>
      </w:r>
      <w:r w:rsidR="002E76DA" w:rsidRPr="00440D68">
        <w:rPr>
          <w:sz w:val="24"/>
          <w:szCs w:val="24"/>
          <w:lang w:val="en-GB"/>
        </w:rPr>
        <w:t xml:space="preserve"> the constitutive model, but also </w:t>
      </w:r>
      <w:r w:rsidR="00AB56CC" w:rsidRPr="00440D68">
        <w:rPr>
          <w:sz w:val="24"/>
          <w:szCs w:val="24"/>
          <w:lang w:val="en-GB"/>
        </w:rPr>
        <w:t xml:space="preserve">if </w:t>
      </w:r>
      <w:r w:rsidR="002E76DA" w:rsidRPr="00440D68">
        <w:rPr>
          <w:sz w:val="24"/>
          <w:szCs w:val="24"/>
          <w:lang w:val="en-GB"/>
        </w:rPr>
        <w:t>its</w:t>
      </w:r>
      <w:r w:rsidR="00D541BF" w:rsidRPr="00440D68">
        <w:rPr>
          <w:sz w:val="24"/>
          <w:szCs w:val="24"/>
          <w:lang w:val="en-GB"/>
        </w:rPr>
        <w:t xml:space="preserve"> parametric identification</w:t>
      </w:r>
      <w:r w:rsidR="00AB56CC" w:rsidRPr="00440D68">
        <w:rPr>
          <w:sz w:val="24"/>
          <w:szCs w:val="24"/>
          <w:lang w:val="en-GB"/>
        </w:rPr>
        <w:t xml:space="preserve"> has been performed correctly</w:t>
      </w:r>
      <w:r w:rsidR="00D541BF" w:rsidRPr="00440D68">
        <w:rPr>
          <w:sz w:val="24"/>
          <w:szCs w:val="24"/>
          <w:lang w:val="en-GB"/>
        </w:rPr>
        <w:t>.</w:t>
      </w:r>
      <w:r w:rsidR="002E76DA" w:rsidRPr="00440D68">
        <w:rPr>
          <w:sz w:val="24"/>
          <w:szCs w:val="24"/>
          <w:lang w:val="en-GB"/>
        </w:rPr>
        <w:t xml:space="preserve"> </w:t>
      </w:r>
      <w:r w:rsidR="00AB56CC" w:rsidRPr="00440D68">
        <w:rPr>
          <w:sz w:val="24"/>
          <w:szCs w:val="24"/>
          <w:lang w:val="en-GB"/>
        </w:rPr>
        <w:t xml:space="preserve">In the context of the parametric identification </w:t>
      </w:r>
      <w:r w:rsidR="00C718FC" w:rsidRPr="00440D68">
        <w:rPr>
          <w:sz w:val="24"/>
          <w:szCs w:val="24"/>
          <w:lang w:val="en-GB"/>
        </w:rPr>
        <w:t xml:space="preserve">of constitutive models, </w:t>
      </w:r>
      <w:r w:rsidR="00AF430C" w:rsidRPr="00440D68">
        <w:rPr>
          <w:sz w:val="24"/>
          <w:szCs w:val="24"/>
          <w:lang w:val="en-GB"/>
        </w:rPr>
        <w:t xml:space="preserve">the use </w:t>
      </w:r>
      <w:r w:rsidR="00C718FC" w:rsidRPr="00440D68">
        <w:rPr>
          <w:sz w:val="24"/>
          <w:szCs w:val="24"/>
          <w:lang w:val="en-GB"/>
        </w:rPr>
        <w:t>of optimi</w:t>
      </w:r>
      <w:r w:rsidR="00AF430C" w:rsidRPr="00440D68">
        <w:rPr>
          <w:sz w:val="24"/>
          <w:szCs w:val="24"/>
          <w:lang w:val="en-GB"/>
        </w:rPr>
        <w:t>s</w:t>
      </w:r>
      <w:r w:rsidR="00C718FC" w:rsidRPr="00440D68">
        <w:rPr>
          <w:sz w:val="24"/>
          <w:szCs w:val="24"/>
          <w:lang w:val="en-GB"/>
        </w:rPr>
        <w:t xml:space="preserve">ation techniques is still </w:t>
      </w:r>
      <w:r w:rsidR="00AF430C" w:rsidRPr="00440D68">
        <w:rPr>
          <w:sz w:val="24"/>
          <w:szCs w:val="24"/>
          <w:lang w:val="en-GB"/>
        </w:rPr>
        <w:t>under</w:t>
      </w:r>
      <w:r w:rsidR="00C718FC" w:rsidRPr="00440D68">
        <w:rPr>
          <w:sz w:val="24"/>
          <w:szCs w:val="24"/>
          <w:lang w:val="en-GB"/>
        </w:rPr>
        <w:t xml:space="preserve"> explored</w:t>
      </w:r>
      <w:r w:rsidR="007F7A93" w:rsidRPr="00440D68">
        <w:rPr>
          <w:sz w:val="24"/>
          <w:szCs w:val="24"/>
          <w:lang w:val="en-GB"/>
        </w:rPr>
        <w:t xml:space="preserve">. </w:t>
      </w:r>
      <w:r w:rsidR="00AF430C" w:rsidRPr="00440D68">
        <w:rPr>
          <w:sz w:val="24"/>
          <w:szCs w:val="24"/>
          <w:lang w:val="en-GB"/>
        </w:rPr>
        <w:t xml:space="preserve">For </w:t>
      </w:r>
      <w:r w:rsidR="00C718FC" w:rsidRPr="00440D68">
        <w:rPr>
          <w:sz w:val="24"/>
          <w:szCs w:val="24"/>
          <w:lang w:val="en-GB"/>
        </w:rPr>
        <w:t xml:space="preserve">example, in </w:t>
      </w:r>
      <w:r w:rsidR="00F41F4F" w:rsidRPr="00440D68">
        <w:rPr>
          <w:sz w:val="24"/>
          <w:szCs w:val="24"/>
          <w:lang w:val="en-GB"/>
        </w:rPr>
        <w:fldChar w:fldCharType="begin"/>
      </w:r>
      <w:r w:rsidR="00F41F4F" w:rsidRPr="00440D68">
        <w:rPr>
          <w:sz w:val="24"/>
          <w:szCs w:val="24"/>
          <w:lang w:val="en-GB"/>
        </w:rPr>
        <w:instrText xml:space="preserve"> ADDIN ZOTERO_ITEM CSL_CITATION {"citationID":"XuWXaqkp","properties":{"formattedCitation":"[5\\uc0\\u8211{}9]","plainCitation":"[5–9]","noteIndex":0},"citationItems":[{"id":97,"uris":["http://zotero.org/users/5942019/items/MMDUXNHZ"],"uri":["http://zotero.org/users/5942019/items/MMDUXNHZ"],"itemData":{"id":97,"type":"article-journal","abstract":"In this contribution, an inverse identiﬁcation strategy of constitutive laws for elastoplastic behaviour is presented. The proposed inverse algorithm is composed on an appropriate ﬁnite element calculation combined with an optimisation procedure. It is applied to identify material anisotropic coefﬁcients using a set up of easy performed laboratory tests. The used experimental data are the plane tensile test and the off axes tensile tests. The identiﬁed behaviour models are mainly based on Hill’s quadratic yield criterion. Two cases of this yield criterion have been considered: the transverse isotropic and the orthotropic one under an associated and non-associated ﬂow rule assumptions for each case. The yield surface has been assumed to expand isotropically (isotropic strain hardening law) as a function of the plastic work.","container-title":"European Journal of Mechanics - A/Solids","DOI":"10.1016/S0997-7538(02)01246-9","ISSN":"09977538","issue":"6","journalAbbreviation":"European Journal of Mechanics - A/Solids","language":"en","page":"927-942","source":"DOI.org (Crossref)","title":"Anisotropic parameter identification using inhomogeneous tensile test","volume":"21","author":[{"family":"Khalfallah","given":"A."},{"family":"Bel Hadj Salah","given":"H."},{"family":"Dogui","given":"A."}],"issued":{"date-parts":[["2002",11]]}}},{"id":1955,"uris":["http://zotero.org/users/5942019/items/JUZIQJKM"],"uri":["http://zotero.org/users/5942019/items/JUZIQJKM"],"itemData":{"id":1955,"type":"article-journal","abstract":"Abstract\n            The paper offers a new approach to handling difficult parametric inverse problems in elasticity and thermo-elasticity, formulated as global optimization ones. The proposed strategy is composed of two phases. In the first, global phase, the stochastic hp-HGS algorithm recognizes the basins of attraction of various objective minima. In the second phase, the local objective minimizers are closer approached by steepest descent processes executed singly in each basin of attraction. The proposed complex strategy is especially dedicated to ill-posed problems with multimodal objective functionals. The strategy offers comparatively low computational and memory costs resulting from a double-adaptive technique in both forward and inverse problem domains. We provide a result on the Lipschitz continuity of the objective functional composed of the elastic energy and the boundary displacement misfits with respect to the unknown constitutive parameters. It allows common scaling of the accuracy of solving forward and inverse problems, which is the core of the introduced double-adaptive technique. The capability of the proposed method of finding multiple solutions is illustrated by a computational example which consists in restoring all feasible Young modulus distributions minimizing an objective functional in a 3D domain of a photo polymer template obtained during step and flash imprint lithography.","container-title":"International Journal of Applied Mathematics and Computer Science","DOI":"10.2478/amcs-2014-0064","ISSN":"2083-8492","issue":"4","page":"865-886","source":"DOI.org (Crossref)","title":"A hybrid algorithm for solving inverse problems in elasticity","volume":"24","author":[{"family":"Barabasz","given":"Barbara"},{"family":"Gajda-Zagórska","given":"Ewa"},{"family":"Migórski","given":"Stanisław"},{"family":"Paszyński","given":"Maciej"},{"family":"Schaefer","given":"Robert"},{"family":"Smołka","given":"Maciej"}],"issued":{"date-parts":[["2014",12,1]]}}},{"id":98,"uris":["http://zotero.org/users/5942019/items/MZTMNWQF"],"uri":["http://zotero.org/users/5942019/items/MZTMNWQF"],"itemData":{"id":98,"type":"article-journal","abstract":"Inverse techniques for dynamic simulation models which allow determination of the time history of “inputs” needed to achieve a speciﬁed time history for a selected set of “outputs” have been receiving some attention in recent years within aerospace engineering and in other application areas, including automatic control. This paper provides a review of some currently available methods and algorithms which have received particular attention in the ﬁeld of aircraft ﬂight mechanics and surveys a number of typical applications. The potential of the inverse simulation approach for external validation of simulation models is given special consideration. © 2000 IMACS. Published by Elsevier Science B.V. All rights reserved.","container-title":"Mathematics and Computers in Simulation","DOI":"10.1016/S0378-4754(00)00210-X","ISSN":"03784754","issue":"4-6","journalAbbreviation":"Mathematics and Computers in Simulation","language":"en","page":"239-247","source":"DOI.org (Crossref)","title":"The inverse simulation approach: a focused review of methods and applications","title-short":"The inverse simulation approach","volume":"53","author":[{"family":"Murray-Smith","given":"D.J."}],"issued":{"date-parts":[["2000",10]]}}},{"id":111,"uris":["http://zotero.org/users/5942019/items/2AQ3L399"],"uri":["http://zotero.org/users/5942019/items/2AQ3L399"],"itemData":{"id":111,"type":"article-journal","abstract":"This article presents an anisotropic damage model for concrete that couples between elasticity and continuum damage mechanics. The formulation of constitutive model is based on the elastic strain energy in the framework of irreversible thermodynamics. The thermodynamic free energy is represented as a scalar function of elastic strain and damage tensors and used to derive the constitutive law and thermodynamic conjugate force of damage that is used to derive the dissipation potential. The damage evolution law is governed by the normality rule. The formulation of elastic strain energy of damaged material is capable of modeling the concrete anisotropic behavior under different loadings without decoupling the stress or damage release rate. A series of unknown parameters in the model formulation was used to control the constitutive behavior and damage surface. A Genetic algorithm FORTRAN subroutine is used to estimate these parameters based on the coupling between the constitutive and damage evolution equations. The performance of the damage model is verified with the experimental data from the literature. The model has shown a good agreement with the experimental results. It describes the anisotropy induced by the crack development within the concrete.","container-title":"International Journal of Damage Mechanics","DOI":"10.1177/1056789515622803","ISSN":"1056-7895, 1530-7921","issue":"6","journalAbbreviation":"International Journal of Damage Mechanics","language":"en","page":"801-825","source":"DOI.org (Crossref)","title":"Parameter estimation of an anisotropic damage model for concrete using genetic algorithms","volume":"26","author":[{"family":"Wardeh","given":"Muhammad A"},{"family":"Toutanji","given":"Houssam A"}],"issued":{"date-parts":[["2017",8]]}}},{"id":89,"uris":["http://zotero.org/users/5942019/items/SPZCTAAU"],"uri":["http://zotero.org/users/5942019/items/SPZCTAAU"],"itemData":{"id":89,"type":"article-journal","abstract":"Soil constitutive models are frequently calibrated from laboratory tests that utilize global boundary measurements, which necessarily relegate soil response to that of a homogenized equivalent medium. This paper demonstrates the applicability of advanced experimental technologies to enhance the state of model-based predictions in soil mechanics by taking into account the possibility of material heterogeneity during model calibration. By utilizing the full-ﬁeld displacement measurement technique of three-dimensional digital image correlation, displacements of the surfaces of deforming triaxial sand specimens are measured throughout deformation. These displacements are assimilated into ﬁnite-element ͑FE͒ models of the test specimen through solution of an inverse problem. During optimization, in which the difference between measured and predicted displacements across the specimen surface form the basis for the objective function, model parameters are allowed to vary spatially throughout the specimen volume. FE models allowing three different levels of spatial variability are tested. Results indicate that accommodating consideration of material heterogeneity during calibration leads to more accurate predictions of global stress-strain behavior that are more faithful to observed full-ﬁeld response.","container-title":"Journal of Geotechnical and Geoenvironmental Engineering","DOI":"10.1061/(ASCE)1090-0241(2007)133:12(1567)","ISSN":"1090-0241, 1943-5606","issue":"12","journalAbbreviation":"J. Geotech. Geoenviron. Eng.","language":"en","page":"1567-1576","source":"DOI.org (Crossref)","title":"Calibration of Soil Constitutive Models with Spatially Varying Parameters","volume":"133","author":[{"family":"Rechenmacher","given":"Amy L."},{"family":"Medina-Cetina","given":"Zenon"}],"issued":{"date-parts":[["2007",12]]}}}],"schema":"https://github.com/citation-style-language/schema/raw/master/csl-citation.json"} </w:instrText>
      </w:r>
      <w:r w:rsidR="00F41F4F" w:rsidRPr="00440D68">
        <w:rPr>
          <w:sz w:val="24"/>
          <w:szCs w:val="24"/>
          <w:lang w:val="en-GB"/>
        </w:rPr>
        <w:fldChar w:fldCharType="separate"/>
      </w:r>
      <w:r w:rsidR="00F41F4F" w:rsidRPr="00440D68">
        <w:rPr>
          <w:sz w:val="24"/>
          <w:szCs w:val="24"/>
          <w:lang w:val="en-GB"/>
        </w:rPr>
        <w:t>[5–9]</w:t>
      </w:r>
      <w:r w:rsidR="00F41F4F" w:rsidRPr="00440D68">
        <w:rPr>
          <w:sz w:val="24"/>
          <w:szCs w:val="24"/>
          <w:lang w:val="en-GB"/>
        </w:rPr>
        <w:fldChar w:fldCharType="end"/>
      </w:r>
      <w:r w:rsidR="00AF430C" w:rsidRPr="00440D68">
        <w:rPr>
          <w:sz w:val="24"/>
          <w:szCs w:val="24"/>
          <w:lang w:val="en-GB"/>
        </w:rPr>
        <w:t>,</w:t>
      </w:r>
      <w:r w:rsidR="00F41F4F" w:rsidRPr="00440D68">
        <w:rPr>
          <w:sz w:val="24"/>
          <w:szCs w:val="24"/>
          <w:lang w:val="en-GB"/>
        </w:rPr>
        <w:t xml:space="preserve"> </w:t>
      </w:r>
      <w:r w:rsidR="00C718FC" w:rsidRPr="00440D68">
        <w:rPr>
          <w:sz w:val="24"/>
          <w:szCs w:val="24"/>
          <w:lang w:val="en-GB"/>
        </w:rPr>
        <w:t xml:space="preserve">the authors used the inverse technique to solve problems in applied sciences. </w:t>
      </w:r>
    </w:p>
    <w:p w14:paraId="57B9D08A" w14:textId="147F528F" w:rsidR="001E151B" w:rsidRPr="00440D68" w:rsidRDefault="00316AD2" w:rsidP="00D644EA">
      <w:pPr>
        <w:pStyle w:val="Els-body-text"/>
        <w:spacing w:before="120" w:after="120" w:line="360" w:lineRule="auto"/>
        <w:ind w:firstLine="709"/>
        <w:rPr>
          <w:sz w:val="24"/>
          <w:szCs w:val="24"/>
          <w:lang w:val="en-GB"/>
        </w:rPr>
      </w:pPr>
      <w:r w:rsidRPr="00440D68">
        <w:rPr>
          <w:sz w:val="24"/>
          <w:szCs w:val="24"/>
          <w:lang w:val="en-GB"/>
        </w:rPr>
        <w:t xml:space="preserve">It is </w:t>
      </w:r>
      <w:r w:rsidR="00966F8F" w:rsidRPr="00440D68">
        <w:rPr>
          <w:sz w:val="24"/>
          <w:szCs w:val="24"/>
          <w:lang w:val="en-GB"/>
        </w:rPr>
        <w:t>important</w:t>
      </w:r>
      <w:r w:rsidRPr="00440D68">
        <w:rPr>
          <w:sz w:val="24"/>
          <w:szCs w:val="24"/>
          <w:lang w:val="en-GB"/>
        </w:rPr>
        <w:t xml:space="preserve"> to stress that in the </w:t>
      </w:r>
      <w:r w:rsidR="00966F8F" w:rsidRPr="00440D68">
        <w:rPr>
          <w:sz w:val="24"/>
          <w:szCs w:val="24"/>
          <w:lang w:val="en-GB"/>
        </w:rPr>
        <w:t>present</w:t>
      </w:r>
      <w:r w:rsidRPr="00440D68">
        <w:rPr>
          <w:sz w:val="24"/>
          <w:szCs w:val="24"/>
          <w:lang w:val="en-GB"/>
        </w:rPr>
        <w:t xml:space="preserve"> work we study the mechanical behaviour of concrete, which presents high complexity. </w:t>
      </w:r>
      <w:r w:rsidR="00C12237" w:rsidRPr="00440D68">
        <w:rPr>
          <w:sz w:val="24"/>
          <w:szCs w:val="24"/>
          <w:lang w:val="en-GB"/>
        </w:rPr>
        <w:t>C</w:t>
      </w:r>
      <w:r w:rsidRPr="00440D68">
        <w:rPr>
          <w:sz w:val="24"/>
          <w:szCs w:val="24"/>
          <w:lang w:val="en-GB"/>
        </w:rPr>
        <w:t>oncrete is modelled as a composite, as it presents more tha</w:t>
      </w:r>
      <w:r w:rsidR="003556C5" w:rsidRPr="00440D68">
        <w:rPr>
          <w:sz w:val="24"/>
          <w:szCs w:val="24"/>
          <w:lang w:val="en-GB"/>
        </w:rPr>
        <w:t>n</w:t>
      </w:r>
      <w:r w:rsidRPr="00440D68">
        <w:rPr>
          <w:sz w:val="24"/>
          <w:szCs w:val="24"/>
          <w:lang w:val="en-GB"/>
        </w:rPr>
        <w:t xml:space="preserve"> two phases in its </w:t>
      </w:r>
      <w:r w:rsidR="00630863" w:rsidRPr="00440D68">
        <w:rPr>
          <w:sz w:val="24"/>
          <w:szCs w:val="24"/>
          <w:lang w:val="en-GB"/>
        </w:rPr>
        <w:t>microstructure, which</w:t>
      </w:r>
      <w:r w:rsidR="008A7061" w:rsidRPr="00440D68">
        <w:rPr>
          <w:sz w:val="24"/>
          <w:szCs w:val="24"/>
          <w:lang w:val="en-GB"/>
        </w:rPr>
        <w:t xml:space="preserve"> have dif</w:t>
      </w:r>
      <w:r w:rsidR="00630863" w:rsidRPr="00440D68">
        <w:rPr>
          <w:sz w:val="24"/>
          <w:szCs w:val="24"/>
          <w:lang w:val="en-GB"/>
        </w:rPr>
        <w:t>f</w:t>
      </w:r>
      <w:r w:rsidR="008A7061" w:rsidRPr="00440D68">
        <w:rPr>
          <w:sz w:val="24"/>
          <w:szCs w:val="24"/>
          <w:lang w:val="en-GB"/>
        </w:rPr>
        <w:t xml:space="preserve">erent mechanical characteristics, </w:t>
      </w:r>
      <w:r w:rsidR="00C12237" w:rsidRPr="00440D68">
        <w:rPr>
          <w:sz w:val="24"/>
          <w:szCs w:val="24"/>
          <w:lang w:val="en-GB"/>
        </w:rPr>
        <w:t>for</w:t>
      </w:r>
      <w:r w:rsidR="008A7061" w:rsidRPr="00440D68">
        <w:rPr>
          <w:sz w:val="24"/>
          <w:szCs w:val="24"/>
          <w:lang w:val="en-GB"/>
        </w:rPr>
        <w:t xml:space="preserve"> example,</w:t>
      </w:r>
      <w:r w:rsidRPr="00440D68">
        <w:rPr>
          <w:sz w:val="24"/>
          <w:szCs w:val="24"/>
          <w:lang w:val="en-GB"/>
        </w:rPr>
        <w:t xml:space="preserve"> strength and rigidity </w:t>
      </w:r>
      <w:r w:rsidR="005B76E2" w:rsidRPr="00440D68">
        <w:rPr>
          <w:sz w:val="24"/>
          <w:szCs w:val="24"/>
          <w:lang w:val="en-GB"/>
        </w:rPr>
        <w:fldChar w:fldCharType="begin"/>
      </w:r>
      <w:r w:rsidR="00F41F4F" w:rsidRPr="00440D68">
        <w:rPr>
          <w:sz w:val="24"/>
          <w:szCs w:val="24"/>
          <w:lang w:val="en-GB"/>
        </w:rPr>
        <w:instrText xml:space="preserve"> ADDIN ZOTERO_ITEM CSL_CITATION {"citationID":"to4m4XAF","properties":{"formattedCitation":"[1,10]","plainCitation":"[1,10]","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label":"page"},{"id":647,"uris":["http://zotero.org/users/5942019/items/DV7YUJLZ"],"uri":["http://zotero.org/users/5942019/items/DV7YUJLZ"],"itemData":{"id":647,"type":"article-journal","abstract":"Composite materials are considered as an essential part of our daily life due to their outstanding properties and diverse applications. Polymer composites are a widespread class of composites, characterized by low cost, facile processing methods, and varied applications ranging from daily-use issues to highly complicated electronics and advanced medical combinations. In this review, we focus on the most important fabrication techniques for bioapplied polymer composites such as electrospinning, melt-extrusion, solution mixing, and latex technology, as well as in situ methods. Additionally, signiﬁcant and recent advances in biomedical applications are spotlighted, such as tissue engineering (including bone, blood vessels, oral tissues, and skin), dental resin-based composites, and wound dressing.","container-title":"Polymers","DOI":"10.3390/polym10070739","ISSN":"2073-4360","issue":"7","journalAbbreviation":"Polymers","language":"en","page":"739","source":"DOI.org (Crossref)","title":"Recent Overviews in Functional Polymer Composites for Biomedical Applications","volume":"10","author":[{"family":"Zagho","given":"Moustafa"},{"family":"Hussein","given":"Essraa"},{"family":"Elzatahry","given":"Ahmed"}],"issued":{"date-parts":[["2018",7,4]]}},"label":"page"}],"schema":"https://github.com/citation-style-language/schema/raw/master/csl-citation.json"} </w:instrText>
      </w:r>
      <w:r w:rsidR="005B76E2" w:rsidRPr="00440D68">
        <w:rPr>
          <w:sz w:val="24"/>
          <w:szCs w:val="24"/>
          <w:lang w:val="en-GB"/>
        </w:rPr>
        <w:fldChar w:fldCharType="separate"/>
      </w:r>
      <w:r w:rsidR="00F41F4F" w:rsidRPr="00440D68">
        <w:rPr>
          <w:sz w:val="24"/>
          <w:lang w:val="en-GB"/>
        </w:rPr>
        <w:t>[1,10]</w:t>
      </w:r>
      <w:r w:rsidR="005B76E2" w:rsidRPr="00440D68">
        <w:rPr>
          <w:sz w:val="24"/>
          <w:szCs w:val="24"/>
          <w:lang w:val="en-GB"/>
        </w:rPr>
        <w:fldChar w:fldCharType="end"/>
      </w:r>
      <w:r w:rsidR="005B76E2" w:rsidRPr="00440D68">
        <w:rPr>
          <w:sz w:val="24"/>
          <w:szCs w:val="24"/>
          <w:lang w:val="en-GB"/>
        </w:rPr>
        <w:t xml:space="preserve">. </w:t>
      </w:r>
      <w:r w:rsidR="00630863" w:rsidRPr="00440D68">
        <w:rPr>
          <w:sz w:val="24"/>
          <w:szCs w:val="24"/>
          <w:lang w:val="en-GB"/>
        </w:rPr>
        <w:t xml:space="preserve">This material is </w:t>
      </w:r>
      <w:r w:rsidR="00966F8F" w:rsidRPr="00440D68">
        <w:rPr>
          <w:sz w:val="24"/>
          <w:szCs w:val="24"/>
          <w:lang w:val="en-GB"/>
        </w:rPr>
        <w:t>widely</w:t>
      </w:r>
      <w:r w:rsidR="00630863" w:rsidRPr="00440D68">
        <w:rPr>
          <w:sz w:val="24"/>
          <w:szCs w:val="24"/>
          <w:lang w:val="en-GB"/>
        </w:rPr>
        <w:t xml:space="preserve"> used in Civil Engineering </w:t>
      </w:r>
      <w:r w:rsidR="00C12237" w:rsidRPr="00440D68">
        <w:rPr>
          <w:sz w:val="24"/>
          <w:szCs w:val="24"/>
          <w:lang w:val="en-GB"/>
        </w:rPr>
        <w:t xml:space="preserve">structures </w:t>
      </w:r>
      <w:r w:rsidR="000470FA" w:rsidRPr="00440D68">
        <w:rPr>
          <w:sz w:val="24"/>
          <w:szCs w:val="24"/>
          <w:lang w:val="en-GB"/>
        </w:rPr>
        <w:fldChar w:fldCharType="begin"/>
      </w:r>
      <w:r w:rsidR="00F41F4F" w:rsidRPr="00440D68">
        <w:rPr>
          <w:sz w:val="24"/>
          <w:szCs w:val="24"/>
          <w:lang w:val="en-GB"/>
        </w:rPr>
        <w:instrText xml:space="preserve"> ADDIN ZOTERO_ITEM CSL_CITATION {"citationID":"nA45K865","properties":{"formattedCitation":"[11]","plainCitation":"[11]","noteIndex":0},"citationItems":[{"id":653,"uris":["http://zotero.org/users/5942019/items/KRSJBXDC"],"uri":["http://zotero.org/users/5942019/items/KRSJBXDC"],"itemData":{"id":653,"type":"article-journal","abstract":"The paper discusses an anisotropic continuum damage model for concrete and its numerical implementation into a finite element program to provide an efficient approach suitable for boundary-value problems analyzing nonlinear concrete behavior. The phenomenological continuum approach is based on kinematic description of damage. Irreversible deformation behavior as well as volume increase of material samples even under compression loading are simulated by a damage strain rate tensor. The elastic constitutive equations are affected by damage strain tensors modeling decrease of elastic material parameters. The numerical procedure is based on the damage predictor–elastic corrector technique and the corresponding consistent tangent modulus is presented. Different experiments have been performed and deformation fields are analyzed by digital image correlation technique. Numerical simulations of the experiments show good agreement of the results and elucidate stress and damage states in the specimens. They allow prediction of failure modes of the tested specimens agreeing well with photographs of fractured cylinders and cubes. They also demonstrate the efficiency and the applicability of the proposed continuum damage model.","container-title":"International Journal of Damage Mechanics","DOI":"10.1177/1056789519866005","ISSN":"1056-7895, 1530-7921","journalAbbreviation":"International Journal of Damage Mechanics","language":"en","page":"105678951986600","source":"DOI.org (Crossref)","title":"Numerical analysis of damage and failure behavior of concrete","author":[{"family":"Brünig","given":"Michael"},{"family":"Michalski","given":"Alexander"}],"issued":{"date-parts":[["2019",7,31]]}}}],"schema":"https://github.com/citation-style-language/schema/raw/master/csl-citation.json"} </w:instrText>
      </w:r>
      <w:r w:rsidR="000470FA" w:rsidRPr="00440D68">
        <w:rPr>
          <w:sz w:val="24"/>
          <w:szCs w:val="24"/>
          <w:lang w:val="en-GB"/>
        </w:rPr>
        <w:fldChar w:fldCharType="separate"/>
      </w:r>
      <w:r w:rsidR="00F41F4F" w:rsidRPr="00440D68">
        <w:rPr>
          <w:sz w:val="24"/>
          <w:lang w:val="en-GB"/>
        </w:rPr>
        <w:t>[11]</w:t>
      </w:r>
      <w:r w:rsidR="000470FA" w:rsidRPr="00440D68">
        <w:rPr>
          <w:sz w:val="24"/>
          <w:szCs w:val="24"/>
          <w:lang w:val="en-GB"/>
        </w:rPr>
        <w:fldChar w:fldCharType="end"/>
      </w:r>
      <w:r w:rsidR="00285FF9" w:rsidRPr="00440D68">
        <w:rPr>
          <w:sz w:val="24"/>
          <w:szCs w:val="24"/>
          <w:lang w:val="en-GB"/>
        </w:rPr>
        <w:t>,</w:t>
      </w:r>
      <w:r w:rsidR="000470FA" w:rsidRPr="00440D68">
        <w:rPr>
          <w:sz w:val="24"/>
          <w:szCs w:val="24"/>
          <w:lang w:val="en-GB"/>
        </w:rPr>
        <w:t xml:space="preserve"> </w:t>
      </w:r>
      <w:r w:rsidR="00C12237" w:rsidRPr="00440D68">
        <w:rPr>
          <w:sz w:val="24"/>
          <w:szCs w:val="24"/>
          <w:lang w:val="en-GB"/>
        </w:rPr>
        <w:t>whereby</w:t>
      </w:r>
      <w:r w:rsidR="00630863" w:rsidRPr="00440D68">
        <w:rPr>
          <w:sz w:val="24"/>
          <w:szCs w:val="24"/>
          <w:lang w:val="en-GB"/>
        </w:rPr>
        <w:t xml:space="preserve"> </w:t>
      </w:r>
      <w:r w:rsidR="00594EAC" w:rsidRPr="00440D68">
        <w:rPr>
          <w:sz w:val="24"/>
          <w:szCs w:val="24"/>
          <w:lang w:val="en-GB"/>
        </w:rPr>
        <w:t xml:space="preserve">the concrete </w:t>
      </w:r>
      <w:r w:rsidR="00630863" w:rsidRPr="00440D68">
        <w:rPr>
          <w:sz w:val="24"/>
          <w:szCs w:val="24"/>
          <w:lang w:val="en-GB"/>
        </w:rPr>
        <w:t>c</w:t>
      </w:r>
      <w:r w:rsidR="00C12237" w:rsidRPr="00440D68">
        <w:rPr>
          <w:sz w:val="24"/>
          <w:szCs w:val="24"/>
          <w:lang w:val="en-GB"/>
        </w:rPr>
        <w:t>omprises</w:t>
      </w:r>
      <w:r w:rsidR="00630863" w:rsidRPr="00440D68">
        <w:rPr>
          <w:sz w:val="24"/>
          <w:szCs w:val="24"/>
          <w:lang w:val="en-GB"/>
        </w:rPr>
        <w:t xml:space="preserve"> three dif</w:t>
      </w:r>
      <w:r w:rsidR="00594EAC" w:rsidRPr="00440D68">
        <w:rPr>
          <w:sz w:val="24"/>
          <w:szCs w:val="24"/>
          <w:lang w:val="en-GB"/>
        </w:rPr>
        <w:t>f</w:t>
      </w:r>
      <w:r w:rsidR="00630863" w:rsidRPr="00440D68">
        <w:rPr>
          <w:sz w:val="24"/>
          <w:szCs w:val="24"/>
          <w:lang w:val="en-GB"/>
        </w:rPr>
        <w:t xml:space="preserve">erent phases: </w:t>
      </w:r>
      <w:proofErr w:type="spellStart"/>
      <w:r w:rsidR="00630863" w:rsidRPr="00440D68">
        <w:rPr>
          <w:sz w:val="24"/>
          <w:szCs w:val="24"/>
          <w:lang w:val="en-GB"/>
        </w:rPr>
        <w:t>i</w:t>
      </w:r>
      <w:proofErr w:type="spellEnd"/>
      <w:r w:rsidR="00630863" w:rsidRPr="00440D68">
        <w:rPr>
          <w:sz w:val="24"/>
          <w:szCs w:val="24"/>
          <w:lang w:val="en-GB"/>
        </w:rPr>
        <w:t>) co</w:t>
      </w:r>
      <w:r w:rsidR="00594EAC" w:rsidRPr="00440D68">
        <w:rPr>
          <w:sz w:val="24"/>
          <w:szCs w:val="24"/>
          <w:lang w:val="en-GB"/>
        </w:rPr>
        <w:t>a</w:t>
      </w:r>
      <w:r w:rsidR="00630863" w:rsidRPr="00440D68">
        <w:rPr>
          <w:sz w:val="24"/>
          <w:szCs w:val="24"/>
          <w:lang w:val="en-GB"/>
        </w:rPr>
        <w:t xml:space="preserve">rse </w:t>
      </w:r>
      <w:r w:rsidR="00966F8F" w:rsidRPr="00440D68">
        <w:rPr>
          <w:sz w:val="24"/>
          <w:szCs w:val="24"/>
          <w:lang w:val="en-GB"/>
        </w:rPr>
        <w:t>aggregates</w:t>
      </w:r>
      <w:r w:rsidR="00630863" w:rsidRPr="00440D68">
        <w:rPr>
          <w:sz w:val="24"/>
          <w:szCs w:val="24"/>
          <w:lang w:val="en-GB"/>
        </w:rPr>
        <w:t xml:space="preserve"> ii) </w:t>
      </w:r>
      <w:r w:rsidR="00B37A29" w:rsidRPr="00440D68">
        <w:rPr>
          <w:sz w:val="24"/>
          <w:szCs w:val="24"/>
          <w:lang w:val="en-GB"/>
        </w:rPr>
        <w:t>mortar iii) interface zone, surrounding the inclusion</w:t>
      </w:r>
      <w:r w:rsidR="00594EAC" w:rsidRPr="00440D68">
        <w:rPr>
          <w:sz w:val="24"/>
          <w:szCs w:val="24"/>
          <w:lang w:val="en-GB"/>
        </w:rPr>
        <w:t>s</w:t>
      </w:r>
      <w:r w:rsidR="00B37A29" w:rsidRPr="00440D68">
        <w:rPr>
          <w:sz w:val="24"/>
          <w:szCs w:val="24"/>
          <w:lang w:val="en-GB"/>
        </w:rPr>
        <w:t>. Each one of the</w:t>
      </w:r>
      <w:r w:rsidR="003556C5" w:rsidRPr="00440D68">
        <w:rPr>
          <w:sz w:val="24"/>
          <w:szCs w:val="24"/>
          <w:lang w:val="en-GB"/>
        </w:rPr>
        <w:t>se</w:t>
      </w:r>
      <w:r w:rsidR="00B37A29" w:rsidRPr="00440D68">
        <w:rPr>
          <w:sz w:val="24"/>
          <w:szCs w:val="24"/>
          <w:lang w:val="en-GB"/>
        </w:rPr>
        <w:t xml:space="preserve"> phases directly </w:t>
      </w:r>
      <w:r w:rsidR="00882426" w:rsidRPr="00440D68">
        <w:rPr>
          <w:sz w:val="24"/>
          <w:szCs w:val="24"/>
          <w:lang w:val="en-GB"/>
        </w:rPr>
        <w:t xml:space="preserve">affects </w:t>
      </w:r>
      <w:r w:rsidR="00B37A29" w:rsidRPr="00440D68">
        <w:rPr>
          <w:sz w:val="24"/>
          <w:szCs w:val="24"/>
          <w:lang w:val="en-GB"/>
        </w:rPr>
        <w:t>the mechanical behaviour of t</w:t>
      </w:r>
      <w:r w:rsidR="002541AB" w:rsidRPr="00440D68">
        <w:rPr>
          <w:sz w:val="24"/>
          <w:szCs w:val="24"/>
          <w:lang w:val="en-GB"/>
        </w:rPr>
        <w:t>he material and, therefore, the</w:t>
      </w:r>
      <w:r w:rsidR="00594EAC" w:rsidRPr="00440D68">
        <w:rPr>
          <w:sz w:val="24"/>
          <w:szCs w:val="24"/>
          <w:lang w:val="en-GB"/>
        </w:rPr>
        <w:t>y</w:t>
      </w:r>
      <w:r w:rsidR="002541AB" w:rsidRPr="00440D68">
        <w:rPr>
          <w:sz w:val="24"/>
          <w:szCs w:val="24"/>
          <w:lang w:val="en-GB"/>
        </w:rPr>
        <w:t xml:space="preserve"> must be properly modelled </w:t>
      </w:r>
      <w:r w:rsidR="002D1EF8" w:rsidRPr="00440D68">
        <w:rPr>
          <w:sz w:val="24"/>
          <w:szCs w:val="24"/>
          <w:lang w:val="en-GB"/>
        </w:rPr>
        <w:fldChar w:fldCharType="begin"/>
      </w:r>
      <w:r w:rsidR="00F41F4F" w:rsidRPr="00440D68">
        <w:rPr>
          <w:sz w:val="24"/>
          <w:szCs w:val="24"/>
          <w:lang w:val="en-GB"/>
        </w:rPr>
        <w:instrText xml:space="preserve"> ADDIN ZOTERO_ITEM CSL_CITATION {"citationID":"Eja4H5Ff","properties":{"formattedCitation":"[12]","plainCitation":"[12]","noteIndex":0},"citationItems":[{"id":649,"uris":["http://zotero.org/users/5942019/items/HBCIDIWK"],"uri":["http://zotero.org/users/5942019/items/HBCIDIWK"],"itemData":{"id":649,"type":"article-journal","abstract":"Concrete mix stiffness (CM) primarily relies on its ingredients, which mainly consists of stone aggregate and mortar. To analyze the role of the components of CM on its properties a numerical simulation of CM structure is conducted. Within the scope of this study, the structure and the properties of CM are simulated using ANSYS code to apply the finite element method (FEM). The size of aggregate is modeled using direct random nodes and elements, and the problem is approximated as twodimensional plane one. Different ratios of aggregate and mortar were considered to determine their influence on the stiffness of CM. The CM is treated as bi-composite and subjected to compressive loading. For determining the influence of the proportion of stone aggregate on the stiffness of CM, the used specimens only differ in the amount of stone aggregate and their shapes. Although the stone aggregates are assumed to be of cylindrical shapes (plane conditions), the compressive stiffness of CM works well with the mixture rule.","container-title":"Journal of Computational Engineering and Physical Modeling","DOI":"10.22115/cepm.2018.54011","issue":"1","journalAbbreviation":"Journal of Computational Engineering and Physical Modeling","language":"en","source":"DOI.org (CSL JSON)","title":"Numerical Simulation of Concrete Mix Structure and Detection of its Elastic Stiffness","URL":"http://doi.org/10.22115/cepm.2018.54011","volume":"1","author":[{"family":"Marie","given":"Iqbal"},{"family":"Mahdi","given":"Mofid"}],"accessed":{"date-parts":[["2019",9,21]]},"issued":{"date-parts":[["2018",1]]}}}],"schema":"https://github.com/citation-style-language/schema/raw/master/csl-citation.json"} </w:instrText>
      </w:r>
      <w:r w:rsidR="002D1EF8" w:rsidRPr="00440D68">
        <w:rPr>
          <w:sz w:val="24"/>
          <w:szCs w:val="24"/>
          <w:lang w:val="en-GB"/>
        </w:rPr>
        <w:fldChar w:fldCharType="separate"/>
      </w:r>
      <w:r w:rsidR="00F41F4F" w:rsidRPr="00440D68">
        <w:rPr>
          <w:sz w:val="24"/>
          <w:lang w:val="en-GB"/>
        </w:rPr>
        <w:t>[12]</w:t>
      </w:r>
      <w:r w:rsidR="002D1EF8" w:rsidRPr="00440D68">
        <w:rPr>
          <w:sz w:val="24"/>
          <w:szCs w:val="24"/>
          <w:lang w:val="en-GB"/>
        </w:rPr>
        <w:fldChar w:fldCharType="end"/>
      </w:r>
      <w:r w:rsidR="002D1EF8" w:rsidRPr="00440D68">
        <w:rPr>
          <w:sz w:val="24"/>
          <w:szCs w:val="24"/>
          <w:lang w:val="en-GB"/>
        </w:rPr>
        <w:t>.</w:t>
      </w:r>
    </w:p>
    <w:p w14:paraId="3148ACD6" w14:textId="7647F86D" w:rsidR="001E151B" w:rsidRPr="00440D68" w:rsidRDefault="00882426" w:rsidP="00D644EA">
      <w:pPr>
        <w:pStyle w:val="Els-body-text"/>
        <w:spacing w:before="120" w:after="120" w:line="360" w:lineRule="auto"/>
        <w:ind w:firstLine="709"/>
        <w:rPr>
          <w:sz w:val="24"/>
          <w:szCs w:val="24"/>
          <w:lang w:val="en-GB"/>
        </w:rPr>
      </w:pPr>
      <w:r w:rsidRPr="00440D68">
        <w:rPr>
          <w:sz w:val="24"/>
          <w:szCs w:val="24"/>
          <w:lang w:val="en-GB"/>
        </w:rPr>
        <w:t>C</w:t>
      </w:r>
      <w:r w:rsidR="006D017D" w:rsidRPr="00440D68">
        <w:rPr>
          <w:sz w:val="24"/>
          <w:szCs w:val="24"/>
          <w:lang w:val="en-GB"/>
        </w:rPr>
        <w:t>oncrete presents a quasi</w:t>
      </w:r>
      <w:r w:rsidR="00966F8F" w:rsidRPr="00440D68">
        <w:rPr>
          <w:sz w:val="24"/>
          <w:szCs w:val="24"/>
          <w:lang w:val="en-GB"/>
        </w:rPr>
        <w:t>-</w:t>
      </w:r>
      <w:r w:rsidR="006D017D" w:rsidRPr="00440D68">
        <w:rPr>
          <w:sz w:val="24"/>
          <w:szCs w:val="24"/>
          <w:lang w:val="en-GB"/>
        </w:rPr>
        <w:t xml:space="preserve">brittle mechanical </w:t>
      </w:r>
      <w:r w:rsidR="00966F8F" w:rsidRPr="00440D68">
        <w:rPr>
          <w:sz w:val="24"/>
          <w:szCs w:val="24"/>
          <w:lang w:val="en-GB"/>
        </w:rPr>
        <w:t>behaviour</w:t>
      </w:r>
      <w:r w:rsidR="006D017D" w:rsidRPr="00440D68">
        <w:rPr>
          <w:sz w:val="24"/>
          <w:szCs w:val="24"/>
          <w:lang w:val="en-GB"/>
        </w:rPr>
        <w:t xml:space="preserve"> </w:t>
      </w:r>
      <w:r w:rsidR="002D1EF8" w:rsidRPr="00440D68">
        <w:rPr>
          <w:sz w:val="24"/>
          <w:szCs w:val="24"/>
          <w:lang w:val="en-GB"/>
        </w:rPr>
        <w:fldChar w:fldCharType="begin"/>
      </w:r>
      <w:r w:rsidR="00F41F4F" w:rsidRPr="00440D68">
        <w:rPr>
          <w:sz w:val="24"/>
          <w:szCs w:val="24"/>
          <w:lang w:val="en-GB"/>
        </w:rPr>
        <w:instrText xml:space="preserve"> ADDIN ZOTERO_ITEM CSL_CITATION {"citationID":"8yaHVjWV","properties":{"formattedCitation":"[13,14]","plainCitation":"[13,14]","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655,"uris":["http://zotero.org/users/5942019/items/V895FTUR"],"uri":["http://zotero.org/users/5942019/items/V895FTUR"],"itemData":{"id":655,"type":"article-journal","abstract":"The results of an experimental program on eight short reinforced concrete columns having different structural sizes and axial compression ratios subjected to monotonic/cyclic lateral loading were reported. A 3D mesoscopic simulation method for the analysis of mechanical properties of reinforced concrete members was established, and then it was utilized as an important supplement and extension of the traditional experimental method. Lots of numerical trials, based on the restricted experimental results and the proposed 3D mesoscopic simulation method, were carried out to sufficiently evaluate the seismic performances of short reinforced concrete columns with different structural sizes and axial compression ratios. The test results indicate that (1) the failure pattern of reinforced concrete columns can be significantly affected by the shear-span ratio; (2) increasing the axial compression ratio could improve the load capacity of the reinforced concrete column, but the deformation capacity would be restricted and the failure mode would be more brittle, consequently the energy dissipation capacity could be deteriorated; and (3) the load capacity, the displacement ductility, and the energy dissipation capacity of the short reinforced concrete columns all exhibit clear size effect, namely, the size effect could significantly affect the seismic behavior of reinforced concrete columns.","container-title":"International Journal of Damage Mechanics","DOI":"10.1177/1056789517735679","ISSN":"1056-7895, 1530-7921","issue":"9","journalAbbreviation":"International Journal of Damage Mechanics","language":"en","page":"1416-1447","source":"DOI.org (Crossref)","title":"A combined experimental and numerical analysis on the seismic behavior of short reinforced concrete columns with different structural sizes and axial compression ratios","volume":"27","author":[{"family":"Jin","given":"Liu"},{"family":"Zhang","given":"Shuai"},{"family":"Li","given":"Dong"},{"family":"Xu","given":"Haibin"},{"family":"Du","given":"Xiuli"},{"family":"Li","given":"Zhenbao"}],"issued":{"date-parts":[["2018",9]]}},"label":"page"}],"schema":"https://github.com/citation-style-language/schema/raw/master/csl-citation.json"} </w:instrText>
      </w:r>
      <w:r w:rsidR="002D1EF8" w:rsidRPr="00440D68">
        <w:rPr>
          <w:sz w:val="24"/>
          <w:szCs w:val="24"/>
          <w:lang w:val="en-GB"/>
        </w:rPr>
        <w:fldChar w:fldCharType="separate"/>
      </w:r>
      <w:r w:rsidR="00F41F4F" w:rsidRPr="00440D68">
        <w:rPr>
          <w:sz w:val="24"/>
          <w:lang w:val="en-GB"/>
        </w:rPr>
        <w:t>[13,14]</w:t>
      </w:r>
      <w:r w:rsidR="002D1EF8" w:rsidRPr="00440D68">
        <w:rPr>
          <w:sz w:val="24"/>
          <w:szCs w:val="24"/>
          <w:lang w:val="en-GB"/>
        </w:rPr>
        <w:fldChar w:fldCharType="end"/>
      </w:r>
      <w:r w:rsidR="00DE6104" w:rsidRPr="00440D68">
        <w:rPr>
          <w:sz w:val="24"/>
          <w:szCs w:val="24"/>
          <w:lang w:val="en-GB"/>
        </w:rPr>
        <w:t>,</w:t>
      </w:r>
      <w:r w:rsidR="00AE30A2" w:rsidRPr="00440D68">
        <w:rPr>
          <w:sz w:val="24"/>
          <w:szCs w:val="24"/>
          <w:lang w:val="en-GB"/>
        </w:rPr>
        <w:t xml:space="preserve"> </w:t>
      </w:r>
      <w:r w:rsidR="006D017D" w:rsidRPr="00440D68">
        <w:rPr>
          <w:sz w:val="24"/>
          <w:szCs w:val="24"/>
          <w:lang w:val="en-GB"/>
        </w:rPr>
        <w:t xml:space="preserve">where irreversible strains as well as progressive </w:t>
      </w:r>
      <w:r w:rsidR="00966F8F" w:rsidRPr="00440D68">
        <w:rPr>
          <w:sz w:val="24"/>
          <w:szCs w:val="24"/>
          <w:lang w:val="en-GB"/>
        </w:rPr>
        <w:t>loss</w:t>
      </w:r>
      <w:r w:rsidR="006D017D" w:rsidRPr="00440D68">
        <w:rPr>
          <w:sz w:val="24"/>
          <w:szCs w:val="24"/>
          <w:lang w:val="en-GB"/>
        </w:rPr>
        <w:t xml:space="preserve"> of rigidity can be observed during </w:t>
      </w:r>
      <w:r w:rsidR="00591E59" w:rsidRPr="00440D68">
        <w:rPr>
          <w:sz w:val="24"/>
          <w:szCs w:val="24"/>
          <w:lang w:val="en-GB"/>
        </w:rPr>
        <w:t>its</w:t>
      </w:r>
      <w:r w:rsidR="006D017D" w:rsidRPr="00440D68">
        <w:rPr>
          <w:sz w:val="24"/>
          <w:szCs w:val="24"/>
          <w:lang w:val="en-GB"/>
        </w:rPr>
        <w:t xml:space="preserve"> fracture process </w:t>
      </w:r>
      <w:r w:rsidR="00AE30A2" w:rsidRPr="00440D68">
        <w:rPr>
          <w:sz w:val="24"/>
          <w:szCs w:val="24"/>
          <w:lang w:val="en-GB"/>
        </w:rPr>
        <w:fldChar w:fldCharType="begin"/>
      </w:r>
      <w:r w:rsidR="00F41F4F" w:rsidRPr="00440D68">
        <w:rPr>
          <w:sz w:val="24"/>
          <w:szCs w:val="24"/>
          <w:lang w:val="en-GB"/>
        </w:rPr>
        <w:instrText xml:space="preserve"> ADDIN ZOTERO_ITEM CSL_CITATION {"citationID":"XIVA0B9T","properties":{"unsorted":true,"formattedCitation":"[15\\uc0\\u8211{}17]","plainCitation":"[15–17]","noteIndex":0},"citationItems":[{"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657,"uris":["http://zotero.org/users/5942019/items/SJS3N7XW"],"uri":["http://zotero.org/users/5942019/items/SJS3N7XW"],"itemData":{"id":657,"type":"article-journal","abstract":"By using the Base Force Element Method (BFEM) on potential energy principle, a new numerical concrete model, random convex aggregate model, is presented in this paper to simulate the experiment under uniaxial compression for recycled aggregate concrete (RAC) which can also be referred to as recycled concrete. This model is considered as a heterogeneous composite which is composed of five mediums, including natural coarse aggregate, old mortar, new mortar, new interfacial transition zone (ITZ), and old ITZ. In order to simulate the damage processes of RAC, a curve damage model was adopted as the damage constitutive model and the strength theory of maximum tensile strain was used as the failure criterion in the BFEM on mesomechanics. The numerical results obtained in this paper which contained the uniaxial compressive strengths, size effects on strength, and damage processes of RAC are in agreement with experimental observations. The research works show that the random convex aggregate model and the BFEM with the curve damage model can be used for simulating the relationship between microstructure and mechanical properties of RAC.","container-title":"Advances in Materials Science and Engineering","DOI":"10.1155/2016/5075109","ISSN":"1687-8434, 1687-8442","journalAbbreviation":"Advances in Materials Science and Engineering","language":"en","page":"1-10","source":"DOI.org (Crossref)","title":"Numerical Simulation of Recycled Concrete Using Convex Aggregate Model and Base Force Element Method","volume":"2016","author":[{"family":"Peng","given":"Yijiang"},{"family":"Chu","given":"Hao"},{"family":"Pu","given":"Jiwei"}],"issued":{"date-parts":[["2016"]]}},"label":"page"},{"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A."},{"family":"Fereidoonnezhad","given":"Behrooz"}],"accessed":{"date-parts":[["2019",9,28]]},"issued":{"date-parts":[["2017"]]}},"label":"page"}],"schema":"https://github.com/citation-style-language/schema/raw/master/csl-citation.json"} </w:instrText>
      </w:r>
      <w:r w:rsidR="00AE30A2" w:rsidRPr="00440D68">
        <w:rPr>
          <w:sz w:val="24"/>
          <w:szCs w:val="24"/>
          <w:lang w:val="en-GB"/>
        </w:rPr>
        <w:fldChar w:fldCharType="separate"/>
      </w:r>
      <w:r w:rsidR="00F41F4F" w:rsidRPr="00440D68">
        <w:rPr>
          <w:sz w:val="24"/>
          <w:szCs w:val="24"/>
          <w:lang w:val="en-GB"/>
        </w:rPr>
        <w:t>[15–17]</w:t>
      </w:r>
      <w:r w:rsidR="00AE30A2" w:rsidRPr="00440D68">
        <w:rPr>
          <w:sz w:val="24"/>
          <w:szCs w:val="24"/>
          <w:lang w:val="en-GB"/>
        </w:rPr>
        <w:fldChar w:fldCharType="end"/>
      </w:r>
      <w:r w:rsidR="00AE30A2" w:rsidRPr="00440D68">
        <w:rPr>
          <w:sz w:val="24"/>
          <w:szCs w:val="24"/>
          <w:lang w:val="en-GB"/>
        </w:rPr>
        <w:t xml:space="preserve">. </w:t>
      </w:r>
      <w:r w:rsidR="006D017D" w:rsidRPr="00440D68">
        <w:rPr>
          <w:sz w:val="24"/>
          <w:szCs w:val="24"/>
          <w:lang w:val="en-GB"/>
        </w:rPr>
        <w:t>One important particularity of th</w:t>
      </w:r>
      <w:r w:rsidR="00013D0F" w:rsidRPr="00440D68">
        <w:rPr>
          <w:sz w:val="24"/>
          <w:szCs w:val="24"/>
          <w:lang w:val="en-GB"/>
        </w:rPr>
        <w:t>is</w:t>
      </w:r>
      <w:r w:rsidR="006D017D" w:rsidRPr="00440D68">
        <w:rPr>
          <w:sz w:val="24"/>
          <w:szCs w:val="24"/>
          <w:lang w:val="en-GB"/>
        </w:rPr>
        <w:t xml:space="preserve"> material </w:t>
      </w:r>
      <w:r w:rsidR="00B14CE0" w:rsidRPr="00440D68">
        <w:rPr>
          <w:sz w:val="24"/>
          <w:szCs w:val="24"/>
          <w:lang w:val="en-GB"/>
        </w:rPr>
        <w:t xml:space="preserve">is that it does not present symmetric behaviour in tension and compression </w:t>
      </w:r>
      <w:r w:rsidR="004A6315" w:rsidRPr="00440D68">
        <w:rPr>
          <w:sz w:val="24"/>
          <w:szCs w:val="24"/>
          <w:lang w:val="en-GB"/>
        </w:rPr>
        <w:fldChar w:fldCharType="begin"/>
      </w:r>
      <w:r w:rsidR="00F41F4F" w:rsidRPr="00440D68">
        <w:rPr>
          <w:sz w:val="24"/>
          <w:szCs w:val="24"/>
          <w:lang w:val="en-GB"/>
        </w:rPr>
        <w:instrText xml:space="preserve"> ADDIN ZOTERO_ITEM CSL_CITATION {"citationID":"1VhF18mg","properties":{"formattedCitation":"[18]","plainCitation":"[18]","noteIndex":0},"citationItems":[{"id":732,"uris":["http://zotero.org/users/5942019/items/S8TBN7PB"],"uri":["http://zotero.org/users/5942019/items/S8TBN7PB"],"itemData":{"id":732,"type":"article-journal","abstract":"Based on the fact that for an isotropic material model the elastic predictor and the projected stress tensors have the same eigenvectors, it is shown that the scalar damage can be obtained directly from the projection algorithm. This eliminates the difficulty of a proper definition of equivalent strain which serves as a driving force for evolution of damage in concrete. Moreover, if eigenvectors are known it is not more necessary to use invariants of the stress tensor for the formulation of loading surface. In the present model the loading surface is represented in the polynomial form. This has two advantages: (i) it automatically fulfils C1 continuity and (ii) plane stress formulation is achieved by simply setting the third stress to zero. The performance of the model is illustrated on example of a mixed-mode fracture of concrete. It is shown that for the present example the model prediction strongly depends on the choice of the stress degradation law.","language":"en","page":"8","source":"Zotero","title":"Scalar damage model for concrete without explicit evolution law","author":[{"family":"Ožbolt","given":"J"},{"family":"Ananiev","given":"S"}]}}],"schema":"https://github.com/citation-style-language/schema/raw/master/csl-citation.json"} </w:instrText>
      </w:r>
      <w:r w:rsidR="004A6315" w:rsidRPr="00440D68">
        <w:rPr>
          <w:sz w:val="24"/>
          <w:szCs w:val="24"/>
          <w:lang w:val="en-GB"/>
        </w:rPr>
        <w:fldChar w:fldCharType="separate"/>
      </w:r>
      <w:r w:rsidR="00F41F4F" w:rsidRPr="00440D68">
        <w:rPr>
          <w:sz w:val="24"/>
          <w:lang w:val="en-GB"/>
        </w:rPr>
        <w:t>[18]</w:t>
      </w:r>
      <w:r w:rsidR="004A6315" w:rsidRPr="00440D68">
        <w:rPr>
          <w:sz w:val="24"/>
          <w:szCs w:val="24"/>
          <w:lang w:val="en-GB"/>
        </w:rPr>
        <w:fldChar w:fldCharType="end"/>
      </w:r>
      <w:r w:rsidR="004A6315" w:rsidRPr="00440D68">
        <w:rPr>
          <w:sz w:val="24"/>
          <w:szCs w:val="24"/>
          <w:lang w:val="en-GB"/>
        </w:rPr>
        <w:t>.</w:t>
      </w:r>
      <w:r w:rsidR="00BC698B" w:rsidRPr="00440D68">
        <w:rPr>
          <w:sz w:val="24"/>
          <w:szCs w:val="24"/>
          <w:lang w:val="en-GB"/>
        </w:rPr>
        <w:t xml:space="preserve"> </w:t>
      </w:r>
      <w:r w:rsidR="00491DBD" w:rsidRPr="00440D68">
        <w:rPr>
          <w:sz w:val="24"/>
          <w:szCs w:val="24"/>
          <w:lang w:val="en-GB"/>
        </w:rPr>
        <w:t>Different ph</w:t>
      </w:r>
      <w:r w:rsidR="00966F8F" w:rsidRPr="00440D68">
        <w:rPr>
          <w:sz w:val="24"/>
          <w:szCs w:val="24"/>
          <w:lang w:val="en-GB"/>
        </w:rPr>
        <w:t>y</w:t>
      </w:r>
      <w:r w:rsidR="00491DBD" w:rsidRPr="00440D68">
        <w:rPr>
          <w:sz w:val="24"/>
          <w:szCs w:val="24"/>
          <w:lang w:val="en-GB"/>
        </w:rPr>
        <w:t xml:space="preserve">sical-mathematical models have been used to simulate this </w:t>
      </w:r>
      <w:r w:rsidR="00966F8F" w:rsidRPr="00440D68">
        <w:rPr>
          <w:sz w:val="24"/>
          <w:szCs w:val="24"/>
          <w:lang w:val="en-GB"/>
        </w:rPr>
        <w:t xml:space="preserve">non </w:t>
      </w:r>
      <w:r w:rsidR="00491DBD" w:rsidRPr="00440D68">
        <w:rPr>
          <w:sz w:val="24"/>
          <w:szCs w:val="24"/>
          <w:lang w:val="en-GB"/>
        </w:rPr>
        <w:t>sym</w:t>
      </w:r>
      <w:r w:rsidR="00966F8F" w:rsidRPr="00440D68">
        <w:rPr>
          <w:sz w:val="24"/>
          <w:szCs w:val="24"/>
          <w:lang w:val="en-GB"/>
        </w:rPr>
        <w:t>m</w:t>
      </w:r>
      <w:r w:rsidR="00491DBD" w:rsidRPr="00440D68">
        <w:rPr>
          <w:sz w:val="24"/>
          <w:szCs w:val="24"/>
          <w:lang w:val="en-GB"/>
        </w:rPr>
        <w:t xml:space="preserve">etric behaviour, </w:t>
      </w:r>
      <w:r w:rsidR="008E4506" w:rsidRPr="00440D68">
        <w:rPr>
          <w:sz w:val="24"/>
          <w:szCs w:val="24"/>
          <w:lang w:val="en-GB"/>
        </w:rPr>
        <w:t>especially</w:t>
      </w:r>
      <w:r w:rsidR="00491DBD" w:rsidRPr="00440D68">
        <w:rPr>
          <w:sz w:val="24"/>
          <w:szCs w:val="24"/>
          <w:lang w:val="en-GB"/>
        </w:rPr>
        <w:t xml:space="preserve"> models based on Damage Mechanics </w:t>
      </w:r>
      <w:r w:rsidR="005B05D7" w:rsidRPr="00440D68">
        <w:rPr>
          <w:sz w:val="24"/>
          <w:szCs w:val="24"/>
          <w:lang w:val="en-GB"/>
        </w:rPr>
        <w:fldChar w:fldCharType="begin"/>
      </w:r>
      <w:r w:rsidR="00F41F4F" w:rsidRPr="00440D68">
        <w:rPr>
          <w:sz w:val="24"/>
          <w:szCs w:val="24"/>
          <w:lang w:val="en-GB"/>
        </w:rPr>
        <w:instrText xml:space="preserve"> ADDIN ZOTERO_ITEM CSL_CITATION {"citationID":"kjnFLXdT","properties":{"formattedCitation":"[19]","plainCitation":"[19]","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C."}],"issued":{"date-parts":[["2016",4]]}}}],"schema":"https://github.com/citation-style-language/schema/raw/master/csl-citation.json"} </w:instrText>
      </w:r>
      <w:r w:rsidR="005B05D7" w:rsidRPr="00440D68">
        <w:rPr>
          <w:sz w:val="24"/>
          <w:szCs w:val="24"/>
          <w:lang w:val="en-GB"/>
        </w:rPr>
        <w:fldChar w:fldCharType="separate"/>
      </w:r>
      <w:r w:rsidR="00F41F4F" w:rsidRPr="00440D68">
        <w:rPr>
          <w:sz w:val="24"/>
          <w:lang w:val="en-GB"/>
        </w:rPr>
        <w:t>[19]</w:t>
      </w:r>
      <w:r w:rsidR="005B05D7" w:rsidRPr="00440D68">
        <w:rPr>
          <w:sz w:val="24"/>
          <w:szCs w:val="24"/>
          <w:lang w:val="en-GB"/>
        </w:rPr>
        <w:fldChar w:fldCharType="end"/>
      </w:r>
      <w:r w:rsidR="00491DBD" w:rsidRPr="00440D68">
        <w:rPr>
          <w:sz w:val="24"/>
          <w:szCs w:val="24"/>
          <w:lang w:val="en-GB"/>
        </w:rPr>
        <w:t>.</w:t>
      </w:r>
    </w:p>
    <w:p w14:paraId="238C6957" w14:textId="797FC786" w:rsidR="00105DD9" w:rsidRPr="00440D68" w:rsidRDefault="00591E59" w:rsidP="007E7165">
      <w:pPr>
        <w:pStyle w:val="Els-body-text"/>
        <w:spacing w:before="120" w:after="120" w:line="360" w:lineRule="auto"/>
        <w:ind w:firstLine="709"/>
        <w:rPr>
          <w:sz w:val="24"/>
          <w:szCs w:val="24"/>
          <w:lang w:val="en-GB"/>
        </w:rPr>
      </w:pPr>
      <w:r w:rsidRPr="00440D68">
        <w:rPr>
          <w:sz w:val="24"/>
          <w:szCs w:val="24"/>
          <w:lang w:val="en-GB"/>
        </w:rPr>
        <w:t xml:space="preserve">In the models based on Damage Mechanics, the damage process of the material is represented by </w:t>
      </w:r>
      <w:r w:rsidR="00966F8F" w:rsidRPr="00440D68">
        <w:rPr>
          <w:sz w:val="24"/>
          <w:szCs w:val="24"/>
          <w:lang w:val="en-GB"/>
        </w:rPr>
        <w:t>thermodynamic</w:t>
      </w:r>
      <w:r w:rsidRPr="00440D68">
        <w:rPr>
          <w:sz w:val="24"/>
          <w:szCs w:val="24"/>
          <w:lang w:val="en-GB"/>
        </w:rPr>
        <w:t xml:space="preserve"> </w:t>
      </w:r>
      <w:r w:rsidR="006A0EA0" w:rsidRPr="00440D68">
        <w:rPr>
          <w:sz w:val="24"/>
          <w:szCs w:val="24"/>
          <w:lang w:val="en-GB"/>
        </w:rPr>
        <w:t xml:space="preserve">state </w:t>
      </w:r>
      <w:r w:rsidRPr="00440D68">
        <w:rPr>
          <w:sz w:val="24"/>
          <w:szCs w:val="24"/>
          <w:lang w:val="en-GB"/>
        </w:rPr>
        <w:t xml:space="preserve">variables which can be </w:t>
      </w:r>
      <w:r w:rsidR="006A0EA0" w:rsidRPr="00440D68">
        <w:rPr>
          <w:sz w:val="24"/>
          <w:szCs w:val="24"/>
          <w:lang w:val="en-GB"/>
        </w:rPr>
        <w:t xml:space="preserve">scalars or </w:t>
      </w:r>
      <w:r w:rsidRPr="00440D68">
        <w:rPr>
          <w:sz w:val="24"/>
          <w:szCs w:val="24"/>
          <w:lang w:val="en-GB"/>
        </w:rPr>
        <w:t xml:space="preserve">defined by </w:t>
      </w:r>
      <w:r w:rsidR="006A0EA0" w:rsidRPr="00440D68">
        <w:rPr>
          <w:sz w:val="24"/>
          <w:szCs w:val="24"/>
          <w:lang w:val="en-GB"/>
        </w:rPr>
        <w:t xml:space="preserve">tensors. The global behaviour is defined by the evolution of these variables in  time, where for each time “t” the equilibrium of the irreversible </w:t>
      </w:r>
      <w:r w:rsidR="00966F8F" w:rsidRPr="00440D68">
        <w:rPr>
          <w:sz w:val="24"/>
          <w:szCs w:val="24"/>
          <w:lang w:val="en-GB"/>
        </w:rPr>
        <w:t>thermodynamic</w:t>
      </w:r>
      <w:r w:rsidR="006A0EA0" w:rsidRPr="00440D68">
        <w:rPr>
          <w:sz w:val="24"/>
          <w:szCs w:val="24"/>
          <w:lang w:val="en-GB"/>
        </w:rPr>
        <w:t xml:space="preserve"> problem must be obtained, in agreement </w:t>
      </w:r>
      <w:r w:rsidR="00302552" w:rsidRPr="00440D68">
        <w:rPr>
          <w:sz w:val="24"/>
          <w:szCs w:val="24"/>
          <w:lang w:val="en-GB"/>
        </w:rPr>
        <w:t>with</w:t>
      </w:r>
      <w:r w:rsidR="006A0EA0" w:rsidRPr="00440D68">
        <w:rPr>
          <w:sz w:val="24"/>
          <w:szCs w:val="24"/>
          <w:lang w:val="en-GB"/>
        </w:rPr>
        <w:t xml:space="preserve"> </w:t>
      </w:r>
      <w:r w:rsidR="006A0EA0" w:rsidRPr="00440D68">
        <w:rPr>
          <w:sz w:val="24"/>
          <w:szCs w:val="24"/>
          <w:lang w:val="en-GB"/>
        </w:rPr>
        <w:lastRenderedPageBreak/>
        <w:t xml:space="preserve">the first and the second laws of </w:t>
      </w:r>
      <w:r w:rsidR="00966F8F" w:rsidRPr="00440D68">
        <w:rPr>
          <w:sz w:val="24"/>
          <w:szCs w:val="24"/>
          <w:lang w:val="en-GB"/>
        </w:rPr>
        <w:t>thermodynamics</w:t>
      </w:r>
      <w:r w:rsidR="006A0EA0" w:rsidRPr="00440D68">
        <w:rPr>
          <w:sz w:val="24"/>
          <w:szCs w:val="24"/>
          <w:lang w:val="en-GB"/>
        </w:rPr>
        <w:t xml:space="preserve"> </w:t>
      </w:r>
      <w:r w:rsidR="00E8459E" w:rsidRPr="00440D68">
        <w:rPr>
          <w:sz w:val="24"/>
          <w:szCs w:val="24"/>
          <w:lang w:val="en-GB"/>
        </w:rPr>
        <w:fldChar w:fldCharType="begin"/>
      </w:r>
      <w:r w:rsidR="00F41F4F" w:rsidRPr="00440D68">
        <w:rPr>
          <w:sz w:val="24"/>
          <w:szCs w:val="24"/>
          <w:lang w:val="en-GB"/>
        </w:rPr>
        <w:instrText xml:space="preserve"> ADDIN ZOTERO_ITEM CSL_CITATION {"citationID":"8HpirABG","properties":{"formattedCitation":"[20]","plainCitation":"[20]","noteIndex":0},"citationItems":[{"id":729,"uris":["http://zotero.org/users/5942019/items/WNNMTPEJ"],"uri":["http://zotero.org/users/5942019/items/WNNMTPEJ"],"itemData":{"id":729,"type":"article-journal","abstract":"Lot of efforts were undertaken in the development of theories dealing with nonequilibrium thermodynamics. The theories of non-equilibrium thermodynamics are sequentially reviewed in this paper.","issue":"05","language":"en","page":"7","source":"Zotero","title":"Irreversible Thermodynamics, A Review","volume":"02","author":[{"family":"Sawangikar","given":"Mrs Megha S"},{"family":"Burande","given":"Dr C S"},{"family":"Burande","given":"Dr B C"}],"issued":{"date-parts":[["2016"]]}}}],"schema":"https://github.com/citation-style-language/schema/raw/master/csl-citation.json"} </w:instrText>
      </w:r>
      <w:r w:rsidR="00E8459E" w:rsidRPr="00440D68">
        <w:rPr>
          <w:sz w:val="24"/>
          <w:szCs w:val="24"/>
          <w:lang w:val="en-GB"/>
        </w:rPr>
        <w:fldChar w:fldCharType="separate"/>
      </w:r>
      <w:r w:rsidR="00F41F4F" w:rsidRPr="00440D68">
        <w:rPr>
          <w:sz w:val="24"/>
          <w:lang w:val="en-GB"/>
        </w:rPr>
        <w:t>[20]</w:t>
      </w:r>
      <w:r w:rsidR="00E8459E" w:rsidRPr="00440D68">
        <w:rPr>
          <w:sz w:val="24"/>
          <w:szCs w:val="24"/>
          <w:lang w:val="en-GB"/>
        </w:rPr>
        <w:fldChar w:fldCharType="end"/>
      </w:r>
      <w:r w:rsidR="00E8459E" w:rsidRPr="00440D68">
        <w:rPr>
          <w:sz w:val="24"/>
          <w:szCs w:val="24"/>
          <w:lang w:val="en-GB"/>
        </w:rPr>
        <w:t>.</w:t>
      </w:r>
      <w:r w:rsidR="007F7A93" w:rsidRPr="00440D68">
        <w:rPr>
          <w:sz w:val="24"/>
          <w:szCs w:val="24"/>
          <w:lang w:val="en-GB"/>
        </w:rPr>
        <w:t xml:space="preserve"> </w:t>
      </w:r>
      <w:r w:rsidR="006A0EA0" w:rsidRPr="00440D68">
        <w:rPr>
          <w:sz w:val="24"/>
          <w:szCs w:val="24"/>
          <w:lang w:val="en-GB"/>
        </w:rPr>
        <w:t xml:space="preserve">The damage models have been used satisfactorily to simulate different kind of materials, </w:t>
      </w:r>
      <w:r w:rsidR="00302552" w:rsidRPr="00440D68">
        <w:rPr>
          <w:sz w:val="24"/>
          <w:szCs w:val="24"/>
          <w:lang w:val="en-GB"/>
        </w:rPr>
        <w:t>for</w:t>
      </w:r>
      <w:r w:rsidR="006A0EA0" w:rsidRPr="00440D68">
        <w:rPr>
          <w:sz w:val="24"/>
          <w:szCs w:val="24"/>
          <w:lang w:val="en-GB"/>
        </w:rPr>
        <w:t xml:space="preserve"> example, biological materials, metal</w:t>
      </w:r>
      <w:r w:rsidR="00272627" w:rsidRPr="00440D68">
        <w:rPr>
          <w:sz w:val="24"/>
          <w:szCs w:val="24"/>
          <w:lang w:val="en-GB"/>
        </w:rPr>
        <w:t xml:space="preserve">s </w:t>
      </w:r>
      <w:r w:rsidR="00272627" w:rsidRPr="00440D68">
        <w:rPr>
          <w:sz w:val="24"/>
          <w:szCs w:val="24"/>
          <w:lang w:val="en-GB"/>
        </w:rPr>
        <w:fldChar w:fldCharType="begin"/>
      </w:r>
      <w:r w:rsidR="00272627" w:rsidRPr="00440D68">
        <w:rPr>
          <w:sz w:val="24"/>
          <w:szCs w:val="24"/>
          <w:lang w:val="en-GB"/>
        </w:rPr>
        <w:instrText xml:space="preserve"> ADDIN ZOTERO_ITEM CSL_CITATION {"citationID":"8nTTplai","properties":{"unsorted":true,"formattedCitation":"[17,21\\uc0\\u8211{}24]","plainCitation":"[17,21–24]","noteIndex":0},"citationItems":[{"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id":726,"uris":["http://zotero.org/users/5942019/items/QGX372EK"],"uri":["http://zotero.org/users/5942019/items/QGX372EK"],"itemData":{"id":726,"type":"article-journal","abstract":"This paper presents a comparison between deterministic and stochastically based three-dimensional ﬁnite-strain damage models for ﬁbrous biological soft tissues, accounting for separate contributions on damage for the matrix and the ﬁbers. Both models are compared in terms of their numerical performance and qualitative predictions under diﬀerent loading conditions. Continuum damage mechanics is used to describe the softening behavior of soft tissues under large deformation, making use of the concept of internal variables which provides a very general description of materials involving irreversible eﬀects. In the stochastic model, statistical aspects related to the distribution of ﬁber length lead to the strain-driven damage model for the ﬁbrous part. Simulations of a uniaxial test, a hollowed plate under biaxial displacement control, and a 3D simulation of a coronary artery undergoing balloon angioplasty are used to compare the performance of both models. Numerical simulations indicate that both models provide similar predictions of damage.","container-title":"International Journal of Solids and Structures","DOI":"10.1016/j.ijsolstr.2007.02.004","ISSN":"00207683","issue":"18-19","journalAbbreviation":"International Journal of Solids and Structures","language":"en","page":"5894-5911","source":"DOI.org (Crossref)","title":"Structural damage models for fibrous biological soft tissues","volume":"44","author":[{"family":"Alastrué","given":"V."},{"family":"Rodríguez","given":"J.F."},{"family":"Calvo","given":"B."},{"family":"Doblaré","given":"M."}],"issued":{"date-parts":[["2007",9]]}},"label":"page"},{"id":724,"uris":["http://zotero.org/users/5942019/items/WJAATGQN"],"uri":["http://zotero.org/users/5942019/items/WJAATGQN"],"itemData":{"id":724,"type":"article-journal","abstract":"In this contribution, it is suggested a damage evolution law which is based on Continuum Damage Mechanics (CDM) and dependent on the hydrostatic pressure, by the stress triaxiality, and the third invariant of deviatoric stress tensor, by the so-called normalized third invariant. The contribution has been motivated meanly by the reason that the accuracy in describe the mechanical behavior of materials and the predictive fracture onset ability of damage constitutive models are strongly dependent on the loading condition used to procedure the calibration of material parameters. Regarding classical damage models as Lemaitre and Gurson, the level of material degradation can be optimist or conservative for loading conditions far from the calibration point. In the ﬁrst part of this paper, the suggested damage evolution law is presented and the new state and dissipation potential are determined. The plastic ﬂow rules for associative and non-associative plasticity are derived and an implicit numerical integration algorithm is suggested, based on the operator split methodology. The numerical algorithm is also implemented in an ‘‘in house’’ ﬁnite element framework and its robustness is tested for a set of numerical simulations upon wide range of stress triaxiality. Numerical results are compared with experimental data presented in literature and parameters as reaction curve, evolution of the equivalent plastic strain and damage variable at fracture are analyzed. In a critical situation, the numerical results have shown that the original damage models as Lemaitre’s model has a prediction of 68% in disagreement with experimental data and the proposed damage evolution law has around 1%, regarding the determinations of the displacement at fracture initiation.","container-title":"International Journal of Plasticity","DOI":"10.1016/j.ijplas.2014.01.002","ISSN":"07496419","journalAbbreviation":"International Journal of Plasticity","language":"en","page":"232-261","source":"DOI.org (Crossref)","title":"An improved damage evolution law based on continuum damage mechanics and its dependence on both stress triaxiality and the third invariant","volume":"56","author":[{"family":"Malcher","given":"L."},{"family":"Mamiya","given":"E.N."}],"issued":{"date-parts":[["2014",5]]}},"label":"page"},{"id":725,"uris":["http://zotero.org/users/5942019/items/4Q9LUTLQ"],"uri":["http://zotero.org/users/5942019/items/4Q9LUTLQ"],"itemData":{"id":725,"type":"article-journal","abstract":"Damage to soft tissues in the human body has been investigated for applications in healthcare, sports, and biomedical engineering. This paper reviews and classiﬁes damage models for soft tissues to summarize achievements, identify new directions, and facilitate ﬁnite element analysis. The main ideas of damage modeling methods are illustrated and interpreted. A few key issues related to damage models, such as experimental data curve-ﬁtting, computational effort, connection between damage and fractures/cracks, damage model applications, and fracture/ crack extension simulation, are discussed. Several new challenges in the ﬁeld are identiﬁed and outlined. This review can be useful for developing more advanced damage models and extending damage modeling methods to a variety of soft tissues.","container-title":"Journal of Medical and Biological Engineering","DOI":"10.1007/s40846-016-0132-1","ISSN":"1609-0985, 2199-4757","issue":"3","journalAbbreviation":"J. Med. Biol. Eng.","language":"en","page":"285-307","source":"DOI.org (Crossref)","title":"Damage Models for Soft Tissues: A Survey","title-short":"Damage Models for Soft Tissues","volume":"36","author":[{"family":"Li","given":"Wenguang"}],"issued":{"date-parts":[["2016",6]]}},"label":"page"},{"id":720,"uris":["http://zotero.org/users/5942019/items/Y5UJZBJA"],"uri":["http://zotero.org/users/5942019/items/Y5UJZBJA"],"itemData":{"id":720,"type":"article-journal","abstract":"Predicting formability of sheet metal in warm forming condition is a challenge since warm forming is a thermo-mechanical process and formability is varied with temperature and strain rate. Current standard forming limit curves (FLCs) which have been established for fixed values of temperatures and strain rates cannot be used directly to predict the formability of sheet metal in warm/hot forming processes. In this paper, a series of experiment were carried out to establish FLCs for AA5754 at a temperature range of 200–300 °C and a forming rate of 20–300 mm/s using Argus system. Based on a set of continuum damage mechanics (CDM)-based theories, the constitutive model is implemented in Ls-Dyna user subroutine. Finite element (FE) result of strain distribution was compared with the experimental result from Argus system in terms of different strain paths. FE results have a good agreement with the experimental results, which indicates that the FE model developed can be used to predict formability for warm forming process.","container-title":"The International Journal of Advanced Manufacturing Technology","DOI":"10.1007/s00170-016-8853-4","ISSN":"0268-3768, 1433-3015","issue":"9-12","journalAbbreviation":"Int J Adv Manuf Technol","language":"en","page":"3437-3446","source":"DOI.org (Crossref)","title":"Application of a continuum damage mechanics (CDM)-based model for predicting formability of warm formed aluminium alloy","volume":"88","author":[{"family":"Bai","given":"Q."},{"family":"Mohamed","given":"M."},{"family":"Shi","given":"Z."},{"family":"Lin","given":"J."},{"family":"Dean","given":"T."}],"issued":{"date-parts":[["2017",2]]}},"label":"page"}],"schema":"https://github.com/citation-style-language/schema/raw/master/csl-citation.json"} </w:instrText>
      </w:r>
      <w:r w:rsidR="00272627" w:rsidRPr="00440D68">
        <w:rPr>
          <w:sz w:val="24"/>
          <w:szCs w:val="24"/>
          <w:lang w:val="en-GB"/>
        </w:rPr>
        <w:fldChar w:fldCharType="separate"/>
      </w:r>
      <w:r w:rsidR="00272627" w:rsidRPr="00440D68">
        <w:rPr>
          <w:sz w:val="24"/>
          <w:szCs w:val="24"/>
          <w:lang w:val="en-GB"/>
        </w:rPr>
        <w:t>[17,21–24]</w:t>
      </w:r>
      <w:r w:rsidR="00272627" w:rsidRPr="00440D68">
        <w:rPr>
          <w:sz w:val="24"/>
          <w:szCs w:val="24"/>
          <w:lang w:val="en-GB"/>
        </w:rPr>
        <w:fldChar w:fldCharType="end"/>
      </w:r>
      <w:r w:rsidR="00272627" w:rsidRPr="00440D68">
        <w:rPr>
          <w:sz w:val="24"/>
          <w:szCs w:val="24"/>
          <w:lang w:val="en-GB"/>
        </w:rPr>
        <w:t xml:space="preserve"> and composites</w:t>
      </w:r>
      <w:r w:rsidR="007F7A93" w:rsidRPr="00440D68">
        <w:rPr>
          <w:sz w:val="24"/>
          <w:szCs w:val="24"/>
          <w:lang w:val="en-GB"/>
        </w:rPr>
        <w:t xml:space="preserve"> </w:t>
      </w:r>
      <w:r w:rsidR="007F7A93" w:rsidRPr="00440D68">
        <w:rPr>
          <w:sz w:val="24"/>
          <w:szCs w:val="24"/>
          <w:lang w:val="en-GB"/>
        </w:rPr>
        <w:fldChar w:fldCharType="begin"/>
      </w:r>
      <w:r w:rsidR="00F41F4F" w:rsidRPr="00440D68">
        <w:rPr>
          <w:sz w:val="24"/>
          <w:szCs w:val="24"/>
          <w:lang w:val="en-GB"/>
        </w:rPr>
        <w:instrText xml:space="preserve"> ADDIN ZOTERO_ITEM CSL_CITATION {"citationID":"Tx4W6fel","properties":{"formattedCitation":"[25]","plainCitation":"[25]","noteIndex":0},"citationItems":[{"id":723,"uris":["http://zotero.org/users/5942019/items/SEQ27HAI"],"uri":["http://zotero.org/users/5942019/items/SEQ27HAI"],"itemData":{"id":723,"type":"article-journal","abstract":"A plane-stress continuum damage mechanics (CDM) based model for composite materials is implemented in the non-linear ®nite element code, LS-DYNA3D and its predictive capability is evaluated by carrying out a series of numerical simulations involving impact of laminated composite plates. The performance of the model relative to that of an existing model in LS-DYNA3D is assessed by comparing the computed results with instrumented impact test results. It is demonstrated that a CDM based approach oers a versatile tool for predicting damage progression in composite structures, however, the parameters used in such models are often non-physical and dicult to characterize. Ó 2001 Elsevier Science Ltd. All rights reserved.","container-title":"Computers and Structures","language":"en","page":"15","source":"Zotero","title":"Application of a damage mechanics model for predicting the impact response of composite materials q","author":[{"family":"Williams","given":"Kevin V"},{"family":"Vaziri","given":"Reza"}],"issued":{"date-parts":[["2001"]]}}}],"schema":"https://github.com/citation-style-language/schema/raw/master/csl-citation.json"} </w:instrText>
      </w:r>
      <w:r w:rsidR="007F7A93" w:rsidRPr="00440D68">
        <w:rPr>
          <w:sz w:val="24"/>
          <w:szCs w:val="24"/>
          <w:lang w:val="en-GB"/>
        </w:rPr>
        <w:fldChar w:fldCharType="separate"/>
      </w:r>
      <w:r w:rsidR="00F41F4F" w:rsidRPr="00440D68">
        <w:rPr>
          <w:sz w:val="24"/>
          <w:lang w:val="en-GB"/>
        </w:rPr>
        <w:t>[25]</w:t>
      </w:r>
      <w:r w:rsidR="007F7A93" w:rsidRPr="00440D68">
        <w:rPr>
          <w:sz w:val="24"/>
          <w:szCs w:val="24"/>
          <w:lang w:val="en-GB"/>
        </w:rPr>
        <w:fldChar w:fldCharType="end"/>
      </w:r>
      <w:r w:rsidR="006914BF" w:rsidRPr="00440D68">
        <w:rPr>
          <w:sz w:val="24"/>
          <w:szCs w:val="24"/>
          <w:lang w:val="en-GB"/>
        </w:rPr>
        <w:t>. Concerning concrete applications, various studies have been conducted [13,15,19,26–39].</w:t>
      </w:r>
    </w:p>
    <w:p w14:paraId="3227A5B2" w14:textId="08D1A73A" w:rsidR="004A6315" w:rsidRDefault="00F702F4" w:rsidP="00B76527">
      <w:pPr>
        <w:pStyle w:val="Els-body-text"/>
        <w:spacing w:before="120" w:after="120" w:line="360" w:lineRule="auto"/>
        <w:ind w:firstLine="709"/>
        <w:rPr>
          <w:sz w:val="24"/>
          <w:szCs w:val="24"/>
          <w:lang w:val="en-GB"/>
        </w:rPr>
      </w:pPr>
      <w:r w:rsidRPr="00440D68">
        <w:rPr>
          <w:bCs/>
          <w:sz w:val="24"/>
          <w:szCs w:val="24"/>
          <w:lang w:val="en-GB"/>
        </w:rPr>
        <w:t xml:space="preserve">In the present work, we propose a methodology to analyse parametric sensitivity and identify constitutive model parameters based on optimisation techniques. </w:t>
      </w:r>
      <w:r w:rsidR="003556C5" w:rsidRPr="00440D68">
        <w:rPr>
          <w:sz w:val="24"/>
          <w:szCs w:val="24"/>
          <w:lang w:val="en-GB"/>
        </w:rPr>
        <w:t>As t</w:t>
      </w:r>
      <w:r w:rsidR="00272627" w:rsidRPr="00440D68">
        <w:rPr>
          <w:sz w:val="24"/>
          <w:szCs w:val="24"/>
          <w:lang w:val="en-GB"/>
        </w:rPr>
        <w:t xml:space="preserve">he correct parametric identification is </w:t>
      </w:r>
      <w:r w:rsidR="00966F8F" w:rsidRPr="00440D68">
        <w:rPr>
          <w:sz w:val="24"/>
          <w:szCs w:val="24"/>
          <w:lang w:val="en-GB"/>
        </w:rPr>
        <w:t>particularly important</w:t>
      </w:r>
      <w:r w:rsidR="00272627" w:rsidRPr="00440D68">
        <w:rPr>
          <w:sz w:val="24"/>
          <w:szCs w:val="24"/>
          <w:lang w:val="en-GB"/>
        </w:rPr>
        <w:t xml:space="preserve"> to </w:t>
      </w:r>
      <w:r w:rsidR="00966F8F" w:rsidRPr="00440D68">
        <w:rPr>
          <w:sz w:val="24"/>
          <w:szCs w:val="24"/>
          <w:lang w:val="en-GB"/>
        </w:rPr>
        <w:t>accurately</w:t>
      </w:r>
      <w:r w:rsidR="00272627" w:rsidRPr="00440D68">
        <w:rPr>
          <w:sz w:val="24"/>
          <w:szCs w:val="24"/>
          <w:lang w:val="en-GB"/>
        </w:rPr>
        <w:t xml:space="preserve"> represent material behaviour</w:t>
      </w:r>
      <w:r w:rsidR="003556C5" w:rsidRPr="00440D68">
        <w:rPr>
          <w:sz w:val="24"/>
          <w:szCs w:val="24"/>
          <w:lang w:val="en-GB"/>
        </w:rPr>
        <w:t>,</w:t>
      </w:r>
      <w:r w:rsidR="00272627" w:rsidRPr="00440D68">
        <w:rPr>
          <w:sz w:val="24"/>
          <w:szCs w:val="24"/>
          <w:lang w:val="en-GB"/>
        </w:rPr>
        <w:t xml:space="preserve"> new techniques must be developed to make the </w:t>
      </w:r>
      <w:r w:rsidR="00B76527" w:rsidRPr="00440D68">
        <w:rPr>
          <w:sz w:val="24"/>
          <w:szCs w:val="24"/>
          <w:lang w:val="en-GB"/>
        </w:rPr>
        <w:t xml:space="preserve">efficient </w:t>
      </w:r>
      <w:r w:rsidR="00272627" w:rsidRPr="00440D68">
        <w:rPr>
          <w:sz w:val="24"/>
          <w:szCs w:val="24"/>
          <w:lang w:val="en-GB"/>
        </w:rPr>
        <w:t>use</w:t>
      </w:r>
      <w:r w:rsidR="00B76527" w:rsidRPr="00440D68">
        <w:rPr>
          <w:sz w:val="24"/>
          <w:szCs w:val="24"/>
          <w:lang w:val="en-GB"/>
        </w:rPr>
        <w:t xml:space="preserve"> of robust models</w:t>
      </w:r>
      <w:r w:rsidR="00302552" w:rsidRPr="00440D68">
        <w:rPr>
          <w:sz w:val="24"/>
          <w:szCs w:val="24"/>
          <w:lang w:val="en-GB"/>
        </w:rPr>
        <w:t xml:space="preserve"> possible</w:t>
      </w:r>
      <w:r w:rsidR="00B76527" w:rsidRPr="00440D68">
        <w:rPr>
          <w:sz w:val="24"/>
          <w:szCs w:val="24"/>
          <w:lang w:val="en-GB"/>
        </w:rPr>
        <w:t xml:space="preserve">. The viability of the proposed </w:t>
      </w:r>
      <w:r w:rsidR="00966F8F" w:rsidRPr="00440D68">
        <w:rPr>
          <w:sz w:val="24"/>
          <w:szCs w:val="24"/>
          <w:lang w:val="en-GB"/>
        </w:rPr>
        <w:t>methodology</w:t>
      </w:r>
      <w:r w:rsidR="00B76527" w:rsidRPr="00440D68">
        <w:rPr>
          <w:sz w:val="24"/>
          <w:szCs w:val="24"/>
          <w:lang w:val="en-GB"/>
        </w:rPr>
        <w:t xml:space="preserve"> will be verified by performing numerical analyses of struc</w:t>
      </w:r>
      <w:r w:rsidR="00966F8F" w:rsidRPr="00440D68">
        <w:rPr>
          <w:sz w:val="24"/>
          <w:szCs w:val="24"/>
          <w:lang w:val="en-GB"/>
        </w:rPr>
        <w:t>tu</w:t>
      </w:r>
      <w:r w:rsidR="00B76527" w:rsidRPr="00440D68">
        <w:rPr>
          <w:sz w:val="24"/>
          <w:szCs w:val="24"/>
          <w:lang w:val="en-GB"/>
        </w:rPr>
        <w:t xml:space="preserve">res where either the Finite </w:t>
      </w:r>
      <w:r w:rsidR="00D73845">
        <w:rPr>
          <w:sz w:val="24"/>
          <w:szCs w:val="24"/>
          <w:lang w:val="en-GB"/>
        </w:rPr>
        <w:t>E</w:t>
      </w:r>
      <w:r w:rsidR="00B76527" w:rsidRPr="00440D68">
        <w:rPr>
          <w:sz w:val="24"/>
          <w:szCs w:val="24"/>
          <w:lang w:val="en-GB"/>
        </w:rPr>
        <w:t xml:space="preserve">lement Method or the Boundary Element Method can be used. </w:t>
      </w:r>
      <w:r w:rsidR="00D73845" w:rsidRPr="006E3EB4">
        <w:rPr>
          <w:color w:val="FF0000"/>
          <w:sz w:val="24"/>
          <w:szCs w:val="24"/>
          <w:lang w:val="en-GB"/>
        </w:rPr>
        <w:t xml:space="preserve">In the last </w:t>
      </w:r>
      <w:r w:rsidR="006E3EB4" w:rsidRPr="006E3EB4">
        <w:rPr>
          <w:color w:val="FF0000"/>
          <w:sz w:val="24"/>
          <w:szCs w:val="24"/>
          <w:lang w:val="en-GB"/>
        </w:rPr>
        <w:t>30 years</w:t>
      </w:r>
      <w:r w:rsidR="006E3EB4">
        <w:rPr>
          <w:sz w:val="24"/>
          <w:szCs w:val="24"/>
          <w:lang w:val="en-GB"/>
        </w:rPr>
        <w:t xml:space="preserve">, </w:t>
      </w:r>
      <w:r w:rsidR="006E3EB4" w:rsidRPr="006E3EB4">
        <w:rPr>
          <w:color w:val="FF0000"/>
          <w:sz w:val="24"/>
          <w:szCs w:val="24"/>
          <w:lang w:val="en-GB"/>
        </w:rPr>
        <w:t>Continuum Damage Mechanics (CDM) has experienced a great development concerning damage constitutive models to concrete specifically when dealing with anisotropic mechanical behaviour [</w:t>
      </w:r>
      <w:r w:rsidR="006E3EB4" w:rsidRPr="006E3EB4">
        <w:rPr>
          <w:color w:val="FF0000"/>
          <w:sz w:val="24"/>
          <w:szCs w:val="24"/>
          <w:highlight w:val="yellow"/>
          <w:lang w:val="en-GB"/>
        </w:rPr>
        <w:t>CINCO ARTIGOS</w:t>
      </w:r>
      <w:r w:rsidR="006E3EB4" w:rsidRPr="006E3EB4">
        <w:rPr>
          <w:color w:val="FF0000"/>
          <w:sz w:val="24"/>
          <w:szCs w:val="24"/>
          <w:lang w:val="en-GB"/>
        </w:rPr>
        <w:t>]</w:t>
      </w:r>
      <w:r w:rsidR="006E3EB4">
        <w:rPr>
          <w:sz w:val="24"/>
          <w:szCs w:val="24"/>
          <w:lang w:val="en-GB"/>
        </w:rPr>
        <w:t>.</w:t>
      </w:r>
      <w:r w:rsidR="006E3EB4" w:rsidRPr="006E3EB4">
        <w:rPr>
          <w:sz w:val="24"/>
          <w:szCs w:val="24"/>
          <w:lang w:val="en-GB"/>
        </w:rPr>
        <w:t xml:space="preserve"> </w:t>
      </w:r>
      <w:r w:rsidR="006E3EB4" w:rsidRPr="006E3EB4">
        <w:rPr>
          <w:color w:val="FF0000"/>
          <w:sz w:val="24"/>
          <w:szCs w:val="24"/>
          <w:lang w:val="en-GB"/>
        </w:rPr>
        <w:t>However</w:t>
      </w:r>
      <w:r w:rsidR="00B76527" w:rsidRPr="00440D68">
        <w:rPr>
          <w:sz w:val="24"/>
          <w:szCs w:val="24"/>
          <w:lang w:val="en-GB"/>
        </w:rPr>
        <w:t xml:space="preserve">, the </w:t>
      </w:r>
      <w:r w:rsidR="00966F8F" w:rsidRPr="00440D68">
        <w:rPr>
          <w:sz w:val="24"/>
          <w:szCs w:val="24"/>
          <w:lang w:val="en-GB"/>
        </w:rPr>
        <w:t>methodology</w:t>
      </w:r>
      <w:r w:rsidR="00B76527" w:rsidRPr="00440D68">
        <w:rPr>
          <w:sz w:val="24"/>
          <w:szCs w:val="24"/>
          <w:lang w:val="en-GB"/>
        </w:rPr>
        <w:t xml:space="preserve"> will be </w:t>
      </w:r>
      <w:r w:rsidR="001C5E39" w:rsidRPr="00440D68">
        <w:rPr>
          <w:sz w:val="24"/>
          <w:szCs w:val="24"/>
          <w:lang w:val="en-GB"/>
        </w:rPr>
        <w:t>adopted</w:t>
      </w:r>
      <w:r w:rsidR="00B76527" w:rsidRPr="00440D68">
        <w:rPr>
          <w:sz w:val="24"/>
          <w:szCs w:val="24"/>
          <w:lang w:val="en-GB"/>
        </w:rPr>
        <w:t xml:space="preserve"> to ident</w:t>
      </w:r>
      <w:r w:rsidR="003556C5" w:rsidRPr="00440D68">
        <w:rPr>
          <w:sz w:val="24"/>
          <w:szCs w:val="24"/>
          <w:lang w:val="en-GB"/>
        </w:rPr>
        <w:t>if</w:t>
      </w:r>
      <w:r w:rsidR="00B76527" w:rsidRPr="00440D68">
        <w:rPr>
          <w:sz w:val="24"/>
          <w:szCs w:val="24"/>
          <w:lang w:val="en-GB"/>
        </w:rPr>
        <w:t xml:space="preserve">y the parameters of the damage model proposed by </w:t>
      </w:r>
      <w:r w:rsidR="00E8459E" w:rsidRPr="00440D68">
        <w:rPr>
          <w:sz w:val="24"/>
          <w:szCs w:val="24"/>
          <w:lang w:val="en-GB"/>
        </w:rPr>
        <w:t xml:space="preserve">Mazars &amp; Pijaudier-Cabot </w:t>
      </w:r>
      <w:r w:rsidR="00386720" w:rsidRPr="00440D68">
        <w:rPr>
          <w:sz w:val="24"/>
          <w:szCs w:val="24"/>
          <w:lang w:val="en-GB"/>
        </w:rPr>
        <w:fldChar w:fldCharType="begin"/>
      </w:r>
      <w:r w:rsidR="00F41F4F" w:rsidRPr="00440D68">
        <w:rPr>
          <w:sz w:val="24"/>
          <w:szCs w:val="24"/>
          <w:lang w:val="en-GB"/>
        </w:rPr>
        <w:instrText xml:space="preserve"> ADDIN ZOTERO_ITEM CSL_CITATION {"citationID":"dkAEc81C","properties":{"formattedCitation":"[40]","plainCitation":"[40]","noteIndex":0},"citationItems":[{"id":"QfUdG1Zf/6XwIc6xv","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(Crossref)","title":"Continuum Damage Theory—Application to Concrete","volume":"115","author":[{"family":"Mazars","given":"J."},{"family":"Pijaudier‐Cabot","given":"G."}],"issued":{"date-parts":[["1989",2]]}}}],"schema":"https://github.com/citation-style-language/schema/raw/master/csl-citation.json"} </w:instrText>
      </w:r>
      <w:r w:rsidR="00386720" w:rsidRPr="00440D68">
        <w:rPr>
          <w:sz w:val="24"/>
          <w:szCs w:val="24"/>
          <w:lang w:val="en-GB"/>
        </w:rPr>
        <w:fldChar w:fldCharType="separate"/>
      </w:r>
      <w:r w:rsidR="00F41F4F" w:rsidRPr="00440D68">
        <w:rPr>
          <w:sz w:val="24"/>
          <w:lang w:val="en-GB"/>
        </w:rPr>
        <w:t>[40]</w:t>
      </w:r>
      <w:r w:rsidR="00386720" w:rsidRPr="00440D68">
        <w:rPr>
          <w:sz w:val="24"/>
          <w:szCs w:val="24"/>
          <w:lang w:val="en-GB"/>
        </w:rPr>
        <w:fldChar w:fldCharType="end"/>
      </w:r>
      <w:r w:rsidR="006E3EB4">
        <w:rPr>
          <w:sz w:val="24"/>
          <w:szCs w:val="24"/>
          <w:lang w:val="en-GB"/>
        </w:rPr>
        <w:t xml:space="preserve">. </w:t>
      </w:r>
      <w:r w:rsidR="006E3EB4" w:rsidRPr="006E3EB4">
        <w:rPr>
          <w:color w:val="FF0000"/>
          <w:sz w:val="24"/>
          <w:szCs w:val="24"/>
          <w:lang w:val="en-GB"/>
        </w:rPr>
        <w:t>The Mazars’ model is a reference model in the CDM and it has already proved its reliability in many situations when applied in numerical analysis of concrete structure.</w:t>
      </w:r>
    </w:p>
    <w:p w14:paraId="5D32A694" w14:textId="77777777" w:rsidR="00D73845" w:rsidRPr="00440D68" w:rsidRDefault="00D73845" w:rsidP="00B76527">
      <w:pPr>
        <w:pStyle w:val="Els-body-text"/>
        <w:spacing w:before="120" w:after="120" w:line="360" w:lineRule="auto"/>
        <w:ind w:firstLine="709"/>
        <w:rPr>
          <w:sz w:val="24"/>
          <w:szCs w:val="24"/>
          <w:lang w:val="en-GB"/>
        </w:rPr>
      </w:pPr>
    </w:p>
    <w:p w14:paraId="2D6057BE" w14:textId="43933F22" w:rsidR="00F058A0" w:rsidRPr="001817B8" w:rsidRDefault="00D2229C" w:rsidP="00EC63AE">
      <w:pPr>
        <w:pStyle w:val="Els-1storder-head"/>
        <w:numPr>
          <w:ilvl w:val="0"/>
          <w:numId w:val="12"/>
        </w:numPr>
        <w:spacing w:before="240" w:after="240" w:line="360" w:lineRule="auto"/>
        <w:jc w:val="both"/>
        <w:rPr>
          <w:rFonts w:ascii="Tw Cen MT" w:hAnsi="Tw Cen MT"/>
          <w:sz w:val="28"/>
          <w:szCs w:val="28"/>
          <w:lang w:val="en-GB"/>
        </w:rPr>
      </w:pPr>
      <w:r w:rsidRPr="001817B8">
        <w:rPr>
          <w:rFonts w:ascii="Tw Cen MT" w:hAnsi="Tw Cen MT"/>
          <w:sz w:val="28"/>
          <w:szCs w:val="28"/>
          <w:lang w:val="en-GB"/>
        </w:rPr>
        <w:t>MET</w:t>
      </w:r>
      <w:r w:rsidR="001C5E39" w:rsidRPr="001817B8">
        <w:rPr>
          <w:rFonts w:ascii="Tw Cen MT" w:hAnsi="Tw Cen MT"/>
          <w:sz w:val="28"/>
          <w:szCs w:val="28"/>
          <w:lang w:val="en-GB"/>
        </w:rPr>
        <w:t>H</w:t>
      </w:r>
      <w:r w:rsidRPr="001817B8">
        <w:rPr>
          <w:rFonts w:ascii="Tw Cen MT" w:hAnsi="Tw Cen MT"/>
          <w:sz w:val="28"/>
          <w:szCs w:val="28"/>
          <w:lang w:val="en-GB"/>
        </w:rPr>
        <w:t xml:space="preserve">ODOLOGY FOR PARAMETRIC IDENTIFICATION OF THE DAMAGE MODEL </w:t>
      </w:r>
    </w:p>
    <w:p w14:paraId="1701D4B4" w14:textId="7CB43AD6" w:rsidR="00394F4C" w:rsidRDefault="00B07964" w:rsidP="00394F4C">
      <w:pPr>
        <w:pStyle w:val="Els-body-text"/>
        <w:spacing w:before="120" w:after="120" w:line="360" w:lineRule="auto"/>
        <w:ind w:firstLine="0"/>
        <w:rPr>
          <w:sz w:val="24"/>
          <w:szCs w:val="24"/>
          <w:lang w:val="en-GB"/>
        </w:rPr>
      </w:pPr>
      <w:r w:rsidRPr="00440D68">
        <w:rPr>
          <w:sz w:val="24"/>
          <w:szCs w:val="24"/>
          <w:lang w:val="en-GB"/>
        </w:rPr>
        <w:t xml:space="preserve">In this section, we present the proposed methodology to determine the parameters of the damage model </w:t>
      </w:r>
      <w:r w:rsidR="004F4096" w:rsidRPr="00440D68">
        <w:rPr>
          <w:sz w:val="24"/>
          <w:szCs w:val="24"/>
          <w:lang w:val="en-GB"/>
        </w:rPr>
        <w:t xml:space="preserve">described in Mazars &amp; Pijaudier-Cabot </w:t>
      </w:r>
      <w:r w:rsidRPr="00440D68">
        <w:rPr>
          <w:sz w:val="24"/>
          <w:szCs w:val="24"/>
          <w:lang w:val="en-GB"/>
        </w:rPr>
        <w:t>[40].</w:t>
      </w:r>
      <w:bookmarkStart w:id="0" w:name="_Ref18779442"/>
    </w:p>
    <w:p w14:paraId="29422A51" w14:textId="688F0285" w:rsidR="006405B6" w:rsidRPr="006405B6" w:rsidRDefault="006405B6" w:rsidP="00394F4C">
      <w:pPr>
        <w:pStyle w:val="Els-body-text"/>
        <w:spacing w:before="120" w:after="120" w:line="360" w:lineRule="auto"/>
        <w:ind w:firstLine="0"/>
        <w:rPr>
          <w:color w:val="FF0000"/>
          <w:sz w:val="24"/>
          <w:szCs w:val="24"/>
          <w:lang w:val="en-GB"/>
        </w:rPr>
      </w:pPr>
      <w:r w:rsidRPr="006405B6">
        <w:rPr>
          <w:color w:val="FF0000"/>
          <w:sz w:val="24"/>
          <w:szCs w:val="24"/>
          <w:lang w:val="en-GB"/>
        </w:rPr>
        <w:t>Mazars’ Model</w:t>
      </w:r>
    </w:p>
    <w:p w14:paraId="3FDC081C" w14:textId="41125BE2" w:rsidR="006405B6" w:rsidRPr="006405B6" w:rsidRDefault="006405B6" w:rsidP="006405B6">
      <w:pPr>
        <w:autoSpaceDE w:val="0"/>
        <w:autoSpaceDN w:val="0"/>
        <w:adjustRightInd w:val="0"/>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This model has been proposed by Mazars [1] and the damage is represented by the scalar variable D (with 0 </w:t>
      </w:r>
      <w:r w:rsidRPr="006405B6">
        <w:rPr>
          <w:rFonts w:ascii="Garamond" w:eastAsia="SimSun" w:hAnsi="Garamond"/>
          <w:color w:val="FF0000"/>
          <w:kern w:val="2"/>
          <w:szCs w:val="24"/>
          <w:lang w:val="en-US" w:eastAsia="zh-CN"/>
        </w:rPr>
        <w:sym w:font="Symbol" w:char="F0A3"/>
      </w:r>
      <w:r w:rsidRPr="006405B6">
        <w:rPr>
          <w:rFonts w:ascii="Garamond" w:eastAsia="SimSun" w:hAnsi="Garamond"/>
          <w:color w:val="FF0000"/>
          <w:kern w:val="2"/>
          <w:szCs w:val="24"/>
          <w:lang w:val="en-US" w:eastAsia="zh-CN"/>
        </w:rPr>
        <w:t xml:space="preserve"> D </w:t>
      </w:r>
      <w:r w:rsidRPr="006405B6">
        <w:rPr>
          <w:rFonts w:ascii="Garamond" w:eastAsia="SimSun" w:hAnsi="Garamond"/>
          <w:color w:val="FF0000"/>
          <w:kern w:val="2"/>
          <w:szCs w:val="24"/>
          <w:lang w:val="en-US" w:eastAsia="zh-CN"/>
        </w:rPr>
        <w:sym w:font="Symbol" w:char="F0A3"/>
      </w:r>
      <w:r w:rsidRPr="006405B6">
        <w:rPr>
          <w:rFonts w:ascii="Garamond" w:eastAsia="SimSun" w:hAnsi="Garamond"/>
          <w:color w:val="FF0000"/>
          <w:kern w:val="2"/>
          <w:szCs w:val="24"/>
          <w:lang w:val="en-US" w:eastAsia="zh-CN"/>
        </w:rPr>
        <w:t xml:space="preserve"> 1) whose evolution occurs when the equivalent extension deformation </w:t>
      </w:r>
      <m:oMath>
        <m:acc>
          <m:accPr>
            <m:chr m:val="̃"/>
            <m:ctrlPr>
              <w:rPr>
                <w:rFonts w:ascii="Cambria Math" w:eastAsia="SimSun" w:hAnsi="Garamond"/>
                <w:i/>
                <w:color w:val="FF0000"/>
                <w:kern w:val="2"/>
                <w:szCs w:val="24"/>
                <w:lang w:val="en-US" w:eastAsia="zh-CN"/>
              </w:rPr>
            </m:ctrlPr>
          </m:accPr>
          <m:e>
            <m:r>
              <w:rPr>
                <w:rFonts w:ascii="Cambria Math" w:eastAsia="SimSun" w:hAnsi="Garamond"/>
                <w:color w:val="FF0000"/>
                <w:kern w:val="2"/>
                <w:szCs w:val="24"/>
                <w:lang w:val="en-US" w:eastAsia="zh-CN"/>
              </w:rPr>
              <m:t>ε</m:t>
            </m:r>
          </m:e>
        </m:acc>
      </m:oMath>
      <w:r w:rsidRPr="006405B6">
        <w:rPr>
          <w:rFonts w:ascii="Garamond" w:eastAsia="SimSun" w:hAnsi="Garamond"/>
          <w:color w:val="FF0000"/>
          <w:kern w:val="2"/>
          <w:szCs w:val="24"/>
          <w:lang w:val="en-US" w:eastAsia="zh-CN"/>
        </w:rPr>
        <w:t xml:space="preserve"> is bigger than a reference value. The plastic deformations evidenced experimentally are not considered. The equivalent extension deformation is given by:</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23ADC563" w14:textId="77777777" w:rsidTr="0043011B">
        <w:tblPrEx>
          <w:tblCellMar>
            <w:top w:w="0" w:type="dxa"/>
            <w:bottom w:w="0" w:type="dxa"/>
          </w:tblCellMar>
        </w:tblPrEx>
        <w:trPr>
          <w:jc w:val="center"/>
        </w:trPr>
        <w:tc>
          <w:tcPr>
            <w:tcW w:w="7903" w:type="dxa"/>
            <w:vAlign w:val="center"/>
          </w:tcPr>
          <w:p w14:paraId="77300265" w14:textId="4A06C67E" w:rsidR="006405B6" w:rsidRPr="006405B6" w:rsidRDefault="006405B6" w:rsidP="006405B6">
            <w:pPr>
              <w:spacing w:before="120" w:after="120"/>
              <w:jc w:val="center"/>
              <w:rPr>
                <w:color w:val="FF0000"/>
                <w:szCs w:val="24"/>
                <w:lang w:val="en-GB"/>
              </w:rPr>
            </w:pPr>
            <m:oMathPara>
              <m:oMath>
                <m:acc>
                  <m:accPr>
                    <m:chr m:val="̃"/>
                    <m:ctrlPr>
                      <w:rPr>
                        <w:rFonts w:ascii="Cambria Math"/>
                        <w:i/>
                        <w:color w:val="FF0000"/>
                        <w:szCs w:val="24"/>
                        <w:lang w:val="en-GB"/>
                      </w:rPr>
                    </m:ctrlPr>
                  </m:accPr>
                  <m:e>
                    <m:r>
                      <w:rPr>
                        <w:rFonts w:ascii="Cambria Math"/>
                        <w:color w:val="FF0000"/>
                        <w:szCs w:val="24"/>
                        <w:lang w:val="en-GB"/>
                      </w:rPr>
                      <m:t>ε</m:t>
                    </m:r>
                  </m:e>
                </m:acc>
                <m:r>
                  <w:rPr>
                    <w:rFonts w:ascii="Cambria Math"/>
                    <w:color w:val="FF0000"/>
                    <w:szCs w:val="24"/>
                    <w:lang w:val="en-GB"/>
                  </w:rPr>
                  <m:t>=</m:t>
                </m:r>
                <m:rad>
                  <m:radPr>
                    <m:degHide m:val="1"/>
                    <m:ctrlPr>
                      <w:rPr>
                        <w:rFonts w:ascii="Cambria Math"/>
                        <w:i/>
                        <w:color w:val="FF0000"/>
                        <w:szCs w:val="24"/>
                        <w:lang w:val="en-GB"/>
                      </w:rPr>
                    </m:ctrlPr>
                  </m:radPr>
                  <m:deg/>
                  <m:e>
                    <m:sSubSup>
                      <m:sSubSupPr>
                        <m:ctrlPr>
                          <w:rPr>
                            <w:rFonts w:ascii="Cambria Math"/>
                            <w:i/>
                            <w:color w:val="FF0000"/>
                            <w:szCs w:val="24"/>
                            <w:lang w:val="en-GB"/>
                          </w:rPr>
                        </m:ctrlPr>
                      </m:sSubSupPr>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1</m:t>
                                </m:r>
                              </m:sub>
                            </m:sSub>
                            <m:ctrlPr>
                              <w:rPr>
                                <w:rFonts w:ascii="Cambria Math" w:hAnsi="Cambria Math"/>
                                <w:i/>
                                <w:color w:val="FF0000"/>
                                <w:szCs w:val="24"/>
                                <w:lang w:val="en-GB"/>
                              </w:rPr>
                            </m:ctrlPr>
                          </m:e>
                        </m:d>
                      </m:e>
                      <m:sub>
                        <m:r>
                          <w:rPr>
                            <w:rFonts w:ascii="Cambria Math"/>
                            <w:color w:val="FF0000"/>
                            <w:szCs w:val="24"/>
                            <w:lang w:val="en-GB"/>
                          </w:rPr>
                          <m:t>+</m:t>
                        </m:r>
                      </m:sub>
                      <m:sup>
                        <m:r>
                          <w:rPr>
                            <w:rFonts w:ascii="Cambria Math"/>
                            <w:color w:val="FF0000"/>
                            <w:szCs w:val="24"/>
                            <w:lang w:val="en-GB"/>
                          </w:rPr>
                          <m:t>2</m:t>
                        </m:r>
                      </m:sup>
                    </m:sSubSup>
                    <m:r>
                      <w:rPr>
                        <w:rFonts w:ascii="Cambria Math"/>
                        <w:color w:val="FF0000"/>
                        <w:szCs w:val="24"/>
                        <w:lang w:val="en-GB"/>
                      </w:rPr>
                      <m:t>+</m:t>
                    </m:r>
                    <m:sSubSup>
                      <m:sSubSupPr>
                        <m:ctrlPr>
                          <w:rPr>
                            <w:rFonts w:ascii="Cambria Math"/>
                            <w:i/>
                            <w:color w:val="FF0000"/>
                            <w:szCs w:val="24"/>
                            <w:lang w:val="en-GB"/>
                          </w:rPr>
                        </m:ctrlPr>
                      </m:sSubSupPr>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2</m:t>
                                </m:r>
                              </m:sub>
                            </m:sSub>
                            <m:ctrlPr>
                              <w:rPr>
                                <w:rFonts w:ascii="Cambria Math" w:hAnsi="Cambria Math"/>
                                <w:i/>
                                <w:color w:val="FF0000"/>
                                <w:szCs w:val="24"/>
                                <w:lang w:val="en-GB"/>
                              </w:rPr>
                            </m:ctrlPr>
                          </m:e>
                        </m:d>
                      </m:e>
                      <m:sub>
                        <m:r>
                          <w:rPr>
                            <w:rFonts w:ascii="Cambria Math"/>
                            <w:color w:val="FF0000"/>
                            <w:szCs w:val="24"/>
                            <w:lang w:val="en-GB"/>
                          </w:rPr>
                          <m:t>+</m:t>
                        </m:r>
                      </m:sub>
                      <m:sup>
                        <m:r>
                          <w:rPr>
                            <w:rFonts w:ascii="Cambria Math"/>
                            <w:color w:val="FF0000"/>
                            <w:szCs w:val="24"/>
                            <w:lang w:val="en-GB"/>
                          </w:rPr>
                          <m:t>2</m:t>
                        </m:r>
                      </m:sup>
                    </m:sSubSup>
                    <m:r>
                      <w:rPr>
                        <w:rFonts w:ascii="Cambria Math"/>
                        <w:color w:val="FF0000"/>
                        <w:szCs w:val="24"/>
                        <w:lang w:val="en-GB"/>
                      </w:rPr>
                      <m:t>+</m:t>
                    </m:r>
                    <m:sSubSup>
                      <m:sSubSupPr>
                        <m:ctrlPr>
                          <w:rPr>
                            <w:rFonts w:ascii="Cambria Math"/>
                            <w:i/>
                            <w:color w:val="FF0000"/>
                            <w:szCs w:val="24"/>
                            <w:lang w:val="en-GB"/>
                          </w:rPr>
                        </m:ctrlPr>
                      </m:sSubSupPr>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3</m:t>
                                </m:r>
                              </m:sub>
                            </m:sSub>
                            <m:ctrlPr>
                              <w:rPr>
                                <w:rFonts w:ascii="Cambria Math" w:hAnsi="Cambria Math"/>
                                <w:i/>
                                <w:color w:val="FF0000"/>
                                <w:szCs w:val="24"/>
                                <w:lang w:val="en-GB"/>
                              </w:rPr>
                            </m:ctrlPr>
                          </m:e>
                        </m:d>
                      </m:e>
                      <m:sub>
                        <m:r>
                          <w:rPr>
                            <w:rFonts w:ascii="Cambria Math"/>
                            <w:color w:val="FF0000"/>
                            <w:szCs w:val="24"/>
                            <w:lang w:val="en-GB"/>
                          </w:rPr>
                          <m:t>+</m:t>
                        </m:r>
                      </m:sub>
                      <m:sup>
                        <m:r>
                          <w:rPr>
                            <w:rFonts w:ascii="Cambria Math"/>
                            <w:color w:val="FF0000"/>
                            <w:szCs w:val="24"/>
                            <w:lang w:val="en-GB"/>
                          </w:rPr>
                          <m:t>2</m:t>
                        </m:r>
                      </m:sup>
                    </m:sSubSup>
                    <m:ctrlPr>
                      <w:rPr>
                        <w:rFonts w:ascii="Cambria Math" w:hAnsi="Cambria Math"/>
                        <w:i/>
                        <w:color w:val="FF0000"/>
                        <w:szCs w:val="24"/>
                        <w:lang w:val="en-GB"/>
                      </w:rPr>
                    </m:ctrlPr>
                  </m:e>
                </m:rad>
              </m:oMath>
            </m:oMathPara>
          </w:p>
        </w:tc>
        <w:tc>
          <w:tcPr>
            <w:tcW w:w="814" w:type="dxa"/>
            <w:vAlign w:val="center"/>
          </w:tcPr>
          <w:p w14:paraId="07D8CFEF" w14:textId="77777777" w:rsidR="006405B6" w:rsidRPr="006405B6" w:rsidRDefault="006405B6" w:rsidP="0043011B">
            <w:pPr>
              <w:pStyle w:val="Equao"/>
              <w:rPr>
                <w:color w:val="FF0000"/>
                <w:sz w:val="24"/>
                <w:szCs w:val="24"/>
                <w:lang w:val="en-GB"/>
              </w:rPr>
            </w:pPr>
            <w:r w:rsidRPr="006405B6">
              <w:rPr>
                <w:color w:val="FF0000"/>
                <w:sz w:val="24"/>
                <w:szCs w:val="24"/>
                <w:lang w:val="en-GB"/>
              </w:rPr>
              <w:t>(1)</w:t>
            </w:r>
          </w:p>
        </w:tc>
      </w:tr>
    </w:tbl>
    <w:p w14:paraId="5C7A3E54" w14:textId="166D3853" w:rsidR="006405B6" w:rsidRPr="006405B6" w:rsidRDefault="006405B6" w:rsidP="006405B6">
      <w:pPr>
        <w:autoSpaceDE w:val="0"/>
        <w:autoSpaceDN w:val="0"/>
        <w:adjustRightInd w:val="0"/>
        <w:rPr>
          <w:rFonts w:eastAsia="SimSun"/>
          <w:color w:val="FF0000"/>
          <w:kern w:val="2"/>
          <w:szCs w:val="24"/>
          <w:lang w:val="en-US" w:eastAsia="zh-CN"/>
        </w:rPr>
      </w:pPr>
      <w:r w:rsidRPr="006405B6">
        <w:rPr>
          <w:rFonts w:ascii="Garamond" w:eastAsia="SimSun" w:hAnsi="Garamond"/>
          <w:color w:val="FF0000"/>
          <w:kern w:val="2"/>
          <w:szCs w:val="24"/>
          <w:lang w:val="en-US" w:eastAsia="zh-CN"/>
        </w:rPr>
        <w:t xml:space="preserve">where </w:t>
      </w:r>
      <w:r w:rsidRPr="006405B6">
        <w:rPr>
          <w:rFonts w:ascii="Garamond" w:eastAsia="SimSun" w:hAnsi="Garamond"/>
          <w:color w:val="FF0000"/>
          <w:kern w:val="2"/>
          <w:position w:val="-12"/>
          <w:szCs w:val="24"/>
          <w:lang w:val="en-US" w:eastAsia="zh-CN"/>
        </w:rPr>
        <w:object w:dxaOrig="240" w:dyaOrig="360" w14:anchorId="42435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9pt;height:18.15pt" o:ole="" fillcolor="window">
            <v:imagedata r:id="rId12" o:title=""/>
          </v:shape>
          <o:OLEObject Type="Embed" ProgID="Equation.3" ShapeID="_x0000_i1045" DrawAspect="Content" ObjectID="_1686045037" r:id="rId13"/>
        </w:object>
      </w:r>
      <w:r w:rsidRPr="006405B6">
        <w:rPr>
          <w:rFonts w:ascii="Garamond" w:eastAsia="SimSun" w:hAnsi="Garamond"/>
          <w:color w:val="FF0000"/>
          <w:kern w:val="2"/>
          <w:szCs w:val="24"/>
          <w:lang w:val="en-US" w:eastAsia="zh-CN"/>
        </w:rPr>
        <w:t xml:space="preserve"> is a principal deformation component, being </w:t>
      </w:r>
      <m:oMath>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i</m:t>
                    </m:r>
                  </m:sub>
                </m:sSub>
                <m:ctrlPr>
                  <w:rPr>
                    <w:rFonts w:ascii="Cambria Math" w:eastAsia="SimSun" w:hAnsi="Cambria Math"/>
                    <w:i/>
                    <w:color w:val="FF0000"/>
                    <w:kern w:val="2"/>
                    <w:szCs w:val="24"/>
                    <w:lang w:val="en-US" w:eastAsia="zh-CN"/>
                  </w:rPr>
                </m:ctrlPr>
              </m:e>
            </m:d>
          </m:e>
          <m:sub>
            <m:r>
              <w:rPr>
                <w:rFonts w:ascii="Cambria Math" w:eastAsia="SimSun" w:hAnsi="Garamond"/>
                <w:color w:val="FF0000"/>
                <w:kern w:val="2"/>
                <w:szCs w:val="24"/>
                <w:lang w:val="en-US" w:eastAsia="zh-CN"/>
              </w:rPr>
              <m:t>+</m:t>
            </m:r>
          </m:sub>
        </m:sSub>
      </m:oMath>
      <w:r w:rsidRPr="006405B6">
        <w:rPr>
          <w:rFonts w:ascii="Garamond" w:eastAsia="SimSun" w:hAnsi="Garamond"/>
          <w:color w:val="FF0000"/>
          <w:kern w:val="2"/>
          <w:szCs w:val="24"/>
          <w:lang w:val="en-US" w:eastAsia="zh-CN"/>
        </w:rPr>
        <w:t xml:space="preserve"> its positive part, i. e.:</w:t>
      </w:r>
      <w:r w:rsidRPr="006405B6">
        <w:rPr>
          <w:rFonts w:eastAsia="SimSun"/>
          <w:color w:val="FF0000"/>
          <w:kern w:val="2"/>
          <w:szCs w:val="24"/>
          <w:lang w:val="en-US" w:eastAsia="zh-CN"/>
        </w:rPr>
        <w:t xml:space="preserve"> </w:t>
      </w:r>
      <m:oMath>
        <m:sSub>
          <m:sSubPr>
            <m:ctrlPr>
              <w:rPr>
                <w:rFonts w:ascii="Cambria Math" w:eastAsia="SimSun"/>
                <w:i/>
                <w:color w:val="FF0000"/>
                <w:kern w:val="2"/>
                <w:szCs w:val="24"/>
                <w:lang w:val="en-US" w:eastAsia="zh-CN"/>
              </w:rPr>
            </m:ctrlPr>
          </m:sSubPr>
          <m:e>
            <m:d>
              <m:dPr>
                <m:begChr m:val="⟨"/>
                <m:endChr m:val="⟩"/>
                <m:ctrlPr>
                  <w:rPr>
                    <w:rFonts w:ascii="Cambria Math" w:eastAsia="SimSun"/>
                    <w:i/>
                    <w:color w:val="FF0000"/>
                    <w:kern w:val="2"/>
                    <w:szCs w:val="24"/>
                    <w:lang w:val="en-US" w:eastAsia="zh-CN"/>
                  </w:rPr>
                </m:ctrlPr>
              </m:dPr>
              <m:e>
                <m:sSub>
                  <m:sSubPr>
                    <m:ctrlPr>
                      <w:rPr>
                        <w:rFonts w:ascii="Cambria Math" w:eastAsia="SimSun"/>
                        <w:i/>
                        <w:color w:val="FF0000"/>
                        <w:kern w:val="2"/>
                        <w:szCs w:val="24"/>
                        <w:lang w:val="en-US" w:eastAsia="zh-CN"/>
                      </w:rPr>
                    </m:ctrlPr>
                  </m:sSubPr>
                  <m:e>
                    <m:r>
                      <w:rPr>
                        <w:rFonts w:ascii="Cambria Math" w:eastAsia="SimSun"/>
                        <w:color w:val="FF0000"/>
                        <w:kern w:val="2"/>
                        <w:szCs w:val="24"/>
                        <w:lang w:val="en-US" w:eastAsia="zh-CN"/>
                      </w:rPr>
                      <m:t>ε</m:t>
                    </m:r>
                  </m:e>
                  <m:sub>
                    <m:r>
                      <w:rPr>
                        <w:rFonts w:ascii="Cambria Math" w:eastAsia="SimSun"/>
                        <w:color w:val="FF0000"/>
                        <w:kern w:val="2"/>
                        <w:szCs w:val="24"/>
                        <w:lang w:val="en-US" w:eastAsia="zh-CN"/>
                      </w:rPr>
                      <m:t>i</m:t>
                    </m:r>
                  </m:sub>
                </m:sSub>
                <m:ctrlPr>
                  <w:rPr>
                    <w:rFonts w:ascii="Cambria Math" w:eastAsia="SimSun" w:hAnsi="Cambria Math"/>
                    <w:i/>
                    <w:color w:val="FF0000"/>
                    <w:kern w:val="2"/>
                    <w:szCs w:val="24"/>
                    <w:lang w:val="en-US" w:eastAsia="zh-CN"/>
                  </w:rPr>
                </m:ctrlPr>
              </m:e>
            </m:d>
          </m:e>
          <m:sub>
            <m:r>
              <w:rPr>
                <w:rFonts w:ascii="Cambria Math" w:eastAsia="SimSun"/>
                <w:color w:val="FF0000"/>
                <w:kern w:val="2"/>
                <w:szCs w:val="24"/>
                <w:lang w:val="en-US" w:eastAsia="zh-CN"/>
              </w:rPr>
              <m:t>+</m:t>
            </m:r>
          </m:sub>
        </m:sSub>
        <m:r>
          <w:rPr>
            <w:rFonts w:ascii="Cambria Math" w:eastAsia="SimSun"/>
            <w:color w:val="FF0000"/>
            <w:kern w:val="2"/>
            <w:szCs w:val="24"/>
            <w:lang w:val="en-US" w:eastAsia="zh-CN"/>
          </w:rPr>
          <m:t>=</m:t>
        </m:r>
        <m:f>
          <m:fPr>
            <m:ctrlPr>
              <w:rPr>
                <w:rFonts w:ascii="Cambria Math" w:eastAsia="SimSun"/>
                <w:i/>
                <w:color w:val="FF0000"/>
                <w:kern w:val="2"/>
                <w:szCs w:val="24"/>
                <w:lang w:val="en-US" w:eastAsia="zh-CN"/>
              </w:rPr>
            </m:ctrlPr>
          </m:fPr>
          <m:num>
            <m:r>
              <w:rPr>
                <w:rFonts w:ascii="Cambria Math" w:eastAsia="SimSun"/>
                <w:color w:val="FF0000"/>
                <w:kern w:val="2"/>
                <w:szCs w:val="24"/>
                <w:lang w:val="en-US" w:eastAsia="zh-CN"/>
              </w:rPr>
              <m:t>1</m:t>
            </m:r>
          </m:num>
          <m:den>
            <m:r>
              <w:rPr>
                <w:rFonts w:ascii="Cambria Math" w:eastAsia="SimSun"/>
                <w:color w:val="FF0000"/>
                <w:kern w:val="2"/>
                <w:szCs w:val="24"/>
                <w:lang w:val="en-US" w:eastAsia="zh-CN"/>
              </w:rPr>
              <m:t>2</m:t>
            </m:r>
          </m:den>
        </m:f>
        <m:d>
          <m:dPr>
            <m:begChr m:val="["/>
            <m:endChr m:val="]"/>
            <m:ctrlPr>
              <w:rPr>
                <w:rFonts w:ascii="Cambria Math" w:eastAsia="SimSun"/>
                <w:i/>
                <w:color w:val="FF0000"/>
                <w:kern w:val="2"/>
                <w:szCs w:val="24"/>
                <w:lang w:val="en-US" w:eastAsia="zh-CN"/>
              </w:rPr>
            </m:ctrlPr>
          </m:dPr>
          <m:e>
            <m:sSub>
              <m:sSubPr>
                <m:ctrlPr>
                  <w:rPr>
                    <w:rFonts w:ascii="Cambria Math" w:eastAsia="SimSun"/>
                    <w:i/>
                    <w:color w:val="FF0000"/>
                    <w:kern w:val="2"/>
                    <w:szCs w:val="24"/>
                    <w:lang w:val="en-US" w:eastAsia="zh-CN"/>
                  </w:rPr>
                </m:ctrlPr>
              </m:sSubPr>
              <m:e>
                <m:r>
                  <w:rPr>
                    <w:rFonts w:ascii="Cambria Math" w:eastAsia="SimSun"/>
                    <w:color w:val="FF0000"/>
                    <w:kern w:val="2"/>
                    <w:szCs w:val="24"/>
                    <w:lang w:val="en-US" w:eastAsia="zh-CN"/>
                  </w:rPr>
                  <m:t>ε</m:t>
                </m:r>
              </m:e>
              <m:sub>
                <m:r>
                  <w:rPr>
                    <w:rFonts w:ascii="Cambria Math" w:eastAsia="SimSun"/>
                    <w:color w:val="FF0000"/>
                    <w:kern w:val="2"/>
                    <w:szCs w:val="24"/>
                    <w:lang w:val="en-US" w:eastAsia="zh-CN"/>
                  </w:rPr>
                  <m:t>i</m:t>
                </m:r>
              </m:sub>
            </m:sSub>
            <m:r>
              <w:rPr>
                <w:rFonts w:ascii="Cambria Math" w:eastAsia="SimSun"/>
                <w:color w:val="FF0000"/>
                <w:kern w:val="2"/>
                <w:szCs w:val="24"/>
                <w:lang w:val="en-US" w:eastAsia="zh-CN"/>
              </w:rPr>
              <m:t>+</m:t>
            </m:r>
            <m:d>
              <m:dPr>
                <m:begChr m:val="|"/>
                <m:endChr m:val="|"/>
                <m:ctrlPr>
                  <w:rPr>
                    <w:rFonts w:ascii="Cambria Math" w:eastAsia="SimSun"/>
                    <w:i/>
                    <w:color w:val="FF0000"/>
                    <w:kern w:val="2"/>
                    <w:szCs w:val="24"/>
                    <w:lang w:val="en-US" w:eastAsia="zh-CN"/>
                  </w:rPr>
                </m:ctrlPr>
              </m:dPr>
              <m:e>
                <m:sSub>
                  <m:sSubPr>
                    <m:ctrlPr>
                      <w:rPr>
                        <w:rFonts w:ascii="Cambria Math" w:eastAsia="SimSun"/>
                        <w:i/>
                        <w:color w:val="FF0000"/>
                        <w:kern w:val="2"/>
                        <w:szCs w:val="24"/>
                        <w:lang w:val="en-US" w:eastAsia="zh-CN"/>
                      </w:rPr>
                    </m:ctrlPr>
                  </m:sSubPr>
                  <m:e>
                    <m:r>
                      <w:rPr>
                        <w:rFonts w:ascii="Cambria Math" w:eastAsia="SimSun"/>
                        <w:color w:val="FF0000"/>
                        <w:kern w:val="2"/>
                        <w:szCs w:val="24"/>
                        <w:lang w:val="en-US" w:eastAsia="zh-CN"/>
                      </w:rPr>
                      <m:t>ε</m:t>
                    </m:r>
                  </m:e>
                  <m:sub>
                    <m:r>
                      <w:rPr>
                        <w:rFonts w:ascii="Cambria Math" w:eastAsia="SimSun"/>
                        <w:color w:val="FF0000"/>
                        <w:kern w:val="2"/>
                        <w:szCs w:val="24"/>
                        <w:lang w:val="en-US" w:eastAsia="zh-CN"/>
                      </w:rPr>
                      <m:t>i</m:t>
                    </m:r>
                  </m:sub>
                </m:sSub>
                <m:ctrlPr>
                  <w:rPr>
                    <w:rFonts w:ascii="Cambria Math" w:eastAsia="SimSun" w:hAnsi="Cambria Math"/>
                    <w:i/>
                    <w:color w:val="FF0000"/>
                    <w:kern w:val="2"/>
                    <w:szCs w:val="24"/>
                    <w:lang w:val="en-US" w:eastAsia="zh-CN"/>
                  </w:rPr>
                </m:ctrlPr>
              </m:e>
            </m:d>
            <m:ctrlPr>
              <w:rPr>
                <w:rFonts w:ascii="Cambria Math" w:eastAsia="SimSun" w:hAnsi="Cambria Math"/>
                <w:i/>
                <w:color w:val="FF0000"/>
                <w:kern w:val="2"/>
                <w:szCs w:val="24"/>
                <w:lang w:val="en-US" w:eastAsia="zh-CN"/>
              </w:rPr>
            </m:ctrlPr>
          </m:e>
        </m:d>
      </m:oMath>
      <w:r w:rsidRPr="006405B6">
        <w:rPr>
          <w:rFonts w:eastAsia="SimSun"/>
          <w:color w:val="FF0000"/>
          <w:kern w:val="2"/>
          <w:szCs w:val="24"/>
          <w:lang w:val="en-US" w:eastAsia="zh-CN"/>
        </w:rPr>
        <w:t>.</w:t>
      </w:r>
    </w:p>
    <w:p w14:paraId="58B614C6" w14:textId="14BDA4D9"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The damage activation occurs when </w:t>
      </w:r>
      <m:oMath>
        <m:acc>
          <m:accPr>
            <m:chr m:val="̃"/>
            <m:ctrlPr>
              <w:rPr>
                <w:rFonts w:ascii="Cambria Math" w:eastAsia="SimSun" w:hAnsi="Garamond"/>
                <w:i/>
                <w:color w:val="FF0000"/>
                <w:kern w:val="2"/>
                <w:szCs w:val="24"/>
                <w:lang w:val="en-US" w:eastAsia="zh-CN"/>
              </w:rPr>
            </m:ctrlPr>
          </m:accPr>
          <m:e>
            <m:r>
              <w:rPr>
                <w:rFonts w:ascii="Cambria Math" w:eastAsia="SimSun" w:hAnsi="Garamond"/>
                <w:color w:val="FF0000"/>
                <w:kern w:val="2"/>
                <w:szCs w:val="24"/>
                <w:lang w:val="en-US" w:eastAsia="zh-CN"/>
              </w:rPr>
              <m:t>ε</m:t>
            </m:r>
          </m:e>
        </m:acc>
        <m:r>
          <w:rPr>
            <w:rFonts w:ascii="Cambria Math" w:eastAsia="SimSun" w:hAnsi="Garamond"/>
            <w:color w:val="FF0000"/>
            <w:kern w:val="2"/>
            <w:szCs w:val="24"/>
            <w:lang w:val="en-US" w:eastAsia="zh-CN"/>
          </w:rPr>
          <m:t>=</m:t>
        </m:r>
      </m:oMath>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d0</w:t>
      </w:r>
      <w:r w:rsidRPr="006405B6">
        <w:rPr>
          <w:rFonts w:ascii="Garamond" w:eastAsia="SimSun" w:hAnsi="Garamond"/>
          <w:color w:val="FF0000"/>
          <w:kern w:val="2"/>
          <w:szCs w:val="24"/>
          <w:lang w:val="en-US" w:eastAsia="zh-CN"/>
        </w:rPr>
        <w:t xml:space="preserve">, being </w:t>
      </w:r>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d0</w:t>
      </w:r>
      <w:r w:rsidRPr="006405B6">
        <w:rPr>
          <w:rFonts w:ascii="Garamond" w:eastAsia="SimSun" w:hAnsi="Garamond"/>
          <w:color w:val="FF0000"/>
          <w:kern w:val="2"/>
          <w:szCs w:val="24"/>
          <w:lang w:val="en-US" w:eastAsia="zh-CN"/>
        </w:rPr>
        <w:t xml:space="preserve"> the deformation referred to the maximum stress of </w:t>
      </w:r>
      <w:proofErr w:type="gramStart"/>
      <w:r w:rsidRPr="006405B6">
        <w:rPr>
          <w:rFonts w:ascii="Garamond" w:eastAsia="SimSun" w:hAnsi="Garamond"/>
          <w:color w:val="FF0000"/>
          <w:kern w:val="2"/>
          <w:szCs w:val="24"/>
          <w:lang w:val="en-US" w:eastAsia="zh-CN"/>
        </w:rPr>
        <w:t>an</w:t>
      </w:r>
      <w:proofErr w:type="gramEnd"/>
      <w:r w:rsidRPr="006405B6">
        <w:rPr>
          <w:rFonts w:ascii="Garamond" w:eastAsia="SimSun" w:hAnsi="Garamond"/>
          <w:color w:val="FF0000"/>
          <w:kern w:val="2"/>
          <w:szCs w:val="24"/>
          <w:lang w:val="en-US" w:eastAsia="zh-CN"/>
        </w:rPr>
        <w:t xml:space="preserve"> uniaxial tension test. </w:t>
      </w:r>
      <w:proofErr w:type="gramStart"/>
      <w:r w:rsidRPr="006405B6">
        <w:rPr>
          <w:rFonts w:ascii="Garamond" w:eastAsia="SimSun" w:hAnsi="Garamond"/>
          <w:color w:val="FF0000"/>
          <w:kern w:val="2"/>
          <w:szCs w:val="24"/>
          <w:lang w:val="en-US" w:eastAsia="zh-CN"/>
        </w:rPr>
        <w:t>Thus</w:t>
      </w:r>
      <w:proofErr w:type="gramEnd"/>
      <w:r w:rsidRPr="006405B6">
        <w:rPr>
          <w:rFonts w:ascii="Garamond" w:eastAsia="SimSun" w:hAnsi="Garamond"/>
          <w:color w:val="FF0000"/>
          <w:kern w:val="2"/>
          <w:szCs w:val="24"/>
          <w:lang w:val="en-US" w:eastAsia="zh-CN"/>
        </w:rPr>
        <w:t xml:space="preserve"> the criterion is given by:</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463A55B3" w14:textId="77777777" w:rsidTr="0043011B">
        <w:tblPrEx>
          <w:tblCellMar>
            <w:top w:w="0" w:type="dxa"/>
            <w:bottom w:w="0" w:type="dxa"/>
          </w:tblCellMar>
        </w:tblPrEx>
        <w:trPr>
          <w:jc w:val="center"/>
        </w:trPr>
        <w:tc>
          <w:tcPr>
            <w:tcW w:w="7903" w:type="dxa"/>
            <w:vAlign w:val="center"/>
          </w:tcPr>
          <w:p w14:paraId="5C47DE39" w14:textId="75CF6CE2" w:rsidR="006405B6" w:rsidRPr="006405B6" w:rsidRDefault="006405B6" w:rsidP="006405B6">
            <w:pPr>
              <w:spacing w:before="120" w:after="120"/>
              <w:jc w:val="center"/>
              <w:rPr>
                <w:color w:val="FF0000"/>
                <w:szCs w:val="24"/>
                <w:lang w:val="en-GB"/>
              </w:rPr>
            </w:pPr>
            <m:oMath>
              <m:r>
                <w:rPr>
                  <w:rFonts w:ascii="Cambria Math"/>
                  <w:color w:val="FF0000"/>
                  <w:szCs w:val="24"/>
                  <w:lang w:val="en-GB"/>
                </w:rPr>
                <w:lastRenderedPageBreak/>
                <m:t>f</m:t>
              </m:r>
              <m:d>
                <m:dPr>
                  <m:ctrlPr>
                    <w:rPr>
                      <w:rFonts w:ascii="Cambria Math"/>
                      <w:i/>
                      <w:color w:val="FF0000"/>
                      <w:szCs w:val="24"/>
                      <w:lang w:val="en-GB"/>
                    </w:rPr>
                  </m:ctrlPr>
                </m:dPr>
                <m:e>
                  <m:acc>
                    <m:accPr>
                      <m:chr m:val="̃"/>
                      <m:ctrlPr>
                        <w:rPr>
                          <w:rFonts w:ascii="Cambria Math"/>
                          <w:i/>
                          <w:color w:val="FF0000"/>
                          <w:szCs w:val="24"/>
                          <w:lang w:val="en-GB"/>
                        </w:rPr>
                      </m:ctrlPr>
                    </m:accPr>
                    <m:e>
                      <m:r>
                        <w:rPr>
                          <w:rFonts w:ascii="Cambria Math"/>
                          <w:color w:val="FF0000"/>
                          <w:szCs w:val="24"/>
                          <w:lang w:val="en-GB"/>
                        </w:rPr>
                        <m:t>ε</m:t>
                      </m:r>
                    </m:e>
                  </m:acc>
                  <m:r>
                    <w:rPr>
                      <w:rFonts w:ascii="Cambria Math"/>
                      <w:color w:val="FF0000"/>
                      <w:szCs w:val="24"/>
                      <w:lang w:val="en-GB"/>
                    </w:rPr>
                    <m:t>,D</m:t>
                  </m:r>
                </m:e>
              </m:d>
              <m:r>
                <w:rPr>
                  <w:rFonts w:ascii="Cambria Math"/>
                  <w:color w:val="FF0000"/>
                  <w:szCs w:val="24"/>
                  <w:lang w:val="en-GB"/>
                </w:rPr>
                <m:t>=</m:t>
              </m:r>
              <m:acc>
                <m:accPr>
                  <m:chr m:val="̃"/>
                  <m:ctrlPr>
                    <w:rPr>
                      <w:rFonts w:ascii="Cambria Math"/>
                      <w:i/>
                      <w:color w:val="FF0000"/>
                      <w:szCs w:val="24"/>
                      <w:lang w:val="en-GB"/>
                    </w:rPr>
                  </m:ctrlPr>
                </m:accPr>
                <m:e>
                  <m:r>
                    <w:rPr>
                      <w:rFonts w:ascii="Cambria Math"/>
                      <w:color w:val="FF0000"/>
                      <w:szCs w:val="24"/>
                      <w:lang w:val="en-GB"/>
                    </w:rPr>
                    <m:t>ε</m:t>
                  </m:r>
                </m:e>
              </m:acc>
              <m:r>
                <w:rPr>
                  <w:rFonts w:ascii="Cambria Math"/>
                  <w:color w:val="FF0000"/>
                  <w:szCs w:val="24"/>
                  <w:lang w:val="en-GB"/>
                </w:rPr>
                <m:t>-</m:t>
              </m:r>
              <m:r>
                <w:rPr>
                  <w:rFonts w:ascii="Cambria Math"/>
                  <w:color w:val="FF0000"/>
                  <w:szCs w:val="24"/>
                  <w:lang w:val="en-GB"/>
                </w:rPr>
                <m:t>S</m:t>
              </m:r>
              <m:d>
                <m:dPr>
                  <m:ctrlPr>
                    <w:rPr>
                      <w:rFonts w:ascii="Cambria Math"/>
                      <w:i/>
                      <w:color w:val="FF0000"/>
                      <w:szCs w:val="24"/>
                      <w:lang w:val="en-GB"/>
                    </w:rPr>
                  </m:ctrlPr>
                </m:dPr>
                <m:e>
                  <m:r>
                    <w:rPr>
                      <w:rFonts w:ascii="Cambria Math"/>
                      <w:color w:val="FF0000"/>
                      <w:szCs w:val="24"/>
                      <w:lang w:val="en-GB"/>
                    </w:rPr>
                    <m:t>D</m:t>
                  </m:r>
                </m:e>
              </m:d>
              <m:r>
                <w:rPr>
                  <w:rFonts w:ascii="Cambria Math"/>
                  <w:color w:val="FF0000"/>
                  <w:szCs w:val="24"/>
                  <w:lang w:val="en-GB"/>
                </w:rPr>
                <m:t>≤</m:t>
              </m:r>
              <m:r>
                <w:rPr>
                  <w:rFonts w:ascii="Cambria Math"/>
                  <w:color w:val="FF0000"/>
                  <w:szCs w:val="24"/>
                  <w:lang w:val="en-GB"/>
                </w:rPr>
                <m:t>0</m:t>
              </m:r>
            </m:oMath>
            <w:r w:rsidRPr="006405B6">
              <w:rPr>
                <w:i/>
                <w:color w:val="FF0000"/>
                <w:szCs w:val="24"/>
                <w:lang w:val="en-GB"/>
              </w:rPr>
              <w:t xml:space="preserve"> </w:t>
            </w:r>
            <w:proofErr w:type="gramStart"/>
            <w:r w:rsidRPr="006405B6">
              <w:rPr>
                <w:i/>
                <w:color w:val="FF0000"/>
                <w:szCs w:val="24"/>
                <w:lang w:val="en-GB"/>
              </w:rPr>
              <w:t>with  S</w:t>
            </w:r>
            <w:proofErr w:type="gramEnd"/>
            <w:r w:rsidRPr="006405B6">
              <w:rPr>
                <w:i/>
                <w:color w:val="FF0000"/>
                <w:szCs w:val="24"/>
                <w:lang w:val="en-GB"/>
              </w:rPr>
              <w:t xml:space="preserve">(0) = </w:t>
            </w:r>
            <w:r w:rsidRPr="006405B6">
              <w:rPr>
                <w:i/>
                <w:color w:val="FF0000"/>
                <w:szCs w:val="24"/>
                <w:lang w:val="en-GB"/>
              </w:rPr>
              <w:sym w:font="Symbol" w:char="F065"/>
            </w:r>
            <w:r w:rsidRPr="006405B6">
              <w:rPr>
                <w:i/>
                <w:color w:val="FF0000"/>
                <w:szCs w:val="24"/>
                <w:vertAlign w:val="subscript"/>
                <w:lang w:val="en-GB"/>
              </w:rPr>
              <w:t>d0</w:t>
            </w:r>
          </w:p>
        </w:tc>
        <w:tc>
          <w:tcPr>
            <w:tcW w:w="814" w:type="dxa"/>
            <w:vAlign w:val="center"/>
          </w:tcPr>
          <w:p w14:paraId="4C2518EF" w14:textId="77777777" w:rsidR="006405B6" w:rsidRPr="006405B6" w:rsidRDefault="006405B6" w:rsidP="0043011B">
            <w:pPr>
              <w:pStyle w:val="Equao"/>
              <w:rPr>
                <w:color w:val="FF0000"/>
                <w:sz w:val="24"/>
                <w:szCs w:val="24"/>
                <w:lang w:val="en-GB"/>
              </w:rPr>
            </w:pPr>
            <w:r w:rsidRPr="006405B6">
              <w:rPr>
                <w:color w:val="FF0000"/>
                <w:sz w:val="24"/>
                <w:szCs w:val="24"/>
                <w:lang w:val="en-GB"/>
              </w:rPr>
              <w:t>(2)</w:t>
            </w:r>
          </w:p>
        </w:tc>
      </w:tr>
    </w:tbl>
    <w:p w14:paraId="46F69BCE"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Considering the thermodynamics principles, the damage evolution can be expressed by:</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133FB6BB" w14:textId="77777777" w:rsidTr="0043011B">
        <w:tblPrEx>
          <w:tblCellMar>
            <w:top w:w="0" w:type="dxa"/>
            <w:bottom w:w="0" w:type="dxa"/>
          </w:tblCellMar>
        </w:tblPrEx>
        <w:trPr>
          <w:jc w:val="center"/>
        </w:trPr>
        <w:tc>
          <w:tcPr>
            <w:tcW w:w="7903" w:type="dxa"/>
            <w:vAlign w:val="center"/>
          </w:tcPr>
          <w:p w14:paraId="7DC3F743" w14:textId="77777777" w:rsidR="006405B6" w:rsidRPr="006405B6" w:rsidRDefault="006405B6" w:rsidP="0043011B">
            <w:pPr>
              <w:spacing w:before="120" w:after="120"/>
              <w:jc w:val="center"/>
              <w:rPr>
                <w:color w:val="FF0000"/>
                <w:szCs w:val="24"/>
                <w:lang w:val="en-GB"/>
              </w:rPr>
            </w:pPr>
            <w:r w:rsidRPr="006405B6">
              <w:rPr>
                <w:i/>
                <w:color w:val="FF0000"/>
                <w:position w:val="-6"/>
                <w:szCs w:val="24"/>
                <w:lang w:val="en-GB"/>
              </w:rPr>
              <w:object w:dxaOrig="620" w:dyaOrig="320" w14:anchorId="1FDF395E">
                <v:shape id="_x0000_i1050" type="#_x0000_t75" style="width:31.3pt;height:16.3pt" o:ole="" fillcolor="window">
                  <v:imagedata r:id="rId14" o:title=""/>
                </v:shape>
                <o:OLEObject Type="Embed" ProgID="Equation.3" ShapeID="_x0000_i1050" DrawAspect="Content" ObjectID="_1686045038" r:id="rId15"/>
              </w:object>
            </w:r>
            <w:r w:rsidRPr="006405B6">
              <w:rPr>
                <w:i/>
                <w:color w:val="FF0000"/>
                <w:szCs w:val="24"/>
                <w:lang w:val="en-GB"/>
              </w:rPr>
              <w:t xml:space="preserve">   if     f &lt; </w:t>
            </w:r>
            <w:proofErr w:type="gramStart"/>
            <w:r w:rsidRPr="006405B6">
              <w:rPr>
                <w:i/>
                <w:color w:val="FF0000"/>
                <w:szCs w:val="24"/>
                <w:lang w:val="en-GB"/>
              </w:rPr>
              <w:t>0  or</w:t>
            </w:r>
            <w:proofErr w:type="gramEnd"/>
            <w:r w:rsidRPr="006405B6">
              <w:rPr>
                <w:i/>
                <w:color w:val="FF0000"/>
                <w:szCs w:val="24"/>
                <w:lang w:val="en-GB"/>
              </w:rPr>
              <w:t xml:space="preserve">  f = 0 and  </w:t>
            </w:r>
            <w:r w:rsidRPr="006405B6">
              <w:rPr>
                <w:i/>
                <w:color w:val="FF0000"/>
                <w:position w:val="-10"/>
                <w:szCs w:val="24"/>
                <w:lang w:val="en-GB"/>
              </w:rPr>
              <w:object w:dxaOrig="240" w:dyaOrig="380" w14:anchorId="51A889DD">
                <v:shape id="_x0000_i1051" type="#_x0000_t75" style="width:11.9pt;height:18.8pt" o:ole="" fillcolor="window">
                  <v:imagedata r:id="rId16" o:title=""/>
                </v:shape>
                <o:OLEObject Type="Embed" ProgID="Equation.3" ShapeID="_x0000_i1051" DrawAspect="Content" ObjectID="_1686045039" r:id="rId17"/>
              </w:object>
            </w:r>
            <w:r w:rsidRPr="006405B6">
              <w:rPr>
                <w:i/>
                <w:color w:val="FF0000"/>
                <w:szCs w:val="24"/>
                <w:lang w:val="en-GB"/>
              </w:rPr>
              <w:t>&lt; 0</w:t>
            </w:r>
          </w:p>
        </w:tc>
        <w:tc>
          <w:tcPr>
            <w:tcW w:w="814" w:type="dxa"/>
            <w:vAlign w:val="center"/>
          </w:tcPr>
          <w:p w14:paraId="61F1C5D7" w14:textId="77777777" w:rsidR="006405B6" w:rsidRPr="006405B6" w:rsidRDefault="006405B6" w:rsidP="0043011B">
            <w:pPr>
              <w:pStyle w:val="Equao"/>
              <w:rPr>
                <w:color w:val="FF0000"/>
                <w:sz w:val="24"/>
                <w:szCs w:val="24"/>
                <w:lang w:val="en-GB"/>
              </w:rPr>
            </w:pPr>
            <w:r w:rsidRPr="006405B6">
              <w:rPr>
                <w:color w:val="FF0000"/>
                <w:sz w:val="24"/>
                <w:szCs w:val="24"/>
                <w:lang w:val="en-GB"/>
              </w:rPr>
              <w:t>(3a)</w:t>
            </w:r>
          </w:p>
        </w:tc>
      </w:tr>
      <w:tr w:rsidR="006405B6" w:rsidRPr="006405B6" w14:paraId="79E12FDB" w14:textId="77777777" w:rsidTr="0043011B">
        <w:tblPrEx>
          <w:tblCellMar>
            <w:top w:w="0" w:type="dxa"/>
            <w:bottom w:w="0" w:type="dxa"/>
          </w:tblCellMar>
        </w:tblPrEx>
        <w:trPr>
          <w:jc w:val="center"/>
        </w:trPr>
        <w:tc>
          <w:tcPr>
            <w:tcW w:w="7903" w:type="dxa"/>
            <w:vAlign w:val="center"/>
          </w:tcPr>
          <w:p w14:paraId="0E51CD72" w14:textId="77777777" w:rsidR="006405B6" w:rsidRPr="006405B6" w:rsidRDefault="006405B6" w:rsidP="0043011B">
            <w:pPr>
              <w:spacing w:before="120" w:after="120"/>
              <w:jc w:val="center"/>
              <w:rPr>
                <w:color w:val="FF0000"/>
                <w:szCs w:val="24"/>
                <w:lang w:val="en-GB"/>
              </w:rPr>
            </w:pPr>
            <w:r w:rsidRPr="006405B6">
              <w:rPr>
                <w:i/>
                <w:color w:val="FF0000"/>
                <w:position w:val="-18"/>
                <w:szCs w:val="24"/>
                <w:lang w:val="en-GB"/>
              </w:rPr>
              <w:object w:dxaOrig="1400" w:dyaOrig="480" w14:anchorId="49BDBE66">
                <v:shape id="_x0000_i1052" type="#_x0000_t75" style="width:70.1pt;height:23.8pt" o:ole="" fillcolor="window">
                  <v:imagedata r:id="rId18" o:title=""/>
                </v:shape>
                <o:OLEObject Type="Embed" ProgID="Equation.3" ShapeID="_x0000_i1052" DrawAspect="Content" ObjectID="_1686045040" r:id="rId19"/>
              </w:object>
            </w:r>
            <w:r w:rsidRPr="006405B6">
              <w:rPr>
                <w:i/>
                <w:color w:val="FF0000"/>
                <w:szCs w:val="24"/>
                <w:lang w:val="en-GB"/>
              </w:rPr>
              <w:t xml:space="preserve">    if    f = </w:t>
            </w:r>
            <w:proofErr w:type="gramStart"/>
            <w:r w:rsidRPr="006405B6">
              <w:rPr>
                <w:i/>
                <w:color w:val="FF0000"/>
                <w:szCs w:val="24"/>
                <w:lang w:val="en-GB"/>
              </w:rPr>
              <w:t>0  and</w:t>
            </w:r>
            <w:proofErr w:type="gramEnd"/>
            <w:r w:rsidRPr="006405B6">
              <w:rPr>
                <w:i/>
                <w:color w:val="FF0000"/>
                <w:szCs w:val="24"/>
                <w:lang w:val="en-GB"/>
              </w:rPr>
              <w:t xml:space="preserve">  </w:t>
            </w:r>
            <w:r w:rsidRPr="006405B6">
              <w:rPr>
                <w:i/>
                <w:color w:val="FF0000"/>
                <w:position w:val="-10"/>
                <w:szCs w:val="24"/>
                <w:lang w:val="en-GB"/>
              </w:rPr>
              <w:object w:dxaOrig="600" w:dyaOrig="380" w14:anchorId="0F3E241A">
                <v:shape id="_x0000_i1053" type="#_x0000_t75" style="width:30.05pt;height:18.8pt" o:ole="" fillcolor="window">
                  <v:imagedata r:id="rId20" o:title=""/>
                </v:shape>
                <o:OLEObject Type="Embed" ProgID="Equation.3" ShapeID="_x0000_i1053" DrawAspect="Content" ObjectID="_1686045041" r:id="rId21"/>
              </w:object>
            </w:r>
          </w:p>
        </w:tc>
        <w:tc>
          <w:tcPr>
            <w:tcW w:w="814" w:type="dxa"/>
            <w:vAlign w:val="center"/>
          </w:tcPr>
          <w:p w14:paraId="73435A04" w14:textId="77777777" w:rsidR="006405B6" w:rsidRPr="006405B6" w:rsidRDefault="006405B6" w:rsidP="0043011B">
            <w:pPr>
              <w:pStyle w:val="Equao"/>
              <w:rPr>
                <w:color w:val="FF0000"/>
                <w:sz w:val="24"/>
                <w:szCs w:val="24"/>
                <w:lang w:val="en-GB"/>
              </w:rPr>
            </w:pPr>
            <w:r w:rsidRPr="006405B6">
              <w:rPr>
                <w:color w:val="FF0000"/>
                <w:sz w:val="24"/>
                <w:szCs w:val="24"/>
                <w:lang w:val="en-GB"/>
              </w:rPr>
              <w:t>(3b)</w:t>
            </w:r>
          </w:p>
        </w:tc>
      </w:tr>
    </w:tbl>
    <w:p w14:paraId="4EF5CDAF"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where </w:t>
      </w:r>
      <w:r w:rsidRPr="006405B6">
        <w:rPr>
          <w:rFonts w:ascii="Garamond" w:eastAsia="SimSun" w:hAnsi="Garamond"/>
          <w:color w:val="FF0000"/>
          <w:kern w:val="2"/>
          <w:position w:val="-6"/>
          <w:szCs w:val="24"/>
          <w:lang w:val="en-US" w:eastAsia="zh-CN"/>
        </w:rPr>
        <w:object w:dxaOrig="1160" w:dyaOrig="320" w14:anchorId="5DFBB323">
          <v:shape id="_x0000_i1054" type="#_x0000_t75" style="width:58.25pt;height:16.3pt" o:ole="">
            <v:imagedata r:id="rId22" o:title=""/>
          </v:shape>
          <o:OLEObject Type="Embed" ProgID="Equation.3" ShapeID="_x0000_i1054" DrawAspect="Content" ObjectID="_1686045042" r:id="rId23"/>
        </w:object>
      </w:r>
      <w:r w:rsidRPr="006405B6">
        <w:rPr>
          <w:rFonts w:ascii="Garamond" w:eastAsia="SimSun" w:hAnsi="Garamond"/>
          <w:color w:val="FF0000"/>
          <w:kern w:val="2"/>
          <w:szCs w:val="24"/>
          <w:lang w:val="en-US" w:eastAsia="zh-CN"/>
        </w:rPr>
        <w:t xml:space="preserve">, </w:t>
      </w:r>
      <w:proofErr w:type="spellStart"/>
      <w:r w:rsidRPr="006405B6">
        <w:rPr>
          <w:rFonts w:ascii="Garamond" w:eastAsia="SimSun" w:hAnsi="Garamond"/>
          <w:color w:val="FF0000"/>
          <w:kern w:val="2"/>
          <w:szCs w:val="24"/>
          <w:lang w:val="en-US" w:eastAsia="zh-CN"/>
        </w:rPr>
        <w:t>i</w:t>
      </w:r>
      <w:proofErr w:type="spellEnd"/>
      <w:r w:rsidRPr="006405B6">
        <w:rPr>
          <w:rFonts w:ascii="Garamond" w:eastAsia="SimSun" w:hAnsi="Garamond"/>
          <w:color w:val="FF0000"/>
          <w:kern w:val="2"/>
          <w:szCs w:val="24"/>
          <w:lang w:val="en-US" w:eastAsia="zh-CN"/>
        </w:rPr>
        <w:t xml:space="preserve">. e., D time derivative; </w:t>
      </w:r>
      <w:r w:rsidRPr="006405B6">
        <w:rPr>
          <w:rFonts w:ascii="Garamond" w:eastAsia="SimSun" w:hAnsi="Garamond"/>
          <w:color w:val="FF0000"/>
          <w:kern w:val="2"/>
          <w:position w:val="-10"/>
          <w:szCs w:val="24"/>
          <w:lang w:val="en-US" w:eastAsia="zh-CN"/>
        </w:rPr>
        <w:object w:dxaOrig="560" w:dyaOrig="340" w14:anchorId="1C1440AD">
          <v:shape id="_x0000_i1055" type="#_x0000_t75" style="width:28.15pt;height:16.9pt" o:ole="" fillcolor="window">
            <v:imagedata r:id="rId24" o:title=""/>
          </v:shape>
          <o:OLEObject Type="Embed" ProgID="Equation.3" ShapeID="_x0000_i1055" DrawAspect="Content" ObjectID="_1686045043" r:id="rId25"/>
        </w:object>
      </w:r>
      <w:r w:rsidRPr="006405B6">
        <w:rPr>
          <w:rFonts w:ascii="Garamond" w:eastAsia="SimSun" w:hAnsi="Garamond"/>
          <w:color w:val="FF0000"/>
          <w:kern w:val="2"/>
          <w:szCs w:val="24"/>
          <w:lang w:val="en-US" w:eastAsia="zh-CN"/>
        </w:rPr>
        <w:t xml:space="preserve"> is written in terms of </w:t>
      </w:r>
      <w:r w:rsidRPr="006405B6">
        <w:rPr>
          <w:rFonts w:ascii="Garamond" w:eastAsia="SimSun" w:hAnsi="Garamond"/>
          <w:color w:val="FF0000"/>
          <w:kern w:val="2"/>
          <w:position w:val="-6"/>
          <w:szCs w:val="24"/>
          <w:lang w:val="en-US" w:eastAsia="zh-CN"/>
        </w:rPr>
        <w:object w:dxaOrig="220" w:dyaOrig="279" w14:anchorId="5001E318">
          <v:shape id="_x0000_i1056" type="#_x0000_t75" style="width:11.25pt;height:13.75pt" o:ole="" fillcolor="window">
            <v:imagedata r:id="rId26" o:title=""/>
          </v:shape>
          <o:OLEObject Type="Embed" ProgID="Equation.3" ShapeID="_x0000_i1056" DrawAspect="Content" ObjectID="_1686045044" r:id="rId27"/>
        </w:object>
      </w:r>
      <w:r w:rsidRPr="006405B6">
        <w:rPr>
          <w:rFonts w:ascii="Garamond" w:eastAsia="SimSun" w:hAnsi="Garamond"/>
          <w:color w:val="FF0000"/>
          <w:kern w:val="2"/>
          <w:szCs w:val="24"/>
          <w:lang w:val="en-US" w:eastAsia="zh-CN"/>
        </w:rPr>
        <w:t xml:space="preserve"> and defined continuous and positive.</w:t>
      </w:r>
    </w:p>
    <w:p w14:paraId="46E0866B"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As the concrete behaves differently in tension and compression, the damage variable D is obtained by combining properly the variables D</w:t>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D</w:t>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related to tension and compression, respectively, as follows:</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51C7B973" w14:textId="77777777" w:rsidTr="0043011B">
        <w:tblPrEx>
          <w:tblCellMar>
            <w:top w:w="0" w:type="dxa"/>
            <w:bottom w:w="0" w:type="dxa"/>
          </w:tblCellMar>
        </w:tblPrEx>
        <w:trPr>
          <w:jc w:val="center"/>
        </w:trPr>
        <w:tc>
          <w:tcPr>
            <w:tcW w:w="7903" w:type="dxa"/>
            <w:vAlign w:val="center"/>
          </w:tcPr>
          <w:p w14:paraId="2E919A87" w14:textId="77777777" w:rsidR="006405B6" w:rsidRPr="006405B6" w:rsidRDefault="006405B6" w:rsidP="0043011B">
            <w:pPr>
              <w:spacing w:before="120" w:after="120"/>
              <w:jc w:val="center"/>
              <w:rPr>
                <w:color w:val="FF0000"/>
                <w:szCs w:val="24"/>
                <w:lang w:val="en-GB"/>
              </w:rPr>
            </w:pPr>
            <w:r w:rsidRPr="006405B6">
              <w:rPr>
                <w:i/>
                <w:color w:val="FF0000"/>
                <w:position w:val="-12"/>
                <w:szCs w:val="24"/>
                <w:vertAlign w:val="subscript"/>
                <w:lang w:val="en-GB"/>
              </w:rPr>
              <w:object w:dxaOrig="1880" w:dyaOrig="360" w14:anchorId="7371FD09">
                <v:shape id="_x0000_i1057" type="#_x0000_t75" style="width:93.9pt;height:18.15pt" o:ole="" fillcolor="window">
                  <v:imagedata r:id="rId28" o:title=""/>
                </v:shape>
                <o:OLEObject Type="Embed" ProgID="Equation.3" ShapeID="_x0000_i1057" DrawAspect="Content" ObjectID="_1686045045" r:id="rId29"/>
              </w:object>
            </w:r>
            <w:r w:rsidRPr="006405B6">
              <w:rPr>
                <w:i/>
                <w:color w:val="FF0000"/>
                <w:szCs w:val="24"/>
                <w:lang w:val="en-GB"/>
              </w:rPr>
              <w:t xml:space="preserve">       where     </w:t>
            </w:r>
            <w:r w:rsidRPr="006405B6">
              <w:rPr>
                <w:i/>
                <w:color w:val="FF0000"/>
                <w:position w:val="-12"/>
                <w:szCs w:val="24"/>
                <w:lang w:val="en-GB"/>
              </w:rPr>
              <w:object w:dxaOrig="1219" w:dyaOrig="360" w14:anchorId="770542FE">
                <v:shape id="_x0000_i1058" type="#_x0000_t75" style="width:60.75pt;height:18.15pt" o:ole="" fillcolor="window">
                  <v:imagedata r:id="rId30" o:title=""/>
                </v:shape>
                <o:OLEObject Type="Embed" ProgID="Equation.3" ShapeID="_x0000_i1058" DrawAspect="Content" ObjectID="_1686045046" r:id="rId31"/>
              </w:object>
            </w:r>
          </w:p>
        </w:tc>
        <w:tc>
          <w:tcPr>
            <w:tcW w:w="814" w:type="dxa"/>
            <w:vAlign w:val="center"/>
          </w:tcPr>
          <w:p w14:paraId="22E1F6D9" w14:textId="77777777" w:rsidR="006405B6" w:rsidRPr="006405B6" w:rsidRDefault="006405B6" w:rsidP="0043011B">
            <w:pPr>
              <w:pStyle w:val="Equao"/>
              <w:rPr>
                <w:color w:val="FF0000"/>
                <w:sz w:val="24"/>
                <w:szCs w:val="24"/>
                <w:lang w:val="en-GB"/>
              </w:rPr>
            </w:pPr>
            <w:r w:rsidRPr="006405B6">
              <w:rPr>
                <w:color w:val="FF0000"/>
                <w:sz w:val="24"/>
                <w:szCs w:val="24"/>
                <w:lang w:val="en-GB"/>
              </w:rPr>
              <w:t>(4)</w:t>
            </w:r>
          </w:p>
        </w:tc>
      </w:tr>
    </w:tbl>
    <w:p w14:paraId="762249B7"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where D</w:t>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D</w:t>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are given by:</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2FD01DFF" w14:textId="77777777" w:rsidTr="0043011B">
        <w:tblPrEx>
          <w:tblCellMar>
            <w:top w:w="0" w:type="dxa"/>
            <w:bottom w:w="0" w:type="dxa"/>
          </w:tblCellMar>
        </w:tblPrEx>
        <w:trPr>
          <w:jc w:val="center"/>
        </w:trPr>
        <w:tc>
          <w:tcPr>
            <w:tcW w:w="7903" w:type="dxa"/>
            <w:vAlign w:val="center"/>
          </w:tcPr>
          <w:p w14:paraId="1C72E2A0" w14:textId="35EABE46"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D</m:t>
                    </m:r>
                  </m:e>
                  <m:sub>
                    <m:r>
                      <w:rPr>
                        <w:rFonts w:ascii="Cambria Math"/>
                        <w:color w:val="FF0000"/>
                        <w:szCs w:val="24"/>
                        <w:lang w:val="en-GB"/>
                      </w:rPr>
                      <m:t>T</m:t>
                    </m:r>
                  </m:sub>
                </m:sSub>
                <m:r>
                  <w:rPr>
                    <w:rFonts w:ascii="Cambria Math"/>
                    <w:color w:val="FF0000"/>
                    <w:szCs w:val="24"/>
                    <w:lang w:val="en-GB"/>
                  </w:rPr>
                  <m:t>=1</m:t>
                </m:r>
                <m:r>
                  <w:rPr>
                    <w:rFonts w:ascii="Cambria Math"/>
                    <w:color w:val="FF0000"/>
                    <w:szCs w:val="24"/>
                    <w:lang w:val="en-GB"/>
                  </w:rPr>
                  <m:t>-</m:t>
                </m:r>
                <m:f>
                  <m:fPr>
                    <m:ctrlPr>
                      <w:rPr>
                        <w:rFonts w:ascii="Cambria Math"/>
                        <w:i/>
                        <w:color w:val="FF0000"/>
                        <w:szCs w:val="24"/>
                        <w:lang w:val="en-GB"/>
                      </w:rPr>
                    </m:ctrlPr>
                  </m:fPr>
                  <m:num>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d0</m:t>
                        </m:r>
                      </m:sub>
                    </m:sSub>
                    <m:d>
                      <m:dPr>
                        <m:ctrlPr>
                          <w:rPr>
                            <w:rFonts w:ascii="Cambria Math"/>
                            <w:i/>
                            <w:color w:val="FF0000"/>
                            <w:szCs w:val="24"/>
                            <w:lang w:val="en-GB"/>
                          </w:rPr>
                        </m:ctrlPr>
                      </m:dPr>
                      <m:e>
                        <m:r>
                          <w:rPr>
                            <w:rFonts w:ascii="Cambria Math"/>
                            <w:color w:val="FF0000"/>
                            <w:szCs w:val="24"/>
                            <w:lang w:val="en-GB"/>
                          </w:rPr>
                          <m:t>1</m:t>
                        </m:r>
                        <m:r>
                          <w:rPr>
                            <w:rFonts w:ascii="Cambria Math"/>
                            <w:color w:val="FF0000"/>
                            <w:szCs w:val="24"/>
                            <w:lang w:val="en-GB"/>
                          </w:rPr>
                          <m:t>-</m:t>
                        </m:r>
                        <m:sSub>
                          <m:sSubPr>
                            <m:ctrlPr>
                              <w:rPr>
                                <w:rFonts w:ascii="Cambria Math"/>
                                <w:i/>
                                <w:color w:val="FF0000"/>
                                <w:szCs w:val="24"/>
                                <w:lang w:val="en-GB"/>
                              </w:rPr>
                            </m:ctrlPr>
                          </m:sSubPr>
                          <m:e>
                            <m:r>
                              <w:rPr>
                                <w:rFonts w:ascii="Cambria Math"/>
                                <w:color w:val="FF0000"/>
                                <w:szCs w:val="24"/>
                                <w:lang w:val="en-GB"/>
                              </w:rPr>
                              <m:t>A</m:t>
                            </m:r>
                          </m:e>
                          <m:sub>
                            <m:r>
                              <w:rPr>
                                <w:rFonts w:ascii="Cambria Math"/>
                                <w:color w:val="FF0000"/>
                                <w:szCs w:val="24"/>
                                <w:lang w:val="en-GB"/>
                              </w:rPr>
                              <m:t>T</m:t>
                            </m:r>
                          </m:sub>
                        </m:sSub>
                        <m:ctrlPr>
                          <w:rPr>
                            <w:rFonts w:ascii="Cambria Math" w:hAnsi="Cambria Math"/>
                            <w:i/>
                            <w:color w:val="FF0000"/>
                            <w:szCs w:val="24"/>
                            <w:lang w:val="en-GB"/>
                          </w:rPr>
                        </m:ctrlPr>
                      </m:e>
                    </m:d>
                    <m:ctrlPr>
                      <w:rPr>
                        <w:rFonts w:ascii="Cambria Math" w:hAnsi="Cambria Math"/>
                        <w:i/>
                        <w:color w:val="FF0000"/>
                        <w:szCs w:val="24"/>
                        <w:lang w:val="en-GB"/>
                      </w:rPr>
                    </m:ctrlPr>
                  </m:num>
                  <m:den>
                    <m:acc>
                      <m:accPr>
                        <m:chr m:val="̃"/>
                        <m:ctrlPr>
                          <w:rPr>
                            <w:rFonts w:ascii="Cambria Math"/>
                            <w:i/>
                            <w:color w:val="FF0000"/>
                            <w:szCs w:val="24"/>
                            <w:lang w:val="en-GB"/>
                          </w:rPr>
                        </m:ctrlPr>
                      </m:accPr>
                      <m:e>
                        <m:r>
                          <w:rPr>
                            <w:rFonts w:ascii="Cambria Math"/>
                            <w:color w:val="FF0000"/>
                            <w:szCs w:val="24"/>
                            <w:lang w:val="en-GB"/>
                          </w:rPr>
                          <m:t>ε</m:t>
                        </m:r>
                      </m:e>
                    </m:acc>
                    <m:ctrlPr>
                      <w:rPr>
                        <w:rFonts w:ascii="Cambria Math" w:hAnsi="Cambria Math"/>
                        <w:i/>
                        <w:color w:val="FF0000"/>
                        <w:szCs w:val="24"/>
                        <w:lang w:val="en-GB"/>
                      </w:rPr>
                    </m:ctrlPr>
                  </m:den>
                </m:f>
                <m:r>
                  <w:rPr>
                    <w:rFonts w:ascii="Cambria Math"/>
                    <w:color w:val="FF0000"/>
                    <w:szCs w:val="24"/>
                    <w:lang w:val="en-GB"/>
                  </w:rPr>
                  <m:t>-</m:t>
                </m:r>
                <m:f>
                  <m:fPr>
                    <m:ctrlPr>
                      <w:rPr>
                        <w:rFonts w:ascii="Cambria Math"/>
                        <w:i/>
                        <w:color w:val="FF0000"/>
                        <w:szCs w:val="24"/>
                        <w:lang w:val="en-GB"/>
                      </w:rPr>
                    </m:ctrlPr>
                  </m:fPr>
                  <m:num>
                    <m:sSub>
                      <m:sSubPr>
                        <m:ctrlPr>
                          <w:rPr>
                            <w:rFonts w:ascii="Cambria Math"/>
                            <w:i/>
                            <w:color w:val="FF0000"/>
                            <w:szCs w:val="24"/>
                            <w:lang w:val="en-GB"/>
                          </w:rPr>
                        </m:ctrlPr>
                      </m:sSubPr>
                      <m:e>
                        <m:r>
                          <w:rPr>
                            <w:rFonts w:ascii="Cambria Math"/>
                            <w:color w:val="FF0000"/>
                            <w:szCs w:val="24"/>
                            <w:lang w:val="en-GB"/>
                          </w:rPr>
                          <m:t>A</m:t>
                        </m:r>
                      </m:e>
                      <m:sub>
                        <m:r>
                          <w:rPr>
                            <w:rFonts w:ascii="Cambria Math"/>
                            <w:color w:val="FF0000"/>
                            <w:szCs w:val="24"/>
                            <w:lang w:val="en-GB"/>
                          </w:rPr>
                          <m:t>T</m:t>
                        </m:r>
                      </m:sub>
                    </m:sSub>
                  </m:num>
                  <m:den>
                    <m:func>
                      <m:funcPr>
                        <m:ctrlPr>
                          <w:rPr>
                            <w:rFonts w:ascii="Cambria Math"/>
                            <w:i/>
                            <w:color w:val="FF0000"/>
                            <w:szCs w:val="24"/>
                            <w:lang w:val="en-GB"/>
                          </w:rPr>
                        </m:ctrlPr>
                      </m:funcPr>
                      <m:fName>
                        <m:r>
                          <w:rPr>
                            <w:rFonts w:ascii="Cambria Math"/>
                            <w:color w:val="FF0000"/>
                            <w:szCs w:val="24"/>
                            <w:lang w:val="en-GB"/>
                          </w:rPr>
                          <m:t>exp</m:t>
                        </m:r>
                      </m:fName>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B</m:t>
                                </m:r>
                              </m:e>
                              <m:sub>
                                <m:r>
                                  <w:rPr>
                                    <w:rFonts w:ascii="Cambria Math"/>
                                    <w:color w:val="FF0000"/>
                                    <w:szCs w:val="24"/>
                                    <w:lang w:val="en-GB"/>
                                  </w:rPr>
                                  <m:t>T</m:t>
                                </m:r>
                              </m:sub>
                            </m:sSub>
                            <m:d>
                              <m:dPr>
                                <m:ctrlPr>
                                  <w:rPr>
                                    <w:rFonts w:ascii="Cambria Math"/>
                                    <w:i/>
                                    <w:color w:val="FF0000"/>
                                    <w:szCs w:val="24"/>
                                    <w:lang w:val="en-GB"/>
                                  </w:rPr>
                                </m:ctrlPr>
                              </m:dPr>
                              <m:e>
                                <m:acc>
                                  <m:accPr>
                                    <m:chr m:val="̃"/>
                                    <m:ctrlPr>
                                      <w:rPr>
                                        <w:rFonts w:ascii="Cambria Math"/>
                                        <w:i/>
                                        <w:color w:val="FF0000"/>
                                        <w:szCs w:val="24"/>
                                        <w:lang w:val="en-GB"/>
                                      </w:rPr>
                                    </m:ctrlPr>
                                  </m:accPr>
                                  <m:e>
                                    <m:r>
                                      <w:rPr>
                                        <w:rFonts w:ascii="Cambria Math"/>
                                        <w:color w:val="FF0000"/>
                                        <w:szCs w:val="24"/>
                                        <w:lang w:val="en-GB"/>
                                      </w:rPr>
                                      <m:t>ε</m:t>
                                    </m:r>
                                  </m:e>
                                </m:acc>
                                <m:r>
                                  <w:rPr>
                                    <w:rFonts w:ascii="Cambria Math"/>
                                    <w:color w:val="FF0000"/>
                                    <w:szCs w:val="24"/>
                                    <w:lang w:val="en-GB"/>
                                  </w:rPr>
                                  <m:t>-</m:t>
                                </m:r>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d0</m:t>
                                    </m:r>
                                  </m:sub>
                                </m:sSub>
                                <m:ctrlPr>
                                  <w:rPr>
                                    <w:rFonts w:ascii="Cambria Math" w:hAnsi="Cambria Math"/>
                                    <w:i/>
                                    <w:color w:val="FF0000"/>
                                    <w:szCs w:val="24"/>
                                    <w:lang w:val="en-GB"/>
                                  </w:rPr>
                                </m:ctrlPr>
                              </m:e>
                            </m:d>
                            <m:ctrlPr>
                              <w:rPr>
                                <w:rFonts w:ascii="Cambria Math" w:hAnsi="Cambria Math"/>
                                <w:i/>
                                <w:color w:val="FF0000"/>
                                <w:szCs w:val="24"/>
                                <w:lang w:val="en-GB"/>
                              </w:rPr>
                            </m:ctrlPr>
                          </m:e>
                        </m:d>
                        <m:ctrlPr>
                          <w:rPr>
                            <w:rFonts w:ascii="Cambria Math" w:hAnsi="Cambria Math"/>
                            <w:i/>
                            <w:color w:val="FF0000"/>
                            <w:szCs w:val="24"/>
                            <w:lang w:val="en-GB"/>
                          </w:rPr>
                        </m:ctrlPr>
                      </m:e>
                    </m:func>
                    <m:ctrlPr>
                      <w:rPr>
                        <w:rFonts w:ascii="Cambria Math" w:hAnsi="Cambria Math"/>
                        <w:i/>
                        <w:color w:val="FF0000"/>
                        <w:szCs w:val="24"/>
                        <w:lang w:val="en-GB"/>
                      </w:rPr>
                    </m:ctrlPr>
                  </m:den>
                </m:f>
              </m:oMath>
            </m:oMathPara>
          </w:p>
        </w:tc>
        <w:tc>
          <w:tcPr>
            <w:tcW w:w="814" w:type="dxa"/>
            <w:vAlign w:val="center"/>
          </w:tcPr>
          <w:p w14:paraId="7E6CD263" w14:textId="77777777" w:rsidR="006405B6" w:rsidRPr="006405B6" w:rsidRDefault="006405B6" w:rsidP="0043011B">
            <w:pPr>
              <w:pStyle w:val="Equao"/>
              <w:rPr>
                <w:color w:val="FF0000"/>
                <w:sz w:val="24"/>
                <w:szCs w:val="24"/>
                <w:lang w:val="en-GB"/>
              </w:rPr>
            </w:pPr>
            <w:r w:rsidRPr="006405B6">
              <w:rPr>
                <w:color w:val="FF0000"/>
                <w:sz w:val="24"/>
                <w:szCs w:val="24"/>
                <w:lang w:val="en-GB"/>
              </w:rPr>
              <w:t>(5a)</w:t>
            </w:r>
          </w:p>
        </w:tc>
      </w:tr>
      <w:tr w:rsidR="006405B6" w:rsidRPr="006405B6" w14:paraId="62B83257" w14:textId="77777777" w:rsidTr="0043011B">
        <w:tblPrEx>
          <w:tblCellMar>
            <w:top w:w="0" w:type="dxa"/>
            <w:bottom w:w="0" w:type="dxa"/>
          </w:tblCellMar>
        </w:tblPrEx>
        <w:trPr>
          <w:jc w:val="center"/>
        </w:trPr>
        <w:tc>
          <w:tcPr>
            <w:tcW w:w="7903" w:type="dxa"/>
            <w:vAlign w:val="center"/>
          </w:tcPr>
          <w:p w14:paraId="5E1B8731" w14:textId="50062340"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D</m:t>
                    </m:r>
                  </m:e>
                  <m:sub>
                    <m:r>
                      <w:rPr>
                        <w:rFonts w:ascii="Cambria Math"/>
                        <w:color w:val="FF0000"/>
                        <w:szCs w:val="24"/>
                        <w:lang w:val="en-GB"/>
                      </w:rPr>
                      <m:t>C</m:t>
                    </m:r>
                  </m:sub>
                </m:sSub>
                <m:r>
                  <w:rPr>
                    <w:rFonts w:ascii="Cambria Math"/>
                    <w:color w:val="FF0000"/>
                    <w:szCs w:val="24"/>
                    <w:lang w:val="en-GB"/>
                  </w:rPr>
                  <m:t>=1</m:t>
                </m:r>
                <m:r>
                  <w:rPr>
                    <w:rFonts w:ascii="Cambria Math"/>
                    <w:color w:val="FF0000"/>
                    <w:szCs w:val="24"/>
                    <w:lang w:val="en-GB"/>
                  </w:rPr>
                  <m:t>-</m:t>
                </m:r>
                <m:f>
                  <m:fPr>
                    <m:ctrlPr>
                      <w:rPr>
                        <w:rFonts w:ascii="Cambria Math"/>
                        <w:i/>
                        <w:color w:val="FF0000"/>
                        <w:szCs w:val="24"/>
                        <w:lang w:val="en-GB"/>
                      </w:rPr>
                    </m:ctrlPr>
                  </m:fPr>
                  <m:num>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d0</m:t>
                        </m:r>
                      </m:sub>
                    </m:sSub>
                    <m:d>
                      <m:dPr>
                        <m:ctrlPr>
                          <w:rPr>
                            <w:rFonts w:ascii="Cambria Math"/>
                            <w:i/>
                            <w:color w:val="FF0000"/>
                            <w:szCs w:val="24"/>
                            <w:lang w:val="en-GB"/>
                          </w:rPr>
                        </m:ctrlPr>
                      </m:dPr>
                      <m:e>
                        <m:r>
                          <w:rPr>
                            <w:rFonts w:ascii="Cambria Math"/>
                            <w:color w:val="FF0000"/>
                            <w:szCs w:val="24"/>
                            <w:lang w:val="en-GB"/>
                          </w:rPr>
                          <m:t>1</m:t>
                        </m:r>
                        <m:r>
                          <w:rPr>
                            <w:rFonts w:ascii="Cambria Math"/>
                            <w:color w:val="FF0000"/>
                            <w:szCs w:val="24"/>
                            <w:lang w:val="en-GB"/>
                          </w:rPr>
                          <m:t>-</m:t>
                        </m:r>
                        <m:sSub>
                          <m:sSubPr>
                            <m:ctrlPr>
                              <w:rPr>
                                <w:rFonts w:ascii="Cambria Math"/>
                                <w:i/>
                                <w:color w:val="FF0000"/>
                                <w:szCs w:val="24"/>
                                <w:lang w:val="en-GB"/>
                              </w:rPr>
                            </m:ctrlPr>
                          </m:sSubPr>
                          <m:e>
                            <m:r>
                              <w:rPr>
                                <w:rFonts w:ascii="Cambria Math"/>
                                <w:color w:val="FF0000"/>
                                <w:szCs w:val="24"/>
                                <w:lang w:val="en-GB"/>
                              </w:rPr>
                              <m:t>A</m:t>
                            </m:r>
                          </m:e>
                          <m:sub>
                            <m:r>
                              <w:rPr>
                                <w:rFonts w:ascii="Cambria Math"/>
                                <w:color w:val="FF0000"/>
                                <w:szCs w:val="24"/>
                                <w:lang w:val="en-GB"/>
                              </w:rPr>
                              <m:t>C</m:t>
                            </m:r>
                          </m:sub>
                        </m:sSub>
                        <m:ctrlPr>
                          <w:rPr>
                            <w:rFonts w:ascii="Cambria Math" w:hAnsi="Cambria Math"/>
                            <w:i/>
                            <w:color w:val="FF0000"/>
                            <w:szCs w:val="24"/>
                            <w:lang w:val="en-GB"/>
                          </w:rPr>
                        </m:ctrlPr>
                      </m:e>
                    </m:d>
                    <m:ctrlPr>
                      <w:rPr>
                        <w:rFonts w:ascii="Cambria Math" w:hAnsi="Cambria Math"/>
                        <w:i/>
                        <w:color w:val="FF0000"/>
                        <w:szCs w:val="24"/>
                        <w:lang w:val="en-GB"/>
                      </w:rPr>
                    </m:ctrlPr>
                  </m:num>
                  <m:den>
                    <m:acc>
                      <m:accPr>
                        <m:chr m:val="̃"/>
                        <m:ctrlPr>
                          <w:rPr>
                            <w:rFonts w:ascii="Cambria Math"/>
                            <w:i/>
                            <w:color w:val="FF0000"/>
                            <w:szCs w:val="24"/>
                            <w:lang w:val="en-GB"/>
                          </w:rPr>
                        </m:ctrlPr>
                      </m:accPr>
                      <m:e>
                        <m:r>
                          <w:rPr>
                            <w:rFonts w:ascii="Cambria Math"/>
                            <w:color w:val="FF0000"/>
                            <w:szCs w:val="24"/>
                            <w:lang w:val="en-GB"/>
                          </w:rPr>
                          <m:t>ε</m:t>
                        </m:r>
                      </m:e>
                    </m:acc>
                    <m:ctrlPr>
                      <w:rPr>
                        <w:rFonts w:ascii="Cambria Math" w:hAnsi="Cambria Math"/>
                        <w:i/>
                        <w:color w:val="FF0000"/>
                        <w:szCs w:val="24"/>
                        <w:lang w:val="en-GB"/>
                      </w:rPr>
                    </m:ctrlPr>
                  </m:den>
                </m:f>
                <m:r>
                  <w:rPr>
                    <w:rFonts w:ascii="Cambria Math"/>
                    <w:color w:val="FF0000"/>
                    <w:szCs w:val="24"/>
                    <w:lang w:val="en-GB"/>
                  </w:rPr>
                  <m:t>-</m:t>
                </m:r>
                <m:f>
                  <m:fPr>
                    <m:ctrlPr>
                      <w:rPr>
                        <w:rFonts w:ascii="Cambria Math"/>
                        <w:i/>
                        <w:color w:val="FF0000"/>
                        <w:szCs w:val="24"/>
                        <w:lang w:val="en-GB"/>
                      </w:rPr>
                    </m:ctrlPr>
                  </m:fPr>
                  <m:num>
                    <m:sSub>
                      <m:sSubPr>
                        <m:ctrlPr>
                          <w:rPr>
                            <w:rFonts w:ascii="Cambria Math"/>
                            <w:i/>
                            <w:color w:val="FF0000"/>
                            <w:szCs w:val="24"/>
                            <w:lang w:val="en-GB"/>
                          </w:rPr>
                        </m:ctrlPr>
                      </m:sSubPr>
                      <m:e>
                        <m:r>
                          <w:rPr>
                            <w:rFonts w:ascii="Cambria Math"/>
                            <w:color w:val="FF0000"/>
                            <w:szCs w:val="24"/>
                            <w:lang w:val="en-GB"/>
                          </w:rPr>
                          <m:t>A</m:t>
                        </m:r>
                      </m:e>
                      <m:sub>
                        <m:r>
                          <w:rPr>
                            <w:rFonts w:ascii="Cambria Math"/>
                            <w:color w:val="FF0000"/>
                            <w:szCs w:val="24"/>
                            <w:lang w:val="en-GB"/>
                          </w:rPr>
                          <m:t>C</m:t>
                        </m:r>
                      </m:sub>
                    </m:sSub>
                  </m:num>
                  <m:den>
                    <m:func>
                      <m:funcPr>
                        <m:ctrlPr>
                          <w:rPr>
                            <w:rFonts w:ascii="Cambria Math"/>
                            <w:i/>
                            <w:color w:val="FF0000"/>
                            <w:szCs w:val="24"/>
                            <w:lang w:val="en-GB"/>
                          </w:rPr>
                        </m:ctrlPr>
                      </m:funcPr>
                      <m:fName>
                        <m:r>
                          <w:rPr>
                            <w:rFonts w:ascii="Cambria Math"/>
                            <w:color w:val="FF0000"/>
                            <w:szCs w:val="24"/>
                            <w:lang w:val="en-GB"/>
                          </w:rPr>
                          <m:t>exp</m:t>
                        </m:r>
                      </m:fName>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B</m:t>
                                </m:r>
                              </m:e>
                              <m:sub>
                                <m:r>
                                  <w:rPr>
                                    <w:rFonts w:ascii="Cambria Math"/>
                                    <w:color w:val="FF0000"/>
                                    <w:szCs w:val="24"/>
                                    <w:lang w:val="en-GB"/>
                                  </w:rPr>
                                  <m:t>C</m:t>
                                </m:r>
                              </m:sub>
                            </m:sSub>
                            <m:d>
                              <m:dPr>
                                <m:ctrlPr>
                                  <w:rPr>
                                    <w:rFonts w:ascii="Cambria Math"/>
                                    <w:i/>
                                    <w:color w:val="FF0000"/>
                                    <w:szCs w:val="24"/>
                                    <w:lang w:val="en-GB"/>
                                  </w:rPr>
                                </m:ctrlPr>
                              </m:dPr>
                              <m:e>
                                <m:acc>
                                  <m:accPr>
                                    <m:chr m:val="̃"/>
                                    <m:ctrlPr>
                                      <w:rPr>
                                        <w:rFonts w:ascii="Cambria Math"/>
                                        <w:i/>
                                        <w:color w:val="FF0000"/>
                                        <w:szCs w:val="24"/>
                                        <w:lang w:val="en-GB"/>
                                      </w:rPr>
                                    </m:ctrlPr>
                                  </m:accPr>
                                  <m:e>
                                    <m:r>
                                      <w:rPr>
                                        <w:rFonts w:ascii="Cambria Math"/>
                                        <w:color w:val="FF0000"/>
                                        <w:szCs w:val="24"/>
                                        <w:lang w:val="en-GB"/>
                                      </w:rPr>
                                      <m:t>ε</m:t>
                                    </m:r>
                                  </m:e>
                                </m:acc>
                                <m:r>
                                  <w:rPr>
                                    <w:rFonts w:ascii="Cambria Math"/>
                                    <w:color w:val="FF0000"/>
                                    <w:szCs w:val="24"/>
                                    <w:lang w:val="en-GB"/>
                                  </w:rPr>
                                  <m:t>-</m:t>
                                </m:r>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d0</m:t>
                                    </m:r>
                                  </m:sub>
                                </m:sSub>
                                <m:ctrlPr>
                                  <w:rPr>
                                    <w:rFonts w:ascii="Cambria Math" w:hAnsi="Cambria Math"/>
                                    <w:i/>
                                    <w:color w:val="FF0000"/>
                                    <w:szCs w:val="24"/>
                                    <w:lang w:val="en-GB"/>
                                  </w:rPr>
                                </m:ctrlPr>
                              </m:e>
                            </m:d>
                            <m:ctrlPr>
                              <w:rPr>
                                <w:rFonts w:ascii="Cambria Math" w:hAnsi="Cambria Math"/>
                                <w:i/>
                                <w:color w:val="FF0000"/>
                                <w:szCs w:val="24"/>
                                <w:lang w:val="en-GB"/>
                              </w:rPr>
                            </m:ctrlPr>
                          </m:e>
                        </m:d>
                        <m:ctrlPr>
                          <w:rPr>
                            <w:rFonts w:ascii="Cambria Math" w:hAnsi="Cambria Math"/>
                            <w:i/>
                            <w:color w:val="FF0000"/>
                            <w:szCs w:val="24"/>
                            <w:lang w:val="en-GB"/>
                          </w:rPr>
                        </m:ctrlPr>
                      </m:e>
                    </m:func>
                    <m:ctrlPr>
                      <w:rPr>
                        <w:rFonts w:ascii="Cambria Math" w:hAnsi="Cambria Math"/>
                        <w:i/>
                        <w:color w:val="FF0000"/>
                        <w:szCs w:val="24"/>
                        <w:lang w:val="en-GB"/>
                      </w:rPr>
                    </m:ctrlPr>
                  </m:den>
                </m:f>
              </m:oMath>
            </m:oMathPara>
          </w:p>
        </w:tc>
        <w:tc>
          <w:tcPr>
            <w:tcW w:w="814" w:type="dxa"/>
            <w:vAlign w:val="center"/>
          </w:tcPr>
          <w:p w14:paraId="611E4E8C" w14:textId="77777777" w:rsidR="006405B6" w:rsidRPr="006405B6" w:rsidRDefault="006405B6" w:rsidP="0043011B">
            <w:pPr>
              <w:pStyle w:val="Equao"/>
              <w:rPr>
                <w:color w:val="FF0000"/>
                <w:sz w:val="24"/>
                <w:szCs w:val="24"/>
                <w:lang w:val="en-GB"/>
              </w:rPr>
            </w:pPr>
            <w:r w:rsidRPr="006405B6">
              <w:rPr>
                <w:color w:val="FF0000"/>
                <w:sz w:val="24"/>
                <w:szCs w:val="24"/>
                <w:lang w:val="en-GB"/>
              </w:rPr>
              <w:t>(5b)</w:t>
            </w:r>
          </w:p>
        </w:tc>
      </w:tr>
    </w:tbl>
    <w:p w14:paraId="4F701982"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In </w:t>
      </w:r>
      <w:proofErr w:type="spellStart"/>
      <w:r w:rsidRPr="006405B6">
        <w:rPr>
          <w:rFonts w:ascii="Garamond" w:eastAsia="SimSun" w:hAnsi="Garamond"/>
          <w:color w:val="FF0000"/>
          <w:kern w:val="2"/>
          <w:szCs w:val="24"/>
          <w:lang w:val="en-US" w:eastAsia="zh-CN"/>
        </w:rPr>
        <w:t>Eqs</w:t>
      </w:r>
      <w:proofErr w:type="spellEnd"/>
      <w:r w:rsidRPr="006405B6">
        <w:rPr>
          <w:rFonts w:ascii="Garamond" w:eastAsia="SimSun" w:hAnsi="Garamond"/>
          <w:color w:val="FF0000"/>
          <w:kern w:val="2"/>
          <w:szCs w:val="24"/>
          <w:lang w:val="en-US" w:eastAsia="zh-CN"/>
        </w:rPr>
        <w:t xml:space="preserve"> (5) A</w:t>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B</w:t>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are parameters related to uniaxial tension tests while A</w:t>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and B</w:t>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are obtained from uniaxial compression tests. To compute the </w:t>
      </w:r>
      <w:r w:rsidRPr="006405B6">
        <w:rPr>
          <w:rFonts w:ascii="Garamond" w:eastAsia="SimSun" w:hAnsi="Garamond"/>
          <w:color w:val="FF0000"/>
          <w:kern w:val="2"/>
          <w:szCs w:val="24"/>
          <w:lang w:val="en-US" w:eastAsia="zh-CN"/>
        </w:rPr>
        <w:sym w:font="Symbol" w:char="F061"/>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w:t>
      </w:r>
      <w:r w:rsidRPr="006405B6">
        <w:rPr>
          <w:rFonts w:ascii="Garamond" w:eastAsia="SimSun" w:hAnsi="Garamond"/>
          <w:color w:val="FF0000"/>
          <w:kern w:val="2"/>
          <w:szCs w:val="24"/>
          <w:lang w:val="en-US" w:eastAsia="zh-CN"/>
        </w:rPr>
        <w:sym w:font="Symbol" w:char="F061"/>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values defined in </w:t>
      </w:r>
      <w:proofErr w:type="gramStart"/>
      <w:r w:rsidRPr="006405B6">
        <w:rPr>
          <w:rFonts w:ascii="Garamond" w:eastAsia="SimSun" w:hAnsi="Garamond"/>
          <w:color w:val="FF0000"/>
          <w:kern w:val="2"/>
          <w:szCs w:val="24"/>
          <w:lang w:val="en-US" w:eastAsia="zh-CN"/>
        </w:rPr>
        <w:t>Eq.(</w:t>
      </w:r>
      <w:proofErr w:type="gramEnd"/>
      <w:r w:rsidRPr="006405B6">
        <w:rPr>
          <w:rFonts w:ascii="Garamond" w:eastAsia="SimSun" w:hAnsi="Garamond"/>
          <w:color w:val="FF0000"/>
          <w:kern w:val="2"/>
          <w:szCs w:val="24"/>
          <w:lang w:val="en-US" w:eastAsia="zh-CN"/>
        </w:rPr>
        <w:t xml:space="preserve">4), we have to obtain, initially, the deformations </w:t>
      </w:r>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w:t>
      </w:r>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associated, respectively, to tension and compression states as follows:</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6DD2FF78" w14:textId="77777777" w:rsidTr="0043011B">
        <w:tblPrEx>
          <w:tblCellMar>
            <w:top w:w="0" w:type="dxa"/>
            <w:bottom w:w="0" w:type="dxa"/>
          </w:tblCellMar>
        </w:tblPrEx>
        <w:trPr>
          <w:jc w:val="center"/>
        </w:trPr>
        <w:tc>
          <w:tcPr>
            <w:tcW w:w="7903" w:type="dxa"/>
            <w:vAlign w:val="center"/>
          </w:tcPr>
          <w:p w14:paraId="1A8F6B44" w14:textId="5DA6D97B"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T</m:t>
                    </m:r>
                  </m:sub>
                </m:sSub>
                <m:r>
                  <w:rPr>
                    <w:rFonts w:ascii="Cambria Math"/>
                    <w:color w:val="FF0000"/>
                    <w:szCs w:val="24"/>
                    <w:lang w:val="en-GB"/>
                  </w:rPr>
                  <m:t>=</m:t>
                </m:r>
                <m:f>
                  <m:fPr>
                    <m:ctrlPr>
                      <w:rPr>
                        <w:rFonts w:ascii="Cambria Math"/>
                        <w:i/>
                        <w:color w:val="FF0000"/>
                        <w:szCs w:val="24"/>
                        <w:lang w:val="en-GB"/>
                      </w:rPr>
                    </m:ctrlPr>
                  </m:fPr>
                  <m:num>
                    <m:r>
                      <w:rPr>
                        <w:rFonts w:ascii="Cambria Math"/>
                        <w:color w:val="FF0000"/>
                        <w:szCs w:val="24"/>
                        <w:lang w:val="en-GB"/>
                      </w:rPr>
                      <m:t>1+υ</m:t>
                    </m:r>
                  </m:num>
                  <m:den>
                    <m:r>
                      <w:rPr>
                        <w:rFonts w:ascii="Cambria Math"/>
                        <w:color w:val="FF0000"/>
                        <w:szCs w:val="24"/>
                        <w:lang w:val="en-GB"/>
                      </w:rPr>
                      <m:t>E</m:t>
                    </m:r>
                  </m:den>
                </m:f>
                <m:sSub>
                  <m:sSubPr>
                    <m:ctrlPr>
                      <w:rPr>
                        <w:rFonts w:ascii="Cambria Math"/>
                        <w:i/>
                        <w:color w:val="FF0000"/>
                        <w:szCs w:val="24"/>
                        <w:lang w:val="en-GB"/>
                      </w:rPr>
                    </m:ctrlPr>
                  </m:sSubPr>
                  <m:e>
                    <m:d>
                      <m:dPr>
                        <m:begChr m:val="⟨"/>
                        <m:endChr m:val="⟩"/>
                        <m:ctrlPr>
                          <w:rPr>
                            <w:rFonts w:ascii="Cambria Math"/>
                            <w:i/>
                            <w:color w:val="FF0000"/>
                            <w:szCs w:val="24"/>
                            <w:lang w:val="en-GB"/>
                          </w:rPr>
                        </m:ctrlPr>
                      </m:dPr>
                      <m:e>
                        <m:sSup>
                          <m:sSupPr>
                            <m:ctrlPr>
                              <w:rPr>
                                <w:rFonts w:ascii="Cambria Math"/>
                                <w:i/>
                                <w:color w:val="FF0000"/>
                                <w:szCs w:val="24"/>
                                <w:lang w:val="en-GB"/>
                              </w:rPr>
                            </m:ctrlPr>
                          </m:sSupPr>
                          <m:e>
                            <m:r>
                              <w:rPr>
                                <w:rFonts w:ascii="Cambria Math"/>
                                <w:color w:val="FF0000"/>
                                <w:szCs w:val="24"/>
                                <w:lang w:val="en-GB"/>
                              </w:rPr>
                              <m:t>σ</m:t>
                            </m:r>
                          </m:e>
                          <m:sup>
                            <m:r>
                              <w:rPr>
                                <w:rFonts w:ascii="Cambria Math"/>
                                <w:color w:val="FF0000"/>
                                <w:szCs w:val="24"/>
                                <w:lang w:val="en-GB"/>
                              </w:rPr>
                              <m:t>*</m:t>
                            </m:r>
                          </m:sup>
                        </m:sSup>
                        <m:ctrlPr>
                          <w:rPr>
                            <w:rFonts w:ascii="Cambria Math" w:hAnsi="Cambria Math"/>
                            <w:i/>
                            <w:color w:val="FF0000"/>
                            <w:szCs w:val="24"/>
                            <w:lang w:val="en-GB"/>
                          </w:rPr>
                        </m:ctrlPr>
                      </m:e>
                    </m:d>
                  </m:e>
                  <m:sub>
                    <m:r>
                      <w:rPr>
                        <w:rFonts w:ascii="Cambria Math"/>
                        <w:color w:val="FF0000"/>
                        <w:szCs w:val="24"/>
                        <w:lang w:val="en-GB"/>
                      </w:rPr>
                      <m:t>+</m:t>
                    </m:r>
                  </m:sub>
                </m:sSub>
                <m:r>
                  <w:rPr>
                    <w:rFonts w:ascii="Cambria Math"/>
                    <w:color w:val="FF0000"/>
                    <w:szCs w:val="24"/>
                    <w:lang w:val="en-GB"/>
                  </w:rPr>
                  <m:t>-</m:t>
                </m:r>
                <m:f>
                  <m:fPr>
                    <m:ctrlPr>
                      <w:rPr>
                        <w:rFonts w:ascii="Cambria Math"/>
                        <w:i/>
                        <w:color w:val="FF0000"/>
                        <w:szCs w:val="24"/>
                        <w:lang w:val="en-GB"/>
                      </w:rPr>
                    </m:ctrlPr>
                  </m:fPr>
                  <m:num>
                    <m:r>
                      <w:rPr>
                        <w:rFonts w:ascii="Cambria Math"/>
                        <w:color w:val="FF0000"/>
                        <w:szCs w:val="24"/>
                        <w:lang w:val="en-GB"/>
                      </w:rPr>
                      <m:t>υ</m:t>
                    </m:r>
                  </m:num>
                  <m:den>
                    <m:r>
                      <w:rPr>
                        <w:rFonts w:ascii="Cambria Math"/>
                        <w:color w:val="FF0000"/>
                        <w:szCs w:val="24"/>
                        <w:lang w:val="en-GB"/>
                      </w:rPr>
                      <m:t>E</m:t>
                    </m:r>
                  </m:den>
                </m:f>
                <m:sSub>
                  <m:sSubPr>
                    <m:ctrlPr>
                      <w:rPr>
                        <w:rFonts w:ascii="Cambria Math"/>
                        <w:i/>
                        <w:color w:val="FF0000"/>
                        <w:szCs w:val="24"/>
                        <w:lang w:val="en-GB"/>
                      </w:rPr>
                    </m:ctrlPr>
                  </m:sSubPr>
                  <m:e>
                    <m:d>
                      <m:dPr>
                        <m:begChr m:val="⟨"/>
                        <m:endChr m:val="⟩"/>
                        <m:ctrlPr>
                          <w:rPr>
                            <w:rFonts w:ascii="Cambria Math"/>
                            <w:i/>
                            <w:color w:val="FF0000"/>
                            <w:szCs w:val="24"/>
                            <w:lang w:val="en-GB"/>
                          </w:rPr>
                        </m:ctrlPr>
                      </m:dPr>
                      <m:e>
                        <m:nary>
                          <m:naryPr>
                            <m:chr m:val="∑"/>
                            <m:supHide m:val="1"/>
                            <m:ctrlPr>
                              <w:rPr>
                                <w:rFonts w:ascii="Cambria Math"/>
                                <w:i/>
                                <w:color w:val="FF0000"/>
                                <w:szCs w:val="24"/>
                                <w:lang w:val="en-GB"/>
                              </w:rPr>
                            </m:ctrlPr>
                          </m:naryPr>
                          <m:sub>
                            <m:r>
                              <w:rPr>
                                <w:rFonts w:ascii="Cambria Math"/>
                                <w:color w:val="FF0000"/>
                                <w:szCs w:val="24"/>
                                <w:lang w:val="en-GB"/>
                              </w:rPr>
                              <m:t>i</m:t>
                            </m:r>
                          </m:sub>
                          <m:sup/>
                          <m:e>
                            <m:sSubSup>
                              <m:sSubSupPr>
                                <m:ctrlPr>
                                  <w:rPr>
                                    <w:rFonts w:ascii="Cambria Math"/>
                                    <w:i/>
                                    <w:color w:val="FF0000"/>
                                    <w:szCs w:val="24"/>
                                    <w:lang w:val="en-GB"/>
                                  </w:rPr>
                                </m:ctrlPr>
                              </m:sSubSupPr>
                              <m:e>
                                <m:r>
                                  <w:rPr>
                                    <w:rFonts w:ascii="Cambria Math"/>
                                    <w:color w:val="FF0000"/>
                                    <w:szCs w:val="24"/>
                                    <w:lang w:val="en-GB"/>
                                  </w:rPr>
                                  <m:t>σ</m:t>
                                </m:r>
                              </m:e>
                              <m:sub>
                                <m:r>
                                  <w:rPr>
                                    <w:rFonts w:ascii="Cambria Math"/>
                                    <w:color w:val="FF0000"/>
                                    <w:szCs w:val="24"/>
                                    <w:lang w:val="en-GB"/>
                                  </w:rPr>
                                  <m:t>i</m:t>
                                </m:r>
                              </m:sub>
                              <m:sup>
                                <m:r>
                                  <w:rPr>
                                    <w:rFonts w:ascii="Cambria Math"/>
                                    <w:color w:val="FF0000"/>
                                    <w:szCs w:val="24"/>
                                    <w:lang w:val="en-GB"/>
                                  </w:rPr>
                                  <m:t>*</m:t>
                                </m:r>
                              </m:sup>
                            </m:sSubSup>
                            <m:ctrlPr>
                              <w:rPr>
                                <w:rFonts w:ascii="Cambria Math" w:hAnsi="Cambria Math"/>
                                <w:i/>
                                <w:color w:val="FF0000"/>
                                <w:szCs w:val="24"/>
                                <w:lang w:val="en-GB"/>
                              </w:rPr>
                            </m:ctrlPr>
                          </m:e>
                        </m:nary>
                        <m:ctrlPr>
                          <w:rPr>
                            <w:rFonts w:ascii="Cambria Math" w:hAnsi="Cambria Math"/>
                            <w:i/>
                            <w:color w:val="FF0000"/>
                            <w:szCs w:val="24"/>
                            <w:lang w:val="en-GB"/>
                          </w:rPr>
                        </m:ctrlPr>
                      </m:e>
                    </m:d>
                  </m:e>
                  <m:sub>
                    <m:r>
                      <w:rPr>
                        <w:rFonts w:ascii="Cambria Math"/>
                        <w:color w:val="FF0000"/>
                        <w:szCs w:val="24"/>
                        <w:lang w:val="en-GB"/>
                      </w:rPr>
                      <m:t>+</m:t>
                    </m:r>
                  </m:sub>
                </m:sSub>
                <m:r>
                  <w:rPr>
                    <w:rFonts w:ascii="Cambria Math"/>
                    <w:color w:val="FF0000"/>
                    <w:szCs w:val="24"/>
                    <w:lang w:val="en-GB"/>
                  </w:rPr>
                  <m:t>I</m:t>
                </m:r>
              </m:oMath>
            </m:oMathPara>
          </w:p>
        </w:tc>
        <w:tc>
          <w:tcPr>
            <w:tcW w:w="814" w:type="dxa"/>
            <w:vAlign w:val="center"/>
          </w:tcPr>
          <w:p w14:paraId="0B12DDC8" w14:textId="77777777" w:rsidR="006405B6" w:rsidRPr="006405B6" w:rsidRDefault="006405B6" w:rsidP="0043011B">
            <w:pPr>
              <w:pStyle w:val="Equao"/>
              <w:rPr>
                <w:color w:val="FF0000"/>
                <w:sz w:val="24"/>
                <w:szCs w:val="24"/>
                <w:lang w:val="en-GB"/>
              </w:rPr>
            </w:pPr>
            <w:r w:rsidRPr="006405B6">
              <w:rPr>
                <w:color w:val="FF0000"/>
                <w:sz w:val="24"/>
                <w:szCs w:val="24"/>
                <w:lang w:val="en-GB"/>
              </w:rPr>
              <w:t>(6a)</w:t>
            </w:r>
          </w:p>
        </w:tc>
      </w:tr>
      <w:tr w:rsidR="006405B6" w:rsidRPr="006405B6" w14:paraId="34F7D13F" w14:textId="77777777" w:rsidTr="0043011B">
        <w:tblPrEx>
          <w:tblCellMar>
            <w:top w:w="0" w:type="dxa"/>
            <w:bottom w:w="0" w:type="dxa"/>
          </w:tblCellMar>
        </w:tblPrEx>
        <w:trPr>
          <w:jc w:val="center"/>
        </w:trPr>
        <w:tc>
          <w:tcPr>
            <w:tcW w:w="7903" w:type="dxa"/>
            <w:vAlign w:val="center"/>
          </w:tcPr>
          <w:p w14:paraId="529F992D" w14:textId="741946D0"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C</m:t>
                    </m:r>
                  </m:sub>
                </m:sSub>
                <m:r>
                  <w:rPr>
                    <w:rFonts w:ascii="Cambria Math"/>
                    <w:color w:val="FF0000"/>
                    <w:szCs w:val="24"/>
                    <w:lang w:val="en-GB"/>
                  </w:rPr>
                  <m:t>=</m:t>
                </m:r>
                <m:f>
                  <m:fPr>
                    <m:ctrlPr>
                      <w:rPr>
                        <w:rFonts w:ascii="Cambria Math"/>
                        <w:i/>
                        <w:color w:val="FF0000"/>
                        <w:szCs w:val="24"/>
                        <w:lang w:val="en-GB"/>
                      </w:rPr>
                    </m:ctrlPr>
                  </m:fPr>
                  <m:num>
                    <m:r>
                      <w:rPr>
                        <w:rFonts w:ascii="Cambria Math"/>
                        <w:color w:val="FF0000"/>
                        <w:szCs w:val="24"/>
                        <w:lang w:val="en-GB"/>
                      </w:rPr>
                      <m:t>1+υ</m:t>
                    </m:r>
                  </m:num>
                  <m:den>
                    <m:r>
                      <w:rPr>
                        <w:rFonts w:ascii="Cambria Math"/>
                        <w:color w:val="FF0000"/>
                        <w:szCs w:val="24"/>
                        <w:lang w:val="en-GB"/>
                      </w:rPr>
                      <m:t>E</m:t>
                    </m:r>
                  </m:den>
                </m:f>
                <m:sSub>
                  <m:sSubPr>
                    <m:ctrlPr>
                      <w:rPr>
                        <w:rFonts w:ascii="Cambria Math"/>
                        <w:i/>
                        <w:color w:val="FF0000"/>
                        <w:szCs w:val="24"/>
                        <w:lang w:val="en-GB"/>
                      </w:rPr>
                    </m:ctrlPr>
                  </m:sSubPr>
                  <m:e>
                    <m:d>
                      <m:dPr>
                        <m:begChr m:val="⟨"/>
                        <m:endChr m:val="⟩"/>
                        <m:ctrlPr>
                          <w:rPr>
                            <w:rFonts w:ascii="Cambria Math"/>
                            <w:i/>
                            <w:color w:val="FF0000"/>
                            <w:szCs w:val="24"/>
                            <w:lang w:val="en-GB"/>
                          </w:rPr>
                        </m:ctrlPr>
                      </m:dPr>
                      <m:e>
                        <m:sSup>
                          <m:sSupPr>
                            <m:ctrlPr>
                              <w:rPr>
                                <w:rFonts w:ascii="Cambria Math"/>
                                <w:i/>
                                <w:color w:val="FF0000"/>
                                <w:szCs w:val="24"/>
                                <w:lang w:val="en-GB"/>
                              </w:rPr>
                            </m:ctrlPr>
                          </m:sSupPr>
                          <m:e>
                            <m:r>
                              <w:rPr>
                                <w:rFonts w:ascii="Cambria Math"/>
                                <w:color w:val="FF0000"/>
                                <w:szCs w:val="24"/>
                                <w:lang w:val="en-GB"/>
                              </w:rPr>
                              <m:t>σ</m:t>
                            </m:r>
                          </m:e>
                          <m:sup>
                            <m:r>
                              <w:rPr>
                                <w:rFonts w:ascii="Cambria Math"/>
                                <w:color w:val="FF0000"/>
                                <w:szCs w:val="24"/>
                                <w:lang w:val="en-GB"/>
                              </w:rPr>
                              <m:t>*</m:t>
                            </m:r>
                          </m:sup>
                        </m:sSup>
                        <m:ctrlPr>
                          <w:rPr>
                            <w:rFonts w:ascii="Cambria Math" w:hAnsi="Cambria Math"/>
                            <w:i/>
                            <w:color w:val="FF0000"/>
                            <w:szCs w:val="24"/>
                            <w:lang w:val="en-GB"/>
                          </w:rPr>
                        </m:ctrlPr>
                      </m:e>
                    </m:d>
                    <m:ctrlPr>
                      <w:rPr>
                        <w:rFonts w:ascii="Cambria Math" w:hAnsi="Cambria Math"/>
                        <w:i/>
                        <w:color w:val="FF0000"/>
                        <w:szCs w:val="24"/>
                        <w:lang w:val="en-GB"/>
                      </w:rPr>
                    </m:ctrlPr>
                  </m:e>
                  <m:sub>
                    <m:r>
                      <w:rPr>
                        <w:rFonts w:ascii="Cambria Math"/>
                        <w:color w:val="FF0000"/>
                        <w:szCs w:val="24"/>
                        <w:lang w:val="en-GB"/>
                      </w:rPr>
                      <m:t>-</m:t>
                    </m:r>
                    <m:ctrlPr>
                      <w:rPr>
                        <w:rFonts w:ascii="Cambria Math" w:hAnsi="Cambria Math"/>
                        <w:i/>
                        <w:color w:val="FF0000"/>
                        <w:szCs w:val="24"/>
                        <w:lang w:val="en-GB"/>
                      </w:rPr>
                    </m:ctrlPr>
                  </m:sub>
                </m:sSub>
                <m:r>
                  <w:rPr>
                    <w:rFonts w:ascii="Cambria Math"/>
                    <w:color w:val="FF0000"/>
                    <w:szCs w:val="24"/>
                    <w:lang w:val="en-GB"/>
                  </w:rPr>
                  <m:t>-</m:t>
                </m:r>
                <m:f>
                  <m:fPr>
                    <m:ctrlPr>
                      <w:rPr>
                        <w:rFonts w:ascii="Cambria Math"/>
                        <w:i/>
                        <w:color w:val="FF0000"/>
                        <w:szCs w:val="24"/>
                        <w:lang w:val="en-GB"/>
                      </w:rPr>
                    </m:ctrlPr>
                  </m:fPr>
                  <m:num>
                    <m:r>
                      <w:rPr>
                        <w:rFonts w:ascii="Cambria Math"/>
                        <w:color w:val="FF0000"/>
                        <w:szCs w:val="24"/>
                        <w:lang w:val="en-GB"/>
                      </w:rPr>
                      <m:t>υ</m:t>
                    </m:r>
                  </m:num>
                  <m:den>
                    <m:r>
                      <w:rPr>
                        <w:rFonts w:ascii="Cambria Math"/>
                        <w:color w:val="FF0000"/>
                        <w:szCs w:val="24"/>
                        <w:lang w:val="en-GB"/>
                      </w:rPr>
                      <m:t>E</m:t>
                    </m:r>
                  </m:den>
                </m:f>
                <m:sSub>
                  <m:sSubPr>
                    <m:ctrlPr>
                      <w:rPr>
                        <w:rFonts w:ascii="Cambria Math"/>
                        <w:i/>
                        <w:color w:val="FF0000"/>
                        <w:szCs w:val="24"/>
                        <w:lang w:val="en-GB"/>
                      </w:rPr>
                    </m:ctrlPr>
                  </m:sSubPr>
                  <m:e>
                    <m:d>
                      <m:dPr>
                        <m:begChr m:val="⟨"/>
                        <m:endChr m:val="⟩"/>
                        <m:ctrlPr>
                          <w:rPr>
                            <w:rFonts w:ascii="Cambria Math"/>
                            <w:i/>
                            <w:color w:val="FF0000"/>
                            <w:szCs w:val="24"/>
                            <w:lang w:val="en-GB"/>
                          </w:rPr>
                        </m:ctrlPr>
                      </m:dPr>
                      <m:e>
                        <m:nary>
                          <m:naryPr>
                            <m:chr m:val="∑"/>
                            <m:supHide m:val="1"/>
                            <m:ctrlPr>
                              <w:rPr>
                                <w:rFonts w:ascii="Cambria Math"/>
                                <w:i/>
                                <w:color w:val="FF0000"/>
                                <w:szCs w:val="24"/>
                                <w:lang w:val="en-GB"/>
                              </w:rPr>
                            </m:ctrlPr>
                          </m:naryPr>
                          <m:sub>
                            <m:r>
                              <w:rPr>
                                <w:rFonts w:ascii="Cambria Math"/>
                                <w:color w:val="FF0000"/>
                                <w:szCs w:val="24"/>
                                <w:lang w:val="en-GB"/>
                              </w:rPr>
                              <m:t>i</m:t>
                            </m:r>
                          </m:sub>
                          <m:sup/>
                          <m:e>
                            <m:sSubSup>
                              <m:sSubSupPr>
                                <m:ctrlPr>
                                  <w:rPr>
                                    <w:rFonts w:ascii="Cambria Math"/>
                                    <w:i/>
                                    <w:color w:val="FF0000"/>
                                    <w:szCs w:val="24"/>
                                    <w:lang w:val="en-GB"/>
                                  </w:rPr>
                                </m:ctrlPr>
                              </m:sSubSupPr>
                              <m:e>
                                <m:r>
                                  <w:rPr>
                                    <w:rFonts w:ascii="Cambria Math"/>
                                    <w:color w:val="FF0000"/>
                                    <w:szCs w:val="24"/>
                                    <w:lang w:val="en-GB"/>
                                  </w:rPr>
                                  <m:t>σ</m:t>
                                </m:r>
                              </m:e>
                              <m:sub>
                                <m:r>
                                  <w:rPr>
                                    <w:rFonts w:ascii="Cambria Math"/>
                                    <w:color w:val="FF0000"/>
                                    <w:szCs w:val="24"/>
                                    <w:lang w:val="en-GB"/>
                                  </w:rPr>
                                  <m:t>i</m:t>
                                </m:r>
                              </m:sub>
                              <m:sup>
                                <m:r>
                                  <w:rPr>
                                    <w:rFonts w:ascii="Cambria Math"/>
                                    <w:color w:val="FF0000"/>
                                    <w:szCs w:val="24"/>
                                    <w:lang w:val="en-GB"/>
                                  </w:rPr>
                                  <m:t>*</m:t>
                                </m:r>
                              </m:sup>
                            </m:sSubSup>
                            <m:ctrlPr>
                              <w:rPr>
                                <w:rFonts w:ascii="Cambria Math" w:hAnsi="Cambria Math"/>
                                <w:i/>
                                <w:color w:val="FF0000"/>
                                <w:szCs w:val="24"/>
                                <w:lang w:val="en-GB"/>
                              </w:rPr>
                            </m:ctrlPr>
                          </m:e>
                        </m:nary>
                        <m:ctrlPr>
                          <w:rPr>
                            <w:rFonts w:ascii="Cambria Math" w:hAnsi="Cambria Math"/>
                            <w:i/>
                            <w:color w:val="FF0000"/>
                            <w:szCs w:val="24"/>
                            <w:lang w:val="en-GB"/>
                          </w:rPr>
                        </m:ctrlPr>
                      </m:e>
                    </m:d>
                    <m:ctrlPr>
                      <w:rPr>
                        <w:rFonts w:ascii="Cambria Math" w:hAnsi="Cambria Math"/>
                        <w:i/>
                        <w:color w:val="FF0000"/>
                        <w:szCs w:val="24"/>
                        <w:lang w:val="en-GB"/>
                      </w:rPr>
                    </m:ctrlPr>
                  </m:e>
                  <m:sub>
                    <m:r>
                      <w:rPr>
                        <w:rFonts w:ascii="Cambria Math"/>
                        <w:color w:val="FF0000"/>
                        <w:szCs w:val="24"/>
                        <w:lang w:val="en-GB"/>
                      </w:rPr>
                      <m:t>-</m:t>
                    </m:r>
                    <m:ctrlPr>
                      <w:rPr>
                        <w:rFonts w:ascii="Cambria Math" w:hAnsi="Cambria Math"/>
                        <w:i/>
                        <w:color w:val="FF0000"/>
                        <w:szCs w:val="24"/>
                        <w:lang w:val="en-GB"/>
                      </w:rPr>
                    </m:ctrlPr>
                  </m:sub>
                </m:sSub>
                <m:r>
                  <w:rPr>
                    <w:rFonts w:ascii="Cambria Math"/>
                    <w:color w:val="FF0000"/>
                    <w:szCs w:val="24"/>
                    <w:lang w:val="en-GB"/>
                  </w:rPr>
                  <m:t>I</m:t>
                </m:r>
              </m:oMath>
            </m:oMathPara>
          </w:p>
        </w:tc>
        <w:tc>
          <w:tcPr>
            <w:tcW w:w="814" w:type="dxa"/>
            <w:vAlign w:val="center"/>
          </w:tcPr>
          <w:p w14:paraId="4FC4337B" w14:textId="77777777" w:rsidR="006405B6" w:rsidRPr="006405B6" w:rsidRDefault="006405B6" w:rsidP="0043011B">
            <w:pPr>
              <w:pStyle w:val="Equao"/>
              <w:rPr>
                <w:color w:val="FF0000"/>
                <w:sz w:val="24"/>
                <w:szCs w:val="24"/>
                <w:lang w:val="en-GB"/>
              </w:rPr>
            </w:pPr>
            <w:r w:rsidRPr="006405B6">
              <w:rPr>
                <w:color w:val="FF0000"/>
                <w:sz w:val="24"/>
                <w:szCs w:val="24"/>
                <w:lang w:val="en-GB"/>
              </w:rPr>
              <w:t>(6b)</w:t>
            </w:r>
          </w:p>
        </w:tc>
      </w:tr>
    </w:tbl>
    <w:p w14:paraId="22233661" w14:textId="7D019783"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where </w:t>
      </w:r>
      <w:r w:rsidRPr="006405B6">
        <w:rPr>
          <w:rFonts w:ascii="Garamond" w:eastAsia="SimSun" w:hAnsi="Garamond"/>
          <w:b/>
          <w:color w:val="FF0000"/>
          <w:kern w:val="2"/>
          <w:szCs w:val="24"/>
          <w:lang w:val="en-US" w:eastAsia="zh-CN"/>
        </w:rPr>
        <w:t>I</w:t>
      </w:r>
      <w:r w:rsidRPr="006405B6">
        <w:rPr>
          <w:rFonts w:ascii="Garamond" w:eastAsia="SimSun" w:hAnsi="Garamond"/>
          <w:color w:val="FF0000"/>
          <w:kern w:val="2"/>
          <w:szCs w:val="24"/>
          <w:lang w:val="en-US" w:eastAsia="zh-CN"/>
        </w:rPr>
        <w:t xml:space="preserve"> </w:t>
      </w:r>
      <w:proofErr w:type="gramStart"/>
      <w:r w:rsidRPr="006405B6">
        <w:rPr>
          <w:rFonts w:ascii="Garamond" w:eastAsia="SimSun" w:hAnsi="Garamond"/>
          <w:color w:val="FF0000"/>
          <w:kern w:val="2"/>
          <w:szCs w:val="24"/>
          <w:lang w:val="en-US" w:eastAsia="zh-CN"/>
        </w:rPr>
        <w:t>is</w:t>
      </w:r>
      <w:proofErr w:type="gramEnd"/>
      <w:r w:rsidRPr="006405B6">
        <w:rPr>
          <w:rFonts w:ascii="Garamond" w:eastAsia="SimSun" w:hAnsi="Garamond"/>
          <w:color w:val="FF0000"/>
          <w:kern w:val="2"/>
          <w:szCs w:val="24"/>
          <w:lang w:val="en-US" w:eastAsia="zh-CN"/>
        </w:rPr>
        <w:t xml:space="preserve"> the identity tensor, E the elastic modulus of a non-damaged material, </w:t>
      </w:r>
      <m:oMath>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p>
                  <m:sSupPr>
                    <m:ctrlPr>
                      <w:rPr>
                        <w:rFonts w:ascii="Cambria Math" w:eastAsia="SimSun" w:hAnsi="Garamond"/>
                        <w:i/>
                        <w:color w:val="FF0000"/>
                        <w:kern w:val="2"/>
                        <w:szCs w:val="24"/>
                        <w:lang w:val="en-US" w:eastAsia="zh-CN"/>
                      </w:rPr>
                    </m:ctrlPr>
                  </m:sSupPr>
                  <m:e>
                    <m:r>
                      <w:rPr>
                        <w:rFonts w:ascii="Cambria Math" w:eastAsia="SimSun" w:hAnsi="Garamond"/>
                        <w:color w:val="FF0000"/>
                        <w:kern w:val="2"/>
                        <w:szCs w:val="24"/>
                        <w:lang w:val="en-US" w:eastAsia="zh-CN"/>
                      </w:rPr>
                      <m:t>σ</m:t>
                    </m:r>
                  </m:e>
                  <m:sup>
                    <m:r>
                      <w:rPr>
                        <w:rFonts w:ascii="Cambria Math" w:eastAsia="SimSun" w:hAnsi="Garamond"/>
                        <w:color w:val="FF0000"/>
                        <w:kern w:val="2"/>
                        <w:szCs w:val="24"/>
                        <w:lang w:val="en-US" w:eastAsia="zh-CN"/>
                      </w:rPr>
                      <m:t>*</m:t>
                    </m:r>
                  </m:sup>
                </m:sSup>
                <m:ctrlPr>
                  <w:rPr>
                    <w:rFonts w:ascii="Cambria Math" w:eastAsia="SimSun" w:hAnsi="Cambria Math"/>
                    <w:i/>
                    <w:color w:val="FF0000"/>
                    <w:kern w:val="2"/>
                    <w:szCs w:val="24"/>
                    <w:lang w:val="en-US" w:eastAsia="zh-CN"/>
                  </w:rPr>
                </m:ctrlPr>
              </m:e>
            </m:d>
          </m:e>
          <m:sub>
            <m:r>
              <w:rPr>
                <w:rFonts w:ascii="Cambria Math" w:eastAsia="SimSun" w:hAnsi="Garamond"/>
                <w:color w:val="FF0000"/>
                <w:kern w:val="2"/>
                <w:szCs w:val="24"/>
                <w:lang w:val="en-US" w:eastAsia="zh-CN"/>
              </w:rPr>
              <m:t>+</m:t>
            </m:r>
          </m:sub>
        </m:sSub>
      </m:oMath>
      <w:r w:rsidRPr="006405B6">
        <w:rPr>
          <w:rFonts w:ascii="Garamond" w:eastAsia="SimSun" w:hAnsi="Garamond"/>
          <w:color w:val="FF0000"/>
          <w:kern w:val="2"/>
          <w:szCs w:val="24"/>
          <w:lang w:val="en-US" w:eastAsia="zh-CN"/>
        </w:rPr>
        <w:t xml:space="preserve"> and </w:t>
      </w:r>
      <m:oMath>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p>
                  <m:sSupPr>
                    <m:ctrlPr>
                      <w:rPr>
                        <w:rFonts w:ascii="Cambria Math" w:eastAsia="SimSun" w:hAnsi="Garamond"/>
                        <w:i/>
                        <w:color w:val="FF0000"/>
                        <w:kern w:val="2"/>
                        <w:szCs w:val="24"/>
                        <w:lang w:val="en-US" w:eastAsia="zh-CN"/>
                      </w:rPr>
                    </m:ctrlPr>
                  </m:sSupPr>
                  <m:e>
                    <m:r>
                      <w:rPr>
                        <w:rFonts w:ascii="Cambria Math" w:eastAsia="SimSun" w:hAnsi="Garamond"/>
                        <w:color w:val="FF0000"/>
                        <w:kern w:val="2"/>
                        <w:szCs w:val="24"/>
                        <w:lang w:val="en-US" w:eastAsia="zh-CN"/>
                      </w:rPr>
                      <m:t>σ</m:t>
                    </m:r>
                  </m:e>
                  <m:sup>
                    <m:r>
                      <w:rPr>
                        <w:rFonts w:ascii="Cambria Math" w:eastAsia="SimSun" w:hAnsi="Garamond"/>
                        <w:color w:val="FF0000"/>
                        <w:kern w:val="2"/>
                        <w:szCs w:val="24"/>
                        <w:lang w:val="en-US" w:eastAsia="zh-CN"/>
                      </w:rPr>
                      <m:t>*</m:t>
                    </m:r>
                  </m:sup>
                </m:sSup>
                <m:ctrlPr>
                  <w:rPr>
                    <w:rFonts w:ascii="Cambria Math" w:eastAsia="SimSun" w:hAnsi="Cambria Math"/>
                    <w:i/>
                    <w:color w:val="FF0000"/>
                    <w:kern w:val="2"/>
                    <w:szCs w:val="24"/>
                    <w:lang w:val="en-US" w:eastAsia="zh-CN"/>
                  </w:rPr>
                </m:ctrlPr>
              </m:e>
            </m:d>
            <m:ctrlPr>
              <w:rPr>
                <w:rFonts w:ascii="Cambria Math" w:eastAsia="SimSun" w:hAnsi="Cambria Math"/>
                <w:i/>
                <w:color w:val="FF0000"/>
                <w:kern w:val="2"/>
                <w:szCs w:val="24"/>
                <w:lang w:val="en-US" w:eastAsia="zh-CN"/>
              </w:rPr>
            </m:ctrlPr>
          </m:e>
          <m:sub>
            <m:r>
              <w:rPr>
                <w:rFonts w:ascii="Cambria Math" w:eastAsia="SimSun" w:hAnsi="Garamond"/>
                <w:color w:val="FF0000"/>
                <w:kern w:val="2"/>
                <w:szCs w:val="24"/>
                <w:lang w:val="en-US" w:eastAsia="zh-CN"/>
              </w:rPr>
              <m:t>-</m:t>
            </m:r>
            <m:ctrlPr>
              <w:rPr>
                <w:rFonts w:ascii="Cambria Math" w:eastAsia="SimSun" w:hAnsi="Cambria Math"/>
                <w:i/>
                <w:color w:val="FF0000"/>
                <w:kern w:val="2"/>
                <w:szCs w:val="24"/>
                <w:lang w:val="en-US" w:eastAsia="zh-CN"/>
              </w:rPr>
            </m:ctrlPr>
          </m:sub>
        </m:sSub>
      </m:oMath>
      <w:r w:rsidRPr="006405B6">
        <w:rPr>
          <w:rFonts w:ascii="Garamond" w:eastAsia="SimSun" w:hAnsi="Garamond"/>
          <w:color w:val="FF0000"/>
          <w:kern w:val="2"/>
          <w:szCs w:val="24"/>
          <w:lang w:val="en-US" w:eastAsia="zh-CN"/>
        </w:rPr>
        <w:t xml:space="preserve"> are, respectively, positive and negative parts of the stress tensor </w:t>
      </w:r>
      <m:oMath>
        <m:sSup>
          <m:sSupPr>
            <m:ctrlPr>
              <w:rPr>
                <w:rFonts w:ascii="Cambria Math" w:eastAsia="SimSun" w:hAnsi="Garamond"/>
                <w:i/>
                <w:color w:val="FF0000"/>
                <w:kern w:val="2"/>
                <w:szCs w:val="24"/>
                <w:lang w:val="en-US" w:eastAsia="zh-CN"/>
              </w:rPr>
            </m:ctrlPr>
          </m:sSupPr>
          <m:e>
            <m:r>
              <w:rPr>
                <w:rFonts w:ascii="Cambria Math" w:eastAsia="SimSun" w:hAnsi="Garamond"/>
                <w:color w:val="FF0000"/>
                <w:kern w:val="2"/>
                <w:szCs w:val="24"/>
                <w:lang w:val="en-US" w:eastAsia="zh-CN"/>
              </w:rPr>
              <m:t>σ</m:t>
            </m:r>
          </m:e>
          <m:sup>
            <m:r>
              <w:rPr>
                <w:rFonts w:ascii="Cambria Math" w:eastAsia="SimSun" w:hAnsi="Garamond"/>
                <w:color w:val="FF0000"/>
                <w:kern w:val="2"/>
                <w:szCs w:val="24"/>
                <w:lang w:val="en-US" w:eastAsia="zh-CN"/>
              </w:rPr>
              <m:t>*</m:t>
            </m:r>
          </m:sup>
        </m:sSup>
      </m:oMath>
      <w:r w:rsidRPr="006405B6">
        <w:rPr>
          <w:rFonts w:ascii="Garamond" w:eastAsia="SimSun" w:hAnsi="Garamond"/>
          <w:color w:val="FF0000"/>
          <w:kern w:val="2"/>
          <w:szCs w:val="24"/>
          <w:lang w:val="en-US" w:eastAsia="zh-CN"/>
        </w:rPr>
        <w:t xml:space="preserve"> obtained from the relation </w:t>
      </w:r>
      <m:oMath>
        <m:sSup>
          <m:sSupPr>
            <m:ctrlPr>
              <w:rPr>
                <w:rFonts w:ascii="Cambria Math" w:eastAsia="SimSun" w:hAnsi="Garamond"/>
                <w:i/>
                <w:color w:val="FF0000"/>
                <w:kern w:val="2"/>
                <w:szCs w:val="24"/>
                <w:lang w:val="en-US" w:eastAsia="zh-CN"/>
              </w:rPr>
            </m:ctrlPr>
          </m:sSupPr>
          <m:e>
            <m:r>
              <w:rPr>
                <w:rFonts w:ascii="Cambria Math" w:eastAsia="SimSun" w:hAnsi="Garamond"/>
                <w:color w:val="FF0000"/>
                <w:kern w:val="2"/>
                <w:szCs w:val="24"/>
                <w:lang w:val="en-US" w:eastAsia="zh-CN"/>
              </w:rPr>
              <m:t>σ</m:t>
            </m:r>
          </m:e>
          <m:sup>
            <m:r>
              <w:rPr>
                <w:rFonts w:ascii="Cambria Math" w:eastAsia="SimSun" w:hAnsi="Garamond"/>
                <w:color w:val="FF0000"/>
                <w:kern w:val="2"/>
                <w:szCs w:val="24"/>
                <w:lang w:val="en-US" w:eastAsia="zh-CN"/>
              </w:rPr>
              <m:t>*</m:t>
            </m:r>
          </m:sup>
        </m:sSup>
        <m:r>
          <w:rPr>
            <w:rFonts w:ascii="Cambria Math" w:eastAsia="SimSun" w:hAnsi="Garamond"/>
            <w:color w:val="FF0000"/>
            <w:kern w:val="2"/>
            <w:szCs w:val="24"/>
            <w:lang w:val="en-US" w:eastAsia="zh-CN"/>
          </w:rPr>
          <m:t>=</m:t>
        </m:r>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D</m:t>
            </m:r>
          </m:e>
          <m:sub>
            <m:r>
              <w:rPr>
                <w:rFonts w:ascii="Cambria Math" w:eastAsia="SimSun" w:hAnsi="Garamond"/>
                <w:color w:val="FF0000"/>
                <w:kern w:val="2"/>
                <w:szCs w:val="24"/>
                <w:lang w:val="en-US" w:eastAsia="zh-CN"/>
              </w:rPr>
              <m:t>0</m:t>
            </m:r>
          </m:sub>
        </m:sSub>
        <m:r>
          <w:rPr>
            <w:rFonts w:ascii="Cambria Math" w:eastAsia="SimSun" w:hAnsi="Garamond"/>
            <w:color w:val="FF0000"/>
            <w:kern w:val="2"/>
            <w:szCs w:val="24"/>
            <w:lang w:val="en-US" w:eastAsia="zh-CN"/>
          </w:rPr>
          <m:t>ε</m:t>
        </m:r>
      </m:oMath>
      <w:r w:rsidRPr="006405B6">
        <w:rPr>
          <w:rFonts w:ascii="Garamond" w:eastAsia="SimSun" w:hAnsi="Garamond"/>
          <w:color w:val="FF0000"/>
          <w:kern w:val="2"/>
          <w:szCs w:val="24"/>
          <w:lang w:val="en-US" w:eastAsia="zh-CN"/>
        </w:rPr>
        <w:t xml:space="preserve">, where </w:t>
      </w:r>
      <w:r w:rsidRPr="006405B6">
        <w:rPr>
          <w:rFonts w:ascii="Garamond" w:eastAsia="SimSun" w:hAnsi="Garamond"/>
          <w:color w:val="FF0000"/>
          <w:kern w:val="2"/>
          <w:position w:val="-12"/>
          <w:szCs w:val="24"/>
          <w:lang w:val="en-US" w:eastAsia="zh-CN"/>
        </w:rPr>
        <w:object w:dxaOrig="320" w:dyaOrig="360" w14:anchorId="08EC7159">
          <v:shape id="_x0000_i1067" type="#_x0000_t75" style="width:16.3pt;height:18.15pt" o:ole="" fillcolor="window">
            <v:imagedata r:id="rId32" o:title=""/>
          </v:shape>
          <o:OLEObject Type="Embed" ProgID="Equation.3" ShapeID="_x0000_i1067" DrawAspect="Content" ObjectID="_1686045047" r:id="rId33"/>
        </w:object>
      </w:r>
      <w:r w:rsidRPr="006405B6">
        <w:rPr>
          <w:rFonts w:ascii="Garamond" w:eastAsia="SimSun" w:hAnsi="Garamond"/>
          <w:color w:val="FF0000"/>
          <w:kern w:val="2"/>
          <w:szCs w:val="24"/>
          <w:lang w:val="en-US" w:eastAsia="zh-CN"/>
        </w:rPr>
        <w:t xml:space="preserve"> is the elastic fourth order tensor of the non-damaged material.</w:t>
      </w:r>
    </w:p>
    <w:p w14:paraId="3BE9EE92" w14:textId="77777777" w:rsidR="006405B6" w:rsidRPr="006405B6" w:rsidRDefault="006405B6" w:rsidP="006405B6">
      <w:pPr>
        <w:rPr>
          <w:rFonts w:ascii="Garamond" w:eastAsia="SimSun" w:hAnsi="Garamond"/>
          <w:color w:val="FF0000"/>
          <w:kern w:val="2"/>
          <w:szCs w:val="24"/>
          <w:lang w:val="en-US" w:eastAsia="zh-CN"/>
        </w:rPr>
      </w:pPr>
      <w:proofErr w:type="gramStart"/>
      <w:r w:rsidRPr="006405B6">
        <w:rPr>
          <w:rFonts w:ascii="Garamond" w:eastAsia="SimSun" w:hAnsi="Garamond"/>
          <w:color w:val="FF0000"/>
          <w:kern w:val="2"/>
          <w:szCs w:val="24"/>
          <w:lang w:val="en-US" w:eastAsia="zh-CN"/>
        </w:rPr>
        <w:t>Thus</w:t>
      </w:r>
      <w:proofErr w:type="gramEnd"/>
      <w:r w:rsidRPr="006405B6">
        <w:rPr>
          <w:rFonts w:ascii="Garamond" w:eastAsia="SimSun" w:hAnsi="Garamond"/>
          <w:color w:val="FF0000"/>
          <w:kern w:val="2"/>
          <w:szCs w:val="24"/>
          <w:lang w:val="en-US" w:eastAsia="zh-CN"/>
        </w:rPr>
        <w:t xml:space="preserve"> the coefficients </w:t>
      </w:r>
      <w:r w:rsidRPr="006405B6">
        <w:rPr>
          <w:rFonts w:ascii="Garamond" w:eastAsia="SimSun" w:hAnsi="Garamond"/>
          <w:color w:val="FF0000"/>
          <w:kern w:val="2"/>
          <w:position w:val="-10"/>
          <w:szCs w:val="24"/>
          <w:lang w:val="en-US" w:eastAsia="zh-CN"/>
        </w:rPr>
        <w:object w:dxaOrig="320" w:dyaOrig="340" w14:anchorId="71C52B09">
          <v:shape id="_x0000_i1068" type="#_x0000_t75" style="width:16.3pt;height:16.9pt" o:ole="" fillcolor="window">
            <v:imagedata r:id="rId34" o:title=""/>
          </v:shape>
          <o:OLEObject Type="Embed" ProgID="Equation.3" ShapeID="_x0000_i1068" DrawAspect="Content" ObjectID="_1686045048" r:id="rId35"/>
        </w:object>
      </w:r>
      <w:r w:rsidRPr="006405B6">
        <w:rPr>
          <w:rFonts w:ascii="Garamond" w:eastAsia="SimSun" w:hAnsi="Garamond"/>
          <w:color w:val="FF0000"/>
          <w:kern w:val="2"/>
          <w:szCs w:val="24"/>
          <w:lang w:val="en-US" w:eastAsia="zh-CN"/>
        </w:rPr>
        <w:t xml:space="preserve"> and </w:t>
      </w:r>
      <w:r w:rsidRPr="006405B6">
        <w:rPr>
          <w:rFonts w:ascii="Garamond" w:eastAsia="SimSun" w:hAnsi="Garamond"/>
          <w:color w:val="FF0000"/>
          <w:kern w:val="2"/>
          <w:position w:val="-12"/>
          <w:szCs w:val="24"/>
          <w:lang w:val="en-US" w:eastAsia="zh-CN"/>
        </w:rPr>
        <w:object w:dxaOrig="340" w:dyaOrig="360" w14:anchorId="3410F1F4">
          <v:shape id="_x0000_i1069" type="#_x0000_t75" style="width:16.9pt;height:18.15pt" o:ole="" fillcolor="window">
            <v:imagedata r:id="rId36" o:title=""/>
          </v:shape>
          <o:OLEObject Type="Embed" ProgID="Equation.3" ShapeID="_x0000_i1069" DrawAspect="Content" ObjectID="_1686045049" r:id="rId37"/>
        </w:object>
      </w:r>
      <w:r w:rsidRPr="006405B6">
        <w:rPr>
          <w:rFonts w:ascii="Garamond" w:eastAsia="SimSun" w:hAnsi="Garamond"/>
          <w:color w:val="FF0000"/>
          <w:kern w:val="2"/>
          <w:szCs w:val="24"/>
          <w:lang w:val="en-US" w:eastAsia="zh-CN"/>
        </w:rPr>
        <w:t xml:space="preserve"> are obtained by the following expression:</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77717EE8" w14:textId="77777777" w:rsidTr="0043011B">
        <w:tblPrEx>
          <w:tblCellMar>
            <w:top w:w="0" w:type="dxa"/>
            <w:bottom w:w="0" w:type="dxa"/>
          </w:tblCellMar>
        </w:tblPrEx>
        <w:trPr>
          <w:jc w:val="center"/>
        </w:trPr>
        <w:tc>
          <w:tcPr>
            <w:tcW w:w="7903" w:type="dxa"/>
            <w:vAlign w:val="center"/>
          </w:tcPr>
          <w:p w14:paraId="18722DE2" w14:textId="6FF6E8AD"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α</m:t>
                    </m:r>
                  </m:e>
                  <m:sub>
                    <m:r>
                      <w:rPr>
                        <w:rFonts w:ascii="Cambria Math"/>
                        <w:color w:val="FF0000"/>
                        <w:szCs w:val="24"/>
                        <w:lang w:val="en-GB"/>
                      </w:rPr>
                      <m:t>T</m:t>
                    </m:r>
                  </m:sub>
                </m:sSub>
                <m:r>
                  <w:rPr>
                    <w:rFonts w:ascii="Cambria Math"/>
                    <w:color w:val="FF0000"/>
                    <w:szCs w:val="24"/>
                    <w:lang w:val="en-GB"/>
                  </w:rPr>
                  <m:t>=</m:t>
                </m:r>
                <m:f>
                  <m:fPr>
                    <m:ctrlPr>
                      <w:rPr>
                        <w:rFonts w:ascii="Cambria Math"/>
                        <w:i/>
                        <w:color w:val="FF0000"/>
                        <w:szCs w:val="24"/>
                        <w:lang w:val="en-GB"/>
                      </w:rPr>
                    </m:ctrlPr>
                  </m:fPr>
                  <m:num>
                    <m:nary>
                      <m:naryPr>
                        <m:chr m:val="∑"/>
                        <m:supHide m:val="1"/>
                        <m:ctrlPr>
                          <w:rPr>
                            <w:rFonts w:ascii="Cambria Math"/>
                            <w:i/>
                            <w:color w:val="FF0000"/>
                            <w:szCs w:val="24"/>
                            <w:lang w:val="en-GB"/>
                          </w:rPr>
                        </m:ctrlPr>
                      </m:naryPr>
                      <m:sub>
                        <m:r>
                          <w:rPr>
                            <w:rFonts w:ascii="Cambria Math"/>
                            <w:color w:val="FF0000"/>
                            <w:szCs w:val="24"/>
                            <w:lang w:val="en-GB"/>
                          </w:rPr>
                          <m:t>i</m:t>
                        </m:r>
                      </m:sub>
                      <m:sup/>
                      <m:e>
                        <m:sSub>
                          <m:sSubPr>
                            <m:ctrlPr>
                              <w:rPr>
                                <w:rFonts w:ascii="Cambria Math"/>
                                <w:i/>
                                <w:color w:val="FF0000"/>
                                <w:szCs w:val="24"/>
                                <w:lang w:val="en-GB"/>
                              </w:rPr>
                            </m:ctrlPr>
                          </m:sSubPr>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Ti</m:t>
                                    </m:r>
                                  </m:sub>
                                </m:sSub>
                                <m:ctrlPr>
                                  <w:rPr>
                                    <w:rFonts w:ascii="Cambria Math" w:hAnsi="Cambria Math"/>
                                    <w:i/>
                                    <w:color w:val="FF0000"/>
                                    <w:szCs w:val="24"/>
                                    <w:lang w:val="en-GB"/>
                                  </w:rPr>
                                </m:ctrlPr>
                              </m:e>
                            </m:d>
                          </m:e>
                          <m:sub>
                            <m:r>
                              <w:rPr>
                                <w:rFonts w:ascii="Cambria Math"/>
                                <w:color w:val="FF0000"/>
                                <w:szCs w:val="24"/>
                                <w:lang w:val="en-GB"/>
                              </w:rPr>
                              <m:t>+</m:t>
                            </m:r>
                          </m:sub>
                        </m:sSub>
                        <m:ctrlPr>
                          <w:rPr>
                            <w:rFonts w:ascii="Cambria Math" w:hAnsi="Cambria Math"/>
                            <w:i/>
                            <w:color w:val="FF0000"/>
                            <w:szCs w:val="24"/>
                            <w:lang w:val="en-GB"/>
                          </w:rPr>
                        </m:ctrlPr>
                      </m:e>
                    </m:nary>
                    <m:ctrlPr>
                      <w:rPr>
                        <w:rFonts w:ascii="Cambria Math" w:hAnsi="Cambria Math"/>
                        <w:i/>
                        <w:color w:val="FF0000"/>
                        <w:szCs w:val="24"/>
                        <w:lang w:val="en-GB"/>
                      </w:rPr>
                    </m:ctrlPr>
                  </m:num>
                  <m:den>
                    <m:sSubSup>
                      <m:sSubSupPr>
                        <m:ctrlPr>
                          <w:rPr>
                            <w:rFonts w:ascii="Cambria Math"/>
                            <w:i/>
                            <w:color w:val="FF0000"/>
                            <w:szCs w:val="24"/>
                            <w:lang w:val="en-GB"/>
                          </w:rPr>
                        </m:ctrlPr>
                      </m:sSubSupPr>
                      <m:e>
                        <m:r>
                          <w:rPr>
                            <w:rFonts w:ascii="Cambria Math"/>
                            <w:color w:val="FF0000"/>
                            <w:szCs w:val="24"/>
                            <w:lang w:val="en-GB"/>
                          </w:rPr>
                          <m:t>ε</m:t>
                        </m:r>
                      </m:e>
                      <m:sub>
                        <m:r>
                          <w:rPr>
                            <w:rFonts w:ascii="Cambria Math"/>
                            <w:color w:val="FF0000"/>
                            <w:szCs w:val="24"/>
                            <w:lang w:val="en-GB"/>
                          </w:rPr>
                          <m:t>V</m:t>
                        </m:r>
                      </m:sub>
                      <m:sup>
                        <m:r>
                          <w:rPr>
                            <w:rFonts w:ascii="Cambria Math"/>
                            <w:color w:val="FF0000"/>
                            <w:szCs w:val="24"/>
                            <w:lang w:val="en-GB"/>
                          </w:rPr>
                          <m:t>+</m:t>
                        </m:r>
                      </m:sup>
                    </m:sSubSup>
                    <m:ctrlPr>
                      <w:rPr>
                        <w:rFonts w:ascii="Cambria Math" w:hAnsi="Cambria Math"/>
                        <w:i/>
                        <w:color w:val="FF0000"/>
                        <w:szCs w:val="24"/>
                        <w:lang w:val="en-GB"/>
                      </w:rPr>
                    </m:ctrlPr>
                  </m:den>
                </m:f>
              </m:oMath>
            </m:oMathPara>
          </w:p>
        </w:tc>
        <w:tc>
          <w:tcPr>
            <w:tcW w:w="814" w:type="dxa"/>
            <w:vAlign w:val="center"/>
          </w:tcPr>
          <w:p w14:paraId="6F56FE95" w14:textId="77777777" w:rsidR="006405B6" w:rsidRPr="006405B6" w:rsidRDefault="006405B6" w:rsidP="0043011B">
            <w:pPr>
              <w:pStyle w:val="Equao"/>
              <w:rPr>
                <w:color w:val="FF0000"/>
                <w:sz w:val="24"/>
                <w:szCs w:val="24"/>
                <w:lang w:val="en-GB"/>
              </w:rPr>
            </w:pPr>
            <w:r w:rsidRPr="006405B6">
              <w:rPr>
                <w:color w:val="FF0000"/>
                <w:sz w:val="24"/>
                <w:szCs w:val="24"/>
                <w:lang w:val="en-GB"/>
              </w:rPr>
              <w:t>(7a)</w:t>
            </w:r>
          </w:p>
        </w:tc>
      </w:tr>
      <w:tr w:rsidR="006405B6" w:rsidRPr="006405B6" w14:paraId="533546CF" w14:textId="77777777" w:rsidTr="0043011B">
        <w:tblPrEx>
          <w:tblCellMar>
            <w:top w:w="0" w:type="dxa"/>
            <w:bottom w:w="0" w:type="dxa"/>
          </w:tblCellMar>
        </w:tblPrEx>
        <w:trPr>
          <w:jc w:val="center"/>
        </w:trPr>
        <w:tc>
          <w:tcPr>
            <w:tcW w:w="7903" w:type="dxa"/>
            <w:vAlign w:val="center"/>
          </w:tcPr>
          <w:p w14:paraId="581E6FF5" w14:textId="79F30D63" w:rsidR="006405B6" w:rsidRPr="006405B6" w:rsidRDefault="006405B6" w:rsidP="006405B6">
            <w:pPr>
              <w:spacing w:before="120" w:after="120"/>
              <w:jc w:val="center"/>
              <w:rPr>
                <w:color w:val="FF0000"/>
                <w:szCs w:val="24"/>
                <w:lang w:val="en-GB"/>
              </w:rPr>
            </w:pPr>
            <m:oMathPara>
              <m:oMath>
                <m:sSub>
                  <m:sSubPr>
                    <m:ctrlPr>
                      <w:rPr>
                        <w:rFonts w:ascii="Cambria Math"/>
                        <w:i/>
                        <w:color w:val="FF0000"/>
                        <w:szCs w:val="24"/>
                        <w:lang w:val="en-GB"/>
                      </w:rPr>
                    </m:ctrlPr>
                  </m:sSubPr>
                  <m:e>
                    <m:r>
                      <w:rPr>
                        <w:rFonts w:ascii="Cambria Math"/>
                        <w:color w:val="FF0000"/>
                        <w:szCs w:val="24"/>
                        <w:lang w:val="en-GB"/>
                      </w:rPr>
                      <m:t>α</m:t>
                    </m:r>
                  </m:e>
                  <m:sub>
                    <m:r>
                      <w:rPr>
                        <w:rFonts w:ascii="Cambria Math"/>
                        <w:color w:val="FF0000"/>
                        <w:szCs w:val="24"/>
                        <w:lang w:val="en-GB"/>
                      </w:rPr>
                      <m:t>C</m:t>
                    </m:r>
                  </m:sub>
                </m:sSub>
                <m:r>
                  <w:rPr>
                    <w:rFonts w:ascii="Cambria Math"/>
                    <w:color w:val="FF0000"/>
                    <w:szCs w:val="24"/>
                    <w:lang w:val="en-GB"/>
                  </w:rPr>
                  <m:t>=</m:t>
                </m:r>
                <m:f>
                  <m:fPr>
                    <m:ctrlPr>
                      <w:rPr>
                        <w:rFonts w:ascii="Cambria Math"/>
                        <w:i/>
                        <w:color w:val="FF0000"/>
                        <w:szCs w:val="24"/>
                        <w:lang w:val="en-GB"/>
                      </w:rPr>
                    </m:ctrlPr>
                  </m:fPr>
                  <m:num>
                    <m:nary>
                      <m:naryPr>
                        <m:chr m:val="∑"/>
                        <m:supHide m:val="1"/>
                        <m:ctrlPr>
                          <w:rPr>
                            <w:rFonts w:ascii="Cambria Math"/>
                            <w:i/>
                            <w:color w:val="FF0000"/>
                            <w:szCs w:val="24"/>
                            <w:lang w:val="en-GB"/>
                          </w:rPr>
                        </m:ctrlPr>
                      </m:naryPr>
                      <m:sub>
                        <m:r>
                          <w:rPr>
                            <w:rFonts w:ascii="Cambria Math"/>
                            <w:color w:val="FF0000"/>
                            <w:szCs w:val="24"/>
                            <w:lang w:val="en-GB"/>
                          </w:rPr>
                          <m:t>i</m:t>
                        </m:r>
                      </m:sub>
                      <m:sup/>
                      <m:e>
                        <m:sSub>
                          <m:sSubPr>
                            <m:ctrlPr>
                              <w:rPr>
                                <w:rFonts w:ascii="Cambria Math"/>
                                <w:i/>
                                <w:color w:val="FF0000"/>
                                <w:szCs w:val="24"/>
                                <w:lang w:val="en-GB"/>
                              </w:rPr>
                            </m:ctrlPr>
                          </m:sSubPr>
                          <m:e>
                            <m:d>
                              <m:dPr>
                                <m:begChr m:val="⟨"/>
                                <m:endChr m:val="⟩"/>
                                <m:ctrlPr>
                                  <w:rPr>
                                    <w:rFonts w:ascii="Cambria Math"/>
                                    <w:i/>
                                    <w:color w:val="FF0000"/>
                                    <w:szCs w:val="24"/>
                                    <w:lang w:val="en-GB"/>
                                  </w:rPr>
                                </m:ctrlPr>
                              </m:dPr>
                              <m:e>
                                <m:sSub>
                                  <m:sSubPr>
                                    <m:ctrlPr>
                                      <w:rPr>
                                        <w:rFonts w:ascii="Cambria Math"/>
                                        <w:i/>
                                        <w:color w:val="FF0000"/>
                                        <w:szCs w:val="24"/>
                                        <w:lang w:val="en-GB"/>
                                      </w:rPr>
                                    </m:ctrlPr>
                                  </m:sSubPr>
                                  <m:e>
                                    <m:r>
                                      <w:rPr>
                                        <w:rFonts w:ascii="Cambria Math"/>
                                        <w:color w:val="FF0000"/>
                                        <w:szCs w:val="24"/>
                                        <w:lang w:val="en-GB"/>
                                      </w:rPr>
                                      <m:t>ε</m:t>
                                    </m:r>
                                  </m:e>
                                  <m:sub>
                                    <m:r>
                                      <w:rPr>
                                        <w:rFonts w:ascii="Cambria Math"/>
                                        <w:color w:val="FF0000"/>
                                        <w:szCs w:val="24"/>
                                        <w:lang w:val="en-GB"/>
                                      </w:rPr>
                                      <m:t>Ci</m:t>
                                    </m:r>
                                  </m:sub>
                                </m:sSub>
                                <m:ctrlPr>
                                  <w:rPr>
                                    <w:rFonts w:ascii="Cambria Math" w:hAnsi="Cambria Math"/>
                                    <w:i/>
                                    <w:color w:val="FF0000"/>
                                    <w:szCs w:val="24"/>
                                    <w:lang w:val="en-GB"/>
                                  </w:rPr>
                                </m:ctrlPr>
                              </m:e>
                            </m:d>
                          </m:e>
                          <m:sub>
                            <m:r>
                              <w:rPr>
                                <w:rFonts w:ascii="Cambria Math"/>
                                <w:color w:val="FF0000"/>
                                <w:szCs w:val="24"/>
                                <w:lang w:val="en-GB"/>
                              </w:rPr>
                              <m:t>+</m:t>
                            </m:r>
                          </m:sub>
                        </m:sSub>
                        <m:ctrlPr>
                          <w:rPr>
                            <w:rFonts w:ascii="Cambria Math" w:hAnsi="Cambria Math"/>
                            <w:i/>
                            <w:color w:val="FF0000"/>
                            <w:szCs w:val="24"/>
                            <w:lang w:val="en-GB"/>
                          </w:rPr>
                        </m:ctrlPr>
                      </m:e>
                    </m:nary>
                    <m:ctrlPr>
                      <w:rPr>
                        <w:rFonts w:ascii="Cambria Math" w:hAnsi="Cambria Math"/>
                        <w:i/>
                        <w:color w:val="FF0000"/>
                        <w:szCs w:val="24"/>
                        <w:lang w:val="en-GB"/>
                      </w:rPr>
                    </m:ctrlPr>
                  </m:num>
                  <m:den>
                    <m:sSubSup>
                      <m:sSubSupPr>
                        <m:ctrlPr>
                          <w:rPr>
                            <w:rFonts w:ascii="Cambria Math"/>
                            <w:i/>
                            <w:color w:val="FF0000"/>
                            <w:szCs w:val="24"/>
                            <w:lang w:val="en-GB"/>
                          </w:rPr>
                        </m:ctrlPr>
                      </m:sSubSupPr>
                      <m:e>
                        <m:r>
                          <w:rPr>
                            <w:rFonts w:ascii="Cambria Math"/>
                            <w:color w:val="FF0000"/>
                            <w:szCs w:val="24"/>
                            <w:lang w:val="en-GB"/>
                          </w:rPr>
                          <m:t>ε</m:t>
                        </m:r>
                      </m:e>
                      <m:sub>
                        <m:r>
                          <w:rPr>
                            <w:rFonts w:ascii="Cambria Math"/>
                            <w:color w:val="FF0000"/>
                            <w:szCs w:val="24"/>
                            <w:lang w:val="en-GB"/>
                          </w:rPr>
                          <m:t>V</m:t>
                        </m:r>
                      </m:sub>
                      <m:sup>
                        <m:r>
                          <w:rPr>
                            <w:rFonts w:ascii="Cambria Math"/>
                            <w:color w:val="FF0000"/>
                            <w:szCs w:val="24"/>
                            <w:lang w:val="en-GB"/>
                          </w:rPr>
                          <m:t>+</m:t>
                        </m:r>
                      </m:sup>
                    </m:sSubSup>
                    <m:ctrlPr>
                      <w:rPr>
                        <w:rFonts w:ascii="Cambria Math" w:hAnsi="Cambria Math"/>
                        <w:i/>
                        <w:color w:val="FF0000"/>
                        <w:szCs w:val="24"/>
                        <w:lang w:val="en-GB"/>
                      </w:rPr>
                    </m:ctrlPr>
                  </m:den>
                </m:f>
              </m:oMath>
            </m:oMathPara>
          </w:p>
        </w:tc>
        <w:tc>
          <w:tcPr>
            <w:tcW w:w="814" w:type="dxa"/>
            <w:vAlign w:val="center"/>
          </w:tcPr>
          <w:p w14:paraId="22B9F694" w14:textId="77777777" w:rsidR="006405B6" w:rsidRPr="006405B6" w:rsidRDefault="006405B6" w:rsidP="0043011B">
            <w:pPr>
              <w:pStyle w:val="Equao"/>
              <w:rPr>
                <w:color w:val="FF0000"/>
                <w:sz w:val="24"/>
                <w:szCs w:val="24"/>
                <w:lang w:val="en-GB"/>
              </w:rPr>
            </w:pPr>
            <w:r w:rsidRPr="006405B6">
              <w:rPr>
                <w:color w:val="FF0000"/>
                <w:sz w:val="24"/>
                <w:szCs w:val="24"/>
                <w:lang w:val="en-GB"/>
              </w:rPr>
              <w:t>(7b)</w:t>
            </w:r>
          </w:p>
        </w:tc>
      </w:tr>
    </w:tbl>
    <w:p w14:paraId="3DEA5222" w14:textId="7391C59E"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t xml:space="preserve">where </w:t>
      </w:r>
      <m:oMath>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Ti</m:t>
                    </m:r>
                  </m:sub>
                </m:sSub>
                <m:ctrlPr>
                  <w:rPr>
                    <w:rFonts w:ascii="Cambria Math" w:eastAsia="SimSun" w:hAnsi="Cambria Math"/>
                    <w:i/>
                    <w:color w:val="FF0000"/>
                    <w:kern w:val="2"/>
                    <w:szCs w:val="24"/>
                    <w:lang w:val="en-US" w:eastAsia="zh-CN"/>
                  </w:rPr>
                </m:ctrlPr>
              </m:e>
            </m:d>
          </m:e>
          <m:sub>
            <m:r>
              <w:rPr>
                <w:rFonts w:ascii="Cambria Math" w:eastAsia="SimSun" w:hAnsi="Garamond"/>
                <w:color w:val="FF0000"/>
                <w:kern w:val="2"/>
                <w:szCs w:val="24"/>
                <w:lang w:val="en-US" w:eastAsia="zh-CN"/>
              </w:rPr>
              <m:t>+</m:t>
            </m:r>
          </m:sub>
        </m:sSub>
      </m:oMath>
      <w:r w:rsidRPr="006405B6">
        <w:rPr>
          <w:rFonts w:ascii="Garamond" w:eastAsia="SimSun" w:hAnsi="Garamond"/>
          <w:color w:val="FF0000"/>
          <w:kern w:val="2"/>
          <w:szCs w:val="24"/>
          <w:lang w:val="en-US" w:eastAsia="zh-CN"/>
        </w:rPr>
        <w:t xml:space="preserve"> and </w:t>
      </w:r>
      <m:oMath>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Ci</m:t>
                    </m:r>
                  </m:sub>
                </m:sSub>
                <m:ctrlPr>
                  <w:rPr>
                    <w:rFonts w:ascii="Cambria Math" w:eastAsia="SimSun" w:hAnsi="Cambria Math"/>
                    <w:i/>
                    <w:color w:val="FF0000"/>
                    <w:kern w:val="2"/>
                    <w:szCs w:val="24"/>
                    <w:lang w:val="en-US" w:eastAsia="zh-CN"/>
                  </w:rPr>
                </m:ctrlPr>
              </m:e>
            </m:d>
            <m:ctrlPr>
              <w:rPr>
                <w:rFonts w:ascii="Cambria Math" w:eastAsia="SimSun" w:hAnsi="Cambria Math"/>
                <w:i/>
                <w:color w:val="FF0000"/>
                <w:kern w:val="2"/>
                <w:szCs w:val="24"/>
                <w:lang w:val="en-US" w:eastAsia="zh-CN"/>
              </w:rPr>
            </m:ctrlPr>
          </m:e>
          <m:sub>
            <m:r>
              <w:rPr>
                <w:rFonts w:ascii="Cambria Math" w:eastAsia="SimSun" w:hAnsi="Garamond"/>
                <w:color w:val="FF0000"/>
                <w:kern w:val="2"/>
                <w:szCs w:val="24"/>
                <w:lang w:val="en-US" w:eastAsia="zh-CN"/>
              </w:rPr>
              <m:t>-</m:t>
            </m:r>
            <m:ctrlPr>
              <w:rPr>
                <w:rFonts w:ascii="Cambria Math" w:eastAsia="SimSun" w:hAnsi="Cambria Math"/>
                <w:i/>
                <w:color w:val="FF0000"/>
                <w:kern w:val="2"/>
                <w:szCs w:val="24"/>
                <w:lang w:val="en-US" w:eastAsia="zh-CN"/>
              </w:rPr>
            </m:ctrlPr>
          </m:sub>
        </m:sSub>
      </m:oMath>
      <w:r w:rsidRPr="006405B6">
        <w:rPr>
          <w:rFonts w:ascii="Garamond" w:eastAsia="SimSun" w:hAnsi="Garamond"/>
          <w:color w:val="FF0000"/>
          <w:kern w:val="2"/>
          <w:szCs w:val="24"/>
          <w:lang w:val="en-US" w:eastAsia="zh-CN"/>
        </w:rPr>
        <w:t xml:space="preserve"> are, respectively, positive and negative parts of the deformations </w:t>
      </w:r>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T</w:t>
      </w:r>
      <w:r w:rsidRPr="006405B6">
        <w:rPr>
          <w:rFonts w:ascii="Garamond" w:eastAsia="SimSun" w:hAnsi="Garamond"/>
          <w:color w:val="FF0000"/>
          <w:kern w:val="2"/>
          <w:szCs w:val="24"/>
          <w:lang w:val="en-US" w:eastAsia="zh-CN"/>
        </w:rPr>
        <w:t xml:space="preserve"> and </w:t>
      </w:r>
      <w:r w:rsidRPr="006405B6">
        <w:rPr>
          <w:rFonts w:ascii="Garamond" w:eastAsia="SimSun" w:hAnsi="Garamond"/>
          <w:color w:val="FF0000"/>
          <w:kern w:val="2"/>
          <w:szCs w:val="24"/>
          <w:lang w:val="en-US" w:eastAsia="zh-CN"/>
        </w:rPr>
        <w:sym w:font="Symbol" w:char="F065"/>
      </w:r>
      <w:r w:rsidRPr="006405B6">
        <w:rPr>
          <w:rFonts w:ascii="Garamond" w:eastAsia="SimSun" w:hAnsi="Garamond"/>
          <w:color w:val="FF0000"/>
          <w:kern w:val="2"/>
          <w:szCs w:val="24"/>
          <w:vertAlign w:val="subscript"/>
          <w:lang w:val="en-US" w:eastAsia="zh-CN"/>
        </w:rPr>
        <w:t>C</w:t>
      </w:r>
      <w:r w:rsidRPr="006405B6">
        <w:rPr>
          <w:rFonts w:ascii="Garamond" w:eastAsia="SimSun" w:hAnsi="Garamond"/>
          <w:color w:val="FF0000"/>
          <w:kern w:val="2"/>
          <w:szCs w:val="24"/>
          <w:lang w:val="en-US" w:eastAsia="zh-CN"/>
        </w:rPr>
        <w:t xml:space="preserve"> defined in Eq. (6); </w:t>
      </w:r>
      <w:r w:rsidRPr="006405B6">
        <w:rPr>
          <w:rFonts w:ascii="Garamond" w:eastAsia="SimSun" w:hAnsi="Garamond"/>
          <w:color w:val="FF0000"/>
          <w:kern w:val="2"/>
          <w:position w:val="-12"/>
          <w:szCs w:val="24"/>
          <w:lang w:val="en-US" w:eastAsia="zh-CN"/>
        </w:rPr>
        <w:object w:dxaOrig="300" w:dyaOrig="380" w14:anchorId="08081C2B">
          <v:shape id="_x0000_i1074" type="#_x0000_t75" style="width:15.05pt;height:18.8pt" o:ole="" fillcolor="window">
            <v:imagedata r:id="rId38" o:title=""/>
          </v:shape>
          <o:OLEObject Type="Embed" ProgID="Equation.3" ShapeID="_x0000_i1074" DrawAspect="Content" ObjectID="_1686045050" r:id="rId39"/>
        </w:object>
      </w:r>
      <w:r w:rsidRPr="006405B6">
        <w:rPr>
          <w:rFonts w:ascii="Garamond" w:eastAsia="SimSun" w:hAnsi="Garamond"/>
          <w:color w:val="FF0000"/>
          <w:kern w:val="2"/>
          <w:szCs w:val="24"/>
          <w:lang w:val="en-US" w:eastAsia="zh-CN"/>
        </w:rPr>
        <w:t xml:space="preserve"> is given by: </w:t>
      </w:r>
      <m:oMath>
        <m:sSubSup>
          <m:sSubSupPr>
            <m:ctrlPr>
              <w:rPr>
                <w:rFonts w:ascii="Cambria Math" w:eastAsia="SimSun" w:hAnsi="Garamond"/>
                <w:i/>
                <w:color w:val="FF0000"/>
                <w:kern w:val="2"/>
                <w:szCs w:val="24"/>
                <w:lang w:val="en-US" w:eastAsia="zh-CN"/>
              </w:rPr>
            </m:ctrlPr>
          </m:sSubSup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V</m:t>
            </m:r>
          </m:sub>
          <m:sup>
            <m:r>
              <w:rPr>
                <w:rFonts w:ascii="Cambria Math" w:eastAsia="SimSun" w:hAnsi="Garamond"/>
                <w:color w:val="FF0000"/>
                <w:kern w:val="2"/>
                <w:szCs w:val="24"/>
                <w:lang w:val="en-US" w:eastAsia="zh-CN"/>
              </w:rPr>
              <m:t>+</m:t>
            </m:r>
          </m:sup>
        </m:sSubSup>
        <m:r>
          <w:rPr>
            <w:rFonts w:ascii="Cambria Math" w:eastAsia="SimSun" w:hAnsi="Garamond"/>
            <w:color w:val="FF0000"/>
            <w:kern w:val="2"/>
            <w:szCs w:val="24"/>
            <w:lang w:val="en-US" w:eastAsia="zh-CN"/>
          </w:rPr>
          <m:t>=</m:t>
        </m:r>
        <m:nary>
          <m:naryPr>
            <m:chr m:val="∑"/>
            <m:supHide m:val="1"/>
            <m:ctrlPr>
              <w:rPr>
                <w:rFonts w:ascii="Cambria Math" w:eastAsia="SimSun" w:hAnsi="Garamond"/>
                <w:i/>
                <w:color w:val="FF0000"/>
                <w:kern w:val="2"/>
                <w:szCs w:val="24"/>
                <w:lang w:val="en-US" w:eastAsia="zh-CN"/>
              </w:rPr>
            </m:ctrlPr>
          </m:naryPr>
          <m:sub>
            <m:r>
              <w:rPr>
                <w:rFonts w:ascii="Cambria Math" w:eastAsia="SimSun" w:hAnsi="Garamond"/>
                <w:color w:val="FF0000"/>
                <w:kern w:val="2"/>
                <w:szCs w:val="24"/>
                <w:lang w:val="en-US" w:eastAsia="zh-CN"/>
              </w:rPr>
              <m:t>i</m:t>
            </m:r>
          </m:sub>
          <m:sup/>
          <m:e>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Ti</m:t>
                        </m:r>
                      </m:sub>
                    </m:sSub>
                    <m:ctrlPr>
                      <w:rPr>
                        <w:rFonts w:ascii="Cambria Math" w:eastAsia="SimSun" w:hAnsi="Cambria Math"/>
                        <w:i/>
                        <w:color w:val="FF0000"/>
                        <w:kern w:val="2"/>
                        <w:szCs w:val="24"/>
                        <w:lang w:val="en-US" w:eastAsia="zh-CN"/>
                      </w:rPr>
                    </m:ctrlPr>
                  </m:e>
                </m:d>
              </m:e>
              <m:sub>
                <m:r>
                  <w:rPr>
                    <w:rFonts w:ascii="Cambria Math" w:eastAsia="SimSun" w:hAnsi="Garamond"/>
                    <w:color w:val="FF0000"/>
                    <w:kern w:val="2"/>
                    <w:szCs w:val="24"/>
                    <w:lang w:val="en-US" w:eastAsia="zh-CN"/>
                  </w:rPr>
                  <m:t>+</m:t>
                </m:r>
              </m:sub>
            </m:sSub>
            <m:r>
              <w:rPr>
                <w:rFonts w:ascii="Cambria Math" w:eastAsia="SimSun" w:hAnsi="Garamond"/>
                <w:color w:val="FF0000"/>
                <w:kern w:val="2"/>
                <w:szCs w:val="24"/>
                <w:lang w:val="en-US" w:eastAsia="zh-CN"/>
              </w:rPr>
              <m:t>+</m:t>
            </m:r>
            <m:sSub>
              <m:sSubPr>
                <m:ctrlPr>
                  <w:rPr>
                    <w:rFonts w:ascii="Cambria Math" w:eastAsia="SimSun" w:hAnsi="Garamond"/>
                    <w:i/>
                    <w:color w:val="FF0000"/>
                    <w:kern w:val="2"/>
                    <w:szCs w:val="24"/>
                    <w:lang w:val="en-US" w:eastAsia="zh-CN"/>
                  </w:rPr>
                </m:ctrlPr>
              </m:sSubPr>
              <m:e>
                <m:d>
                  <m:dPr>
                    <m:begChr m:val="⟨"/>
                    <m:endChr m:val="⟩"/>
                    <m:ctrlPr>
                      <w:rPr>
                        <w:rFonts w:ascii="Cambria Math" w:eastAsia="SimSun" w:hAnsi="Garamond"/>
                        <w:i/>
                        <w:color w:val="FF0000"/>
                        <w:kern w:val="2"/>
                        <w:szCs w:val="24"/>
                        <w:lang w:val="en-US" w:eastAsia="zh-CN"/>
                      </w:rPr>
                    </m:ctrlPr>
                  </m:dPr>
                  <m:e>
                    <m:sSub>
                      <m:sSubPr>
                        <m:ctrlPr>
                          <w:rPr>
                            <w:rFonts w:ascii="Cambria Math" w:eastAsia="SimSun" w:hAnsi="Garamond"/>
                            <w:i/>
                            <w:color w:val="FF0000"/>
                            <w:kern w:val="2"/>
                            <w:szCs w:val="24"/>
                            <w:lang w:val="en-US" w:eastAsia="zh-CN"/>
                          </w:rPr>
                        </m:ctrlPr>
                      </m:sSubPr>
                      <m:e>
                        <m:r>
                          <w:rPr>
                            <w:rFonts w:ascii="Cambria Math" w:eastAsia="SimSun" w:hAnsi="Garamond"/>
                            <w:color w:val="FF0000"/>
                            <w:kern w:val="2"/>
                            <w:szCs w:val="24"/>
                            <w:lang w:val="en-US" w:eastAsia="zh-CN"/>
                          </w:rPr>
                          <m:t>ε</m:t>
                        </m:r>
                      </m:e>
                      <m:sub>
                        <m:r>
                          <w:rPr>
                            <w:rFonts w:ascii="Cambria Math" w:eastAsia="SimSun" w:hAnsi="Garamond"/>
                            <w:color w:val="FF0000"/>
                            <w:kern w:val="2"/>
                            <w:szCs w:val="24"/>
                            <w:lang w:val="en-US" w:eastAsia="zh-CN"/>
                          </w:rPr>
                          <m:t>Ci</m:t>
                        </m:r>
                      </m:sub>
                    </m:sSub>
                    <m:ctrlPr>
                      <w:rPr>
                        <w:rFonts w:ascii="Cambria Math" w:eastAsia="SimSun" w:hAnsi="Cambria Math"/>
                        <w:i/>
                        <w:color w:val="FF0000"/>
                        <w:kern w:val="2"/>
                        <w:szCs w:val="24"/>
                        <w:lang w:val="en-US" w:eastAsia="zh-CN"/>
                      </w:rPr>
                    </m:ctrlPr>
                  </m:e>
                </m:d>
              </m:e>
              <m:sub>
                <m:r>
                  <w:rPr>
                    <w:rFonts w:ascii="Cambria Math" w:eastAsia="SimSun" w:hAnsi="Garamond"/>
                    <w:color w:val="FF0000"/>
                    <w:kern w:val="2"/>
                    <w:szCs w:val="24"/>
                    <w:lang w:val="en-US" w:eastAsia="zh-CN"/>
                  </w:rPr>
                  <m:t>+</m:t>
                </m:r>
              </m:sub>
            </m:sSub>
            <m:ctrlPr>
              <w:rPr>
                <w:rFonts w:ascii="Cambria Math" w:eastAsia="SimSun" w:hAnsi="Cambria Math"/>
                <w:i/>
                <w:color w:val="FF0000"/>
                <w:kern w:val="2"/>
                <w:szCs w:val="24"/>
                <w:lang w:val="en-US" w:eastAsia="zh-CN"/>
              </w:rPr>
            </m:ctrlPr>
          </m:e>
        </m:nary>
      </m:oMath>
      <w:r w:rsidRPr="006405B6">
        <w:rPr>
          <w:rFonts w:ascii="Garamond" w:eastAsia="SimSun" w:hAnsi="Garamond"/>
          <w:color w:val="FF0000"/>
          <w:kern w:val="2"/>
          <w:szCs w:val="24"/>
          <w:lang w:val="en-US" w:eastAsia="zh-CN"/>
        </w:rPr>
        <w:t>.</w:t>
      </w:r>
    </w:p>
    <w:p w14:paraId="615DC182" w14:textId="77777777" w:rsidR="006405B6" w:rsidRPr="006405B6" w:rsidRDefault="006405B6" w:rsidP="006405B6">
      <w:pPr>
        <w:rPr>
          <w:rFonts w:ascii="Garamond" w:eastAsia="SimSun" w:hAnsi="Garamond"/>
          <w:color w:val="FF0000"/>
          <w:kern w:val="2"/>
          <w:szCs w:val="24"/>
          <w:lang w:val="en-US" w:eastAsia="zh-CN"/>
        </w:rPr>
      </w:pPr>
      <w:r w:rsidRPr="006405B6">
        <w:rPr>
          <w:rFonts w:ascii="Garamond" w:eastAsia="SimSun" w:hAnsi="Garamond"/>
          <w:color w:val="FF0000"/>
          <w:kern w:val="2"/>
          <w:szCs w:val="24"/>
          <w:lang w:val="en-US" w:eastAsia="zh-CN"/>
        </w:rPr>
        <w:lastRenderedPageBreak/>
        <w:t>Finally, the constitutive relation can be expressed in terms of the actual deformation tensor as follows:</w:t>
      </w:r>
    </w:p>
    <w:tbl>
      <w:tblPr>
        <w:tblW w:w="8717" w:type="dxa"/>
        <w:jc w:val="center"/>
        <w:tblLayout w:type="fixed"/>
        <w:tblCellMar>
          <w:left w:w="70" w:type="dxa"/>
          <w:right w:w="70" w:type="dxa"/>
        </w:tblCellMar>
        <w:tblLook w:val="0000" w:firstRow="0" w:lastRow="0" w:firstColumn="0" w:lastColumn="0" w:noHBand="0" w:noVBand="0"/>
      </w:tblPr>
      <w:tblGrid>
        <w:gridCol w:w="7903"/>
        <w:gridCol w:w="814"/>
      </w:tblGrid>
      <w:tr w:rsidR="006405B6" w:rsidRPr="006405B6" w14:paraId="4A956EF4" w14:textId="77777777" w:rsidTr="0043011B">
        <w:tblPrEx>
          <w:tblCellMar>
            <w:top w:w="0" w:type="dxa"/>
            <w:bottom w:w="0" w:type="dxa"/>
          </w:tblCellMar>
        </w:tblPrEx>
        <w:trPr>
          <w:jc w:val="center"/>
        </w:trPr>
        <w:tc>
          <w:tcPr>
            <w:tcW w:w="7903" w:type="dxa"/>
            <w:vAlign w:val="center"/>
          </w:tcPr>
          <w:p w14:paraId="64D58C4A" w14:textId="696393D7" w:rsidR="006405B6" w:rsidRPr="006405B6" w:rsidRDefault="006405B6" w:rsidP="006405B6">
            <w:pPr>
              <w:spacing w:before="120" w:after="120"/>
              <w:jc w:val="center"/>
              <w:rPr>
                <w:color w:val="FF0000"/>
                <w:szCs w:val="24"/>
                <w:lang w:val="en-GB"/>
              </w:rPr>
            </w:pPr>
            <m:oMathPara>
              <m:oMath>
                <m:r>
                  <w:rPr>
                    <w:rFonts w:ascii="Cambria Math"/>
                    <w:color w:val="FF0000"/>
                    <w:szCs w:val="24"/>
                    <w:lang w:val="en-GB"/>
                  </w:rPr>
                  <m:t>σ=</m:t>
                </m:r>
                <m:d>
                  <m:dPr>
                    <m:ctrlPr>
                      <w:rPr>
                        <w:rFonts w:ascii="Cambria Math"/>
                        <w:i/>
                        <w:color w:val="FF0000"/>
                        <w:szCs w:val="24"/>
                        <w:lang w:val="en-GB"/>
                      </w:rPr>
                    </m:ctrlPr>
                  </m:dPr>
                  <m:e>
                    <m:r>
                      <w:rPr>
                        <w:rFonts w:ascii="Cambria Math"/>
                        <w:color w:val="FF0000"/>
                        <w:szCs w:val="24"/>
                        <w:lang w:val="en-GB"/>
                      </w:rPr>
                      <m:t>1</m:t>
                    </m:r>
                    <m:r>
                      <w:rPr>
                        <w:rFonts w:ascii="Cambria Math"/>
                        <w:color w:val="FF0000"/>
                        <w:szCs w:val="24"/>
                        <w:lang w:val="en-GB"/>
                      </w:rPr>
                      <m:t>-</m:t>
                    </m:r>
                    <m:r>
                      <w:rPr>
                        <w:rFonts w:ascii="Cambria Math"/>
                        <w:color w:val="FF0000"/>
                        <w:szCs w:val="24"/>
                        <w:lang w:val="en-GB"/>
                      </w:rPr>
                      <m:t>D</m:t>
                    </m:r>
                  </m:e>
                </m:d>
                <m:sSub>
                  <m:sSubPr>
                    <m:ctrlPr>
                      <w:rPr>
                        <w:rFonts w:ascii="Cambria Math"/>
                        <w:i/>
                        <w:color w:val="FF0000"/>
                        <w:szCs w:val="24"/>
                        <w:lang w:val="en-GB"/>
                      </w:rPr>
                    </m:ctrlPr>
                  </m:sSubPr>
                  <m:e>
                    <m:r>
                      <w:rPr>
                        <w:rFonts w:ascii="Cambria Math"/>
                        <w:color w:val="FF0000"/>
                        <w:szCs w:val="24"/>
                        <w:lang w:val="en-GB"/>
                      </w:rPr>
                      <m:t>D</m:t>
                    </m:r>
                  </m:e>
                  <m:sub>
                    <m:r>
                      <w:rPr>
                        <w:rFonts w:ascii="Cambria Math"/>
                        <w:color w:val="FF0000"/>
                        <w:szCs w:val="24"/>
                        <w:lang w:val="en-GB"/>
                      </w:rPr>
                      <m:t>0</m:t>
                    </m:r>
                  </m:sub>
                </m:sSub>
                <m:r>
                  <w:rPr>
                    <w:rFonts w:ascii="Cambria Math"/>
                    <w:color w:val="FF0000"/>
                    <w:szCs w:val="24"/>
                    <w:lang w:val="en-GB"/>
                  </w:rPr>
                  <m:t>ε</m:t>
                </m:r>
              </m:oMath>
            </m:oMathPara>
          </w:p>
        </w:tc>
        <w:tc>
          <w:tcPr>
            <w:tcW w:w="814" w:type="dxa"/>
            <w:vAlign w:val="center"/>
          </w:tcPr>
          <w:p w14:paraId="6F73DA95" w14:textId="77777777" w:rsidR="006405B6" w:rsidRPr="006405B6" w:rsidRDefault="006405B6" w:rsidP="0043011B">
            <w:pPr>
              <w:pStyle w:val="Equao"/>
              <w:rPr>
                <w:color w:val="FF0000"/>
                <w:sz w:val="24"/>
                <w:szCs w:val="24"/>
                <w:lang w:val="en-GB"/>
              </w:rPr>
            </w:pPr>
            <w:r w:rsidRPr="006405B6">
              <w:rPr>
                <w:color w:val="FF0000"/>
                <w:sz w:val="24"/>
                <w:szCs w:val="24"/>
                <w:lang w:val="en-GB"/>
              </w:rPr>
              <w:t>(8)</w:t>
            </w:r>
          </w:p>
        </w:tc>
      </w:tr>
    </w:tbl>
    <w:p w14:paraId="51608467" w14:textId="77777777" w:rsidR="006405B6" w:rsidRPr="00440D68" w:rsidRDefault="006405B6" w:rsidP="00394F4C">
      <w:pPr>
        <w:pStyle w:val="Els-body-text"/>
        <w:spacing w:before="120" w:after="120" w:line="360" w:lineRule="auto"/>
        <w:ind w:firstLine="0"/>
        <w:rPr>
          <w:sz w:val="24"/>
          <w:szCs w:val="24"/>
          <w:lang w:val="en-GB"/>
        </w:rPr>
      </w:pPr>
    </w:p>
    <w:p w14:paraId="49C2D7B0" w14:textId="30891BF2" w:rsidR="009D1182" w:rsidRPr="00440D68" w:rsidRDefault="00C05537" w:rsidP="00394F4C">
      <w:pPr>
        <w:pStyle w:val="Els-body-text"/>
        <w:spacing w:before="120" w:after="120" w:line="360" w:lineRule="auto"/>
        <w:ind w:firstLine="0"/>
        <w:rPr>
          <w:rFonts w:ascii="Tw Cen MT" w:hAnsi="Tw Cen MT"/>
          <w:i/>
          <w:iCs/>
          <w:sz w:val="28"/>
          <w:szCs w:val="28"/>
          <w:lang w:val="en-GB"/>
        </w:rPr>
      </w:pPr>
      <w:r w:rsidRPr="00440D68">
        <w:rPr>
          <w:rFonts w:ascii="Tw Cen MT" w:hAnsi="Tw Cen MT"/>
          <w:iCs/>
          <w:sz w:val="28"/>
          <w:szCs w:val="28"/>
          <w:lang w:val="en-GB"/>
        </w:rPr>
        <w:t>Sensitivity</w:t>
      </w:r>
      <w:r w:rsidR="00966F8F" w:rsidRPr="00440D68">
        <w:rPr>
          <w:rFonts w:ascii="Tw Cen MT" w:hAnsi="Tw Cen MT"/>
          <w:iCs/>
          <w:sz w:val="28"/>
          <w:szCs w:val="28"/>
          <w:lang w:val="en-GB"/>
        </w:rPr>
        <w:t xml:space="preserve"> analysis</w:t>
      </w:r>
      <w:bookmarkEnd w:id="0"/>
    </w:p>
    <w:p w14:paraId="00031266" w14:textId="4BD5C3A0" w:rsidR="00FD513D" w:rsidRPr="00440D68" w:rsidRDefault="001155F6" w:rsidP="00C63BBF">
      <w:pPr>
        <w:pStyle w:val="Els-body-text"/>
        <w:spacing w:before="120" w:after="120" w:line="360" w:lineRule="auto"/>
        <w:ind w:firstLine="0"/>
        <w:rPr>
          <w:sz w:val="24"/>
          <w:szCs w:val="24"/>
          <w:lang w:val="en-GB"/>
        </w:rPr>
      </w:pPr>
      <w:r w:rsidRPr="00440D68">
        <w:rPr>
          <w:sz w:val="24"/>
          <w:szCs w:val="24"/>
          <w:lang w:val="en-GB"/>
        </w:rPr>
        <w:t xml:space="preserve">Initially an analysis of parametric </w:t>
      </w:r>
      <w:r w:rsidR="006714D7" w:rsidRPr="00440D68">
        <w:rPr>
          <w:sz w:val="24"/>
          <w:szCs w:val="24"/>
          <w:lang w:val="en-GB"/>
        </w:rPr>
        <w:t>sensitivity</w:t>
      </w:r>
      <w:r w:rsidRPr="00440D68">
        <w:rPr>
          <w:sz w:val="24"/>
          <w:szCs w:val="24"/>
          <w:lang w:val="en-GB"/>
        </w:rPr>
        <w:t xml:space="preserve"> of the damage model must be performed, which consists of quantify</w:t>
      </w:r>
      <w:r w:rsidR="00B84278" w:rsidRPr="00440D68">
        <w:rPr>
          <w:sz w:val="24"/>
          <w:szCs w:val="24"/>
          <w:lang w:val="en-GB"/>
        </w:rPr>
        <w:t>ing</w:t>
      </w:r>
      <w:r w:rsidRPr="00440D68">
        <w:rPr>
          <w:sz w:val="24"/>
          <w:szCs w:val="24"/>
          <w:lang w:val="en-GB"/>
        </w:rPr>
        <w:t xml:space="preserve"> the variations of the output results when the input values are modified</w:t>
      </w:r>
      <w:r w:rsidR="00003576" w:rsidRPr="00440D68">
        <w:rPr>
          <w:sz w:val="24"/>
          <w:szCs w:val="24"/>
          <w:lang w:val="en-GB"/>
        </w:rPr>
        <w:t xml:space="preserve"> </w:t>
      </w:r>
      <w:r w:rsidR="00CE0320" w:rsidRPr="00440D68">
        <w:rPr>
          <w:sz w:val="24"/>
          <w:szCs w:val="24"/>
          <w:lang w:val="en-GB"/>
        </w:rPr>
        <w:fldChar w:fldCharType="begin"/>
      </w:r>
      <w:r w:rsidR="00F41F4F" w:rsidRPr="00440D68">
        <w:rPr>
          <w:sz w:val="24"/>
          <w:szCs w:val="24"/>
          <w:lang w:val="en-GB"/>
        </w:rPr>
        <w:instrText xml:space="preserve"> ADDIN ZOTERO_ITEM CSL_CITATION {"citationID":"ffKkrJO5","properties":{"formattedCitation":"[41,42]","plainCitation":"[41,42]","noteIndex":0},"citationItems":[{"id":159,"uris":["http://zotero.org/users/5942019/items/RJKKUQ4Y"],"uri":["http://zotero.org/users/5942019/items/RJKKUQ4Y"],"itemData":{"id":159,"type":"article-journal","abstract":"Sensitivity analysis is the study of how the different input variations of a mathematical model inﬂuence the variability of its output. In this paper, we review the principle of global and local sensitivity analyses of a complex blackbox system. A simulated case of application is given at the end of this paper to compare both approaches.","container-title":"European Journal of Physics","DOI":"10.1088/0143-0807/32/6/011","ISSN":"0143-0807, 1361-6404","issue":"6","journalAbbreviation":"Eur. J. Phys.","language":"en","page":"1577-1583","source":"DOI.org (Crossref)","title":"Global and local sensitivity analysis methods for a physical system","volume":"32","author":[{"family":"Morio","given":"Jérôme"}],"issued":{"date-parts":[["2011",11,1]]}}},{"id":160,"uris":["http://zotero.org/users/5942019/items/RM79SDDJ"],"uri":["http://zotero.org/users/5942019/items/RM79SDDJ"],"itemData":{"id":160,"type":"article-journal","abstract":"The hemostatic response involves blood coagulation and platelet aggregation to stop blood loss from an injured blood vessel. The complexity of these processes make it difficult to intuit the overall hemostatic response without quantitative methods. Mathematical models aim to address this challenge but are often accompanied by numerous parameters choices and thus need to be analyzed for sensitivity to such choices. Here we use local and global sensitivity analyses to study a model of coagulation and platelet deposition under flow. To relate with clinical assays, we measured the sensitivity of three specific thrombin metrics: lag time, maximum relative rate of generation, and final concentration after 20 minutes. In addition, we varied parameters of three different classes: plasma protein levels, kinetic rate constants, and platelet characteristics. In terms of an overall ranking of the model’s sensitivities, we found that the local and global methods provided similar information. Our local analysis, in agreement with previous findings, shows that varying parameters within 50-150% of baseline values, in a one-at-a-time (OAT) fashion, always leads to significant thrombin generation in 20 minutes. Our global analysis gave a different and novel result highlighting groups of parameters, still varying within the normal 50-150%, that produced little or no thrombin in 20 minutes. Variations in either plasma levels or platelet characteristics, using either OAT or simultaneous variations, always led to strong thrombin production and overall, relatively low output variance. Simultaneous variation in kinetics rate constants or in a subset of all three parameter classes led to the highest overall output variance, incorporating instances with little to no thrombin production. The global analysis revealed multiple parameter interactions in the lag time and final concentration leading to relatively high variance; high variance was also observed in the thrombin generation rate, but parameters attributed to that variance acted independently and additively.","container-title":"PLOS ONE","DOI":"10.1371/journal.pone.0200917","ISSN":"1932-6203","issue":"7","journalAbbreviation":"PLoS ONE","language":"en","page":"e0200917","source":"DOI.org (Crossref)","title":"A local and global sensitivity analysis of a mathematical model of coagulation and platelet deposition under flow","volume":"13","author":[{"family":"Link","given":"Kathryn G."},{"family":"Stobb","given":"Michael T."},{"family":"Di Paola","given":"Jorge"},{"family":"Neeves","given":"Keith B."},{"family":"Fogelson","given":"Aaron L."},{"family":"Sindi","given":"Suzanne S."},{"family":"Leiderman","given":"Karin"}],"editor":[{"family":"Garcia de Frutos","given":"Pablo"}],"issued":{"date-parts":[["2018",7,26]]}}}],"schema":"https://github.com/citation-style-language/schema/raw/master/csl-citation.json"} </w:instrText>
      </w:r>
      <w:r w:rsidR="00CE0320" w:rsidRPr="00440D68">
        <w:rPr>
          <w:sz w:val="24"/>
          <w:szCs w:val="24"/>
          <w:lang w:val="en-GB"/>
        </w:rPr>
        <w:fldChar w:fldCharType="separate"/>
      </w:r>
      <w:r w:rsidR="00F41F4F" w:rsidRPr="00440D68">
        <w:rPr>
          <w:sz w:val="24"/>
          <w:lang w:val="en-GB"/>
        </w:rPr>
        <w:t>[41,42]</w:t>
      </w:r>
      <w:r w:rsidR="00CE0320" w:rsidRPr="00440D68">
        <w:rPr>
          <w:sz w:val="24"/>
          <w:szCs w:val="24"/>
          <w:lang w:val="en-GB"/>
        </w:rPr>
        <w:fldChar w:fldCharType="end"/>
      </w:r>
      <w:r w:rsidRPr="00440D68">
        <w:rPr>
          <w:sz w:val="24"/>
          <w:szCs w:val="24"/>
          <w:lang w:val="en-GB"/>
        </w:rPr>
        <w:t xml:space="preserve">. This technique is important for </w:t>
      </w:r>
      <w:r w:rsidR="00B84278" w:rsidRPr="00440D68">
        <w:rPr>
          <w:sz w:val="24"/>
          <w:szCs w:val="24"/>
          <w:lang w:val="en-GB"/>
        </w:rPr>
        <w:t>developing</w:t>
      </w:r>
      <w:r w:rsidRPr="00440D68">
        <w:rPr>
          <w:sz w:val="24"/>
          <w:szCs w:val="24"/>
          <w:lang w:val="en-GB"/>
        </w:rPr>
        <w:t xml:space="preserve"> physical-mathematical models </w:t>
      </w:r>
      <w:r w:rsidRPr="00440D68">
        <w:rPr>
          <w:sz w:val="24"/>
          <w:szCs w:val="24"/>
          <w:lang w:val="en-GB"/>
        </w:rPr>
        <w:fldChar w:fldCharType="begin"/>
      </w:r>
      <w:r w:rsidRPr="00440D68">
        <w:rPr>
          <w:sz w:val="24"/>
          <w:szCs w:val="24"/>
          <w:lang w:val="en-GB"/>
        </w:rPr>
        <w:instrText xml:space="preserve"> ADDIN ZOTERO_ITEM CSL_CITATION {"citationID":"nI9ks8Zy","properties":{"formattedCitation":"[43]","plainCitation":"[43]","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V."}],"issued":{"date-parts":[["2015",5]]}}}],"schema":"https://github.com/citation-style-language/schema/raw/master/csl-citation.json"} </w:instrText>
      </w:r>
      <w:r w:rsidRPr="00440D68">
        <w:rPr>
          <w:sz w:val="24"/>
          <w:szCs w:val="24"/>
          <w:lang w:val="en-GB"/>
        </w:rPr>
        <w:fldChar w:fldCharType="separate"/>
      </w:r>
      <w:r w:rsidRPr="00440D68">
        <w:rPr>
          <w:sz w:val="24"/>
          <w:lang w:val="en-GB"/>
        </w:rPr>
        <w:t>[43]</w:t>
      </w:r>
      <w:r w:rsidRPr="00440D68">
        <w:rPr>
          <w:sz w:val="24"/>
          <w:szCs w:val="24"/>
          <w:lang w:val="en-GB"/>
        </w:rPr>
        <w:fldChar w:fldCharType="end"/>
      </w:r>
      <w:r w:rsidRPr="00440D68">
        <w:rPr>
          <w:sz w:val="24"/>
          <w:szCs w:val="24"/>
          <w:lang w:val="en-GB"/>
        </w:rPr>
        <w:t xml:space="preserve"> in several </w:t>
      </w:r>
      <w:r w:rsidR="00BF75D8" w:rsidRPr="00440D68">
        <w:rPr>
          <w:sz w:val="24"/>
          <w:szCs w:val="24"/>
          <w:lang w:val="en-GB"/>
        </w:rPr>
        <w:t>fields</w:t>
      </w:r>
      <w:r w:rsidRPr="00440D68">
        <w:rPr>
          <w:sz w:val="24"/>
          <w:szCs w:val="24"/>
          <w:lang w:val="en-GB"/>
        </w:rPr>
        <w:t xml:space="preserve"> of Sciences</w:t>
      </w:r>
      <w:r w:rsidR="00003576" w:rsidRPr="00440D68">
        <w:rPr>
          <w:sz w:val="24"/>
          <w:szCs w:val="24"/>
          <w:lang w:val="en-GB"/>
        </w:rPr>
        <w:t xml:space="preserve"> </w:t>
      </w:r>
      <w:r w:rsidR="00CE0320" w:rsidRPr="00440D68">
        <w:rPr>
          <w:sz w:val="24"/>
          <w:szCs w:val="24"/>
          <w:lang w:val="en-GB"/>
        </w:rPr>
        <w:fldChar w:fldCharType="begin"/>
      </w:r>
      <w:r w:rsidR="00F41F4F" w:rsidRPr="00440D68">
        <w:rPr>
          <w:sz w:val="24"/>
          <w:szCs w:val="24"/>
          <w:lang w:val="en-GB"/>
        </w:rPr>
        <w:instrText xml:space="preserve"> ADDIN ZOTERO_ITEM CSL_CITATION {"citationID":"wrgr0pYO","properties":{"unsorted":true,"formattedCitation":"[43\\uc0\\u8211{}45]","plainCitation":"[43–45]","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V."}],"issued":{"date-parts":[["2015",5]]}},"label":"page"},{"id":156,"uris":["http://zotero.org/users/5942019/items/7HVPFVQ2"],"uri":["http://zotero.org/users/5942019/items/7HVPFVQ2"],"itemData":{"id":156,"type":"article-journal","container-title":"The AAPS Journal","DOI":"10.1208/s12248-011-9264-y","ISSN":"1550-7416","issue":"2","journalAbbreviation":"AAPS J","language":"en","page":"240-254","source":"DOI.org (Crossref)","title":"Use of a Local Sensitivity Analysis to Inform Study Design Based on a Mechanistic Toxicokinetic Model for γ-Hydroxybutyric Acid","volume":"13","author":[{"family":"Felmlee","given":"Melanie A."},{"family":"Krzyzanski","given":"Wojciech"},{"family":"Morse","given":"Bridget L."},{"family":"Morris","given":"Marilyn E."}],"issued":{"date-parts":[["2011",6]]}},"label":"page"},{"id":157,"uris":["http://zotero.org/users/5942019/items/H6DNEAUX"],"uri":["http://zotero.org/users/5942019/items/H6DNEAUX"],"itemData":{"id":157,"type":"article-journal","container-title":"Waste and Biomass Valorization","DOI":"10.1007/s12649-017-0097-5","ISSN":"1877-2641, 1877-265X","issue":"4","journalAbbreviation":"Waste Biomass Valor","language":"en","page":"975-984","source":"DOI.org (Crossref)","title":"Local Sensitivity Analysis of Kinetic Models for Cellulose Pyrolysis","volume":"10","author":[{"family":"Dong","given":"Zhujun"},{"family":"Xie","given":"Li"},{"family":"Yang","given":"Yang"},{"family":"Bridgwater","given":"Anthony V."},{"family":"Cai","given":"Junmeng"}],"issued":{"date-parts":[["2019",4]]}},"label":"page"}],"schema":"https://github.com/citation-style-language/schema/raw/master/csl-citation.json"} </w:instrText>
      </w:r>
      <w:r w:rsidR="00CE0320" w:rsidRPr="00440D68">
        <w:rPr>
          <w:sz w:val="24"/>
          <w:szCs w:val="24"/>
          <w:lang w:val="en-GB"/>
        </w:rPr>
        <w:fldChar w:fldCharType="separate"/>
      </w:r>
      <w:r w:rsidR="00F41F4F" w:rsidRPr="00440D68">
        <w:rPr>
          <w:sz w:val="24"/>
          <w:szCs w:val="24"/>
          <w:lang w:val="en-GB"/>
        </w:rPr>
        <w:t>[43–45]</w:t>
      </w:r>
      <w:r w:rsidR="00CE0320" w:rsidRPr="00440D68">
        <w:rPr>
          <w:sz w:val="24"/>
          <w:szCs w:val="24"/>
          <w:lang w:val="en-GB"/>
        </w:rPr>
        <w:fldChar w:fldCharType="end"/>
      </w:r>
      <w:r w:rsidR="00FD513D" w:rsidRPr="00440D68">
        <w:rPr>
          <w:sz w:val="24"/>
          <w:szCs w:val="24"/>
          <w:lang w:val="en-GB"/>
        </w:rPr>
        <w:t>.</w:t>
      </w:r>
      <w:r w:rsidR="00CE0320" w:rsidRPr="00440D68">
        <w:rPr>
          <w:sz w:val="24"/>
          <w:szCs w:val="24"/>
          <w:lang w:val="en-GB"/>
        </w:rPr>
        <w:t xml:space="preserve"> </w:t>
      </w:r>
    </w:p>
    <w:p w14:paraId="038FC643" w14:textId="18054F6F" w:rsidR="00A055B5" w:rsidRPr="00440D68" w:rsidRDefault="00BF75D8" w:rsidP="00336DF1">
      <w:pPr>
        <w:pStyle w:val="Els-body-text"/>
        <w:spacing w:before="120" w:after="120" w:line="360" w:lineRule="auto"/>
        <w:ind w:firstLine="709"/>
        <w:rPr>
          <w:sz w:val="24"/>
          <w:szCs w:val="24"/>
          <w:lang w:val="en-GB"/>
        </w:rPr>
      </w:pPr>
      <w:r w:rsidRPr="00440D68">
        <w:rPr>
          <w:sz w:val="24"/>
          <w:szCs w:val="24"/>
          <w:lang w:val="en-GB"/>
        </w:rPr>
        <w:t xml:space="preserve">To make the </w:t>
      </w:r>
      <w:bookmarkStart w:id="1" w:name="_Hlk57130413"/>
      <w:r w:rsidR="006714D7" w:rsidRPr="00440D68">
        <w:rPr>
          <w:sz w:val="24"/>
          <w:szCs w:val="24"/>
          <w:lang w:val="en-GB"/>
        </w:rPr>
        <w:t>sensitivity</w:t>
      </w:r>
      <w:bookmarkEnd w:id="1"/>
      <w:r w:rsidRPr="00440D68">
        <w:rPr>
          <w:sz w:val="24"/>
          <w:szCs w:val="24"/>
          <w:lang w:val="en-GB"/>
        </w:rPr>
        <w:t xml:space="preserve"> analysis, we considered the </w:t>
      </w:r>
      <w:r w:rsidR="00A14B87" w:rsidRPr="00440D68">
        <w:rPr>
          <w:sz w:val="24"/>
          <w:szCs w:val="24"/>
          <w:lang w:val="en-GB"/>
        </w:rPr>
        <w:t>O</w:t>
      </w:r>
      <w:r w:rsidR="00A055B5" w:rsidRPr="00440D68">
        <w:rPr>
          <w:sz w:val="24"/>
          <w:szCs w:val="24"/>
          <w:lang w:val="en-GB"/>
        </w:rPr>
        <w:t>ne</w:t>
      </w:r>
      <w:r w:rsidR="0031390E" w:rsidRPr="00440D68">
        <w:rPr>
          <w:sz w:val="24"/>
          <w:szCs w:val="24"/>
          <w:lang w:val="en-GB"/>
        </w:rPr>
        <w:t>-</w:t>
      </w:r>
      <w:r w:rsidR="00A14B87" w:rsidRPr="00440D68">
        <w:rPr>
          <w:sz w:val="24"/>
          <w:szCs w:val="24"/>
          <w:lang w:val="en-GB"/>
        </w:rPr>
        <w:t>F</w:t>
      </w:r>
      <w:r w:rsidR="00FD513D" w:rsidRPr="00440D68">
        <w:rPr>
          <w:sz w:val="24"/>
          <w:szCs w:val="24"/>
          <w:lang w:val="en-GB"/>
        </w:rPr>
        <w:t>a</w:t>
      </w:r>
      <w:r w:rsidR="00A14B87" w:rsidRPr="00440D68">
        <w:rPr>
          <w:sz w:val="24"/>
          <w:szCs w:val="24"/>
          <w:lang w:val="en-GB"/>
        </w:rPr>
        <w:t>c</w:t>
      </w:r>
      <w:r w:rsidR="00FD513D" w:rsidRPr="00440D68">
        <w:rPr>
          <w:sz w:val="24"/>
          <w:szCs w:val="24"/>
          <w:lang w:val="en-GB"/>
        </w:rPr>
        <w:t>tor</w:t>
      </w:r>
      <w:r w:rsidR="0031390E" w:rsidRPr="00440D68">
        <w:rPr>
          <w:sz w:val="24"/>
          <w:szCs w:val="24"/>
          <w:lang w:val="en-GB"/>
        </w:rPr>
        <w:t>-</w:t>
      </w:r>
      <w:r w:rsidR="006714D7" w:rsidRPr="00440D68">
        <w:rPr>
          <w:sz w:val="24"/>
          <w:szCs w:val="24"/>
          <w:lang w:val="en-GB"/>
        </w:rPr>
        <w:t>a</w:t>
      </w:r>
      <w:r w:rsidR="00A055B5" w:rsidRPr="00440D68">
        <w:rPr>
          <w:sz w:val="24"/>
          <w:szCs w:val="24"/>
          <w:lang w:val="en-GB"/>
        </w:rPr>
        <w:t>t</w:t>
      </w:r>
      <w:r w:rsidR="0031390E" w:rsidRPr="00440D68">
        <w:rPr>
          <w:sz w:val="24"/>
          <w:szCs w:val="24"/>
          <w:lang w:val="en-GB"/>
        </w:rPr>
        <w:t>-</w:t>
      </w:r>
      <w:r w:rsidR="00A055B5" w:rsidRPr="00440D68">
        <w:rPr>
          <w:sz w:val="24"/>
          <w:szCs w:val="24"/>
          <w:lang w:val="en-GB"/>
        </w:rPr>
        <w:t>a</w:t>
      </w:r>
      <w:r w:rsidR="0031390E" w:rsidRPr="00440D68">
        <w:rPr>
          <w:sz w:val="24"/>
          <w:szCs w:val="24"/>
          <w:lang w:val="en-GB"/>
        </w:rPr>
        <w:t>-</w:t>
      </w:r>
      <w:r w:rsidR="00A14B87" w:rsidRPr="00440D68">
        <w:rPr>
          <w:sz w:val="24"/>
          <w:szCs w:val="24"/>
          <w:lang w:val="en-GB"/>
        </w:rPr>
        <w:t>T</w:t>
      </w:r>
      <w:r w:rsidR="00A055B5" w:rsidRPr="00440D68">
        <w:rPr>
          <w:sz w:val="24"/>
          <w:szCs w:val="24"/>
          <w:lang w:val="en-GB"/>
        </w:rPr>
        <w:t xml:space="preserve">ime </w:t>
      </w:r>
      <w:r w:rsidRPr="00440D68">
        <w:rPr>
          <w:sz w:val="24"/>
          <w:szCs w:val="24"/>
          <w:lang w:val="en-GB"/>
        </w:rPr>
        <w:t xml:space="preserve">or the </w:t>
      </w:r>
      <w:r w:rsidR="00A14B87" w:rsidRPr="00440D68">
        <w:rPr>
          <w:sz w:val="24"/>
          <w:szCs w:val="24"/>
          <w:lang w:val="en-GB"/>
        </w:rPr>
        <w:t>One</w:t>
      </w:r>
      <w:r w:rsidR="0031390E" w:rsidRPr="00440D68">
        <w:rPr>
          <w:sz w:val="24"/>
          <w:szCs w:val="24"/>
          <w:lang w:val="en-GB"/>
        </w:rPr>
        <w:t>-</w:t>
      </w:r>
      <w:r w:rsidR="006714D7" w:rsidRPr="00440D68">
        <w:rPr>
          <w:sz w:val="24"/>
          <w:szCs w:val="24"/>
          <w:lang w:val="en-GB"/>
        </w:rPr>
        <w:t>a</w:t>
      </w:r>
      <w:r w:rsidR="00A14B87" w:rsidRPr="00440D68">
        <w:rPr>
          <w:sz w:val="24"/>
          <w:szCs w:val="24"/>
          <w:lang w:val="en-GB"/>
        </w:rPr>
        <w:t>t</w:t>
      </w:r>
      <w:r w:rsidR="0031390E" w:rsidRPr="00440D68">
        <w:rPr>
          <w:sz w:val="24"/>
          <w:szCs w:val="24"/>
          <w:lang w:val="en-GB"/>
        </w:rPr>
        <w:t>-</w:t>
      </w:r>
      <w:r w:rsidR="00A14B87" w:rsidRPr="00440D68">
        <w:rPr>
          <w:sz w:val="24"/>
          <w:szCs w:val="24"/>
          <w:lang w:val="en-GB"/>
        </w:rPr>
        <w:t>a</w:t>
      </w:r>
      <w:r w:rsidR="0031390E" w:rsidRPr="00440D68">
        <w:rPr>
          <w:sz w:val="24"/>
          <w:szCs w:val="24"/>
          <w:lang w:val="en-GB"/>
        </w:rPr>
        <w:t>-</w:t>
      </w:r>
      <w:r w:rsidR="00A14B87" w:rsidRPr="00440D68">
        <w:rPr>
          <w:sz w:val="24"/>
          <w:szCs w:val="24"/>
          <w:lang w:val="en-GB"/>
        </w:rPr>
        <w:t xml:space="preserve">Time </w:t>
      </w:r>
      <w:r w:rsidRPr="00440D68">
        <w:rPr>
          <w:sz w:val="24"/>
          <w:szCs w:val="24"/>
          <w:lang w:val="en-GB"/>
        </w:rPr>
        <w:t>approach</w:t>
      </w:r>
      <w:r w:rsidR="0031390E" w:rsidRPr="00440D68">
        <w:rPr>
          <w:sz w:val="24"/>
          <w:szCs w:val="24"/>
          <w:lang w:val="en-GB"/>
        </w:rPr>
        <w:t>,</w:t>
      </w:r>
      <w:r w:rsidRPr="00440D68">
        <w:rPr>
          <w:sz w:val="24"/>
          <w:szCs w:val="24"/>
          <w:lang w:val="en-GB"/>
        </w:rPr>
        <w:t xml:space="preserve"> which consists of independently </w:t>
      </w:r>
      <w:r w:rsidR="0031390E" w:rsidRPr="00440D68">
        <w:rPr>
          <w:sz w:val="24"/>
          <w:szCs w:val="24"/>
          <w:lang w:val="en-GB"/>
        </w:rPr>
        <w:t xml:space="preserve">varying </w:t>
      </w:r>
      <w:r w:rsidRPr="00440D68">
        <w:rPr>
          <w:sz w:val="24"/>
          <w:szCs w:val="24"/>
          <w:lang w:val="en-GB"/>
        </w:rPr>
        <w:t>the input values, one at a time, maintaining the other values</w:t>
      </w:r>
      <w:r w:rsidR="0031390E" w:rsidRPr="00440D68">
        <w:rPr>
          <w:sz w:val="24"/>
          <w:szCs w:val="24"/>
          <w:lang w:val="en-GB"/>
        </w:rPr>
        <w:t xml:space="preserve"> constant</w:t>
      </w:r>
      <w:r w:rsidRPr="00440D68">
        <w:rPr>
          <w:sz w:val="24"/>
          <w:szCs w:val="24"/>
          <w:lang w:val="en-GB"/>
        </w:rPr>
        <w:t xml:space="preserve">, in agreement </w:t>
      </w:r>
      <w:r w:rsidR="0031390E" w:rsidRPr="00440D68">
        <w:rPr>
          <w:sz w:val="24"/>
          <w:szCs w:val="24"/>
          <w:lang w:val="en-GB"/>
        </w:rPr>
        <w:t>with</w:t>
      </w:r>
      <w:r w:rsidRPr="00440D68">
        <w:rPr>
          <w:sz w:val="24"/>
          <w:szCs w:val="24"/>
          <w:lang w:val="en-GB"/>
        </w:rPr>
        <w:t xml:space="preserve"> a pre-stablished standard scheme </w:t>
      </w:r>
      <w:r w:rsidR="00CE0320" w:rsidRPr="00440D68">
        <w:rPr>
          <w:sz w:val="24"/>
          <w:szCs w:val="24"/>
          <w:lang w:val="en-GB"/>
        </w:rPr>
        <w:fldChar w:fldCharType="begin"/>
      </w:r>
      <w:r w:rsidR="00F41F4F" w:rsidRPr="00440D68">
        <w:rPr>
          <w:sz w:val="24"/>
          <w:szCs w:val="24"/>
          <w:lang w:val="en-GB"/>
        </w:rPr>
        <w:instrText xml:space="preserve"> ADDIN ZOTERO_ITEM CSL_CITATION {"citationID":"PrUYUPKy","properties":{"formattedCitation":"[46]","plainCitation":"[46]","noteIndex":0},"citationItems":[{"id":155,"uris":["http://zotero.org/users/5942019/items/E7S984QF"],"uri":["http://zotero.org/users/5942019/items/E7S984QF"],"itemData":{"id":155,"type":"article-journal","container-title":"The American Statistician","DOI":"10.1080/00031305.1999.10474445","ISSN":"0003-1305, 1537-2731","issue":"2","journalAbbreviation":"The American Statistician","language":"en","page":"126-131","source":"DOI.org (Crossref)","title":"One-Factor-at-a-Time versus Designed Experiments","volume":"53","author":[{"family":"Czitrom","given":"Veronica"}],"issued":{"date-parts":[["1999",5]]}}}],"schema":"https://github.com/citation-style-language/schema/raw/master/csl-citation.json"} </w:instrText>
      </w:r>
      <w:r w:rsidR="00CE0320" w:rsidRPr="00440D68">
        <w:rPr>
          <w:sz w:val="24"/>
          <w:szCs w:val="24"/>
          <w:lang w:val="en-GB"/>
        </w:rPr>
        <w:fldChar w:fldCharType="separate"/>
      </w:r>
      <w:r w:rsidR="00F41F4F" w:rsidRPr="00440D68">
        <w:rPr>
          <w:sz w:val="24"/>
          <w:lang w:val="en-GB"/>
        </w:rPr>
        <w:t>[46]</w:t>
      </w:r>
      <w:r w:rsidR="00CE0320" w:rsidRPr="00440D68">
        <w:rPr>
          <w:sz w:val="24"/>
          <w:szCs w:val="24"/>
          <w:lang w:val="en-GB"/>
        </w:rPr>
        <w:fldChar w:fldCharType="end"/>
      </w:r>
      <w:r w:rsidR="00A14B87" w:rsidRPr="00440D68">
        <w:rPr>
          <w:sz w:val="24"/>
          <w:szCs w:val="24"/>
          <w:lang w:val="en-GB"/>
        </w:rPr>
        <w:t>.</w:t>
      </w:r>
      <w:r w:rsidR="002D465C" w:rsidRPr="00440D68">
        <w:rPr>
          <w:sz w:val="24"/>
          <w:szCs w:val="24"/>
          <w:lang w:val="en-GB"/>
        </w:rPr>
        <w:t xml:space="preserve"> </w:t>
      </w:r>
      <w:r w:rsidR="0031390E" w:rsidRPr="00440D68">
        <w:rPr>
          <w:sz w:val="24"/>
          <w:szCs w:val="24"/>
          <w:lang w:val="en-GB"/>
        </w:rPr>
        <w:t>To do this</w:t>
      </w:r>
      <w:r w:rsidR="00C00FE5" w:rsidRPr="00440D68">
        <w:rPr>
          <w:sz w:val="24"/>
          <w:szCs w:val="24"/>
          <w:lang w:val="en-GB"/>
        </w:rPr>
        <w:t xml:space="preserve">, the test function must be differentiated </w:t>
      </w:r>
      <w:r w:rsidR="004F4971" w:rsidRPr="00440D68">
        <w:rPr>
          <w:sz w:val="24"/>
          <w:szCs w:val="24"/>
          <w:lang w:val="en-GB"/>
        </w:rPr>
        <w:fldChar w:fldCharType="begin"/>
      </w:r>
      <w:r w:rsidR="00F41F4F" w:rsidRPr="00440D68">
        <w:rPr>
          <w:sz w:val="24"/>
          <w:szCs w:val="24"/>
          <w:lang w:val="en-GB"/>
        </w:rPr>
        <w:instrText xml:space="preserve"> ADDIN ZOTERO_ITEM CSL_CITATION {"citationID":"YblPexgU","properties":{"formattedCitation":"[47]","plainCitation":"[47]","noteIndex":0},"citationItems":[{"id":154,"uris":["http://zotero.org/users/5942019/items/VZ8LAS35"],"uri":["http://zotero.org/users/5942019/items/VZ8LAS35"],"itemData":{"id":154,"type":"article-journal","abstract":"Somerecentarticlesarereviewedwheresensitivityanalysis(SA) is implemented viaeitheranelementary\"onefactorata time\"(OAT) approachorvia a derivative-based method.In theseworks,ascustomaryS, A isusedfor mechanismidentificationand/ormodel selectionO. AT andderivativebasedmethodshaveimportanltimitations(:1) Onlya reduced portionof thespaceof theinputfactorsisexplored(,2) thepossibilitythatfactorsmight interactis discounted,(3) themethodsdo not allow self-verification.Given thatall models involvedarehighlynonlinearandpotentiallynonadditivet,headoptedmethodsmightfail to providethefull effectof anygivenfactorontheoutput.Thiscoulddeceivetheanalystu, nless theanalysiswerereallymeantto focusona narrowrangearoundthenominalvalue,where linearitymaybeassumed.Differentmethodsaresuggesteds,uchasa rationalizedOAT screeningtest,a regression-basemdethod,andtwo implementationosf globalquantitative sensitivityanalysismeasuresC. omputationaclost,efficiency,andlimitationsof theproposed strategieasrediscusseda,ndanexampleis offered.","container-title":"Journal of Geophysical Research: Atmospheres","DOI":"10.1029/1998JD100042","ISSN":"01480227","issue":"D3","journalAbbreviation":"J. Geophys. Res.","language":"en","page":"3789-3793","source":"DOI.org (Crossref)","title":"Sensitivity analysis: Could better methods be used?","title-short":"Sensitivity analysis","volume":"104","author":[{"family":"Saltelli","given":"Andrea"}],"issued":{"date-parts":[["1999",2,20]]}}}],"schema":"https://github.com/citation-style-language/schema/raw/master/csl-citation.json"} </w:instrText>
      </w:r>
      <w:r w:rsidR="004F4971" w:rsidRPr="00440D68">
        <w:rPr>
          <w:sz w:val="24"/>
          <w:szCs w:val="24"/>
          <w:lang w:val="en-GB"/>
        </w:rPr>
        <w:fldChar w:fldCharType="separate"/>
      </w:r>
      <w:r w:rsidR="00F41F4F" w:rsidRPr="00440D68">
        <w:rPr>
          <w:sz w:val="24"/>
          <w:lang w:val="en-GB"/>
        </w:rPr>
        <w:t>[47]</w:t>
      </w:r>
      <w:r w:rsidR="004F4971" w:rsidRPr="00440D68">
        <w:rPr>
          <w:sz w:val="24"/>
          <w:szCs w:val="24"/>
          <w:lang w:val="en-GB"/>
        </w:rPr>
        <w:fldChar w:fldCharType="end"/>
      </w:r>
      <w:r w:rsidR="004F4971" w:rsidRPr="00440D68">
        <w:rPr>
          <w:sz w:val="24"/>
          <w:szCs w:val="24"/>
          <w:lang w:val="en-GB"/>
        </w:rPr>
        <w:t xml:space="preserve"> </w:t>
      </w:r>
      <w:r w:rsidR="00C00FE5" w:rsidRPr="00440D68">
        <w:rPr>
          <w:sz w:val="24"/>
          <w:szCs w:val="24"/>
          <w:lang w:val="en-GB"/>
        </w:rPr>
        <w:t xml:space="preserve">as proposed in </w:t>
      </w:r>
      <w:proofErr w:type="spellStart"/>
      <w:r w:rsidR="00C00FE5" w:rsidRPr="00440D68">
        <w:rPr>
          <w:sz w:val="24"/>
          <w:szCs w:val="24"/>
          <w:lang w:val="en-GB"/>
        </w:rPr>
        <w:t>Eq</w:t>
      </w:r>
      <w:proofErr w:type="spellEnd"/>
      <w:r w:rsidR="001B02DE" w:rsidRPr="00440D68">
        <w:rPr>
          <w:sz w:val="24"/>
          <w:szCs w:val="24"/>
          <w:lang w:val="en-GB"/>
        </w:rPr>
        <w:t xml:space="preserve"> </w:t>
      </w:r>
      <w:r w:rsidR="001B02DE" w:rsidRPr="00440D68">
        <w:rPr>
          <w:sz w:val="24"/>
          <w:szCs w:val="24"/>
          <w:lang w:val="en-GB"/>
        </w:rPr>
        <w:fldChar w:fldCharType="begin"/>
      </w:r>
      <w:r w:rsidR="001B02DE" w:rsidRPr="00440D68">
        <w:rPr>
          <w:sz w:val="24"/>
          <w:szCs w:val="24"/>
          <w:lang w:val="en-GB"/>
        </w:rPr>
        <w:instrText xml:space="preserve"> REF _Ref18757230 \h  \* MERGEFORMAT </w:instrText>
      </w:r>
      <w:r w:rsidR="001B02DE" w:rsidRPr="00440D68">
        <w:rPr>
          <w:sz w:val="24"/>
          <w:szCs w:val="24"/>
          <w:lang w:val="en-GB"/>
        </w:rPr>
      </w:r>
      <w:r w:rsidR="001B02DE" w:rsidRPr="00440D68">
        <w:rPr>
          <w:sz w:val="24"/>
          <w:szCs w:val="24"/>
          <w:lang w:val="en-GB"/>
        </w:rPr>
        <w:fldChar w:fldCharType="separate"/>
      </w:r>
      <w:r w:rsidR="00494C09" w:rsidRPr="00440D68">
        <w:rPr>
          <w:sz w:val="24"/>
          <w:szCs w:val="24"/>
          <w:lang w:val="en-GB"/>
        </w:rPr>
        <w:t>(</w:t>
      </w:r>
      <w:r w:rsidR="00494C09" w:rsidRPr="00494C09">
        <w:rPr>
          <w:sz w:val="24"/>
          <w:szCs w:val="24"/>
          <w:lang w:val="en-GB"/>
        </w:rPr>
        <w:t>1</w:t>
      </w:r>
      <w:r w:rsidR="00494C09" w:rsidRPr="00440D68">
        <w:rPr>
          <w:sz w:val="24"/>
          <w:szCs w:val="24"/>
          <w:lang w:val="en-GB"/>
        </w:rPr>
        <w:t>)</w:t>
      </w:r>
      <w:r w:rsidR="001B02DE" w:rsidRPr="00440D68">
        <w:rPr>
          <w:sz w:val="24"/>
          <w:szCs w:val="24"/>
          <w:lang w:val="en-GB"/>
        </w:rPr>
        <w:fldChar w:fldCharType="end"/>
      </w:r>
      <w:r w:rsidR="00700D4B" w:rsidRPr="00440D68">
        <w:rPr>
          <w:sz w:val="24"/>
          <w:szCs w:val="24"/>
          <w:lang w:val="en-GB"/>
        </w:rPr>
        <w:t>,</w:t>
      </w:r>
      <w:r w:rsidR="004F4971" w:rsidRPr="00440D68">
        <w:rPr>
          <w:sz w:val="24"/>
          <w:szCs w:val="24"/>
          <w:lang w:val="en-GB"/>
        </w:rPr>
        <w:t xml:space="preserve"> </w:t>
      </w:r>
      <w:r w:rsidR="00C00FE5" w:rsidRPr="00440D68">
        <w:rPr>
          <w:sz w:val="24"/>
          <w:szCs w:val="24"/>
          <w:lang w:val="en-GB"/>
        </w:rPr>
        <w:t>where</w:t>
      </w:r>
      <w:r w:rsidR="00700D4B"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S</m:t>
            </m:r>
          </m:e>
          <m:sub>
            <m:r>
              <w:rPr>
                <w:rFonts w:ascii="Cambria Math" w:hAnsi="Cambria Math"/>
                <w:sz w:val="24"/>
                <w:szCs w:val="24"/>
                <w:lang w:val="en-GB"/>
              </w:rPr>
              <m:t>i</m:t>
            </m:r>
          </m:sub>
        </m:sSub>
      </m:oMath>
      <w:r w:rsidR="00010E26" w:rsidRPr="00440D68">
        <w:rPr>
          <w:sz w:val="24"/>
          <w:szCs w:val="24"/>
          <w:lang w:val="en-GB"/>
        </w:rPr>
        <w:t xml:space="preserve"> </w:t>
      </w:r>
      <w:r w:rsidR="00C00FE5" w:rsidRPr="00440D68">
        <w:rPr>
          <w:sz w:val="24"/>
          <w:szCs w:val="24"/>
          <w:lang w:val="en-GB"/>
        </w:rPr>
        <w:t xml:space="preserve">is the normalised </w:t>
      </w:r>
      <w:r w:rsidR="00D873D6" w:rsidRPr="00440D68">
        <w:rPr>
          <w:sz w:val="24"/>
          <w:szCs w:val="24"/>
          <w:lang w:val="en-GB"/>
        </w:rPr>
        <w:t>sensitivity</w:t>
      </w:r>
      <w:r w:rsidR="00C00FE5" w:rsidRPr="00440D68">
        <w:rPr>
          <w:sz w:val="24"/>
          <w:szCs w:val="24"/>
          <w:lang w:val="en-GB"/>
        </w:rPr>
        <w:t xml:space="preserve"> function</w:t>
      </w:r>
      <w:r w:rsidR="004F4971" w:rsidRPr="00440D68">
        <w:rPr>
          <w:sz w:val="24"/>
          <w:szCs w:val="24"/>
          <w:lang w:val="en-GB"/>
        </w:rPr>
        <w:t>;</w:t>
      </w:r>
      <w:r w:rsidR="00010E26"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010E26" w:rsidRPr="00440D68">
        <w:rPr>
          <w:sz w:val="24"/>
          <w:szCs w:val="24"/>
          <w:lang w:val="en-GB"/>
        </w:rPr>
        <w:t xml:space="preserve"> </w:t>
      </w:r>
      <w:r w:rsidR="00C00FE5" w:rsidRPr="00440D68">
        <w:rPr>
          <w:sz w:val="24"/>
          <w:szCs w:val="24"/>
          <w:lang w:val="en-GB"/>
        </w:rPr>
        <w:t>is the n-dimension variable defined in the problem</w:t>
      </w:r>
      <w:r w:rsidR="004F4971" w:rsidRPr="00440D68">
        <w:rPr>
          <w:sz w:val="24"/>
          <w:szCs w:val="24"/>
          <w:lang w:val="en-GB"/>
        </w:rPr>
        <w:t>;</w:t>
      </w:r>
      <w:r w:rsidR="005C12BA" w:rsidRPr="00440D68">
        <w:rPr>
          <w:sz w:val="24"/>
          <w:szCs w:val="24"/>
          <w:lang w:val="en-GB"/>
        </w:rPr>
        <w:t xml:space="preserve"> and</w:t>
      </w:r>
      <w:r w:rsidR="00010E26" w:rsidRPr="00440D68">
        <w:rPr>
          <w:sz w:val="24"/>
          <w:szCs w:val="24"/>
          <w:lang w:val="en-GB"/>
        </w:rPr>
        <w:t xml:space="preserve"> </w:t>
      </w:r>
      <m:oMath>
        <m:r>
          <w:rPr>
            <w:rFonts w:ascii="Cambria Math" w:hAnsi="Cambria Math"/>
            <w:sz w:val="24"/>
            <w:szCs w:val="24"/>
            <w:lang w:val="en-GB"/>
          </w:rPr>
          <m:t>y</m:t>
        </m:r>
      </m:oMath>
      <w:r w:rsidR="00010E26" w:rsidRPr="00440D68">
        <w:rPr>
          <w:sz w:val="24"/>
          <w:szCs w:val="24"/>
          <w:lang w:val="en-GB"/>
        </w:rPr>
        <w:t xml:space="preserve"> </w:t>
      </w:r>
      <w:r w:rsidR="00C00FE5" w:rsidRPr="00440D68">
        <w:rPr>
          <w:sz w:val="24"/>
          <w:szCs w:val="24"/>
          <w:lang w:val="en-GB"/>
        </w:rPr>
        <w:t>is the test function that represents the physical-mathematical model</w:t>
      </w:r>
      <w:r w:rsidR="00010E26" w:rsidRPr="00440D68">
        <w:rPr>
          <w:sz w:val="24"/>
          <w:szCs w:val="24"/>
          <w:lang w:val="en-GB"/>
        </w:rPr>
        <w:t>.</w:t>
      </w: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46"/>
      </w:tblGrid>
      <w:tr w:rsidR="00440D68" w:rsidRPr="00440D68" w14:paraId="0206F195" w14:textId="77777777" w:rsidTr="00010E26">
        <w:tc>
          <w:tcPr>
            <w:tcW w:w="6521" w:type="dxa"/>
            <w:vAlign w:val="center"/>
          </w:tcPr>
          <w:p w14:paraId="236F8FEC" w14:textId="7BCD3E55" w:rsidR="00A055B5" w:rsidRPr="00440D68" w:rsidRDefault="006A7D7D" w:rsidP="00A055B5">
            <w:pPr>
              <w:pStyle w:val="artigo-Texto"/>
              <w:spacing w:line="240" w:lineRule="auto"/>
              <w:ind w:firstLine="0"/>
              <w:rPr>
                <w:rFonts w:ascii="Times New Roman" w:hAnsi="Times New Roman"/>
                <w:i/>
                <w:iCs/>
                <w:sz w:val="24"/>
                <w:lang w:val="en-GB"/>
              </w:rPr>
            </w:pPr>
            <m:oMathPara>
              <m:oMathParaPr>
                <m:jc m:val="left"/>
              </m:oMathParaPr>
              <m:oMath>
                <m:sSub>
                  <m:sSubPr>
                    <m:ctrlPr>
                      <w:rPr>
                        <w:rFonts w:ascii="Cambria Math" w:eastAsia="SimSun" w:hAnsi="Cambria Math"/>
                        <w:i/>
                        <w:iCs/>
                        <w:sz w:val="24"/>
                        <w:lang w:val="en-GB" w:eastAsia="en-US"/>
                      </w:rPr>
                    </m:ctrlPr>
                  </m:sSubPr>
                  <m:e>
                    <m:r>
                      <w:rPr>
                        <w:rFonts w:ascii="Cambria Math" w:hAnsi="Cambria Math"/>
                        <w:sz w:val="24"/>
                        <w:lang w:val="en-GB"/>
                      </w:rPr>
                      <m:t>S</m:t>
                    </m:r>
                  </m:e>
                  <m:sub>
                    <m:r>
                      <w:rPr>
                        <w:rFonts w:ascii="Cambria Math" w:hAnsi="Cambria Math"/>
                        <w:sz w:val="24"/>
                        <w:lang w:val="en-GB"/>
                      </w:rPr>
                      <m:t>i</m:t>
                    </m:r>
                  </m:sub>
                </m:sSub>
                <m:r>
                  <w:rPr>
                    <w:rFonts w:ascii="Cambria Math" w:eastAsia="SimSun" w:hAnsi="Cambria Math"/>
                    <w:sz w:val="24"/>
                    <w:lang w:val="en-GB" w:eastAsia="en-US"/>
                  </w:rPr>
                  <m:t>=</m:t>
                </m:r>
                <m:d>
                  <m:dPr>
                    <m:ctrlPr>
                      <w:rPr>
                        <w:rFonts w:ascii="Cambria Math" w:eastAsia="SimSun" w:hAnsi="Cambria Math"/>
                        <w:i/>
                        <w:iCs/>
                        <w:sz w:val="24"/>
                        <w:lang w:val="en-GB" w:eastAsia="en-US"/>
                      </w:rPr>
                    </m:ctrlPr>
                  </m:dPr>
                  <m:e>
                    <m:f>
                      <m:fPr>
                        <m:ctrlPr>
                          <w:rPr>
                            <w:rFonts w:ascii="Cambria Math" w:eastAsia="SimSun" w:hAnsi="Cambria Math"/>
                            <w:i/>
                            <w:iCs/>
                            <w:sz w:val="24"/>
                            <w:lang w:val="en-GB" w:eastAsia="en-US"/>
                          </w:rPr>
                        </m:ctrlPr>
                      </m:fPr>
                      <m:num>
                        <m:r>
                          <w:rPr>
                            <w:rFonts w:ascii="Cambria Math" w:eastAsia="SimSun" w:hAnsi="Cambria Math"/>
                            <w:sz w:val="24"/>
                            <w:lang w:val="en-GB" w:eastAsia="en-US"/>
                          </w:rPr>
                          <m:t>∂y</m:t>
                        </m:r>
                      </m:num>
                      <m:den>
                        <m:r>
                          <w:rPr>
                            <w:rFonts w:ascii="Cambria Math" w:eastAsia="SimSun" w:hAnsi="Cambria Math"/>
                            <w:sz w:val="24"/>
                            <w:lang w:val="en-GB" w:eastAsia="en-US"/>
                          </w:rPr>
                          <m:t>∂</m:t>
                        </m:r>
                        <m:sSub>
                          <m:sSubPr>
                            <m:ctrlPr>
                              <w:rPr>
                                <w:rFonts w:ascii="Cambria Math" w:eastAsia="SimSun" w:hAnsi="Cambria Math"/>
                                <w:i/>
                                <w:iCs/>
                                <w:sz w:val="24"/>
                                <w:lang w:val="en-GB" w:eastAsia="en-US"/>
                              </w:rPr>
                            </m:ctrlPr>
                          </m:sSubPr>
                          <m:e>
                            <m:r>
                              <w:rPr>
                                <w:rFonts w:ascii="Cambria Math" w:hAnsi="Cambria Math"/>
                                <w:sz w:val="24"/>
                                <w:lang w:val="en-GB"/>
                              </w:rPr>
                              <m:t>x</m:t>
                            </m:r>
                          </m:e>
                          <m:sub>
                            <m:r>
                              <w:rPr>
                                <w:rFonts w:ascii="Cambria Math" w:hAnsi="Cambria Math"/>
                                <w:sz w:val="24"/>
                                <w:lang w:val="en-GB"/>
                              </w:rPr>
                              <m:t>i</m:t>
                            </m:r>
                          </m:sub>
                        </m:sSub>
                      </m:den>
                    </m:f>
                  </m:e>
                </m:d>
                <m:r>
                  <w:rPr>
                    <w:rFonts w:ascii="Cambria Math" w:eastAsia="SimSun" w:hAnsi="Cambria Math"/>
                    <w:sz w:val="24"/>
                    <w:lang w:val="en-GB" w:eastAsia="en-US"/>
                  </w:rPr>
                  <m:t>.</m:t>
                </m:r>
                <m:f>
                  <m:fPr>
                    <m:ctrlPr>
                      <w:rPr>
                        <w:rFonts w:ascii="Cambria Math" w:eastAsia="SimSun" w:hAnsi="Cambria Math"/>
                        <w:i/>
                        <w:iCs/>
                        <w:sz w:val="24"/>
                        <w:lang w:val="en-GB" w:eastAsia="en-US"/>
                      </w:rPr>
                    </m:ctrlPr>
                  </m:fPr>
                  <m:num>
                    <m:sSub>
                      <m:sSubPr>
                        <m:ctrlPr>
                          <w:rPr>
                            <w:rFonts w:ascii="Cambria Math" w:eastAsia="SimSun" w:hAnsi="Cambria Math"/>
                            <w:i/>
                            <w:iCs/>
                            <w:sz w:val="24"/>
                            <w:lang w:val="en-GB" w:eastAsia="en-US"/>
                          </w:rPr>
                        </m:ctrlPr>
                      </m:sSubPr>
                      <m:e>
                        <m:r>
                          <w:rPr>
                            <w:rFonts w:ascii="Cambria Math" w:hAnsi="Cambria Math"/>
                            <w:sz w:val="24"/>
                            <w:lang w:val="en-GB"/>
                          </w:rPr>
                          <m:t>x</m:t>
                        </m:r>
                      </m:e>
                      <m:sub>
                        <m:r>
                          <w:rPr>
                            <w:rFonts w:ascii="Cambria Math" w:hAnsi="Cambria Math"/>
                            <w:sz w:val="24"/>
                            <w:lang w:val="en-GB"/>
                          </w:rPr>
                          <m:t>i</m:t>
                        </m:r>
                      </m:sub>
                    </m:sSub>
                  </m:num>
                  <m:den>
                    <m:r>
                      <w:rPr>
                        <w:rFonts w:ascii="Cambria Math" w:eastAsia="SimSun" w:hAnsi="Cambria Math"/>
                        <w:sz w:val="24"/>
                        <w:lang w:val="en-GB" w:eastAsia="en-US"/>
                      </w:rPr>
                      <m:t>y(</m:t>
                    </m:r>
                    <m:sSub>
                      <m:sSubPr>
                        <m:ctrlPr>
                          <w:rPr>
                            <w:rFonts w:ascii="Cambria Math" w:eastAsia="SimSun" w:hAnsi="Cambria Math"/>
                            <w:i/>
                            <w:iCs/>
                            <w:sz w:val="24"/>
                            <w:lang w:val="en-GB" w:eastAsia="en-US"/>
                          </w:rPr>
                        </m:ctrlPr>
                      </m:sSubPr>
                      <m:e>
                        <m:r>
                          <w:rPr>
                            <w:rFonts w:ascii="Cambria Math" w:hAnsi="Cambria Math"/>
                            <w:sz w:val="24"/>
                            <w:lang w:val="en-GB"/>
                          </w:rPr>
                          <m:t>x</m:t>
                        </m:r>
                      </m:e>
                      <m:sub>
                        <m:r>
                          <w:rPr>
                            <w:rFonts w:ascii="Cambria Math" w:hAnsi="Cambria Math"/>
                            <w:sz w:val="24"/>
                            <w:lang w:val="en-GB"/>
                          </w:rPr>
                          <m:t>i</m:t>
                        </m:r>
                      </m:sub>
                    </m:sSub>
                    <m:r>
                      <w:rPr>
                        <w:rFonts w:ascii="Cambria Math" w:eastAsia="SimSun" w:hAnsi="Cambria Math"/>
                        <w:sz w:val="24"/>
                        <w:lang w:val="en-GB" w:eastAsia="en-US"/>
                      </w:rPr>
                      <m:t>)</m:t>
                    </m:r>
                  </m:den>
                </m:f>
              </m:oMath>
            </m:oMathPara>
          </w:p>
        </w:tc>
        <w:tc>
          <w:tcPr>
            <w:tcW w:w="2546" w:type="dxa"/>
            <w:vAlign w:val="center"/>
          </w:tcPr>
          <w:p w14:paraId="09F11D8A" w14:textId="54190B15" w:rsidR="00A055B5" w:rsidRPr="00440D68" w:rsidRDefault="00A055B5" w:rsidP="001B02DE">
            <w:pPr>
              <w:pStyle w:val="Legenda"/>
              <w:keepNext/>
              <w:jc w:val="right"/>
              <w:rPr>
                <w:rFonts w:ascii="Times New Roman" w:hAnsi="Times New Roman"/>
                <w:i w:val="0"/>
                <w:iCs w:val="0"/>
                <w:color w:val="auto"/>
                <w:sz w:val="24"/>
                <w:szCs w:val="24"/>
                <w:lang w:val="en-GB"/>
              </w:rPr>
            </w:pPr>
            <w:bookmarkStart w:id="2" w:name="_Ref18757230"/>
            <w:r w:rsidRPr="00440D68">
              <w:rPr>
                <w:rFonts w:ascii="Times New Roman" w:hAnsi="Times New Roman"/>
                <w:i w:val="0"/>
                <w:iCs w:val="0"/>
                <w:color w:val="auto"/>
                <w:sz w:val="24"/>
                <w:szCs w:val="24"/>
                <w:lang w:val="en-GB"/>
              </w:rPr>
              <w:t>(</w:t>
            </w:r>
            <w:r w:rsidR="006714D7" w:rsidRPr="00440D68">
              <w:rPr>
                <w:rFonts w:ascii="Times New Roman" w:hAnsi="Times New Roman"/>
                <w:i w:val="0"/>
                <w:iCs w:val="0"/>
                <w:color w:val="auto"/>
                <w:sz w:val="24"/>
                <w:szCs w:val="24"/>
              </w:rPr>
              <w:fldChar w:fldCharType="begin"/>
            </w:r>
            <w:r w:rsidR="006714D7" w:rsidRPr="00440D68">
              <w:rPr>
                <w:rFonts w:ascii="Times New Roman" w:hAnsi="Times New Roman"/>
                <w:i w:val="0"/>
                <w:iCs w:val="0"/>
                <w:color w:val="auto"/>
                <w:sz w:val="24"/>
                <w:szCs w:val="24"/>
              </w:rPr>
              <w:instrText xml:space="preserve"> SEQ Equação \* ARABIC </w:instrText>
            </w:r>
            <w:r w:rsidR="006714D7" w:rsidRPr="00440D68">
              <w:rPr>
                <w:rFonts w:ascii="Times New Roman" w:hAnsi="Times New Roman"/>
                <w:i w:val="0"/>
                <w:iCs w:val="0"/>
                <w:color w:val="auto"/>
                <w:sz w:val="24"/>
                <w:szCs w:val="24"/>
              </w:rPr>
              <w:fldChar w:fldCharType="separate"/>
            </w:r>
            <w:r w:rsidR="00494C09">
              <w:rPr>
                <w:rFonts w:ascii="Times New Roman" w:hAnsi="Times New Roman"/>
                <w:i w:val="0"/>
                <w:iCs w:val="0"/>
                <w:noProof/>
                <w:color w:val="auto"/>
                <w:sz w:val="24"/>
                <w:szCs w:val="24"/>
              </w:rPr>
              <w:t>1</w:t>
            </w:r>
            <w:r w:rsidR="006714D7" w:rsidRPr="00440D68">
              <w:rPr>
                <w:rFonts w:ascii="Times New Roman" w:hAnsi="Times New Roman"/>
                <w:i w:val="0"/>
                <w:iCs w:val="0"/>
                <w:color w:val="auto"/>
                <w:sz w:val="24"/>
                <w:szCs w:val="24"/>
              </w:rPr>
              <w:fldChar w:fldCharType="end"/>
            </w:r>
            <w:r w:rsidRPr="00440D68">
              <w:rPr>
                <w:rFonts w:ascii="Times New Roman" w:hAnsi="Times New Roman"/>
                <w:i w:val="0"/>
                <w:iCs w:val="0"/>
                <w:color w:val="auto"/>
                <w:sz w:val="24"/>
                <w:szCs w:val="24"/>
                <w:lang w:val="en-GB"/>
              </w:rPr>
              <w:t>)</w:t>
            </w:r>
            <w:bookmarkEnd w:id="2"/>
          </w:p>
        </w:tc>
      </w:tr>
    </w:tbl>
    <w:p w14:paraId="503125AA" w14:textId="74DA272A" w:rsidR="00E00FE0" w:rsidRPr="00440D68" w:rsidRDefault="0051341B" w:rsidP="00A055B5">
      <w:pPr>
        <w:pStyle w:val="Els-body-text"/>
        <w:spacing w:before="120" w:after="120" w:line="360" w:lineRule="auto"/>
        <w:ind w:firstLine="709"/>
        <w:rPr>
          <w:sz w:val="24"/>
          <w:szCs w:val="24"/>
          <w:lang w:val="en-GB"/>
        </w:rPr>
      </w:pPr>
      <w:r w:rsidRPr="00440D68">
        <w:rPr>
          <w:sz w:val="24"/>
          <w:szCs w:val="24"/>
          <w:lang w:val="en-GB"/>
        </w:rPr>
        <w:t>In the case of the present work, the function</w:t>
      </w:r>
      <w:r w:rsidR="00010E26" w:rsidRPr="00440D68">
        <w:rPr>
          <w:sz w:val="24"/>
          <w:szCs w:val="24"/>
          <w:lang w:val="en-GB"/>
        </w:rPr>
        <w:t xml:space="preserve"> </w:t>
      </w:r>
      <m:oMath>
        <m:r>
          <w:rPr>
            <w:rFonts w:ascii="Cambria Math" w:hAnsi="Cambria Math"/>
            <w:sz w:val="24"/>
            <w:szCs w:val="24"/>
            <w:lang w:val="en-GB"/>
          </w:rPr>
          <m:t>y(</m:t>
        </m:r>
        <m:sSub>
          <m:sSubPr>
            <m:ctrlPr>
              <w:rPr>
                <w:rFonts w:ascii="Cambria Math" w:hAnsi="Cambria Math"/>
                <w:i/>
                <w:iCs/>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m:t>
        </m:r>
      </m:oMath>
      <w:r w:rsidR="00E00FE0" w:rsidRPr="00440D68">
        <w:rPr>
          <w:sz w:val="24"/>
          <w:szCs w:val="24"/>
          <w:lang w:val="en-GB"/>
        </w:rPr>
        <w:t xml:space="preserve"> </w:t>
      </w:r>
      <w:r w:rsidRPr="00440D68">
        <w:rPr>
          <w:sz w:val="24"/>
          <w:szCs w:val="24"/>
          <w:lang w:val="en-GB"/>
        </w:rPr>
        <w:t xml:space="preserve">to be analysed is the stress function used to describe the concrete behaviour under uniaxial loads cases, according to Eq. </w:t>
      </w:r>
      <w:r w:rsidR="00E00FE0" w:rsidRPr="00440D68">
        <w:rPr>
          <w:sz w:val="24"/>
          <w:szCs w:val="24"/>
          <w:lang w:val="en-GB"/>
        </w:rPr>
        <w:fldChar w:fldCharType="begin"/>
      </w:r>
      <w:r w:rsidR="00E00FE0" w:rsidRPr="00440D68">
        <w:rPr>
          <w:sz w:val="24"/>
          <w:szCs w:val="24"/>
          <w:lang w:val="en-GB"/>
        </w:rPr>
        <w:instrText xml:space="preserve"> REF _Ref24487016 \h  \* MERGEFORMAT </w:instrText>
      </w:r>
      <w:r w:rsidR="00E00FE0" w:rsidRPr="00440D68">
        <w:rPr>
          <w:sz w:val="24"/>
          <w:szCs w:val="24"/>
          <w:lang w:val="en-GB"/>
        </w:rPr>
      </w:r>
      <w:r w:rsidR="00E00FE0" w:rsidRPr="00440D68">
        <w:rPr>
          <w:sz w:val="24"/>
          <w:szCs w:val="24"/>
          <w:lang w:val="en-GB"/>
        </w:rPr>
        <w:fldChar w:fldCharType="separate"/>
      </w:r>
      <w:r w:rsidR="00494C09" w:rsidRPr="00494C09">
        <w:rPr>
          <w:sz w:val="24"/>
          <w:szCs w:val="24"/>
          <w:lang w:val="en-GB"/>
        </w:rPr>
        <w:t>(2)</w:t>
      </w:r>
      <w:r w:rsidR="00E00FE0" w:rsidRPr="00440D68">
        <w:rPr>
          <w:sz w:val="24"/>
          <w:szCs w:val="24"/>
          <w:lang w:val="en-GB"/>
        </w:rPr>
        <w:fldChar w:fldCharType="end"/>
      </w:r>
      <w:r w:rsidR="004F4971" w:rsidRPr="00440D68">
        <w:rPr>
          <w:sz w:val="24"/>
          <w:szCs w:val="24"/>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440D68" w:rsidRPr="006405B6" w14:paraId="1175B6AB" w14:textId="77777777" w:rsidTr="00DD62A7">
        <w:tc>
          <w:tcPr>
            <w:tcW w:w="4414" w:type="dxa"/>
            <w:vAlign w:val="center"/>
          </w:tcPr>
          <w:p w14:paraId="00AF6ACE" w14:textId="1DAC0517" w:rsidR="00E00FE0" w:rsidRPr="006405B6" w:rsidRDefault="0022273B" w:rsidP="00DD62A7">
            <w:pPr>
              <w:pStyle w:val="Normaltexto"/>
              <w:spacing w:before="120" w:after="120"/>
              <w:rPr>
                <w:rFonts w:ascii="Times New Roman" w:hAnsi="Times New Roman"/>
                <w:sz w:val="24"/>
                <w:lang w:val="en-GB"/>
              </w:rPr>
            </w:pPr>
            <m:oMathPara>
              <m:oMathParaPr>
                <m:jc m:val="left"/>
              </m:oMathParaPr>
              <m:oMath>
                <m:r>
                  <w:rPr>
                    <w:rFonts w:ascii="Cambria Math" w:hAnsi="Cambria Math"/>
                    <w:sz w:val="24"/>
                    <w:lang w:val="en-GB"/>
                  </w:rPr>
                  <m:t>σ=</m:t>
                </m:r>
                <m:d>
                  <m:dPr>
                    <m:ctrlPr>
                      <w:rPr>
                        <w:rFonts w:ascii="Cambria Math" w:hAnsi="Cambria Math"/>
                        <w:i/>
                        <w:iCs/>
                        <w:sz w:val="24"/>
                        <w:lang w:val="en-GB"/>
                      </w:rPr>
                    </m:ctrlPr>
                  </m:dPr>
                  <m:e>
                    <m:r>
                      <w:rPr>
                        <w:rFonts w:ascii="Cambria Math" w:hAnsi="Cambria Math"/>
                        <w:sz w:val="24"/>
                        <w:lang w:val="en-GB"/>
                      </w:rPr>
                      <m:t>1-D</m:t>
                    </m:r>
                  </m:e>
                </m:d>
                <m:r>
                  <w:rPr>
                    <w:rFonts w:ascii="Cambria Math" w:hAnsi="Cambria Math"/>
                    <w:sz w:val="24"/>
                    <w:lang w:val="en-GB"/>
                  </w:rPr>
                  <m:t>.</m:t>
                </m:r>
                <m:sSub>
                  <m:sSubPr>
                    <m:ctrlPr>
                      <w:rPr>
                        <w:rFonts w:ascii="Cambria Math" w:hAnsi="Cambria Math"/>
                        <w:i/>
                        <w:iCs/>
                        <w:sz w:val="24"/>
                        <w:lang w:val="en-GB"/>
                      </w:rPr>
                    </m:ctrlPr>
                  </m:sSubPr>
                  <m:e>
                    <m:r>
                      <w:rPr>
                        <w:rFonts w:ascii="Cambria Math" w:hAnsi="Cambria Math"/>
                        <w:sz w:val="24"/>
                        <w:lang w:val="en-GB"/>
                      </w:rPr>
                      <m:t>E</m:t>
                    </m:r>
                  </m:e>
                  <m:sub>
                    <m:r>
                      <w:rPr>
                        <w:rFonts w:ascii="Cambria Math" w:hAnsi="Cambria Math"/>
                        <w:sz w:val="24"/>
                        <w:lang w:val="en-GB"/>
                      </w:rPr>
                      <m:t>0</m:t>
                    </m:r>
                  </m:sub>
                </m:sSub>
                <m:r>
                  <w:rPr>
                    <w:rFonts w:ascii="Cambria Math" w:hAnsi="Cambria Math"/>
                    <w:sz w:val="24"/>
                    <w:lang w:val="en-GB"/>
                  </w:rPr>
                  <m:t>.</m:t>
                </m:r>
                <m:sSub>
                  <m:sSubPr>
                    <m:ctrlPr>
                      <w:rPr>
                        <w:rFonts w:ascii="Cambria Math" w:hAnsi="Cambria Math"/>
                        <w:i/>
                        <w:iCs/>
                        <w:sz w:val="24"/>
                        <w:lang w:val="en-GB"/>
                      </w:rPr>
                    </m:ctrlPr>
                  </m:sSubPr>
                  <m:e>
                    <m:r>
                      <w:rPr>
                        <w:rFonts w:ascii="Cambria Math" w:hAnsi="Cambria Math"/>
                        <w:sz w:val="24"/>
                        <w:lang w:val="en-GB"/>
                      </w:rPr>
                      <m:t>ε</m:t>
                    </m:r>
                  </m:e>
                  <m:sub>
                    <m:r>
                      <w:rPr>
                        <w:rFonts w:ascii="Cambria Math" w:hAnsi="Cambria Math"/>
                        <w:sz w:val="24"/>
                        <w:lang w:val="en-GB"/>
                      </w:rPr>
                      <m:t>1</m:t>
                    </m:r>
                  </m:sub>
                </m:sSub>
              </m:oMath>
            </m:oMathPara>
          </w:p>
        </w:tc>
        <w:tc>
          <w:tcPr>
            <w:tcW w:w="4658" w:type="dxa"/>
            <w:vAlign w:val="center"/>
          </w:tcPr>
          <w:p w14:paraId="64A10CD2" w14:textId="64ADDB82" w:rsidR="00E00FE0" w:rsidRPr="006405B6" w:rsidRDefault="00E00FE0" w:rsidP="00DD62A7">
            <w:pPr>
              <w:pStyle w:val="Normaltexto"/>
              <w:spacing w:before="120" w:after="120"/>
              <w:jc w:val="right"/>
              <w:rPr>
                <w:rFonts w:ascii="Times New Roman" w:hAnsi="Times New Roman"/>
                <w:sz w:val="24"/>
                <w:lang w:val="en-GB"/>
              </w:rPr>
            </w:pPr>
            <w:bookmarkStart w:id="3" w:name="_Ref24487016"/>
            <w:r w:rsidRPr="006405B6">
              <w:rPr>
                <w:rFonts w:ascii="Times New Roman" w:hAnsi="Times New Roman"/>
                <w:sz w:val="24"/>
                <w:lang w:val="en-GB"/>
              </w:rPr>
              <w:t>(</w:t>
            </w:r>
            <w:r w:rsidR="006714D7" w:rsidRPr="006405B6">
              <w:rPr>
                <w:rFonts w:ascii="Times New Roman" w:hAnsi="Times New Roman"/>
                <w:sz w:val="24"/>
              </w:rPr>
              <w:fldChar w:fldCharType="begin"/>
            </w:r>
            <w:r w:rsidR="006714D7" w:rsidRPr="006405B6">
              <w:rPr>
                <w:rFonts w:ascii="Times New Roman" w:hAnsi="Times New Roman"/>
                <w:sz w:val="24"/>
              </w:rPr>
              <w:instrText xml:space="preserve"> SEQ Equação \* ARABIC </w:instrText>
            </w:r>
            <w:r w:rsidR="006714D7" w:rsidRPr="006405B6">
              <w:rPr>
                <w:rFonts w:ascii="Times New Roman" w:hAnsi="Times New Roman"/>
                <w:sz w:val="24"/>
              </w:rPr>
              <w:fldChar w:fldCharType="separate"/>
            </w:r>
            <w:r w:rsidR="00494C09" w:rsidRPr="006405B6">
              <w:rPr>
                <w:rFonts w:ascii="Times New Roman" w:hAnsi="Times New Roman"/>
                <w:noProof/>
                <w:sz w:val="24"/>
              </w:rPr>
              <w:t>2</w:t>
            </w:r>
            <w:r w:rsidR="006714D7" w:rsidRPr="006405B6">
              <w:rPr>
                <w:rFonts w:ascii="Times New Roman" w:hAnsi="Times New Roman"/>
                <w:sz w:val="24"/>
              </w:rPr>
              <w:fldChar w:fldCharType="end"/>
            </w:r>
            <w:r w:rsidRPr="006405B6">
              <w:rPr>
                <w:rFonts w:ascii="Times New Roman" w:hAnsi="Times New Roman"/>
                <w:sz w:val="24"/>
                <w:lang w:val="en-GB"/>
              </w:rPr>
              <w:t>)</w:t>
            </w:r>
            <w:bookmarkEnd w:id="3"/>
          </w:p>
        </w:tc>
      </w:tr>
    </w:tbl>
    <w:p w14:paraId="469DC8C3" w14:textId="2E76EFF8" w:rsidR="0022273B" w:rsidRPr="006405B6" w:rsidRDefault="005D0742" w:rsidP="004F4971">
      <w:pPr>
        <w:pStyle w:val="Els-body-text"/>
        <w:spacing w:before="120" w:after="120" w:line="360" w:lineRule="auto"/>
        <w:ind w:firstLine="709"/>
        <w:rPr>
          <w:strike/>
          <w:sz w:val="24"/>
          <w:szCs w:val="24"/>
          <w:highlight w:val="darkGreen"/>
          <w:lang w:val="en-GB"/>
        </w:rPr>
      </w:pPr>
      <w:r w:rsidRPr="006405B6">
        <w:rPr>
          <w:sz w:val="24"/>
          <w:szCs w:val="24"/>
          <w:highlight w:val="darkGreen"/>
          <w:lang w:val="en-GB"/>
        </w:rPr>
        <w:t>The scalar damage variable</w:t>
      </w:r>
      <w:r w:rsidR="00010E26" w:rsidRPr="006405B6">
        <w:rPr>
          <w:sz w:val="24"/>
          <w:szCs w:val="24"/>
          <w:highlight w:val="darkGreen"/>
          <w:lang w:val="en-GB"/>
        </w:rPr>
        <w:t xml:space="preserve"> </w:t>
      </w:r>
      <w:r w:rsidR="00E00FE0" w:rsidRPr="006405B6">
        <w:rPr>
          <w:sz w:val="24"/>
          <w:szCs w:val="24"/>
          <w:highlight w:val="darkGreen"/>
          <w:lang w:val="en-GB"/>
        </w:rPr>
        <w:t>(</w:t>
      </w:r>
      <m:oMath>
        <m:r>
          <w:rPr>
            <w:rFonts w:ascii="Cambria Math" w:hAnsi="Cambria Math"/>
            <w:sz w:val="24"/>
            <w:szCs w:val="24"/>
            <w:highlight w:val="darkGreen"/>
            <w:lang w:val="en-GB"/>
          </w:rPr>
          <m:t>D</m:t>
        </m:r>
      </m:oMath>
      <w:r w:rsidR="00E00FE0" w:rsidRPr="006405B6">
        <w:rPr>
          <w:sz w:val="24"/>
          <w:szCs w:val="24"/>
          <w:highlight w:val="darkGreen"/>
          <w:lang w:val="en-GB"/>
        </w:rPr>
        <w:t xml:space="preserve">) </w:t>
      </w:r>
      <w:r w:rsidRPr="006405B6">
        <w:rPr>
          <w:sz w:val="24"/>
          <w:szCs w:val="24"/>
          <w:highlight w:val="darkGreen"/>
          <w:lang w:val="en-GB"/>
        </w:rPr>
        <w:t>is given by Eq.</w:t>
      </w:r>
      <w:r w:rsidR="00010E26" w:rsidRPr="006405B6">
        <w:rPr>
          <w:sz w:val="24"/>
          <w:szCs w:val="24"/>
          <w:highlight w:val="darkGreen"/>
          <w:lang w:val="en-GB"/>
        </w:rPr>
        <w:t xml:space="preserve"> </w:t>
      </w:r>
      <w:r w:rsidR="0022273B" w:rsidRPr="006405B6">
        <w:rPr>
          <w:sz w:val="24"/>
          <w:szCs w:val="24"/>
          <w:highlight w:val="darkGreen"/>
          <w:lang w:val="en-GB"/>
        </w:rPr>
        <w:fldChar w:fldCharType="begin"/>
      </w:r>
      <w:r w:rsidR="0022273B" w:rsidRPr="006405B6">
        <w:rPr>
          <w:sz w:val="24"/>
          <w:szCs w:val="24"/>
          <w:highlight w:val="darkGreen"/>
          <w:lang w:val="en-GB"/>
        </w:rPr>
        <w:instrText xml:space="preserve"> REF _Ref41678395 \h </w:instrText>
      </w:r>
      <w:r w:rsidR="00C22E48" w:rsidRPr="006405B6">
        <w:rPr>
          <w:sz w:val="24"/>
          <w:szCs w:val="24"/>
          <w:highlight w:val="darkGreen"/>
          <w:lang w:val="en-GB"/>
        </w:rPr>
        <w:instrText xml:space="preserve"> \* MERGEFORMAT </w:instrText>
      </w:r>
      <w:r w:rsidR="0022273B" w:rsidRPr="006405B6">
        <w:rPr>
          <w:sz w:val="24"/>
          <w:szCs w:val="24"/>
          <w:highlight w:val="darkGreen"/>
          <w:lang w:val="en-GB"/>
        </w:rPr>
      </w:r>
      <w:r w:rsidR="0022273B" w:rsidRPr="006405B6">
        <w:rPr>
          <w:sz w:val="24"/>
          <w:szCs w:val="24"/>
          <w:highlight w:val="darkGreen"/>
          <w:lang w:val="en-GB"/>
        </w:rPr>
        <w:fldChar w:fldCharType="separate"/>
      </w:r>
      <w:r w:rsidR="00494C09" w:rsidRPr="006405B6">
        <w:rPr>
          <w:sz w:val="24"/>
          <w:highlight w:val="darkGreen"/>
          <w:lang w:val="en-GB"/>
        </w:rPr>
        <w:t>(</w:t>
      </w:r>
      <w:r w:rsidR="00494C09" w:rsidRPr="006405B6">
        <w:rPr>
          <w:noProof/>
          <w:sz w:val="24"/>
          <w:highlight w:val="darkGreen"/>
        </w:rPr>
        <w:t>7</w:t>
      </w:r>
      <w:r w:rsidR="00494C09" w:rsidRPr="006405B6">
        <w:rPr>
          <w:sz w:val="24"/>
          <w:highlight w:val="darkGreen"/>
          <w:lang w:val="en-GB"/>
        </w:rPr>
        <w:t>)</w:t>
      </w:r>
      <w:r w:rsidR="0022273B" w:rsidRPr="006405B6">
        <w:rPr>
          <w:sz w:val="24"/>
          <w:szCs w:val="24"/>
          <w:highlight w:val="darkGreen"/>
          <w:lang w:val="en-GB"/>
        </w:rPr>
        <w:fldChar w:fldCharType="end"/>
      </w:r>
      <w:r w:rsidR="0015575B" w:rsidRPr="006405B6">
        <w:rPr>
          <w:sz w:val="24"/>
          <w:szCs w:val="24"/>
          <w:highlight w:val="darkGreen"/>
          <w:lang w:val="en-GB"/>
        </w:rPr>
        <w:t xml:space="preserve">, </w:t>
      </w:r>
      <w:r w:rsidR="008D24F7" w:rsidRPr="006405B6">
        <w:rPr>
          <w:sz w:val="24"/>
          <w:szCs w:val="24"/>
          <w:highlight w:val="darkGreen"/>
          <w:lang w:val="en-GB"/>
        </w:rPr>
        <w:t>where the damage evolution law for uniaxial tension is defined by Eq.</w:t>
      </w:r>
      <w:r w:rsidR="00010E26" w:rsidRPr="006405B6">
        <w:rPr>
          <w:sz w:val="24"/>
          <w:szCs w:val="24"/>
          <w:highlight w:val="darkGreen"/>
          <w:lang w:val="en-GB"/>
        </w:rPr>
        <w:t xml:space="preserve"> </w:t>
      </w:r>
      <w:r w:rsidR="00003576" w:rsidRPr="006405B6">
        <w:rPr>
          <w:sz w:val="24"/>
          <w:szCs w:val="24"/>
          <w:highlight w:val="darkGreen"/>
          <w:lang w:val="en-GB"/>
        </w:rPr>
        <w:fldChar w:fldCharType="begin"/>
      </w:r>
      <w:r w:rsidR="00003576" w:rsidRPr="006405B6">
        <w:rPr>
          <w:sz w:val="24"/>
          <w:szCs w:val="24"/>
          <w:highlight w:val="darkGreen"/>
          <w:lang w:val="en-GB"/>
        </w:rPr>
        <w:instrText xml:space="preserve"> REF _Ref18757362 \h  \* MERGEFORMAT </w:instrText>
      </w:r>
      <w:r w:rsidR="00003576" w:rsidRPr="006405B6">
        <w:rPr>
          <w:sz w:val="24"/>
          <w:szCs w:val="24"/>
          <w:highlight w:val="darkGreen"/>
          <w:lang w:val="en-GB"/>
        </w:rPr>
      </w:r>
      <w:r w:rsidR="00003576" w:rsidRPr="006405B6">
        <w:rPr>
          <w:sz w:val="24"/>
          <w:szCs w:val="24"/>
          <w:highlight w:val="darkGreen"/>
          <w:lang w:val="en-GB"/>
        </w:rPr>
        <w:fldChar w:fldCharType="separate"/>
      </w:r>
      <w:r w:rsidR="00494C09" w:rsidRPr="006405B6">
        <w:rPr>
          <w:sz w:val="24"/>
          <w:szCs w:val="24"/>
          <w:highlight w:val="darkGreen"/>
          <w:lang w:val="en-GB"/>
        </w:rPr>
        <w:t>(3)</w:t>
      </w:r>
      <w:r w:rsidR="00003576" w:rsidRPr="006405B6">
        <w:rPr>
          <w:sz w:val="24"/>
          <w:szCs w:val="24"/>
          <w:highlight w:val="darkGreen"/>
          <w:lang w:val="en-GB"/>
        </w:rPr>
        <w:fldChar w:fldCharType="end"/>
      </w:r>
      <w:r w:rsidR="008972FD" w:rsidRPr="006405B6">
        <w:rPr>
          <w:sz w:val="24"/>
          <w:szCs w:val="24"/>
          <w:highlight w:val="darkGreen"/>
          <w:lang w:val="en-GB"/>
        </w:rPr>
        <w:t>,</w:t>
      </w:r>
      <w:r w:rsidR="00010E26" w:rsidRPr="006405B6">
        <w:rPr>
          <w:sz w:val="24"/>
          <w:szCs w:val="24"/>
          <w:highlight w:val="darkGreen"/>
          <w:lang w:val="en-GB"/>
        </w:rPr>
        <w:t xml:space="preserve"> </w:t>
      </w:r>
      <w:r w:rsidR="008D24F7" w:rsidRPr="006405B6">
        <w:rPr>
          <w:sz w:val="24"/>
          <w:szCs w:val="24"/>
          <w:highlight w:val="darkGreen"/>
          <w:lang w:val="en-GB"/>
        </w:rPr>
        <w:t>while Eq.</w:t>
      </w:r>
      <w:r w:rsidR="00010E26" w:rsidRPr="006405B6">
        <w:rPr>
          <w:sz w:val="24"/>
          <w:szCs w:val="24"/>
          <w:highlight w:val="darkGreen"/>
          <w:lang w:val="en-GB"/>
        </w:rPr>
        <w:t xml:space="preserve"> </w:t>
      </w:r>
      <w:r w:rsidR="00003576" w:rsidRPr="006405B6">
        <w:rPr>
          <w:sz w:val="24"/>
          <w:szCs w:val="24"/>
          <w:highlight w:val="darkGreen"/>
          <w:lang w:val="en-GB"/>
        </w:rPr>
        <w:fldChar w:fldCharType="begin"/>
      </w:r>
      <w:r w:rsidR="00003576" w:rsidRPr="006405B6">
        <w:rPr>
          <w:sz w:val="24"/>
          <w:szCs w:val="24"/>
          <w:highlight w:val="darkGreen"/>
          <w:lang w:val="en-GB"/>
        </w:rPr>
        <w:instrText xml:space="preserve"> REF _Ref19039128 \h  \* MERGEFORMAT </w:instrText>
      </w:r>
      <w:r w:rsidR="00003576" w:rsidRPr="006405B6">
        <w:rPr>
          <w:sz w:val="24"/>
          <w:szCs w:val="24"/>
          <w:highlight w:val="darkGreen"/>
          <w:lang w:val="en-GB"/>
        </w:rPr>
      </w:r>
      <w:r w:rsidR="00003576" w:rsidRPr="006405B6">
        <w:rPr>
          <w:sz w:val="24"/>
          <w:szCs w:val="24"/>
          <w:highlight w:val="darkGreen"/>
          <w:lang w:val="en-GB"/>
        </w:rPr>
        <w:fldChar w:fldCharType="separate"/>
      </w:r>
      <w:r w:rsidR="00494C09" w:rsidRPr="006405B6">
        <w:rPr>
          <w:sz w:val="24"/>
          <w:szCs w:val="24"/>
          <w:highlight w:val="darkGreen"/>
          <w:lang w:val="en-GB"/>
        </w:rPr>
        <w:t>(5)</w:t>
      </w:r>
      <w:r w:rsidR="00003576" w:rsidRPr="006405B6">
        <w:rPr>
          <w:sz w:val="24"/>
          <w:szCs w:val="24"/>
          <w:highlight w:val="darkGreen"/>
          <w:lang w:val="en-GB"/>
        </w:rPr>
        <w:fldChar w:fldCharType="end"/>
      </w:r>
      <w:r w:rsidR="00010E26" w:rsidRPr="006405B6">
        <w:rPr>
          <w:sz w:val="24"/>
          <w:szCs w:val="24"/>
          <w:highlight w:val="darkGreen"/>
          <w:lang w:val="en-GB"/>
        </w:rPr>
        <w:t xml:space="preserve"> </w:t>
      </w:r>
      <w:r w:rsidR="008D24F7" w:rsidRPr="006405B6">
        <w:rPr>
          <w:sz w:val="24"/>
          <w:szCs w:val="24"/>
          <w:highlight w:val="darkGreen"/>
          <w:lang w:val="en-GB"/>
        </w:rPr>
        <w:t>represents the damage evolution law for uniaxial loads in compression</w:t>
      </w:r>
      <w:r w:rsidR="00010E26" w:rsidRPr="006405B6">
        <w:rPr>
          <w:sz w:val="24"/>
          <w:szCs w:val="24"/>
          <w:highlight w:val="darkGreen"/>
          <w:lang w:val="en-GB"/>
        </w:rPr>
        <w:t>.</w:t>
      </w:r>
      <w:r w:rsidR="004F4971" w:rsidRPr="006405B6">
        <w:rPr>
          <w:sz w:val="24"/>
          <w:szCs w:val="24"/>
          <w:highlight w:val="darkGreen"/>
          <w:lang w:val="en-GB"/>
        </w:rPr>
        <w:t xml:space="preserve"> </w:t>
      </w:r>
      <w:r w:rsidR="005C12BA" w:rsidRPr="006405B6">
        <w:rPr>
          <w:sz w:val="24"/>
          <w:szCs w:val="24"/>
          <w:highlight w:val="darkGreen"/>
          <w:lang w:val="en-GB"/>
        </w:rPr>
        <w:t>V</w:t>
      </w:r>
      <w:r w:rsidR="00946792" w:rsidRPr="006405B6">
        <w:rPr>
          <w:sz w:val="24"/>
          <w:szCs w:val="24"/>
          <w:highlight w:val="darkGreen"/>
          <w:lang w:val="en-GB"/>
        </w:rPr>
        <w:t>ariable</w:t>
      </w:r>
      <w:r w:rsidR="004F4971" w:rsidRPr="006405B6">
        <w:rPr>
          <w:sz w:val="24"/>
          <w:szCs w:val="24"/>
          <w:highlight w:val="darkGreen"/>
          <w:lang w:val="en-GB"/>
        </w:rPr>
        <w:t xml:space="preserve"> </w:t>
      </w:r>
      <m:oMath>
        <m:sSub>
          <m:sSubPr>
            <m:ctrlPr>
              <w:rPr>
                <w:rFonts w:ascii="Cambria Math" w:hAnsi="Cambria Math"/>
                <w:i/>
                <w:iCs/>
                <w:sz w:val="24"/>
                <w:szCs w:val="24"/>
                <w:highlight w:val="darkGreen"/>
                <w:lang w:val="en-GB"/>
              </w:rPr>
            </m:ctrlPr>
          </m:sSubPr>
          <m:e>
            <m:r>
              <w:rPr>
                <w:rFonts w:ascii="Cambria Math"/>
                <w:sz w:val="24"/>
                <w:szCs w:val="24"/>
                <w:highlight w:val="darkGreen"/>
                <w:lang w:val="en-GB"/>
              </w:rPr>
              <m:t>ε</m:t>
            </m:r>
          </m:e>
          <m:sub>
            <m:r>
              <w:rPr>
                <w:rFonts w:ascii="Cambria Math"/>
                <w:sz w:val="24"/>
                <w:szCs w:val="24"/>
                <w:highlight w:val="darkGreen"/>
                <w:lang w:val="en-GB"/>
              </w:rPr>
              <m:t>d0</m:t>
            </m:r>
          </m:sub>
        </m:sSub>
      </m:oMath>
      <w:r w:rsidR="004F4971" w:rsidRPr="006405B6">
        <w:rPr>
          <w:sz w:val="24"/>
          <w:szCs w:val="24"/>
          <w:highlight w:val="darkGreen"/>
          <w:lang w:val="en-GB"/>
        </w:rPr>
        <w:t xml:space="preserve"> represent</w:t>
      </w:r>
      <w:r w:rsidR="00946792" w:rsidRPr="006405B6">
        <w:rPr>
          <w:sz w:val="24"/>
          <w:szCs w:val="24"/>
          <w:highlight w:val="darkGreen"/>
          <w:lang w:val="en-GB"/>
        </w:rPr>
        <w:t>s the strain from which the system presents damage</w:t>
      </w:r>
      <w:r w:rsidR="007F130B" w:rsidRPr="006405B6">
        <w:rPr>
          <w:sz w:val="24"/>
          <w:szCs w:val="24"/>
          <w:highlight w:val="darkGreen"/>
          <w:lang w:val="en-GB"/>
        </w:rPr>
        <w:t>,</w:t>
      </w:r>
      <w:r w:rsidR="004F4971" w:rsidRPr="006405B6">
        <w:rPr>
          <w:sz w:val="24"/>
          <w:szCs w:val="24"/>
          <w:highlight w:val="darkGreen"/>
          <w:lang w:val="en-GB"/>
        </w:rPr>
        <w:t xml:space="preserve"> </w:t>
      </w:r>
      <m:oMath>
        <m:acc>
          <m:accPr>
            <m:chr m:val="̃"/>
            <m:ctrlPr>
              <w:rPr>
                <w:rFonts w:ascii="Cambria Math" w:hAnsi="Cambria Math"/>
                <w:i/>
                <w:iCs/>
                <w:sz w:val="24"/>
                <w:szCs w:val="24"/>
                <w:highlight w:val="darkGreen"/>
                <w:lang w:val="en-GB"/>
              </w:rPr>
            </m:ctrlPr>
          </m:accPr>
          <m:e>
            <m:r>
              <w:rPr>
                <w:rFonts w:ascii="Cambria Math"/>
                <w:sz w:val="24"/>
                <w:szCs w:val="24"/>
                <w:highlight w:val="darkGreen"/>
                <w:lang w:val="en-GB"/>
              </w:rPr>
              <m:t>ε</m:t>
            </m:r>
          </m:e>
        </m:acc>
      </m:oMath>
      <w:r w:rsidR="004F4971" w:rsidRPr="006405B6">
        <w:rPr>
          <w:sz w:val="24"/>
          <w:szCs w:val="24"/>
          <w:highlight w:val="darkGreen"/>
          <w:lang w:val="en-GB"/>
        </w:rPr>
        <w:t xml:space="preserve"> </w:t>
      </w:r>
      <w:r w:rsidR="00946792" w:rsidRPr="006405B6">
        <w:rPr>
          <w:sz w:val="24"/>
          <w:szCs w:val="24"/>
          <w:highlight w:val="darkGreen"/>
          <w:lang w:val="en-GB"/>
        </w:rPr>
        <w:t>is the equivalent strain necessary to verify the damage process</w:t>
      </w:r>
      <w:r w:rsidR="00211810" w:rsidRPr="006405B6">
        <w:rPr>
          <w:sz w:val="24"/>
          <w:szCs w:val="24"/>
          <w:highlight w:val="darkGreen"/>
          <w:lang w:val="en-GB"/>
        </w:rPr>
        <w:t>,</w:t>
      </w:r>
      <w:r w:rsidR="003C2B3F" w:rsidRPr="006405B6">
        <w:rPr>
          <w:sz w:val="24"/>
          <w:szCs w:val="24"/>
          <w:highlight w:val="darkGreen"/>
          <w:lang w:val="en-GB"/>
        </w:rPr>
        <w:t xml:space="preserve"> which</w:t>
      </w:r>
      <w:r w:rsidR="00946792" w:rsidRPr="006405B6">
        <w:rPr>
          <w:sz w:val="24"/>
          <w:szCs w:val="24"/>
          <w:highlight w:val="darkGreen"/>
          <w:lang w:val="en-GB"/>
        </w:rPr>
        <w:t xml:space="preserve"> </w:t>
      </w:r>
      <w:r w:rsidR="003C2B3F" w:rsidRPr="006405B6">
        <w:rPr>
          <w:sz w:val="24"/>
          <w:szCs w:val="24"/>
          <w:highlight w:val="darkGreen"/>
          <w:lang w:val="en-GB"/>
        </w:rPr>
        <w:t xml:space="preserve">for uniaxial tension is defined by Eq. </w:t>
      </w:r>
      <w:r w:rsidR="006714D7" w:rsidRPr="006405B6">
        <w:rPr>
          <w:sz w:val="24"/>
          <w:szCs w:val="24"/>
          <w:highlight w:val="darkGreen"/>
          <w:lang w:val="en-GB"/>
        </w:rPr>
        <w:fldChar w:fldCharType="begin"/>
      </w:r>
      <w:r w:rsidR="006714D7" w:rsidRPr="006405B6">
        <w:rPr>
          <w:sz w:val="24"/>
          <w:szCs w:val="24"/>
          <w:highlight w:val="darkGreen"/>
          <w:lang w:val="en-GB"/>
        </w:rPr>
        <w:instrText xml:space="preserve"> REF _Ref55740701 \h </w:instrText>
      </w:r>
      <w:r w:rsidR="00C22E48" w:rsidRPr="006405B6">
        <w:rPr>
          <w:sz w:val="24"/>
          <w:szCs w:val="24"/>
          <w:highlight w:val="darkGreen"/>
          <w:lang w:val="en-GB"/>
        </w:rPr>
        <w:instrText xml:space="preserve"> \* MERGEFORMAT </w:instrText>
      </w:r>
      <w:r w:rsidR="006714D7" w:rsidRPr="006405B6">
        <w:rPr>
          <w:sz w:val="24"/>
          <w:szCs w:val="24"/>
          <w:highlight w:val="darkGreen"/>
          <w:lang w:val="en-GB"/>
        </w:rPr>
      </w:r>
      <w:r w:rsidR="006714D7" w:rsidRPr="006405B6">
        <w:rPr>
          <w:sz w:val="24"/>
          <w:szCs w:val="24"/>
          <w:highlight w:val="darkGreen"/>
          <w:lang w:val="en-GB"/>
        </w:rPr>
        <w:fldChar w:fldCharType="separate"/>
      </w:r>
      <w:r w:rsidR="00494C09" w:rsidRPr="006405B6">
        <w:rPr>
          <w:sz w:val="24"/>
          <w:highlight w:val="darkGreen"/>
          <w:lang w:val="en-GB"/>
        </w:rPr>
        <w:t>(</w:t>
      </w:r>
      <w:r w:rsidR="00494C09" w:rsidRPr="006405B6">
        <w:rPr>
          <w:noProof/>
          <w:sz w:val="24"/>
          <w:highlight w:val="darkGreen"/>
        </w:rPr>
        <w:t>4</w:t>
      </w:r>
      <w:r w:rsidR="00494C09" w:rsidRPr="006405B6">
        <w:rPr>
          <w:sz w:val="24"/>
          <w:highlight w:val="darkGreen"/>
          <w:lang w:val="en-GB"/>
        </w:rPr>
        <w:t>)</w:t>
      </w:r>
      <w:r w:rsidR="006714D7" w:rsidRPr="006405B6">
        <w:rPr>
          <w:sz w:val="24"/>
          <w:szCs w:val="24"/>
          <w:highlight w:val="darkGreen"/>
          <w:lang w:val="en-GB"/>
        </w:rPr>
        <w:fldChar w:fldCharType="end"/>
      </w:r>
      <w:r w:rsidR="003C2B3F" w:rsidRPr="006405B6">
        <w:rPr>
          <w:sz w:val="24"/>
          <w:szCs w:val="24"/>
          <w:highlight w:val="darkGreen"/>
          <w:lang w:val="en-GB"/>
        </w:rPr>
        <w:t xml:space="preserve"> and for uniaxial compression is given by Eq. </w:t>
      </w:r>
      <w:r w:rsidR="006714D7" w:rsidRPr="006405B6">
        <w:rPr>
          <w:sz w:val="24"/>
          <w:szCs w:val="24"/>
          <w:highlight w:val="darkGreen"/>
          <w:lang w:val="en-GB"/>
        </w:rPr>
        <w:fldChar w:fldCharType="begin"/>
      </w:r>
      <w:r w:rsidR="006714D7" w:rsidRPr="006405B6">
        <w:rPr>
          <w:sz w:val="24"/>
          <w:szCs w:val="24"/>
          <w:highlight w:val="darkGreen"/>
          <w:lang w:val="en-GB"/>
        </w:rPr>
        <w:instrText xml:space="preserve"> REF _Ref18757366 \h </w:instrText>
      </w:r>
      <w:r w:rsidR="00C22E48" w:rsidRPr="006405B6">
        <w:rPr>
          <w:sz w:val="24"/>
          <w:szCs w:val="24"/>
          <w:highlight w:val="darkGreen"/>
          <w:lang w:val="en-GB"/>
        </w:rPr>
        <w:instrText xml:space="preserve"> \* MERGEFORMAT </w:instrText>
      </w:r>
      <w:r w:rsidR="006714D7" w:rsidRPr="006405B6">
        <w:rPr>
          <w:sz w:val="24"/>
          <w:szCs w:val="24"/>
          <w:highlight w:val="darkGreen"/>
          <w:lang w:val="en-GB"/>
        </w:rPr>
      </w:r>
      <w:r w:rsidR="006714D7" w:rsidRPr="006405B6">
        <w:rPr>
          <w:sz w:val="24"/>
          <w:szCs w:val="24"/>
          <w:highlight w:val="darkGreen"/>
          <w:lang w:val="en-GB"/>
        </w:rPr>
        <w:fldChar w:fldCharType="separate"/>
      </w:r>
      <w:r w:rsidR="00494C09" w:rsidRPr="006405B6">
        <w:rPr>
          <w:sz w:val="24"/>
          <w:highlight w:val="darkGreen"/>
          <w:lang w:val="en-GB"/>
        </w:rPr>
        <w:t>(</w:t>
      </w:r>
      <w:r w:rsidR="00494C09" w:rsidRPr="006405B6">
        <w:rPr>
          <w:noProof/>
          <w:sz w:val="24"/>
          <w:highlight w:val="darkGreen"/>
        </w:rPr>
        <w:t>6</w:t>
      </w:r>
      <w:r w:rsidR="00494C09" w:rsidRPr="006405B6">
        <w:rPr>
          <w:sz w:val="24"/>
          <w:highlight w:val="darkGreen"/>
          <w:lang w:val="en-GB"/>
        </w:rPr>
        <w:t>)</w:t>
      </w:r>
      <w:r w:rsidR="006714D7" w:rsidRPr="006405B6">
        <w:rPr>
          <w:sz w:val="24"/>
          <w:szCs w:val="24"/>
          <w:highlight w:val="darkGreen"/>
          <w:lang w:val="en-GB"/>
        </w:rPr>
        <w:fldChar w:fldCharType="end"/>
      </w:r>
      <w:r w:rsidR="00C22E48" w:rsidRPr="006405B6">
        <w:rPr>
          <w:sz w:val="24"/>
          <w:szCs w:val="24"/>
          <w:highlight w:val="darkGreen"/>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2209"/>
      </w:tblGrid>
      <w:tr w:rsidR="00440D68" w:rsidRPr="006405B6" w14:paraId="708CDA68" w14:textId="77777777" w:rsidTr="009F4F95">
        <w:tc>
          <w:tcPr>
            <w:tcW w:w="0" w:type="auto"/>
            <w:vAlign w:val="center"/>
          </w:tcPr>
          <w:p w14:paraId="50C76F48" w14:textId="3FFB4A61" w:rsidR="00010E26" w:rsidRPr="006405B6" w:rsidRDefault="006A7D7D" w:rsidP="0022273B">
            <w:pPr>
              <w:pStyle w:val="Normaltexto"/>
              <w:spacing w:before="40" w:after="40"/>
              <w:rPr>
                <w:rFonts w:ascii="Times New Roman" w:hAnsi="Times New Roman"/>
                <w:i/>
                <w:iCs/>
                <w:sz w:val="24"/>
                <w:highlight w:val="darkGreen"/>
                <w:lang w:val="en-GB"/>
              </w:rPr>
            </w:pPr>
            <m:oMathPara>
              <m:oMathParaPr>
                <m:jc m:val="left"/>
              </m:oMathParaPr>
              <m:oMath>
                <m:sSub>
                  <m:sSubPr>
                    <m:ctrlPr>
                      <w:rPr>
                        <w:rFonts w:ascii="Cambria Math" w:hAnsi="Cambria Math"/>
                        <w:i/>
                        <w:iCs/>
                        <w:sz w:val="24"/>
                        <w:highlight w:val="darkGreen"/>
                        <w:lang w:val="en-GB"/>
                      </w:rPr>
                    </m:ctrlPr>
                  </m:sSubPr>
                  <m:e>
                    <m:r>
                      <w:rPr>
                        <w:rFonts w:ascii="Cambria Math" w:hAnsi="Cambria Math"/>
                        <w:sz w:val="24"/>
                        <w:highlight w:val="darkGreen"/>
                        <w:lang w:val="en-GB"/>
                      </w:rPr>
                      <m:t>D</m:t>
                    </m:r>
                  </m:e>
                  <m:sub>
                    <m:r>
                      <w:rPr>
                        <w:rFonts w:ascii="Cambria Math" w:hAnsi="Cambria Math"/>
                        <w:sz w:val="24"/>
                        <w:highlight w:val="darkGreen"/>
                        <w:lang w:val="en-GB"/>
                      </w:rPr>
                      <m:t>T</m:t>
                    </m:r>
                  </m:sub>
                </m:sSub>
                <m:r>
                  <w:rPr>
                    <w:rFonts w:ascii="Cambria Math" w:hAnsi="Cambria Math"/>
                    <w:sz w:val="24"/>
                    <w:highlight w:val="darkGreen"/>
                    <w:lang w:val="en-GB"/>
                  </w:rPr>
                  <m:t>=1-</m:t>
                </m:r>
                <m:f>
                  <m:fPr>
                    <m:ctrlPr>
                      <w:rPr>
                        <w:rFonts w:ascii="Cambria Math" w:hAnsi="Cambria Math"/>
                        <w:i/>
                        <w:iCs/>
                        <w:sz w:val="24"/>
                        <w:highlight w:val="darkGreen"/>
                        <w:lang w:val="en-GB"/>
                      </w:rPr>
                    </m:ctrlPr>
                  </m:fPr>
                  <m:num>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d0</m:t>
                        </m:r>
                      </m:sub>
                    </m:sSub>
                    <m:r>
                      <w:rPr>
                        <w:rFonts w:ascii="Cambria Math" w:hAnsi="Cambria Math"/>
                        <w:sz w:val="24"/>
                        <w:highlight w:val="darkGreen"/>
                        <w:lang w:val="en-GB"/>
                      </w:rPr>
                      <m:t>.</m:t>
                    </m:r>
                    <m:d>
                      <m:dPr>
                        <m:ctrlPr>
                          <w:rPr>
                            <w:rFonts w:ascii="Cambria Math" w:hAnsi="Cambria Math"/>
                            <w:i/>
                            <w:iCs/>
                            <w:sz w:val="24"/>
                            <w:highlight w:val="darkGreen"/>
                            <w:lang w:val="en-GB"/>
                          </w:rPr>
                        </m:ctrlPr>
                      </m:dPr>
                      <m:e>
                        <m:r>
                          <w:rPr>
                            <w:rFonts w:ascii="Cambria Math" w:hAnsi="Cambria Math"/>
                            <w:sz w:val="24"/>
                            <w:highlight w:val="darkGreen"/>
                            <w:lang w:val="en-GB"/>
                          </w:rPr>
                          <m:t>1-</m:t>
                        </m:r>
                        <m:sSub>
                          <m:sSubPr>
                            <m:ctrlPr>
                              <w:rPr>
                                <w:rFonts w:ascii="Cambria Math" w:hAnsi="Cambria Math"/>
                                <w:i/>
                                <w:iCs/>
                                <w:sz w:val="24"/>
                                <w:highlight w:val="darkGreen"/>
                                <w:lang w:val="en-GB"/>
                              </w:rPr>
                            </m:ctrlPr>
                          </m:sSubPr>
                          <m:e>
                            <m:r>
                              <w:rPr>
                                <w:rFonts w:ascii="Cambria Math" w:hAnsi="Cambria Math"/>
                                <w:sz w:val="24"/>
                                <w:highlight w:val="darkGreen"/>
                                <w:lang w:val="en-GB"/>
                              </w:rPr>
                              <m:t>A</m:t>
                            </m:r>
                          </m:e>
                          <m:sub>
                            <m:r>
                              <w:rPr>
                                <w:rFonts w:ascii="Cambria Math" w:hAnsi="Cambria Math"/>
                                <w:sz w:val="24"/>
                                <w:highlight w:val="darkGreen"/>
                                <w:lang w:val="en-GB"/>
                              </w:rPr>
                              <m:t>T</m:t>
                            </m:r>
                          </m:sub>
                        </m:sSub>
                      </m:e>
                    </m:d>
                  </m:num>
                  <m:den>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den>
                </m:f>
                <m:r>
                  <w:rPr>
                    <w:rFonts w:ascii="Cambria Math" w:hAnsi="Cambria Math"/>
                    <w:sz w:val="24"/>
                    <w:highlight w:val="darkGreen"/>
                    <w:lang w:val="en-GB"/>
                  </w:rPr>
                  <m:t>-</m:t>
                </m:r>
                <m:f>
                  <m:fPr>
                    <m:ctrlPr>
                      <w:rPr>
                        <w:rFonts w:ascii="Cambria Math" w:hAnsi="Cambria Math"/>
                        <w:i/>
                        <w:iCs/>
                        <w:sz w:val="24"/>
                        <w:highlight w:val="darkGreen"/>
                        <w:lang w:val="en-GB"/>
                      </w:rPr>
                    </m:ctrlPr>
                  </m:fPr>
                  <m:num>
                    <m:sSub>
                      <m:sSubPr>
                        <m:ctrlPr>
                          <w:rPr>
                            <w:rFonts w:ascii="Cambria Math" w:hAnsi="Cambria Math"/>
                            <w:i/>
                            <w:iCs/>
                            <w:sz w:val="24"/>
                            <w:highlight w:val="darkGreen"/>
                            <w:lang w:val="en-GB"/>
                          </w:rPr>
                        </m:ctrlPr>
                      </m:sSubPr>
                      <m:e>
                        <m:r>
                          <w:rPr>
                            <w:rFonts w:ascii="Cambria Math" w:hAnsi="Cambria Math"/>
                            <w:sz w:val="24"/>
                            <w:highlight w:val="darkGreen"/>
                            <w:lang w:val="en-GB"/>
                          </w:rPr>
                          <m:t>A</m:t>
                        </m:r>
                      </m:e>
                      <m:sub>
                        <m:r>
                          <w:rPr>
                            <w:rFonts w:ascii="Cambria Math" w:hAnsi="Cambria Math"/>
                            <w:sz w:val="24"/>
                            <w:highlight w:val="darkGreen"/>
                            <w:lang w:val="en-GB"/>
                          </w:rPr>
                          <m:t>T</m:t>
                        </m:r>
                      </m:sub>
                    </m:sSub>
                  </m:num>
                  <m:den>
                    <m:func>
                      <m:funcPr>
                        <m:ctrlPr>
                          <w:rPr>
                            <w:rFonts w:ascii="Cambria Math" w:hAnsi="Cambria Math"/>
                            <w:i/>
                            <w:iCs/>
                            <w:sz w:val="24"/>
                            <w:highlight w:val="darkGreen"/>
                            <w:lang w:val="en-GB"/>
                          </w:rPr>
                        </m:ctrlPr>
                      </m:funcPr>
                      <m:fName>
                        <m:r>
                          <w:rPr>
                            <w:rFonts w:ascii="Cambria Math" w:hAnsi="Cambria Math"/>
                            <w:sz w:val="24"/>
                            <w:highlight w:val="darkGreen"/>
                            <w:lang w:val="en-GB"/>
                          </w:rPr>
                          <m:t>exp.</m:t>
                        </m:r>
                      </m:fName>
                      <m:e>
                        <m:d>
                          <m:dPr>
                            <m:begChr m:val="["/>
                            <m:endChr m:val="]"/>
                            <m:ctrlPr>
                              <w:rPr>
                                <w:rFonts w:ascii="Cambria Math" w:hAnsi="Cambria Math"/>
                                <w:i/>
                                <w:iCs/>
                                <w:sz w:val="24"/>
                                <w:highlight w:val="darkGreen"/>
                                <w:lang w:val="en-GB"/>
                              </w:rPr>
                            </m:ctrlPr>
                          </m:dPr>
                          <m:e>
                            <m:sSub>
                              <m:sSubPr>
                                <m:ctrlPr>
                                  <w:rPr>
                                    <w:rFonts w:ascii="Cambria Math" w:hAnsi="Cambria Math"/>
                                    <w:i/>
                                    <w:iCs/>
                                    <w:sz w:val="24"/>
                                    <w:highlight w:val="darkGreen"/>
                                    <w:lang w:val="en-GB"/>
                                  </w:rPr>
                                </m:ctrlPr>
                              </m:sSubPr>
                              <m:e>
                                <m:r>
                                  <w:rPr>
                                    <w:rFonts w:ascii="Cambria Math" w:hAnsi="Cambria Math"/>
                                    <w:sz w:val="24"/>
                                    <w:highlight w:val="darkGreen"/>
                                    <w:lang w:val="en-GB"/>
                                  </w:rPr>
                                  <m:t>B</m:t>
                                </m:r>
                              </m:e>
                              <m:sub>
                                <m:r>
                                  <w:rPr>
                                    <w:rFonts w:ascii="Cambria Math" w:hAnsi="Cambria Math"/>
                                    <w:sz w:val="24"/>
                                    <w:highlight w:val="darkGreen"/>
                                    <w:lang w:val="en-GB"/>
                                  </w:rPr>
                                  <m:t>T</m:t>
                                </m:r>
                              </m:sub>
                            </m:sSub>
                            <m:d>
                              <m:dPr>
                                <m:ctrlPr>
                                  <w:rPr>
                                    <w:rFonts w:ascii="Cambria Math" w:hAnsi="Cambria Math"/>
                                    <w:i/>
                                    <w:iCs/>
                                    <w:sz w:val="24"/>
                                    <w:highlight w:val="darkGreen"/>
                                    <w:lang w:val="en-GB"/>
                                  </w:rPr>
                                </m:ctrlPr>
                              </m:dPr>
                              <m:e>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d0</m:t>
                                    </m:r>
                                  </m:sub>
                                </m:sSub>
                              </m:e>
                            </m:d>
                          </m:e>
                        </m:d>
                      </m:e>
                    </m:func>
                  </m:den>
                </m:f>
              </m:oMath>
            </m:oMathPara>
          </w:p>
        </w:tc>
        <w:tc>
          <w:tcPr>
            <w:tcW w:w="2209" w:type="dxa"/>
            <w:vAlign w:val="center"/>
          </w:tcPr>
          <w:p w14:paraId="0E04FDE4" w14:textId="7F998913" w:rsidR="00010E26" w:rsidRPr="006405B6" w:rsidRDefault="001B02DE" w:rsidP="0022273B">
            <w:pPr>
              <w:pStyle w:val="Normaltexto"/>
              <w:spacing w:before="40" w:after="40"/>
              <w:jc w:val="right"/>
              <w:rPr>
                <w:rFonts w:ascii="Times New Roman" w:hAnsi="Times New Roman"/>
                <w:sz w:val="24"/>
                <w:highlight w:val="darkGreen"/>
                <w:lang w:val="en-GB"/>
              </w:rPr>
            </w:pPr>
            <w:bookmarkStart w:id="4" w:name="_Ref19039112"/>
            <w:bookmarkStart w:id="5" w:name="_Ref18757362"/>
            <w:r w:rsidRPr="006405B6">
              <w:rPr>
                <w:rFonts w:ascii="Times New Roman" w:hAnsi="Times New Roman"/>
                <w:sz w:val="24"/>
                <w:highlight w:val="darkGreen"/>
                <w:lang w:val="en-GB"/>
              </w:rPr>
              <w:t>(</w:t>
            </w:r>
            <w:r w:rsidR="006714D7" w:rsidRPr="006405B6">
              <w:rPr>
                <w:rFonts w:ascii="Times New Roman" w:hAnsi="Times New Roman"/>
                <w:sz w:val="24"/>
                <w:highlight w:val="darkGreen"/>
              </w:rPr>
              <w:fldChar w:fldCharType="begin"/>
            </w:r>
            <w:r w:rsidR="006714D7" w:rsidRPr="006405B6">
              <w:rPr>
                <w:rFonts w:ascii="Times New Roman" w:hAnsi="Times New Roman"/>
                <w:sz w:val="24"/>
                <w:highlight w:val="darkGreen"/>
              </w:rPr>
              <w:instrText xml:space="preserve"> SEQ Equação \* ARABIC </w:instrText>
            </w:r>
            <w:r w:rsidR="006714D7" w:rsidRPr="006405B6">
              <w:rPr>
                <w:rFonts w:ascii="Times New Roman" w:hAnsi="Times New Roman"/>
                <w:sz w:val="24"/>
                <w:highlight w:val="darkGreen"/>
              </w:rPr>
              <w:fldChar w:fldCharType="separate"/>
            </w:r>
            <w:r w:rsidR="00494C09" w:rsidRPr="006405B6">
              <w:rPr>
                <w:rFonts w:ascii="Times New Roman" w:hAnsi="Times New Roman"/>
                <w:noProof/>
                <w:sz w:val="24"/>
                <w:highlight w:val="darkGreen"/>
              </w:rPr>
              <w:t>3</w:t>
            </w:r>
            <w:r w:rsidR="006714D7" w:rsidRPr="006405B6">
              <w:rPr>
                <w:rFonts w:ascii="Times New Roman" w:hAnsi="Times New Roman"/>
                <w:sz w:val="24"/>
                <w:highlight w:val="darkGreen"/>
              </w:rPr>
              <w:fldChar w:fldCharType="end"/>
            </w:r>
            <w:bookmarkEnd w:id="4"/>
            <w:r w:rsidRPr="006405B6">
              <w:rPr>
                <w:rFonts w:ascii="Times New Roman" w:hAnsi="Times New Roman"/>
                <w:sz w:val="24"/>
                <w:highlight w:val="darkGreen"/>
                <w:lang w:val="en-GB"/>
              </w:rPr>
              <w:t>)</w:t>
            </w:r>
            <w:bookmarkEnd w:id="5"/>
          </w:p>
        </w:tc>
      </w:tr>
      <w:tr w:rsidR="00440D68" w:rsidRPr="006405B6" w14:paraId="40D24954" w14:textId="77777777" w:rsidTr="009F4F95">
        <w:tc>
          <w:tcPr>
            <w:tcW w:w="0" w:type="auto"/>
            <w:vAlign w:val="center"/>
          </w:tcPr>
          <w:p w14:paraId="792A01F5" w14:textId="317D003C" w:rsidR="001B02DE" w:rsidRPr="006405B6" w:rsidRDefault="006A7D7D" w:rsidP="0022273B">
            <w:pPr>
              <w:pStyle w:val="Normaltexto"/>
              <w:spacing w:before="40" w:after="40"/>
              <w:rPr>
                <w:rFonts w:ascii="Times New Roman" w:eastAsia="SimSun" w:hAnsi="Times New Roman"/>
                <w:i/>
                <w:iCs/>
                <w:sz w:val="24"/>
                <w:highlight w:val="darkGreen"/>
                <w:lang w:val="en-GB"/>
              </w:rPr>
            </w:pPr>
            <m:oMathPara>
              <m:oMathParaPr>
                <m:jc m:val="left"/>
              </m:oMathParaPr>
              <m:oMath>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1</m:t>
                    </m:r>
                  </m:sub>
                </m:sSub>
              </m:oMath>
            </m:oMathPara>
          </w:p>
        </w:tc>
        <w:tc>
          <w:tcPr>
            <w:tcW w:w="2209" w:type="dxa"/>
            <w:vAlign w:val="center"/>
          </w:tcPr>
          <w:p w14:paraId="5B9A12DB" w14:textId="7569F6A7" w:rsidR="001B02DE" w:rsidRPr="006405B6" w:rsidRDefault="001B02DE" w:rsidP="0022273B">
            <w:pPr>
              <w:pStyle w:val="Normaltexto"/>
              <w:spacing w:before="40" w:after="40"/>
              <w:jc w:val="right"/>
              <w:rPr>
                <w:rFonts w:ascii="Times New Roman" w:hAnsi="Times New Roman"/>
                <w:sz w:val="24"/>
                <w:highlight w:val="darkGreen"/>
                <w:lang w:val="en-GB"/>
              </w:rPr>
            </w:pPr>
            <w:bookmarkStart w:id="6" w:name="_Ref55740701"/>
            <w:r w:rsidRPr="006405B6">
              <w:rPr>
                <w:rFonts w:ascii="Times New Roman" w:hAnsi="Times New Roman"/>
                <w:sz w:val="24"/>
                <w:highlight w:val="darkGreen"/>
                <w:lang w:val="en-GB"/>
              </w:rPr>
              <w:t>(</w:t>
            </w:r>
            <w:r w:rsidR="006714D7" w:rsidRPr="006405B6">
              <w:rPr>
                <w:rFonts w:ascii="Times New Roman" w:hAnsi="Times New Roman"/>
                <w:sz w:val="24"/>
                <w:highlight w:val="darkGreen"/>
              </w:rPr>
              <w:fldChar w:fldCharType="begin"/>
            </w:r>
            <w:r w:rsidR="006714D7" w:rsidRPr="006405B6">
              <w:rPr>
                <w:rFonts w:ascii="Times New Roman" w:hAnsi="Times New Roman"/>
                <w:sz w:val="24"/>
                <w:highlight w:val="darkGreen"/>
              </w:rPr>
              <w:instrText xml:space="preserve"> SEQ Equação \* ARABIC </w:instrText>
            </w:r>
            <w:r w:rsidR="006714D7" w:rsidRPr="006405B6">
              <w:rPr>
                <w:rFonts w:ascii="Times New Roman" w:hAnsi="Times New Roman"/>
                <w:sz w:val="24"/>
                <w:highlight w:val="darkGreen"/>
              </w:rPr>
              <w:fldChar w:fldCharType="separate"/>
            </w:r>
            <w:r w:rsidR="00494C09" w:rsidRPr="006405B6">
              <w:rPr>
                <w:rFonts w:ascii="Times New Roman" w:hAnsi="Times New Roman"/>
                <w:noProof/>
                <w:sz w:val="24"/>
                <w:highlight w:val="darkGreen"/>
              </w:rPr>
              <w:t>4</w:t>
            </w:r>
            <w:r w:rsidR="006714D7" w:rsidRPr="006405B6">
              <w:rPr>
                <w:rFonts w:ascii="Times New Roman" w:hAnsi="Times New Roman"/>
                <w:sz w:val="24"/>
                <w:highlight w:val="darkGreen"/>
              </w:rPr>
              <w:fldChar w:fldCharType="end"/>
            </w:r>
            <w:r w:rsidRPr="006405B6">
              <w:rPr>
                <w:rFonts w:ascii="Times New Roman" w:hAnsi="Times New Roman"/>
                <w:sz w:val="24"/>
                <w:highlight w:val="darkGreen"/>
                <w:lang w:val="en-GB"/>
              </w:rPr>
              <w:t>)</w:t>
            </w:r>
            <w:bookmarkEnd w:id="6"/>
          </w:p>
        </w:tc>
      </w:tr>
      <w:tr w:rsidR="00440D68" w:rsidRPr="006405B6" w14:paraId="3AF2D3B3" w14:textId="77777777" w:rsidTr="009F4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vAlign w:val="center"/>
          </w:tcPr>
          <w:p w14:paraId="66A3CC07" w14:textId="2BDC6CF4" w:rsidR="001B02DE" w:rsidRPr="006405B6" w:rsidRDefault="006A7D7D" w:rsidP="0022273B">
            <w:pPr>
              <w:pStyle w:val="Normaltexto"/>
              <w:spacing w:before="40" w:after="40"/>
              <w:rPr>
                <w:rFonts w:ascii="Times New Roman" w:hAnsi="Times New Roman"/>
                <w:i/>
                <w:iCs/>
                <w:sz w:val="24"/>
                <w:highlight w:val="darkGreen"/>
                <w:lang w:val="en-GB"/>
              </w:rPr>
            </w:pPr>
            <m:oMathPara>
              <m:oMathParaPr>
                <m:jc m:val="left"/>
              </m:oMathParaPr>
              <m:oMath>
                <m:sSub>
                  <m:sSubPr>
                    <m:ctrlPr>
                      <w:rPr>
                        <w:rFonts w:ascii="Cambria Math" w:hAnsi="Cambria Math"/>
                        <w:i/>
                        <w:iCs/>
                        <w:sz w:val="24"/>
                        <w:highlight w:val="darkGreen"/>
                        <w:lang w:val="en-GB"/>
                      </w:rPr>
                    </m:ctrlPr>
                  </m:sSubPr>
                  <m:e>
                    <m:r>
                      <w:rPr>
                        <w:rFonts w:ascii="Cambria Math" w:hAnsi="Cambria Math"/>
                        <w:sz w:val="24"/>
                        <w:highlight w:val="darkGreen"/>
                        <w:lang w:val="en-GB"/>
                      </w:rPr>
                      <m:t>D</m:t>
                    </m:r>
                  </m:e>
                  <m:sub>
                    <m:r>
                      <w:rPr>
                        <w:rFonts w:ascii="Cambria Math" w:hAnsi="Cambria Math"/>
                        <w:sz w:val="24"/>
                        <w:highlight w:val="darkGreen"/>
                        <w:lang w:val="en-GB"/>
                      </w:rPr>
                      <m:t>C</m:t>
                    </m:r>
                  </m:sub>
                </m:sSub>
                <m:r>
                  <w:rPr>
                    <w:rFonts w:ascii="Cambria Math" w:hAnsi="Cambria Math"/>
                    <w:sz w:val="24"/>
                    <w:highlight w:val="darkGreen"/>
                    <w:lang w:val="en-GB"/>
                  </w:rPr>
                  <m:t>=1-</m:t>
                </m:r>
                <m:f>
                  <m:fPr>
                    <m:ctrlPr>
                      <w:rPr>
                        <w:rFonts w:ascii="Cambria Math" w:hAnsi="Cambria Math"/>
                        <w:i/>
                        <w:iCs/>
                        <w:sz w:val="24"/>
                        <w:highlight w:val="darkGreen"/>
                        <w:lang w:val="en-GB"/>
                      </w:rPr>
                    </m:ctrlPr>
                  </m:fPr>
                  <m:num>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d0</m:t>
                        </m:r>
                      </m:sub>
                    </m:sSub>
                    <m:r>
                      <w:rPr>
                        <w:rFonts w:ascii="Cambria Math" w:hAnsi="Cambria Math"/>
                        <w:sz w:val="24"/>
                        <w:highlight w:val="darkGreen"/>
                        <w:lang w:val="en-GB"/>
                      </w:rPr>
                      <m:t>.</m:t>
                    </m:r>
                    <m:d>
                      <m:dPr>
                        <m:ctrlPr>
                          <w:rPr>
                            <w:rFonts w:ascii="Cambria Math" w:hAnsi="Cambria Math"/>
                            <w:i/>
                            <w:iCs/>
                            <w:sz w:val="24"/>
                            <w:highlight w:val="darkGreen"/>
                            <w:lang w:val="en-GB"/>
                          </w:rPr>
                        </m:ctrlPr>
                      </m:dPr>
                      <m:e>
                        <m:r>
                          <w:rPr>
                            <w:rFonts w:ascii="Cambria Math" w:hAnsi="Cambria Math"/>
                            <w:sz w:val="24"/>
                            <w:highlight w:val="darkGreen"/>
                            <w:lang w:val="en-GB"/>
                          </w:rPr>
                          <m:t>1-</m:t>
                        </m:r>
                        <m:sSub>
                          <m:sSubPr>
                            <m:ctrlPr>
                              <w:rPr>
                                <w:rFonts w:ascii="Cambria Math" w:hAnsi="Cambria Math"/>
                                <w:i/>
                                <w:iCs/>
                                <w:sz w:val="24"/>
                                <w:highlight w:val="darkGreen"/>
                                <w:lang w:val="en-GB"/>
                              </w:rPr>
                            </m:ctrlPr>
                          </m:sSubPr>
                          <m:e>
                            <m:r>
                              <w:rPr>
                                <w:rFonts w:ascii="Cambria Math" w:hAnsi="Cambria Math"/>
                                <w:sz w:val="24"/>
                                <w:highlight w:val="darkGreen"/>
                                <w:lang w:val="en-GB"/>
                              </w:rPr>
                              <m:t>A</m:t>
                            </m:r>
                          </m:e>
                          <m:sub>
                            <m:r>
                              <w:rPr>
                                <w:rFonts w:ascii="Cambria Math" w:hAnsi="Cambria Math"/>
                                <w:sz w:val="24"/>
                                <w:highlight w:val="darkGreen"/>
                                <w:lang w:val="en-GB"/>
                              </w:rPr>
                              <m:t>C</m:t>
                            </m:r>
                          </m:sub>
                        </m:sSub>
                      </m:e>
                    </m:d>
                  </m:num>
                  <m:den>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den>
                </m:f>
                <m:r>
                  <w:rPr>
                    <w:rFonts w:ascii="Cambria Math" w:hAnsi="Cambria Math"/>
                    <w:sz w:val="24"/>
                    <w:highlight w:val="darkGreen"/>
                    <w:lang w:val="en-GB"/>
                  </w:rPr>
                  <m:t>-</m:t>
                </m:r>
                <m:f>
                  <m:fPr>
                    <m:ctrlPr>
                      <w:rPr>
                        <w:rFonts w:ascii="Cambria Math" w:hAnsi="Cambria Math"/>
                        <w:i/>
                        <w:iCs/>
                        <w:sz w:val="24"/>
                        <w:highlight w:val="darkGreen"/>
                        <w:lang w:val="en-GB"/>
                      </w:rPr>
                    </m:ctrlPr>
                  </m:fPr>
                  <m:num>
                    <m:sSub>
                      <m:sSubPr>
                        <m:ctrlPr>
                          <w:rPr>
                            <w:rFonts w:ascii="Cambria Math" w:hAnsi="Cambria Math"/>
                            <w:i/>
                            <w:iCs/>
                            <w:sz w:val="24"/>
                            <w:highlight w:val="darkGreen"/>
                            <w:lang w:val="en-GB"/>
                          </w:rPr>
                        </m:ctrlPr>
                      </m:sSubPr>
                      <m:e>
                        <m:r>
                          <w:rPr>
                            <w:rFonts w:ascii="Cambria Math" w:hAnsi="Cambria Math"/>
                            <w:sz w:val="24"/>
                            <w:highlight w:val="darkGreen"/>
                            <w:lang w:val="en-GB"/>
                          </w:rPr>
                          <m:t>A</m:t>
                        </m:r>
                      </m:e>
                      <m:sub>
                        <m:r>
                          <w:rPr>
                            <w:rFonts w:ascii="Cambria Math" w:hAnsi="Cambria Math"/>
                            <w:sz w:val="24"/>
                            <w:highlight w:val="darkGreen"/>
                            <w:lang w:val="en-GB"/>
                          </w:rPr>
                          <m:t>C</m:t>
                        </m:r>
                      </m:sub>
                    </m:sSub>
                  </m:num>
                  <m:den>
                    <m:func>
                      <m:funcPr>
                        <m:ctrlPr>
                          <w:rPr>
                            <w:rFonts w:ascii="Cambria Math" w:hAnsi="Cambria Math"/>
                            <w:i/>
                            <w:iCs/>
                            <w:sz w:val="24"/>
                            <w:highlight w:val="darkGreen"/>
                            <w:lang w:val="en-GB"/>
                          </w:rPr>
                        </m:ctrlPr>
                      </m:funcPr>
                      <m:fName>
                        <m:r>
                          <w:rPr>
                            <w:rFonts w:ascii="Cambria Math" w:hAnsi="Cambria Math"/>
                            <w:sz w:val="24"/>
                            <w:highlight w:val="darkGreen"/>
                            <w:lang w:val="en-GB"/>
                          </w:rPr>
                          <m:t>exp</m:t>
                        </m:r>
                      </m:fName>
                      <m:e>
                        <m:r>
                          <w:rPr>
                            <w:rFonts w:ascii="Cambria Math" w:hAnsi="Cambria Math"/>
                            <w:sz w:val="24"/>
                            <w:highlight w:val="darkGreen"/>
                            <w:lang w:val="en-GB"/>
                          </w:rPr>
                          <m:t>.</m:t>
                        </m:r>
                        <m:d>
                          <m:dPr>
                            <m:begChr m:val="["/>
                            <m:endChr m:val="]"/>
                            <m:ctrlPr>
                              <w:rPr>
                                <w:rFonts w:ascii="Cambria Math" w:hAnsi="Cambria Math"/>
                                <w:i/>
                                <w:iCs/>
                                <w:sz w:val="24"/>
                                <w:highlight w:val="darkGreen"/>
                                <w:lang w:val="en-GB"/>
                              </w:rPr>
                            </m:ctrlPr>
                          </m:dPr>
                          <m:e>
                            <m:sSub>
                              <m:sSubPr>
                                <m:ctrlPr>
                                  <w:rPr>
                                    <w:rFonts w:ascii="Cambria Math" w:hAnsi="Cambria Math"/>
                                    <w:i/>
                                    <w:iCs/>
                                    <w:sz w:val="24"/>
                                    <w:highlight w:val="darkGreen"/>
                                    <w:lang w:val="en-GB"/>
                                  </w:rPr>
                                </m:ctrlPr>
                              </m:sSubPr>
                              <m:e>
                                <m:r>
                                  <w:rPr>
                                    <w:rFonts w:ascii="Cambria Math" w:hAnsi="Cambria Math"/>
                                    <w:sz w:val="24"/>
                                    <w:highlight w:val="darkGreen"/>
                                    <w:lang w:val="en-GB"/>
                                  </w:rPr>
                                  <m:t>B</m:t>
                                </m:r>
                              </m:e>
                              <m:sub>
                                <m:r>
                                  <w:rPr>
                                    <w:rFonts w:ascii="Cambria Math" w:hAnsi="Cambria Math"/>
                                    <w:sz w:val="24"/>
                                    <w:highlight w:val="darkGreen"/>
                                    <w:lang w:val="en-GB"/>
                                  </w:rPr>
                                  <m:t>C</m:t>
                                </m:r>
                              </m:sub>
                            </m:sSub>
                            <m:d>
                              <m:dPr>
                                <m:ctrlPr>
                                  <w:rPr>
                                    <w:rFonts w:ascii="Cambria Math" w:hAnsi="Cambria Math"/>
                                    <w:i/>
                                    <w:iCs/>
                                    <w:sz w:val="24"/>
                                    <w:highlight w:val="darkGreen"/>
                                    <w:lang w:val="en-GB"/>
                                  </w:rPr>
                                </m:ctrlPr>
                              </m:dPr>
                              <m:e>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d0</m:t>
                                    </m:r>
                                  </m:sub>
                                </m:sSub>
                              </m:e>
                            </m:d>
                          </m:e>
                        </m:d>
                      </m:e>
                    </m:func>
                  </m:den>
                </m:f>
              </m:oMath>
            </m:oMathPara>
          </w:p>
        </w:tc>
        <w:tc>
          <w:tcPr>
            <w:tcW w:w="2209" w:type="dxa"/>
            <w:tcBorders>
              <w:top w:val="nil"/>
              <w:left w:val="nil"/>
              <w:bottom w:val="nil"/>
              <w:right w:val="nil"/>
            </w:tcBorders>
            <w:vAlign w:val="center"/>
          </w:tcPr>
          <w:p w14:paraId="34D71950" w14:textId="1CD6D751" w:rsidR="001B02DE" w:rsidRPr="006405B6" w:rsidRDefault="001B02DE" w:rsidP="0022273B">
            <w:pPr>
              <w:pStyle w:val="Normaltexto"/>
              <w:spacing w:before="40" w:after="40"/>
              <w:jc w:val="right"/>
              <w:rPr>
                <w:rFonts w:ascii="Times New Roman" w:hAnsi="Times New Roman"/>
                <w:sz w:val="24"/>
                <w:highlight w:val="darkGreen"/>
                <w:lang w:val="en-GB"/>
              </w:rPr>
            </w:pPr>
            <w:bookmarkStart w:id="7" w:name="_Ref19039128"/>
            <w:r w:rsidRPr="006405B6">
              <w:rPr>
                <w:rFonts w:ascii="Times New Roman" w:hAnsi="Times New Roman"/>
                <w:sz w:val="24"/>
                <w:highlight w:val="darkGreen"/>
                <w:lang w:val="en-GB"/>
              </w:rPr>
              <w:t>(</w:t>
            </w:r>
            <w:r w:rsidR="006714D7" w:rsidRPr="006405B6">
              <w:rPr>
                <w:rFonts w:ascii="Times New Roman" w:hAnsi="Times New Roman"/>
                <w:sz w:val="24"/>
                <w:highlight w:val="darkGreen"/>
              </w:rPr>
              <w:fldChar w:fldCharType="begin"/>
            </w:r>
            <w:r w:rsidR="006714D7" w:rsidRPr="006405B6">
              <w:rPr>
                <w:rFonts w:ascii="Times New Roman" w:hAnsi="Times New Roman"/>
                <w:sz w:val="24"/>
                <w:highlight w:val="darkGreen"/>
              </w:rPr>
              <w:instrText xml:space="preserve"> SEQ Equação \* ARABIC </w:instrText>
            </w:r>
            <w:r w:rsidR="006714D7" w:rsidRPr="006405B6">
              <w:rPr>
                <w:rFonts w:ascii="Times New Roman" w:hAnsi="Times New Roman"/>
                <w:sz w:val="24"/>
                <w:highlight w:val="darkGreen"/>
              </w:rPr>
              <w:fldChar w:fldCharType="separate"/>
            </w:r>
            <w:r w:rsidR="00494C09" w:rsidRPr="006405B6">
              <w:rPr>
                <w:rFonts w:ascii="Times New Roman" w:hAnsi="Times New Roman"/>
                <w:noProof/>
                <w:sz w:val="24"/>
                <w:highlight w:val="darkGreen"/>
              </w:rPr>
              <w:t>5</w:t>
            </w:r>
            <w:r w:rsidR="006714D7" w:rsidRPr="006405B6">
              <w:rPr>
                <w:rFonts w:ascii="Times New Roman" w:hAnsi="Times New Roman"/>
                <w:sz w:val="24"/>
                <w:highlight w:val="darkGreen"/>
              </w:rPr>
              <w:fldChar w:fldCharType="end"/>
            </w:r>
            <w:r w:rsidRPr="006405B6">
              <w:rPr>
                <w:rFonts w:ascii="Times New Roman" w:hAnsi="Times New Roman"/>
                <w:sz w:val="24"/>
                <w:highlight w:val="darkGreen"/>
                <w:lang w:val="en-GB"/>
              </w:rPr>
              <w:t>)</w:t>
            </w:r>
            <w:bookmarkEnd w:id="7"/>
          </w:p>
        </w:tc>
      </w:tr>
      <w:tr w:rsidR="00440D68" w:rsidRPr="006405B6" w14:paraId="7D8AFDAD"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2C6BA936" w14:textId="5180E17F" w:rsidR="001B02DE" w:rsidRPr="006405B6" w:rsidRDefault="006A7D7D" w:rsidP="0022273B">
            <w:pPr>
              <w:pStyle w:val="Normaltexto"/>
              <w:spacing w:before="40" w:after="40"/>
              <w:rPr>
                <w:rFonts w:ascii="Times New Roman" w:hAnsi="Times New Roman"/>
                <w:i/>
                <w:iCs/>
                <w:sz w:val="24"/>
                <w:highlight w:val="darkGreen"/>
                <w:lang w:val="en-GB"/>
              </w:rPr>
            </w:pPr>
            <m:oMathPara>
              <m:oMathParaPr>
                <m:jc m:val="left"/>
              </m:oMathParaPr>
              <m:oMath>
                <m:acc>
                  <m:accPr>
                    <m:chr m:val="̃"/>
                    <m:ctrlPr>
                      <w:rPr>
                        <w:rFonts w:ascii="Cambria Math" w:hAnsi="Cambria Math"/>
                        <w:i/>
                        <w:iCs/>
                        <w:sz w:val="24"/>
                        <w:highlight w:val="darkGreen"/>
                        <w:lang w:val="en-GB"/>
                      </w:rPr>
                    </m:ctrlPr>
                  </m:accPr>
                  <m:e>
                    <m:r>
                      <w:rPr>
                        <w:rFonts w:ascii="Cambria Math" w:hAnsi="Cambria Math"/>
                        <w:sz w:val="24"/>
                        <w:highlight w:val="darkGreen"/>
                        <w:lang w:val="en-GB"/>
                      </w:rPr>
                      <m:t>ε</m:t>
                    </m:r>
                  </m:e>
                </m:acc>
                <m:r>
                  <w:rPr>
                    <w:rFonts w:ascii="Cambria Math" w:hAnsi="Cambria Math"/>
                    <w:sz w:val="24"/>
                    <w:highlight w:val="darkGreen"/>
                    <w:lang w:val="en-GB"/>
                  </w:rPr>
                  <m:t>=-υ.</m:t>
                </m:r>
                <m:rad>
                  <m:radPr>
                    <m:degHide m:val="1"/>
                    <m:ctrlPr>
                      <w:rPr>
                        <w:rFonts w:ascii="Cambria Math" w:hAnsi="Cambria Math"/>
                        <w:i/>
                        <w:iCs/>
                        <w:sz w:val="24"/>
                        <w:highlight w:val="darkGreen"/>
                        <w:lang w:val="en-GB"/>
                      </w:rPr>
                    </m:ctrlPr>
                  </m:radPr>
                  <m:deg/>
                  <m:e>
                    <m:r>
                      <w:rPr>
                        <w:rFonts w:ascii="Cambria Math" w:hAnsi="Cambria Math"/>
                        <w:sz w:val="24"/>
                        <w:highlight w:val="darkGreen"/>
                        <w:lang w:val="en-GB"/>
                      </w:rPr>
                      <m:t>2</m:t>
                    </m:r>
                  </m:e>
                </m:rad>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ε</m:t>
                    </m:r>
                  </m:e>
                  <m:sub>
                    <m:r>
                      <w:rPr>
                        <w:rFonts w:ascii="Cambria Math" w:hAnsi="Cambria Math"/>
                        <w:sz w:val="24"/>
                        <w:highlight w:val="darkGreen"/>
                        <w:lang w:val="en-GB"/>
                      </w:rPr>
                      <m:t>1</m:t>
                    </m:r>
                  </m:sub>
                </m:sSub>
              </m:oMath>
            </m:oMathPara>
          </w:p>
        </w:tc>
        <w:tc>
          <w:tcPr>
            <w:tcW w:w="2209" w:type="dxa"/>
            <w:tcBorders>
              <w:top w:val="nil"/>
              <w:left w:val="nil"/>
              <w:bottom w:val="nil"/>
              <w:right w:val="nil"/>
            </w:tcBorders>
            <w:vAlign w:val="center"/>
          </w:tcPr>
          <w:p w14:paraId="394740BA" w14:textId="123BF132" w:rsidR="001B02DE" w:rsidRPr="006405B6" w:rsidRDefault="001B02DE" w:rsidP="0022273B">
            <w:pPr>
              <w:pStyle w:val="Normaltexto"/>
              <w:spacing w:before="40" w:after="40"/>
              <w:jc w:val="right"/>
              <w:rPr>
                <w:rFonts w:ascii="Times New Roman" w:hAnsi="Times New Roman"/>
                <w:sz w:val="24"/>
                <w:highlight w:val="darkGreen"/>
                <w:lang w:val="en-GB"/>
              </w:rPr>
            </w:pPr>
            <w:bookmarkStart w:id="8" w:name="_Ref18757366"/>
            <w:r w:rsidRPr="006405B6">
              <w:rPr>
                <w:rFonts w:ascii="Times New Roman" w:hAnsi="Times New Roman"/>
                <w:sz w:val="24"/>
                <w:highlight w:val="darkGreen"/>
                <w:lang w:val="en-GB"/>
              </w:rPr>
              <w:t>(</w:t>
            </w:r>
            <w:r w:rsidR="006714D7" w:rsidRPr="006405B6">
              <w:rPr>
                <w:rFonts w:ascii="Times New Roman" w:hAnsi="Times New Roman"/>
                <w:sz w:val="24"/>
                <w:highlight w:val="darkGreen"/>
              </w:rPr>
              <w:fldChar w:fldCharType="begin"/>
            </w:r>
            <w:r w:rsidR="006714D7" w:rsidRPr="006405B6">
              <w:rPr>
                <w:rFonts w:ascii="Times New Roman" w:hAnsi="Times New Roman"/>
                <w:sz w:val="24"/>
                <w:highlight w:val="darkGreen"/>
              </w:rPr>
              <w:instrText xml:space="preserve"> SEQ Equação \* ARABIC </w:instrText>
            </w:r>
            <w:r w:rsidR="006714D7" w:rsidRPr="006405B6">
              <w:rPr>
                <w:rFonts w:ascii="Times New Roman" w:hAnsi="Times New Roman"/>
                <w:sz w:val="24"/>
                <w:highlight w:val="darkGreen"/>
              </w:rPr>
              <w:fldChar w:fldCharType="separate"/>
            </w:r>
            <w:r w:rsidR="00494C09" w:rsidRPr="006405B6">
              <w:rPr>
                <w:rFonts w:ascii="Times New Roman" w:hAnsi="Times New Roman"/>
                <w:noProof/>
                <w:sz w:val="24"/>
                <w:highlight w:val="darkGreen"/>
              </w:rPr>
              <w:t>6</w:t>
            </w:r>
            <w:r w:rsidR="006714D7" w:rsidRPr="006405B6">
              <w:rPr>
                <w:rFonts w:ascii="Times New Roman" w:hAnsi="Times New Roman"/>
                <w:sz w:val="24"/>
                <w:highlight w:val="darkGreen"/>
              </w:rPr>
              <w:fldChar w:fldCharType="end"/>
            </w:r>
            <w:r w:rsidRPr="006405B6">
              <w:rPr>
                <w:rFonts w:ascii="Times New Roman" w:hAnsi="Times New Roman"/>
                <w:sz w:val="24"/>
                <w:highlight w:val="darkGreen"/>
                <w:lang w:val="en-GB"/>
              </w:rPr>
              <w:t>)</w:t>
            </w:r>
            <w:bookmarkEnd w:id="8"/>
          </w:p>
        </w:tc>
      </w:tr>
      <w:tr w:rsidR="00440D68" w:rsidRPr="006405B6" w14:paraId="79DA832A"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6FB52067" w14:textId="4D1CB5B9" w:rsidR="0022273B" w:rsidRPr="006405B6" w:rsidRDefault="0022273B" w:rsidP="0022273B">
            <w:pPr>
              <w:pStyle w:val="Normaltexto"/>
              <w:spacing w:before="40" w:after="40"/>
              <w:rPr>
                <w:rFonts w:eastAsia="Times New Roman"/>
                <w:iCs/>
                <w:sz w:val="24"/>
                <w:highlight w:val="darkGreen"/>
                <w:lang w:val="en-GB"/>
              </w:rPr>
            </w:pPr>
            <m:oMathPara>
              <m:oMathParaPr>
                <m:jc m:val="left"/>
              </m:oMathParaPr>
              <m:oMath>
                <m:r>
                  <w:rPr>
                    <w:rFonts w:ascii="Cambria Math" w:hAnsi="Cambria Math"/>
                    <w:sz w:val="24"/>
                    <w:highlight w:val="darkGreen"/>
                    <w:lang w:val="en-GB"/>
                  </w:rPr>
                  <m:t xml:space="preserve">D= </m:t>
                </m:r>
                <m:sSub>
                  <m:sSubPr>
                    <m:ctrlPr>
                      <w:rPr>
                        <w:rFonts w:ascii="Cambria Math" w:hAnsi="Cambria Math"/>
                        <w:i/>
                        <w:iCs/>
                        <w:sz w:val="24"/>
                        <w:highlight w:val="darkGreen"/>
                        <w:lang w:val="en-GB"/>
                      </w:rPr>
                    </m:ctrlPr>
                  </m:sSubPr>
                  <m:e>
                    <m:r>
                      <w:rPr>
                        <w:rFonts w:ascii="Cambria Math" w:hAnsi="Cambria Math"/>
                        <w:sz w:val="24"/>
                        <w:highlight w:val="darkGreen"/>
                        <w:lang w:val="en-GB"/>
                      </w:rPr>
                      <m:t>D</m:t>
                    </m:r>
                  </m:e>
                  <m:sub>
                    <m:r>
                      <w:rPr>
                        <w:rFonts w:ascii="Cambria Math" w:hAnsi="Cambria Math"/>
                        <w:sz w:val="24"/>
                        <w:highlight w:val="darkGreen"/>
                        <w:lang w:val="en-GB"/>
                      </w:rPr>
                      <m:t>T</m:t>
                    </m:r>
                  </m:sub>
                </m:sSub>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D</m:t>
                    </m:r>
                  </m:e>
                  <m:sub>
                    <m:r>
                      <w:rPr>
                        <w:rFonts w:ascii="Cambria Math" w:hAnsi="Cambria Math"/>
                        <w:sz w:val="24"/>
                        <w:highlight w:val="darkGreen"/>
                        <w:lang w:val="en-GB"/>
                      </w:rPr>
                      <m:t>C</m:t>
                    </m:r>
                  </m:sub>
                </m:sSub>
                <m:r>
                  <w:rPr>
                    <w:rFonts w:ascii="Cambria Math" w:hAnsi="Cambria Math"/>
                    <w:sz w:val="24"/>
                    <w:highlight w:val="darkGreen"/>
                    <w:lang w:val="en-GB"/>
                  </w:rPr>
                  <m:t>.</m:t>
                </m:r>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r>
                  <w:rPr>
                    <w:rFonts w:ascii="Cambria Math" w:hAnsi="Cambria Math"/>
                    <w:sz w:val="24"/>
                    <w:highlight w:val="darkGreen"/>
                    <w:lang w:val="en-GB"/>
                  </w:rPr>
                  <m:t xml:space="preserve"> </m:t>
                </m:r>
              </m:oMath>
            </m:oMathPara>
          </w:p>
        </w:tc>
        <w:tc>
          <w:tcPr>
            <w:tcW w:w="2209" w:type="dxa"/>
            <w:tcBorders>
              <w:top w:val="nil"/>
              <w:left w:val="nil"/>
              <w:bottom w:val="nil"/>
              <w:right w:val="nil"/>
            </w:tcBorders>
            <w:vAlign w:val="center"/>
          </w:tcPr>
          <w:p w14:paraId="12A90968" w14:textId="297A5E08" w:rsidR="0022273B" w:rsidRPr="006405B6" w:rsidRDefault="0022273B" w:rsidP="0022273B">
            <w:pPr>
              <w:pStyle w:val="Normaltexto"/>
              <w:spacing w:before="40" w:after="40"/>
              <w:jc w:val="right"/>
              <w:rPr>
                <w:rFonts w:ascii="Times New Roman" w:hAnsi="Times New Roman"/>
                <w:sz w:val="24"/>
                <w:highlight w:val="darkGreen"/>
                <w:lang w:val="en-GB"/>
              </w:rPr>
            </w:pPr>
            <w:bookmarkStart w:id="9" w:name="_Ref41678395"/>
            <w:r w:rsidRPr="006405B6">
              <w:rPr>
                <w:rFonts w:ascii="Times New Roman" w:hAnsi="Times New Roman"/>
                <w:sz w:val="24"/>
                <w:highlight w:val="darkGreen"/>
                <w:lang w:val="en-GB"/>
              </w:rPr>
              <w:t>(</w:t>
            </w:r>
            <w:r w:rsidR="006714D7" w:rsidRPr="006405B6">
              <w:rPr>
                <w:rFonts w:ascii="Times New Roman" w:hAnsi="Times New Roman"/>
                <w:sz w:val="24"/>
                <w:highlight w:val="darkGreen"/>
              </w:rPr>
              <w:fldChar w:fldCharType="begin"/>
            </w:r>
            <w:r w:rsidR="006714D7" w:rsidRPr="006405B6">
              <w:rPr>
                <w:rFonts w:ascii="Times New Roman" w:hAnsi="Times New Roman"/>
                <w:sz w:val="24"/>
                <w:highlight w:val="darkGreen"/>
              </w:rPr>
              <w:instrText xml:space="preserve"> SEQ Equação \* ARABIC </w:instrText>
            </w:r>
            <w:r w:rsidR="006714D7" w:rsidRPr="006405B6">
              <w:rPr>
                <w:rFonts w:ascii="Times New Roman" w:hAnsi="Times New Roman"/>
                <w:sz w:val="24"/>
                <w:highlight w:val="darkGreen"/>
              </w:rPr>
              <w:fldChar w:fldCharType="separate"/>
            </w:r>
            <w:r w:rsidR="00494C09" w:rsidRPr="006405B6">
              <w:rPr>
                <w:rFonts w:ascii="Times New Roman" w:hAnsi="Times New Roman"/>
                <w:noProof/>
                <w:sz w:val="24"/>
                <w:highlight w:val="darkGreen"/>
              </w:rPr>
              <w:t>7</w:t>
            </w:r>
            <w:r w:rsidR="006714D7" w:rsidRPr="006405B6">
              <w:rPr>
                <w:rFonts w:ascii="Times New Roman" w:hAnsi="Times New Roman"/>
                <w:sz w:val="24"/>
                <w:highlight w:val="darkGreen"/>
              </w:rPr>
              <w:fldChar w:fldCharType="end"/>
            </w:r>
            <w:r w:rsidRPr="006405B6">
              <w:rPr>
                <w:rFonts w:ascii="Times New Roman" w:hAnsi="Times New Roman"/>
                <w:sz w:val="24"/>
                <w:highlight w:val="darkGreen"/>
                <w:lang w:val="en-GB"/>
              </w:rPr>
              <w:t>)</w:t>
            </w:r>
            <w:bookmarkEnd w:id="9"/>
          </w:p>
        </w:tc>
      </w:tr>
    </w:tbl>
    <w:p w14:paraId="4B2F88A6" w14:textId="1E384645" w:rsidR="00EC493B" w:rsidRPr="00440D68" w:rsidRDefault="008972FD" w:rsidP="00EC493B">
      <w:pPr>
        <w:pStyle w:val="Els-body-text"/>
        <w:spacing w:before="120" w:after="120" w:line="360" w:lineRule="auto"/>
        <w:ind w:firstLine="709"/>
        <w:rPr>
          <w:sz w:val="24"/>
          <w:szCs w:val="24"/>
          <w:lang w:val="en-GB"/>
        </w:rPr>
      </w:pPr>
      <w:r w:rsidRPr="006405B6">
        <w:rPr>
          <w:sz w:val="24"/>
          <w:szCs w:val="24"/>
          <w:highlight w:val="darkGreen"/>
          <w:lang w:val="en-GB"/>
        </w:rPr>
        <w:lastRenderedPageBreak/>
        <w:t>The</w:t>
      </w:r>
      <w:r w:rsidR="00EC493B" w:rsidRPr="006405B6">
        <w:rPr>
          <w:sz w:val="24"/>
          <w:szCs w:val="24"/>
          <w:highlight w:val="darkGreen"/>
          <w:lang w:val="en-GB"/>
        </w:rPr>
        <w:t xml:space="preserv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oMath>
      <w:r w:rsidR="00EC493B" w:rsidRPr="006405B6">
        <w:rPr>
          <w:iCs/>
          <w:sz w:val="24"/>
          <w:highlight w:val="darkGreen"/>
          <w:lang w:val="en-GB"/>
        </w:rPr>
        <w:t xml:space="preserve"> </w:t>
      </w:r>
      <w:r w:rsidRPr="006405B6">
        <w:rPr>
          <w:iCs/>
          <w:sz w:val="24"/>
          <w:highlight w:val="darkGreen"/>
          <w:lang w:val="en-GB"/>
        </w:rPr>
        <w:t>and</w:t>
      </w:r>
      <w:r w:rsidR="00EC493B" w:rsidRPr="006405B6">
        <w:rPr>
          <w:iCs/>
          <w:sz w:val="24"/>
          <w:highlight w:val="darkGreen"/>
          <w:lang w:val="en-GB"/>
        </w:rPr>
        <w:t xml:space="preserv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oMath>
      <w:r w:rsidR="00EC493B" w:rsidRPr="006405B6">
        <w:rPr>
          <w:iCs/>
          <w:sz w:val="24"/>
          <w:highlight w:val="darkGreen"/>
          <w:lang w:val="en-GB"/>
        </w:rPr>
        <w:t xml:space="preserve"> </w:t>
      </w:r>
      <w:r w:rsidRPr="006405B6">
        <w:rPr>
          <w:iCs/>
          <w:sz w:val="24"/>
          <w:highlight w:val="darkGreen"/>
          <w:lang w:val="en-GB"/>
        </w:rPr>
        <w:t xml:space="preserve">values </w:t>
      </w:r>
      <w:r w:rsidR="00EC493B" w:rsidRPr="006405B6">
        <w:rPr>
          <w:iCs/>
          <w:sz w:val="24"/>
          <w:highlight w:val="darkGreen"/>
          <w:lang w:val="en-GB"/>
        </w:rPr>
        <w:t>represent</w:t>
      </w:r>
      <w:r w:rsidR="00F702F4" w:rsidRPr="006405B6">
        <w:rPr>
          <w:iCs/>
          <w:sz w:val="24"/>
          <w:highlight w:val="darkGreen"/>
          <w:lang w:val="en-GB"/>
        </w:rPr>
        <w:t xml:space="preserve"> the contributing plots in the</w:t>
      </w:r>
      <w:r w:rsidRPr="006405B6">
        <w:rPr>
          <w:iCs/>
          <w:sz w:val="24"/>
          <w:highlight w:val="darkGreen"/>
          <w:lang w:val="en-GB"/>
        </w:rPr>
        <w:t xml:space="preserve"> </w:t>
      </w:r>
      <w:r w:rsidRPr="006405B6">
        <w:rPr>
          <w:sz w:val="24"/>
          <w:szCs w:val="24"/>
          <w:highlight w:val="darkGreen"/>
          <w:lang w:val="en-GB"/>
        </w:rPr>
        <w:t>scalar damage variable (</w:t>
      </w:r>
      <m:oMath>
        <m:r>
          <w:rPr>
            <w:rFonts w:ascii="Cambria Math" w:hAnsi="Cambria Math"/>
            <w:sz w:val="24"/>
            <w:szCs w:val="24"/>
            <w:highlight w:val="darkGreen"/>
            <w:lang w:val="en-GB"/>
          </w:rPr>
          <m:t>D</m:t>
        </m:r>
      </m:oMath>
      <w:r w:rsidRPr="006405B6">
        <w:rPr>
          <w:sz w:val="24"/>
          <w:szCs w:val="24"/>
          <w:highlight w:val="darkGreen"/>
          <w:lang w:val="en-GB"/>
        </w:rPr>
        <w:t>)</w:t>
      </w:r>
      <w:r w:rsidR="00F702F4" w:rsidRPr="006405B6">
        <w:rPr>
          <w:sz w:val="24"/>
          <w:szCs w:val="24"/>
          <w:highlight w:val="darkGreen"/>
          <w:lang w:val="en-GB"/>
        </w:rPr>
        <w:t xml:space="preserve"> for the effects of tension and compression, respectively</w:t>
      </w:r>
      <w:r w:rsidRPr="006405B6">
        <w:rPr>
          <w:sz w:val="24"/>
          <w:szCs w:val="24"/>
          <w:highlight w:val="darkGreen"/>
          <w:lang w:val="en-GB"/>
        </w:rPr>
        <w:t>. Observe that for uniaxial tension</w:t>
      </w:r>
      <w:r w:rsidR="00606B83" w:rsidRPr="006405B6">
        <w:rPr>
          <w:sz w:val="24"/>
          <w:szCs w:val="24"/>
          <w:highlight w:val="darkGreen"/>
          <w:lang w:val="en-GB"/>
        </w:rPr>
        <w:t>,</w:t>
      </w:r>
      <w:r w:rsidRPr="006405B6">
        <w:rPr>
          <w:sz w:val="24"/>
          <w:szCs w:val="24"/>
          <w:highlight w:val="darkGreen"/>
          <w:lang w:val="en-GB"/>
        </w:rPr>
        <w:t xml:space="preserve"> we have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r>
          <w:rPr>
            <w:rFonts w:ascii="Cambria Math" w:hAnsi="Cambria Math"/>
            <w:sz w:val="24"/>
            <w:highlight w:val="darkGreen"/>
            <w:lang w:val="en-GB"/>
          </w:rPr>
          <m:t>=0</m:t>
        </m:r>
      </m:oMath>
      <w:r w:rsidRPr="006405B6">
        <w:rPr>
          <w:iCs/>
          <w:sz w:val="24"/>
          <w:highlight w:val="darkGreen"/>
          <w:lang w:val="en-GB"/>
        </w:rPr>
        <w:t xml:space="preserve"> and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r>
          <w:rPr>
            <w:rFonts w:ascii="Cambria Math" w:hAnsi="Cambria Math"/>
            <w:sz w:val="24"/>
            <w:highlight w:val="darkGreen"/>
            <w:lang w:val="en-GB"/>
          </w:rPr>
          <m:t>=1</m:t>
        </m:r>
      </m:oMath>
      <w:r w:rsidRPr="006405B6">
        <w:rPr>
          <w:sz w:val="24"/>
          <w:highlight w:val="darkGreen"/>
          <w:lang w:val="en-GB"/>
        </w:rPr>
        <w:t xml:space="preserve"> </w:t>
      </w:r>
      <w:r w:rsidRPr="006405B6">
        <w:rPr>
          <w:iCs/>
          <w:sz w:val="24"/>
          <w:highlight w:val="darkGreen"/>
          <w:lang w:val="en-GB"/>
        </w:rPr>
        <w:t xml:space="preserve">while for uniaxial compression we have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r>
          <w:rPr>
            <w:rFonts w:ascii="Cambria Math" w:hAnsi="Cambria Math"/>
            <w:sz w:val="24"/>
            <w:highlight w:val="darkGreen"/>
            <w:lang w:val="en-GB"/>
          </w:rPr>
          <m:t xml:space="preserve">=0 and </m:t>
        </m:r>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r>
          <w:rPr>
            <w:rFonts w:ascii="Cambria Math" w:hAnsi="Cambria Math"/>
            <w:sz w:val="24"/>
            <w:highlight w:val="darkGreen"/>
            <w:lang w:val="en-GB"/>
          </w:rPr>
          <m:t>=1.</m:t>
        </m:r>
      </m:oMath>
      <w:r w:rsidRPr="006405B6">
        <w:rPr>
          <w:iCs/>
          <w:sz w:val="24"/>
          <w:highlight w:val="darkGreen"/>
          <w:lang w:val="en-GB"/>
        </w:rPr>
        <w:t xml:space="preserve"> </w:t>
      </w:r>
      <w:r w:rsidRPr="006405B6">
        <w:rPr>
          <w:sz w:val="24"/>
          <w:szCs w:val="24"/>
          <w:highlight w:val="darkGreen"/>
          <w:lang w:val="en-GB"/>
        </w:rPr>
        <w:t xml:space="preserve">On the other hand, for other cases, we have non null values for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oMath>
      <w:r w:rsidRPr="006405B6">
        <w:rPr>
          <w:iCs/>
          <w:sz w:val="24"/>
          <w:highlight w:val="darkGreen"/>
          <w:lang w:val="en-GB"/>
        </w:rPr>
        <w:t xml:space="preserve"> and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oMath>
      <w:r w:rsidRPr="006405B6">
        <w:rPr>
          <w:iCs/>
          <w:sz w:val="24"/>
          <w:highlight w:val="darkGreen"/>
          <w:lang w:val="en-GB"/>
        </w:rPr>
        <w:t>,</w:t>
      </w:r>
      <w:r w:rsidR="00E72C5B" w:rsidRPr="006405B6">
        <w:rPr>
          <w:iCs/>
          <w:sz w:val="24"/>
          <w:highlight w:val="darkGreen"/>
          <w:lang w:val="en-GB"/>
        </w:rPr>
        <w:t xml:space="preserve"> </w:t>
      </w:r>
      <w:r w:rsidR="00606B83" w:rsidRPr="006405B6">
        <w:rPr>
          <w:iCs/>
          <w:sz w:val="24"/>
          <w:highlight w:val="darkGreen"/>
          <w:lang w:val="en-GB"/>
        </w:rPr>
        <w:t xml:space="preserve">where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T</m:t>
            </m:r>
          </m:sub>
        </m:sSub>
      </m:oMath>
      <w:r w:rsidRPr="006405B6">
        <w:rPr>
          <w:iCs/>
          <w:sz w:val="24"/>
          <w:highlight w:val="darkGreen"/>
          <w:lang w:val="en-GB"/>
        </w:rPr>
        <w:t xml:space="preserve">+ </w:t>
      </w:r>
      <m:oMath>
        <m:sSub>
          <m:sSubPr>
            <m:ctrlPr>
              <w:rPr>
                <w:rFonts w:ascii="Cambria Math" w:hAnsi="Cambria Math"/>
                <w:i/>
                <w:iCs/>
                <w:sz w:val="24"/>
                <w:highlight w:val="darkGreen"/>
                <w:lang w:val="en-GB"/>
              </w:rPr>
            </m:ctrlPr>
          </m:sSubPr>
          <m:e>
            <m:r>
              <w:rPr>
                <w:rFonts w:ascii="Cambria Math" w:hAnsi="Cambria Math"/>
                <w:sz w:val="24"/>
                <w:highlight w:val="darkGreen"/>
                <w:lang w:val="en-GB"/>
              </w:rPr>
              <m:t>α</m:t>
            </m:r>
          </m:e>
          <m:sub>
            <m:r>
              <w:rPr>
                <w:rFonts w:ascii="Cambria Math" w:hAnsi="Cambria Math"/>
                <w:sz w:val="24"/>
                <w:highlight w:val="darkGreen"/>
                <w:lang w:val="en-GB"/>
              </w:rPr>
              <m:t>C</m:t>
            </m:r>
          </m:sub>
        </m:sSub>
      </m:oMath>
      <w:r w:rsidRPr="006405B6">
        <w:rPr>
          <w:iCs/>
          <w:sz w:val="24"/>
          <w:highlight w:val="darkGreen"/>
          <w:lang w:val="en-GB"/>
        </w:rPr>
        <w:t xml:space="preserve"> </w:t>
      </w:r>
      <m:oMath>
        <m:r>
          <w:rPr>
            <w:rFonts w:ascii="Cambria Math" w:hAnsi="Cambria Math"/>
            <w:sz w:val="24"/>
            <w:highlight w:val="darkGreen"/>
            <w:lang w:val="en-GB"/>
          </w:rPr>
          <m:t>=1</m:t>
        </m:r>
      </m:oMath>
      <w:r w:rsidRPr="006405B6">
        <w:rPr>
          <w:iCs/>
          <w:sz w:val="24"/>
          <w:highlight w:val="darkGreen"/>
          <w:lang w:val="en-GB"/>
        </w:rPr>
        <w:t>.</w:t>
      </w:r>
      <w:r w:rsidRPr="00440D68">
        <w:rPr>
          <w:iCs/>
          <w:sz w:val="24"/>
          <w:lang w:val="en-GB"/>
        </w:rPr>
        <w:t xml:space="preserve"> </w:t>
      </w:r>
    </w:p>
    <w:p w14:paraId="09E7FC17" w14:textId="03256D91" w:rsidR="00010E26" w:rsidRPr="00440D68" w:rsidRDefault="00E72C5B" w:rsidP="00A055B5">
      <w:pPr>
        <w:pStyle w:val="Els-body-text"/>
        <w:spacing w:before="120" w:after="120" w:line="360" w:lineRule="auto"/>
        <w:ind w:firstLine="709"/>
        <w:rPr>
          <w:sz w:val="24"/>
          <w:szCs w:val="24"/>
          <w:lang w:val="en-GB"/>
        </w:rPr>
      </w:pPr>
      <w:r w:rsidRPr="00440D68">
        <w:rPr>
          <w:sz w:val="24"/>
          <w:szCs w:val="24"/>
          <w:lang w:val="en-GB"/>
        </w:rPr>
        <w:t xml:space="preserve">The model parameters are defined by: </w:t>
      </w:r>
      <m:oMath>
        <m:sSub>
          <m:sSubPr>
            <m:ctrlPr>
              <w:rPr>
                <w:rFonts w:ascii="Cambria Math" w:hAnsi="Cambria Math"/>
                <w:i/>
                <w:iCs/>
                <w:sz w:val="24"/>
                <w:szCs w:val="24"/>
                <w:lang w:val="en-GB"/>
              </w:rPr>
            </m:ctrlPr>
          </m:sSubPr>
          <m:e>
            <m:r>
              <w:rPr>
                <w:rFonts w:ascii="Cambria Math"/>
                <w:sz w:val="24"/>
                <w:szCs w:val="24"/>
                <w:lang w:val="en-GB"/>
              </w:rPr>
              <m:t>A</m:t>
            </m:r>
          </m:e>
          <m:sub>
            <m:r>
              <w:rPr>
                <w:rFonts w:ascii="Cambria Math"/>
                <w:sz w:val="24"/>
                <w:szCs w:val="24"/>
                <w:lang w:val="en-GB"/>
              </w:rPr>
              <m:t>T</m:t>
            </m:r>
          </m:sub>
        </m:sSub>
        <m:r>
          <w:rPr>
            <w:rFonts w:ascii="Cambria Math" w:hAnsi="Cambria Math"/>
            <w:sz w:val="24"/>
            <w:szCs w:val="24"/>
            <w:lang w:val="en-GB"/>
          </w:rPr>
          <m:t>,</m:t>
        </m:r>
        <m:sSub>
          <m:sSubPr>
            <m:ctrlPr>
              <w:rPr>
                <w:rFonts w:ascii="Cambria Math" w:hAnsi="Cambria Math"/>
                <w:i/>
                <w:iCs/>
                <w:sz w:val="24"/>
                <w:szCs w:val="24"/>
                <w:lang w:val="en-GB"/>
              </w:rPr>
            </m:ctrlPr>
          </m:sSubPr>
          <m:e>
            <m:r>
              <w:rPr>
                <w:rFonts w:ascii="Cambria Math"/>
                <w:sz w:val="24"/>
                <w:szCs w:val="24"/>
                <w:lang w:val="en-GB"/>
              </w:rPr>
              <m:t>B</m:t>
            </m:r>
          </m:e>
          <m:sub>
            <m:r>
              <w:rPr>
                <w:rFonts w:ascii="Cambria Math"/>
                <w:sz w:val="24"/>
                <w:szCs w:val="24"/>
                <w:lang w:val="en-GB"/>
              </w:rPr>
              <m:t>T</m:t>
            </m:r>
          </m:sub>
        </m:sSub>
        <m:r>
          <w:rPr>
            <w:rFonts w:ascii="Cambria Math" w:hAnsi="Cambria Math"/>
            <w:sz w:val="24"/>
            <w:szCs w:val="24"/>
            <w:lang w:val="en-GB"/>
          </w:rPr>
          <m:t xml:space="preserve">, </m:t>
        </m:r>
        <m:sSub>
          <m:sSubPr>
            <m:ctrlPr>
              <w:rPr>
                <w:rFonts w:ascii="Cambria Math" w:hAnsi="Cambria Math"/>
                <w:i/>
                <w:iCs/>
                <w:sz w:val="24"/>
                <w:szCs w:val="24"/>
                <w:lang w:val="en-GB"/>
              </w:rPr>
            </m:ctrlPr>
          </m:sSubPr>
          <m:e>
            <m:r>
              <w:rPr>
                <w:rFonts w:ascii="Cambria Math"/>
                <w:sz w:val="24"/>
                <w:szCs w:val="24"/>
                <w:lang w:val="en-GB"/>
              </w:rPr>
              <m:t>A</m:t>
            </m:r>
          </m:e>
          <m:sub>
            <m:r>
              <w:rPr>
                <w:rFonts w:ascii="Cambria Math"/>
                <w:sz w:val="24"/>
                <w:szCs w:val="24"/>
                <w:lang w:val="en-GB"/>
              </w:rPr>
              <m:t>C</m:t>
            </m:r>
          </m:sub>
        </m:sSub>
      </m:oMath>
      <w:r w:rsidR="00010E26" w:rsidRPr="00440D68">
        <w:rPr>
          <w:sz w:val="24"/>
          <w:szCs w:val="24"/>
          <w:lang w:val="en-GB"/>
        </w:rPr>
        <w:t xml:space="preserve"> </w:t>
      </w:r>
      <w:r w:rsidR="00F702F4" w:rsidRPr="00440D68">
        <w:rPr>
          <w:sz w:val="24"/>
          <w:szCs w:val="24"/>
          <w:lang w:val="en-GB"/>
        </w:rPr>
        <w:t>and</w:t>
      </w:r>
      <w:r w:rsidR="007A41E5"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sz w:val="24"/>
                <w:szCs w:val="24"/>
                <w:lang w:val="en-GB"/>
              </w:rPr>
              <m:t>B</m:t>
            </m:r>
          </m:e>
          <m:sub>
            <m:r>
              <w:rPr>
                <w:rFonts w:ascii="Cambria Math"/>
                <w:sz w:val="24"/>
                <w:szCs w:val="24"/>
                <w:lang w:val="en-GB"/>
              </w:rPr>
              <m:t>C</m:t>
            </m:r>
          </m:sub>
        </m:sSub>
      </m:oMath>
      <w:r w:rsidRPr="00440D68">
        <w:rPr>
          <w:sz w:val="24"/>
          <w:szCs w:val="24"/>
          <w:lang w:val="en-GB"/>
        </w:rPr>
        <w:t xml:space="preserve"> (</w:t>
      </w:r>
      <w:r w:rsidRPr="006405B6">
        <w:rPr>
          <w:sz w:val="24"/>
          <w:szCs w:val="24"/>
          <w:highlight w:val="yellow"/>
          <w:lang w:val="en-GB"/>
        </w:rPr>
        <w:t xml:space="preserve">see Eqs. </w:t>
      </w:r>
      <w:r w:rsidR="006714D7" w:rsidRPr="006405B6">
        <w:rPr>
          <w:sz w:val="24"/>
          <w:szCs w:val="24"/>
          <w:highlight w:val="yellow"/>
          <w:lang w:val="en-GB"/>
        </w:rPr>
        <w:fldChar w:fldCharType="begin"/>
      </w:r>
      <w:r w:rsidR="006714D7" w:rsidRPr="006405B6">
        <w:rPr>
          <w:sz w:val="24"/>
          <w:szCs w:val="24"/>
          <w:highlight w:val="yellow"/>
          <w:lang w:val="en-GB"/>
        </w:rPr>
        <w:instrText xml:space="preserve"> REF _Ref18757362 \h </w:instrText>
      </w:r>
      <w:r w:rsidR="006714D7" w:rsidRPr="006405B6">
        <w:rPr>
          <w:sz w:val="24"/>
          <w:szCs w:val="24"/>
          <w:highlight w:val="yellow"/>
          <w:lang w:val="en-GB"/>
        </w:rPr>
      </w:r>
      <w:r w:rsidR="006405B6">
        <w:rPr>
          <w:sz w:val="24"/>
          <w:szCs w:val="24"/>
          <w:highlight w:val="yellow"/>
          <w:lang w:val="en-GB"/>
        </w:rPr>
        <w:instrText xml:space="preserve"> \* MERGEFORMAT </w:instrText>
      </w:r>
      <w:r w:rsidR="006714D7" w:rsidRPr="006405B6">
        <w:rPr>
          <w:sz w:val="24"/>
          <w:szCs w:val="24"/>
          <w:highlight w:val="yellow"/>
          <w:lang w:val="en-GB"/>
        </w:rPr>
        <w:fldChar w:fldCharType="separate"/>
      </w:r>
      <w:r w:rsidR="00494C09" w:rsidRPr="006405B6">
        <w:rPr>
          <w:sz w:val="24"/>
          <w:highlight w:val="yellow"/>
          <w:lang w:val="en-GB"/>
        </w:rPr>
        <w:t>(</w:t>
      </w:r>
      <w:r w:rsidR="00494C09" w:rsidRPr="006405B6">
        <w:rPr>
          <w:noProof/>
          <w:sz w:val="24"/>
          <w:highlight w:val="yellow"/>
        </w:rPr>
        <w:t>3</w:t>
      </w:r>
      <w:r w:rsidR="00494C09" w:rsidRPr="006405B6">
        <w:rPr>
          <w:sz w:val="24"/>
          <w:highlight w:val="yellow"/>
          <w:lang w:val="en-GB"/>
        </w:rPr>
        <w:t>)</w:t>
      </w:r>
      <w:r w:rsidR="006714D7" w:rsidRPr="006405B6">
        <w:rPr>
          <w:sz w:val="24"/>
          <w:szCs w:val="24"/>
          <w:highlight w:val="yellow"/>
          <w:lang w:val="en-GB"/>
        </w:rPr>
        <w:fldChar w:fldCharType="end"/>
      </w:r>
      <w:r w:rsidR="006714D7" w:rsidRPr="006405B6">
        <w:rPr>
          <w:sz w:val="24"/>
          <w:szCs w:val="24"/>
          <w:highlight w:val="yellow"/>
          <w:lang w:val="en-GB"/>
        </w:rPr>
        <w:t xml:space="preserve"> </w:t>
      </w:r>
      <w:r w:rsidRPr="006405B6">
        <w:rPr>
          <w:sz w:val="24"/>
          <w:szCs w:val="24"/>
          <w:highlight w:val="yellow"/>
          <w:lang w:val="en-GB"/>
        </w:rPr>
        <w:t xml:space="preserve">and </w:t>
      </w:r>
      <w:r w:rsidR="006714D7" w:rsidRPr="006405B6">
        <w:rPr>
          <w:sz w:val="24"/>
          <w:szCs w:val="24"/>
          <w:highlight w:val="yellow"/>
          <w:lang w:val="en-GB"/>
        </w:rPr>
        <w:fldChar w:fldCharType="begin"/>
      </w:r>
      <w:r w:rsidR="006714D7" w:rsidRPr="006405B6">
        <w:rPr>
          <w:sz w:val="24"/>
          <w:szCs w:val="24"/>
          <w:highlight w:val="yellow"/>
          <w:lang w:val="en-GB"/>
        </w:rPr>
        <w:instrText xml:space="preserve"> REF _Ref19039128 \h </w:instrText>
      </w:r>
      <w:r w:rsidR="006714D7" w:rsidRPr="006405B6">
        <w:rPr>
          <w:sz w:val="24"/>
          <w:szCs w:val="24"/>
          <w:highlight w:val="yellow"/>
          <w:lang w:val="en-GB"/>
        </w:rPr>
      </w:r>
      <w:r w:rsidR="006405B6">
        <w:rPr>
          <w:sz w:val="24"/>
          <w:szCs w:val="24"/>
          <w:highlight w:val="yellow"/>
          <w:lang w:val="en-GB"/>
        </w:rPr>
        <w:instrText xml:space="preserve"> \* MERGEFORMAT </w:instrText>
      </w:r>
      <w:r w:rsidR="006714D7" w:rsidRPr="006405B6">
        <w:rPr>
          <w:sz w:val="24"/>
          <w:szCs w:val="24"/>
          <w:highlight w:val="yellow"/>
          <w:lang w:val="en-GB"/>
        </w:rPr>
        <w:fldChar w:fldCharType="separate"/>
      </w:r>
      <w:r w:rsidR="00494C09" w:rsidRPr="006405B6">
        <w:rPr>
          <w:sz w:val="24"/>
          <w:highlight w:val="yellow"/>
          <w:lang w:val="en-GB"/>
        </w:rPr>
        <w:t>(</w:t>
      </w:r>
      <w:r w:rsidR="00494C09" w:rsidRPr="006405B6">
        <w:rPr>
          <w:noProof/>
          <w:sz w:val="24"/>
          <w:highlight w:val="yellow"/>
        </w:rPr>
        <w:t>5</w:t>
      </w:r>
      <w:r w:rsidR="00494C09" w:rsidRPr="006405B6">
        <w:rPr>
          <w:sz w:val="24"/>
          <w:highlight w:val="yellow"/>
          <w:lang w:val="en-GB"/>
        </w:rPr>
        <w:t>)</w:t>
      </w:r>
      <w:r w:rsidR="006714D7" w:rsidRPr="006405B6">
        <w:rPr>
          <w:sz w:val="24"/>
          <w:szCs w:val="24"/>
          <w:highlight w:val="yellow"/>
          <w:lang w:val="en-GB"/>
        </w:rPr>
        <w:fldChar w:fldCharType="end"/>
      </w:r>
      <w:r w:rsidRPr="00440D68">
        <w:rPr>
          <w:sz w:val="24"/>
          <w:szCs w:val="24"/>
          <w:lang w:val="en-GB"/>
        </w:rPr>
        <w:t xml:space="preserve">). </w:t>
      </w:r>
      <w:r w:rsidR="00C74127" w:rsidRPr="00440D68">
        <w:rPr>
          <w:sz w:val="24"/>
          <w:szCs w:val="24"/>
          <w:lang w:val="en-GB"/>
        </w:rPr>
        <w:t>We inte</w:t>
      </w:r>
      <w:r w:rsidR="00D447E1" w:rsidRPr="00440D68">
        <w:rPr>
          <w:sz w:val="24"/>
          <w:szCs w:val="24"/>
          <w:lang w:val="en-GB"/>
        </w:rPr>
        <w:t>n</w:t>
      </w:r>
      <w:r w:rsidR="00C74127" w:rsidRPr="00440D68">
        <w:rPr>
          <w:sz w:val="24"/>
          <w:szCs w:val="24"/>
          <w:lang w:val="en-GB"/>
        </w:rPr>
        <w:t>d in this section to study the influence of each one of these parameters on the value of the scalar damage variables (</w:t>
      </w:r>
      <m:oMath>
        <m:sSub>
          <m:sSubPr>
            <m:ctrlPr>
              <w:rPr>
                <w:rFonts w:ascii="Cambria Math" w:hAnsi="Cambria Math"/>
                <w:i/>
                <w:iCs/>
                <w:sz w:val="24"/>
                <w:szCs w:val="24"/>
                <w:lang w:val="en-GB"/>
              </w:rPr>
            </m:ctrlPr>
          </m:sSubPr>
          <m:e>
            <m:r>
              <w:rPr>
                <w:rFonts w:ascii="Cambria Math"/>
                <w:sz w:val="24"/>
                <w:szCs w:val="24"/>
                <w:lang w:val="en-GB"/>
              </w:rPr>
              <m:t>D</m:t>
            </m:r>
          </m:e>
          <m:sub>
            <m:r>
              <w:rPr>
                <w:rFonts w:ascii="Cambria Math"/>
                <w:sz w:val="24"/>
                <w:szCs w:val="24"/>
                <w:lang w:val="en-GB"/>
              </w:rPr>
              <m:t>T</m:t>
            </m:r>
          </m:sub>
        </m:sSub>
      </m:oMath>
      <w:r w:rsidR="00010E26" w:rsidRPr="00440D68">
        <w:rPr>
          <w:sz w:val="24"/>
          <w:szCs w:val="24"/>
          <w:lang w:val="en-GB"/>
        </w:rPr>
        <w:t xml:space="preserve"> </w:t>
      </w:r>
      <w:r w:rsidR="00C74127" w:rsidRPr="00440D68">
        <w:rPr>
          <w:sz w:val="24"/>
          <w:szCs w:val="24"/>
          <w:lang w:val="en-GB"/>
        </w:rPr>
        <w:t>and</w:t>
      </w:r>
      <w:r w:rsidR="00010E26"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sz w:val="24"/>
                <w:szCs w:val="24"/>
                <w:lang w:val="en-GB"/>
              </w:rPr>
              <m:t>D</m:t>
            </m:r>
          </m:e>
          <m:sub>
            <m:r>
              <w:rPr>
                <w:rFonts w:ascii="Cambria Math"/>
                <w:sz w:val="24"/>
                <w:szCs w:val="24"/>
                <w:lang w:val="en-GB"/>
              </w:rPr>
              <m:t>C</m:t>
            </m:r>
          </m:sub>
        </m:sSub>
      </m:oMath>
      <w:r w:rsidR="00C74127" w:rsidRPr="00440D68">
        <w:rPr>
          <w:sz w:val="24"/>
          <w:szCs w:val="24"/>
          <w:lang w:val="en-GB"/>
        </w:rPr>
        <w:t>).</w:t>
      </w:r>
    </w:p>
    <w:p w14:paraId="5170D3F6" w14:textId="42037D8E" w:rsidR="00FA2F0C" w:rsidRPr="00440D68" w:rsidRDefault="00AC3626" w:rsidP="00A055B5">
      <w:pPr>
        <w:pStyle w:val="Els-body-text"/>
        <w:spacing w:before="120" w:after="120" w:line="360" w:lineRule="auto"/>
        <w:ind w:firstLine="709"/>
        <w:rPr>
          <w:sz w:val="24"/>
          <w:szCs w:val="24"/>
          <w:lang w:val="en-GB"/>
        </w:rPr>
      </w:pPr>
      <w:r w:rsidRPr="006405B6">
        <w:rPr>
          <w:sz w:val="24"/>
          <w:szCs w:val="24"/>
          <w:highlight w:val="yellow"/>
          <w:lang w:val="en-GB"/>
        </w:rPr>
        <w:t>In Eq.</w:t>
      </w:r>
      <w:r w:rsidR="00FA2F0C" w:rsidRPr="006405B6">
        <w:rPr>
          <w:sz w:val="24"/>
          <w:szCs w:val="24"/>
          <w:highlight w:val="yellow"/>
          <w:lang w:val="en-GB"/>
        </w:rPr>
        <w:t xml:space="preserve"> </w:t>
      </w:r>
      <w:r w:rsidR="00FA2F0C" w:rsidRPr="006405B6">
        <w:rPr>
          <w:sz w:val="24"/>
          <w:szCs w:val="24"/>
          <w:highlight w:val="yellow"/>
          <w:lang w:val="en-GB"/>
        </w:rPr>
        <w:fldChar w:fldCharType="begin"/>
      </w:r>
      <w:r w:rsidR="00FA2F0C" w:rsidRPr="006405B6">
        <w:rPr>
          <w:sz w:val="24"/>
          <w:szCs w:val="24"/>
          <w:highlight w:val="yellow"/>
          <w:lang w:val="en-GB"/>
        </w:rPr>
        <w:instrText xml:space="preserve"> REF _Ref18757366 \h  \* MERGEFORMAT </w:instrText>
      </w:r>
      <w:r w:rsidR="00FA2F0C" w:rsidRPr="006405B6">
        <w:rPr>
          <w:sz w:val="24"/>
          <w:szCs w:val="24"/>
          <w:highlight w:val="yellow"/>
          <w:lang w:val="en-GB"/>
        </w:rPr>
      </w:r>
      <w:r w:rsidR="00FA2F0C" w:rsidRPr="006405B6">
        <w:rPr>
          <w:sz w:val="24"/>
          <w:szCs w:val="24"/>
          <w:highlight w:val="yellow"/>
          <w:lang w:val="en-GB"/>
        </w:rPr>
        <w:fldChar w:fldCharType="separate"/>
      </w:r>
      <w:r w:rsidR="00494C09" w:rsidRPr="006405B6">
        <w:rPr>
          <w:sz w:val="24"/>
          <w:szCs w:val="24"/>
          <w:highlight w:val="yellow"/>
          <w:lang w:val="en-GB"/>
        </w:rPr>
        <w:t>(6)</w:t>
      </w:r>
      <w:r w:rsidR="00FA2F0C" w:rsidRPr="006405B6">
        <w:rPr>
          <w:sz w:val="24"/>
          <w:szCs w:val="24"/>
          <w:highlight w:val="yellow"/>
          <w:lang w:val="en-GB"/>
        </w:rPr>
        <w:fldChar w:fldCharType="end"/>
      </w:r>
      <w:r w:rsidR="00606B83" w:rsidRPr="00440D68">
        <w:rPr>
          <w:sz w:val="24"/>
          <w:szCs w:val="24"/>
          <w:lang w:val="en-GB"/>
        </w:rPr>
        <w:t>,</w:t>
      </w:r>
      <w:r w:rsidR="00FA2F0C" w:rsidRPr="00440D68">
        <w:rPr>
          <w:sz w:val="24"/>
          <w:szCs w:val="24"/>
          <w:lang w:val="en-GB"/>
        </w:rPr>
        <w:t xml:space="preserve"> </w:t>
      </w:r>
      <m:oMath>
        <m:r>
          <w:rPr>
            <w:rFonts w:ascii="Cambria Math" w:hAnsi="Cambria Math"/>
            <w:sz w:val="24"/>
            <w:szCs w:val="24"/>
            <w:lang w:val="en-GB"/>
          </w:rPr>
          <m:t>υ</m:t>
        </m:r>
      </m:oMath>
      <w:r w:rsidR="00FA2F0C" w:rsidRPr="00440D68">
        <w:rPr>
          <w:sz w:val="24"/>
          <w:szCs w:val="24"/>
          <w:lang w:val="en-GB"/>
        </w:rPr>
        <w:t xml:space="preserve"> represent</w:t>
      </w:r>
      <w:r w:rsidRPr="00440D68">
        <w:rPr>
          <w:sz w:val="24"/>
          <w:szCs w:val="24"/>
          <w:lang w:val="en-GB"/>
        </w:rPr>
        <w:t>s</w:t>
      </w:r>
      <w:r w:rsidR="00FA2F0C" w:rsidRPr="00440D68">
        <w:rPr>
          <w:sz w:val="24"/>
          <w:szCs w:val="24"/>
          <w:lang w:val="en-GB"/>
        </w:rPr>
        <w:t xml:space="preserve"> </w:t>
      </w:r>
      <w:r w:rsidRPr="00440D68">
        <w:rPr>
          <w:sz w:val="24"/>
          <w:szCs w:val="24"/>
          <w:lang w:val="en-GB"/>
        </w:rPr>
        <w:t xml:space="preserve">the </w:t>
      </w:r>
      <w:r w:rsidR="00FA2F0C" w:rsidRPr="00440D68">
        <w:rPr>
          <w:sz w:val="24"/>
          <w:szCs w:val="24"/>
          <w:lang w:val="en-GB"/>
        </w:rPr>
        <w:t>Poisson</w:t>
      </w:r>
      <w:r w:rsidRPr="00440D68">
        <w:rPr>
          <w:sz w:val="24"/>
          <w:szCs w:val="24"/>
          <w:lang w:val="en-GB"/>
        </w:rPr>
        <w:t xml:space="preserve">’s ratio for the concrete, which in the present work has been adopted </w:t>
      </w:r>
      <w:r w:rsidR="00606B83" w:rsidRPr="00440D68">
        <w:rPr>
          <w:sz w:val="24"/>
          <w:szCs w:val="24"/>
          <w:lang w:val="en-GB"/>
        </w:rPr>
        <w:t xml:space="preserve">to be </w:t>
      </w:r>
      <w:r w:rsidRPr="00440D68">
        <w:rPr>
          <w:sz w:val="24"/>
          <w:szCs w:val="24"/>
          <w:lang w:val="en-GB"/>
        </w:rPr>
        <w:t xml:space="preserve">equal to </w:t>
      </w:r>
      <w:r w:rsidR="00FA2F0C" w:rsidRPr="00440D68">
        <w:rPr>
          <w:sz w:val="24"/>
          <w:szCs w:val="24"/>
          <w:lang w:val="en-GB"/>
        </w:rPr>
        <w:t>0</w:t>
      </w:r>
      <w:r w:rsidR="000D0760" w:rsidRPr="00440D68">
        <w:rPr>
          <w:sz w:val="24"/>
          <w:szCs w:val="24"/>
          <w:lang w:val="en-GB"/>
        </w:rPr>
        <w:t>.</w:t>
      </w:r>
      <w:r w:rsidR="00FA2F0C" w:rsidRPr="00440D68">
        <w:rPr>
          <w:sz w:val="24"/>
          <w:szCs w:val="24"/>
          <w:lang w:val="en-GB"/>
        </w:rPr>
        <w:t>20</w:t>
      </w:r>
      <w:r w:rsidRPr="00440D68">
        <w:rPr>
          <w:sz w:val="24"/>
          <w:szCs w:val="24"/>
          <w:lang w:val="en-GB"/>
        </w:rPr>
        <w:t xml:space="preserve">, while </w:t>
      </w:r>
      <m:oMath>
        <m:sSub>
          <m:sSubPr>
            <m:ctrlPr>
              <w:rPr>
                <w:rFonts w:ascii="Cambria Math" w:hAnsi="Cambria Math"/>
                <w:i/>
                <w:iCs/>
                <w:sz w:val="24"/>
                <w:szCs w:val="24"/>
                <w:lang w:val="en-GB"/>
              </w:rPr>
            </m:ctrlPr>
          </m:sSubPr>
          <m:e>
            <m:r>
              <w:rPr>
                <w:rFonts w:ascii="Cambria Math" w:hAnsi="Cambria Math"/>
                <w:sz w:val="24"/>
                <w:szCs w:val="24"/>
                <w:lang w:val="en-GB"/>
              </w:rPr>
              <m:t>E</m:t>
            </m:r>
          </m:e>
          <m:sub>
            <m:r>
              <w:rPr>
                <w:rFonts w:ascii="Cambria Math" w:hAnsi="Cambria Math"/>
                <w:sz w:val="24"/>
                <w:szCs w:val="24"/>
                <w:lang w:val="en-GB"/>
              </w:rPr>
              <m:t>0</m:t>
            </m:r>
          </m:sub>
        </m:sSub>
      </m:oMath>
      <w:r w:rsidR="002E302F" w:rsidRPr="00440D68">
        <w:rPr>
          <w:iCs/>
          <w:sz w:val="24"/>
          <w:szCs w:val="24"/>
          <w:lang w:val="en-GB"/>
        </w:rPr>
        <w:t xml:space="preserve"> represent</w:t>
      </w:r>
      <w:r w:rsidRPr="00440D68">
        <w:rPr>
          <w:iCs/>
          <w:sz w:val="24"/>
          <w:szCs w:val="24"/>
          <w:lang w:val="en-GB"/>
        </w:rPr>
        <w:t>s</w:t>
      </w:r>
      <w:r w:rsidR="002E302F" w:rsidRPr="00440D68">
        <w:rPr>
          <w:iCs/>
          <w:sz w:val="24"/>
          <w:szCs w:val="24"/>
          <w:lang w:val="en-GB"/>
        </w:rPr>
        <w:t xml:space="preserve"> </w:t>
      </w:r>
      <w:r w:rsidRPr="00440D68">
        <w:rPr>
          <w:sz w:val="24"/>
          <w:szCs w:val="24"/>
          <w:lang w:val="en-GB"/>
        </w:rPr>
        <w:t xml:space="preserve">the initial </w:t>
      </w:r>
      <w:proofErr w:type="gramStart"/>
      <w:r w:rsidRPr="00440D68">
        <w:rPr>
          <w:sz w:val="24"/>
          <w:szCs w:val="24"/>
          <w:lang w:val="en-GB"/>
        </w:rPr>
        <w:t>Young’s</w:t>
      </w:r>
      <w:proofErr w:type="gramEnd"/>
      <w:r w:rsidRPr="00440D68">
        <w:rPr>
          <w:sz w:val="24"/>
          <w:szCs w:val="24"/>
          <w:lang w:val="en-GB"/>
        </w:rPr>
        <w:t xml:space="preserve"> modulus for the concrete. </w:t>
      </w:r>
      <w:r w:rsidR="000557DA" w:rsidRPr="00440D68">
        <w:rPr>
          <w:sz w:val="24"/>
          <w:szCs w:val="24"/>
          <w:lang w:val="en-GB"/>
        </w:rPr>
        <w:t xml:space="preserve">For the </w:t>
      </w:r>
      <w:r w:rsidR="006714D7" w:rsidRPr="00440D68">
        <w:rPr>
          <w:sz w:val="24"/>
          <w:szCs w:val="24"/>
          <w:lang w:val="en-GB"/>
        </w:rPr>
        <w:t>sensitivity</w:t>
      </w:r>
      <w:r w:rsidR="000557DA" w:rsidRPr="00440D68">
        <w:rPr>
          <w:sz w:val="24"/>
          <w:szCs w:val="24"/>
          <w:lang w:val="en-GB"/>
        </w:rPr>
        <w:t xml:space="preserve"> analyses discussed in </w:t>
      </w:r>
      <w:r w:rsidR="00606B83" w:rsidRPr="00440D68">
        <w:rPr>
          <w:sz w:val="24"/>
          <w:szCs w:val="24"/>
          <w:lang w:val="en-GB"/>
        </w:rPr>
        <w:t>S</w:t>
      </w:r>
      <w:r w:rsidR="000557DA" w:rsidRPr="00440D68">
        <w:rPr>
          <w:sz w:val="24"/>
          <w:szCs w:val="24"/>
          <w:lang w:val="en-GB"/>
        </w:rPr>
        <w:t>ection (3.1)</w:t>
      </w:r>
      <w:r w:rsidR="00606B83" w:rsidRPr="00440D68">
        <w:rPr>
          <w:sz w:val="24"/>
          <w:szCs w:val="24"/>
          <w:lang w:val="en-GB"/>
        </w:rPr>
        <w:t>,</w:t>
      </w:r>
      <w:r w:rsidR="000557DA" w:rsidRPr="00440D68">
        <w:rPr>
          <w:sz w:val="24"/>
          <w:szCs w:val="24"/>
          <w:lang w:val="en-GB"/>
        </w:rPr>
        <w:t xml:space="preserve"> we considered the average strength in compression (</w:t>
      </w:r>
      <m:oMath>
        <m:sSub>
          <m:sSubPr>
            <m:ctrlPr>
              <w:rPr>
                <w:rFonts w:ascii="Cambria Math" w:hAnsi="Cambria Math"/>
                <w:i/>
                <w:iCs/>
                <w:sz w:val="24"/>
                <w:szCs w:val="24"/>
                <w:lang w:val="en-GB"/>
              </w:rPr>
            </m:ctrlPr>
          </m:sSubPr>
          <m:e>
            <m:r>
              <w:rPr>
                <w:rFonts w:ascii="Cambria Math" w:hAnsi="Cambria Math"/>
                <w:sz w:val="24"/>
                <w:szCs w:val="24"/>
                <w:lang w:val="en-GB"/>
              </w:rPr>
              <m:t>f</m:t>
            </m:r>
          </m:e>
          <m:sub>
            <m:r>
              <w:rPr>
                <w:rFonts w:ascii="Cambria Math" w:hAnsi="Cambria Math"/>
                <w:sz w:val="24"/>
                <w:szCs w:val="24"/>
                <w:lang w:val="en-GB"/>
              </w:rPr>
              <m:t>cm</m:t>
            </m:r>
          </m:sub>
        </m:sSub>
      </m:oMath>
      <w:r w:rsidR="000557DA" w:rsidRPr="00440D68">
        <w:rPr>
          <w:sz w:val="24"/>
          <w:szCs w:val="24"/>
          <w:lang w:val="en-GB"/>
        </w:rPr>
        <w:t xml:space="preserve">) equal to </w:t>
      </w:r>
      <w:r w:rsidR="002E302F" w:rsidRPr="00440D68">
        <w:rPr>
          <w:sz w:val="24"/>
          <w:szCs w:val="24"/>
          <w:lang w:val="en-GB"/>
        </w:rPr>
        <w:t>30 MPa</w:t>
      </w:r>
      <w:r w:rsidR="001A3728" w:rsidRPr="00440D68">
        <w:rPr>
          <w:sz w:val="24"/>
          <w:szCs w:val="24"/>
          <w:lang w:val="en-GB"/>
        </w:rPr>
        <w:t>. Then</w:t>
      </w:r>
      <w:r w:rsidR="00B5267D" w:rsidRPr="00440D68">
        <w:rPr>
          <w:sz w:val="24"/>
          <w:szCs w:val="24"/>
          <w:lang w:val="en-GB"/>
        </w:rPr>
        <w:t>,</w:t>
      </w:r>
      <w:r w:rsidR="001A3728" w:rsidRPr="00440D68">
        <w:rPr>
          <w:sz w:val="24"/>
          <w:szCs w:val="24"/>
          <w:lang w:val="en-GB"/>
        </w:rPr>
        <w:t xml:space="preserve"> the </w:t>
      </w:r>
      <m:oMath>
        <m:sSub>
          <m:sSubPr>
            <m:ctrlPr>
              <w:rPr>
                <w:rFonts w:ascii="Cambria Math" w:hAnsi="Cambria Math"/>
                <w:i/>
                <w:iCs/>
                <w:sz w:val="24"/>
                <w:szCs w:val="24"/>
                <w:lang w:val="en-GB"/>
              </w:rPr>
            </m:ctrlPr>
          </m:sSubPr>
          <m:e>
            <m:r>
              <w:rPr>
                <w:rFonts w:ascii="Cambria Math" w:hAnsi="Cambria Math"/>
                <w:sz w:val="24"/>
                <w:szCs w:val="24"/>
                <w:lang w:val="en-GB"/>
              </w:rPr>
              <m:t>E</m:t>
            </m:r>
          </m:e>
          <m:sub>
            <m:r>
              <w:rPr>
                <w:rFonts w:ascii="Cambria Math" w:hAnsi="Cambria Math"/>
                <w:sz w:val="24"/>
                <w:szCs w:val="24"/>
                <w:lang w:val="en-GB"/>
              </w:rPr>
              <m:t>0</m:t>
            </m:r>
          </m:sub>
        </m:sSub>
      </m:oMath>
      <w:r w:rsidR="002358B8" w:rsidRPr="00440D68">
        <w:rPr>
          <w:sz w:val="24"/>
          <w:szCs w:val="24"/>
          <w:lang w:val="en-GB"/>
        </w:rPr>
        <w:t xml:space="preserve"> </w:t>
      </w:r>
      <w:r w:rsidR="001A3728" w:rsidRPr="00440D68">
        <w:rPr>
          <w:sz w:val="24"/>
          <w:szCs w:val="24"/>
          <w:lang w:val="en-GB"/>
        </w:rPr>
        <w:t xml:space="preserve">value has been obtained by Eq. </w:t>
      </w:r>
      <w:r w:rsidR="006714D7" w:rsidRPr="00440D68">
        <w:rPr>
          <w:sz w:val="24"/>
          <w:szCs w:val="24"/>
          <w:lang w:val="en-GB"/>
        </w:rPr>
        <w:fldChar w:fldCharType="begin"/>
      </w:r>
      <w:r w:rsidR="006714D7" w:rsidRPr="00440D68">
        <w:rPr>
          <w:sz w:val="24"/>
          <w:szCs w:val="24"/>
          <w:lang w:val="en-GB"/>
        </w:rPr>
        <w:instrText xml:space="preserve"> REF _Ref41680070 \h </w:instrText>
      </w:r>
      <w:r w:rsidR="002F1AD9" w:rsidRPr="00440D68">
        <w:rPr>
          <w:sz w:val="24"/>
          <w:szCs w:val="24"/>
          <w:lang w:val="en-GB"/>
        </w:rPr>
        <w:instrText xml:space="preserve"> \* MERGEFORMAT </w:instrText>
      </w:r>
      <w:r w:rsidR="006714D7" w:rsidRPr="00440D68">
        <w:rPr>
          <w:sz w:val="24"/>
          <w:szCs w:val="24"/>
          <w:lang w:val="en-GB"/>
        </w:rPr>
      </w:r>
      <w:r w:rsidR="006714D7" w:rsidRPr="00440D68">
        <w:rPr>
          <w:sz w:val="24"/>
          <w:szCs w:val="24"/>
          <w:lang w:val="en-GB"/>
        </w:rPr>
        <w:fldChar w:fldCharType="separate"/>
      </w:r>
      <w:r w:rsidR="00494C09" w:rsidRPr="00440D68">
        <w:rPr>
          <w:sz w:val="24"/>
          <w:lang w:val="en-GB"/>
        </w:rPr>
        <w:t>(</w:t>
      </w:r>
      <w:r w:rsidR="00494C09">
        <w:rPr>
          <w:noProof/>
          <w:sz w:val="24"/>
        </w:rPr>
        <w:t>8</w:t>
      </w:r>
      <w:r w:rsidR="00494C09" w:rsidRPr="00440D68">
        <w:rPr>
          <w:sz w:val="24"/>
          <w:lang w:val="en-GB"/>
        </w:rPr>
        <w:t>)</w:t>
      </w:r>
      <w:r w:rsidR="006714D7" w:rsidRPr="00440D68">
        <w:rPr>
          <w:sz w:val="24"/>
          <w:szCs w:val="24"/>
          <w:lang w:val="en-GB"/>
        </w:rPr>
        <w:fldChar w:fldCharType="end"/>
      </w:r>
      <w:r w:rsidR="001A3728" w:rsidRPr="00440D68">
        <w:rPr>
          <w:sz w:val="24"/>
          <w:szCs w:val="24"/>
          <w:lang w:val="en-GB"/>
        </w:rPr>
        <w:t xml:space="preserve"> and the average strength in tension computed by Eq. </w:t>
      </w:r>
      <w:r w:rsidR="006714D7" w:rsidRPr="00440D68">
        <w:rPr>
          <w:sz w:val="24"/>
          <w:szCs w:val="24"/>
          <w:lang w:val="en-GB"/>
        </w:rPr>
        <w:fldChar w:fldCharType="begin"/>
      </w:r>
      <w:r w:rsidR="006714D7" w:rsidRPr="00440D68">
        <w:rPr>
          <w:sz w:val="24"/>
          <w:szCs w:val="24"/>
          <w:lang w:val="en-GB"/>
        </w:rPr>
        <w:instrText xml:space="preserve"> REF _Ref55740793 \h </w:instrText>
      </w:r>
      <w:r w:rsidR="002F1AD9" w:rsidRPr="00440D68">
        <w:rPr>
          <w:sz w:val="24"/>
          <w:szCs w:val="24"/>
          <w:lang w:val="en-GB"/>
        </w:rPr>
        <w:instrText xml:space="preserve"> \* MERGEFORMAT </w:instrText>
      </w:r>
      <w:r w:rsidR="006714D7" w:rsidRPr="00440D68">
        <w:rPr>
          <w:sz w:val="24"/>
          <w:szCs w:val="24"/>
          <w:lang w:val="en-GB"/>
        </w:rPr>
      </w:r>
      <w:r w:rsidR="006714D7" w:rsidRPr="00440D68">
        <w:rPr>
          <w:sz w:val="24"/>
          <w:szCs w:val="24"/>
          <w:lang w:val="en-GB"/>
        </w:rPr>
        <w:fldChar w:fldCharType="separate"/>
      </w:r>
      <w:r w:rsidR="00494C09" w:rsidRPr="00440D68">
        <w:rPr>
          <w:sz w:val="24"/>
          <w:lang w:val="en-GB"/>
        </w:rPr>
        <w:t>(</w:t>
      </w:r>
      <w:r w:rsidR="00494C09">
        <w:rPr>
          <w:noProof/>
          <w:sz w:val="24"/>
        </w:rPr>
        <w:t>9</w:t>
      </w:r>
      <w:r w:rsidR="00494C09" w:rsidRPr="00440D68">
        <w:rPr>
          <w:sz w:val="24"/>
          <w:lang w:val="en-GB"/>
        </w:rPr>
        <w:t>)</w:t>
      </w:r>
      <w:r w:rsidR="006714D7" w:rsidRPr="00440D68">
        <w:rPr>
          <w:sz w:val="24"/>
          <w:szCs w:val="24"/>
          <w:lang w:val="en-GB"/>
        </w:rPr>
        <w:fldChar w:fldCharType="end"/>
      </w:r>
      <w:r w:rsidR="00211810" w:rsidRPr="00440D68">
        <w:rPr>
          <w:sz w:val="24"/>
          <w:szCs w:val="24"/>
          <w:lang w:val="en-GB"/>
        </w:rPr>
        <w:t>,</w:t>
      </w:r>
      <w:r w:rsidR="001A3728" w:rsidRPr="00440D68">
        <w:rPr>
          <w:sz w:val="24"/>
          <w:szCs w:val="24"/>
          <w:lang w:val="en-GB"/>
        </w:rPr>
        <w:t xml:space="preserve"> which </w:t>
      </w:r>
      <w:r w:rsidR="00606B83" w:rsidRPr="00440D68">
        <w:rPr>
          <w:sz w:val="24"/>
          <w:szCs w:val="24"/>
          <w:lang w:val="en-GB"/>
        </w:rPr>
        <w:t>enables us</w:t>
      </w:r>
      <w:r w:rsidR="001A3728" w:rsidRPr="00440D68">
        <w:rPr>
          <w:sz w:val="24"/>
          <w:szCs w:val="24"/>
          <w:lang w:val="en-GB"/>
        </w:rPr>
        <w:t xml:space="preserve"> to obtain the limit elastic strain by using Eq. </w:t>
      </w:r>
      <w:r w:rsidR="006714D7" w:rsidRPr="00440D68">
        <w:rPr>
          <w:sz w:val="24"/>
          <w:szCs w:val="24"/>
          <w:lang w:val="en-GB"/>
        </w:rPr>
        <w:fldChar w:fldCharType="begin"/>
      </w:r>
      <w:r w:rsidR="006714D7" w:rsidRPr="00440D68">
        <w:rPr>
          <w:sz w:val="24"/>
          <w:szCs w:val="24"/>
          <w:lang w:val="en-GB"/>
        </w:rPr>
        <w:instrText xml:space="preserve"> REF _Ref41680071 \h </w:instrText>
      </w:r>
      <w:r w:rsidR="006714D7" w:rsidRPr="00440D68">
        <w:rPr>
          <w:sz w:val="24"/>
          <w:szCs w:val="24"/>
          <w:lang w:val="en-GB"/>
        </w:rPr>
      </w:r>
      <w:r w:rsidR="006714D7" w:rsidRPr="00440D68">
        <w:rPr>
          <w:sz w:val="24"/>
          <w:szCs w:val="24"/>
          <w:lang w:val="en-GB"/>
        </w:rPr>
        <w:fldChar w:fldCharType="separate"/>
      </w:r>
      <w:r w:rsidR="00494C09" w:rsidRPr="00440D68">
        <w:rPr>
          <w:sz w:val="24"/>
          <w:lang w:val="en-GB"/>
        </w:rPr>
        <w:t>(</w:t>
      </w:r>
      <w:r w:rsidR="00494C09">
        <w:rPr>
          <w:noProof/>
          <w:sz w:val="24"/>
        </w:rPr>
        <w:t>10</w:t>
      </w:r>
      <w:r w:rsidR="00494C09" w:rsidRPr="00440D68">
        <w:rPr>
          <w:sz w:val="24"/>
          <w:lang w:val="en-GB"/>
        </w:rPr>
        <w:t>)</w:t>
      </w:r>
      <w:r w:rsidR="006714D7" w:rsidRPr="00440D68">
        <w:rPr>
          <w:sz w:val="24"/>
          <w:szCs w:val="24"/>
          <w:lang w:val="en-GB"/>
        </w:rPr>
        <w:fldChar w:fldCharType="end"/>
      </w:r>
      <w:r w:rsidR="001A3728" w:rsidRPr="00440D68">
        <w:rPr>
          <w:sz w:val="24"/>
          <w:szCs w:val="24"/>
          <w:lang w:val="en-GB"/>
        </w:rPr>
        <w:t xml:space="preserve"> (the same procedure is adopted in </w:t>
      </w:r>
      <w:r w:rsidR="00F80FCF" w:rsidRPr="00440D68">
        <w:rPr>
          <w:sz w:val="24"/>
          <w:szCs w:val="24"/>
          <w:lang w:val="en-GB"/>
        </w:rPr>
        <w:fldChar w:fldCharType="begin"/>
      </w:r>
      <w:r w:rsidR="00F41F4F" w:rsidRPr="00440D68">
        <w:rPr>
          <w:sz w:val="24"/>
          <w:szCs w:val="24"/>
          <w:lang w:val="en-GB"/>
        </w:rPr>
        <w:instrText xml:space="preserve"> ADDIN ZOTERO_ITEM CSL_CITATION {"citationID":"nq0FiSje","properties":{"formattedCitation":"[48,49]","plainCitation":"[48,49]","noteIndex":0},"citationItems":[{"id":139,"uris":["http://zotero.org/users/5942019/items/7B8PXH4G"],"uri":["http://zotero.org/users/5942019/items/7B8PXH4G"],"itemData":{"id":139,"type":"article-journal","container-title":"ACI Materials Journal","DOI":"10.14359/9847","ISSN":"0889-325X","issue":"5","journalAbbreviation":"MJ","language":"en","source":"DOI.org (Crossref)","title":"Stress-Strain Relationship of Confined and Unconfined Concrete","URL":"http://www.concrete.org/Publications/ACIMaterialsJournal/ACIJournalSearch.aspx?m=details&amp;ID=9847","volume":"93","author":[{"family":"Attard","given":"M. M."},{"family":"Setunge","given":"S."}],"accessed":{"date-parts":[["2019",9,7]]},"issued":{"date-parts":[["1996"]]}},"label":"page"},{"id":140,"uris":["http://zotero.org/users/5942019/items/GNYVKHPH"],"uri":["http://zotero.org/users/5942019/items/GNYVKHPH"],"itemData":{"id":140,"type":"article-journal","container-title":"ACI Materials Journal","DOI":"10.14359/1616","ISSN":"0889-325X","issue":"4","journalAbbreviation":"MJ","language":"en","source":"DOI.org (Crossref)","title":"Investigation of Complete Stress-Deformation Curves for Concrete in Tension","URL":"http://www.concrete.org/Publications/ACIMaterialsJournal/ACIJournalSearch.aspx?m=details&amp;ID=1616","volume":"84","author":[{"family":"Zhen-hai","given":"Guo"},{"family":"Xiu-qin","given":"Zhang"}],"accessed":{"date-parts":[["2019",9,7]]},"issued":{"date-parts":[["1987"]]}},"label":"page"}],"schema":"https://github.com/citation-style-language/schema/raw/master/csl-citation.json"} </w:instrText>
      </w:r>
      <w:r w:rsidR="00F80FCF" w:rsidRPr="00440D68">
        <w:rPr>
          <w:sz w:val="24"/>
          <w:szCs w:val="24"/>
          <w:lang w:val="en-GB"/>
        </w:rPr>
        <w:fldChar w:fldCharType="separate"/>
      </w:r>
      <w:r w:rsidR="00F41F4F" w:rsidRPr="00440D68">
        <w:rPr>
          <w:sz w:val="24"/>
          <w:lang w:val="en-GB"/>
        </w:rPr>
        <w:t>[48,49]</w:t>
      </w:r>
      <w:r w:rsidR="00F80FCF" w:rsidRPr="00440D68">
        <w:rPr>
          <w:sz w:val="24"/>
          <w:szCs w:val="24"/>
          <w:lang w:val="en-GB"/>
        </w:rPr>
        <w:fldChar w:fldCharType="end"/>
      </w:r>
      <w:r w:rsidR="001A3728" w:rsidRPr="00440D68">
        <w:rPr>
          <w:sz w:val="24"/>
          <w:szCs w:val="24"/>
          <w:lang w:val="en-GB"/>
        </w:rPr>
        <w:t>)</w:t>
      </w:r>
      <w:r w:rsidR="00F80FCF" w:rsidRPr="00440D68">
        <w:rPr>
          <w:sz w:val="24"/>
          <w:szCs w:val="24"/>
          <w:lang w:val="en-GB"/>
        </w:rPr>
        <w:t>.</w:t>
      </w:r>
    </w:p>
    <w:tbl>
      <w:tblPr>
        <w:tblStyle w:val="Tabelacomgrade"/>
        <w:tblW w:w="9072" w:type="dxa"/>
        <w:tblLook w:val="04A0" w:firstRow="1" w:lastRow="0" w:firstColumn="1" w:lastColumn="0" w:noHBand="0" w:noVBand="1"/>
      </w:tblPr>
      <w:tblGrid>
        <w:gridCol w:w="6863"/>
        <w:gridCol w:w="2209"/>
      </w:tblGrid>
      <w:tr w:rsidR="00440D68" w:rsidRPr="00440D68" w14:paraId="51D239E9" w14:textId="77777777" w:rsidTr="002E302F">
        <w:trPr>
          <w:trHeight w:val="74"/>
        </w:trPr>
        <w:tc>
          <w:tcPr>
            <w:tcW w:w="0" w:type="auto"/>
            <w:tcBorders>
              <w:top w:val="nil"/>
              <w:left w:val="nil"/>
              <w:bottom w:val="nil"/>
              <w:right w:val="nil"/>
            </w:tcBorders>
            <w:vAlign w:val="center"/>
          </w:tcPr>
          <w:p w14:paraId="6F39221A" w14:textId="38DA3EE1" w:rsidR="002E302F" w:rsidRPr="00440D68" w:rsidRDefault="006A7D7D" w:rsidP="002E302F">
            <w:pPr>
              <w:pStyle w:val="Normaltexto"/>
              <w:spacing w:before="40" w:after="40"/>
              <w:rPr>
                <w:rFonts w:ascii="Times New Roman" w:hAnsi="Times New Roman"/>
                <w:i/>
                <w:iCs/>
                <w:sz w:val="24"/>
                <w:lang w:val="en-GB"/>
              </w:rPr>
            </w:pPr>
            <m:oMathPara>
              <m:oMathParaPr>
                <m:jc m:val="left"/>
              </m:oMathParaPr>
              <m:oMath>
                <m:sSub>
                  <m:sSubPr>
                    <m:ctrlPr>
                      <w:rPr>
                        <w:rFonts w:ascii="Cambria Math" w:hAnsi="Cambria Math"/>
                        <w:i/>
                        <w:iCs/>
                        <w:sz w:val="24"/>
                        <w:lang w:val="en-GB"/>
                      </w:rPr>
                    </m:ctrlPr>
                  </m:sSubPr>
                  <m:e>
                    <m:r>
                      <w:rPr>
                        <w:rFonts w:ascii="Cambria Math" w:hAnsi="Cambria Math"/>
                        <w:sz w:val="24"/>
                        <w:lang w:val="en-GB"/>
                      </w:rPr>
                      <m:t>E</m:t>
                    </m:r>
                  </m:e>
                  <m:sub>
                    <m:r>
                      <w:rPr>
                        <w:rFonts w:ascii="Cambria Math" w:hAnsi="Cambria Math"/>
                        <w:sz w:val="24"/>
                        <w:lang w:val="en-GB"/>
                      </w:rPr>
                      <m:t>0</m:t>
                    </m:r>
                  </m:sub>
                </m:sSub>
                <m:r>
                  <w:rPr>
                    <w:rFonts w:ascii="Cambria Math" w:hAnsi="Cambria Math"/>
                    <w:sz w:val="24"/>
                    <w:lang w:val="en-GB"/>
                  </w:rPr>
                  <m:t>=0.043.</m:t>
                </m:r>
                <m:sSup>
                  <m:sSupPr>
                    <m:ctrlPr>
                      <w:rPr>
                        <w:rFonts w:ascii="Cambria Math" w:hAnsi="Cambria Math"/>
                        <w:i/>
                        <w:iCs/>
                        <w:sz w:val="24"/>
                        <w:lang w:val="en-GB"/>
                      </w:rPr>
                    </m:ctrlPr>
                  </m:sSupPr>
                  <m:e>
                    <m:r>
                      <w:rPr>
                        <w:rFonts w:ascii="Cambria Math" w:hAnsi="Cambria Math"/>
                        <w:sz w:val="24"/>
                        <w:lang w:val="en-GB"/>
                      </w:rPr>
                      <m:t>2400</m:t>
                    </m:r>
                  </m:e>
                  <m:sup>
                    <m:r>
                      <w:rPr>
                        <w:rFonts w:ascii="Cambria Math" w:hAnsi="Cambria Math"/>
                        <w:sz w:val="24"/>
                        <w:lang w:val="en-GB"/>
                      </w:rPr>
                      <m:t>1,50</m:t>
                    </m:r>
                  </m:sup>
                </m:sSup>
                <m:r>
                  <w:rPr>
                    <w:rFonts w:ascii="Cambria Math" w:hAnsi="Cambria Math"/>
                    <w:sz w:val="24"/>
                    <w:lang w:val="en-GB"/>
                  </w:rPr>
                  <m:t>.</m:t>
                </m:r>
                <m:rad>
                  <m:radPr>
                    <m:degHide m:val="1"/>
                    <m:ctrlPr>
                      <w:rPr>
                        <w:rFonts w:ascii="Cambria Math" w:hAnsi="Cambria Math"/>
                        <w:i/>
                        <w:iCs/>
                        <w:sz w:val="24"/>
                        <w:lang w:val="en-GB"/>
                      </w:rPr>
                    </m:ctrlPr>
                  </m:radPr>
                  <m:deg/>
                  <m:e>
                    <m:sSub>
                      <m:sSubPr>
                        <m:ctrlPr>
                          <w:rPr>
                            <w:rFonts w:ascii="Cambria Math" w:hAnsi="Cambria Math"/>
                            <w:i/>
                            <w:iCs/>
                            <w:sz w:val="24"/>
                            <w:lang w:val="en-GB"/>
                          </w:rPr>
                        </m:ctrlPr>
                      </m:sSubPr>
                      <m:e>
                        <m:r>
                          <w:rPr>
                            <w:rFonts w:ascii="Cambria Math" w:hAnsi="Cambria Math"/>
                            <w:sz w:val="24"/>
                            <w:lang w:val="en-GB"/>
                          </w:rPr>
                          <m:t>f</m:t>
                        </m:r>
                      </m:e>
                      <m:sub>
                        <m:r>
                          <w:rPr>
                            <w:rFonts w:ascii="Cambria Math" w:hAnsi="Cambria Math"/>
                            <w:sz w:val="24"/>
                            <w:lang w:val="en-GB"/>
                          </w:rPr>
                          <m:t>cm</m:t>
                        </m:r>
                      </m:sub>
                    </m:sSub>
                  </m:e>
                </m:rad>
                <m:r>
                  <w:rPr>
                    <w:rFonts w:ascii="Cambria Math" w:hAnsi="Cambria Math"/>
                    <w:sz w:val="24"/>
                    <w:lang w:val="en-GB"/>
                  </w:rPr>
                  <m:t>=</m:t>
                </m:r>
                <m:r>
                  <m:rPr>
                    <m:sty m:val="p"/>
                  </m:rPr>
                  <w:rPr>
                    <w:rFonts w:ascii="Cambria Math" w:hAnsi="Cambria Math"/>
                    <w:color w:val="FF0000"/>
                    <w:sz w:val="24"/>
                    <w:lang w:val="en-GB"/>
                  </w:rPr>
                  <m:t>27.69 GPa</m:t>
                </m:r>
              </m:oMath>
            </m:oMathPara>
          </w:p>
        </w:tc>
        <w:tc>
          <w:tcPr>
            <w:tcW w:w="2209" w:type="dxa"/>
            <w:tcBorders>
              <w:top w:val="nil"/>
              <w:left w:val="nil"/>
              <w:bottom w:val="nil"/>
              <w:right w:val="nil"/>
            </w:tcBorders>
            <w:vAlign w:val="center"/>
          </w:tcPr>
          <w:p w14:paraId="7DDE3CDF" w14:textId="7844FB1F" w:rsidR="002E302F" w:rsidRPr="00440D68" w:rsidRDefault="002E302F" w:rsidP="002E302F">
            <w:pPr>
              <w:pStyle w:val="Normaltexto"/>
              <w:spacing w:before="40" w:after="40"/>
              <w:jc w:val="right"/>
              <w:rPr>
                <w:rFonts w:ascii="Times New Roman" w:hAnsi="Times New Roman"/>
                <w:sz w:val="24"/>
                <w:lang w:val="en-GB"/>
              </w:rPr>
            </w:pPr>
            <w:bookmarkStart w:id="10" w:name="_Ref41680070"/>
            <w:r w:rsidRPr="00440D68">
              <w:rPr>
                <w:rFonts w:ascii="Times New Roman" w:hAnsi="Times New Roman"/>
                <w:sz w:val="24"/>
                <w:lang w:val="en-GB"/>
              </w:rPr>
              <w:t>(</w:t>
            </w:r>
            <w:r w:rsidR="006714D7" w:rsidRPr="00440D68">
              <w:rPr>
                <w:rFonts w:ascii="Times New Roman" w:hAnsi="Times New Roman"/>
                <w:sz w:val="24"/>
              </w:rPr>
              <w:fldChar w:fldCharType="begin"/>
            </w:r>
            <w:r w:rsidR="006714D7" w:rsidRPr="00440D68">
              <w:rPr>
                <w:rFonts w:ascii="Times New Roman" w:hAnsi="Times New Roman"/>
                <w:sz w:val="24"/>
              </w:rPr>
              <w:instrText xml:space="preserve"> SEQ Equação \* ARABIC </w:instrText>
            </w:r>
            <w:r w:rsidR="006714D7" w:rsidRPr="00440D68">
              <w:rPr>
                <w:rFonts w:ascii="Times New Roman" w:hAnsi="Times New Roman"/>
                <w:sz w:val="24"/>
              </w:rPr>
              <w:fldChar w:fldCharType="separate"/>
            </w:r>
            <w:r w:rsidR="00494C09">
              <w:rPr>
                <w:rFonts w:ascii="Times New Roman" w:hAnsi="Times New Roman"/>
                <w:noProof/>
                <w:sz w:val="24"/>
              </w:rPr>
              <w:t>8</w:t>
            </w:r>
            <w:r w:rsidR="006714D7" w:rsidRPr="00440D68">
              <w:rPr>
                <w:rFonts w:ascii="Times New Roman" w:hAnsi="Times New Roman"/>
                <w:sz w:val="24"/>
              </w:rPr>
              <w:fldChar w:fldCharType="end"/>
            </w:r>
            <w:r w:rsidRPr="00440D68">
              <w:rPr>
                <w:rFonts w:ascii="Times New Roman" w:hAnsi="Times New Roman"/>
                <w:sz w:val="24"/>
                <w:lang w:val="en-GB"/>
              </w:rPr>
              <w:t>)</w:t>
            </w:r>
            <w:bookmarkEnd w:id="10"/>
          </w:p>
        </w:tc>
      </w:tr>
      <w:tr w:rsidR="00440D68" w:rsidRPr="00440D68" w14:paraId="7C4E8100" w14:textId="77777777" w:rsidTr="002E302F">
        <w:trPr>
          <w:trHeight w:val="74"/>
        </w:trPr>
        <w:tc>
          <w:tcPr>
            <w:tcW w:w="0" w:type="auto"/>
            <w:tcBorders>
              <w:top w:val="nil"/>
              <w:left w:val="nil"/>
              <w:bottom w:val="nil"/>
              <w:right w:val="nil"/>
            </w:tcBorders>
            <w:vAlign w:val="center"/>
          </w:tcPr>
          <w:p w14:paraId="64A926C3" w14:textId="3026E5D0" w:rsidR="002E302F" w:rsidRPr="00440D68" w:rsidRDefault="006A7D7D" w:rsidP="002E302F">
            <w:pPr>
              <w:pStyle w:val="Normaltexto"/>
              <w:spacing w:before="40" w:after="40"/>
              <w:rPr>
                <w:rFonts w:ascii="Times New Roman" w:eastAsia="SimSun" w:hAnsi="Times New Roman"/>
                <w:iCs/>
                <w:sz w:val="24"/>
                <w:lang w:val="en-GB"/>
              </w:rPr>
            </w:pPr>
            <m:oMath>
              <m:sSub>
                <m:sSubPr>
                  <m:ctrlPr>
                    <w:rPr>
                      <w:rFonts w:ascii="Cambria Math" w:hAnsi="Cambria Math"/>
                      <w:i/>
                      <w:color w:val="FF0000"/>
                      <w:sz w:val="24"/>
                      <w:lang w:val="en-GB"/>
                    </w:rPr>
                  </m:ctrlPr>
                </m:sSubPr>
                <m:e>
                  <m:r>
                    <w:rPr>
                      <w:rFonts w:ascii="Cambria Math" w:hAnsi="Cambria Math"/>
                      <w:color w:val="FF0000"/>
                      <w:sz w:val="24"/>
                      <w:lang w:val="en-GB"/>
                    </w:rPr>
                    <m:t>f</m:t>
                  </m:r>
                </m:e>
                <m:sub>
                  <m:r>
                    <w:rPr>
                      <w:rFonts w:ascii="Cambria Math" w:hAnsi="Cambria Math"/>
                      <w:color w:val="FF0000"/>
                      <w:sz w:val="24"/>
                      <w:lang w:val="en-GB"/>
                    </w:rPr>
                    <m:t>tm</m:t>
                  </m:r>
                </m:sub>
              </m:sSub>
              <m:r>
                <w:rPr>
                  <w:rFonts w:ascii="Cambria Math" w:hAnsi="Cambria Math"/>
                  <w:sz w:val="24"/>
                  <w:lang w:val="en-GB"/>
                </w:rPr>
                <m:t>=0.30.</m:t>
              </m:r>
              <m:rad>
                <m:radPr>
                  <m:ctrlPr>
                    <w:rPr>
                      <w:rFonts w:ascii="Cambria Math" w:hAnsi="Cambria Math"/>
                      <w:i/>
                      <w:iCs/>
                      <w:sz w:val="24"/>
                      <w:lang w:val="en-GB"/>
                    </w:rPr>
                  </m:ctrlPr>
                </m:radPr>
                <m:deg>
                  <m:r>
                    <w:rPr>
                      <w:rFonts w:ascii="Cambria Math" w:hAnsi="Cambria Math"/>
                      <w:sz w:val="24"/>
                      <w:lang w:val="en-GB"/>
                    </w:rPr>
                    <m:t>3</m:t>
                  </m:r>
                </m:deg>
                <m:e>
                  <m:sSup>
                    <m:sSupPr>
                      <m:ctrlPr>
                        <w:rPr>
                          <w:rFonts w:ascii="Cambria Math" w:hAnsi="Cambria Math"/>
                          <w:i/>
                          <w:iCs/>
                          <w:sz w:val="24"/>
                          <w:lang w:val="en-GB"/>
                        </w:rPr>
                      </m:ctrlPr>
                    </m:sSupPr>
                    <m:e>
                      <m:sSub>
                        <m:sSubPr>
                          <m:ctrlPr>
                            <w:rPr>
                              <w:rFonts w:ascii="Cambria Math" w:hAnsi="Cambria Math"/>
                              <w:i/>
                              <w:iCs/>
                              <w:sz w:val="24"/>
                              <w:lang w:val="en-GB"/>
                            </w:rPr>
                          </m:ctrlPr>
                        </m:sSubPr>
                        <m:e>
                          <m:r>
                            <w:rPr>
                              <w:rFonts w:ascii="Cambria Math" w:hAnsi="Cambria Math"/>
                              <w:sz w:val="24"/>
                              <w:lang w:val="en-GB"/>
                            </w:rPr>
                            <m:t>f</m:t>
                          </m:r>
                        </m:e>
                        <m:sub>
                          <m:r>
                            <w:rPr>
                              <w:rFonts w:ascii="Cambria Math" w:hAnsi="Cambria Math"/>
                              <w:sz w:val="24"/>
                              <w:lang w:val="en-GB"/>
                            </w:rPr>
                            <m:t>cm</m:t>
                          </m:r>
                        </m:sub>
                      </m:sSub>
                    </m:e>
                    <m:sup>
                      <m:r>
                        <w:rPr>
                          <w:rFonts w:ascii="Cambria Math" w:hAnsi="Cambria Math"/>
                          <w:sz w:val="24"/>
                          <w:lang w:val="en-GB"/>
                        </w:rPr>
                        <m:t>2</m:t>
                      </m:r>
                    </m:sup>
                  </m:sSup>
                </m:e>
              </m:rad>
              <m:r>
                <w:rPr>
                  <w:rFonts w:ascii="Cambria Math" w:eastAsia="SimSun" w:hAnsi="Cambria Math"/>
                  <w:sz w:val="24"/>
                  <w:lang w:val="en-GB"/>
                </w:rPr>
                <m:t>=2.89</m:t>
              </m:r>
            </m:oMath>
            <w:r w:rsidR="00C22E48">
              <w:rPr>
                <w:rFonts w:ascii="Times New Roman" w:eastAsia="SimSun" w:hAnsi="Times New Roman"/>
                <w:sz w:val="24"/>
                <w:lang w:val="en-GB"/>
              </w:rPr>
              <w:t xml:space="preserve"> </w:t>
            </w:r>
            <w:r w:rsidR="00C22E48" w:rsidRPr="00C22E48">
              <w:rPr>
                <w:rFonts w:ascii="Times New Roman" w:eastAsia="SimSun" w:hAnsi="Times New Roman"/>
                <w:color w:val="FF0000"/>
                <w:sz w:val="24"/>
                <w:lang w:val="en-GB"/>
              </w:rPr>
              <w:t>M</w:t>
            </w:r>
            <m:oMath>
              <m:r>
                <m:rPr>
                  <m:sty m:val="p"/>
                </m:rPr>
                <w:rPr>
                  <w:rFonts w:ascii="Cambria Math" w:eastAsia="SimSun" w:hAnsi="Cambria Math"/>
                  <w:color w:val="FF0000"/>
                  <w:sz w:val="24"/>
                  <w:lang w:val="en-GB"/>
                </w:rPr>
                <m:t>Pa</m:t>
              </m:r>
            </m:oMath>
          </w:p>
        </w:tc>
        <w:tc>
          <w:tcPr>
            <w:tcW w:w="2209" w:type="dxa"/>
            <w:tcBorders>
              <w:top w:val="nil"/>
              <w:left w:val="nil"/>
              <w:bottom w:val="nil"/>
              <w:right w:val="nil"/>
            </w:tcBorders>
            <w:vAlign w:val="center"/>
          </w:tcPr>
          <w:p w14:paraId="4840E2ED" w14:textId="4E685D04" w:rsidR="002E302F" w:rsidRPr="00440D68" w:rsidRDefault="00CF5DF5" w:rsidP="002E302F">
            <w:pPr>
              <w:pStyle w:val="Normaltexto"/>
              <w:spacing w:before="40" w:after="40"/>
              <w:jc w:val="right"/>
              <w:rPr>
                <w:rFonts w:ascii="Times New Roman" w:hAnsi="Times New Roman"/>
                <w:sz w:val="24"/>
                <w:lang w:val="en-GB"/>
              </w:rPr>
            </w:pPr>
            <w:bookmarkStart w:id="11" w:name="_Ref55740793"/>
            <w:r w:rsidRPr="00440D68">
              <w:rPr>
                <w:rFonts w:ascii="Times New Roman" w:hAnsi="Times New Roman"/>
                <w:sz w:val="24"/>
                <w:lang w:val="en-GB"/>
              </w:rPr>
              <w:t>(</w:t>
            </w:r>
            <w:r w:rsidR="006714D7" w:rsidRPr="00440D68">
              <w:rPr>
                <w:rFonts w:ascii="Times New Roman" w:hAnsi="Times New Roman"/>
                <w:sz w:val="24"/>
              </w:rPr>
              <w:fldChar w:fldCharType="begin"/>
            </w:r>
            <w:r w:rsidR="006714D7" w:rsidRPr="00440D68">
              <w:rPr>
                <w:rFonts w:ascii="Times New Roman" w:hAnsi="Times New Roman"/>
                <w:sz w:val="24"/>
              </w:rPr>
              <w:instrText xml:space="preserve"> SEQ Equação \* ARABIC </w:instrText>
            </w:r>
            <w:r w:rsidR="006714D7" w:rsidRPr="00440D68">
              <w:rPr>
                <w:rFonts w:ascii="Times New Roman" w:hAnsi="Times New Roman"/>
                <w:sz w:val="24"/>
              </w:rPr>
              <w:fldChar w:fldCharType="separate"/>
            </w:r>
            <w:r w:rsidR="00494C09">
              <w:rPr>
                <w:rFonts w:ascii="Times New Roman" w:hAnsi="Times New Roman"/>
                <w:noProof/>
                <w:sz w:val="24"/>
              </w:rPr>
              <w:t>9</w:t>
            </w:r>
            <w:r w:rsidR="006714D7" w:rsidRPr="00440D68">
              <w:rPr>
                <w:rFonts w:ascii="Times New Roman" w:hAnsi="Times New Roman"/>
                <w:sz w:val="24"/>
              </w:rPr>
              <w:fldChar w:fldCharType="end"/>
            </w:r>
            <w:r w:rsidRPr="00440D68">
              <w:rPr>
                <w:rFonts w:ascii="Times New Roman" w:hAnsi="Times New Roman"/>
                <w:sz w:val="24"/>
                <w:lang w:val="en-GB"/>
              </w:rPr>
              <w:t>)</w:t>
            </w:r>
            <w:bookmarkEnd w:id="11"/>
          </w:p>
        </w:tc>
      </w:tr>
      <w:tr w:rsidR="00440D68" w:rsidRPr="00440D68" w14:paraId="25C1F8DE" w14:textId="77777777" w:rsidTr="00CF5DF5">
        <w:trPr>
          <w:trHeight w:val="70"/>
        </w:trPr>
        <w:tc>
          <w:tcPr>
            <w:tcW w:w="0" w:type="auto"/>
            <w:tcBorders>
              <w:top w:val="nil"/>
              <w:left w:val="nil"/>
              <w:bottom w:val="nil"/>
              <w:right w:val="nil"/>
            </w:tcBorders>
            <w:vAlign w:val="center"/>
          </w:tcPr>
          <w:p w14:paraId="09048613" w14:textId="7934E242" w:rsidR="002E302F" w:rsidRPr="00440D68" w:rsidRDefault="006A7D7D" w:rsidP="002E302F">
            <w:pPr>
              <w:pStyle w:val="Normaltexto"/>
              <w:spacing w:before="40" w:after="40"/>
              <w:rPr>
                <w:rFonts w:ascii="Times New Roman" w:eastAsia="Times New Roman" w:hAnsi="Times New Roman"/>
                <w:iCs/>
                <w:sz w:val="24"/>
                <w:lang w:val="en-GB"/>
              </w:rPr>
            </w:pPr>
            <m:oMathPara>
              <m:oMathParaPr>
                <m:jc m:val="left"/>
              </m:oMathParaPr>
              <m:oMath>
                <m:sSub>
                  <m:sSubPr>
                    <m:ctrlPr>
                      <w:rPr>
                        <w:rFonts w:ascii="Cambria Math" w:hAnsi="Cambria Math"/>
                        <w:i/>
                        <w:iCs/>
                        <w:sz w:val="24"/>
                        <w:lang w:val="en-GB"/>
                      </w:rPr>
                    </m:ctrlPr>
                  </m:sSubPr>
                  <m:e>
                    <m:r>
                      <w:rPr>
                        <w:rFonts w:ascii="Cambria Math" w:hAnsi="Cambria Math"/>
                        <w:sz w:val="24"/>
                        <w:lang w:val="en-GB"/>
                      </w:rPr>
                      <m:t>ε</m:t>
                    </m:r>
                  </m:e>
                  <m:sub>
                    <m:r>
                      <w:rPr>
                        <w:rFonts w:ascii="Cambria Math" w:hAnsi="Cambria Math"/>
                        <w:sz w:val="24"/>
                        <w:lang w:val="en-GB"/>
                      </w:rPr>
                      <m:t>d0</m:t>
                    </m:r>
                  </m:sub>
                </m:sSub>
                <m:r>
                  <w:rPr>
                    <w:rFonts w:ascii="Cambria Math" w:hAnsi="Cambria Math"/>
                    <w:sz w:val="24"/>
                    <w:lang w:val="en-GB"/>
                  </w:rPr>
                  <m:t>= 44.</m:t>
                </m:r>
                <m:sSub>
                  <m:sSubPr>
                    <m:ctrlPr>
                      <w:rPr>
                        <w:rFonts w:ascii="Cambria Math" w:hAnsi="Cambria Math"/>
                        <w:i/>
                        <w:color w:val="FF0000"/>
                        <w:sz w:val="24"/>
                        <w:lang w:val="en-GB"/>
                      </w:rPr>
                    </m:ctrlPr>
                  </m:sSubPr>
                  <m:e>
                    <m:r>
                      <w:rPr>
                        <w:rFonts w:ascii="Cambria Math" w:hAnsi="Cambria Math"/>
                        <w:color w:val="FF0000"/>
                        <w:sz w:val="24"/>
                        <w:lang w:val="en-GB"/>
                      </w:rPr>
                      <m:t>f</m:t>
                    </m:r>
                  </m:e>
                  <m:sub>
                    <m:r>
                      <w:rPr>
                        <w:rFonts w:ascii="Cambria Math" w:hAnsi="Cambria Math"/>
                        <w:color w:val="FF0000"/>
                        <w:sz w:val="24"/>
                        <w:lang w:val="en-GB"/>
                      </w:rPr>
                      <m:t>tm</m:t>
                    </m:r>
                  </m:sub>
                </m:sSub>
                <m:r>
                  <w:rPr>
                    <w:rFonts w:ascii="Cambria Math" w:hAnsi="Cambria Math"/>
                    <w:sz w:val="24"/>
                    <w:lang w:val="en-GB"/>
                  </w:rPr>
                  <m:t>.</m:t>
                </m:r>
                <m:sSup>
                  <m:sSupPr>
                    <m:ctrlPr>
                      <w:rPr>
                        <w:rFonts w:ascii="Cambria Math" w:hAnsi="Cambria Math"/>
                        <w:i/>
                        <w:iCs/>
                        <w:sz w:val="24"/>
                        <w:lang w:val="en-GB"/>
                      </w:rPr>
                    </m:ctrlPr>
                  </m:sSupPr>
                  <m:e>
                    <m:r>
                      <w:rPr>
                        <w:rFonts w:ascii="Cambria Math" w:hAnsi="Cambria Math"/>
                        <w:sz w:val="24"/>
                        <w:lang w:val="en-GB"/>
                      </w:rPr>
                      <m:t>10</m:t>
                    </m:r>
                  </m:e>
                  <m:sup>
                    <m:r>
                      <w:rPr>
                        <w:rFonts w:ascii="Cambria Math" w:hAnsi="Cambria Math"/>
                        <w:sz w:val="24"/>
                        <w:lang w:val="en-GB"/>
                      </w:rPr>
                      <m:t>-6</m:t>
                    </m:r>
                  </m:sup>
                </m:sSup>
                <m:r>
                  <w:rPr>
                    <w:rFonts w:ascii="Cambria Math" w:eastAsia="Times New Roman" w:hAnsi="Cambria Math"/>
                    <w:sz w:val="24"/>
                    <w:lang w:val="en-GB"/>
                  </w:rPr>
                  <m:t>=</m:t>
                </m:r>
                <m:r>
                  <m:rPr>
                    <m:sty m:val="p"/>
                  </m:rPr>
                  <w:rPr>
                    <w:rFonts w:ascii="Cambria Math" w:hAnsi="Cambria Math"/>
                    <w:sz w:val="24"/>
                    <w:lang w:val="en-GB"/>
                  </w:rPr>
                  <m:t>0.000127</m:t>
                </m:r>
              </m:oMath>
            </m:oMathPara>
          </w:p>
        </w:tc>
        <w:tc>
          <w:tcPr>
            <w:tcW w:w="2209" w:type="dxa"/>
            <w:tcBorders>
              <w:top w:val="nil"/>
              <w:left w:val="nil"/>
              <w:bottom w:val="nil"/>
              <w:right w:val="nil"/>
            </w:tcBorders>
            <w:vAlign w:val="center"/>
          </w:tcPr>
          <w:p w14:paraId="0D9845FF" w14:textId="55F6F89A" w:rsidR="002E302F" w:rsidRPr="00440D68" w:rsidRDefault="002E302F" w:rsidP="002E302F">
            <w:pPr>
              <w:pStyle w:val="Normaltexto"/>
              <w:spacing w:before="40" w:after="40"/>
              <w:jc w:val="right"/>
              <w:rPr>
                <w:rFonts w:ascii="Times New Roman" w:hAnsi="Times New Roman"/>
                <w:sz w:val="24"/>
                <w:lang w:val="en-GB"/>
              </w:rPr>
            </w:pPr>
            <w:bookmarkStart w:id="12" w:name="_Ref41680071"/>
            <w:r w:rsidRPr="00440D68">
              <w:rPr>
                <w:rFonts w:ascii="Times New Roman" w:hAnsi="Times New Roman"/>
                <w:sz w:val="24"/>
                <w:lang w:val="en-GB"/>
              </w:rPr>
              <w:t>(</w:t>
            </w:r>
            <w:r w:rsidR="006714D7" w:rsidRPr="00440D68">
              <w:rPr>
                <w:rFonts w:ascii="Times New Roman" w:hAnsi="Times New Roman"/>
                <w:sz w:val="24"/>
              </w:rPr>
              <w:fldChar w:fldCharType="begin"/>
            </w:r>
            <w:r w:rsidR="006714D7" w:rsidRPr="00440D68">
              <w:rPr>
                <w:rFonts w:ascii="Times New Roman" w:hAnsi="Times New Roman"/>
                <w:sz w:val="24"/>
              </w:rPr>
              <w:instrText xml:space="preserve"> SEQ Equação \* ARABIC </w:instrText>
            </w:r>
            <w:r w:rsidR="006714D7" w:rsidRPr="00440D68">
              <w:rPr>
                <w:rFonts w:ascii="Times New Roman" w:hAnsi="Times New Roman"/>
                <w:sz w:val="24"/>
              </w:rPr>
              <w:fldChar w:fldCharType="separate"/>
            </w:r>
            <w:r w:rsidR="00494C09">
              <w:rPr>
                <w:rFonts w:ascii="Times New Roman" w:hAnsi="Times New Roman"/>
                <w:noProof/>
                <w:sz w:val="24"/>
              </w:rPr>
              <w:t>10</w:t>
            </w:r>
            <w:r w:rsidR="006714D7" w:rsidRPr="00440D68">
              <w:rPr>
                <w:rFonts w:ascii="Times New Roman" w:hAnsi="Times New Roman"/>
                <w:sz w:val="24"/>
              </w:rPr>
              <w:fldChar w:fldCharType="end"/>
            </w:r>
            <w:r w:rsidRPr="00440D68">
              <w:rPr>
                <w:rFonts w:ascii="Times New Roman" w:hAnsi="Times New Roman"/>
                <w:sz w:val="24"/>
                <w:lang w:val="en-GB"/>
              </w:rPr>
              <w:t>)</w:t>
            </w:r>
            <w:bookmarkEnd w:id="12"/>
          </w:p>
        </w:tc>
      </w:tr>
    </w:tbl>
    <w:p w14:paraId="10BBC038" w14:textId="4EB6DD17" w:rsidR="00010E26" w:rsidRPr="00440D68" w:rsidRDefault="00B5267D" w:rsidP="00A055B5">
      <w:pPr>
        <w:pStyle w:val="Els-body-text"/>
        <w:spacing w:before="120" w:after="120" w:line="360" w:lineRule="auto"/>
        <w:ind w:firstLine="709"/>
        <w:rPr>
          <w:sz w:val="24"/>
          <w:szCs w:val="24"/>
          <w:lang w:val="en-GB"/>
        </w:rPr>
      </w:pPr>
      <w:r w:rsidRPr="00440D68">
        <w:rPr>
          <w:sz w:val="24"/>
          <w:szCs w:val="24"/>
          <w:lang w:val="en-GB"/>
        </w:rPr>
        <w:t xml:space="preserve">To verify the influence of the parameter values on the damage modelling, we considered a disturbance rate equal to 50% in their values. </w:t>
      </w:r>
      <w:r w:rsidR="00D6524B" w:rsidRPr="00440D68">
        <w:rPr>
          <w:sz w:val="24"/>
          <w:szCs w:val="24"/>
          <w:lang w:val="en-GB"/>
        </w:rPr>
        <w:t>On the other hand</w:t>
      </w:r>
      <w:r w:rsidR="00AC02DC" w:rsidRPr="00440D68">
        <w:rPr>
          <w:sz w:val="24"/>
          <w:szCs w:val="24"/>
          <w:lang w:val="en-GB"/>
        </w:rPr>
        <w:t>,</w:t>
      </w:r>
      <w:r w:rsidR="00D6524B" w:rsidRPr="00440D68">
        <w:rPr>
          <w:sz w:val="24"/>
          <w:szCs w:val="24"/>
          <w:lang w:val="en-GB"/>
        </w:rPr>
        <w:t xml:space="preserve"> their limit values </w:t>
      </w:r>
      <w:r w:rsidR="00606B83" w:rsidRPr="00440D68">
        <w:rPr>
          <w:sz w:val="24"/>
          <w:szCs w:val="24"/>
          <w:lang w:val="en-GB"/>
        </w:rPr>
        <w:t>were</w:t>
      </w:r>
      <w:r w:rsidR="00D6524B" w:rsidRPr="00440D68">
        <w:rPr>
          <w:sz w:val="24"/>
          <w:szCs w:val="24"/>
          <w:lang w:val="en-GB"/>
        </w:rPr>
        <w:t xml:space="preserve"> defined according to Mazars’ work </w:t>
      </w:r>
      <w:r w:rsidR="00E00FE0" w:rsidRPr="00440D68">
        <w:rPr>
          <w:sz w:val="24"/>
          <w:szCs w:val="24"/>
          <w:lang w:val="en-GB"/>
        </w:rPr>
        <w:fldChar w:fldCharType="begin"/>
      </w:r>
      <w:r w:rsidR="00F41F4F" w:rsidRPr="00440D68">
        <w:rPr>
          <w:sz w:val="24"/>
          <w:szCs w:val="24"/>
          <w:lang w:val="en-GB"/>
        </w:rPr>
        <w:instrText xml:space="preserve"> ADDIN ZOTERO_ITEM CSL_CITATION {"citationID":"1NvWmRkK","properties":{"formattedCitation":"[50]","plainCitation":"[50]","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E00FE0" w:rsidRPr="00440D68">
        <w:rPr>
          <w:sz w:val="24"/>
          <w:szCs w:val="24"/>
          <w:lang w:val="en-GB"/>
        </w:rPr>
        <w:fldChar w:fldCharType="separate"/>
      </w:r>
      <w:r w:rsidR="00F41F4F" w:rsidRPr="00440D68">
        <w:rPr>
          <w:sz w:val="24"/>
          <w:lang w:val="en-GB"/>
        </w:rPr>
        <w:t>[50]</w:t>
      </w:r>
      <w:r w:rsidR="00E00FE0" w:rsidRPr="00440D68">
        <w:rPr>
          <w:sz w:val="24"/>
          <w:szCs w:val="24"/>
          <w:lang w:val="en-GB"/>
        </w:rPr>
        <w:fldChar w:fldCharType="end"/>
      </w:r>
      <w:r w:rsidR="00627ADA" w:rsidRPr="00440D68">
        <w:rPr>
          <w:sz w:val="24"/>
          <w:szCs w:val="24"/>
          <w:lang w:val="en-GB"/>
        </w:rPr>
        <w:t xml:space="preserve">, </w:t>
      </w:r>
      <w:r w:rsidR="008D2B19" w:rsidRPr="00440D68">
        <w:rPr>
          <w:sz w:val="24"/>
          <w:szCs w:val="24"/>
          <w:lang w:val="en-GB"/>
        </w:rPr>
        <w:t>where</w:t>
      </w:r>
      <w:r w:rsidR="00627ADA" w:rsidRPr="00440D68">
        <w:rPr>
          <w:sz w:val="24"/>
          <w:szCs w:val="24"/>
          <w:lang w:val="en-GB"/>
        </w:rPr>
        <w:t>:</w:t>
      </w:r>
      <w:r w:rsidR="00E00FE0"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0.70≤A</m:t>
            </m:r>
          </m:e>
          <m:sub>
            <m:r>
              <w:rPr>
                <w:rFonts w:ascii="Cambria Math" w:hAnsi="Cambria Math"/>
                <w:sz w:val="24"/>
                <w:szCs w:val="24"/>
                <w:lang w:val="en-GB"/>
              </w:rPr>
              <m:t>T</m:t>
            </m:r>
          </m:sub>
        </m:sSub>
        <m:r>
          <w:rPr>
            <w:rFonts w:ascii="Cambria Math" w:hAnsi="Cambria Math"/>
            <w:sz w:val="24"/>
            <w:szCs w:val="24"/>
            <w:lang w:val="en-GB"/>
          </w:rPr>
          <m:t>≤1.00</m:t>
        </m:r>
      </m:oMath>
      <w:r w:rsidR="00CA34C0"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1.00≤A</m:t>
            </m:r>
          </m:e>
          <m:sub>
            <m:r>
              <w:rPr>
                <w:rFonts w:ascii="Cambria Math" w:hAnsi="Cambria Math"/>
                <w:sz w:val="24"/>
                <w:szCs w:val="24"/>
                <w:lang w:val="en-GB"/>
              </w:rPr>
              <m:t>c</m:t>
            </m:r>
          </m:sub>
        </m:sSub>
        <m:r>
          <w:rPr>
            <w:rFonts w:ascii="Cambria Math" w:hAnsi="Cambria Math"/>
            <w:sz w:val="24"/>
            <w:szCs w:val="24"/>
            <w:lang w:val="en-GB"/>
          </w:rPr>
          <m:t>≤1.50</m:t>
        </m:r>
      </m:oMath>
      <w:r w:rsidR="00CA34C0" w:rsidRPr="00440D68">
        <w:rPr>
          <w:sz w:val="24"/>
          <w:szCs w:val="24"/>
          <w:lang w:val="en-GB"/>
        </w:rPr>
        <w:t xml:space="preserve">; </w:t>
      </w:r>
      <m:oMath>
        <m:sSub>
          <m:sSubPr>
            <m:ctrlPr>
              <w:rPr>
                <w:rFonts w:ascii="Cambria Math" w:hAnsi="Cambria Math"/>
                <w:i/>
                <w:iCs/>
                <w:sz w:val="24"/>
                <w:szCs w:val="24"/>
                <w:lang w:val="en-GB"/>
              </w:rPr>
            </m:ctrlPr>
          </m:sSubPr>
          <m:e>
            <m:sSup>
              <m:sSupPr>
                <m:ctrlPr>
                  <w:rPr>
                    <w:rFonts w:ascii="Cambria Math" w:hAnsi="Cambria Math"/>
                    <w:i/>
                    <w:iCs/>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4</m:t>
                </m:r>
              </m:sup>
            </m:sSup>
            <m:r>
              <w:rPr>
                <w:rFonts w:ascii="Cambria Math" w:hAnsi="Cambria Math"/>
                <w:sz w:val="24"/>
                <w:szCs w:val="24"/>
                <w:lang w:val="en-GB"/>
              </w:rPr>
              <m:t>≤B</m:t>
            </m:r>
          </m:e>
          <m:sub>
            <m:r>
              <w:rPr>
                <w:rFonts w:ascii="Cambria Math" w:hAnsi="Cambria Math"/>
                <w:sz w:val="24"/>
                <w:szCs w:val="24"/>
                <w:lang w:val="en-GB"/>
              </w:rPr>
              <m:t>T</m:t>
            </m:r>
          </m:sub>
        </m:sSub>
        <m:r>
          <w:rPr>
            <w:rFonts w:ascii="Cambria Math" w:hAnsi="Cambria Math"/>
            <w:sz w:val="24"/>
            <w:szCs w:val="24"/>
            <w:lang w:val="en-GB"/>
          </w:rPr>
          <m:t>≤</m:t>
        </m:r>
        <m:sSup>
          <m:sSupPr>
            <m:ctrlPr>
              <w:rPr>
                <w:rFonts w:ascii="Cambria Math" w:hAnsi="Cambria Math"/>
                <w:i/>
                <w:iCs/>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5</m:t>
            </m:r>
          </m:sup>
        </m:sSup>
      </m:oMath>
      <w:r w:rsidR="00E00FE0" w:rsidRPr="00440D68">
        <w:rPr>
          <w:sz w:val="24"/>
          <w:szCs w:val="24"/>
          <w:lang w:val="en-GB"/>
        </w:rPr>
        <w:t xml:space="preserve"> </w:t>
      </w:r>
      <w:r w:rsidR="00D6524B" w:rsidRPr="00440D68">
        <w:rPr>
          <w:sz w:val="24"/>
          <w:szCs w:val="24"/>
          <w:lang w:val="en-GB"/>
        </w:rPr>
        <w:t>and</w:t>
      </w:r>
      <w:r w:rsidR="00E00FE0" w:rsidRPr="00440D68">
        <w:rPr>
          <w:sz w:val="24"/>
          <w:szCs w:val="24"/>
          <w:lang w:val="en-GB"/>
        </w:rPr>
        <w:t xml:space="preserve"> </w:t>
      </w:r>
      <m:oMath>
        <m:sSub>
          <m:sSubPr>
            <m:ctrlPr>
              <w:rPr>
                <w:rFonts w:ascii="Cambria Math" w:hAnsi="Cambria Math"/>
                <w:i/>
                <w:iCs/>
                <w:sz w:val="24"/>
                <w:szCs w:val="24"/>
                <w:lang w:val="en-GB"/>
              </w:rPr>
            </m:ctrlPr>
          </m:sSubPr>
          <m:e>
            <m:sSup>
              <m:sSupPr>
                <m:ctrlPr>
                  <w:rPr>
                    <w:rFonts w:ascii="Cambria Math" w:hAnsi="Cambria Math"/>
                    <w:i/>
                    <w:iCs/>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3</m:t>
                </m:r>
              </m:sup>
            </m:sSup>
            <m:r>
              <w:rPr>
                <w:rFonts w:ascii="Cambria Math" w:hAnsi="Cambria Math"/>
                <w:sz w:val="24"/>
                <w:szCs w:val="24"/>
                <w:lang w:val="en-GB"/>
              </w:rPr>
              <m:t>≤B</m:t>
            </m:r>
          </m:e>
          <m:sub>
            <m:r>
              <w:rPr>
                <w:rFonts w:ascii="Cambria Math" w:hAnsi="Cambria Math"/>
                <w:sz w:val="24"/>
                <w:szCs w:val="24"/>
                <w:lang w:val="en-GB"/>
              </w:rPr>
              <m:t>C</m:t>
            </m:r>
          </m:sub>
        </m:sSub>
        <m:r>
          <w:rPr>
            <w:rFonts w:ascii="Cambria Math" w:hAnsi="Cambria Math"/>
            <w:sz w:val="24"/>
            <w:szCs w:val="24"/>
            <w:lang w:val="en-GB"/>
          </w:rPr>
          <m:t>≤</m:t>
        </m:r>
        <m:sSup>
          <m:sSupPr>
            <m:ctrlPr>
              <w:rPr>
                <w:rFonts w:ascii="Cambria Math" w:hAnsi="Cambria Math"/>
                <w:i/>
                <w:iCs/>
                <w:sz w:val="24"/>
                <w:szCs w:val="24"/>
                <w:lang w:val="en-GB"/>
              </w:rPr>
            </m:ctrlPr>
          </m:sSupPr>
          <m:e>
            <m:r>
              <w:rPr>
                <w:rFonts w:ascii="Cambria Math" w:hAnsi="Cambria Math"/>
                <w:sz w:val="24"/>
                <w:szCs w:val="24"/>
                <w:lang w:val="en-GB"/>
              </w:rPr>
              <m:t>2.10</m:t>
            </m:r>
          </m:e>
          <m:sup>
            <m:r>
              <w:rPr>
                <w:rFonts w:ascii="Cambria Math" w:hAnsi="Cambria Math"/>
                <w:sz w:val="24"/>
                <w:szCs w:val="24"/>
                <w:lang w:val="en-GB"/>
              </w:rPr>
              <m:t>3</m:t>
            </m:r>
          </m:sup>
        </m:sSup>
      </m:oMath>
      <w:r w:rsidR="00E00FE0" w:rsidRPr="00440D68">
        <w:rPr>
          <w:sz w:val="24"/>
          <w:szCs w:val="24"/>
          <w:lang w:val="en-GB"/>
        </w:rPr>
        <w:t>.</w:t>
      </w:r>
    </w:p>
    <w:p w14:paraId="54481C5B" w14:textId="5FC875AA" w:rsidR="00C1050E" w:rsidRPr="00440D68" w:rsidRDefault="006714D7" w:rsidP="00C1050E">
      <w:pPr>
        <w:pStyle w:val="Els-body-text"/>
        <w:spacing w:before="120" w:after="120" w:line="360" w:lineRule="auto"/>
        <w:ind w:firstLine="709"/>
        <w:rPr>
          <w:sz w:val="24"/>
          <w:szCs w:val="24"/>
          <w:lang w:val="en-GB"/>
        </w:rPr>
      </w:pPr>
      <w:r w:rsidRPr="00440D68">
        <w:rPr>
          <w:sz w:val="24"/>
          <w:szCs w:val="24"/>
          <w:lang w:val="en-GB"/>
        </w:rPr>
        <w:fldChar w:fldCharType="begin"/>
      </w:r>
      <w:r w:rsidRPr="00440D68">
        <w:rPr>
          <w:sz w:val="24"/>
          <w:szCs w:val="24"/>
          <w:lang w:val="en-GB"/>
        </w:rPr>
        <w:instrText xml:space="preserve"> REF _Ref55740919 \h  \* MERGEFORMAT </w:instrText>
      </w:r>
      <w:r w:rsidRPr="00440D68">
        <w:rPr>
          <w:sz w:val="24"/>
          <w:szCs w:val="24"/>
          <w:lang w:val="en-GB"/>
        </w:rPr>
      </w:r>
      <w:r w:rsidRPr="00440D68">
        <w:rPr>
          <w:sz w:val="24"/>
          <w:szCs w:val="24"/>
          <w:lang w:val="en-GB"/>
        </w:rPr>
        <w:fldChar w:fldCharType="separate"/>
      </w:r>
      <w:r w:rsidR="00494C09" w:rsidRPr="00440D68">
        <w:rPr>
          <w:sz w:val="24"/>
          <w:szCs w:val="24"/>
          <w:lang w:val="en-GB"/>
        </w:rPr>
        <w:t xml:space="preserve">Table </w:t>
      </w:r>
      <w:r w:rsidR="00494C09" w:rsidRPr="00494C09">
        <w:rPr>
          <w:sz w:val="24"/>
          <w:szCs w:val="24"/>
          <w:lang w:val="en-GB"/>
        </w:rPr>
        <w:t>1</w:t>
      </w:r>
      <w:r w:rsidRPr="00440D68">
        <w:rPr>
          <w:sz w:val="24"/>
          <w:szCs w:val="24"/>
          <w:lang w:val="en-GB"/>
        </w:rPr>
        <w:fldChar w:fldCharType="end"/>
      </w:r>
      <w:r w:rsidRPr="00440D68">
        <w:rPr>
          <w:sz w:val="24"/>
          <w:szCs w:val="24"/>
          <w:lang w:val="en-GB"/>
        </w:rPr>
        <w:t xml:space="preserve"> </w:t>
      </w:r>
      <w:r w:rsidR="00D309A2" w:rsidRPr="00440D68">
        <w:rPr>
          <w:sz w:val="24"/>
          <w:szCs w:val="24"/>
          <w:lang w:val="en-GB"/>
        </w:rPr>
        <w:t>defines</w:t>
      </w:r>
      <w:r w:rsidR="00411795" w:rsidRPr="00440D68">
        <w:rPr>
          <w:sz w:val="24"/>
          <w:szCs w:val="24"/>
          <w:lang w:val="en-GB"/>
        </w:rPr>
        <w:t xml:space="preserve"> the standard scheme</w:t>
      </w:r>
      <w:r w:rsidR="002E302F" w:rsidRPr="00440D68">
        <w:rPr>
          <w:sz w:val="24"/>
          <w:szCs w:val="24"/>
          <w:lang w:val="en-GB"/>
        </w:rPr>
        <w:t xml:space="preserve"> </w:t>
      </w:r>
      <w:r w:rsidR="00411795" w:rsidRPr="00440D68">
        <w:rPr>
          <w:sz w:val="24"/>
          <w:szCs w:val="24"/>
          <w:lang w:val="en-GB"/>
        </w:rPr>
        <w:t xml:space="preserve">adopted for the study of parametric </w:t>
      </w:r>
      <w:r w:rsidR="00942358" w:rsidRPr="00440D68">
        <w:rPr>
          <w:sz w:val="24"/>
          <w:szCs w:val="24"/>
          <w:lang w:val="en-GB"/>
        </w:rPr>
        <w:t>sensitivity</w:t>
      </w:r>
      <w:r w:rsidR="00411795" w:rsidRPr="00440D68">
        <w:rPr>
          <w:sz w:val="24"/>
          <w:szCs w:val="24"/>
          <w:lang w:val="en-GB"/>
        </w:rPr>
        <w:t xml:space="preserve"> of each parameter in terms of the applied load and in agreement </w:t>
      </w:r>
      <w:r w:rsidR="008D2B19" w:rsidRPr="00440D68">
        <w:rPr>
          <w:sz w:val="24"/>
          <w:szCs w:val="24"/>
          <w:lang w:val="en-GB"/>
        </w:rPr>
        <w:t>with</w:t>
      </w:r>
      <w:r w:rsidR="00411795" w:rsidRPr="00440D68">
        <w:rPr>
          <w:sz w:val="24"/>
          <w:szCs w:val="24"/>
          <w:lang w:val="en-GB"/>
        </w:rPr>
        <w:t xml:space="preserve"> the limit values defined by </w:t>
      </w:r>
      <w:r w:rsidR="00627ADA" w:rsidRPr="00440D68">
        <w:rPr>
          <w:sz w:val="24"/>
          <w:szCs w:val="24"/>
          <w:lang w:val="en-GB"/>
        </w:rPr>
        <w:t xml:space="preserve">Mazars </w:t>
      </w:r>
      <w:r w:rsidR="00627ADA" w:rsidRPr="00440D68">
        <w:rPr>
          <w:sz w:val="24"/>
          <w:szCs w:val="24"/>
          <w:lang w:val="en-GB"/>
        </w:rPr>
        <w:fldChar w:fldCharType="begin"/>
      </w:r>
      <w:r w:rsidR="00F41F4F" w:rsidRPr="00440D68">
        <w:rPr>
          <w:sz w:val="24"/>
          <w:szCs w:val="24"/>
          <w:lang w:val="en-GB"/>
        </w:rPr>
        <w:instrText xml:space="preserve"> ADDIN ZOTERO_ITEM CSL_CITATION {"citationID":"idIep2e9","properties":{"formattedCitation":"[50]","plainCitation":"[50]","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627ADA" w:rsidRPr="00440D68">
        <w:rPr>
          <w:sz w:val="24"/>
          <w:szCs w:val="24"/>
          <w:lang w:val="en-GB"/>
        </w:rPr>
        <w:fldChar w:fldCharType="separate"/>
      </w:r>
      <w:r w:rsidR="00F41F4F" w:rsidRPr="00440D68">
        <w:rPr>
          <w:sz w:val="24"/>
          <w:szCs w:val="24"/>
          <w:lang w:val="en-GB"/>
        </w:rPr>
        <w:t>[50]</w:t>
      </w:r>
      <w:r w:rsidR="00627ADA" w:rsidRPr="00440D68">
        <w:rPr>
          <w:sz w:val="24"/>
          <w:szCs w:val="24"/>
          <w:lang w:val="en-GB"/>
        </w:rPr>
        <w:fldChar w:fldCharType="end"/>
      </w:r>
      <w:r w:rsidR="00A01C09" w:rsidRPr="00440D68">
        <w:rPr>
          <w:sz w:val="24"/>
          <w:szCs w:val="24"/>
          <w:lang w:val="en-GB"/>
        </w:rPr>
        <w:t>.</w:t>
      </w:r>
      <w:r w:rsidR="00C1050E" w:rsidRPr="00440D68">
        <w:rPr>
          <w:sz w:val="24"/>
          <w:szCs w:val="24"/>
          <w:lang w:val="en-GB"/>
        </w:rPr>
        <w:t xml:space="preserve"> </w:t>
      </w:r>
      <w:r w:rsidR="00411795" w:rsidRPr="00440D68">
        <w:rPr>
          <w:sz w:val="24"/>
          <w:szCs w:val="24"/>
          <w:lang w:val="en-GB"/>
        </w:rPr>
        <w:t>To obtain the stress versus strain curves</w:t>
      </w:r>
      <w:r w:rsidR="008D2B19" w:rsidRPr="00440D68">
        <w:rPr>
          <w:sz w:val="24"/>
          <w:szCs w:val="24"/>
          <w:lang w:val="en-GB"/>
        </w:rPr>
        <w:t>,</w:t>
      </w:r>
      <w:r w:rsidR="00411795" w:rsidRPr="00440D68">
        <w:rPr>
          <w:sz w:val="24"/>
          <w:szCs w:val="24"/>
          <w:lang w:val="en-GB"/>
        </w:rPr>
        <w:t xml:space="preserve"> we applied </w:t>
      </w:r>
      <w:r w:rsidR="00070BB7" w:rsidRPr="00440D68">
        <w:rPr>
          <w:sz w:val="24"/>
          <w:szCs w:val="24"/>
          <w:lang w:val="en-GB"/>
        </w:rPr>
        <w:t xml:space="preserve">a </w:t>
      </w:r>
      <w:r w:rsidR="00411795" w:rsidRPr="00440D68">
        <w:rPr>
          <w:sz w:val="24"/>
          <w:szCs w:val="24"/>
          <w:lang w:val="en-GB"/>
        </w:rPr>
        <w:t xml:space="preserve">maximum uniaxial strain in tension equal to </w:t>
      </w:r>
      <w:r w:rsidR="003A121B" w:rsidRPr="00440D68">
        <w:rPr>
          <w:rFonts w:eastAsia="Times New Roman"/>
          <w:sz w:val="24"/>
          <w:szCs w:val="24"/>
          <w:lang w:val="en-GB"/>
        </w:rPr>
        <w:t>0</w:t>
      </w:r>
      <w:r w:rsidR="000D0760" w:rsidRPr="00440D68">
        <w:rPr>
          <w:rFonts w:eastAsia="Times New Roman"/>
          <w:sz w:val="24"/>
          <w:szCs w:val="24"/>
          <w:lang w:val="en-GB"/>
        </w:rPr>
        <w:t>.</w:t>
      </w:r>
      <w:r w:rsidR="003A121B" w:rsidRPr="00440D68">
        <w:rPr>
          <w:rFonts w:eastAsia="Times New Roman"/>
          <w:sz w:val="24"/>
          <w:szCs w:val="24"/>
          <w:lang w:val="en-GB"/>
        </w:rPr>
        <w:t xml:space="preserve">060% </w:t>
      </w:r>
      <w:r w:rsidR="00411795" w:rsidRPr="00440D68">
        <w:rPr>
          <w:rFonts w:eastAsia="Times New Roman"/>
          <w:sz w:val="24"/>
          <w:szCs w:val="24"/>
          <w:lang w:val="en-GB"/>
        </w:rPr>
        <w:t>while for uniaxial compression cases</w:t>
      </w:r>
      <w:r w:rsidR="008D2B19" w:rsidRPr="00440D68">
        <w:rPr>
          <w:rFonts w:eastAsia="Times New Roman"/>
          <w:sz w:val="24"/>
          <w:szCs w:val="24"/>
          <w:lang w:val="en-GB"/>
        </w:rPr>
        <w:t>,</w:t>
      </w:r>
      <w:r w:rsidR="00411795" w:rsidRPr="00440D68">
        <w:rPr>
          <w:rFonts w:eastAsia="Times New Roman"/>
          <w:sz w:val="24"/>
          <w:szCs w:val="24"/>
          <w:lang w:val="en-GB"/>
        </w:rPr>
        <w:t xml:space="preserve"> we considered</w:t>
      </w:r>
      <w:r w:rsidR="009739AC" w:rsidRPr="00440D68">
        <w:rPr>
          <w:rFonts w:eastAsia="Times New Roman"/>
          <w:sz w:val="24"/>
          <w:szCs w:val="24"/>
          <w:lang w:val="en-GB"/>
        </w:rPr>
        <w:t xml:space="preserve"> the </w:t>
      </w:r>
      <w:r w:rsidR="009739AC" w:rsidRPr="00440D68">
        <w:rPr>
          <w:sz w:val="24"/>
          <w:szCs w:val="24"/>
          <w:lang w:val="en-GB"/>
        </w:rPr>
        <w:t xml:space="preserve">maximum uniaxial strain equal to </w:t>
      </w:r>
      <w:r w:rsidR="003A121B" w:rsidRPr="00440D68">
        <w:rPr>
          <w:rFonts w:eastAsia="Times New Roman"/>
          <w:sz w:val="24"/>
          <w:szCs w:val="24"/>
          <w:lang w:val="en-GB"/>
        </w:rPr>
        <w:t>0</w:t>
      </w:r>
      <w:r w:rsidR="000D0760" w:rsidRPr="00440D68">
        <w:rPr>
          <w:rFonts w:eastAsia="Times New Roman"/>
          <w:sz w:val="24"/>
          <w:szCs w:val="24"/>
          <w:lang w:val="en-GB"/>
        </w:rPr>
        <w:t>.</w:t>
      </w:r>
      <w:r w:rsidR="003A121B" w:rsidRPr="00440D68">
        <w:rPr>
          <w:rFonts w:eastAsia="Times New Roman"/>
          <w:sz w:val="24"/>
          <w:szCs w:val="24"/>
          <w:lang w:val="en-GB"/>
        </w:rPr>
        <w:t>60%</w:t>
      </w:r>
      <w:r w:rsidR="009739AC" w:rsidRPr="00440D68">
        <w:rPr>
          <w:rFonts w:eastAsia="Times New Roman"/>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440D68" w:rsidRPr="00231A09" w14:paraId="6C362C18" w14:textId="77777777" w:rsidTr="00A01C09">
        <w:trPr>
          <w:jc w:val="center"/>
        </w:trPr>
        <w:tc>
          <w:tcPr>
            <w:tcW w:w="9061" w:type="dxa"/>
          </w:tcPr>
          <w:p w14:paraId="29D85B60" w14:textId="56CA2112" w:rsidR="00E00FE0" w:rsidRPr="00440D68" w:rsidRDefault="006714D7" w:rsidP="006714D7">
            <w:pPr>
              <w:pStyle w:val="Legenda"/>
              <w:rPr>
                <w:rFonts w:ascii="Times New Roman" w:hAnsi="Times New Roman"/>
                <w:i w:val="0"/>
                <w:iCs w:val="0"/>
                <w:color w:val="auto"/>
                <w:sz w:val="24"/>
                <w:szCs w:val="24"/>
                <w:lang w:val="en-GB"/>
              </w:rPr>
            </w:pPr>
            <w:bookmarkStart w:id="13" w:name="_Ref55740919"/>
            <w:bookmarkStart w:id="14" w:name="_Toc41815479"/>
            <w:r w:rsidRPr="00440D68">
              <w:rPr>
                <w:rFonts w:ascii="Times New Roman" w:hAnsi="Times New Roman"/>
                <w:i w:val="0"/>
                <w:iCs w:val="0"/>
                <w:color w:val="auto"/>
                <w:sz w:val="24"/>
                <w:szCs w:val="24"/>
                <w:lang w:val="en-GB"/>
              </w:rPr>
              <w:t xml:space="preserve">Table </w:t>
            </w:r>
            <w:r w:rsidRPr="00440D68">
              <w:rPr>
                <w:rFonts w:ascii="Times New Roman" w:hAnsi="Times New Roman"/>
                <w:i w:val="0"/>
                <w:iCs w:val="0"/>
                <w:color w:val="auto"/>
                <w:sz w:val="24"/>
                <w:szCs w:val="24"/>
              </w:rPr>
              <w:fldChar w:fldCharType="begin"/>
            </w:r>
            <w:r w:rsidRPr="00440D68">
              <w:rPr>
                <w:rFonts w:ascii="Times New Roman" w:hAnsi="Times New Roman"/>
                <w:i w:val="0"/>
                <w:iCs w:val="0"/>
                <w:color w:val="auto"/>
                <w:sz w:val="24"/>
                <w:szCs w:val="24"/>
                <w:lang w:val="en-GB"/>
              </w:rPr>
              <w:instrText xml:space="preserve"> SEQ Table \* ARABIC </w:instrText>
            </w:r>
            <w:r w:rsidRPr="00440D68">
              <w:rPr>
                <w:rFonts w:ascii="Times New Roman" w:hAnsi="Times New Roman"/>
                <w:i w:val="0"/>
                <w:iCs w:val="0"/>
                <w:color w:val="auto"/>
                <w:sz w:val="24"/>
                <w:szCs w:val="24"/>
              </w:rPr>
              <w:fldChar w:fldCharType="separate"/>
            </w:r>
            <w:r w:rsidR="00494C09">
              <w:rPr>
                <w:rFonts w:ascii="Times New Roman" w:hAnsi="Times New Roman"/>
                <w:i w:val="0"/>
                <w:iCs w:val="0"/>
                <w:noProof/>
                <w:color w:val="auto"/>
                <w:sz w:val="24"/>
                <w:szCs w:val="24"/>
                <w:lang w:val="en-GB"/>
              </w:rPr>
              <w:t>1</w:t>
            </w:r>
            <w:r w:rsidRPr="00440D68">
              <w:rPr>
                <w:rFonts w:ascii="Times New Roman" w:hAnsi="Times New Roman"/>
                <w:i w:val="0"/>
                <w:iCs w:val="0"/>
                <w:color w:val="auto"/>
                <w:sz w:val="24"/>
                <w:szCs w:val="24"/>
              </w:rPr>
              <w:fldChar w:fldCharType="end"/>
            </w:r>
            <w:bookmarkEnd w:id="13"/>
            <w:r w:rsidRPr="00440D68">
              <w:rPr>
                <w:rFonts w:ascii="Times New Roman" w:hAnsi="Times New Roman"/>
                <w:i w:val="0"/>
                <w:iCs w:val="0"/>
                <w:color w:val="auto"/>
                <w:sz w:val="24"/>
                <w:szCs w:val="24"/>
                <w:lang w:val="en-GB"/>
              </w:rPr>
              <w:t xml:space="preserve"> -</w:t>
            </w:r>
            <w:r w:rsidR="00A01C09" w:rsidRPr="00440D68">
              <w:rPr>
                <w:rFonts w:ascii="Times New Roman" w:hAnsi="Times New Roman"/>
                <w:i w:val="0"/>
                <w:iCs w:val="0"/>
                <w:color w:val="auto"/>
                <w:sz w:val="24"/>
                <w:szCs w:val="24"/>
                <w:lang w:val="en-GB"/>
              </w:rPr>
              <w:t xml:space="preserve"> </w:t>
            </w:r>
            <w:r w:rsidR="00DA6BAE" w:rsidRPr="00440D68">
              <w:rPr>
                <w:rFonts w:ascii="Times New Roman" w:hAnsi="Times New Roman"/>
                <w:i w:val="0"/>
                <w:iCs w:val="0"/>
                <w:color w:val="auto"/>
                <w:sz w:val="24"/>
                <w:szCs w:val="24"/>
                <w:lang w:val="en-GB"/>
              </w:rPr>
              <w:t xml:space="preserve">Values of </w:t>
            </w:r>
            <w:r w:rsidR="007A41E5" w:rsidRPr="00440D68">
              <w:rPr>
                <w:rFonts w:ascii="Times New Roman" w:hAnsi="Times New Roman"/>
                <w:i w:val="0"/>
                <w:iCs w:val="0"/>
                <w:color w:val="auto"/>
                <w:sz w:val="24"/>
                <w:szCs w:val="24"/>
                <w:lang w:val="en-GB"/>
              </w:rPr>
              <w:t>constitutive parameters (</w:t>
            </w:r>
            <m:oMath>
              <m:r>
                <w:rPr>
                  <w:rFonts w:ascii="Cambria Math" w:hAnsi="Cambria Math"/>
                  <w:color w:val="auto"/>
                  <w:sz w:val="24"/>
                  <w:szCs w:val="24"/>
                  <w:lang w:val="en-GB"/>
                </w:rPr>
                <m:t>A</m:t>
              </m:r>
            </m:oMath>
            <w:r w:rsidR="00DA6BAE" w:rsidRPr="00440D68">
              <w:rPr>
                <w:rFonts w:ascii="Times New Roman" w:hAnsi="Times New Roman"/>
                <w:i w:val="0"/>
                <w:iCs w:val="0"/>
                <w:color w:val="auto"/>
                <w:sz w:val="24"/>
                <w:szCs w:val="24"/>
                <w:lang w:val="en-GB"/>
              </w:rPr>
              <w:t xml:space="preserve"> and </w:t>
            </w:r>
            <m:oMath>
              <m:r>
                <w:rPr>
                  <w:rFonts w:ascii="Cambria Math" w:hAnsi="Cambria Math"/>
                  <w:color w:val="auto"/>
                  <w:sz w:val="24"/>
                  <w:szCs w:val="24"/>
                  <w:lang w:val="en-GB"/>
                </w:rPr>
                <m:t>B</m:t>
              </m:r>
            </m:oMath>
            <w:r w:rsidR="007A41E5" w:rsidRPr="00440D68">
              <w:rPr>
                <w:rFonts w:ascii="Times New Roman" w:hAnsi="Times New Roman"/>
                <w:i w:val="0"/>
                <w:color w:val="auto"/>
                <w:sz w:val="24"/>
                <w:szCs w:val="24"/>
                <w:lang w:val="en-GB"/>
              </w:rPr>
              <w:t>)</w:t>
            </w:r>
            <w:r w:rsidR="00DA6BAE" w:rsidRPr="00440D68">
              <w:rPr>
                <w:rFonts w:ascii="Times New Roman" w:hAnsi="Times New Roman"/>
                <w:i w:val="0"/>
                <w:iCs w:val="0"/>
                <w:color w:val="auto"/>
                <w:sz w:val="24"/>
                <w:szCs w:val="24"/>
                <w:lang w:val="en-GB"/>
              </w:rPr>
              <w:t xml:space="preserve"> for the </w:t>
            </w:r>
            <w:r w:rsidR="00D873D6" w:rsidRPr="00440D68">
              <w:rPr>
                <w:rFonts w:ascii="Times New Roman" w:hAnsi="Times New Roman"/>
                <w:i w:val="0"/>
                <w:iCs w:val="0"/>
                <w:color w:val="auto"/>
                <w:sz w:val="24"/>
                <w:szCs w:val="24"/>
                <w:lang w:val="en-GB"/>
              </w:rPr>
              <w:t xml:space="preserve">sensitivity </w:t>
            </w:r>
            <w:r w:rsidR="00DA6BAE" w:rsidRPr="00440D68">
              <w:rPr>
                <w:rFonts w:ascii="Times New Roman" w:hAnsi="Times New Roman"/>
                <w:i w:val="0"/>
                <w:iCs w:val="0"/>
                <w:color w:val="auto"/>
                <w:sz w:val="24"/>
                <w:szCs w:val="24"/>
                <w:lang w:val="en-GB"/>
              </w:rPr>
              <w:t>analysi</w:t>
            </w:r>
            <w:bookmarkEnd w:id="14"/>
            <w:r w:rsidR="00D873D6" w:rsidRPr="00440D68">
              <w:rPr>
                <w:rFonts w:ascii="Times New Roman" w:hAnsi="Times New Roman"/>
                <w:i w:val="0"/>
                <w:iCs w:val="0"/>
                <w:color w:val="auto"/>
                <w:sz w:val="24"/>
                <w:szCs w:val="24"/>
                <w:lang w:val="en-GB"/>
              </w:rPr>
              <w:t>s</w:t>
            </w:r>
            <w:r w:rsidR="003A121B" w:rsidRPr="00440D68">
              <w:rPr>
                <w:rFonts w:ascii="Times New Roman" w:hAnsi="Times New Roman"/>
                <w:i w:val="0"/>
                <w:iCs w:val="0"/>
                <w:color w:val="auto"/>
                <w:sz w:val="24"/>
                <w:szCs w:val="24"/>
                <w:lang w:val="en-GB"/>
              </w:rPr>
              <w:t>.</w:t>
            </w:r>
          </w:p>
        </w:tc>
      </w:tr>
      <w:tr w:rsidR="00CF5DF5" w:rsidRPr="002927BC" w14:paraId="2AD28CB3" w14:textId="77777777" w:rsidTr="00A01C09">
        <w:trPr>
          <w:jc w:val="center"/>
        </w:trPr>
        <w:tc>
          <w:tcPr>
            <w:tcW w:w="9061" w:type="dxa"/>
          </w:tcPr>
          <w:tbl>
            <w:tblPr>
              <w:tblStyle w:val="Tabelacomgrade"/>
              <w:tblW w:w="8443" w:type="dxa"/>
              <w:jc w:val="center"/>
              <w:tblLook w:val="04A0" w:firstRow="1" w:lastRow="0" w:firstColumn="1" w:lastColumn="0" w:noHBand="0" w:noVBand="1"/>
            </w:tblPr>
            <w:tblGrid>
              <w:gridCol w:w="1024"/>
              <w:gridCol w:w="1313"/>
              <w:gridCol w:w="1527"/>
              <w:gridCol w:w="1413"/>
              <w:gridCol w:w="1779"/>
              <w:gridCol w:w="1387"/>
            </w:tblGrid>
            <w:tr w:rsidR="007631AF" w:rsidRPr="002927BC" w14:paraId="7518A068" w14:textId="77777777" w:rsidTr="00F126BB">
              <w:trPr>
                <w:jc w:val="center"/>
              </w:trPr>
              <w:tc>
                <w:tcPr>
                  <w:tcW w:w="1024" w:type="dxa"/>
                  <w:vAlign w:val="center"/>
                </w:tcPr>
                <w:p w14:paraId="5424F47B" w14:textId="2E9A4AD2" w:rsidR="00A01C09" w:rsidRPr="00F126BB" w:rsidRDefault="00A01C09" w:rsidP="00CF5DF5">
                  <w:pPr>
                    <w:pStyle w:val="Els-body-text"/>
                    <w:spacing w:before="20" w:after="20" w:line="240" w:lineRule="auto"/>
                    <w:ind w:firstLine="0"/>
                    <w:jc w:val="center"/>
                    <w:rPr>
                      <w:b/>
                      <w:bCs/>
                      <w:sz w:val="20"/>
                      <w:lang w:val="en-GB"/>
                    </w:rPr>
                  </w:pPr>
                  <w:r w:rsidRPr="00F126BB">
                    <w:rPr>
                      <w:b/>
                      <w:bCs/>
                      <w:sz w:val="20"/>
                      <w:lang w:val="en-GB"/>
                    </w:rPr>
                    <w:t>An</w:t>
                  </w:r>
                  <w:r w:rsidR="00DA6BAE" w:rsidRPr="00F126BB">
                    <w:rPr>
                      <w:b/>
                      <w:bCs/>
                      <w:sz w:val="20"/>
                      <w:lang w:val="en-GB"/>
                    </w:rPr>
                    <w:t>alysis</w:t>
                  </w:r>
                </w:p>
              </w:tc>
              <w:tc>
                <w:tcPr>
                  <w:tcW w:w="1313" w:type="dxa"/>
                  <w:vAlign w:val="center"/>
                </w:tcPr>
                <w:p w14:paraId="28C3F0F2" w14:textId="74E4E8C6" w:rsidR="00A01C09" w:rsidRPr="00F126BB" w:rsidRDefault="00F126BB" w:rsidP="00CF5DF5">
                  <w:pPr>
                    <w:pStyle w:val="Els-body-text"/>
                    <w:spacing w:before="20" w:after="20" w:line="240" w:lineRule="auto"/>
                    <w:ind w:firstLine="0"/>
                    <w:jc w:val="center"/>
                    <w:rPr>
                      <w:b/>
                      <w:bCs/>
                      <w:i/>
                      <w:iCs/>
                      <w:sz w:val="20"/>
                      <w:lang w:val="en-GB"/>
                    </w:rPr>
                  </w:pPr>
                  <m:oMathPara>
                    <m:oMath>
                      <m:r>
                        <m:rPr>
                          <m:sty m:val="bi"/>
                        </m:rPr>
                        <w:rPr>
                          <w:rFonts w:ascii="Cambria Math" w:hAnsi="Cambria Math"/>
                          <w:sz w:val="20"/>
                          <w:lang w:val="en-GB"/>
                        </w:rPr>
                        <m:t>A</m:t>
                      </m:r>
                    </m:oMath>
                  </m:oMathPara>
                </w:p>
              </w:tc>
              <w:tc>
                <w:tcPr>
                  <w:tcW w:w="1527" w:type="dxa"/>
                  <w:vAlign w:val="center"/>
                </w:tcPr>
                <w:p w14:paraId="7FFF3AB8" w14:textId="2D16F9CB" w:rsidR="00A01C09" w:rsidRPr="00F126BB" w:rsidRDefault="00F126BB" w:rsidP="00CF5DF5">
                  <w:pPr>
                    <w:pStyle w:val="Els-body-text"/>
                    <w:spacing w:before="20" w:after="20" w:line="240" w:lineRule="auto"/>
                    <w:ind w:firstLine="0"/>
                    <w:jc w:val="center"/>
                    <w:rPr>
                      <w:b/>
                      <w:bCs/>
                      <w:sz w:val="20"/>
                      <w:lang w:val="en-GB"/>
                    </w:rPr>
                  </w:pPr>
                  <m:oMath>
                    <m:r>
                      <m:rPr>
                        <m:sty m:val="bi"/>
                      </m:rPr>
                      <w:rPr>
                        <w:rFonts w:ascii="Cambria Math" w:hAnsi="Cambria Math"/>
                        <w:sz w:val="20"/>
                        <w:lang w:val="en-GB"/>
                      </w:rPr>
                      <m:t>B</m:t>
                    </m:r>
                  </m:oMath>
                  <w:r w:rsidRPr="00F126BB">
                    <w:rPr>
                      <w:b/>
                      <w:bCs/>
                      <w:sz w:val="20"/>
                      <w:lang w:val="en-GB"/>
                    </w:rPr>
                    <w:t xml:space="preserve"> </w:t>
                  </w:r>
                  <w:r w:rsidRPr="00F126BB">
                    <w:rPr>
                      <w:b/>
                      <w:bCs/>
                      <w:color w:val="000000" w:themeColor="text1"/>
                      <w:sz w:val="20"/>
                      <w:lang w:val="en-GB"/>
                    </w:rPr>
                    <w:t>(MPa</w:t>
                  </w:r>
                  <w:r w:rsidRPr="00F126BB">
                    <w:rPr>
                      <w:b/>
                      <w:bCs/>
                      <w:color w:val="000000" w:themeColor="text1"/>
                      <w:sz w:val="20"/>
                      <w:vertAlign w:val="superscript"/>
                      <w:lang w:val="en-GB"/>
                    </w:rPr>
                    <w:t>-1</w:t>
                  </w:r>
                  <w:r w:rsidRPr="00F126BB">
                    <w:rPr>
                      <w:b/>
                      <w:bCs/>
                      <w:color w:val="000000" w:themeColor="text1"/>
                      <w:sz w:val="20"/>
                      <w:lang w:val="en-GB"/>
                    </w:rPr>
                    <w:t>)</w:t>
                  </w:r>
                </w:p>
              </w:tc>
              <w:tc>
                <w:tcPr>
                  <w:tcW w:w="1413" w:type="dxa"/>
                  <w:vAlign w:val="center"/>
                </w:tcPr>
                <w:p w14:paraId="7D7C97A1" w14:textId="3A9C7290" w:rsidR="00A01C09" w:rsidRPr="00F126BB" w:rsidRDefault="00DA6BAE" w:rsidP="00CF5DF5">
                  <w:pPr>
                    <w:pStyle w:val="Els-body-text"/>
                    <w:spacing w:before="20" w:after="20" w:line="240" w:lineRule="auto"/>
                    <w:ind w:firstLine="0"/>
                    <w:jc w:val="center"/>
                    <w:rPr>
                      <w:b/>
                      <w:bCs/>
                      <w:sz w:val="20"/>
                      <w:lang w:val="en-GB"/>
                    </w:rPr>
                  </w:pPr>
                  <w:r w:rsidRPr="00F126BB">
                    <w:rPr>
                      <w:b/>
                      <w:bCs/>
                      <w:sz w:val="20"/>
                      <w:lang w:val="en-GB"/>
                    </w:rPr>
                    <w:t>Load</w:t>
                  </w:r>
                </w:p>
              </w:tc>
              <w:tc>
                <w:tcPr>
                  <w:tcW w:w="1779" w:type="dxa"/>
                  <w:vAlign w:val="center"/>
                </w:tcPr>
                <w:p w14:paraId="2FD2062F" w14:textId="1C342571" w:rsidR="00A01C09" w:rsidRPr="00F126BB" w:rsidRDefault="00DA6BAE" w:rsidP="00CF5DF5">
                  <w:pPr>
                    <w:pStyle w:val="Els-body-text"/>
                    <w:spacing w:before="20" w:after="20" w:line="240" w:lineRule="auto"/>
                    <w:ind w:firstLine="0"/>
                    <w:jc w:val="center"/>
                    <w:rPr>
                      <w:b/>
                      <w:bCs/>
                      <w:sz w:val="20"/>
                      <w:lang w:val="en-GB"/>
                    </w:rPr>
                  </w:pPr>
                  <w:r w:rsidRPr="00F126BB">
                    <w:rPr>
                      <w:b/>
                      <w:bCs/>
                      <w:sz w:val="20"/>
                      <w:lang w:val="en-GB"/>
                    </w:rPr>
                    <w:t>Strain</w:t>
                  </w:r>
                  <w:r w:rsidR="00A01C09" w:rsidRPr="00F126BB">
                    <w:rPr>
                      <w:b/>
                      <w:bCs/>
                      <w:sz w:val="20"/>
                      <w:lang w:val="en-GB"/>
                    </w:rPr>
                    <w:t xml:space="preserve"> </w:t>
                  </w:r>
                  <m:oMath>
                    <m:sSub>
                      <m:sSubPr>
                        <m:ctrlPr>
                          <w:rPr>
                            <w:rFonts w:ascii="Cambria Math" w:hAnsi="Cambria Math"/>
                            <w:b/>
                            <w:bCs/>
                            <w:i/>
                            <w:iCs/>
                            <w:sz w:val="20"/>
                            <w:lang w:val="en-GB"/>
                          </w:rPr>
                        </m:ctrlPr>
                      </m:sSubPr>
                      <m:e>
                        <m:r>
                          <m:rPr>
                            <m:sty m:val="bi"/>
                          </m:rPr>
                          <w:rPr>
                            <w:rFonts w:ascii="Cambria Math" w:hAnsi="Cambria Math"/>
                            <w:sz w:val="20"/>
                            <w:lang w:val="en-GB"/>
                          </w:rPr>
                          <m:t>ε</m:t>
                        </m:r>
                      </m:e>
                      <m:sub>
                        <m:r>
                          <m:rPr>
                            <m:sty m:val="bi"/>
                          </m:rPr>
                          <w:rPr>
                            <w:rFonts w:ascii="Cambria Math" w:hAnsi="Cambria Math"/>
                            <w:sz w:val="20"/>
                            <w:lang w:val="en-GB"/>
                          </w:rPr>
                          <m:t>d</m:t>
                        </m:r>
                        <m:r>
                          <m:rPr>
                            <m:sty m:val="bi"/>
                          </m:rPr>
                          <w:rPr>
                            <w:rFonts w:ascii="Cambria Math" w:hAnsi="Cambria Math"/>
                            <w:sz w:val="20"/>
                            <w:lang w:val="en-GB"/>
                          </w:rPr>
                          <m:t>0</m:t>
                        </m:r>
                      </m:sub>
                    </m:sSub>
                  </m:oMath>
                  <w:r w:rsidR="00A01C09" w:rsidRPr="00F126BB">
                    <w:rPr>
                      <w:b/>
                      <w:bCs/>
                      <w:sz w:val="20"/>
                      <w:lang w:val="en-GB"/>
                    </w:rPr>
                    <w:t xml:space="preserve"> (%)</w:t>
                  </w:r>
                </w:p>
              </w:tc>
              <w:tc>
                <w:tcPr>
                  <w:tcW w:w="1387" w:type="dxa"/>
                  <w:vAlign w:val="center"/>
                </w:tcPr>
                <w:p w14:paraId="2743F4F2" w14:textId="5E365F84" w:rsidR="00A01C09" w:rsidRPr="00F126BB" w:rsidRDefault="00DA6BAE" w:rsidP="00CF5DF5">
                  <w:pPr>
                    <w:pStyle w:val="Els-body-text"/>
                    <w:spacing w:before="20" w:after="20" w:line="240" w:lineRule="auto"/>
                    <w:ind w:firstLine="0"/>
                    <w:jc w:val="center"/>
                    <w:rPr>
                      <w:b/>
                      <w:bCs/>
                      <w:sz w:val="20"/>
                      <w:lang w:val="en-GB"/>
                    </w:rPr>
                  </w:pPr>
                  <w:r w:rsidRPr="00F126BB">
                    <w:rPr>
                      <w:b/>
                      <w:bCs/>
                      <w:sz w:val="20"/>
                      <w:lang w:val="en-GB"/>
                    </w:rPr>
                    <w:t>Maximum strain</w:t>
                  </w:r>
                  <w:r w:rsidR="00A01C09" w:rsidRPr="00F126BB">
                    <w:rPr>
                      <w:b/>
                      <w:bCs/>
                      <w:sz w:val="20"/>
                      <w:lang w:val="en-GB"/>
                    </w:rPr>
                    <w:t xml:space="preserve"> (%)</w:t>
                  </w:r>
                </w:p>
              </w:tc>
            </w:tr>
            <w:tr w:rsidR="007631AF" w:rsidRPr="002927BC" w14:paraId="1EAFB742" w14:textId="77777777" w:rsidTr="006714D7">
              <w:trPr>
                <w:jc w:val="center"/>
              </w:trPr>
              <w:tc>
                <w:tcPr>
                  <w:tcW w:w="1024" w:type="dxa"/>
                  <w:vAlign w:val="center"/>
                </w:tcPr>
                <w:p w14:paraId="4CCEB456" w14:textId="280256A1" w:rsidR="00A01C09" w:rsidRPr="002927BC" w:rsidRDefault="002E6922" w:rsidP="00CF5DF5">
                  <w:pPr>
                    <w:pStyle w:val="Els-body-text"/>
                    <w:spacing w:before="20" w:after="20" w:line="240" w:lineRule="auto"/>
                    <w:ind w:firstLine="0"/>
                    <w:jc w:val="center"/>
                    <w:rPr>
                      <w:sz w:val="20"/>
                      <w:lang w:val="en-GB"/>
                    </w:rPr>
                  </w:pPr>
                  <m:oMathPara>
                    <m:oMath>
                      <m:r>
                        <m:rPr>
                          <m:sty m:val="p"/>
                        </m:rPr>
                        <w:rPr>
                          <w:rFonts w:ascii="Cambria Math" w:hAnsi="Cambria Math"/>
                          <w:sz w:val="20"/>
                          <w:lang w:val="en-GB"/>
                        </w:rPr>
                        <m:t>σ-ε00</m:t>
                      </m:r>
                    </m:oMath>
                  </m:oMathPara>
                </w:p>
              </w:tc>
              <w:tc>
                <w:tcPr>
                  <w:tcW w:w="1313" w:type="dxa"/>
                  <w:vAlign w:val="center"/>
                </w:tcPr>
                <w:p w14:paraId="30E91924" w14:textId="3F02A819"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70</w:t>
                  </w:r>
                </w:p>
              </w:tc>
              <w:tc>
                <w:tcPr>
                  <w:tcW w:w="1527" w:type="dxa"/>
                  <w:vAlign w:val="center"/>
                </w:tcPr>
                <w:p w14:paraId="79764202" w14:textId="2CF0FA67"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10000</w:t>
                  </w:r>
                  <w:r w:rsidR="000D0760" w:rsidRPr="000D0760">
                    <w:rPr>
                      <w:sz w:val="20"/>
                      <w:lang w:val="en-GB"/>
                    </w:rPr>
                    <w:t>.</w:t>
                  </w:r>
                  <w:r w:rsidRPr="000D0760">
                    <w:rPr>
                      <w:sz w:val="20"/>
                      <w:lang w:val="en-GB"/>
                    </w:rPr>
                    <w:t>00</w:t>
                  </w:r>
                </w:p>
              </w:tc>
              <w:tc>
                <w:tcPr>
                  <w:tcW w:w="1413" w:type="dxa"/>
                  <w:vMerge w:val="restart"/>
                  <w:vAlign w:val="center"/>
                </w:tcPr>
                <w:p w14:paraId="48CF2EF4" w14:textId="72228B32" w:rsidR="00A01C09" w:rsidRPr="000D0760" w:rsidRDefault="00DA6BAE" w:rsidP="00CF5DF5">
                  <w:pPr>
                    <w:pStyle w:val="Els-body-text"/>
                    <w:spacing w:before="20" w:after="20" w:line="240" w:lineRule="auto"/>
                    <w:ind w:firstLine="0"/>
                    <w:jc w:val="center"/>
                    <w:rPr>
                      <w:sz w:val="20"/>
                      <w:lang w:val="en-GB"/>
                    </w:rPr>
                  </w:pPr>
                  <w:r w:rsidRPr="000D0760">
                    <w:rPr>
                      <w:sz w:val="20"/>
                      <w:lang w:val="en-GB"/>
                    </w:rPr>
                    <w:t>U</w:t>
                  </w:r>
                  <w:r w:rsidR="00A01C09" w:rsidRPr="000D0760">
                    <w:rPr>
                      <w:sz w:val="20"/>
                      <w:lang w:val="en-GB"/>
                    </w:rPr>
                    <w:t>niaxial</w:t>
                  </w:r>
                  <w:r w:rsidRPr="000D0760">
                    <w:rPr>
                      <w:sz w:val="20"/>
                      <w:lang w:val="en-GB"/>
                    </w:rPr>
                    <w:t xml:space="preserve"> tension</w:t>
                  </w:r>
                </w:p>
              </w:tc>
              <w:tc>
                <w:tcPr>
                  <w:tcW w:w="1779" w:type="dxa"/>
                  <w:vAlign w:val="center"/>
                </w:tcPr>
                <w:p w14:paraId="4F491397" w14:textId="59E91EF9"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4181769A" w14:textId="063D0872"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060</w:t>
                  </w:r>
                </w:p>
              </w:tc>
            </w:tr>
            <w:tr w:rsidR="007631AF" w:rsidRPr="002927BC" w14:paraId="5CF7D70A" w14:textId="77777777" w:rsidTr="006714D7">
              <w:trPr>
                <w:jc w:val="center"/>
              </w:trPr>
              <w:tc>
                <w:tcPr>
                  <w:tcW w:w="1024" w:type="dxa"/>
                  <w:vAlign w:val="center"/>
                </w:tcPr>
                <w:p w14:paraId="56161320" w14:textId="1B996E52" w:rsidR="00A01C09" w:rsidRPr="002927BC" w:rsidRDefault="002E6922" w:rsidP="00CF5DF5">
                  <w:pPr>
                    <w:pStyle w:val="Els-body-text"/>
                    <w:spacing w:before="20" w:after="20" w:line="240" w:lineRule="auto"/>
                    <w:ind w:firstLine="0"/>
                    <w:jc w:val="center"/>
                    <w:rPr>
                      <w:b/>
                      <w:bCs/>
                      <w:sz w:val="20"/>
                      <w:lang w:val="en-GB"/>
                    </w:rPr>
                  </w:pPr>
                  <m:oMathPara>
                    <m:oMath>
                      <m:r>
                        <m:rPr>
                          <m:sty m:val="p"/>
                        </m:rPr>
                        <w:rPr>
                          <w:rFonts w:ascii="Cambria Math" w:hAnsi="Cambria Math"/>
                          <w:sz w:val="20"/>
                          <w:lang w:val="en-GB"/>
                        </w:rPr>
                        <m:t>σ-ε01</m:t>
                      </m:r>
                    </m:oMath>
                  </m:oMathPara>
                </w:p>
              </w:tc>
              <w:tc>
                <w:tcPr>
                  <w:tcW w:w="1313" w:type="dxa"/>
                  <w:vAlign w:val="center"/>
                </w:tcPr>
                <w:p w14:paraId="27E89CA6" w14:textId="4DB4CA4D" w:rsidR="00A01C09" w:rsidRPr="000D0760" w:rsidRDefault="00A01C09" w:rsidP="00CF5DF5">
                  <w:pPr>
                    <w:pStyle w:val="Els-body-text"/>
                    <w:spacing w:before="20" w:after="20" w:line="240" w:lineRule="auto"/>
                    <w:ind w:firstLine="0"/>
                    <w:jc w:val="center"/>
                    <w:rPr>
                      <w:b/>
                      <w:bCs/>
                      <w:sz w:val="20"/>
                      <w:lang w:val="en-GB"/>
                    </w:rPr>
                  </w:pPr>
                  <w:r w:rsidRPr="000D0760">
                    <w:rPr>
                      <w:sz w:val="20"/>
                      <w:lang w:val="en-GB"/>
                    </w:rPr>
                    <w:t>0</w:t>
                  </w:r>
                  <w:r w:rsidR="000D0760" w:rsidRPr="000D0760">
                    <w:rPr>
                      <w:sz w:val="20"/>
                      <w:lang w:val="en-GB"/>
                    </w:rPr>
                    <w:t>.</w:t>
                  </w:r>
                  <w:r w:rsidRPr="000D0760">
                    <w:rPr>
                      <w:sz w:val="20"/>
                      <w:lang w:val="en-GB"/>
                    </w:rPr>
                    <w:t>85</w:t>
                  </w:r>
                </w:p>
              </w:tc>
              <w:tc>
                <w:tcPr>
                  <w:tcW w:w="1527" w:type="dxa"/>
                  <w:vAlign w:val="center"/>
                </w:tcPr>
                <w:p w14:paraId="21CE66F8" w14:textId="44C0035F" w:rsidR="00A01C09" w:rsidRPr="000D0760" w:rsidRDefault="00A01C09" w:rsidP="00CF5DF5">
                  <w:pPr>
                    <w:pStyle w:val="Els-body-text"/>
                    <w:spacing w:before="20" w:after="20" w:line="240" w:lineRule="auto"/>
                    <w:ind w:firstLine="0"/>
                    <w:jc w:val="center"/>
                    <w:rPr>
                      <w:b/>
                      <w:bCs/>
                      <w:sz w:val="20"/>
                      <w:lang w:val="en-GB"/>
                    </w:rPr>
                  </w:pPr>
                  <w:r w:rsidRPr="000D0760">
                    <w:rPr>
                      <w:sz w:val="20"/>
                      <w:lang w:val="en-GB"/>
                    </w:rPr>
                    <w:t>10000</w:t>
                  </w:r>
                  <w:r w:rsidR="000D0760" w:rsidRPr="000D0760">
                    <w:rPr>
                      <w:sz w:val="20"/>
                      <w:lang w:val="en-GB"/>
                    </w:rPr>
                    <w:t>.</w:t>
                  </w:r>
                  <w:r w:rsidRPr="000D0760">
                    <w:rPr>
                      <w:sz w:val="20"/>
                      <w:lang w:val="en-GB"/>
                    </w:rPr>
                    <w:t>00</w:t>
                  </w:r>
                </w:p>
              </w:tc>
              <w:tc>
                <w:tcPr>
                  <w:tcW w:w="1413" w:type="dxa"/>
                  <w:vMerge/>
                  <w:vAlign w:val="center"/>
                </w:tcPr>
                <w:p w14:paraId="065109B2" w14:textId="77777777" w:rsidR="00A01C09" w:rsidRPr="000D0760" w:rsidRDefault="00A01C09" w:rsidP="00CF5DF5">
                  <w:pPr>
                    <w:pStyle w:val="Els-body-text"/>
                    <w:spacing w:before="20" w:after="20" w:line="240" w:lineRule="auto"/>
                    <w:ind w:firstLine="0"/>
                    <w:jc w:val="center"/>
                    <w:rPr>
                      <w:b/>
                      <w:bCs/>
                      <w:sz w:val="20"/>
                      <w:lang w:val="en-GB"/>
                    </w:rPr>
                  </w:pPr>
                </w:p>
              </w:tc>
              <w:tc>
                <w:tcPr>
                  <w:tcW w:w="1779" w:type="dxa"/>
                  <w:vAlign w:val="center"/>
                </w:tcPr>
                <w:p w14:paraId="6DED9DB8" w14:textId="72FAE9B1" w:rsidR="00A01C09" w:rsidRPr="000D0760" w:rsidRDefault="00A01C09" w:rsidP="00CF5DF5">
                  <w:pPr>
                    <w:pStyle w:val="Els-body-text"/>
                    <w:spacing w:before="20" w:after="20" w:line="240" w:lineRule="auto"/>
                    <w:ind w:firstLine="0"/>
                    <w:jc w:val="center"/>
                    <w:rPr>
                      <w:b/>
                      <w:bCs/>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4FC8948D" w14:textId="31F2CAC9"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060</w:t>
                  </w:r>
                </w:p>
              </w:tc>
            </w:tr>
            <w:tr w:rsidR="007631AF" w:rsidRPr="002927BC" w14:paraId="59D0F11C" w14:textId="77777777" w:rsidTr="006714D7">
              <w:trPr>
                <w:jc w:val="center"/>
              </w:trPr>
              <w:tc>
                <w:tcPr>
                  <w:tcW w:w="1024" w:type="dxa"/>
                  <w:vAlign w:val="center"/>
                </w:tcPr>
                <w:p w14:paraId="2B01711A" w14:textId="7E185F44" w:rsidR="00A01C09" w:rsidRPr="002927BC" w:rsidRDefault="002E6922" w:rsidP="00CF5DF5">
                  <w:pPr>
                    <w:pStyle w:val="Els-body-text"/>
                    <w:spacing w:before="20" w:after="20" w:line="240" w:lineRule="auto"/>
                    <w:ind w:firstLine="0"/>
                    <w:jc w:val="center"/>
                    <w:rPr>
                      <w:rFonts w:eastAsia="Times New Roman"/>
                      <w:sz w:val="20"/>
                      <w:lang w:val="en-GB"/>
                    </w:rPr>
                  </w:pPr>
                  <m:oMathPara>
                    <m:oMath>
                      <m:r>
                        <m:rPr>
                          <m:sty m:val="p"/>
                        </m:rPr>
                        <w:rPr>
                          <w:rFonts w:ascii="Cambria Math" w:hAnsi="Cambria Math"/>
                          <w:sz w:val="20"/>
                          <w:lang w:val="en-GB"/>
                        </w:rPr>
                        <m:t>σ-ε02</m:t>
                      </m:r>
                    </m:oMath>
                  </m:oMathPara>
                </w:p>
              </w:tc>
              <w:tc>
                <w:tcPr>
                  <w:tcW w:w="1313" w:type="dxa"/>
                  <w:vAlign w:val="center"/>
                </w:tcPr>
                <w:p w14:paraId="715CBD72" w14:textId="044BBEE7"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70</w:t>
                  </w:r>
                </w:p>
              </w:tc>
              <w:tc>
                <w:tcPr>
                  <w:tcW w:w="1527" w:type="dxa"/>
                  <w:vAlign w:val="center"/>
                </w:tcPr>
                <w:p w14:paraId="0DDCB7CD" w14:textId="0FDF5A8C"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55000</w:t>
                  </w:r>
                  <w:r w:rsidR="000D0760" w:rsidRPr="000D0760">
                    <w:rPr>
                      <w:sz w:val="20"/>
                      <w:lang w:val="en-GB"/>
                    </w:rPr>
                    <w:t>.</w:t>
                  </w:r>
                  <w:r w:rsidRPr="000D0760">
                    <w:rPr>
                      <w:sz w:val="20"/>
                      <w:lang w:val="en-GB"/>
                    </w:rPr>
                    <w:t>00</w:t>
                  </w:r>
                </w:p>
              </w:tc>
              <w:tc>
                <w:tcPr>
                  <w:tcW w:w="1413" w:type="dxa"/>
                  <w:vMerge/>
                  <w:vAlign w:val="center"/>
                </w:tcPr>
                <w:p w14:paraId="6783F0D6" w14:textId="77777777" w:rsidR="00A01C09" w:rsidRPr="000D0760" w:rsidRDefault="00A01C09" w:rsidP="00CF5DF5">
                  <w:pPr>
                    <w:pStyle w:val="Els-body-text"/>
                    <w:spacing w:before="20" w:after="20" w:line="240" w:lineRule="auto"/>
                    <w:ind w:firstLine="0"/>
                    <w:jc w:val="center"/>
                    <w:rPr>
                      <w:sz w:val="20"/>
                      <w:lang w:val="en-GB"/>
                    </w:rPr>
                  </w:pPr>
                </w:p>
              </w:tc>
              <w:tc>
                <w:tcPr>
                  <w:tcW w:w="1779" w:type="dxa"/>
                </w:tcPr>
                <w:p w14:paraId="4BBB38E1" w14:textId="76364937"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6881E23B" w14:textId="73AC1D71"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060</w:t>
                  </w:r>
                </w:p>
              </w:tc>
            </w:tr>
            <w:tr w:rsidR="007631AF" w:rsidRPr="002927BC" w14:paraId="11B79251" w14:textId="77777777" w:rsidTr="006714D7">
              <w:trPr>
                <w:jc w:val="center"/>
              </w:trPr>
              <w:tc>
                <w:tcPr>
                  <w:tcW w:w="1024" w:type="dxa"/>
                  <w:vAlign w:val="center"/>
                </w:tcPr>
                <w:p w14:paraId="3FBEACCB" w14:textId="1DF310E3" w:rsidR="00A01C09" w:rsidRPr="002927BC" w:rsidRDefault="002E6922" w:rsidP="00CF5DF5">
                  <w:pPr>
                    <w:pStyle w:val="Els-body-text"/>
                    <w:spacing w:before="20" w:after="20" w:line="240" w:lineRule="auto"/>
                    <w:ind w:firstLine="0"/>
                    <w:jc w:val="center"/>
                    <w:rPr>
                      <w:sz w:val="20"/>
                      <w:lang w:val="en-GB"/>
                    </w:rPr>
                  </w:pPr>
                  <m:oMathPara>
                    <m:oMath>
                      <m:r>
                        <m:rPr>
                          <m:sty m:val="p"/>
                        </m:rPr>
                        <w:rPr>
                          <w:rFonts w:ascii="Cambria Math" w:hAnsi="Cambria Math"/>
                          <w:sz w:val="20"/>
                          <w:lang w:val="en-GB"/>
                        </w:rPr>
                        <m:t>σ-ε03</m:t>
                      </m:r>
                    </m:oMath>
                  </m:oMathPara>
                </w:p>
              </w:tc>
              <w:tc>
                <w:tcPr>
                  <w:tcW w:w="1313" w:type="dxa"/>
                  <w:vAlign w:val="center"/>
                </w:tcPr>
                <w:p w14:paraId="10F7B79F" w14:textId="6D3E4475"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w:t>
                  </w:r>
                  <w:r w:rsidR="000D0760" w:rsidRPr="000D0760">
                    <w:rPr>
                      <w:sz w:val="20"/>
                      <w:lang w:val="en-GB"/>
                    </w:rPr>
                    <w:t>.</w:t>
                  </w:r>
                  <w:r w:rsidRPr="000D0760">
                    <w:rPr>
                      <w:sz w:val="20"/>
                      <w:lang w:val="en-GB"/>
                    </w:rPr>
                    <w:t>00</w:t>
                  </w:r>
                </w:p>
              </w:tc>
              <w:tc>
                <w:tcPr>
                  <w:tcW w:w="1527" w:type="dxa"/>
                  <w:vAlign w:val="center"/>
                </w:tcPr>
                <w:p w14:paraId="0A4C1A5E" w14:textId="76D76576"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1000</w:t>
                  </w:r>
                  <w:r w:rsidR="000D0760" w:rsidRPr="000D0760">
                    <w:rPr>
                      <w:sz w:val="20"/>
                      <w:lang w:val="en-GB"/>
                    </w:rPr>
                    <w:t>.</w:t>
                  </w:r>
                  <w:r w:rsidRPr="000D0760">
                    <w:rPr>
                      <w:sz w:val="20"/>
                      <w:lang w:val="en-GB"/>
                    </w:rPr>
                    <w:t>00</w:t>
                  </w:r>
                </w:p>
              </w:tc>
              <w:tc>
                <w:tcPr>
                  <w:tcW w:w="1413" w:type="dxa"/>
                  <w:vMerge w:val="restart"/>
                  <w:vAlign w:val="center"/>
                </w:tcPr>
                <w:p w14:paraId="249C4631" w14:textId="66FB411D" w:rsidR="00A01C09" w:rsidRPr="000D0760" w:rsidRDefault="00DA6BAE" w:rsidP="00CF5DF5">
                  <w:pPr>
                    <w:pStyle w:val="Els-body-text"/>
                    <w:spacing w:before="20" w:after="20" w:line="240" w:lineRule="auto"/>
                    <w:ind w:firstLine="0"/>
                    <w:jc w:val="center"/>
                    <w:rPr>
                      <w:sz w:val="20"/>
                      <w:lang w:val="en-GB"/>
                    </w:rPr>
                  </w:pPr>
                  <w:r w:rsidRPr="000D0760">
                    <w:rPr>
                      <w:sz w:val="20"/>
                      <w:lang w:val="en-GB"/>
                    </w:rPr>
                    <w:t>U</w:t>
                  </w:r>
                  <w:r w:rsidR="00A01C09" w:rsidRPr="000D0760">
                    <w:rPr>
                      <w:sz w:val="20"/>
                      <w:lang w:val="en-GB"/>
                    </w:rPr>
                    <w:t>niaxial</w:t>
                  </w:r>
                  <w:r w:rsidRPr="000D0760">
                    <w:rPr>
                      <w:sz w:val="20"/>
                      <w:lang w:val="en-GB"/>
                    </w:rPr>
                    <w:t xml:space="preserve"> compression</w:t>
                  </w:r>
                </w:p>
              </w:tc>
              <w:tc>
                <w:tcPr>
                  <w:tcW w:w="1779" w:type="dxa"/>
                </w:tcPr>
                <w:p w14:paraId="1A3D8891" w14:textId="32518AB3"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45ACD015" w14:textId="04D0A5CD"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60</w:t>
                  </w:r>
                </w:p>
              </w:tc>
            </w:tr>
            <w:tr w:rsidR="007631AF" w:rsidRPr="002927BC" w14:paraId="79DF0F37" w14:textId="77777777" w:rsidTr="006714D7">
              <w:trPr>
                <w:jc w:val="center"/>
              </w:trPr>
              <w:tc>
                <w:tcPr>
                  <w:tcW w:w="1024" w:type="dxa"/>
                  <w:vAlign w:val="center"/>
                </w:tcPr>
                <w:p w14:paraId="4A74FB5A" w14:textId="2741281A" w:rsidR="00A01C09" w:rsidRPr="002927BC" w:rsidRDefault="002E6922" w:rsidP="00CF5DF5">
                  <w:pPr>
                    <w:pStyle w:val="Els-body-text"/>
                    <w:spacing w:before="20" w:after="20" w:line="240" w:lineRule="auto"/>
                    <w:ind w:firstLine="0"/>
                    <w:jc w:val="center"/>
                    <w:rPr>
                      <w:sz w:val="20"/>
                      <w:lang w:val="en-GB"/>
                    </w:rPr>
                  </w:pPr>
                  <m:oMathPara>
                    <m:oMath>
                      <m:r>
                        <m:rPr>
                          <m:sty m:val="p"/>
                        </m:rPr>
                        <w:rPr>
                          <w:rFonts w:ascii="Cambria Math" w:hAnsi="Cambria Math"/>
                          <w:sz w:val="20"/>
                          <w:lang w:val="en-GB"/>
                        </w:rPr>
                        <m:t>σ-ε04</m:t>
                      </m:r>
                    </m:oMath>
                  </m:oMathPara>
                </w:p>
              </w:tc>
              <w:tc>
                <w:tcPr>
                  <w:tcW w:w="1313" w:type="dxa"/>
                  <w:vAlign w:val="center"/>
                </w:tcPr>
                <w:p w14:paraId="04DB81F1" w14:textId="595BDDDC"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w:t>
                  </w:r>
                  <w:r w:rsidR="000D0760" w:rsidRPr="000D0760">
                    <w:rPr>
                      <w:sz w:val="20"/>
                      <w:lang w:val="en-GB"/>
                    </w:rPr>
                    <w:t>.</w:t>
                  </w:r>
                  <w:r w:rsidRPr="000D0760">
                    <w:rPr>
                      <w:sz w:val="20"/>
                      <w:lang w:val="en-GB"/>
                    </w:rPr>
                    <w:t>25</w:t>
                  </w:r>
                </w:p>
              </w:tc>
              <w:tc>
                <w:tcPr>
                  <w:tcW w:w="1527" w:type="dxa"/>
                  <w:vAlign w:val="center"/>
                </w:tcPr>
                <w:p w14:paraId="7414B0A5" w14:textId="299F542A"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1000</w:t>
                  </w:r>
                  <w:r w:rsidR="000D0760" w:rsidRPr="000D0760">
                    <w:rPr>
                      <w:sz w:val="20"/>
                      <w:lang w:val="en-GB"/>
                    </w:rPr>
                    <w:t>.</w:t>
                  </w:r>
                  <w:r w:rsidRPr="000D0760">
                    <w:rPr>
                      <w:sz w:val="20"/>
                      <w:lang w:val="en-GB"/>
                    </w:rPr>
                    <w:t>00</w:t>
                  </w:r>
                </w:p>
              </w:tc>
              <w:tc>
                <w:tcPr>
                  <w:tcW w:w="1413" w:type="dxa"/>
                  <w:vMerge/>
                  <w:vAlign w:val="center"/>
                </w:tcPr>
                <w:p w14:paraId="58C9AFB0" w14:textId="77777777" w:rsidR="00A01C09" w:rsidRPr="000D0760" w:rsidRDefault="00A01C09" w:rsidP="00CF5DF5">
                  <w:pPr>
                    <w:pStyle w:val="Els-body-text"/>
                    <w:spacing w:before="20" w:after="20" w:line="240" w:lineRule="auto"/>
                    <w:ind w:firstLine="0"/>
                    <w:jc w:val="center"/>
                    <w:rPr>
                      <w:sz w:val="20"/>
                      <w:lang w:val="en-GB"/>
                    </w:rPr>
                  </w:pPr>
                </w:p>
              </w:tc>
              <w:tc>
                <w:tcPr>
                  <w:tcW w:w="1779" w:type="dxa"/>
                </w:tcPr>
                <w:p w14:paraId="4C65D59E" w14:textId="4097D8AC"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79C0F0B3" w14:textId="2D867A58"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60</w:t>
                  </w:r>
                </w:p>
              </w:tc>
            </w:tr>
            <w:tr w:rsidR="007631AF" w:rsidRPr="002927BC" w14:paraId="6FA5743D" w14:textId="77777777" w:rsidTr="006714D7">
              <w:trPr>
                <w:jc w:val="center"/>
              </w:trPr>
              <w:tc>
                <w:tcPr>
                  <w:tcW w:w="1024" w:type="dxa"/>
                  <w:vAlign w:val="center"/>
                </w:tcPr>
                <w:p w14:paraId="7D57AB7C" w14:textId="0067074F" w:rsidR="00A01C09" w:rsidRPr="002927BC" w:rsidRDefault="002E6922" w:rsidP="00CF5DF5">
                  <w:pPr>
                    <w:pStyle w:val="Els-body-text"/>
                    <w:spacing w:before="20" w:after="20" w:line="240" w:lineRule="auto"/>
                    <w:ind w:firstLine="0"/>
                    <w:jc w:val="center"/>
                    <w:rPr>
                      <w:sz w:val="20"/>
                      <w:lang w:val="en-GB"/>
                    </w:rPr>
                  </w:pPr>
                  <m:oMathPara>
                    <m:oMath>
                      <m:r>
                        <m:rPr>
                          <m:sty m:val="p"/>
                        </m:rPr>
                        <w:rPr>
                          <w:rFonts w:ascii="Cambria Math" w:hAnsi="Cambria Math"/>
                          <w:sz w:val="20"/>
                          <w:lang w:val="en-GB"/>
                        </w:rPr>
                        <w:lastRenderedPageBreak/>
                        <m:t>σ-ε05</m:t>
                      </m:r>
                    </m:oMath>
                  </m:oMathPara>
                </w:p>
              </w:tc>
              <w:tc>
                <w:tcPr>
                  <w:tcW w:w="1313" w:type="dxa"/>
                  <w:vAlign w:val="center"/>
                </w:tcPr>
                <w:p w14:paraId="275AB3A7" w14:textId="5A464C69"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w:t>
                  </w:r>
                  <w:r w:rsidR="000D0760" w:rsidRPr="000D0760">
                    <w:rPr>
                      <w:sz w:val="20"/>
                      <w:lang w:val="en-GB"/>
                    </w:rPr>
                    <w:t>.</w:t>
                  </w:r>
                  <w:r w:rsidRPr="000D0760">
                    <w:rPr>
                      <w:sz w:val="20"/>
                      <w:lang w:val="en-GB"/>
                    </w:rPr>
                    <w:t>00</w:t>
                  </w:r>
                </w:p>
              </w:tc>
              <w:tc>
                <w:tcPr>
                  <w:tcW w:w="1527" w:type="dxa"/>
                  <w:vAlign w:val="center"/>
                </w:tcPr>
                <w:p w14:paraId="5DAACE08" w14:textId="2E006238"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1500</w:t>
                  </w:r>
                  <w:r w:rsidR="000D0760" w:rsidRPr="000D0760">
                    <w:rPr>
                      <w:sz w:val="20"/>
                      <w:lang w:val="en-GB"/>
                    </w:rPr>
                    <w:t>.</w:t>
                  </w:r>
                  <w:r w:rsidRPr="000D0760">
                    <w:rPr>
                      <w:sz w:val="20"/>
                      <w:lang w:val="en-GB"/>
                    </w:rPr>
                    <w:t>00</w:t>
                  </w:r>
                </w:p>
              </w:tc>
              <w:tc>
                <w:tcPr>
                  <w:tcW w:w="1413" w:type="dxa"/>
                  <w:vMerge/>
                  <w:vAlign w:val="center"/>
                </w:tcPr>
                <w:p w14:paraId="7CAEE3DE" w14:textId="77777777" w:rsidR="00A01C09" w:rsidRPr="000D0760" w:rsidRDefault="00A01C09" w:rsidP="00CF5DF5">
                  <w:pPr>
                    <w:pStyle w:val="Els-body-text"/>
                    <w:spacing w:before="20" w:after="20" w:line="240" w:lineRule="auto"/>
                    <w:ind w:firstLine="0"/>
                    <w:jc w:val="center"/>
                    <w:rPr>
                      <w:sz w:val="20"/>
                      <w:lang w:val="en-GB"/>
                    </w:rPr>
                  </w:pPr>
                </w:p>
              </w:tc>
              <w:tc>
                <w:tcPr>
                  <w:tcW w:w="1779" w:type="dxa"/>
                </w:tcPr>
                <w:p w14:paraId="5C68A91E" w14:textId="1D951586"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0127</w:t>
                  </w:r>
                </w:p>
              </w:tc>
              <w:tc>
                <w:tcPr>
                  <w:tcW w:w="1387" w:type="dxa"/>
                </w:tcPr>
                <w:p w14:paraId="362CCC46" w14:textId="4CDD4B4D" w:rsidR="00A01C09" w:rsidRPr="000D0760" w:rsidRDefault="00A01C09" w:rsidP="00CF5DF5">
                  <w:pPr>
                    <w:pStyle w:val="Els-body-text"/>
                    <w:spacing w:before="20" w:after="20" w:line="240" w:lineRule="auto"/>
                    <w:ind w:firstLine="0"/>
                    <w:jc w:val="center"/>
                    <w:rPr>
                      <w:sz w:val="20"/>
                      <w:lang w:val="en-GB"/>
                    </w:rPr>
                  </w:pPr>
                  <w:r w:rsidRPr="000D0760">
                    <w:rPr>
                      <w:sz w:val="20"/>
                      <w:lang w:val="en-GB"/>
                    </w:rPr>
                    <w:t>0</w:t>
                  </w:r>
                  <w:r w:rsidR="000D0760" w:rsidRPr="000D0760">
                    <w:rPr>
                      <w:sz w:val="20"/>
                      <w:lang w:val="en-GB"/>
                    </w:rPr>
                    <w:t>.</w:t>
                  </w:r>
                  <w:r w:rsidRPr="000D0760">
                    <w:rPr>
                      <w:sz w:val="20"/>
                      <w:lang w:val="en-GB"/>
                    </w:rPr>
                    <w:t>60</w:t>
                  </w:r>
                </w:p>
              </w:tc>
            </w:tr>
          </w:tbl>
          <w:p w14:paraId="754673BA" w14:textId="24B41B93" w:rsidR="00E00FE0" w:rsidRPr="002927BC" w:rsidRDefault="00E00FE0" w:rsidP="006714D7">
            <w:pPr>
              <w:pStyle w:val="Els-body-text"/>
              <w:keepNext/>
              <w:spacing w:before="20" w:after="20" w:line="240" w:lineRule="auto"/>
              <w:ind w:firstLine="0"/>
              <w:rPr>
                <w:sz w:val="20"/>
                <w:lang w:val="en-GB"/>
              </w:rPr>
            </w:pPr>
          </w:p>
        </w:tc>
      </w:tr>
    </w:tbl>
    <w:p w14:paraId="216485D0" w14:textId="14AFBF86" w:rsidR="00A055B5" w:rsidRPr="002927BC" w:rsidRDefault="00211810" w:rsidP="00A055B5">
      <w:pPr>
        <w:pStyle w:val="Els-2ndorder-head"/>
        <w:spacing w:before="120" w:after="120" w:line="360" w:lineRule="auto"/>
        <w:jc w:val="both"/>
        <w:rPr>
          <w:rFonts w:ascii="Tw Cen MT" w:hAnsi="Tw Cen MT"/>
          <w:i w:val="0"/>
          <w:iCs/>
          <w:sz w:val="28"/>
          <w:szCs w:val="28"/>
          <w:lang w:val="en-GB"/>
        </w:rPr>
      </w:pPr>
      <w:bookmarkStart w:id="15" w:name="_Ref41769300"/>
      <w:r w:rsidRPr="002927BC">
        <w:rPr>
          <w:rFonts w:ascii="Tw Cen MT" w:hAnsi="Tw Cen MT"/>
          <w:i w:val="0"/>
          <w:iCs/>
          <w:sz w:val="28"/>
          <w:szCs w:val="28"/>
          <w:lang w:val="en-GB"/>
        </w:rPr>
        <w:lastRenderedPageBreak/>
        <w:t xml:space="preserve">The inverse analysis to compute the constitutive parameters </w:t>
      </w:r>
      <w:bookmarkEnd w:id="15"/>
    </w:p>
    <w:p w14:paraId="47DB1258" w14:textId="42692767" w:rsidR="00A055B5" w:rsidRPr="00440D68" w:rsidRDefault="00CA139F" w:rsidP="006125C9">
      <w:pPr>
        <w:pStyle w:val="Els-body-text"/>
        <w:spacing w:before="120" w:after="120" w:line="360" w:lineRule="auto"/>
        <w:ind w:firstLine="0"/>
        <w:rPr>
          <w:sz w:val="24"/>
          <w:szCs w:val="24"/>
          <w:lang w:val="en-GB"/>
        </w:rPr>
      </w:pPr>
      <w:r w:rsidRPr="00440D68">
        <w:rPr>
          <w:sz w:val="24"/>
          <w:szCs w:val="24"/>
          <w:lang w:val="en-GB"/>
        </w:rPr>
        <w:t>To obtain the constitutive parameters, we adopt the technique of inverse problems based on optimi</w:t>
      </w:r>
      <w:r w:rsidR="00B97652" w:rsidRPr="00440D68">
        <w:rPr>
          <w:sz w:val="24"/>
          <w:szCs w:val="24"/>
          <w:lang w:val="en-GB"/>
        </w:rPr>
        <w:t>s</w:t>
      </w:r>
      <w:r w:rsidRPr="00440D68">
        <w:rPr>
          <w:sz w:val="24"/>
          <w:szCs w:val="24"/>
          <w:lang w:val="en-GB"/>
        </w:rPr>
        <w:t>ation concepts</w:t>
      </w:r>
      <w:r w:rsidR="00B97652" w:rsidRPr="00440D68">
        <w:rPr>
          <w:sz w:val="24"/>
          <w:szCs w:val="24"/>
          <w:lang w:val="en-GB"/>
        </w:rPr>
        <w:t>,</w:t>
      </w:r>
      <w:r w:rsidR="00D071C1" w:rsidRPr="00440D68">
        <w:rPr>
          <w:sz w:val="24"/>
          <w:szCs w:val="24"/>
          <w:lang w:val="en-GB"/>
        </w:rPr>
        <w:t xml:space="preserve"> which consists of obtaining the causes from the observed effects. In the present work</w:t>
      </w:r>
      <w:r w:rsidR="0076621B" w:rsidRPr="00440D68">
        <w:rPr>
          <w:sz w:val="24"/>
          <w:szCs w:val="24"/>
          <w:lang w:val="en-GB"/>
        </w:rPr>
        <w:t>,</w:t>
      </w:r>
      <w:r w:rsidR="00D071C1" w:rsidRPr="00440D68">
        <w:rPr>
          <w:sz w:val="24"/>
          <w:szCs w:val="24"/>
          <w:lang w:val="en-GB"/>
        </w:rPr>
        <w:t xml:space="preserve"> the variables of the Mazars &amp; Pijaudier-Cabot model are assumed as the causes of the problem. As </w:t>
      </w:r>
      <w:r w:rsidR="0076621B" w:rsidRPr="00440D68">
        <w:rPr>
          <w:sz w:val="24"/>
          <w:szCs w:val="24"/>
          <w:lang w:val="en-GB"/>
        </w:rPr>
        <w:t xml:space="preserve">a </w:t>
      </w:r>
      <w:r w:rsidR="00D071C1" w:rsidRPr="00440D68">
        <w:rPr>
          <w:sz w:val="24"/>
          <w:szCs w:val="24"/>
          <w:lang w:val="en-GB"/>
        </w:rPr>
        <w:t>result</w:t>
      </w:r>
      <w:r w:rsidR="0076621B" w:rsidRPr="00440D68">
        <w:rPr>
          <w:sz w:val="24"/>
          <w:szCs w:val="24"/>
          <w:lang w:val="en-GB"/>
        </w:rPr>
        <w:t>,</w:t>
      </w:r>
      <w:r w:rsidR="00D071C1" w:rsidRPr="00440D68">
        <w:rPr>
          <w:sz w:val="24"/>
          <w:szCs w:val="24"/>
          <w:lang w:val="en-GB"/>
        </w:rPr>
        <w:t xml:space="preserve"> we obtain the complete </w:t>
      </w:r>
      <w:r w:rsidR="00652036" w:rsidRPr="00440D68">
        <w:rPr>
          <w:sz w:val="24"/>
          <w:szCs w:val="24"/>
          <w:lang w:val="en-GB"/>
        </w:rPr>
        <w:t>curve</w:t>
      </w:r>
      <w:r w:rsidR="00D071C1" w:rsidRPr="00440D68">
        <w:rPr>
          <w:sz w:val="24"/>
          <w:szCs w:val="24"/>
          <w:lang w:val="en-GB"/>
        </w:rPr>
        <w:t xml:space="preserve"> of stress versus strain for the uniaxial cases of compression and tension</w:t>
      </w:r>
      <w:r w:rsidR="00A055B5" w:rsidRPr="00440D68">
        <w:rPr>
          <w:sz w:val="24"/>
          <w:szCs w:val="24"/>
          <w:lang w:val="en-GB"/>
        </w:rPr>
        <w:t xml:space="preserve">. </w:t>
      </w:r>
    </w:p>
    <w:p w14:paraId="3A5BA4D1" w14:textId="44F0CBF8" w:rsidR="00A055B5" w:rsidRPr="00440D68" w:rsidRDefault="00652036" w:rsidP="00A055B5">
      <w:pPr>
        <w:pStyle w:val="Els-body-text"/>
        <w:spacing w:before="120" w:after="120" w:line="360" w:lineRule="auto"/>
        <w:ind w:firstLine="709"/>
        <w:rPr>
          <w:sz w:val="24"/>
          <w:szCs w:val="24"/>
          <w:lang w:val="en-GB"/>
        </w:rPr>
      </w:pPr>
      <w:r w:rsidRPr="00440D68">
        <w:rPr>
          <w:sz w:val="24"/>
          <w:szCs w:val="24"/>
          <w:lang w:val="en-GB"/>
        </w:rPr>
        <w:t xml:space="preserve">The inverse technique applied to compute the model parameters can be understood as </w:t>
      </w:r>
      <w:r w:rsidR="006B4D25" w:rsidRPr="00440D68">
        <w:rPr>
          <w:sz w:val="24"/>
          <w:szCs w:val="24"/>
          <w:lang w:val="en-GB"/>
        </w:rPr>
        <w:t>an</w:t>
      </w:r>
      <w:r w:rsidRPr="00440D68">
        <w:rPr>
          <w:sz w:val="24"/>
          <w:szCs w:val="24"/>
          <w:lang w:val="en-GB"/>
        </w:rPr>
        <w:t xml:space="preserve"> </w:t>
      </w:r>
      <w:r w:rsidR="00C617F4" w:rsidRPr="00440D68">
        <w:rPr>
          <w:sz w:val="24"/>
          <w:szCs w:val="24"/>
          <w:lang w:val="en-GB"/>
        </w:rPr>
        <w:t>adjustment</w:t>
      </w:r>
      <w:r w:rsidRPr="00440D68">
        <w:rPr>
          <w:sz w:val="24"/>
          <w:szCs w:val="24"/>
          <w:lang w:val="en-GB"/>
        </w:rPr>
        <w:t xml:space="preserve"> problem</w:t>
      </w:r>
      <w:r w:rsidR="00A055B5" w:rsidRPr="00440D68">
        <w:rPr>
          <w:sz w:val="24"/>
          <w:szCs w:val="24"/>
          <w:lang w:val="en-GB"/>
        </w:rPr>
        <w:t xml:space="preserve">. </w:t>
      </w:r>
      <w:r w:rsidR="006B4D25" w:rsidRPr="00440D68">
        <w:rPr>
          <w:sz w:val="24"/>
          <w:szCs w:val="24"/>
          <w:lang w:val="en-GB"/>
        </w:rPr>
        <w:t xml:space="preserve">This technique has been widely used </w:t>
      </w:r>
      <w:r w:rsidR="003005A8" w:rsidRPr="00440D68">
        <w:rPr>
          <w:sz w:val="24"/>
          <w:szCs w:val="24"/>
          <w:lang w:val="en-GB"/>
        </w:rPr>
        <w:t xml:space="preserve">due </w:t>
      </w:r>
      <w:r w:rsidR="006B4D25" w:rsidRPr="00440D68">
        <w:rPr>
          <w:sz w:val="24"/>
          <w:szCs w:val="24"/>
          <w:lang w:val="en-GB"/>
        </w:rPr>
        <w:t>to its versatility</w:t>
      </w:r>
      <w:r w:rsidR="00C617F4" w:rsidRPr="00440D68">
        <w:rPr>
          <w:sz w:val="24"/>
          <w:szCs w:val="24"/>
          <w:lang w:val="en-GB"/>
        </w:rPr>
        <w:t xml:space="preserve">, </w:t>
      </w:r>
      <w:r w:rsidR="005F6A24" w:rsidRPr="00440D68">
        <w:rPr>
          <w:sz w:val="24"/>
          <w:szCs w:val="24"/>
          <w:lang w:val="en-GB"/>
        </w:rPr>
        <w:t>and is</w:t>
      </w:r>
      <w:r w:rsidR="006B4D25" w:rsidRPr="00440D68">
        <w:rPr>
          <w:sz w:val="24"/>
          <w:szCs w:val="24"/>
          <w:lang w:val="en-GB"/>
        </w:rPr>
        <w:t xml:space="preserve"> applied for dif</w:t>
      </w:r>
      <w:r w:rsidR="003005A8" w:rsidRPr="00440D68">
        <w:rPr>
          <w:sz w:val="24"/>
          <w:szCs w:val="24"/>
          <w:lang w:val="en-GB"/>
        </w:rPr>
        <w:t>f</w:t>
      </w:r>
      <w:r w:rsidR="006B4D25" w:rsidRPr="00440D68">
        <w:rPr>
          <w:sz w:val="24"/>
          <w:szCs w:val="24"/>
          <w:lang w:val="en-GB"/>
        </w:rPr>
        <w:t xml:space="preserve">erent kind of problems, </w:t>
      </w:r>
      <w:r w:rsidR="005F6A24" w:rsidRPr="00440D68">
        <w:rPr>
          <w:sz w:val="24"/>
          <w:szCs w:val="24"/>
          <w:lang w:val="en-GB"/>
        </w:rPr>
        <w:t>for</w:t>
      </w:r>
      <w:r w:rsidR="006B4D25" w:rsidRPr="00440D68">
        <w:rPr>
          <w:sz w:val="24"/>
          <w:szCs w:val="24"/>
          <w:lang w:val="en-GB"/>
        </w:rPr>
        <w:t xml:space="preserve"> example, in solids mechanics </w:t>
      </w:r>
      <w:r w:rsidR="006125C9" w:rsidRPr="00440D68">
        <w:rPr>
          <w:sz w:val="24"/>
          <w:szCs w:val="24"/>
          <w:lang w:val="en-GB"/>
        </w:rPr>
        <w:fldChar w:fldCharType="begin"/>
      </w:r>
      <w:r w:rsidR="00F41F4F" w:rsidRPr="00440D68">
        <w:rPr>
          <w:sz w:val="24"/>
          <w:szCs w:val="24"/>
          <w:lang w:val="en-GB"/>
        </w:rPr>
        <w:instrText xml:space="preserve"> ADDIN ZOTERO_ITEM CSL_CITATION {"citationID":"LiS6PmPu","properties":{"formattedCitation":"[51\\uc0\\u8211{}53]","plainCitation":"[51–53]","noteIndex":0},"citationItems":[{"id":151,"uris":["http://zotero.org/users/5942019/items/AVB8MECS"],"uri":["http://zotero.org/users/5942019/items/AVB8MECS"],"itemData":{"id":151,"type":"article-journal","abstract":"Inverse problem theory is getting of an increasing measured and calculated responses (Tarantola 1987, Bui 1993). importance in mechanical modelling as it brings a solution to The calculated response can be obtained from a numerical the identification to rheological behaviour of materials in the method such as the finite element method (Bathe 1982, nonlinear range. As a matter of fact, when using inverse identification, the problem of experimental tests interpretation associated to inhomogeneous deformation states is bypassed. This allows a more accurate material parameters determination Zienkiewicz and Taylor 1989), or the boundary element method.","ISSN":"0178-7675","journalAbbreviation":"Computational Mechanics","language":"en","page":"143-150","source":"Zotero","title":"An inverse method for material parameters estimation in the inelastic range","volume":"16","author":[{"family":"Gelim","given":"J.-C."},{"family":"Ghouati","given":"O."}],"issued":{"date-parts":[["1995"]]}}},{"id":153,"uris":["http://zotero.org/users/5942019/items/QMX4TSBY"],"uri":["http://zotero.org/users/5942019/items/QMX4TSBY"],"itemData":{"id":153,"type":"article-journal","container-title":"Structure and Infrastructure Engineering","DOI":"10.1080/15732479.2011.560164","ISSN":"1573-2479, 1744-8980","issue":"5","journalAbbreviation":"Structure and Infrastructure Engineering","language":"en","page":"384-402","source":"DOI.org (Crossref)","title":"Non-destructive parametric system identification and damage detection in truss structures by static tests","volume":"9","author":[{"family":"Viola","given":"Erasmo"},{"family":"Bocchini","given":"Paolo"}],"issued":{"date-parts":[["2013",5]]}}},{"id":152,"uris":["http://zotero.org/users/5942019/items/IQS9Q7AS"],"uri":["http://zotero.org/users/5942019/items/IQS9Q7AS"],"itemData":{"id":152,"type":"article-journal","abstract":"An investigation is performed concerning the applicability of inverse procedures, using optimization and simple experiments, for characterization of WC/Co powder materials. The numerical procedure is combined with uniaxial die-compaction experiments using an instrumented die, which allows direct measurement of the distribution of radial stress during the experiments. Finite-element (FE) methods and an advanced constitutive description of powder materials are relied upon to model the compaction experiment. Optimization using a surrogate model is used to determine some of the parameters in the constitutive description. These parameters in the material model are said to be found (with some accuracy) if the output from the FE simulation is similar to the experimental data. It is found that even though a complete constitutive description of the powder materials investigated cannot be achieved using this approach, many important material parameters can be determined with good accuracy.","container-title":"Journal of Testing and Evaluation","DOI":"10.1520/JTE20130266","ISSN":"00903973","issue":"5","journalAbbreviation":"J. Test. Eval.","language":"en","page":"20130266","source":"DOI.org (Crossref)","title":"Inverse Modeling Applied for Material Characterization of Powder Materials","volume":"43","author":[{"family":"Andersson","given":"Daniel C."},{"family":"Lindskog","given":"Per"},{"family":"Larsson","given":"Per-Lennart"}],"issued":{"date-parts":[["2015",9,1]]}}}],"schema":"https://github.com/citation-style-language/schema/raw/master/csl-citation.json"} </w:instrText>
      </w:r>
      <w:r w:rsidR="006125C9" w:rsidRPr="00440D68">
        <w:rPr>
          <w:sz w:val="24"/>
          <w:szCs w:val="24"/>
          <w:lang w:val="en-GB"/>
        </w:rPr>
        <w:fldChar w:fldCharType="separate"/>
      </w:r>
      <w:r w:rsidR="00F41F4F" w:rsidRPr="00440D68">
        <w:rPr>
          <w:sz w:val="24"/>
          <w:szCs w:val="24"/>
          <w:lang w:val="en-GB"/>
        </w:rPr>
        <w:t>[51–53]</w:t>
      </w:r>
      <w:r w:rsidR="006125C9" w:rsidRPr="00440D68">
        <w:rPr>
          <w:sz w:val="24"/>
          <w:szCs w:val="24"/>
          <w:lang w:val="en-GB"/>
        </w:rPr>
        <w:fldChar w:fldCharType="end"/>
      </w:r>
      <w:r w:rsidR="00A055B5" w:rsidRPr="00440D68">
        <w:rPr>
          <w:sz w:val="24"/>
          <w:szCs w:val="24"/>
          <w:lang w:val="en-GB"/>
        </w:rPr>
        <w:t xml:space="preserve">, </w:t>
      </w:r>
      <w:r w:rsidR="006B4D25" w:rsidRPr="00440D68">
        <w:rPr>
          <w:sz w:val="24"/>
          <w:szCs w:val="24"/>
          <w:lang w:val="en-GB"/>
        </w:rPr>
        <w:t>thermodynamics</w:t>
      </w:r>
      <w:r w:rsidR="00003576" w:rsidRPr="00440D68">
        <w:rPr>
          <w:sz w:val="24"/>
          <w:szCs w:val="24"/>
          <w:lang w:val="en-GB"/>
        </w:rPr>
        <w:t xml:space="preserve"> </w:t>
      </w:r>
      <w:r w:rsidR="006125C9" w:rsidRPr="00440D68">
        <w:rPr>
          <w:sz w:val="24"/>
          <w:szCs w:val="24"/>
          <w:lang w:val="en-GB"/>
        </w:rPr>
        <w:fldChar w:fldCharType="begin"/>
      </w:r>
      <w:r w:rsidR="00F41F4F" w:rsidRPr="00440D68">
        <w:rPr>
          <w:sz w:val="24"/>
          <w:szCs w:val="24"/>
          <w:lang w:val="en-GB"/>
        </w:rPr>
        <w:instrText xml:space="preserve"> ADDIN ZOTERO_ITEM CSL_CITATION {"citationID":"cxN1UmmI","properties":{"formattedCitation":"[54]","plainCitation":"[54]","noteIndex":0},"citationItems":[{"id":150,"uris":["http://zotero.org/users/5942019/items/HX5SN3T5"],"uri":["http://zotero.org/users/5942019/items/HX5SN3T5"],"itemData":{"id":150,"type":"article-journal","abstract":"This paper presents an identiﬁcation procedure for the parameters of a thermodynamically based constitutive model for Shape memory Alloys (SMAs). The proposed approach is a gradient-based method and utilizes an analytical computation of the sensitivity matrix. For several loading cases, including superelasticity, that are commonly utilized for the model parameters identiﬁcation of such a constitutive model, a closed-form of the total inﬁnitesimal strain is derived. The partial derivatives of this state variable are developed to ﬁnd the components of the sensitivity matrix. A LevenbergeMarquardt algorithm is utilized to solve the inverse problem and ﬁnd the best set of model parameters for speciﬁc SMA materials. Moreover, a pre-identiﬁcation method, based on the second derivative of the total strain components is proposed. This provides a suitable initial set of model parameters, which increases the efﬁciency of the inverse method. The proposed approach is applied for the simultaneous identiﬁcation of the non-linear constitutive parameters for two superelastic SMAs. The comparison between experimental and numerical curves obtained for different temperatures shows the capabilities of the developed identiﬁcation approach. The robustness and the efﬁciency of the developed approach are then experimentally validated.","container-title":"European Journal of Mechanics - A/Solids","DOI":"10.1016/j.euromechsol.2013.12.010","ISSN":"09977538","journalAbbreviation":"European Journal of Mechanics - A/Solids","language":"en","page":"226-237","source":"DOI.org (Crossref)","title":"Parameter identification of a thermodynamic model for superelastic shape memory alloys using analytical calculation of the sensitivity matrix","volume":"45","author":[{"family":"Meraghni","given":"F."},{"family":"Chemisky","given":"Y."},{"family":"Piotrowski","given":"B."},{"family":"Echchorfi","given":"R."},{"family":"Bourgeois","given":"N."},{"family":"Patoor","given":"E."}],"issued":{"date-parts":[["2014",5]]}}}],"schema":"https://github.com/citation-style-language/schema/raw/master/csl-citation.json"} </w:instrText>
      </w:r>
      <w:r w:rsidR="006125C9" w:rsidRPr="00440D68">
        <w:rPr>
          <w:sz w:val="24"/>
          <w:szCs w:val="24"/>
          <w:lang w:val="en-GB"/>
        </w:rPr>
        <w:fldChar w:fldCharType="separate"/>
      </w:r>
      <w:r w:rsidR="00F41F4F" w:rsidRPr="00440D68">
        <w:rPr>
          <w:sz w:val="24"/>
          <w:lang w:val="en-GB"/>
        </w:rPr>
        <w:t>[54]</w:t>
      </w:r>
      <w:r w:rsidR="006125C9" w:rsidRPr="00440D68">
        <w:rPr>
          <w:sz w:val="24"/>
          <w:szCs w:val="24"/>
          <w:lang w:val="en-GB"/>
        </w:rPr>
        <w:fldChar w:fldCharType="end"/>
      </w:r>
      <w:r w:rsidR="006125C9" w:rsidRPr="00440D68">
        <w:rPr>
          <w:sz w:val="24"/>
          <w:szCs w:val="24"/>
          <w:lang w:val="en-GB"/>
        </w:rPr>
        <w:t xml:space="preserve"> </w:t>
      </w:r>
      <w:r w:rsidR="003005A8" w:rsidRPr="00440D68">
        <w:rPr>
          <w:sz w:val="24"/>
          <w:szCs w:val="24"/>
          <w:lang w:val="en-GB"/>
        </w:rPr>
        <w:t>and soil</w:t>
      </w:r>
      <w:r w:rsidR="00C617F4" w:rsidRPr="00440D68">
        <w:rPr>
          <w:sz w:val="24"/>
          <w:szCs w:val="24"/>
          <w:lang w:val="en-GB"/>
        </w:rPr>
        <w:t>s</w:t>
      </w:r>
      <w:r w:rsidR="003005A8" w:rsidRPr="00440D68">
        <w:rPr>
          <w:sz w:val="24"/>
          <w:szCs w:val="24"/>
          <w:lang w:val="en-GB"/>
        </w:rPr>
        <w:t xml:space="preserve"> mechanics</w:t>
      </w:r>
      <w:r w:rsidR="00003576" w:rsidRPr="00440D68">
        <w:rPr>
          <w:sz w:val="24"/>
          <w:szCs w:val="24"/>
          <w:lang w:val="en-GB"/>
        </w:rPr>
        <w:t xml:space="preserve"> </w:t>
      </w:r>
      <w:r w:rsidR="00244875" w:rsidRPr="00440D68">
        <w:rPr>
          <w:sz w:val="24"/>
          <w:szCs w:val="24"/>
          <w:lang w:val="en-GB"/>
        </w:rPr>
        <w:fldChar w:fldCharType="begin"/>
      </w:r>
      <w:r w:rsidR="00F41F4F" w:rsidRPr="00440D68">
        <w:rPr>
          <w:sz w:val="24"/>
          <w:szCs w:val="24"/>
          <w:lang w:val="en-GB"/>
        </w:rPr>
        <w:instrText xml:space="preserve"> ADDIN ZOTERO_ITEM CSL_CITATION {"citationID":"NP2tOyfz","properties":{"formattedCitation":"[55,56]","plainCitation":"[55,56]","noteIndex":0},"citationItems":[{"id":148,"uris":["http://zotero.org/users/5942019/items/C399HRAK"],"uri":["http://zotero.org/users/5942019/items/C399HRAK"],"itemData":{"id":148,"type":"article-journal","container-title":"Agricultural Water Management","DOI":"10.1016/S0378-3774(02)00160-9","ISSN":"03783774","issue":"2","journalAbbreviation":"Agricultural Water Management","language":"en","page":"77-96","source":"DOI.org (Crossref)","title":"Using inverse methods for estimating soil hydraulic properties from field data as an alternative to direct methods","volume":"59","author":[{"family":"Ritter","given":"A"},{"family":"Hupet","given":"F"},{"family":"Muñoz-Carpena","given":"R"},{"family":"Lambot","given":"S"},{"family":"Vanclooster","given":"M"}],"issued":{"date-parts":[["2003",3]]}}},{"id":147,"uris":["http://zotero.org/users/5942019/items/24RAC93T"],"uri":["http://zotero.org/users/5942019/items/24RAC93T"],"itemData":{"id":147,"type":"article-journal","abstract":"This study concerns the identiﬁcation of constitutive models from geotechnical measurements by inverse analysis. Soil parameters are identiﬁed from measured horizontal displacements of sheet pile walls and from a measured pressuremeter curve. An optimization method based on a genetic algorithm (GA) and a principal component analysis (PCA), developed and tested on synthetic data in a previous paper, is applied. These applications show that the conclusions deduced from synthetic problems can be extrapolated to real problems. The GA is a robust optimization method that is able to deal with the non-uniqueness of the solution in identifying a set of solutions for a given uncertainty on the measurements. This set is then characterized by a PCA that gives a ﬁrst-order approximation of the solution as an ellipsoid. When the solution set is not too curved in the research space, this ellipsoid characterizes the soil properties considering the measured data and the tolerate margins for the response of the numerical model. Besides, optimizations from different measurements provide solution sets with a common area in the research space. This intersection gives a more relevant and accurate identiﬁcation of parameters. Finally, we show that these identiﬁed parameters permit to reproduce geotechnical measurements not used in the identiﬁcation process. Copyright q 2009 John Wiley &amp; Sons, Ltd.","container-title":"International Journal for Numerical and Analytical Methods in Geomechanics","DOI":"10.1002/nag.813","ISSN":"03639061, 10969853","issue":"5","journalAbbreviation":"Int. J. Numer. Anal. Meth. Geomech.","language":"en","page":"471-491","source":"DOI.org (Crossref)","title":"Statistical inverse analysis based on genetic algorithm and principal component analysis: Applications to excavation problems and pressuremeter tests","title-short":"Statistical inverse analysis based on genetic algorithm and principal component analysis","volume":"34","author":[{"family":"Levasseur","given":"S."},{"family":"Malecot","given":"Y."},{"family":"Boulon","given":"M."},{"family":"Flavigny","given":"E."}],"issued":{"date-parts":[["2010",4,10]]}}}],"schema":"https://github.com/citation-style-language/schema/raw/master/csl-citation.json"} </w:instrText>
      </w:r>
      <w:r w:rsidR="00244875" w:rsidRPr="00440D68">
        <w:rPr>
          <w:sz w:val="24"/>
          <w:szCs w:val="24"/>
          <w:lang w:val="en-GB"/>
        </w:rPr>
        <w:fldChar w:fldCharType="separate"/>
      </w:r>
      <w:r w:rsidR="00F41F4F" w:rsidRPr="00440D68">
        <w:rPr>
          <w:sz w:val="24"/>
          <w:lang w:val="en-GB"/>
        </w:rPr>
        <w:t>[55,</w:t>
      </w:r>
      <w:r w:rsidR="00C617F4" w:rsidRPr="00440D68">
        <w:rPr>
          <w:sz w:val="24"/>
          <w:lang w:val="en-GB"/>
        </w:rPr>
        <w:t xml:space="preserve"> </w:t>
      </w:r>
      <w:r w:rsidR="00F41F4F" w:rsidRPr="00440D68">
        <w:rPr>
          <w:sz w:val="24"/>
          <w:lang w:val="en-GB"/>
        </w:rPr>
        <w:t>56]</w:t>
      </w:r>
      <w:r w:rsidR="00244875" w:rsidRPr="00440D68">
        <w:rPr>
          <w:sz w:val="24"/>
          <w:szCs w:val="24"/>
          <w:lang w:val="en-GB"/>
        </w:rPr>
        <w:fldChar w:fldCharType="end"/>
      </w:r>
      <w:r w:rsidR="00A055B5" w:rsidRPr="00440D68">
        <w:rPr>
          <w:sz w:val="24"/>
          <w:szCs w:val="24"/>
          <w:lang w:val="en-GB"/>
        </w:rPr>
        <w:t xml:space="preserve">. </w:t>
      </w:r>
      <w:r w:rsidR="003005A8" w:rsidRPr="00440D68">
        <w:rPr>
          <w:sz w:val="24"/>
          <w:szCs w:val="24"/>
          <w:lang w:val="en-GB"/>
        </w:rPr>
        <w:t>In the present work, the optimi</w:t>
      </w:r>
      <w:r w:rsidR="005F6A24" w:rsidRPr="00440D68">
        <w:rPr>
          <w:sz w:val="24"/>
          <w:szCs w:val="24"/>
          <w:lang w:val="en-GB"/>
        </w:rPr>
        <w:t>s</w:t>
      </w:r>
      <w:r w:rsidR="003005A8" w:rsidRPr="00440D68">
        <w:rPr>
          <w:sz w:val="24"/>
          <w:szCs w:val="24"/>
          <w:lang w:val="en-GB"/>
        </w:rPr>
        <w:t>ation technique is used to minimi</w:t>
      </w:r>
      <w:r w:rsidR="005F6A24" w:rsidRPr="00440D68">
        <w:rPr>
          <w:sz w:val="24"/>
          <w:szCs w:val="24"/>
          <w:lang w:val="en-GB"/>
        </w:rPr>
        <w:t>s</w:t>
      </w:r>
      <w:r w:rsidR="003005A8" w:rsidRPr="00440D68">
        <w:rPr>
          <w:sz w:val="24"/>
          <w:szCs w:val="24"/>
          <w:lang w:val="en-GB"/>
        </w:rPr>
        <w:t>e the deviation between the numerical results and the results ob</w:t>
      </w:r>
      <w:r w:rsidR="00431795" w:rsidRPr="00440D68">
        <w:rPr>
          <w:sz w:val="24"/>
          <w:szCs w:val="24"/>
          <w:lang w:val="en-GB"/>
        </w:rPr>
        <w:t>s</w:t>
      </w:r>
      <w:r w:rsidR="003005A8" w:rsidRPr="00440D68">
        <w:rPr>
          <w:sz w:val="24"/>
          <w:szCs w:val="24"/>
          <w:lang w:val="en-GB"/>
        </w:rPr>
        <w:t xml:space="preserve">erved </w:t>
      </w:r>
      <w:r w:rsidR="00431795" w:rsidRPr="00440D68">
        <w:rPr>
          <w:sz w:val="24"/>
          <w:szCs w:val="24"/>
          <w:lang w:val="en-GB"/>
        </w:rPr>
        <w:t xml:space="preserve">experimentally, where the </w:t>
      </w:r>
      <w:r w:rsidR="00F126BB" w:rsidRPr="00440D68">
        <w:rPr>
          <w:sz w:val="24"/>
          <w:szCs w:val="24"/>
          <w:lang w:val="en-GB"/>
        </w:rPr>
        <w:t>O</w:t>
      </w:r>
      <w:r w:rsidR="00431795" w:rsidRPr="00440D68">
        <w:rPr>
          <w:sz w:val="24"/>
          <w:szCs w:val="24"/>
          <w:lang w:val="en-GB"/>
        </w:rPr>
        <w:t xml:space="preserve">bjective </w:t>
      </w:r>
      <w:r w:rsidR="00F126BB" w:rsidRPr="00440D68">
        <w:rPr>
          <w:sz w:val="24"/>
          <w:szCs w:val="24"/>
          <w:lang w:val="en-GB"/>
        </w:rPr>
        <w:t>F</w:t>
      </w:r>
      <w:r w:rsidR="00431795" w:rsidRPr="00440D68">
        <w:rPr>
          <w:sz w:val="24"/>
          <w:szCs w:val="24"/>
          <w:lang w:val="en-GB"/>
        </w:rPr>
        <w:t>unction</w:t>
      </w:r>
      <w:r w:rsidR="00A055B5" w:rsidRPr="00440D68">
        <w:rPr>
          <w:sz w:val="24"/>
          <w:szCs w:val="24"/>
          <w:lang w:val="en-GB"/>
        </w:rPr>
        <w:t xml:space="preserve"> (</w:t>
      </w:r>
      <m:oMath>
        <m:r>
          <w:rPr>
            <w:rFonts w:ascii="Cambria Math" w:hAnsi="Cambria Math"/>
            <w:sz w:val="24"/>
            <w:lang w:val="en-GB"/>
          </w:rPr>
          <m:t>OF</m:t>
        </m:r>
      </m:oMath>
      <w:r w:rsidR="00A055B5" w:rsidRPr="00440D68">
        <w:rPr>
          <w:sz w:val="24"/>
          <w:szCs w:val="24"/>
          <w:lang w:val="en-GB"/>
        </w:rPr>
        <w:t xml:space="preserve">) </w:t>
      </w:r>
      <w:r w:rsidR="00431795" w:rsidRPr="00440D68">
        <w:rPr>
          <w:sz w:val="24"/>
          <w:szCs w:val="24"/>
          <w:lang w:val="en-GB"/>
        </w:rPr>
        <w:t>is given by Eq.</w:t>
      </w:r>
      <w:r w:rsidR="00A055B5" w:rsidRPr="00440D68">
        <w:rPr>
          <w:sz w:val="24"/>
          <w:szCs w:val="24"/>
          <w:lang w:val="en-GB"/>
        </w:rPr>
        <w:t xml:space="preserve"> </w:t>
      </w:r>
      <w:r w:rsidR="001B02DE" w:rsidRPr="00440D68">
        <w:rPr>
          <w:sz w:val="24"/>
          <w:szCs w:val="24"/>
          <w:lang w:val="en-GB"/>
        </w:rPr>
        <w:fldChar w:fldCharType="begin"/>
      </w:r>
      <w:r w:rsidR="001B02DE" w:rsidRPr="00440D68">
        <w:rPr>
          <w:sz w:val="24"/>
          <w:szCs w:val="24"/>
          <w:lang w:val="en-GB"/>
        </w:rPr>
        <w:instrText xml:space="preserve"> REF _Ref18757428 \h  \* MERGEFORMAT </w:instrText>
      </w:r>
      <w:r w:rsidR="001B02DE" w:rsidRPr="00440D68">
        <w:rPr>
          <w:sz w:val="24"/>
          <w:szCs w:val="24"/>
          <w:lang w:val="en-GB"/>
        </w:rPr>
      </w:r>
      <w:r w:rsidR="001B02DE" w:rsidRPr="00440D68">
        <w:rPr>
          <w:sz w:val="24"/>
          <w:szCs w:val="24"/>
          <w:lang w:val="en-GB"/>
        </w:rPr>
        <w:fldChar w:fldCharType="separate"/>
      </w:r>
      <w:r w:rsidR="00494C09" w:rsidRPr="00494C09">
        <w:rPr>
          <w:sz w:val="24"/>
          <w:szCs w:val="24"/>
          <w:lang w:val="en-GB"/>
        </w:rPr>
        <w:t>(11)</w:t>
      </w:r>
      <w:r w:rsidR="001B02DE" w:rsidRPr="00440D68">
        <w:rPr>
          <w:sz w:val="24"/>
          <w:szCs w:val="24"/>
          <w:lang w:val="en-GB"/>
        </w:rPr>
        <w:fldChar w:fldCharType="end"/>
      </w:r>
      <w:r w:rsidR="00431795" w:rsidRPr="00440D68">
        <w:rPr>
          <w:sz w:val="24"/>
          <w:szCs w:val="24"/>
          <w:lang w:val="en-GB"/>
        </w:rPr>
        <w:t xml:space="preserve"> (this function has also been used</w:t>
      </w:r>
      <w:r w:rsidR="00003576" w:rsidRPr="00440D68">
        <w:rPr>
          <w:sz w:val="24"/>
          <w:szCs w:val="24"/>
          <w:lang w:val="en-GB"/>
        </w:rPr>
        <w:t xml:space="preserve"> </w:t>
      </w:r>
      <w:r w:rsidR="009F4F95" w:rsidRPr="00440D68">
        <w:rPr>
          <w:sz w:val="24"/>
          <w:szCs w:val="24"/>
          <w:lang w:val="en-GB"/>
        </w:rPr>
        <w:fldChar w:fldCharType="begin"/>
      </w:r>
      <w:r w:rsidR="00F41F4F" w:rsidRPr="00440D68">
        <w:rPr>
          <w:sz w:val="24"/>
          <w:szCs w:val="24"/>
          <w:lang w:val="en-GB"/>
        </w:rPr>
        <w:instrText xml:space="preserve"> ADDIN ZOTERO_ITEM CSL_CITATION {"citationID":"mEHWym6q","properties":{"formattedCitation":"[57,58]","plainCitation":"[57,58]","noteIndex":0},"citationItems":[{"id":146,"uris":["http://zotero.org/users/5942019/items/BHFB2R9B"],"uri":["http://zotero.org/users/5942019/items/BHFB2R9B"],"itemData":{"id":146,"type":"article-journal","container-title":"Experimental Mechanics","DOI":"10.1007/s11340-011-9555-3","ISSN":"0014-4851, 1741-2765","issue":"7","journalAbbreviation":"Exp Mech","language":"en","page":"951-963","source":"DOI.org (Crossref)","title":"Out-of-plane Testing Procedure for Inverse Identification Purpose: Application in Sheet Metal Plasticity","title-short":"Out-of-plane Testing Procedure for Inverse Identification Purpose","volume":"52","author":[{"family":"Pottier","given":"T."},{"family":"Vacher","given":"P."},{"family":"Toussaint","given":"F."},{"family":"Louche","given":"H."},{"family":"Coudert","given":"T."}],"issued":{"date-parts":[["2012",9]]}}},{"id":145,"uris":["http://zotero.org/users/5942019/items/AD3M7VG7"],"uri":["http://zotero.org/users/5942019/items/AD3M7VG7"],"itemData":{"id":145,"type":"article-journal","abstract":"This paper provides a comprehensive study on determination of mechanical parameters in the weld zone and heat affected zone (HAZ) by using the micro-indentation and inverse modeling techniques. In order to improve the simulation accuracy of ﬁnite element (FE) modeling for such complex welded structures as tailed-weld blanks (TWBs), it is critical to characterize the detailed mechanical properties of the weld line. Majority of existing works however took uniform properties of weld line, which could lead to insufﬁcient simulation accuracy for the welded structures. In this study, the weld line will be divided into several different zones, including weld zone and heat affected zones (HAZs) according to their hardness measured. In the characterization process, the relationship of force versus depth in different weld zones is obtained from micro-indentation tests using the Vickers sharp indenter. Then, an axisymmetric twodimensional (2D) FE model is constructed based on the power law constitutive model to simulate the elastoplastic response of each corresponding zone. Finally, the mechanical parameters in different zone are identiﬁed by using genetic algorithm (GA) to minimize the discrepancy between the experimental data and simulation results. To verify the presented method, the modeling results are compared with the experimental data obtained through both uniaxial tensile test and digital image correlation (DIC) of welded specimens. The results demonstrate that the obtained mechanical properties allow well correlating the simulation to the experiment with better accuracy than other methods reported in literatures. Ó 2014 Published by Elsevier B.V.","container-title":"Computational Materials Science","DOI":"10.1016/j.commatsci.2014.01.006","ISSN":"09270256","journalAbbreviation":"Computational Materials Science","language":"en","page":"347-362","source":"DOI.org (Crossref)","title":"Determination of mechanical properties of the weld line by combining micro-indentation with inverse modeling","volume":"85","author":[{"family":"Sun","given":"Guangyong"},{"family":"Xu","given":"Fengxiang"},{"family":"Li","given":"Guangyao"},{"family":"Huang","given":"Xiaodong"},{"family":"Li","given":"Qing"}],"issued":{"date-parts":[["2014",4]]}}}],"schema":"https://github.com/citation-style-language/schema/raw/master/csl-citation.json"} </w:instrText>
      </w:r>
      <w:r w:rsidR="009F4F95" w:rsidRPr="00440D68">
        <w:rPr>
          <w:sz w:val="24"/>
          <w:szCs w:val="24"/>
          <w:lang w:val="en-GB"/>
        </w:rPr>
        <w:fldChar w:fldCharType="separate"/>
      </w:r>
      <w:r w:rsidR="00F41F4F" w:rsidRPr="00440D68">
        <w:rPr>
          <w:sz w:val="24"/>
          <w:lang w:val="en-GB"/>
        </w:rPr>
        <w:t>[57,</w:t>
      </w:r>
      <w:r w:rsidR="00C617F4" w:rsidRPr="00440D68">
        <w:rPr>
          <w:sz w:val="24"/>
          <w:lang w:val="en-GB"/>
        </w:rPr>
        <w:t xml:space="preserve"> </w:t>
      </w:r>
      <w:r w:rsidR="00F41F4F" w:rsidRPr="00440D68">
        <w:rPr>
          <w:sz w:val="24"/>
          <w:lang w:val="en-GB"/>
        </w:rPr>
        <w:t>58]</w:t>
      </w:r>
      <w:r w:rsidR="009F4F95" w:rsidRPr="00440D68">
        <w:rPr>
          <w:sz w:val="24"/>
          <w:szCs w:val="24"/>
          <w:lang w:val="en-GB"/>
        </w:rPr>
        <w:fldChar w:fldCharType="end"/>
      </w:r>
      <w:r w:rsidR="00431795" w:rsidRPr="00440D68">
        <w:rPr>
          <w:sz w:val="24"/>
          <w:szCs w:val="24"/>
          <w:lang w:val="en-GB"/>
        </w:rPr>
        <w:t>)</w:t>
      </w:r>
      <w:r w:rsidR="009F4F95" w:rsidRPr="00440D68">
        <w:rPr>
          <w:sz w:val="24"/>
          <w:szCs w:val="24"/>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7631AF" w:rsidRPr="002927BC" w14:paraId="24130C6E" w14:textId="77777777" w:rsidTr="00091AC1">
        <w:tc>
          <w:tcPr>
            <w:tcW w:w="4414" w:type="dxa"/>
            <w:vAlign w:val="center"/>
          </w:tcPr>
          <w:p w14:paraId="0DA9C6E0" w14:textId="01EC2E27" w:rsidR="00A055B5" w:rsidRPr="002927BC" w:rsidRDefault="0016568F" w:rsidP="00091AC1">
            <w:pPr>
              <w:pStyle w:val="Normaltexto"/>
              <w:spacing w:before="20" w:after="20"/>
              <w:rPr>
                <w:rFonts w:ascii="Times New Roman" w:hAnsi="Times New Roman"/>
                <w:i/>
                <w:iCs/>
                <w:sz w:val="24"/>
                <w:lang w:val="en-GB"/>
              </w:rPr>
            </w:pPr>
            <m:oMathPara>
              <m:oMathParaPr>
                <m:jc m:val="left"/>
              </m:oMathParaPr>
              <m:oMath>
                <m:r>
                  <w:rPr>
                    <w:rFonts w:ascii="Cambria Math" w:hAnsi="Cambria Math"/>
                    <w:color w:val="FF0000"/>
                    <w:sz w:val="24"/>
                    <w:lang w:val="en-GB"/>
                  </w:rPr>
                  <m:t>OF</m:t>
                </m:r>
                <m:r>
                  <w:rPr>
                    <w:rFonts w:ascii="Cambria Math" w:hAnsi="Cambria Math"/>
                    <w:sz w:val="24"/>
                    <w:lang w:val="en-GB"/>
                  </w:rPr>
                  <m:t>=</m:t>
                </m:r>
                <m:rad>
                  <m:radPr>
                    <m:degHide m:val="1"/>
                    <m:ctrlPr>
                      <w:rPr>
                        <w:rFonts w:ascii="Cambria Math" w:hAnsi="Cambria Math"/>
                        <w:i/>
                        <w:iCs/>
                        <w:sz w:val="24"/>
                        <w:lang w:val="en-GB"/>
                      </w:rPr>
                    </m:ctrlPr>
                  </m:radPr>
                  <m:deg/>
                  <m:e>
                    <m:nary>
                      <m:naryPr>
                        <m:chr m:val="∑"/>
                        <m:limLoc m:val="undOvr"/>
                        <m:ctrlPr>
                          <w:rPr>
                            <w:rFonts w:ascii="Cambria Math" w:hAnsi="Cambria Math"/>
                            <w:i/>
                            <w:iCs/>
                            <w:sz w:val="24"/>
                            <w:lang w:val="en-GB"/>
                          </w:rPr>
                        </m:ctrlPr>
                      </m:naryPr>
                      <m:sub>
                        <m:r>
                          <w:rPr>
                            <w:rFonts w:ascii="Cambria Math" w:hAnsi="Cambria Math"/>
                            <w:sz w:val="24"/>
                            <w:lang w:val="en-GB"/>
                          </w:rPr>
                          <m:t>i=1</m:t>
                        </m:r>
                      </m:sub>
                      <m:sup>
                        <m:r>
                          <w:rPr>
                            <w:rFonts w:ascii="Cambria Math" w:hAnsi="Cambria Math"/>
                            <w:sz w:val="24"/>
                            <w:lang w:val="en-GB"/>
                          </w:rPr>
                          <m:t>N</m:t>
                        </m:r>
                      </m:sup>
                      <m:e>
                        <m:sSup>
                          <m:sSupPr>
                            <m:ctrlPr>
                              <w:rPr>
                                <w:rFonts w:ascii="Cambria Math" w:hAnsi="Cambria Math"/>
                                <w:i/>
                                <w:iCs/>
                                <w:sz w:val="24"/>
                                <w:lang w:val="en-GB"/>
                              </w:rPr>
                            </m:ctrlPr>
                          </m:sSupPr>
                          <m:e>
                            <m:d>
                              <m:dPr>
                                <m:ctrlPr>
                                  <w:rPr>
                                    <w:rFonts w:ascii="Cambria Math" w:hAnsi="Cambria Math"/>
                                    <w:i/>
                                    <w:iCs/>
                                    <w:sz w:val="24"/>
                                    <w:lang w:val="en-GB"/>
                                  </w:rPr>
                                </m:ctrlPr>
                              </m:dPr>
                              <m:e>
                                <m:f>
                                  <m:fPr>
                                    <m:ctrlPr>
                                      <w:rPr>
                                        <w:rFonts w:ascii="Cambria Math" w:hAnsi="Cambria Math"/>
                                        <w:i/>
                                        <w:iCs/>
                                        <w:sz w:val="24"/>
                                        <w:lang w:val="en-GB"/>
                                      </w:rPr>
                                    </m:ctrlPr>
                                  </m:fPr>
                                  <m:num>
                                    <m:sSubSup>
                                      <m:sSubSupPr>
                                        <m:ctrlPr>
                                          <w:rPr>
                                            <w:rFonts w:ascii="Cambria Math" w:hAnsi="Cambria Math"/>
                                            <w:i/>
                                            <w:iCs/>
                                            <w:sz w:val="24"/>
                                            <w:lang w:val="en-GB"/>
                                          </w:rPr>
                                        </m:ctrlPr>
                                      </m:sSubSupPr>
                                      <m:e>
                                        <m:sSubSup>
                                          <m:sSubSupPr>
                                            <m:ctrlPr>
                                              <w:rPr>
                                                <w:rFonts w:ascii="Cambria Math" w:hAnsi="Cambria Math"/>
                                                <w:i/>
                                                <w:iCs/>
                                                <w:sz w:val="24"/>
                                                <w:lang w:val="en-GB"/>
                                              </w:rPr>
                                            </m:ctrlPr>
                                          </m:sSubSupPr>
                                          <m:e>
                                            <m:r>
                                              <w:rPr>
                                                <w:rFonts w:ascii="Cambria Math" w:hAnsi="Cambria Math"/>
                                                <w:sz w:val="24"/>
                                                <w:lang w:val="en-GB"/>
                                              </w:rPr>
                                              <m:t>σ</m:t>
                                            </m:r>
                                          </m:e>
                                          <m:sub>
                                            <m:r>
                                              <w:rPr>
                                                <w:rFonts w:ascii="Cambria Math" w:hAnsi="Cambria Math"/>
                                                <w:sz w:val="24"/>
                                                <w:lang w:val="en-GB"/>
                                              </w:rPr>
                                              <m:t>i</m:t>
                                            </m:r>
                                          </m:sub>
                                          <m:sup>
                                            <m:r>
                                              <w:rPr>
                                                <w:rFonts w:ascii="Cambria Math" w:hAnsi="Cambria Math"/>
                                                <w:sz w:val="24"/>
                                                <w:lang w:val="en-GB"/>
                                              </w:rPr>
                                              <m:t>exp</m:t>
                                            </m:r>
                                          </m:sup>
                                        </m:sSubSup>
                                        <m:r>
                                          <w:rPr>
                                            <w:rFonts w:ascii="Cambria Math" w:hAnsi="Cambria Math"/>
                                            <w:sz w:val="24"/>
                                            <w:lang w:val="en-GB"/>
                                          </w:rPr>
                                          <m:t>-σ</m:t>
                                        </m:r>
                                      </m:e>
                                      <m:sub>
                                        <m:r>
                                          <w:rPr>
                                            <w:rFonts w:ascii="Cambria Math" w:hAnsi="Cambria Math"/>
                                            <w:sz w:val="24"/>
                                            <w:lang w:val="en-GB"/>
                                          </w:rPr>
                                          <m:t>i</m:t>
                                        </m:r>
                                      </m:sub>
                                      <m:sup>
                                        <m:r>
                                          <w:rPr>
                                            <w:rFonts w:ascii="Cambria Math" w:hAnsi="Cambria Math"/>
                                            <w:sz w:val="24"/>
                                            <w:lang w:val="en-GB"/>
                                          </w:rPr>
                                          <m:t>calc</m:t>
                                        </m:r>
                                      </m:sup>
                                    </m:sSubSup>
                                    <m:r>
                                      <w:rPr>
                                        <w:rFonts w:ascii="Cambria Math" w:hAnsi="Cambria Math"/>
                                        <w:sz w:val="24"/>
                                        <w:lang w:val="en-GB"/>
                                      </w:rPr>
                                      <m:t>(X)</m:t>
                                    </m:r>
                                  </m:num>
                                  <m:den>
                                    <m:sSubSup>
                                      <m:sSubSupPr>
                                        <m:ctrlPr>
                                          <w:rPr>
                                            <w:rFonts w:ascii="Cambria Math" w:hAnsi="Cambria Math"/>
                                            <w:i/>
                                            <w:iCs/>
                                            <w:sz w:val="24"/>
                                            <w:lang w:val="en-GB"/>
                                          </w:rPr>
                                        </m:ctrlPr>
                                      </m:sSubSupPr>
                                      <m:e>
                                        <m:r>
                                          <w:rPr>
                                            <w:rFonts w:ascii="Cambria Math" w:hAnsi="Cambria Math"/>
                                            <w:sz w:val="24"/>
                                            <w:lang w:val="en-GB"/>
                                          </w:rPr>
                                          <m:t>σ</m:t>
                                        </m:r>
                                      </m:e>
                                      <m:sub>
                                        <m:r>
                                          <w:rPr>
                                            <w:rFonts w:ascii="Cambria Math" w:hAnsi="Cambria Math"/>
                                            <w:sz w:val="24"/>
                                            <w:lang w:val="en-GB"/>
                                          </w:rPr>
                                          <m:t>i</m:t>
                                        </m:r>
                                      </m:sub>
                                      <m:sup>
                                        <m:r>
                                          <w:rPr>
                                            <w:rFonts w:ascii="Cambria Math" w:hAnsi="Cambria Math"/>
                                            <w:sz w:val="24"/>
                                            <w:lang w:val="en-GB"/>
                                          </w:rPr>
                                          <m:t>exp</m:t>
                                        </m:r>
                                      </m:sup>
                                    </m:sSubSup>
                                  </m:den>
                                </m:f>
                              </m:e>
                            </m:d>
                          </m:e>
                          <m:sup>
                            <m:r>
                              <w:rPr>
                                <w:rFonts w:ascii="Cambria Math" w:hAnsi="Cambria Math"/>
                                <w:sz w:val="24"/>
                                <w:lang w:val="en-GB"/>
                              </w:rPr>
                              <m:t>2</m:t>
                            </m:r>
                          </m:sup>
                        </m:sSup>
                      </m:e>
                    </m:nary>
                  </m:e>
                </m:rad>
              </m:oMath>
            </m:oMathPara>
          </w:p>
        </w:tc>
        <w:tc>
          <w:tcPr>
            <w:tcW w:w="4658" w:type="dxa"/>
            <w:vAlign w:val="center"/>
          </w:tcPr>
          <w:p w14:paraId="453F2FA1" w14:textId="3C91F5A5" w:rsidR="00A055B5" w:rsidRPr="002927BC" w:rsidRDefault="001B02DE" w:rsidP="00091AC1">
            <w:pPr>
              <w:pStyle w:val="Normaltexto"/>
              <w:spacing w:before="20" w:after="20"/>
              <w:jc w:val="right"/>
              <w:rPr>
                <w:rFonts w:ascii="Times New Roman" w:hAnsi="Times New Roman"/>
                <w:sz w:val="24"/>
                <w:lang w:val="en-GB"/>
              </w:rPr>
            </w:pPr>
            <w:bookmarkStart w:id="16" w:name="_Ref18757428"/>
            <w:r w:rsidRPr="002927BC">
              <w:rPr>
                <w:rFonts w:ascii="Times New Roman" w:hAnsi="Times New Roman"/>
                <w:sz w:val="24"/>
                <w:lang w:val="en-GB"/>
              </w:rPr>
              <w:t>(</w:t>
            </w:r>
            <w:r w:rsidR="006714D7" w:rsidRPr="006714D7">
              <w:rPr>
                <w:rFonts w:ascii="Times New Roman" w:hAnsi="Times New Roman"/>
                <w:sz w:val="24"/>
              </w:rPr>
              <w:fldChar w:fldCharType="begin"/>
            </w:r>
            <w:r w:rsidR="006714D7" w:rsidRPr="006714D7">
              <w:rPr>
                <w:rFonts w:ascii="Times New Roman" w:hAnsi="Times New Roman"/>
                <w:sz w:val="24"/>
              </w:rPr>
              <w:instrText xml:space="preserve"> SEQ Equação \* ARABIC </w:instrText>
            </w:r>
            <w:r w:rsidR="006714D7" w:rsidRPr="006714D7">
              <w:rPr>
                <w:rFonts w:ascii="Times New Roman" w:hAnsi="Times New Roman"/>
                <w:sz w:val="24"/>
              </w:rPr>
              <w:fldChar w:fldCharType="separate"/>
            </w:r>
            <w:r w:rsidR="00494C09">
              <w:rPr>
                <w:rFonts w:ascii="Times New Roman" w:hAnsi="Times New Roman"/>
                <w:noProof/>
                <w:sz w:val="24"/>
              </w:rPr>
              <w:t>11</w:t>
            </w:r>
            <w:r w:rsidR="006714D7" w:rsidRPr="006714D7">
              <w:rPr>
                <w:rFonts w:ascii="Times New Roman" w:hAnsi="Times New Roman"/>
                <w:sz w:val="24"/>
              </w:rPr>
              <w:fldChar w:fldCharType="end"/>
            </w:r>
            <w:r w:rsidRPr="002927BC">
              <w:rPr>
                <w:rFonts w:ascii="Times New Roman" w:hAnsi="Times New Roman"/>
                <w:sz w:val="24"/>
                <w:lang w:val="en-GB"/>
              </w:rPr>
              <w:t>)</w:t>
            </w:r>
            <w:bookmarkEnd w:id="16"/>
          </w:p>
        </w:tc>
      </w:tr>
      <w:tr w:rsidR="00440D68" w:rsidRPr="00440D68" w14:paraId="319E5BCF" w14:textId="77777777" w:rsidTr="00091AC1">
        <w:tc>
          <w:tcPr>
            <w:tcW w:w="4414" w:type="dxa"/>
            <w:vAlign w:val="center"/>
          </w:tcPr>
          <w:p w14:paraId="09D0A2BE" w14:textId="75F6E250" w:rsidR="00A055B5" w:rsidRPr="00440D68" w:rsidRDefault="006A7D7D" w:rsidP="00091AC1">
            <w:pPr>
              <w:pStyle w:val="Normaltexto"/>
              <w:spacing w:before="20" w:after="20"/>
              <w:rPr>
                <w:rFonts w:ascii="Times New Roman" w:hAnsi="Times New Roman"/>
                <w:i/>
                <w:sz w:val="24"/>
                <w:lang w:val="en-GB"/>
              </w:rPr>
            </w:pPr>
            <m:oMathPara>
              <m:oMathParaPr>
                <m:jc m:val="left"/>
              </m:oMathParaP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≤X≤</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f</m:t>
                    </m:r>
                  </m:sub>
                </m:sSub>
              </m:oMath>
            </m:oMathPara>
          </w:p>
        </w:tc>
        <w:tc>
          <w:tcPr>
            <w:tcW w:w="4658" w:type="dxa"/>
            <w:vAlign w:val="center"/>
          </w:tcPr>
          <w:p w14:paraId="24001124" w14:textId="2340B9E1" w:rsidR="00A055B5" w:rsidRPr="00440D68" w:rsidRDefault="001B02DE" w:rsidP="00091AC1">
            <w:pPr>
              <w:pStyle w:val="Normaltexto"/>
              <w:spacing w:before="20" w:after="20"/>
              <w:jc w:val="right"/>
              <w:rPr>
                <w:rFonts w:ascii="Times New Roman" w:hAnsi="Times New Roman"/>
                <w:iCs/>
                <w:sz w:val="24"/>
                <w:lang w:val="en-GB"/>
              </w:rPr>
            </w:pPr>
            <w:r w:rsidRPr="00440D68">
              <w:rPr>
                <w:rFonts w:ascii="Times New Roman" w:hAnsi="Times New Roman"/>
                <w:iCs/>
                <w:sz w:val="24"/>
                <w:lang w:val="en-GB"/>
              </w:rPr>
              <w:t>(</w:t>
            </w:r>
            <w:r w:rsidR="006714D7" w:rsidRPr="00440D68">
              <w:rPr>
                <w:rFonts w:ascii="Times New Roman" w:hAnsi="Times New Roman"/>
                <w:sz w:val="24"/>
              </w:rPr>
              <w:fldChar w:fldCharType="begin"/>
            </w:r>
            <w:r w:rsidR="006714D7" w:rsidRPr="00440D68">
              <w:rPr>
                <w:rFonts w:ascii="Times New Roman" w:hAnsi="Times New Roman"/>
                <w:sz w:val="24"/>
              </w:rPr>
              <w:instrText xml:space="preserve"> SEQ Equação \* ARABIC </w:instrText>
            </w:r>
            <w:r w:rsidR="006714D7" w:rsidRPr="00440D68">
              <w:rPr>
                <w:rFonts w:ascii="Times New Roman" w:hAnsi="Times New Roman"/>
                <w:sz w:val="24"/>
              </w:rPr>
              <w:fldChar w:fldCharType="separate"/>
            </w:r>
            <w:r w:rsidR="00494C09">
              <w:rPr>
                <w:rFonts w:ascii="Times New Roman" w:hAnsi="Times New Roman"/>
                <w:noProof/>
                <w:sz w:val="24"/>
              </w:rPr>
              <w:t>12</w:t>
            </w:r>
            <w:r w:rsidR="006714D7" w:rsidRPr="00440D68">
              <w:rPr>
                <w:rFonts w:ascii="Times New Roman" w:hAnsi="Times New Roman"/>
                <w:sz w:val="24"/>
              </w:rPr>
              <w:fldChar w:fldCharType="end"/>
            </w:r>
            <w:r w:rsidRPr="00440D68">
              <w:rPr>
                <w:rFonts w:ascii="Times New Roman" w:hAnsi="Times New Roman"/>
                <w:iCs/>
                <w:sz w:val="24"/>
                <w:lang w:val="en-GB"/>
              </w:rPr>
              <w:t>)</w:t>
            </w:r>
          </w:p>
        </w:tc>
      </w:tr>
    </w:tbl>
    <w:p w14:paraId="475E2F6C" w14:textId="3E6EDC9E" w:rsidR="00A055B5" w:rsidRPr="00440D68" w:rsidRDefault="00343B11" w:rsidP="00A055B5">
      <w:pPr>
        <w:pStyle w:val="Els-body-text"/>
        <w:spacing w:before="120" w:after="120" w:line="360" w:lineRule="auto"/>
        <w:ind w:firstLine="709"/>
        <w:rPr>
          <w:iCs/>
          <w:sz w:val="24"/>
          <w:szCs w:val="24"/>
          <w:lang w:val="en-GB"/>
        </w:rPr>
      </w:pPr>
      <w:r w:rsidRPr="00440D68">
        <w:rPr>
          <w:iCs/>
          <w:sz w:val="24"/>
          <w:szCs w:val="24"/>
          <w:lang w:val="en-GB"/>
        </w:rPr>
        <w:t xml:space="preserve">In Eq. </w:t>
      </w:r>
      <w:r w:rsidR="00C05537" w:rsidRPr="00440D68">
        <w:rPr>
          <w:iCs/>
          <w:sz w:val="24"/>
          <w:szCs w:val="24"/>
          <w:lang w:val="en-GB"/>
        </w:rPr>
        <w:fldChar w:fldCharType="begin"/>
      </w:r>
      <w:r w:rsidR="00C05537" w:rsidRPr="00440D68">
        <w:rPr>
          <w:iCs/>
          <w:sz w:val="24"/>
          <w:szCs w:val="24"/>
          <w:lang w:val="en-GB"/>
        </w:rPr>
        <w:instrText xml:space="preserve"> REF _Ref18757428 \h </w:instrText>
      </w:r>
      <w:r w:rsidR="00C05537" w:rsidRPr="00440D68">
        <w:rPr>
          <w:iCs/>
          <w:sz w:val="24"/>
          <w:szCs w:val="24"/>
          <w:lang w:val="en-GB"/>
        </w:rPr>
      </w:r>
      <w:r w:rsidR="00C05537" w:rsidRPr="00440D68">
        <w:rPr>
          <w:iCs/>
          <w:sz w:val="24"/>
          <w:szCs w:val="24"/>
          <w:lang w:val="en-GB"/>
        </w:rPr>
        <w:fldChar w:fldCharType="separate"/>
      </w:r>
      <w:r w:rsidR="00494C09" w:rsidRPr="002927BC">
        <w:rPr>
          <w:sz w:val="24"/>
          <w:lang w:val="en-GB"/>
        </w:rPr>
        <w:t>(</w:t>
      </w:r>
      <w:r w:rsidR="00494C09">
        <w:rPr>
          <w:noProof/>
          <w:sz w:val="24"/>
        </w:rPr>
        <w:t>11</w:t>
      </w:r>
      <w:r w:rsidR="00494C09" w:rsidRPr="002927BC">
        <w:rPr>
          <w:sz w:val="24"/>
          <w:lang w:val="en-GB"/>
        </w:rPr>
        <w:t>)</w:t>
      </w:r>
      <w:r w:rsidR="00C05537" w:rsidRPr="00440D68">
        <w:rPr>
          <w:iCs/>
          <w:sz w:val="24"/>
          <w:szCs w:val="24"/>
          <w:lang w:val="en-GB"/>
        </w:rPr>
        <w:fldChar w:fldCharType="end"/>
      </w:r>
      <w:r w:rsidR="00A77C12" w:rsidRPr="00440D68">
        <w:rPr>
          <w:iCs/>
          <w:sz w:val="24"/>
          <w:szCs w:val="24"/>
          <w:lang w:val="en-GB"/>
        </w:rPr>
        <w:t xml:space="preserve">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oMath>
      <w:r w:rsidR="00A055B5" w:rsidRPr="00440D68">
        <w:rPr>
          <w:iCs/>
          <w:sz w:val="24"/>
          <w:szCs w:val="24"/>
          <w:lang w:val="en-GB"/>
        </w:rPr>
        <w:t xml:space="preserve"> </w:t>
      </w:r>
      <w:r w:rsidRPr="00440D68">
        <w:rPr>
          <w:iCs/>
          <w:sz w:val="24"/>
          <w:szCs w:val="24"/>
          <w:lang w:val="en-GB"/>
        </w:rPr>
        <w:t>represents the experimental or observed stresses</w:t>
      </w:r>
      <w:r w:rsidR="00A055B5" w:rsidRPr="00440D68">
        <w:rPr>
          <w:iCs/>
          <w:sz w:val="24"/>
          <w:szCs w:val="24"/>
          <w:lang w:val="en-GB"/>
        </w:rPr>
        <w:t xml:space="preserve">;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r>
          <w:rPr>
            <w:rFonts w:ascii="Cambria Math" w:hAnsi="Cambria Math"/>
            <w:sz w:val="24"/>
            <w:szCs w:val="24"/>
            <w:lang w:val="en-GB"/>
          </w:rPr>
          <m:t>(X)</m:t>
        </m:r>
      </m:oMath>
      <w:r w:rsidR="00A055B5" w:rsidRPr="00440D68">
        <w:rPr>
          <w:iCs/>
          <w:sz w:val="24"/>
          <w:szCs w:val="24"/>
          <w:lang w:val="en-GB"/>
        </w:rPr>
        <w:t xml:space="preserve"> </w:t>
      </w:r>
      <w:r w:rsidR="00A77C12" w:rsidRPr="00440D68">
        <w:rPr>
          <w:iCs/>
          <w:sz w:val="24"/>
          <w:szCs w:val="24"/>
          <w:lang w:val="en-GB"/>
        </w:rPr>
        <w:t>represent</w:t>
      </w:r>
      <w:r w:rsidRPr="00440D68">
        <w:rPr>
          <w:iCs/>
          <w:sz w:val="24"/>
          <w:szCs w:val="24"/>
          <w:lang w:val="en-GB"/>
        </w:rPr>
        <w:t>s</w:t>
      </w:r>
      <w:r w:rsidR="00A77C12" w:rsidRPr="00440D68">
        <w:rPr>
          <w:iCs/>
          <w:sz w:val="24"/>
          <w:szCs w:val="24"/>
          <w:lang w:val="en-GB"/>
        </w:rPr>
        <w:t xml:space="preserve"> </w:t>
      </w:r>
      <w:r w:rsidRPr="00440D68">
        <w:rPr>
          <w:iCs/>
          <w:sz w:val="24"/>
          <w:szCs w:val="24"/>
          <w:lang w:val="en-GB"/>
        </w:rPr>
        <w:t xml:space="preserve">the numerical stresses obtained by the damage model considering a set of variables denoted as </w:t>
      </w:r>
      <m:oMath>
        <m:r>
          <w:rPr>
            <w:rFonts w:ascii="Cambria Math" w:hAnsi="Cambria Math"/>
            <w:sz w:val="24"/>
            <w:szCs w:val="24"/>
            <w:lang w:val="en-GB"/>
          </w:rPr>
          <m:t>X</m:t>
        </m:r>
      </m:oMath>
      <w:r w:rsidR="00A055B5" w:rsidRPr="00440D68">
        <w:rPr>
          <w:iCs/>
          <w:sz w:val="24"/>
          <w:szCs w:val="24"/>
          <w:lang w:val="en-GB"/>
        </w:rPr>
        <w:t xml:space="preserve">; </w:t>
      </w:r>
      <m:oMath>
        <m:r>
          <w:rPr>
            <w:rFonts w:ascii="Cambria Math" w:hAnsi="Cambria Math"/>
            <w:sz w:val="24"/>
            <w:szCs w:val="24"/>
            <w:lang w:val="en-GB"/>
          </w:rPr>
          <m:t>N</m:t>
        </m:r>
      </m:oMath>
      <w:r w:rsidR="00A055B5" w:rsidRPr="00440D68">
        <w:rPr>
          <w:iCs/>
          <w:sz w:val="24"/>
          <w:szCs w:val="24"/>
          <w:lang w:val="en-GB"/>
        </w:rPr>
        <w:t xml:space="preserve"> represent</w:t>
      </w:r>
      <w:r w:rsidRPr="00440D68">
        <w:rPr>
          <w:iCs/>
          <w:sz w:val="24"/>
          <w:szCs w:val="24"/>
          <w:lang w:val="en-GB"/>
        </w:rPr>
        <w:t>s</w:t>
      </w:r>
      <w:r w:rsidR="00A055B5" w:rsidRPr="00440D68">
        <w:rPr>
          <w:iCs/>
          <w:sz w:val="24"/>
          <w:szCs w:val="24"/>
          <w:lang w:val="en-GB"/>
        </w:rPr>
        <w:t xml:space="preserve"> </w:t>
      </w:r>
      <w:r w:rsidRPr="00440D68">
        <w:rPr>
          <w:iCs/>
          <w:sz w:val="24"/>
          <w:szCs w:val="24"/>
          <w:lang w:val="en-GB"/>
        </w:rPr>
        <w:t>the number of points related to the experimental results</w:t>
      </w:r>
      <w:r w:rsidR="00A055B5" w:rsidRPr="00440D68">
        <w:rPr>
          <w:iCs/>
          <w:sz w:val="24"/>
          <w:szCs w:val="24"/>
          <w:lang w:val="en-GB"/>
        </w:rPr>
        <w:t xml:space="preserve">; </w:t>
      </w:r>
      <m:oMath>
        <m:r>
          <m:rPr>
            <m:sty m:val="p"/>
          </m:rPr>
          <w:rPr>
            <w:rFonts w:ascii="Cambria Math" w:hAnsi="Cambria Math"/>
            <w:sz w:val="24"/>
            <w:szCs w:val="24"/>
            <w:lang w:val="en-GB"/>
          </w:rPr>
          <m:t>X</m:t>
        </m:r>
      </m:oMath>
      <w:r w:rsidR="00A055B5" w:rsidRPr="00440D68">
        <w:rPr>
          <w:iCs/>
          <w:sz w:val="24"/>
          <w:szCs w:val="24"/>
          <w:lang w:val="en-GB"/>
        </w:rPr>
        <w:t xml:space="preserve"> </w:t>
      </w:r>
      <w:r w:rsidRPr="00440D68">
        <w:rPr>
          <w:iCs/>
          <w:sz w:val="24"/>
          <w:szCs w:val="24"/>
          <w:lang w:val="en-GB"/>
        </w:rPr>
        <w:t xml:space="preserve">are the project variables of the problem, </w:t>
      </w:r>
      <w:r w:rsidR="00381FDE" w:rsidRPr="00440D68">
        <w:rPr>
          <w:iCs/>
          <w:sz w:val="24"/>
          <w:szCs w:val="24"/>
          <w:lang w:val="en-GB"/>
        </w:rPr>
        <w:t>where</w:t>
      </w:r>
      <w:r w:rsidR="00A055B5" w:rsidRPr="00440D68">
        <w:rPr>
          <w:iCs/>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A055B5" w:rsidRPr="00440D68">
        <w:rPr>
          <w:iCs/>
          <w:sz w:val="24"/>
          <w:szCs w:val="24"/>
          <w:lang w:val="en-GB"/>
        </w:rPr>
        <w:t xml:space="preserve"> </w:t>
      </w:r>
      <w:r w:rsidR="00381FDE" w:rsidRPr="00440D68">
        <w:rPr>
          <w:iCs/>
          <w:sz w:val="24"/>
          <w:szCs w:val="24"/>
          <w:lang w:val="en-GB"/>
        </w:rPr>
        <w:t>and</w:t>
      </w:r>
      <w:r w:rsidR="00A055B5" w:rsidRPr="00440D68">
        <w:rPr>
          <w:iCs/>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f</m:t>
            </m:r>
          </m:sub>
        </m:sSub>
      </m:oMath>
      <w:r w:rsidRPr="00440D68">
        <w:rPr>
          <w:iCs/>
          <w:sz w:val="24"/>
          <w:szCs w:val="24"/>
          <w:lang w:val="en-GB"/>
        </w:rPr>
        <w:t xml:space="preserve">, respectively, the inferior and superior limits of these variables. </w:t>
      </w:r>
    </w:p>
    <w:p w14:paraId="682484BA" w14:textId="7829B510" w:rsidR="00A055B5" w:rsidRPr="00440D68" w:rsidRDefault="00456606" w:rsidP="00A055B5">
      <w:pPr>
        <w:pStyle w:val="Els-body-text"/>
        <w:spacing w:before="120" w:after="120" w:line="360" w:lineRule="auto"/>
        <w:ind w:firstLine="709"/>
        <w:rPr>
          <w:iCs/>
          <w:sz w:val="24"/>
          <w:szCs w:val="24"/>
          <w:lang w:val="en-GB"/>
        </w:rPr>
      </w:pPr>
      <w:r w:rsidRPr="00440D68">
        <w:rPr>
          <w:iCs/>
          <w:sz w:val="24"/>
          <w:szCs w:val="24"/>
          <w:lang w:val="en-GB"/>
        </w:rPr>
        <w:t>We adopted the “Artificial Bee Colony (ABC)” as the optimi</w:t>
      </w:r>
      <w:r w:rsidR="00381FDE" w:rsidRPr="00440D68">
        <w:rPr>
          <w:iCs/>
          <w:sz w:val="24"/>
          <w:szCs w:val="24"/>
          <w:lang w:val="en-GB"/>
        </w:rPr>
        <w:t>s</w:t>
      </w:r>
      <w:r w:rsidRPr="00440D68">
        <w:rPr>
          <w:iCs/>
          <w:sz w:val="24"/>
          <w:szCs w:val="24"/>
          <w:lang w:val="en-GB"/>
        </w:rPr>
        <w:t>er algorithm for the inverse problem</w:t>
      </w:r>
      <w:r w:rsidR="00B636AA" w:rsidRPr="00440D68">
        <w:rPr>
          <w:iCs/>
          <w:sz w:val="24"/>
          <w:szCs w:val="24"/>
          <w:lang w:val="en-GB"/>
        </w:rPr>
        <w:t xml:space="preserve"> (see </w:t>
      </w:r>
      <w:r w:rsidR="006714D7" w:rsidRPr="00440D68">
        <w:rPr>
          <w:iCs/>
          <w:sz w:val="24"/>
          <w:szCs w:val="24"/>
          <w:lang w:val="en-GB"/>
        </w:rPr>
        <w:fldChar w:fldCharType="begin"/>
      </w:r>
      <w:r w:rsidR="006714D7" w:rsidRPr="00440D68">
        <w:rPr>
          <w:iCs/>
          <w:sz w:val="24"/>
          <w:szCs w:val="24"/>
          <w:lang w:val="en-GB"/>
        </w:rPr>
        <w:instrText xml:space="preserve"> REF _Ref55741210 \h  \* MERGEFORMAT </w:instrText>
      </w:r>
      <w:r w:rsidR="006714D7" w:rsidRPr="00440D68">
        <w:rPr>
          <w:iCs/>
          <w:sz w:val="24"/>
          <w:szCs w:val="24"/>
          <w:lang w:val="en-GB"/>
        </w:rPr>
      </w:r>
      <w:r w:rsidR="006714D7" w:rsidRPr="00440D68">
        <w:rPr>
          <w:iCs/>
          <w:sz w:val="24"/>
          <w:szCs w:val="24"/>
          <w:lang w:val="en-GB"/>
        </w:rPr>
        <w:fldChar w:fldCharType="separate"/>
      </w:r>
      <w:r w:rsidR="00494C09" w:rsidRPr="00494C09">
        <w:rPr>
          <w:iCs/>
          <w:sz w:val="24"/>
          <w:szCs w:val="24"/>
          <w:lang w:val="en-GB"/>
        </w:rPr>
        <w:t>Figure 1</w:t>
      </w:r>
      <w:r w:rsidR="006714D7" w:rsidRPr="00440D68">
        <w:rPr>
          <w:iCs/>
          <w:sz w:val="24"/>
          <w:szCs w:val="24"/>
          <w:lang w:val="en-GB"/>
        </w:rPr>
        <w:fldChar w:fldCharType="end"/>
      </w:r>
      <w:r w:rsidR="00B636AA" w:rsidRPr="00440D68">
        <w:rPr>
          <w:iCs/>
          <w:sz w:val="24"/>
          <w:szCs w:val="24"/>
          <w:lang w:val="en-GB"/>
        </w:rPr>
        <w:t>)</w:t>
      </w:r>
      <w:r w:rsidRPr="00440D68">
        <w:rPr>
          <w:iCs/>
          <w:sz w:val="24"/>
          <w:szCs w:val="24"/>
          <w:lang w:val="en-GB"/>
        </w:rPr>
        <w:t xml:space="preserve">. This algorithm </w:t>
      </w:r>
      <w:r w:rsidR="00DA68E1" w:rsidRPr="00440D68">
        <w:rPr>
          <w:iCs/>
          <w:sz w:val="24"/>
          <w:szCs w:val="24"/>
          <w:lang w:val="en-GB"/>
        </w:rPr>
        <w:t>was</w:t>
      </w:r>
      <w:r w:rsidRPr="00440D68">
        <w:rPr>
          <w:iCs/>
          <w:sz w:val="24"/>
          <w:szCs w:val="24"/>
          <w:lang w:val="en-GB"/>
        </w:rPr>
        <w:t xml:space="preserve"> developed in </w:t>
      </w:r>
      <w:r w:rsidR="00345316" w:rsidRPr="00440D68">
        <w:rPr>
          <w:iCs/>
          <w:sz w:val="24"/>
          <w:szCs w:val="24"/>
          <w:lang w:val="en-GB"/>
        </w:rPr>
        <w:fldChar w:fldCharType="begin"/>
      </w:r>
      <w:r w:rsidR="00F41F4F" w:rsidRPr="00440D68">
        <w:rPr>
          <w:iCs/>
          <w:sz w:val="24"/>
          <w:szCs w:val="24"/>
          <w:lang w:val="en-GB"/>
        </w:rPr>
        <w:instrText xml:space="preserve"> ADDIN ZOTERO_ITEM CSL_CITATION {"citationID":"BcBUKcN9","properties":{"formattedCitation":"[59]","plainCitation":"[59]","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345316" w:rsidRPr="00440D68">
        <w:rPr>
          <w:iCs/>
          <w:sz w:val="24"/>
          <w:szCs w:val="24"/>
          <w:lang w:val="en-GB"/>
        </w:rPr>
        <w:fldChar w:fldCharType="separate"/>
      </w:r>
      <w:r w:rsidR="00F41F4F" w:rsidRPr="00440D68">
        <w:rPr>
          <w:iCs/>
          <w:sz w:val="24"/>
          <w:lang w:val="en-GB"/>
        </w:rPr>
        <w:t>[59]</w:t>
      </w:r>
      <w:r w:rsidR="00345316" w:rsidRPr="00440D68">
        <w:rPr>
          <w:iCs/>
          <w:sz w:val="24"/>
          <w:szCs w:val="24"/>
          <w:lang w:val="en-GB"/>
        </w:rPr>
        <w:fldChar w:fldCharType="end"/>
      </w:r>
      <w:r w:rsidRPr="00440D68">
        <w:rPr>
          <w:iCs/>
          <w:sz w:val="24"/>
          <w:szCs w:val="24"/>
          <w:lang w:val="en-GB"/>
        </w:rPr>
        <w:t xml:space="preserve"> and it is based on bee behaviour in the search for food. </w:t>
      </w:r>
      <w:r w:rsidR="00E90CF3" w:rsidRPr="00440D68">
        <w:rPr>
          <w:iCs/>
          <w:sz w:val="24"/>
          <w:szCs w:val="24"/>
          <w:lang w:val="en-GB"/>
        </w:rPr>
        <w:t xml:space="preserve">This algorithm is characterized </w:t>
      </w:r>
      <w:r w:rsidR="00C676EB" w:rsidRPr="00440D68">
        <w:rPr>
          <w:iCs/>
          <w:sz w:val="24"/>
          <w:szCs w:val="24"/>
          <w:lang w:val="en-GB"/>
        </w:rPr>
        <w:t>as</w:t>
      </w:r>
      <w:r w:rsidR="00E90CF3" w:rsidRPr="00440D68">
        <w:rPr>
          <w:iCs/>
          <w:sz w:val="24"/>
          <w:szCs w:val="24"/>
          <w:lang w:val="en-GB"/>
        </w:rPr>
        <w:t xml:space="preserve"> a swarm-type computational intelligence, in which the solution space is explored by a population of particles that share information with each other. The ABC optimi</w:t>
      </w:r>
      <w:r w:rsidR="00C676EB" w:rsidRPr="00440D68">
        <w:rPr>
          <w:iCs/>
          <w:sz w:val="24"/>
          <w:szCs w:val="24"/>
          <w:lang w:val="en-GB"/>
        </w:rPr>
        <w:t>s</w:t>
      </w:r>
      <w:r w:rsidR="00E90CF3" w:rsidRPr="00440D68">
        <w:rPr>
          <w:iCs/>
          <w:sz w:val="24"/>
          <w:szCs w:val="24"/>
          <w:lang w:val="en-GB"/>
        </w:rPr>
        <w:t>er algorithm is shown in Figure 1 and further details on the optimi</w:t>
      </w:r>
      <w:r w:rsidR="00C676EB" w:rsidRPr="00440D68">
        <w:rPr>
          <w:iCs/>
          <w:sz w:val="24"/>
          <w:szCs w:val="24"/>
          <w:lang w:val="en-GB"/>
        </w:rPr>
        <w:t>s</w:t>
      </w:r>
      <w:r w:rsidR="00E90CF3" w:rsidRPr="00440D68">
        <w:rPr>
          <w:iCs/>
          <w:sz w:val="24"/>
          <w:szCs w:val="24"/>
          <w:lang w:val="en-GB"/>
        </w:rPr>
        <w:t>er algorithm can be found in [59–62]</w:t>
      </w:r>
      <w:r w:rsidR="00C676EB" w:rsidRPr="00440D68">
        <w:rPr>
          <w:iCs/>
          <w:sz w:val="24"/>
          <w:szCs w:val="24"/>
          <w:lang w:val="en-GB"/>
        </w:rPr>
        <w:t xml:space="preserve">.  </w:t>
      </w:r>
    </w:p>
    <w:p w14:paraId="49F8F2F3" w14:textId="33E6F841" w:rsidR="00B443E1" w:rsidRPr="00440D68" w:rsidRDefault="006013AE" w:rsidP="00A055B5">
      <w:pPr>
        <w:pStyle w:val="Els-body-text"/>
        <w:spacing w:before="120" w:after="120" w:line="360" w:lineRule="auto"/>
        <w:ind w:firstLine="709"/>
        <w:rPr>
          <w:iCs/>
          <w:sz w:val="24"/>
          <w:szCs w:val="24"/>
          <w:lang w:val="en-GB"/>
        </w:rPr>
      </w:pPr>
      <w:r w:rsidRPr="00440D68">
        <w:rPr>
          <w:iCs/>
          <w:sz w:val="24"/>
          <w:szCs w:val="24"/>
          <w:lang w:val="en-GB"/>
        </w:rPr>
        <w:t>The algorithm has two stages</w:t>
      </w:r>
      <w:r w:rsidR="00B443E1" w:rsidRPr="00440D68">
        <w:rPr>
          <w:iCs/>
          <w:sz w:val="24"/>
          <w:szCs w:val="24"/>
          <w:lang w:val="en-GB"/>
        </w:rPr>
        <w:t>. In the first stage,</w:t>
      </w:r>
      <w:r w:rsidRPr="00440D68">
        <w:rPr>
          <w:iCs/>
          <w:sz w:val="24"/>
          <w:szCs w:val="24"/>
          <w:lang w:val="en-GB"/>
        </w:rPr>
        <w:t xml:space="preserve"> the input values </w:t>
      </w:r>
      <w:r w:rsidR="00B443E1" w:rsidRPr="00440D68">
        <w:rPr>
          <w:iCs/>
          <w:sz w:val="24"/>
          <w:szCs w:val="24"/>
          <w:lang w:val="en-GB"/>
        </w:rPr>
        <w:t>must be</w:t>
      </w:r>
      <w:r w:rsidRPr="00440D68">
        <w:rPr>
          <w:iCs/>
          <w:sz w:val="24"/>
          <w:szCs w:val="24"/>
          <w:lang w:val="en-GB"/>
        </w:rPr>
        <w:t xml:space="preserve"> defined</w:t>
      </w:r>
      <w:r w:rsidR="00C316A0" w:rsidRPr="00440D68">
        <w:rPr>
          <w:iCs/>
          <w:sz w:val="24"/>
          <w:szCs w:val="24"/>
          <w:lang w:val="en-GB"/>
        </w:rPr>
        <w:t>,</w:t>
      </w:r>
      <w:r w:rsidRPr="00440D68">
        <w:rPr>
          <w:iCs/>
          <w:sz w:val="24"/>
          <w:szCs w:val="24"/>
          <w:lang w:val="en-GB"/>
        </w:rPr>
        <w:t xml:space="preserve"> </w:t>
      </w:r>
      <w:r w:rsidR="00C316A0" w:rsidRPr="00440D68">
        <w:rPr>
          <w:iCs/>
          <w:sz w:val="24"/>
          <w:szCs w:val="24"/>
          <w:lang w:val="en-GB"/>
        </w:rPr>
        <w:t>for</w:t>
      </w:r>
      <w:r w:rsidRPr="00440D68">
        <w:rPr>
          <w:iCs/>
          <w:sz w:val="24"/>
          <w:szCs w:val="24"/>
          <w:lang w:val="en-GB"/>
        </w:rPr>
        <w:t xml:space="preserve"> example: the total population of bees </w:t>
      </w:r>
      <w:r w:rsidR="002358B8" w:rsidRPr="00440D68">
        <w:rPr>
          <w:iCs/>
          <w:sz w:val="24"/>
          <w:szCs w:val="24"/>
          <w:lang w:val="en-GB"/>
        </w:rPr>
        <w:t>(</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POP</m:t>
            </m:r>
          </m:sub>
        </m:sSub>
      </m:oMath>
      <w:r w:rsidR="002358B8" w:rsidRPr="00440D68">
        <w:rPr>
          <w:iCs/>
          <w:sz w:val="24"/>
          <w:szCs w:val="24"/>
          <w:lang w:val="en-GB"/>
        </w:rPr>
        <w:t xml:space="preserve">); </w:t>
      </w:r>
      <w:r w:rsidRPr="00440D68">
        <w:rPr>
          <w:iCs/>
          <w:sz w:val="24"/>
          <w:szCs w:val="24"/>
          <w:lang w:val="en-GB"/>
        </w:rPr>
        <w:t xml:space="preserve">the number of employed bees </w:t>
      </w:r>
      <w:r w:rsidR="002358B8" w:rsidRPr="00440D68">
        <w:rPr>
          <w:iCs/>
          <w:sz w:val="24"/>
          <w:szCs w:val="24"/>
          <w:lang w:val="en-GB"/>
        </w:rPr>
        <w:t>(</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EB</m:t>
            </m:r>
          </m:sub>
        </m:sSub>
      </m:oMath>
      <w:r w:rsidR="002358B8" w:rsidRPr="00440D68">
        <w:rPr>
          <w:iCs/>
          <w:sz w:val="24"/>
          <w:szCs w:val="24"/>
          <w:lang w:val="en-GB"/>
        </w:rPr>
        <w:t xml:space="preserve">); </w:t>
      </w:r>
      <w:r w:rsidRPr="00440D68">
        <w:rPr>
          <w:iCs/>
          <w:sz w:val="24"/>
          <w:szCs w:val="24"/>
          <w:lang w:val="en-GB"/>
        </w:rPr>
        <w:t xml:space="preserve">the number </w:t>
      </w:r>
      <w:r w:rsidRPr="00440D68">
        <w:rPr>
          <w:iCs/>
          <w:sz w:val="24"/>
          <w:szCs w:val="24"/>
          <w:lang w:val="en-GB"/>
        </w:rPr>
        <w:lastRenderedPageBreak/>
        <w:t xml:space="preserve">of </w:t>
      </w:r>
      <w:r w:rsidR="006714D7" w:rsidRPr="00440D68">
        <w:rPr>
          <w:iCs/>
          <w:sz w:val="24"/>
          <w:szCs w:val="24"/>
          <w:lang w:val="en-GB"/>
        </w:rPr>
        <w:t xml:space="preserve">onlooker </w:t>
      </w:r>
      <w:r w:rsidRPr="00440D68">
        <w:rPr>
          <w:iCs/>
          <w:sz w:val="24"/>
          <w:szCs w:val="24"/>
          <w:lang w:val="en-GB"/>
        </w:rPr>
        <w:t xml:space="preserve">bees </w:t>
      </w:r>
      <w:r w:rsidR="002358B8" w:rsidRPr="00440D68">
        <w:rPr>
          <w:iCs/>
          <w:sz w:val="24"/>
          <w:szCs w:val="24"/>
          <w:lang w:val="en-GB"/>
        </w:rPr>
        <w:t>(</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OB</m:t>
            </m:r>
          </m:sub>
        </m:sSub>
      </m:oMath>
      <w:r w:rsidR="002358B8" w:rsidRPr="00440D68">
        <w:rPr>
          <w:iCs/>
          <w:sz w:val="24"/>
          <w:szCs w:val="24"/>
          <w:lang w:val="en-GB"/>
        </w:rPr>
        <w:t xml:space="preserve">); </w:t>
      </w:r>
      <w:r w:rsidRPr="00440D68">
        <w:rPr>
          <w:iCs/>
          <w:sz w:val="24"/>
          <w:szCs w:val="24"/>
          <w:lang w:val="en-GB"/>
        </w:rPr>
        <w:t xml:space="preserve">the </w:t>
      </w:r>
      <w:r w:rsidR="001B501E" w:rsidRPr="00440D68">
        <w:rPr>
          <w:iCs/>
          <w:sz w:val="24"/>
          <w:szCs w:val="24"/>
          <w:lang w:val="en-GB"/>
        </w:rPr>
        <w:t xml:space="preserve">trial </w:t>
      </w:r>
      <w:r w:rsidRPr="00440D68">
        <w:rPr>
          <w:iCs/>
          <w:sz w:val="24"/>
          <w:szCs w:val="24"/>
          <w:lang w:val="en-GB"/>
        </w:rPr>
        <w:t xml:space="preserve">limit for activating the scout bees, defined according </w:t>
      </w:r>
      <w:r w:rsidR="00091198" w:rsidRPr="00440D68">
        <w:rPr>
          <w:iCs/>
          <w:sz w:val="24"/>
          <w:szCs w:val="24"/>
          <w:lang w:val="en-GB"/>
        </w:rPr>
        <w:t xml:space="preserve">to </w:t>
      </w:r>
      <w:r w:rsidRPr="00440D68">
        <w:rPr>
          <w:iCs/>
          <w:sz w:val="24"/>
          <w:szCs w:val="24"/>
          <w:lang w:val="en-GB"/>
        </w:rPr>
        <w:t xml:space="preserve">Eq. </w:t>
      </w:r>
      <w:r w:rsidR="002358B8" w:rsidRPr="00440D68">
        <w:rPr>
          <w:iCs/>
          <w:sz w:val="24"/>
          <w:szCs w:val="24"/>
          <w:lang w:val="en-GB"/>
        </w:rPr>
        <w:fldChar w:fldCharType="begin"/>
      </w:r>
      <w:r w:rsidR="002358B8" w:rsidRPr="00440D68">
        <w:rPr>
          <w:iCs/>
          <w:sz w:val="24"/>
          <w:szCs w:val="24"/>
          <w:lang w:val="en-GB"/>
        </w:rPr>
        <w:instrText xml:space="preserve"> REF _Ref18759639  \* MERGEFORMAT </w:instrText>
      </w:r>
      <w:r w:rsidR="002358B8" w:rsidRPr="00440D68">
        <w:rPr>
          <w:iCs/>
          <w:sz w:val="24"/>
          <w:szCs w:val="24"/>
          <w:lang w:val="en-GB"/>
        </w:rPr>
        <w:fldChar w:fldCharType="separate"/>
      </w:r>
      <w:r w:rsidR="00494C09" w:rsidRPr="00440D68">
        <w:rPr>
          <w:iCs/>
          <w:sz w:val="24"/>
          <w:szCs w:val="24"/>
          <w:lang w:val="en-GB"/>
        </w:rPr>
        <w:t>(</w:t>
      </w:r>
      <w:r w:rsidR="00494C09" w:rsidRPr="00494C09">
        <w:rPr>
          <w:iCs/>
          <w:sz w:val="24"/>
          <w:szCs w:val="24"/>
          <w:lang w:val="en-GB"/>
        </w:rPr>
        <w:t>13</w:t>
      </w:r>
      <w:r w:rsidR="00494C09" w:rsidRPr="00440D68">
        <w:rPr>
          <w:iCs/>
          <w:sz w:val="24"/>
          <w:szCs w:val="24"/>
          <w:lang w:val="en-GB"/>
        </w:rPr>
        <w:t>)</w:t>
      </w:r>
      <w:r w:rsidR="002358B8" w:rsidRPr="00440D68">
        <w:rPr>
          <w:iCs/>
          <w:sz w:val="24"/>
          <w:szCs w:val="24"/>
          <w:lang w:val="en-GB"/>
        </w:rPr>
        <w:fldChar w:fldCharType="end"/>
      </w:r>
      <w:r w:rsidRPr="00440D68">
        <w:rPr>
          <w:iCs/>
          <w:sz w:val="24"/>
          <w:szCs w:val="24"/>
          <w:lang w:val="en-GB"/>
        </w:rPr>
        <w:t>;</w:t>
      </w:r>
      <w:r w:rsidR="002358B8" w:rsidRPr="00440D68">
        <w:rPr>
          <w:iCs/>
          <w:sz w:val="24"/>
          <w:szCs w:val="24"/>
          <w:lang w:val="en-GB"/>
        </w:rPr>
        <w:t xml:space="preserve"> </w:t>
      </w:r>
      <w:r w:rsidRPr="00440D68">
        <w:rPr>
          <w:iCs/>
          <w:sz w:val="24"/>
          <w:szCs w:val="24"/>
          <w:lang w:val="en-GB"/>
        </w:rPr>
        <w:t xml:space="preserve">the problem dimension </w:t>
      </w:r>
      <w:r w:rsidR="002358B8" w:rsidRPr="00440D68">
        <w:rPr>
          <w:iCs/>
          <w:sz w:val="24"/>
          <w:szCs w:val="24"/>
          <w:lang w:val="en-GB"/>
        </w:rPr>
        <w:t>(</w:t>
      </w:r>
      <m:oMath>
        <m:r>
          <w:rPr>
            <w:rFonts w:ascii="Cambria Math" w:hAnsi="Cambria Math"/>
            <w:sz w:val="24"/>
            <w:szCs w:val="24"/>
            <w:lang w:val="en-GB"/>
          </w:rPr>
          <m:t>D</m:t>
        </m:r>
      </m:oMath>
      <w:r w:rsidR="002358B8" w:rsidRPr="00440D68">
        <w:rPr>
          <w:iCs/>
          <w:sz w:val="24"/>
          <w:szCs w:val="24"/>
          <w:lang w:val="en-GB"/>
        </w:rPr>
        <w:t>);</w:t>
      </w:r>
      <w:r w:rsidRPr="00440D68">
        <w:rPr>
          <w:iCs/>
          <w:sz w:val="24"/>
          <w:szCs w:val="24"/>
          <w:lang w:val="en-GB"/>
        </w:rPr>
        <w:t xml:space="preserve"> number of iterations</w:t>
      </w:r>
      <w:r w:rsidR="002358B8" w:rsidRPr="00440D68">
        <w:rPr>
          <w:iCs/>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GEN</m:t>
            </m:r>
          </m:sub>
        </m:sSub>
      </m:oMath>
      <w:r w:rsidR="002358B8" w:rsidRPr="00440D68">
        <w:rPr>
          <w:iCs/>
          <w:sz w:val="24"/>
          <w:szCs w:val="24"/>
          <w:lang w:val="en-GB"/>
        </w:rPr>
        <w:t xml:space="preserve">); </w:t>
      </w:r>
      <w:r w:rsidR="00B443E1" w:rsidRPr="00440D68">
        <w:rPr>
          <w:iCs/>
          <w:sz w:val="24"/>
          <w:szCs w:val="24"/>
          <w:lang w:val="en-GB"/>
        </w:rPr>
        <w:t>the initial swarm population</w:t>
      </w:r>
      <w:r w:rsidR="002358B8" w:rsidRPr="00440D68">
        <w:rPr>
          <w:iCs/>
          <w:sz w:val="24"/>
          <w:szCs w:val="24"/>
          <w:lang w:val="en-GB"/>
        </w:rPr>
        <w:t>.</w:t>
      </w:r>
      <w:r w:rsidR="003A121B" w:rsidRPr="00440D68">
        <w:rPr>
          <w:iCs/>
          <w:sz w:val="24"/>
          <w:szCs w:val="24"/>
          <w:lang w:val="en-GB"/>
        </w:rPr>
        <w:t xml:space="preserve"> </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826"/>
      </w:tblGrid>
      <w:tr w:rsidR="00440D68" w:rsidRPr="00440D68" w14:paraId="14B57B31" w14:textId="77777777" w:rsidTr="00D6243F">
        <w:tc>
          <w:tcPr>
            <w:tcW w:w="4246" w:type="dxa"/>
            <w:vAlign w:val="center"/>
          </w:tcPr>
          <w:p w14:paraId="7CA1F500" w14:textId="34EB440C" w:rsidR="00381585" w:rsidRPr="00440D68" w:rsidRDefault="001B501E" w:rsidP="00D6243F">
            <w:pPr>
              <w:spacing w:before="120" w:after="120"/>
              <w:rPr>
                <w:rFonts w:ascii="Times New Roman" w:hAnsi="Times New Roman"/>
                <w:i/>
                <w:iCs/>
                <w:sz w:val="24"/>
                <w:szCs w:val="24"/>
                <w:lang w:val="en-GB"/>
              </w:rPr>
            </w:pPr>
            <m:oMathPara>
              <m:oMathParaPr>
                <m:jc m:val="left"/>
              </m:oMathParaPr>
              <m:oMath>
                <m:r>
                  <w:rPr>
                    <w:rFonts w:ascii="Cambria Math" w:hAnsi="Cambria Math"/>
                    <w:sz w:val="24"/>
                    <w:szCs w:val="24"/>
                    <w:lang w:val="en-GB"/>
                  </w:rPr>
                  <m:t>limit=D.</m:t>
                </m:r>
                <m:sSub>
                  <m:sSubPr>
                    <m:ctrlPr>
                      <w:rPr>
                        <w:rFonts w:ascii="Cambria Math" w:eastAsia="SimSun" w:hAnsi="Cambria Math"/>
                        <w:i/>
                        <w:sz w:val="24"/>
                        <w:szCs w:val="24"/>
                        <w:lang w:val="en-GB" w:eastAsia="en-US"/>
                      </w:rPr>
                    </m:ctrlPr>
                  </m:sSubPr>
                  <m:e>
                    <m:r>
                      <w:rPr>
                        <w:rFonts w:ascii="Cambria Math" w:hAnsi="Cambria Math"/>
                        <w:sz w:val="24"/>
                        <w:szCs w:val="24"/>
                        <w:lang w:val="en-GB"/>
                      </w:rPr>
                      <m:t>N</m:t>
                    </m:r>
                  </m:e>
                  <m:sub>
                    <m:r>
                      <w:rPr>
                        <w:rFonts w:ascii="Cambria Math" w:hAnsi="Cambria Math"/>
                        <w:sz w:val="24"/>
                        <w:szCs w:val="24"/>
                        <w:lang w:val="en-GB"/>
                      </w:rPr>
                      <m:t>POP</m:t>
                    </m:r>
                  </m:sub>
                </m:sSub>
                <m:r>
                  <w:rPr>
                    <w:rFonts w:ascii="Cambria Math" w:hAnsi="Cambria Math"/>
                    <w:sz w:val="24"/>
                    <w:szCs w:val="24"/>
                    <w:lang w:val="en-GB"/>
                  </w:rPr>
                  <m:t>/2</m:t>
                </m:r>
              </m:oMath>
            </m:oMathPara>
          </w:p>
        </w:tc>
        <w:tc>
          <w:tcPr>
            <w:tcW w:w="4826" w:type="dxa"/>
            <w:vAlign w:val="center"/>
          </w:tcPr>
          <w:p w14:paraId="6C41004D" w14:textId="3A31E1FD" w:rsidR="00381585" w:rsidRPr="00440D68" w:rsidRDefault="00381585" w:rsidP="00D6243F">
            <w:pPr>
              <w:spacing w:before="120" w:after="120"/>
              <w:jc w:val="right"/>
              <w:rPr>
                <w:rFonts w:ascii="Times New Roman" w:hAnsi="Times New Roman"/>
                <w:iCs/>
                <w:sz w:val="24"/>
                <w:szCs w:val="24"/>
                <w:lang w:val="en-GB"/>
              </w:rPr>
            </w:pPr>
            <w:bookmarkStart w:id="17" w:name="_Ref18759639"/>
            <w:r w:rsidRPr="00440D68">
              <w:rPr>
                <w:rFonts w:ascii="Times New Roman" w:hAnsi="Times New Roman"/>
                <w:iCs/>
                <w:sz w:val="24"/>
                <w:szCs w:val="24"/>
                <w:lang w:val="en-GB"/>
              </w:rPr>
              <w:t>(</w:t>
            </w:r>
            <w:r w:rsidR="006714D7" w:rsidRPr="00440D68">
              <w:rPr>
                <w:rFonts w:ascii="Times New Roman" w:hAnsi="Times New Roman"/>
                <w:sz w:val="24"/>
                <w:szCs w:val="24"/>
              </w:rPr>
              <w:fldChar w:fldCharType="begin"/>
            </w:r>
            <w:r w:rsidR="006714D7" w:rsidRPr="00440D68">
              <w:rPr>
                <w:rFonts w:ascii="Times New Roman" w:hAnsi="Times New Roman"/>
                <w:sz w:val="24"/>
                <w:szCs w:val="24"/>
              </w:rPr>
              <w:instrText xml:space="preserve"> SEQ Equação \* ARABIC </w:instrText>
            </w:r>
            <w:r w:rsidR="006714D7" w:rsidRPr="00440D68">
              <w:rPr>
                <w:rFonts w:ascii="Times New Roman" w:hAnsi="Times New Roman"/>
                <w:sz w:val="24"/>
                <w:szCs w:val="24"/>
              </w:rPr>
              <w:fldChar w:fldCharType="separate"/>
            </w:r>
            <w:r w:rsidR="00494C09">
              <w:rPr>
                <w:rFonts w:ascii="Times New Roman" w:hAnsi="Times New Roman"/>
                <w:noProof/>
                <w:sz w:val="24"/>
                <w:szCs w:val="24"/>
              </w:rPr>
              <w:t>13</w:t>
            </w:r>
            <w:r w:rsidR="006714D7" w:rsidRPr="00440D68">
              <w:rPr>
                <w:rFonts w:ascii="Times New Roman" w:hAnsi="Times New Roman"/>
                <w:sz w:val="24"/>
                <w:szCs w:val="24"/>
              </w:rPr>
              <w:fldChar w:fldCharType="end"/>
            </w:r>
            <w:r w:rsidRPr="00440D68">
              <w:rPr>
                <w:rFonts w:ascii="Times New Roman" w:hAnsi="Times New Roman"/>
                <w:iCs/>
                <w:sz w:val="24"/>
                <w:szCs w:val="24"/>
                <w:lang w:val="en-GB"/>
              </w:rPr>
              <w:t>)</w:t>
            </w:r>
            <w:bookmarkEnd w:id="17"/>
          </w:p>
        </w:tc>
      </w:tr>
    </w:tbl>
    <w:p w14:paraId="6FE41525" w14:textId="551D8732" w:rsidR="00381585" w:rsidRPr="00440D68" w:rsidRDefault="00B443E1" w:rsidP="00A055B5">
      <w:pPr>
        <w:pStyle w:val="Els-body-text"/>
        <w:spacing w:before="120" w:after="120" w:line="360" w:lineRule="auto"/>
        <w:ind w:firstLine="709"/>
        <w:rPr>
          <w:iCs/>
          <w:sz w:val="24"/>
          <w:szCs w:val="24"/>
          <w:lang w:val="en-GB"/>
        </w:rPr>
      </w:pPr>
      <w:r w:rsidRPr="00440D68">
        <w:rPr>
          <w:iCs/>
          <w:sz w:val="24"/>
          <w:szCs w:val="24"/>
          <w:lang w:val="en-GB"/>
        </w:rPr>
        <w:t xml:space="preserve">The second stage of the algorithm consists of the iterative procedure which is divided into three sub-stages: </w:t>
      </w:r>
      <m:oMath>
        <m:r>
          <w:rPr>
            <w:rFonts w:ascii="Cambria Math" w:hAnsi="Cambria Math"/>
            <w:sz w:val="24"/>
            <w:szCs w:val="24"/>
            <w:lang w:val="en-GB"/>
          </w:rPr>
          <m:t>i</m:t>
        </m:r>
      </m:oMath>
      <w:r w:rsidRPr="00440D68">
        <w:rPr>
          <w:iCs/>
          <w:sz w:val="24"/>
          <w:szCs w:val="24"/>
          <w:lang w:val="en-GB"/>
        </w:rPr>
        <w:t>)</w:t>
      </w:r>
      <w:r w:rsidR="00381585" w:rsidRPr="00440D68">
        <w:rPr>
          <w:iCs/>
          <w:sz w:val="24"/>
          <w:szCs w:val="24"/>
          <w:lang w:val="en-GB"/>
        </w:rPr>
        <w:t xml:space="preserve"> </w:t>
      </w:r>
      <w:r w:rsidRPr="00440D68">
        <w:rPr>
          <w:iCs/>
          <w:sz w:val="24"/>
          <w:szCs w:val="24"/>
          <w:lang w:val="en-GB"/>
        </w:rPr>
        <w:t>Search</w:t>
      </w:r>
      <w:r w:rsidR="00841BED" w:rsidRPr="00440D68">
        <w:rPr>
          <w:iCs/>
          <w:sz w:val="24"/>
          <w:szCs w:val="24"/>
          <w:lang w:val="en-GB"/>
        </w:rPr>
        <w:t>ing</w:t>
      </w:r>
      <w:r w:rsidRPr="00440D68">
        <w:rPr>
          <w:iCs/>
          <w:sz w:val="24"/>
          <w:szCs w:val="24"/>
          <w:lang w:val="en-GB"/>
        </w:rPr>
        <w:t xml:space="preserve"> for the employed bees, </w:t>
      </w:r>
      <m:oMath>
        <m:r>
          <w:rPr>
            <w:rFonts w:ascii="Cambria Math" w:hAnsi="Cambria Math"/>
            <w:sz w:val="24"/>
            <w:szCs w:val="24"/>
            <w:lang w:val="en-GB"/>
          </w:rPr>
          <m:t>ii</m:t>
        </m:r>
      </m:oMath>
      <w:r w:rsidRPr="00440D68">
        <w:rPr>
          <w:iCs/>
          <w:sz w:val="24"/>
          <w:szCs w:val="24"/>
          <w:lang w:val="en-GB"/>
        </w:rPr>
        <w:t>) search</w:t>
      </w:r>
      <w:proofErr w:type="spellStart"/>
      <w:r w:rsidR="00841BED" w:rsidRPr="00440D68">
        <w:rPr>
          <w:iCs/>
          <w:sz w:val="24"/>
          <w:szCs w:val="24"/>
          <w:lang w:val="en-GB"/>
        </w:rPr>
        <w:t>ing</w:t>
      </w:r>
      <w:proofErr w:type="spellEnd"/>
      <w:r w:rsidRPr="00440D68">
        <w:rPr>
          <w:iCs/>
          <w:sz w:val="24"/>
          <w:szCs w:val="24"/>
          <w:lang w:val="en-GB"/>
        </w:rPr>
        <w:t xml:space="preserve"> for the </w:t>
      </w:r>
      <w:r w:rsidR="00ED7709" w:rsidRPr="00440D68">
        <w:rPr>
          <w:iCs/>
          <w:sz w:val="24"/>
          <w:szCs w:val="24"/>
          <w:lang w:val="en-GB"/>
        </w:rPr>
        <w:t>onlooker</w:t>
      </w:r>
      <w:r w:rsidRPr="00440D68">
        <w:rPr>
          <w:iCs/>
          <w:sz w:val="24"/>
          <w:szCs w:val="24"/>
          <w:lang w:val="en-GB"/>
        </w:rPr>
        <w:t xml:space="preserve"> bees, </w:t>
      </w:r>
      <m:oMath>
        <m:r>
          <w:rPr>
            <w:rFonts w:ascii="Cambria Math" w:hAnsi="Cambria Math"/>
            <w:sz w:val="24"/>
            <w:szCs w:val="24"/>
            <w:lang w:val="en-GB"/>
          </w:rPr>
          <m:t>iii</m:t>
        </m:r>
      </m:oMath>
      <w:r w:rsidRPr="00440D68">
        <w:rPr>
          <w:iCs/>
          <w:sz w:val="24"/>
          <w:szCs w:val="24"/>
          <w:lang w:val="en-GB"/>
        </w:rPr>
        <w:t>) search</w:t>
      </w:r>
      <w:proofErr w:type="spellStart"/>
      <w:r w:rsidR="00841BED" w:rsidRPr="00440D68">
        <w:rPr>
          <w:iCs/>
          <w:sz w:val="24"/>
          <w:szCs w:val="24"/>
          <w:lang w:val="en-GB"/>
        </w:rPr>
        <w:t>ing</w:t>
      </w:r>
      <w:proofErr w:type="spellEnd"/>
      <w:r w:rsidRPr="00440D68">
        <w:rPr>
          <w:iCs/>
          <w:sz w:val="24"/>
          <w:szCs w:val="24"/>
          <w:lang w:val="en-GB"/>
        </w:rPr>
        <w:t xml:space="preserve"> for the scout bees</w:t>
      </w:r>
      <w:r w:rsidR="00381585" w:rsidRPr="00440D68">
        <w:rPr>
          <w:iCs/>
          <w:sz w:val="24"/>
          <w:szCs w:val="24"/>
          <w:lang w:val="en-GB"/>
        </w:rPr>
        <w:t>.</w:t>
      </w:r>
    </w:p>
    <w:p w14:paraId="2D8BBE05" w14:textId="49E129DE" w:rsidR="00381585" w:rsidRPr="00440D68" w:rsidRDefault="0055454E" w:rsidP="00381585">
      <w:pPr>
        <w:pStyle w:val="Els-body-text"/>
        <w:spacing w:before="120" w:after="120" w:line="360" w:lineRule="auto"/>
        <w:ind w:firstLine="709"/>
        <w:rPr>
          <w:iCs/>
          <w:sz w:val="24"/>
          <w:szCs w:val="24"/>
          <w:lang w:val="en-GB"/>
        </w:rPr>
      </w:pPr>
      <w:r w:rsidRPr="00440D68">
        <w:rPr>
          <w:iCs/>
          <w:sz w:val="24"/>
          <w:szCs w:val="24"/>
          <w:lang w:val="en-GB"/>
        </w:rPr>
        <w:t>When the search</w:t>
      </w:r>
      <w:r w:rsidR="00586B18" w:rsidRPr="00440D68">
        <w:rPr>
          <w:iCs/>
          <w:sz w:val="24"/>
          <w:szCs w:val="24"/>
          <w:lang w:val="en-GB"/>
        </w:rPr>
        <w:t xml:space="preserve"> for the employed bees is performed, solutions are obtained from Eq. </w:t>
      </w:r>
      <w:r w:rsidR="00381585" w:rsidRPr="00440D68">
        <w:rPr>
          <w:iCs/>
          <w:sz w:val="24"/>
          <w:szCs w:val="24"/>
          <w:lang w:val="en-GB"/>
        </w:rPr>
        <w:fldChar w:fldCharType="begin"/>
      </w:r>
      <w:r w:rsidR="00381585" w:rsidRPr="00440D68">
        <w:rPr>
          <w:iCs/>
          <w:sz w:val="24"/>
          <w:szCs w:val="24"/>
          <w:lang w:val="en-GB"/>
        </w:rPr>
        <w:instrText xml:space="preserve"> REF _Ref19028055 \h  \* MERGEFORMAT </w:instrText>
      </w:r>
      <w:r w:rsidR="00381585" w:rsidRPr="00440D68">
        <w:rPr>
          <w:iCs/>
          <w:sz w:val="24"/>
          <w:szCs w:val="24"/>
          <w:lang w:val="en-GB"/>
        </w:rPr>
      </w:r>
      <w:r w:rsidR="00381585" w:rsidRPr="00440D68">
        <w:rPr>
          <w:iCs/>
          <w:sz w:val="24"/>
          <w:szCs w:val="24"/>
          <w:lang w:val="en-GB"/>
        </w:rPr>
        <w:fldChar w:fldCharType="separate"/>
      </w:r>
      <w:r w:rsidR="00494C09" w:rsidRPr="00440D68">
        <w:rPr>
          <w:iCs/>
          <w:sz w:val="24"/>
          <w:lang w:val="en-GB"/>
        </w:rPr>
        <w:t>(</w:t>
      </w:r>
      <w:r w:rsidR="00494C09" w:rsidRPr="00494C09">
        <w:rPr>
          <w:iCs/>
          <w:sz w:val="24"/>
          <w:lang w:val="en-GB"/>
        </w:rPr>
        <w:t>14</w:t>
      </w:r>
      <w:r w:rsidR="00494C09" w:rsidRPr="00440D68">
        <w:rPr>
          <w:iCs/>
          <w:sz w:val="24"/>
          <w:lang w:val="en-GB"/>
        </w:rPr>
        <w:t>)</w:t>
      </w:r>
      <w:r w:rsidR="00381585" w:rsidRPr="00440D68">
        <w:rPr>
          <w:iCs/>
          <w:sz w:val="24"/>
          <w:szCs w:val="24"/>
          <w:lang w:val="en-GB"/>
        </w:rPr>
        <w:fldChar w:fldCharType="end"/>
      </w:r>
      <w:r w:rsidR="00586B18" w:rsidRPr="00440D68">
        <w:rPr>
          <w:iCs/>
          <w:sz w:val="24"/>
          <w:szCs w:val="24"/>
          <w:lang w:val="en-GB"/>
        </w:rPr>
        <w:t>, where</w:t>
      </w:r>
      <w:r w:rsidR="00381585" w:rsidRPr="00440D68">
        <w:rPr>
          <w:iCs/>
          <w:sz w:val="24"/>
          <w:szCs w:val="24"/>
          <w:lang w:val="en-GB"/>
        </w:rPr>
        <w:t xml:space="preserve"> </w:t>
      </w:r>
      <w:r w:rsidR="00586B18" w:rsidRPr="00440D68">
        <w:rPr>
          <w:iCs/>
          <w:sz w:val="24"/>
          <w:szCs w:val="24"/>
          <w:lang w:val="en-GB"/>
        </w:rPr>
        <w:t>the</w:t>
      </w:r>
      <w:r w:rsidR="00381585" w:rsidRPr="00440D68">
        <w:rPr>
          <w:iCs/>
          <w:sz w:val="24"/>
          <w:szCs w:val="24"/>
          <w:lang w:val="en-GB"/>
        </w:rPr>
        <w:t xml:space="preserve"> </w:t>
      </w:r>
      <m:oMath>
        <m:r>
          <w:rPr>
            <w:rFonts w:ascii="Cambria Math" w:hAnsi="Cambria Math"/>
            <w:sz w:val="24"/>
            <w:szCs w:val="24"/>
            <w:lang w:val="en-GB"/>
          </w:rPr>
          <m:t>ϕ</m:t>
        </m:r>
      </m:oMath>
      <w:r w:rsidR="00381585" w:rsidRPr="00440D68">
        <w:rPr>
          <w:iCs/>
          <w:sz w:val="24"/>
          <w:szCs w:val="24"/>
          <w:lang w:val="en-GB"/>
        </w:rPr>
        <w:t xml:space="preserve"> </w:t>
      </w:r>
      <w:r w:rsidR="00586B18" w:rsidRPr="00440D68">
        <w:rPr>
          <w:iCs/>
          <w:sz w:val="24"/>
          <w:szCs w:val="24"/>
          <w:lang w:val="en-GB"/>
        </w:rPr>
        <w:t xml:space="preserve">value is scalar and defined randomly between the limits </w:t>
      </w:r>
      <m:oMath>
        <m:r>
          <w:rPr>
            <w:rFonts w:ascii="Cambria Math" w:hAnsi="Cambria Math"/>
            <w:sz w:val="24"/>
            <w:szCs w:val="24"/>
            <w:lang w:val="en-GB"/>
          </w:rPr>
          <m:t>∈</m:t>
        </m:r>
      </m:oMath>
      <w:r w:rsidR="00381585" w:rsidRPr="00440D68">
        <w:rPr>
          <w:sz w:val="24"/>
          <w:szCs w:val="24"/>
          <w:lang w:val="en-GB"/>
        </w:rPr>
        <w:t xml:space="preserve"> [-1, +1].</w:t>
      </w:r>
      <w:r w:rsidR="00381585" w:rsidRPr="00440D68">
        <w:rPr>
          <w:iCs/>
          <w:sz w:val="24"/>
          <w:szCs w:val="24"/>
          <w:lang w:val="en-GB"/>
        </w:rPr>
        <w:t xml:space="preserve"> </w:t>
      </w:r>
      <w:r w:rsidR="00586B18" w:rsidRPr="00440D68">
        <w:rPr>
          <w:iCs/>
          <w:sz w:val="24"/>
          <w:szCs w:val="24"/>
          <w:lang w:val="en-GB"/>
        </w:rPr>
        <w:t xml:space="preserve">In Eq. </w:t>
      </w:r>
      <w:r w:rsidR="00DA1DD2" w:rsidRPr="00440D68">
        <w:rPr>
          <w:iCs/>
          <w:sz w:val="24"/>
          <w:szCs w:val="24"/>
          <w:lang w:val="en-GB"/>
        </w:rPr>
        <w:fldChar w:fldCharType="begin"/>
      </w:r>
      <w:r w:rsidR="00DA1DD2" w:rsidRPr="00440D68">
        <w:rPr>
          <w:iCs/>
          <w:sz w:val="24"/>
          <w:szCs w:val="24"/>
          <w:lang w:val="en-GB"/>
        </w:rPr>
        <w:instrText xml:space="preserve"> REF _Ref19028055 \h  \* MERGEFORMAT </w:instrText>
      </w:r>
      <w:r w:rsidR="00DA1DD2" w:rsidRPr="00440D68">
        <w:rPr>
          <w:iCs/>
          <w:sz w:val="24"/>
          <w:szCs w:val="24"/>
          <w:lang w:val="en-GB"/>
        </w:rPr>
      </w:r>
      <w:r w:rsidR="00DA1DD2" w:rsidRPr="00440D68">
        <w:rPr>
          <w:iCs/>
          <w:sz w:val="24"/>
          <w:szCs w:val="24"/>
          <w:lang w:val="en-GB"/>
        </w:rPr>
        <w:fldChar w:fldCharType="separate"/>
      </w:r>
      <w:r w:rsidR="00494C09" w:rsidRPr="00440D68">
        <w:rPr>
          <w:iCs/>
          <w:sz w:val="24"/>
          <w:lang w:val="en-GB"/>
        </w:rPr>
        <w:t>(</w:t>
      </w:r>
      <w:r w:rsidR="00494C09" w:rsidRPr="00494C09">
        <w:rPr>
          <w:iCs/>
          <w:sz w:val="24"/>
          <w:lang w:val="en-GB"/>
        </w:rPr>
        <w:t>14</w:t>
      </w:r>
      <w:r w:rsidR="00494C09" w:rsidRPr="00440D68">
        <w:rPr>
          <w:iCs/>
          <w:sz w:val="24"/>
          <w:lang w:val="en-GB"/>
        </w:rPr>
        <w:t>)</w:t>
      </w:r>
      <w:r w:rsidR="00DA1DD2" w:rsidRPr="00440D68">
        <w:rPr>
          <w:iCs/>
          <w:sz w:val="24"/>
          <w:szCs w:val="24"/>
          <w:lang w:val="en-GB"/>
        </w:rPr>
        <w:fldChar w:fldCharType="end"/>
      </w:r>
      <w:r w:rsidR="007948C2" w:rsidRPr="00440D68">
        <w:rPr>
          <w:iCs/>
          <w:sz w:val="24"/>
          <w:szCs w:val="24"/>
          <w:lang w:val="en-GB"/>
        </w:rPr>
        <w:t>,</w:t>
      </w:r>
      <w:r w:rsidR="00DA1DD2" w:rsidRPr="00440D68">
        <w:rPr>
          <w:iCs/>
          <w:sz w:val="24"/>
          <w:szCs w:val="24"/>
          <w:lang w:val="en-GB"/>
        </w:rPr>
        <w:t xml:space="preserve"> </w:t>
      </w:r>
      <w:r w:rsidR="00586B18" w:rsidRPr="00440D68">
        <w:rPr>
          <w:iCs/>
          <w:sz w:val="24"/>
          <w:szCs w:val="24"/>
          <w:lang w:val="en-GB"/>
        </w:rPr>
        <w:t>the</w:t>
      </w:r>
      <w:r w:rsidR="00381585" w:rsidRPr="00440D68">
        <w:rPr>
          <w:iCs/>
          <w:sz w:val="24"/>
          <w:szCs w:val="24"/>
          <w:lang w:val="en-GB"/>
        </w:rPr>
        <w:t xml:space="preserve"> </w:t>
      </w:r>
      <m:oMath>
        <m:r>
          <w:rPr>
            <w:rFonts w:ascii="Cambria Math" w:hAnsi="Cambria Math"/>
            <w:sz w:val="24"/>
            <w:szCs w:val="24"/>
            <w:lang w:val="en-GB"/>
          </w:rPr>
          <m:t>i</m:t>
        </m:r>
      </m:oMath>
      <w:r w:rsidR="00381585" w:rsidRPr="00440D68">
        <w:rPr>
          <w:iCs/>
          <w:sz w:val="24"/>
          <w:szCs w:val="24"/>
          <w:lang w:val="en-GB"/>
        </w:rPr>
        <w:t xml:space="preserve"> </w:t>
      </w:r>
      <w:r w:rsidR="00586B18" w:rsidRPr="00440D68">
        <w:rPr>
          <w:iCs/>
          <w:sz w:val="24"/>
          <w:szCs w:val="24"/>
          <w:lang w:val="en-GB"/>
        </w:rPr>
        <w:t xml:space="preserve">value </w:t>
      </w:r>
      <w:r w:rsidR="00381585" w:rsidRPr="00440D68">
        <w:rPr>
          <w:iCs/>
          <w:sz w:val="24"/>
          <w:szCs w:val="24"/>
          <w:lang w:val="en-GB"/>
        </w:rPr>
        <w:t>correspond</w:t>
      </w:r>
      <w:r w:rsidR="00586B18" w:rsidRPr="00440D68">
        <w:rPr>
          <w:iCs/>
          <w:sz w:val="24"/>
          <w:szCs w:val="24"/>
          <w:lang w:val="en-GB"/>
        </w:rPr>
        <w:t>s</w:t>
      </w:r>
      <w:r w:rsidR="00381585" w:rsidRPr="00440D68">
        <w:rPr>
          <w:iCs/>
          <w:sz w:val="24"/>
          <w:szCs w:val="24"/>
          <w:lang w:val="en-GB"/>
        </w:rPr>
        <w:t xml:space="preserve"> </w:t>
      </w:r>
      <w:r w:rsidR="00586B18" w:rsidRPr="00440D68">
        <w:rPr>
          <w:iCs/>
          <w:sz w:val="24"/>
          <w:szCs w:val="24"/>
          <w:lang w:val="en-GB"/>
        </w:rPr>
        <w:t>to a</w:t>
      </w:r>
      <w:r w:rsidR="00141DBC" w:rsidRPr="00440D68">
        <w:rPr>
          <w:iCs/>
          <w:sz w:val="24"/>
          <w:szCs w:val="24"/>
          <w:lang w:val="en-GB"/>
        </w:rPr>
        <w:t>n</w:t>
      </w:r>
      <w:r w:rsidR="00586B18" w:rsidRPr="00440D68">
        <w:rPr>
          <w:iCs/>
          <w:sz w:val="24"/>
          <w:szCs w:val="24"/>
          <w:lang w:val="en-GB"/>
        </w:rPr>
        <w:t xml:space="preserve"> </w:t>
      </w:r>
      <w:r w:rsidR="00DA1DD2" w:rsidRPr="00440D68">
        <w:rPr>
          <w:iCs/>
          <w:sz w:val="24"/>
          <w:szCs w:val="24"/>
          <w:lang w:val="en-GB"/>
        </w:rPr>
        <w:t xml:space="preserve">array </w:t>
      </w:r>
      <w:r w:rsidR="00586B18" w:rsidRPr="00440D68">
        <w:rPr>
          <w:iCs/>
          <w:sz w:val="24"/>
          <w:szCs w:val="24"/>
          <w:lang w:val="en-GB"/>
        </w:rPr>
        <w:t xml:space="preserve">vector which can vary from 1 to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EB</m:t>
            </m:r>
          </m:sub>
        </m:sSub>
      </m:oMath>
      <w:r w:rsidR="00BF3FE2" w:rsidRPr="00440D68">
        <w:rPr>
          <w:iCs/>
          <w:sz w:val="24"/>
          <w:szCs w:val="24"/>
          <w:lang w:val="en-GB"/>
        </w:rPr>
        <w:t>. T</w:t>
      </w:r>
      <w:r w:rsidR="00586B18" w:rsidRPr="00440D68">
        <w:rPr>
          <w:iCs/>
          <w:sz w:val="24"/>
          <w:szCs w:val="24"/>
          <w:lang w:val="en-GB"/>
        </w:rPr>
        <w:t xml:space="preserve">he subscripts </w:t>
      </w:r>
      <m:oMath>
        <m:r>
          <w:rPr>
            <w:rFonts w:ascii="Cambria Math" w:hAnsi="Cambria Math"/>
            <w:sz w:val="24"/>
            <w:szCs w:val="24"/>
            <w:lang w:val="en-GB"/>
          </w:rPr>
          <m:t>k</m:t>
        </m:r>
      </m:oMath>
      <w:r w:rsidR="00BF3FE2" w:rsidRPr="00440D68">
        <w:rPr>
          <w:iCs/>
          <w:sz w:val="24"/>
          <w:szCs w:val="24"/>
          <w:lang w:val="en-GB"/>
        </w:rPr>
        <w:t xml:space="preserve"> </w:t>
      </w:r>
      <w:r w:rsidR="00586B18" w:rsidRPr="00440D68">
        <w:rPr>
          <w:iCs/>
          <w:sz w:val="24"/>
          <w:szCs w:val="24"/>
          <w:lang w:val="en-GB"/>
        </w:rPr>
        <w:t>and</w:t>
      </w:r>
      <w:r w:rsidR="00381585" w:rsidRPr="00440D68">
        <w:rPr>
          <w:i/>
          <w:sz w:val="24"/>
          <w:szCs w:val="24"/>
          <w:lang w:val="en-GB"/>
        </w:rPr>
        <w:t xml:space="preserve"> </w:t>
      </w:r>
      <m:oMath>
        <m:r>
          <w:rPr>
            <w:rFonts w:ascii="Cambria Math" w:hAnsi="Cambria Math"/>
            <w:sz w:val="24"/>
            <w:szCs w:val="24"/>
            <w:lang w:val="en-GB"/>
          </w:rPr>
          <m:t>j</m:t>
        </m:r>
      </m:oMath>
      <w:r w:rsidR="00381585" w:rsidRPr="00440D68">
        <w:rPr>
          <w:iCs/>
          <w:sz w:val="24"/>
          <w:szCs w:val="24"/>
          <w:lang w:val="en-GB"/>
        </w:rPr>
        <w:t xml:space="preserve"> </w:t>
      </w:r>
      <w:r w:rsidR="00586B18" w:rsidRPr="00440D68">
        <w:rPr>
          <w:iCs/>
          <w:sz w:val="24"/>
          <w:szCs w:val="24"/>
          <w:lang w:val="en-GB"/>
        </w:rPr>
        <w:t xml:space="preserve">are defined randomly to improve the solution </w:t>
      </w:r>
      <w:r w:rsidR="007948C2" w:rsidRPr="00440D68">
        <w:rPr>
          <w:iCs/>
          <w:sz w:val="24"/>
          <w:szCs w:val="24"/>
          <w:lang w:val="en-GB"/>
        </w:rPr>
        <w:t>where</w:t>
      </w:r>
      <w:r w:rsidR="00381585" w:rsidRPr="00440D68">
        <w:rPr>
          <w:iCs/>
          <w:sz w:val="24"/>
          <w:szCs w:val="24"/>
          <w:lang w:val="en-GB"/>
        </w:rPr>
        <w:t xml:space="preserve"> </w:t>
      </w:r>
      <m:oMath>
        <m:r>
          <w:rPr>
            <w:rFonts w:ascii="Cambria Math" w:hAnsi="Cambria Math"/>
            <w:sz w:val="24"/>
            <w:szCs w:val="24"/>
            <w:lang w:val="en-GB"/>
          </w:rPr>
          <m:t>k∈</m:t>
        </m:r>
      </m:oMath>
      <w:r w:rsidR="00381585" w:rsidRPr="00440D68">
        <w:rPr>
          <w:iCs/>
          <w:sz w:val="24"/>
          <w:szCs w:val="24"/>
          <w:lang w:val="en-GB"/>
        </w:rPr>
        <w:t xml:space="preserve"> [1, 2, ...,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EB</m:t>
            </m:r>
          </m:sub>
        </m:sSub>
      </m:oMath>
      <w:r w:rsidR="00381585" w:rsidRPr="00440D68">
        <w:rPr>
          <w:iCs/>
          <w:sz w:val="24"/>
          <w:szCs w:val="24"/>
          <w:lang w:val="en-GB"/>
        </w:rPr>
        <w:t>]</w:t>
      </w:r>
      <w:r w:rsidR="003C7068" w:rsidRPr="00440D68">
        <w:rPr>
          <w:iCs/>
          <w:sz w:val="24"/>
          <w:szCs w:val="24"/>
          <w:lang w:val="en-GB"/>
        </w:rPr>
        <w:t>,</w:t>
      </w:r>
      <w:r w:rsidR="00381585" w:rsidRPr="00440D68">
        <w:rPr>
          <w:iCs/>
          <w:sz w:val="24"/>
          <w:szCs w:val="24"/>
          <w:lang w:val="en-GB"/>
        </w:rPr>
        <w:t xml:space="preserve"> </w:t>
      </w:r>
      <m:oMath>
        <m:r>
          <m:rPr>
            <m:sty m:val="p"/>
          </m:rPr>
          <w:rPr>
            <w:rFonts w:ascii="Cambria Math" w:hAnsi="Cambria Math"/>
            <w:sz w:val="24"/>
            <w:szCs w:val="24"/>
            <w:lang w:val="en-GB"/>
          </w:rPr>
          <m:t>i</m:t>
        </m:r>
      </m:oMath>
      <w:r w:rsidR="00381585" w:rsidRPr="00440D68">
        <w:rPr>
          <w:iCs/>
          <w:sz w:val="24"/>
          <w:szCs w:val="24"/>
          <w:lang w:val="en-GB"/>
        </w:rPr>
        <w:t xml:space="preserve"> </w:t>
      </w:r>
      <w:r w:rsidR="003C7068" w:rsidRPr="00440D68">
        <w:rPr>
          <w:iCs/>
          <w:sz w:val="24"/>
          <w:szCs w:val="24"/>
          <w:lang w:val="en-GB"/>
        </w:rPr>
        <w:t>and</w:t>
      </w:r>
      <w:r w:rsidR="00381585" w:rsidRPr="00440D68">
        <w:rPr>
          <w:iCs/>
          <w:sz w:val="24"/>
          <w:szCs w:val="24"/>
          <w:lang w:val="en-GB"/>
        </w:rPr>
        <w:t xml:space="preserve"> </w:t>
      </w:r>
      <m:oMath>
        <m:r>
          <m:rPr>
            <m:sty m:val="p"/>
          </m:rPr>
          <w:rPr>
            <w:rFonts w:ascii="Cambria Math" w:hAnsi="Cambria Math"/>
            <w:sz w:val="24"/>
            <w:szCs w:val="24"/>
            <w:lang w:val="en-GB"/>
          </w:rPr>
          <m:t>j∈</m:t>
        </m:r>
      </m:oMath>
      <w:r w:rsidR="00381585" w:rsidRPr="00440D68">
        <w:rPr>
          <w:iCs/>
          <w:sz w:val="24"/>
          <w:szCs w:val="24"/>
          <w:lang w:val="en-GB"/>
        </w:rPr>
        <w:t xml:space="preserve"> [1, 2, ..., </w:t>
      </w:r>
      <m:oMath>
        <m:r>
          <w:rPr>
            <w:rFonts w:ascii="Cambria Math" w:hAnsi="Cambria Math"/>
            <w:sz w:val="24"/>
            <w:szCs w:val="24"/>
            <w:lang w:val="en-GB"/>
          </w:rPr>
          <m:t>D</m:t>
        </m:r>
      </m:oMath>
      <w:r w:rsidR="00381585" w:rsidRPr="00440D68">
        <w:rPr>
          <w:iCs/>
          <w:sz w:val="24"/>
          <w:szCs w:val="24"/>
          <w:lang w:val="en-GB"/>
        </w:rPr>
        <w:t>].</w:t>
      </w:r>
      <w:r w:rsidR="003C7068" w:rsidRPr="00440D68">
        <w:rPr>
          <w:iCs/>
          <w:sz w:val="24"/>
          <w:szCs w:val="24"/>
          <w:lang w:val="en-GB"/>
        </w:rPr>
        <w:t xml:space="preserve"> </w:t>
      </w:r>
      <w:r w:rsidR="007948C2" w:rsidRPr="00440D68">
        <w:rPr>
          <w:iCs/>
          <w:sz w:val="24"/>
          <w:szCs w:val="24"/>
          <w:lang w:val="en-GB"/>
        </w:rPr>
        <w:t>However,</w:t>
      </w:r>
      <w:r w:rsidR="003C7068" w:rsidRPr="00440D68">
        <w:rPr>
          <w:iCs/>
          <w:sz w:val="24"/>
          <w:szCs w:val="24"/>
          <w:lang w:val="en-GB"/>
        </w:rPr>
        <w:t xml:space="preserve"> </w:t>
      </w:r>
      <m:oMath>
        <m:r>
          <w:rPr>
            <w:rFonts w:ascii="Cambria Math" w:hAnsi="Cambria Math"/>
            <w:sz w:val="24"/>
            <w:szCs w:val="24"/>
            <w:lang w:val="en-GB"/>
          </w:rPr>
          <m:t>k</m:t>
        </m:r>
      </m:oMath>
      <w:r w:rsidR="003C7068" w:rsidRPr="00440D68">
        <w:rPr>
          <w:iCs/>
          <w:sz w:val="24"/>
          <w:szCs w:val="24"/>
          <w:lang w:val="en-GB"/>
        </w:rPr>
        <w:t xml:space="preserve"> must be different from </w:t>
      </w:r>
      <m:oMath>
        <m:r>
          <w:rPr>
            <w:rFonts w:ascii="Cambria Math" w:hAnsi="Cambria Math"/>
            <w:sz w:val="24"/>
            <w:szCs w:val="24"/>
            <w:lang w:val="en-GB"/>
          </w:rPr>
          <m:t>i</m:t>
        </m:r>
      </m:oMath>
      <w:r w:rsidR="003C7068" w:rsidRPr="00440D68">
        <w:rPr>
          <w:iCs/>
          <w:sz w:val="24"/>
          <w:szCs w:val="24"/>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440D68" w:rsidRPr="00440D68" w14:paraId="047900A6" w14:textId="77777777" w:rsidTr="00D6243F">
        <w:tc>
          <w:tcPr>
            <w:tcW w:w="6521" w:type="dxa"/>
            <w:vAlign w:val="center"/>
          </w:tcPr>
          <w:p w14:paraId="6920285B" w14:textId="2F8699F3" w:rsidR="00381585" w:rsidRPr="00440D68" w:rsidRDefault="006A7D7D" w:rsidP="00D6243F">
            <w:pPr>
              <w:pStyle w:val="artigo-Texto"/>
              <w:spacing w:line="240" w:lineRule="auto"/>
              <w:ind w:firstLine="0"/>
              <w:rPr>
                <w:rFonts w:ascii="Times New Roman" w:hAnsi="Times New Roman"/>
                <w:i/>
                <w:sz w:val="24"/>
                <w:lang w:val="en-GB"/>
              </w:rPr>
            </w:pPr>
            <m:oMathPara>
              <m:oMathParaPr>
                <m:jc m:val="left"/>
              </m:oMathParaPr>
              <m:oMath>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+ϕ.</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k,j</m:t>
                        </m:r>
                      </m:sub>
                    </m:sSub>
                  </m:e>
                </m:d>
              </m:oMath>
            </m:oMathPara>
          </w:p>
        </w:tc>
        <w:tc>
          <w:tcPr>
            <w:tcW w:w="2551" w:type="dxa"/>
            <w:vAlign w:val="center"/>
          </w:tcPr>
          <w:p w14:paraId="11B91576" w14:textId="24AD6AD2" w:rsidR="00381585" w:rsidRPr="00440D68" w:rsidRDefault="00381585" w:rsidP="00D6243F">
            <w:pPr>
              <w:pStyle w:val="artigo-Texto"/>
              <w:spacing w:line="240" w:lineRule="auto"/>
              <w:ind w:firstLine="0"/>
              <w:jc w:val="right"/>
              <w:rPr>
                <w:rFonts w:ascii="Times New Roman" w:hAnsi="Times New Roman"/>
                <w:iCs/>
                <w:sz w:val="24"/>
                <w:lang w:val="en-GB"/>
              </w:rPr>
            </w:pPr>
            <w:bookmarkStart w:id="18" w:name="_Ref19028055"/>
            <w:r w:rsidRPr="00440D68">
              <w:rPr>
                <w:rFonts w:ascii="Times New Roman" w:hAnsi="Times New Roman"/>
                <w:iCs/>
                <w:sz w:val="24"/>
                <w:lang w:val="en-GB"/>
              </w:rPr>
              <w:t>(</w:t>
            </w:r>
            <w:r w:rsidR="00ED7709" w:rsidRPr="00440D68">
              <w:rPr>
                <w:rFonts w:ascii="Times New Roman" w:hAnsi="Times New Roman"/>
                <w:sz w:val="24"/>
              </w:rPr>
              <w:fldChar w:fldCharType="begin"/>
            </w:r>
            <w:r w:rsidR="00ED7709" w:rsidRPr="00440D68">
              <w:rPr>
                <w:rFonts w:ascii="Times New Roman" w:hAnsi="Times New Roman"/>
                <w:sz w:val="24"/>
              </w:rPr>
              <w:instrText xml:space="preserve"> SEQ Equação \* ARABIC </w:instrText>
            </w:r>
            <w:r w:rsidR="00ED7709" w:rsidRPr="00440D68">
              <w:rPr>
                <w:rFonts w:ascii="Times New Roman" w:hAnsi="Times New Roman"/>
                <w:sz w:val="24"/>
              </w:rPr>
              <w:fldChar w:fldCharType="separate"/>
            </w:r>
            <w:r w:rsidR="00494C09">
              <w:rPr>
                <w:rFonts w:ascii="Times New Roman" w:hAnsi="Times New Roman"/>
                <w:noProof/>
                <w:sz w:val="24"/>
              </w:rPr>
              <w:t>14</w:t>
            </w:r>
            <w:r w:rsidR="00ED7709" w:rsidRPr="00440D68">
              <w:rPr>
                <w:rFonts w:ascii="Times New Roman" w:hAnsi="Times New Roman"/>
                <w:sz w:val="24"/>
              </w:rPr>
              <w:fldChar w:fldCharType="end"/>
            </w:r>
            <w:r w:rsidRPr="00440D68">
              <w:rPr>
                <w:rFonts w:ascii="Times New Roman" w:hAnsi="Times New Roman"/>
                <w:iCs/>
                <w:sz w:val="24"/>
                <w:lang w:val="en-GB"/>
              </w:rPr>
              <w:t>)</w:t>
            </w:r>
            <w:bookmarkEnd w:id="18"/>
          </w:p>
        </w:tc>
      </w:tr>
    </w:tbl>
    <w:p w14:paraId="01E9C57F" w14:textId="2A85F397" w:rsidR="00381585" w:rsidRPr="00440D68" w:rsidRDefault="00D9744C" w:rsidP="00A055B5">
      <w:pPr>
        <w:pStyle w:val="Els-body-text"/>
        <w:spacing w:before="120" w:after="120" w:line="360" w:lineRule="auto"/>
        <w:ind w:firstLine="709"/>
        <w:rPr>
          <w:iCs/>
          <w:sz w:val="24"/>
          <w:szCs w:val="24"/>
          <w:lang w:val="en-GB"/>
        </w:rPr>
      </w:pPr>
      <w:r w:rsidRPr="00440D68">
        <w:rPr>
          <w:iCs/>
          <w:sz w:val="24"/>
          <w:szCs w:val="24"/>
          <w:lang w:val="en-GB"/>
        </w:rPr>
        <w:t>Then</w:t>
      </w:r>
      <w:r w:rsidR="007948C2" w:rsidRPr="00440D68">
        <w:rPr>
          <w:iCs/>
          <w:sz w:val="24"/>
          <w:szCs w:val="24"/>
          <w:lang w:val="en-GB"/>
        </w:rPr>
        <w:t>,</w:t>
      </w:r>
      <w:r w:rsidRPr="00440D68">
        <w:rPr>
          <w:iCs/>
          <w:sz w:val="24"/>
          <w:szCs w:val="24"/>
          <w:lang w:val="en-GB"/>
        </w:rPr>
        <w:t xml:space="preserve"> solution</w:t>
      </w:r>
      <w:r w:rsidR="00381585" w:rsidRPr="00440D68">
        <w:rPr>
          <w:iCs/>
          <w:sz w:val="24"/>
          <w:szCs w:val="24"/>
          <w:lang w:val="en-GB"/>
        </w:rPr>
        <w:t xml:space="preserve"> </w:t>
      </w:r>
      <m:oMath>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i,j</m:t>
            </m:r>
          </m:sub>
        </m:sSub>
      </m:oMath>
      <w:r w:rsidR="00381585" w:rsidRPr="00440D68">
        <w:rPr>
          <w:iCs/>
          <w:sz w:val="24"/>
          <w:lang w:val="en-GB"/>
        </w:rPr>
        <w:t xml:space="preserve"> </w:t>
      </w:r>
      <w:r w:rsidRPr="00440D68">
        <w:rPr>
          <w:iCs/>
          <w:sz w:val="24"/>
          <w:lang w:val="en-GB"/>
        </w:rPr>
        <w:t xml:space="preserve">is defined as the new solution, considering </w:t>
      </w:r>
      <w:r w:rsidR="00524B69" w:rsidRPr="00440D68">
        <w:rPr>
          <w:iCs/>
          <w:sz w:val="24"/>
          <w:lang w:val="en-GB"/>
        </w:rPr>
        <w:t xml:space="preserve">the </w:t>
      </w:r>
      <w:r w:rsidRPr="00440D68">
        <w:rPr>
          <w:iCs/>
          <w:sz w:val="24"/>
          <w:lang w:val="en-GB"/>
        </w:rPr>
        <w:t xml:space="preserve">greedy selection </w:t>
      </w:r>
      <w:r w:rsidR="00610138" w:rsidRPr="00440D68">
        <w:rPr>
          <w:iCs/>
          <w:sz w:val="24"/>
          <w:lang w:val="en-GB"/>
        </w:rPr>
        <w:t>criteria</w:t>
      </w:r>
      <w:r w:rsidR="00524B69" w:rsidRPr="00440D68">
        <w:rPr>
          <w:iCs/>
          <w:sz w:val="24"/>
          <w:lang w:val="en-GB"/>
        </w:rPr>
        <w:t xml:space="preserve"> </w:t>
      </w:r>
      <w:r w:rsidRPr="00440D68">
        <w:rPr>
          <w:iCs/>
          <w:sz w:val="24"/>
          <w:lang w:val="en-GB"/>
        </w:rPr>
        <w:t xml:space="preserve">where the fitness solution </w:t>
      </w:r>
      <w:r w:rsidR="00381585" w:rsidRPr="00440D68">
        <w:rPr>
          <w:iCs/>
          <w:sz w:val="24"/>
          <w:lang w:val="en-GB"/>
        </w:rPr>
        <w:t>(</w:t>
      </w:r>
      <m:oMath>
        <m:r>
          <w:rPr>
            <w:rFonts w:ascii="Cambria Math" w:hAnsi="Cambria Math"/>
            <w:sz w:val="24"/>
            <w:lang w:val="en-GB"/>
          </w:rPr>
          <m:t>Fit</m:t>
        </m:r>
      </m:oMath>
      <w:r w:rsidR="00381585" w:rsidRPr="00440D68">
        <w:rPr>
          <w:iCs/>
          <w:sz w:val="24"/>
          <w:lang w:val="en-GB"/>
        </w:rPr>
        <w:t>)</w:t>
      </w:r>
      <w:r w:rsidRPr="00440D68">
        <w:rPr>
          <w:iCs/>
          <w:sz w:val="24"/>
          <w:lang w:val="en-GB"/>
        </w:rPr>
        <w:t xml:space="preserve"> is obtained from Eq.</w:t>
      </w:r>
      <w:r w:rsidR="00381585" w:rsidRPr="00440D68">
        <w:rPr>
          <w:iCs/>
          <w:sz w:val="24"/>
          <w:lang w:val="en-GB"/>
        </w:rPr>
        <w:t xml:space="preserve"> </w:t>
      </w:r>
      <w:r w:rsidR="00381585" w:rsidRPr="00440D68">
        <w:rPr>
          <w:iCs/>
          <w:sz w:val="24"/>
          <w:lang w:val="en-GB"/>
        </w:rPr>
        <w:fldChar w:fldCharType="begin"/>
      </w:r>
      <w:r w:rsidR="00381585" w:rsidRPr="00440D68">
        <w:rPr>
          <w:iCs/>
          <w:sz w:val="24"/>
          <w:lang w:val="en-GB"/>
        </w:rPr>
        <w:instrText xml:space="preserve"> REF _Ref19028106 \h  \* MERGEFORMAT </w:instrText>
      </w:r>
      <w:r w:rsidR="00381585" w:rsidRPr="00440D68">
        <w:rPr>
          <w:iCs/>
          <w:sz w:val="24"/>
          <w:lang w:val="en-GB"/>
        </w:rPr>
      </w:r>
      <w:r w:rsidR="00381585" w:rsidRPr="00440D68">
        <w:rPr>
          <w:iCs/>
          <w:sz w:val="24"/>
          <w:lang w:val="en-GB"/>
        </w:rPr>
        <w:fldChar w:fldCharType="separate"/>
      </w:r>
      <w:r w:rsidR="00494C09" w:rsidRPr="00440D68">
        <w:rPr>
          <w:iCs/>
          <w:sz w:val="24"/>
          <w:lang w:val="en-GB"/>
        </w:rPr>
        <w:t>(</w:t>
      </w:r>
      <w:r w:rsidR="00494C09" w:rsidRPr="00494C09">
        <w:rPr>
          <w:iCs/>
          <w:sz w:val="24"/>
          <w:lang w:val="en-GB"/>
        </w:rPr>
        <w:t>15</w:t>
      </w:r>
      <w:r w:rsidR="00494C09" w:rsidRPr="00440D68">
        <w:rPr>
          <w:iCs/>
          <w:sz w:val="24"/>
          <w:lang w:val="en-GB"/>
        </w:rPr>
        <w:t>)</w:t>
      </w:r>
      <w:r w:rsidR="00381585" w:rsidRPr="00440D68">
        <w:rPr>
          <w:iCs/>
          <w:sz w:val="24"/>
          <w:lang w:val="en-GB"/>
        </w:rPr>
        <w:fldChar w:fldCharType="end"/>
      </w:r>
      <w:r w:rsidR="00381585" w:rsidRPr="00440D68">
        <w:rPr>
          <w:iCs/>
          <w:sz w:val="24"/>
          <w:lang w:val="en-GB"/>
        </w:rPr>
        <w:t xml:space="preserve">, </w:t>
      </w:r>
      <w:r w:rsidR="007948C2" w:rsidRPr="00440D68">
        <w:rPr>
          <w:iCs/>
          <w:sz w:val="24"/>
          <w:lang w:val="en-GB"/>
        </w:rPr>
        <w:t>where</w:t>
      </w:r>
      <w:r w:rsidR="00381585" w:rsidRPr="00440D68">
        <w:rPr>
          <w:iCs/>
          <w:sz w:val="24"/>
          <w:lang w:val="en-GB"/>
        </w:rPr>
        <w:t xml:space="preserve"> </w:t>
      </w:r>
      <m:oMath>
        <m:sSub>
          <m:sSubPr>
            <m:ctrlPr>
              <w:rPr>
                <w:rFonts w:ascii="Cambria Math" w:hAnsi="Cambria Math"/>
                <w:i/>
                <w:color w:val="FF0000"/>
                <w:sz w:val="24"/>
                <w:lang w:val="en-GB"/>
              </w:rPr>
            </m:ctrlPr>
          </m:sSubPr>
          <m:e>
            <m:r>
              <w:rPr>
                <w:rFonts w:ascii="Cambria Math" w:hAnsi="Cambria Math"/>
                <w:color w:val="FF0000"/>
                <w:sz w:val="24"/>
                <w:lang w:val="en-GB"/>
              </w:rPr>
              <m:t>OF</m:t>
            </m:r>
          </m:e>
          <m:sub>
            <m:r>
              <w:rPr>
                <w:rFonts w:ascii="Cambria Math" w:hAnsi="Cambria Math"/>
                <w:color w:val="FF0000"/>
                <w:sz w:val="24"/>
                <w:lang w:val="en-GB"/>
              </w:rPr>
              <m:t>i</m:t>
            </m:r>
          </m:sub>
        </m:sSub>
      </m:oMath>
      <w:r w:rsidR="00381585" w:rsidRPr="00440D68">
        <w:rPr>
          <w:iCs/>
          <w:sz w:val="24"/>
          <w:lang w:val="en-GB"/>
        </w:rPr>
        <w:t xml:space="preserve"> </w:t>
      </w:r>
      <w:r w:rsidR="007948C2" w:rsidRPr="00440D68">
        <w:rPr>
          <w:iCs/>
          <w:sz w:val="24"/>
          <w:lang w:val="en-GB"/>
        </w:rPr>
        <w:t xml:space="preserve">is </w:t>
      </w:r>
      <w:r w:rsidR="00854774" w:rsidRPr="00440D68">
        <w:rPr>
          <w:iCs/>
          <w:sz w:val="24"/>
          <w:lang w:val="en-GB"/>
        </w:rPr>
        <w:t>the value of the objective function for particle</w:t>
      </w:r>
      <w:r w:rsidR="00381585" w:rsidRPr="00440D68">
        <w:rPr>
          <w:iCs/>
          <w:sz w:val="24"/>
          <w:lang w:val="en-GB"/>
        </w:rPr>
        <w:t xml:space="preserve"> </w:t>
      </w:r>
      <m:oMath>
        <m:r>
          <w:rPr>
            <w:rFonts w:ascii="Cambria Math" w:hAnsi="Cambria Math"/>
            <w:sz w:val="24"/>
            <w:lang w:val="en-GB"/>
          </w:rPr>
          <m:t>i</m:t>
        </m:r>
      </m:oMath>
      <w:r w:rsidR="00381585" w:rsidRPr="00440D68">
        <w:rPr>
          <w:iCs/>
          <w:sz w:val="24"/>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440D68" w:rsidRPr="00440D68" w14:paraId="43CC4715" w14:textId="77777777" w:rsidTr="00D6243F">
        <w:tc>
          <w:tcPr>
            <w:tcW w:w="6521" w:type="dxa"/>
            <w:vAlign w:val="center"/>
          </w:tcPr>
          <w:p w14:paraId="09F6A01E" w14:textId="30C32383" w:rsidR="00381585" w:rsidRPr="00440D68" w:rsidRDefault="006A7D7D" w:rsidP="00D6243F">
            <w:pPr>
              <w:pStyle w:val="artigo-Texto"/>
              <w:spacing w:line="240" w:lineRule="auto"/>
              <w:ind w:firstLine="0"/>
              <w:rPr>
                <w:rFonts w:ascii="Times New Roman" w:hAnsi="Times New Roman"/>
                <w:i/>
                <w:sz w:val="24"/>
                <w:lang w:val="en-GB"/>
              </w:rPr>
            </w:pPr>
            <m:oMathPara>
              <m:oMathParaPr>
                <m:jc m:val="left"/>
              </m:oMathParaPr>
              <m:oMath>
                <m:sSub>
                  <m:sSubPr>
                    <m:ctrlPr>
                      <w:rPr>
                        <w:rFonts w:ascii="Cambria Math" w:hAnsi="Cambria Math"/>
                        <w:i/>
                        <w:sz w:val="24"/>
                        <w:lang w:val="en-GB"/>
                      </w:rPr>
                    </m:ctrlPr>
                  </m:sSubPr>
                  <m:e>
                    <m:r>
                      <w:rPr>
                        <w:rFonts w:ascii="Cambria Math" w:hAnsi="Cambria Math"/>
                        <w:sz w:val="24"/>
                        <w:lang w:val="en-GB"/>
                      </w:rPr>
                      <m:t>Fit</m:t>
                    </m:r>
                  </m:e>
                  <m:sub>
                    <m:r>
                      <w:rPr>
                        <w:rFonts w:ascii="Cambria Math" w:hAnsi="Cambria Math"/>
                        <w:sz w:val="24"/>
                        <w:lang w:val="en-GB"/>
                      </w:rPr>
                      <m:t>i</m:t>
                    </m:r>
                  </m:sub>
                </m:sSub>
                <m:r>
                  <w:rPr>
                    <w:rFonts w:ascii="Cambria Math" w:hAnsi="Cambria Math"/>
                    <w:sz w:val="24"/>
                    <w:lang w:val="en-GB"/>
                  </w:rPr>
                  <m:t>=</m:t>
                </m:r>
                <m:d>
                  <m:dPr>
                    <m:begChr m:val="{"/>
                    <m:endChr m:val=""/>
                    <m:ctrlPr>
                      <w:rPr>
                        <w:rFonts w:ascii="Cambria Math" w:hAnsi="Cambria Math"/>
                        <w:i/>
                        <w:color w:val="FF0000"/>
                        <w:sz w:val="24"/>
                        <w:lang w:val="en-GB"/>
                      </w:rPr>
                    </m:ctrlPr>
                  </m:dPr>
                  <m:e>
                    <m:eqArr>
                      <m:eqArrPr>
                        <m:ctrlPr>
                          <w:rPr>
                            <w:rFonts w:ascii="Cambria Math" w:hAnsi="Cambria Math"/>
                            <w:i/>
                            <w:color w:val="FF0000"/>
                            <w:sz w:val="24"/>
                            <w:lang w:val="en-GB"/>
                          </w:rPr>
                        </m:ctrlPr>
                      </m:eqArrPr>
                      <m:e>
                        <m:r>
                          <w:rPr>
                            <w:rFonts w:ascii="Cambria Math" w:hAnsi="Cambria Math"/>
                            <w:color w:val="FF0000"/>
                            <w:sz w:val="24"/>
                            <w:lang w:val="en-GB"/>
                          </w:rPr>
                          <m:t>1+</m:t>
                        </m:r>
                        <m:d>
                          <m:dPr>
                            <m:begChr m:val="|"/>
                            <m:endChr m:val="|"/>
                            <m:ctrlPr>
                              <w:rPr>
                                <w:rFonts w:ascii="Cambria Math" w:hAnsi="Cambria Math"/>
                                <w:i/>
                                <w:color w:val="FF0000"/>
                                <w:sz w:val="24"/>
                                <w:lang w:val="en-GB"/>
                              </w:rPr>
                            </m:ctrlPr>
                          </m:dPr>
                          <m:e>
                            <m:sSub>
                              <m:sSubPr>
                                <m:ctrlPr>
                                  <w:rPr>
                                    <w:rFonts w:ascii="Cambria Math" w:hAnsi="Cambria Math"/>
                                    <w:i/>
                                    <w:color w:val="FF0000"/>
                                    <w:sz w:val="24"/>
                                    <w:lang w:val="en-GB"/>
                                  </w:rPr>
                                </m:ctrlPr>
                              </m:sSubPr>
                              <m:e>
                                <m:r>
                                  <w:rPr>
                                    <w:rFonts w:ascii="Cambria Math" w:hAnsi="Cambria Math"/>
                                    <w:color w:val="FF0000"/>
                                    <w:sz w:val="24"/>
                                    <w:lang w:val="en-GB"/>
                                  </w:rPr>
                                  <m:t>OF</m:t>
                                </m:r>
                              </m:e>
                              <m:sub>
                                <m:r>
                                  <w:rPr>
                                    <w:rFonts w:ascii="Cambria Math" w:hAnsi="Cambria Math"/>
                                    <w:color w:val="FF0000"/>
                                    <w:sz w:val="24"/>
                                    <w:lang w:val="en-GB"/>
                                  </w:rPr>
                                  <m:t>i</m:t>
                                </m:r>
                              </m:sub>
                            </m:sSub>
                          </m:e>
                        </m:d>
                        <m:r>
                          <w:rPr>
                            <w:rFonts w:ascii="Cambria Math" w:hAnsi="Cambria Math"/>
                            <w:color w:val="FF0000"/>
                            <w:sz w:val="24"/>
                            <w:lang w:val="en-GB"/>
                          </w:rPr>
                          <m:t xml:space="preserve">,  </m:t>
                        </m:r>
                        <m:sSub>
                          <m:sSubPr>
                            <m:ctrlPr>
                              <w:rPr>
                                <w:rFonts w:ascii="Cambria Math" w:hAnsi="Cambria Math"/>
                                <w:i/>
                                <w:color w:val="FF0000"/>
                                <w:sz w:val="24"/>
                                <w:lang w:val="en-GB"/>
                              </w:rPr>
                            </m:ctrlPr>
                          </m:sSubPr>
                          <m:e>
                            <m:r>
                              <w:rPr>
                                <w:rFonts w:ascii="Cambria Math" w:hAnsi="Cambria Math"/>
                                <w:color w:val="FF0000"/>
                                <w:sz w:val="24"/>
                                <w:lang w:val="en-GB"/>
                              </w:rPr>
                              <m:t>OF</m:t>
                            </m:r>
                          </m:e>
                          <m:sub>
                            <m:r>
                              <w:rPr>
                                <w:rFonts w:ascii="Cambria Math" w:hAnsi="Cambria Math"/>
                                <w:color w:val="FF0000"/>
                                <w:sz w:val="24"/>
                                <w:lang w:val="en-GB"/>
                              </w:rPr>
                              <m:t>i</m:t>
                            </m:r>
                          </m:sub>
                        </m:sSub>
                        <m:r>
                          <w:rPr>
                            <w:rFonts w:ascii="Cambria Math" w:hAnsi="Cambria Math"/>
                            <w:color w:val="FF0000"/>
                            <w:sz w:val="24"/>
                            <w:lang w:val="en-GB"/>
                          </w:rPr>
                          <m:t>&lt;0</m:t>
                        </m:r>
                      </m:e>
                      <m:e>
                        <m:f>
                          <m:fPr>
                            <m:ctrlPr>
                              <w:rPr>
                                <w:rFonts w:ascii="Cambria Math" w:hAnsi="Cambria Math"/>
                                <w:i/>
                                <w:color w:val="FF0000"/>
                                <w:sz w:val="24"/>
                                <w:lang w:val="en-GB"/>
                              </w:rPr>
                            </m:ctrlPr>
                          </m:fPr>
                          <m:num>
                            <m:r>
                              <w:rPr>
                                <w:rFonts w:ascii="Cambria Math" w:hAnsi="Cambria Math"/>
                                <w:color w:val="FF0000"/>
                                <w:sz w:val="24"/>
                                <w:lang w:val="en-GB"/>
                              </w:rPr>
                              <m:t>1</m:t>
                            </m:r>
                          </m:num>
                          <m:den>
                            <m:r>
                              <w:rPr>
                                <w:rFonts w:ascii="Cambria Math" w:hAnsi="Cambria Math"/>
                                <w:color w:val="FF0000"/>
                                <w:sz w:val="24"/>
                                <w:lang w:val="en-GB"/>
                              </w:rPr>
                              <m:t>1+</m:t>
                            </m:r>
                            <m:sSub>
                              <m:sSubPr>
                                <m:ctrlPr>
                                  <w:rPr>
                                    <w:rFonts w:ascii="Cambria Math" w:hAnsi="Cambria Math"/>
                                    <w:i/>
                                    <w:color w:val="FF0000"/>
                                    <w:sz w:val="24"/>
                                    <w:lang w:val="en-GB"/>
                                  </w:rPr>
                                </m:ctrlPr>
                              </m:sSubPr>
                              <m:e>
                                <m:r>
                                  <w:rPr>
                                    <w:rFonts w:ascii="Cambria Math" w:hAnsi="Cambria Math"/>
                                    <w:color w:val="FF0000"/>
                                    <w:sz w:val="24"/>
                                    <w:lang w:val="en-GB"/>
                                  </w:rPr>
                                  <m:t>OF</m:t>
                                </m:r>
                              </m:e>
                              <m:sub>
                                <m:r>
                                  <w:rPr>
                                    <w:rFonts w:ascii="Cambria Math" w:hAnsi="Cambria Math"/>
                                    <w:color w:val="FF0000"/>
                                    <w:sz w:val="24"/>
                                    <w:lang w:val="en-GB"/>
                                  </w:rPr>
                                  <m:t>i</m:t>
                                </m:r>
                              </m:sub>
                            </m:sSub>
                          </m:den>
                        </m:f>
                        <m:r>
                          <w:rPr>
                            <w:rFonts w:ascii="Cambria Math" w:hAnsi="Cambria Math"/>
                            <w:color w:val="FF0000"/>
                            <w:sz w:val="24"/>
                            <w:lang w:val="en-GB"/>
                          </w:rPr>
                          <m:t xml:space="preserve">,  </m:t>
                        </m:r>
                        <m:sSub>
                          <m:sSubPr>
                            <m:ctrlPr>
                              <w:rPr>
                                <w:rFonts w:ascii="Cambria Math" w:hAnsi="Cambria Math"/>
                                <w:i/>
                                <w:color w:val="FF0000"/>
                                <w:sz w:val="24"/>
                                <w:lang w:val="en-GB"/>
                              </w:rPr>
                            </m:ctrlPr>
                          </m:sSubPr>
                          <m:e>
                            <m:r>
                              <w:rPr>
                                <w:rFonts w:ascii="Cambria Math" w:hAnsi="Cambria Math"/>
                                <w:color w:val="FF0000"/>
                                <w:sz w:val="24"/>
                                <w:lang w:val="en-GB"/>
                              </w:rPr>
                              <m:t>OF</m:t>
                            </m:r>
                          </m:e>
                          <m:sub>
                            <m:r>
                              <w:rPr>
                                <w:rFonts w:ascii="Cambria Math" w:hAnsi="Cambria Math"/>
                                <w:color w:val="FF0000"/>
                                <w:sz w:val="24"/>
                                <w:lang w:val="en-GB"/>
                              </w:rPr>
                              <m:t>i</m:t>
                            </m:r>
                          </m:sub>
                        </m:sSub>
                        <m:r>
                          <w:rPr>
                            <w:rFonts w:ascii="Cambria Math" w:hAnsi="Cambria Math"/>
                            <w:color w:val="FF0000"/>
                            <w:sz w:val="24"/>
                            <w:lang w:val="en-GB"/>
                          </w:rPr>
                          <m:t>≥0</m:t>
                        </m:r>
                      </m:e>
                    </m:eqArr>
                  </m:e>
                </m:d>
              </m:oMath>
            </m:oMathPara>
          </w:p>
        </w:tc>
        <w:tc>
          <w:tcPr>
            <w:tcW w:w="2551" w:type="dxa"/>
            <w:vAlign w:val="center"/>
          </w:tcPr>
          <w:p w14:paraId="55694D6E" w14:textId="4B0E4396" w:rsidR="00381585" w:rsidRPr="00440D68" w:rsidRDefault="00381585" w:rsidP="00D6243F">
            <w:pPr>
              <w:pStyle w:val="artigo-Texto"/>
              <w:spacing w:line="240" w:lineRule="auto"/>
              <w:ind w:firstLine="0"/>
              <w:jc w:val="right"/>
              <w:rPr>
                <w:rFonts w:ascii="Times New Roman" w:hAnsi="Times New Roman"/>
                <w:iCs/>
                <w:sz w:val="24"/>
                <w:lang w:val="en-GB"/>
              </w:rPr>
            </w:pPr>
            <w:bookmarkStart w:id="19" w:name="_Ref19028106"/>
            <w:r w:rsidRPr="00440D68">
              <w:rPr>
                <w:rFonts w:ascii="Times New Roman" w:hAnsi="Times New Roman"/>
                <w:iCs/>
                <w:sz w:val="24"/>
                <w:lang w:val="en-GB"/>
              </w:rPr>
              <w:t>(</w:t>
            </w:r>
            <w:r w:rsidR="00ED7709" w:rsidRPr="00440D68">
              <w:rPr>
                <w:rFonts w:ascii="Times New Roman" w:hAnsi="Times New Roman"/>
                <w:sz w:val="24"/>
              </w:rPr>
              <w:fldChar w:fldCharType="begin"/>
            </w:r>
            <w:r w:rsidR="00ED7709" w:rsidRPr="00440D68">
              <w:rPr>
                <w:rFonts w:ascii="Times New Roman" w:hAnsi="Times New Roman"/>
                <w:sz w:val="24"/>
              </w:rPr>
              <w:instrText xml:space="preserve"> SEQ Equação \* ARABIC </w:instrText>
            </w:r>
            <w:r w:rsidR="00ED7709" w:rsidRPr="00440D68">
              <w:rPr>
                <w:rFonts w:ascii="Times New Roman" w:hAnsi="Times New Roman"/>
                <w:sz w:val="24"/>
              </w:rPr>
              <w:fldChar w:fldCharType="separate"/>
            </w:r>
            <w:r w:rsidR="00494C09">
              <w:rPr>
                <w:rFonts w:ascii="Times New Roman" w:hAnsi="Times New Roman"/>
                <w:noProof/>
                <w:sz w:val="24"/>
              </w:rPr>
              <w:t>15</w:t>
            </w:r>
            <w:r w:rsidR="00ED7709" w:rsidRPr="00440D68">
              <w:rPr>
                <w:rFonts w:ascii="Times New Roman" w:hAnsi="Times New Roman"/>
                <w:sz w:val="24"/>
              </w:rPr>
              <w:fldChar w:fldCharType="end"/>
            </w:r>
            <w:r w:rsidRPr="00440D68">
              <w:rPr>
                <w:rFonts w:ascii="Times New Roman" w:hAnsi="Times New Roman"/>
                <w:iCs/>
                <w:sz w:val="24"/>
                <w:lang w:val="en-GB"/>
              </w:rPr>
              <w:t>)</w:t>
            </w:r>
            <w:bookmarkEnd w:id="19"/>
          </w:p>
        </w:tc>
      </w:tr>
    </w:tbl>
    <w:p w14:paraId="0556AC64" w14:textId="7B02E3F3" w:rsidR="00381585" w:rsidRPr="00440D68" w:rsidRDefault="0058233D" w:rsidP="00A055B5">
      <w:pPr>
        <w:pStyle w:val="Els-body-text"/>
        <w:spacing w:before="120" w:after="120" w:line="360" w:lineRule="auto"/>
        <w:ind w:firstLine="709"/>
        <w:rPr>
          <w:iCs/>
          <w:sz w:val="24"/>
          <w:szCs w:val="24"/>
          <w:lang w:val="en-GB"/>
        </w:rPr>
      </w:pPr>
      <w:r w:rsidRPr="00440D68">
        <w:rPr>
          <w:iCs/>
          <w:sz w:val="24"/>
          <w:szCs w:val="24"/>
          <w:lang w:val="en-GB"/>
        </w:rPr>
        <w:t xml:space="preserve">The next sub-stage is the search for the </w:t>
      </w:r>
      <w:r w:rsidR="00472292" w:rsidRPr="00440D68">
        <w:rPr>
          <w:iCs/>
          <w:sz w:val="24"/>
          <w:szCs w:val="24"/>
          <w:lang w:val="en-GB"/>
        </w:rPr>
        <w:t>onlooker</w:t>
      </w:r>
      <w:r w:rsidRPr="00440D68">
        <w:rPr>
          <w:iCs/>
          <w:sz w:val="24"/>
          <w:szCs w:val="24"/>
          <w:lang w:val="en-GB"/>
        </w:rPr>
        <w:t xml:space="preserve"> bees which will improve the selected solutions </w:t>
      </w:r>
      <w:r w:rsidR="00472292" w:rsidRPr="00440D68">
        <w:rPr>
          <w:iCs/>
          <w:sz w:val="24"/>
          <w:szCs w:val="24"/>
          <w:lang w:val="en-GB"/>
        </w:rPr>
        <w:t xml:space="preserve">locally </w:t>
      </w:r>
      <w:r w:rsidRPr="00440D68">
        <w:rPr>
          <w:iCs/>
          <w:sz w:val="24"/>
          <w:szCs w:val="24"/>
          <w:lang w:val="en-GB"/>
        </w:rPr>
        <w:t xml:space="preserve">by considering the roulette selection process which is based on the probability of particle selection as defined in Eq. </w:t>
      </w:r>
      <w:r w:rsidR="00381585" w:rsidRPr="00440D68">
        <w:rPr>
          <w:iCs/>
          <w:sz w:val="24"/>
          <w:szCs w:val="24"/>
          <w:lang w:val="en-GB"/>
        </w:rPr>
        <w:fldChar w:fldCharType="begin"/>
      </w:r>
      <w:r w:rsidR="00381585" w:rsidRPr="00440D68">
        <w:rPr>
          <w:iCs/>
          <w:sz w:val="24"/>
          <w:szCs w:val="24"/>
          <w:lang w:val="en-GB"/>
        </w:rPr>
        <w:instrText xml:space="preserve"> REF _Ref19028143 \h </w:instrText>
      </w:r>
      <w:r w:rsidR="002E6922" w:rsidRPr="00440D68">
        <w:rPr>
          <w:iCs/>
          <w:sz w:val="24"/>
          <w:szCs w:val="24"/>
          <w:lang w:val="en-GB"/>
        </w:rPr>
        <w:instrText xml:space="preserve"> \* MERGEFORMAT </w:instrText>
      </w:r>
      <w:r w:rsidR="00381585" w:rsidRPr="00440D68">
        <w:rPr>
          <w:iCs/>
          <w:sz w:val="24"/>
          <w:szCs w:val="24"/>
          <w:lang w:val="en-GB"/>
        </w:rPr>
      </w:r>
      <w:r w:rsidR="00381585" w:rsidRPr="00440D68">
        <w:rPr>
          <w:iCs/>
          <w:sz w:val="24"/>
          <w:szCs w:val="24"/>
          <w:lang w:val="en-GB"/>
        </w:rPr>
        <w:fldChar w:fldCharType="separate"/>
      </w:r>
      <w:r w:rsidR="00494C09" w:rsidRPr="00440D68">
        <w:rPr>
          <w:iCs/>
          <w:sz w:val="24"/>
          <w:lang w:val="en-GB"/>
        </w:rPr>
        <w:t>(</w:t>
      </w:r>
      <w:r w:rsidR="00494C09" w:rsidRPr="00494C09">
        <w:rPr>
          <w:iCs/>
          <w:sz w:val="24"/>
          <w:lang w:val="en-GB"/>
        </w:rPr>
        <w:t>16</w:t>
      </w:r>
      <w:r w:rsidR="00494C09" w:rsidRPr="00440D68">
        <w:rPr>
          <w:iCs/>
          <w:sz w:val="24"/>
          <w:lang w:val="en-GB"/>
        </w:rPr>
        <w:t>)</w:t>
      </w:r>
      <w:r w:rsidR="00381585" w:rsidRPr="00440D68">
        <w:rPr>
          <w:iCs/>
          <w:sz w:val="24"/>
          <w:szCs w:val="24"/>
          <w:lang w:val="en-GB"/>
        </w:rPr>
        <w:fldChar w:fldCharType="end"/>
      </w:r>
      <w:r w:rsidR="00381585" w:rsidRPr="00440D68">
        <w:rPr>
          <w:iCs/>
          <w:sz w:val="24"/>
          <w:szCs w:val="24"/>
          <w:lang w:val="en-GB"/>
        </w:rPr>
        <w:t xml:space="preserve">. </w:t>
      </w:r>
      <w:r w:rsidRPr="00440D68">
        <w:rPr>
          <w:iCs/>
          <w:sz w:val="24"/>
          <w:szCs w:val="24"/>
          <w:lang w:val="en-GB"/>
        </w:rPr>
        <w:t xml:space="preserve">Therefore, this sub-stage aims to improve the solutions obtained in the previous sub-stage related to the search of employed bees. </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440D68" w:rsidRPr="00440D68" w14:paraId="034E3F8F" w14:textId="77777777" w:rsidTr="00D6243F">
        <w:tc>
          <w:tcPr>
            <w:tcW w:w="6521" w:type="dxa"/>
            <w:vAlign w:val="center"/>
          </w:tcPr>
          <w:p w14:paraId="253030B6" w14:textId="2C182922" w:rsidR="00381585" w:rsidRPr="00440D68" w:rsidRDefault="006A7D7D" w:rsidP="00D6243F">
            <w:pPr>
              <w:pStyle w:val="artigo-Texto"/>
              <w:spacing w:line="240" w:lineRule="auto"/>
              <w:ind w:firstLine="0"/>
              <w:rPr>
                <w:rFonts w:ascii="Times New Roman" w:hAnsi="Times New Roman"/>
                <w:i/>
                <w:sz w:val="24"/>
                <w:lang w:val="en-GB"/>
              </w:rPr>
            </w:pPr>
            <m:oMathPara>
              <m:oMathParaPr>
                <m:jc m:val="left"/>
              </m:oMathParaPr>
              <m:oMath>
                <m:sSub>
                  <m:sSubPr>
                    <m:ctrlPr>
                      <w:rPr>
                        <w:rFonts w:ascii="Cambria Math" w:hAnsi="Cambria Math"/>
                        <w:i/>
                        <w:sz w:val="24"/>
                        <w:lang w:val="en-GB"/>
                      </w:rPr>
                    </m:ctrlPr>
                  </m:sSubPr>
                  <m:e>
                    <m:r>
                      <w:rPr>
                        <w:rFonts w:ascii="Cambria Math" w:hAnsi="Cambria Math"/>
                        <w:sz w:val="24"/>
                        <w:lang w:val="en-GB"/>
                      </w:rPr>
                      <m:t>p</m:t>
                    </m:r>
                  </m:e>
                  <m:sub>
                    <m:r>
                      <w:rPr>
                        <w:rFonts w:ascii="Cambria Math" w:hAnsi="Cambria Math"/>
                        <w:sz w:val="24"/>
                        <w:lang w:val="en-GB"/>
                      </w:rPr>
                      <m:t>i</m:t>
                    </m:r>
                  </m:sub>
                </m:sSub>
                <m:r>
                  <w:rPr>
                    <w:rFonts w:ascii="Cambria Math" w:hAnsi="Cambria Math"/>
                    <w:sz w:val="24"/>
                    <w:lang w:val="en-GB"/>
                  </w:rPr>
                  <m:t>=</m:t>
                </m:r>
                <m:f>
                  <m:fPr>
                    <m:type m:val="skw"/>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Fit</m:t>
                        </m:r>
                      </m:e>
                      <m:sub>
                        <m:r>
                          <w:rPr>
                            <w:rFonts w:ascii="Cambria Math" w:hAnsi="Cambria Math"/>
                            <w:sz w:val="24"/>
                            <w:lang w:val="en-GB"/>
                          </w:rPr>
                          <m:t>i</m:t>
                        </m:r>
                      </m:sub>
                    </m:sSub>
                  </m:num>
                  <m:den>
                    <m:nary>
                      <m:naryPr>
                        <m:chr m:val="∑"/>
                        <m:limLoc m:val="undOvr"/>
                        <m:ctrlPr>
                          <w:rPr>
                            <w:rFonts w:ascii="Cambria Math" w:hAnsi="Cambria Math"/>
                            <w:i/>
                            <w:sz w:val="24"/>
                            <w:lang w:val="en-GB"/>
                          </w:rPr>
                        </m:ctrlPr>
                      </m:naryPr>
                      <m:sub>
                        <m:r>
                          <w:rPr>
                            <w:rFonts w:ascii="Cambria Math" w:hAnsi="Cambria Math"/>
                            <w:sz w:val="24"/>
                            <w:lang w:val="en-GB"/>
                          </w:rPr>
                          <m:t>n=1</m:t>
                        </m:r>
                      </m:sub>
                      <m:sup>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EB</m:t>
                            </m:r>
                          </m:sub>
                        </m:sSub>
                      </m:sup>
                      <m:e>
                        <m:sSub>
                          <m:sSubPr>
                            <m:ctrlPr>
                              <w:rPr>
                                <w:rFonts w:ascii="Cambria Math" w:hAnsi="Cambria Math"/>
                                <w:i/>
                                <w:sz w:val="24"/>
                                <w:lang w:val="en-GB"/>
                              </w:rPr>
                            </m:ctrlPr>
                          </m:sSubPr>
                          <m:e>
                            <m:r>
                              <w:rPr>
                                <w:rFonts w:ascii="Cambria Math" w:hAnsi="Cambria Math"/>
                                <w:sz w:val="24"/>
                                <w:lang w:val="en-GB"/>
                              </w:rPr>
                              <m:t>Fit</m:t>
                            </m:r>
                          </m:e>
                          <m:sub>
                            <m:r>
                              <w:rPr>
                                <w:rFonts w:ascii="Cambria Math" w:hAnsi="Cambria Math"/>
                                <w:sz w:val="24"/>
                                <w:lang w:val="en-GB"/>
                              </w:rPr>
                              <m:t>i</m:t>
                            </m:r>
                          </m:sub>
                        </m:sSub>
                      </m:e>
                    </m:nary>
                  </m:den>
                </m:f>
              </m:oMath>
            </m:oMathPara>
          </w:p>
        </w:tc>
        <w:tc>
          <w:tcPr>
            <w:tcW w:w="2551" w:type="dxa"/>
            <w:vAlign w:val="center"/>
          </w:tcPr>
          <w:p w14:paraId="44C98DB5" w14:textId="354059C8" w:rsidR="00381585" w:rsidRPr="00440D68" w:rsidRDefault="00381585" w:rsidP="00D6243F">
            <w:pPr>
              <w:pStyle w:val="artigo-Texto"/>
              <w:spacing w:line="240" w:lineRule="auto"/>
              <w:ind w:firstLine="0"/>
              <w:jc w:val="right"/>
              <w:rPr>
                <w:rFonts w:ascii="Times New Roman" w:hAnsi="Times New Roman"/>
                <w:iCs/>
                <w:sz w:val="24"/>
                <w:lang w:val="en-GB"/>
              </w:rPr>
            </w:pPr>
            <w:bookmarkStart w:id="20" w:name="_Ref19028143"/>
            <w:r w:rsidRPr="00440D68">
              <w:rPr>
                <w:rFonts w:ascii="Times New Roman" w:hAnsi="Times New Roman"/>
                <w:iCs/>
                <w:sz w:val="24"/>
                <w:lang w:val="en-GB"/>
              </w:rPr>
              <w:t>(</w:t>
            </w:r>
            <w:r w:rsidR="00ED7709" w:rsidRPr="00440D68">
              <w:rPr>
                <w:rFonts w:ascii="Times New Roman" w:hAnsi="Times New Roman"/>
                <w:sz w:val="24"/>
              </w:rPr>
              <w:fldChar w:fldCharType="begin"/>
            </w:r>
            <w:r w:rsidR="00ED7709" w:rsidRPr="00440D68">
              <w:rPr>
                <w:rFonts w:ascii="Times New Roman" w:hAnsi="Times New Roman"/>
                <w:sz w:val="24"/>
              </w:rPr>
              <w:instrText xml:space="preserve"> SEQ Equação \* ARABIC </w:instrText>
            </w:r>
            <w:r w:rsidR="00ED7709" w:rsidRPr="00440D68">
              <w:rPr>
                <w:rFonts w:ascii="Times New Roman" w:hAnsi="Times New Roman"/>
                <w:sz w:val="24"/>
              </w:rPr>
              <w:fldChar w:fldCharType="separate"/>
            </w:r>
            <w:r w:rsidR="00494C09">
              <w:rPr>
                <w:rFonts w:ascii="Times New Roman" w:hAnsi="Times New Roman"/>
                <w:noProof/>
                <w:sz w:val="24"/>
              </w:rPr>
              <w:t>16</w:t>
            </w:r>
            <w:r w:rsidR="00ED7709" w:rsidRPr="00440D68">
              <w:rPr>
                <w:rFonts w:ascii="Times New Roman" w:hAnsi="Times New Roman"/>
                <w:sz w:val="24"/>
              </w:rPr>
              <w:fldChar w:fldCharType="end"/>
            </w:r>
            <w:r w:rsidRPr="00440D68">
              <w:rPr>
                <w:rFonts w:ascii="Times New Roman" w:hAnsi="Times New Roman"/>
                <w:iCs/>
                <w:sz w:val="24"/>
                <w:lang w:val="en-GB"/>
              </w:rPr>
              <w:t>)</w:t>
            </w:r>
            <w:bookmarkEnd w:id="20"/>
          </w:p>
        </w:tc>
      </w:tr>
    </w:tbl>
    <w:p w14:paraId="7FA492ED" w14:textId="407856A4" w:rsidR="00381585" w:rsidRPr="00440D68" w:rsidRDefault="00CB21E9" w:rsidP="00A055B5">
      <w:pPr>
        <w:pStyle w:val="Els-body-text"/>
        <w:spacing w:before="120" w:after="120" w:line="360" w:lineRule="auto"/>
        <w:ind w:firstLine="709"/>
        <w:rPr>
          <w:iCs/>
          <w:sz w:val="24"/>
          <w:szCs w:val="24"/>
          <w:lang w:val="en-GB"/>
        </w:rPr>
      </w:pPr>
      <w:r w:rsidRPr="00440D68">
        <w:rPr>
          <w:iCs/>
          <w:sz w:val="24"/>
          <w:szCs w:val="24"/>
          <w:lang w:val="en-GB"/>
        </w:rPr>
        <w:t>The</w:t>
      </w:r>
      <w:r w:rsidR="00CA78AA" w:rsidRPr="00440D68">
        <w:rPr>
          <w:iCs/>
          <w:sz w:val="24"/>
          <w:szCs w:val="24"/>
          <w:lang w:val="en-GB"/>
        </w:rPr>
        <w:t xml:space="preserve"> solution adopted for the improvement is chosen randomly by considering the roulette selection process. Then, Eq. </w:t>
      </w:r>
      <w:r w:rsidR="00C63BBF" w:rsidRPr="00440D68">
        <w:rPr>
          <w:iCs/>
          <w:sz w:val="24"/>
          <w:szCs w:val="24"/>
          <w:lang w:val="en-GB"/>
        </w:rPr>
        <w:fldChar w:fldCharType="begin"/>
      </w:r>
      <w:r w:rsidR="00C63BBF" w:rsidRPr="00440D68">
        <w:rPr>
          <w:iCs/>
          <w:sz w:val="24"/>
          <w:szCs w:val="24"/>
          <w:lang w:val="en-GB"/>
        </w:rPr>
        <w:instrText xml:space="preserve"> REF _Ref19028055 \h </w:instrText>
      </w:r>
      <w:r w:rsidR="00C63BBF" w:rsidRPr="00440D68">
        <w:rPr>
          <w:iCs/>
          <w:sz w:val="24"/>
          <w:szCs w:val="24"/>
          <w:lang w:val="en-GB"/>
        </w:rPr>
      </w:r>
      <w:r w:rsidR="00C63BBF" w:rsidRPr="00440D68">
        <w:rPr>
          <w:iCs/>
          <w:sz w:val="24"/>
          <w:szCs w:val="24"/>
          <w:lang w:val="en-GB"/>
        </w:rPr>
        <w:fldChar w:fldCharType="separate"/>
      </w:r>
      <w:r w:rsidR="00494C09" w:rsidRPr="00440D68">
        <w:rPr>
          <w:iCs/>
          <w:sz w:val="24"/>
          <w:lang w:val="en-GB"/>
        </w:rPr>
        <w:t>(</w:t>
      </w:r>
      <w:r w:rsidR="00494C09">
        <w:rPr>
          <w:noProof/>
          <w:sz w:val="24"/>
        </w:rPr>
        <w:t>14</w:t>
      </w:r>
      <w:r w:rsidR="00494C09" w:rsidRPr="00440D68">
        <w:rPr>
          <w:iCs/>
          <w:sz w:val="24"/>
          <w:lang w:val="en-GB"/>
        </w:rPr>
        <w:t>)</w:t>
      </w:r>
      <w:r w:rsidR="00C63BBF" w:rsidRPr="00440D68">
        <w:rPr>
          <w:iCs/>
          <w:sz w:val="24"/>
          <w:szCs w:val="24"/>
          <w:lang w:val="en-GB"/>
        </w:rPr>
        <w:fldChar w:fldCharType="end"/>
      </w:r>
      <w:r w:rsidR="00141312" w:rsidRPr="00440D68">
        <w:rPr>
          <w:iCs/>
          <w:sz w:val="24"/>
          <w:szCs w:val="24"/>
          <w:lang w:val="en-GB"/>
        </w:rPr>
        <w:t>,</w:t>
      </w:r>
      <w:r w:rsidR="00CA78AA" w:rsidRPr="00440D68">
        <w:rPr>
          <w:iCs/>
          <w:sz w:val="24"/>
          <w:szCs w:val="24"/>
          <w:lang w:val="en-GB"/>
        </w:rPr>
        <w:t xml:space="preserve"> as well as the </w:t>
      </w:r>
      <w:r w:rsidR="00CA78AA" w:rsidRPr="00440D68">
        <w:rPr>
          <w:iCs/>
          <w:sz w:val="24"/>
          <w:lang w:val="en-GB"/>
        </w:rPr>
        <w:t>greedy selection</w:t>
      </w:r>
      <w:r w:rsidR="00CC795B" w:rsidRPr="00440D68">
        <w:rPr>
          <w:iCs/>
          <w:sz w:val="24"/>
          <w:lang w:val="en-GB"/>
        </w:rPr>
        <w:t xml:space="preserve"> criteria</w:t>
      </w:r>
      <w:r w:rsidR="00141312" w:rsidRPr="00440D68">
        <w:rPr>
          <w:iCs/>
          <w:sz w:val="24"/>
          <w:lang w:val="en-GB"/>
        </w:rPr>
        <w:t>,</w:t>
      </w:r>
      <w:r w:rsidR="00CA78AA" w:rsidRPr="00440D68">
        <w:rPr>
          <w:iCs/>
          <w:sz w:val="24"/>
          <w:lang w:val="en-GB"/>
        </w:rPr>
        <w:t xml:space="preserve"> must be </w:t>
      </w:r>
      <w:r w:rsidR="00CA78AA" w:rsidRPr="00440D68">
        <w:rPr>
          <w:iCs/>
          <w:sz w:val="24"/>
          <w:szCs w:val="24"/>
          <w:lang w:val="en-GB"/>
        </w:rPr>
        <w:t>verified</w:t>
      </w:r>
      <w:r w:rsidR="00977AA9" w:rsidRPr="00440D68">
        <w:rPr>
          <w:iCs/>
          <w:sz w:val="24"/>
          <w:szCs w:val="24"/>
          <w:lang w:val="en-GB"/>
        </w:rPr>
        <w:t xml:space="preserve"> for all movements.</w:t>
      </w:r>
    </w:p>
    <w:p w14:paraId="59F7092F" w14:textId="063E128D" w:rsidR="00381585" w:rsidRPr="00440D68" w:rsidRDefault="00CA78AA" w:rsidP="00A055B5">
      <w:pPr>
        <w:pStyle w:val="Els-body-text"/>
        <w:spacing w:before="120" w:after="120" w:line="360" w:lineRule="auto"/>
        <w:ind w:firstLine="709"/>
        <w:rPr>
          <w:sz w:val="24"/>
          <w:szCs w:val="24"/>
          <w:lang w:val="en-GB"/>
        </w:rPr>
      </w:pPr>
      <w:r w:rsidRPr="00440D68">
        <w:rPr>
          <w:sz w:val="24"/>
          <w:szCs w:val="24"/>
          <w:lang w:val="en-GB"/>
        </w:rPr>
        <w:t xml:space="preserve">When the iterative procedure related to the search for the </w:t>
      </w:r>
      <w:r w:rsidR="00CC795B" w:rsidRPr="00440D68">
        <w:rPr>
          <w:sz w:val="24"/>
          <w:szCs w:val="24"/>
          <w:lang w:val="en-GB"/>
        </w:rPr>
        <w:t xml:space="preserve">onlooker </w:t>
      </w:r>
      <w:r w:rsidRPr="00440D68">
        <w:rPr>
          <w:sz w:val="24"/>
          <w:szCs w:val="24"/>
          <w:lang w:val="en-GB"/>
        </w:rPr>
        <w:t>bees is finished, we store the best solution and the third sub-stage, related to the search for the scout bees, begins</w:t>
      </w:r>
      <w:r w:rsidR="00140FCA" w:rsidRPr="00440D68">
        <w:rPr>
          <w:sz w:val="24"/>
          <w:szCs w:val="24"/>
          <w:lang w:val="en-GB"/>
        </w:rPr>
        <w:t>. In this sub-stage, we replace only one particle that has exceeded the limit</w:t>
      </w:r>
      <w:r w:rsidRPr="00440D68">
        <w:rPr>
          <w:sz w:val="24"/>
          <w:szCs w:val="24"/>
          <w:lang w:val="en-GB"/>
        </w:rPr>
        <w:t xml:space="preserve"> </w:t>
      </w:r>
      <w:r w:rsidR="00140FCA" w:rsidRPr="00440D68">
        <w:rPr>
          <w:sz w:val="24"/>
          <w:szCs w:val="24"/>
          <w:lang w:val="en-GB"/>
        </w:rPr>
        <w:t xml:space="preserve">defined in Eq. </w:t>
      </w:r>
      <w:r w:rsidR="00381585" w:rsidRPr="00440D68">
        <w:rPr>
          <w:sz w:val="24"/>
          <w:szCs w:val="24"/>
          <w:lang w:val="en-GB"/>
        </w:rPr>
        <w:fldChar w:fldCharType="begin"/>
      </w:r>
      <w:r w:rsidR="00381585" w:rsidRPr="00440D68">
        <w:rPr>
          <w:sz w:val="24"/>
          <w:szCs w:val="24"/>
          <w:lang w:val="en-GB"/>
        </w:rPr>
        <w:instrText xml:space="preserve"> REF _Ref18759639  \* MERGEFORMAT </w:instrText>
      </w:r>
      <w:r w:rsidR="00381585" w:rsidRPr="00440D68">
        <w:rPr>
          <w:sz w:val="24"/>
          <w:szCs w:val="24"/>
          <w:lang w:val="en-GB"/>
        </w:rPr>
        <w:fldChar w:fldCharType="separate"/>
      </w:r>
      <w:r w:rsidR="00494C09" w:rsidRPr="00494C09">
        <w:rPr>
          <w:sz w:val="24"/>
          <w:szCs w:val="24"/>
          <w:lang w:val="en-GB"/>
        </w:rPr>
        <w:t>(13)</w:t>
      </w:r>
      <w:r w:rsidR="00381585" w:rsidRPr="00440D68">
        <w:rPr>
          <w:sz w:val="24"/>
          <w:szCs w:val="24"/>
          <w:lang w:val="en-GB"/>
        </w:rPr>
        <w:fldChar w:fldCharType="end"/>
      </w:r>
      <w:r w:rsidR="00381585" w:rsidRPr="00440D68">
        <w:rPr>
          <w:sz w:val="24"/>
          <w:szCs w:val="24"/>
          <w:lang w:val="en-GB"/>
        </w:rPr>
        <w:t xml:space="preserve">. </w:t>
      </w:r>
      <w:r w:rsidR="00140FCA" w:rsidRPr="00440D68">
        <w:rPr>
          <w:sz w:val="24"/>
          <w:szCs w:val="24"/>
          <w:lang w:val="en-GB"/>
        </w:rPr>
        <w:lastRenderedPageBreak/>
        <w:t>Observe that the trial variable</w:t>
      </w:r>
      <w:r w:rsidR="00381585" w:rsidRPr="00440D68">
        <w:rPr>
          <w:sz w:val="24"/>
          <w:szCs w:val="24"/>
          <w:lang w:val="en-GB"/>
        </w:rPr>
        <w:t xml:space="preserve"> </w:t>
      </w:r>
      <w:r w:rsidR="0019233D" w:rsidRPr="00440D68">
        <w:rPr>
          <w:sz w:val="24"/>
          <w:szCs w:val="24"/>
          <w:lang w:val="en-GB"/>
        </w:rPr>
        <w:t>(</w:t>
      </w:r>
      <w:r w:rsidR="00140FCA" w:rsidRPr="00440D68">
        <w:rPr>
          <w:sz w:val="24"/>
          <w:szCs w:val="24"/>
          <w:lang w:val="en-GB"/>
        </w:rPr>
        <w:t>defined in</w:t>
      </w:r>
      <w:r w:rsidR="0019233D" w:rsidRPr="00440D68">
        <w:rPr>
          <w:sz w:val="24"/>
          <w:szCs w:val="24"/>
          <w:lang w:val="en-GB"/>
        </w:rPr>
        <w:t xml:space="preserve"> </w:t>
      </w:r>
      <w:r w:rsidR="00DA1DD2" w:rsidRPr="00440D68">
        <w:rPr>
          <w:iCs/>
          <w:sz w:val="24"/>
          <w:szCs w:val="24"/>
          <w:lang w:val="en-GB"/>
        </w:rPr>
        <w:fldChar w:fldCharType="begin"/>
      </w:r>
      <w:r w:rsidR="00DA1DD2" w:rsidRPr="00440D68">
        <w:rPr>
          <w:iCs/>
          <w:sz w:val="24"/>
          <w:szCs w:val="24"/>
          <w:lang w:val="en-GB"/>
        </w:rPr>
        <w:instrText xml:space="preserve"> REF _Ref55741210 \h  \* MERGEFORMAT </w:instrText>
      </w:r>
      <w:r w:rsidR="00DA1DD2" w:rsidRPr="00440D68">
        <w:rPr>
          <w:iCs/>
          <w:sz w:val="24"/>
          <w:szCs w:val="24"/>
          <w:lang w:val="en-GB"/>
        </w:rPr>
      </w:r>
      <w:r w:rsidR="00DA1DD2" w:rsidRPr="00440D68">
        <w:rPr>
          <w:iCs/>
          <w:sz w:val="24"/>
          <w:szCs w:val="24"/>
          <w:lang w:val="en-GB"/>
        </w:rPr>
        <w:fldChar w:fldCharType="separate"/>
      </w:r>
      <w:r w:rsidR="00494C09" w:rsidRPr="00494C09">
        <w:rPr>
          <w:iCs/>
          <w:sz w:val="24"/>
          <w:szCs w:val="24"/>
          <w:lang w:val="en-GB"/>
        </w:rPr>
        <w:t>Figure 1</w:t>
      </w:r>
      <w:r w:rsidR="00DA1DD2" w:rsidRPr="00440D68">
        <w:rPr>
          <w:iCs/>
          <w:sz w:val="24"/>
          <w:szCs w:val="24"/>
          <w:lang w:val="en-GB"/>
        </w:rPr>
        <w:fldChar w:fldCharType="end"/>
      </w:r>
      <w:r w:rsidR="0019233D" w:rsidRPr="00440D68">
        <w:rPr>
          <w:sz w:val="24"/>
          <w:szCs w:val="24"/>
          <w:lang w:val="en-GB"/>
        </w:rPr>
        <w:t xml:space="preserve">) </w:t>
      </w:r>
      <w:r w:rsidR="00140FCA" w:rsidRPr="00440D68">
        <w:rPr>
          <w:sz w:val="24"/>
          <w:szCs w:val="24"/>
          <w:lang w:val="en-GB"/>
        </w:rPr>
        <w:t>stores the number of solutions that have not been improved according to the greedy selection</w:t>
      </w:r>
      <w:r w:rsidR="00CC795B" w:rsidRPr="00440D68">
        <w:rPr>
          <w:sz w:val="24"/>
          <w:szCs w:val="24"/>
          <w:lang w:val="en-GB"/>
        </w:rPr>
        <w:t xml:space="preserve"> criteria</w:t>
      </w:r>
      <w:r w:rsidR="00381585" w:rsidRPr="00440D68">
        <w:rPr>
          <w:sz w:val="24"/>
          <w:szCs w:val="24"/>
          <w:lang w:val="en-GB"/>
        </w:rPr>
        <w:t xml:space="preserve">. </w:t>
      </w:r>
      <w:r w:rsidR="00140FCA" w:rsidRPr="00440D68">
        <w:rPr>
          <w:sz w:val="24"/>
          <w:szCs w:val="24"/>
          <w:lang w:val="en-GB"/>
        </w:rPr>
        <w:t xml:space="preserve">Therefore, when a solution is not improved in the previous sub-stage, if the trial variable </w:t>
      </w:r>
      <w:r w:rsidR="00B167EA" w:rsidRPr="00440D68">
        <w:rPr>
          <w:sz w:val="24"/>
          <w:szCs w:val="24"/>
          <w:lang w:val="en-GB"/>
        </w:rPr>
        <w:t xml:space="preserve">is </w:t>
      </w:r>
      <w:r w:rsidR="00140FCA" w:rsidRPr="00440D68">
        <w:rPr>
          <w:sz w:val="24"/>
          <w:szCs w:val="24"/>
          <w:lang w:val="en-GB"/>
        </w:rPr>
        <w:t xml:space="preserve">bigger than the </w:t>
      </w:r>
      <w:r w:rsidR="00B167EA" w:rsidRPr="00440D68">
        <w:rPr>
          <w:sz w:val="24"/>
          <w:szCs w:val="24"/>
          <w:lang w:val="en-GB"/>
        </w:rPr>
        <w:t>e</w:t>
      </w:r>
      <w:r w:rsidR="003B718F" w:rsidRPr="00440D68">
        <w:rPr>
          <w:sz w:val="24"/>
          <w:szCs w:val="24"/>
          <w:lang w:val="en-GB"/>
        </w:rPr>
        <w:t xml:space="preserve">stablished </w:t>
      </w:r>
      <w:r w:rsidR="00140FCA" w:rsidRPr="00440D68">
        <w:rPr>
          <w:sz w:val="24"/>
          <w:szCs w:val="24"/>
          <w:lang w:val="en-GB"/>
        </w:rPr>
        <w:t>limit</w:t>
      </w:r>
      <w:r w:rsidR="003B718F" w:rsidRPr="00440D68">
        <w:rPr>
          <w:sz w:val="24"/>
          <w:szCs w:val="24"/>
          <w:lang w:val="en-GB"/>
        </w:rPr>
        <w:t>,</w:t>
      </w:r>
      <w:r w:rsidR="00140FCA" w:rsidRPr="00440D68">
        <w:rPr>
          <w:sz w:val="24"/>
          <w:szCs w:val="24"/>
          <w:lang w:val="en-GB"/>
        </w:rPr>
        <w:t xml:space="preserve"> it will be replaced by E</w:t>
      </w:r>
      <w:r w:rsidR="003B718F" w:rsidRPr="00440D68">
        <w:rPr>
          <w:sz w:val="24"/>
          <w:szCs w:val="24"/>
          <w:lang w:val="en-GB"/>
        </w:rPr>
        <w:t xml:space="preserve">q. </w:t>
      </w:r>
      <w:r w:rsidR="00381585" w:rsidRPr="00440D68">
        <w:rPr>
          <w:sz w:val="24"/>
          <w:szCs w:val="24"/>
          <w:lang w:val="en-GB"/>
        </w:rPr>
        <w:fldChar w:fldCharType="begin"/>
      </w:r>
      <w:r w:rsidR="00381585" w:rsidRPr="00440D68">
        <w:rPr>
          <w:sz w:val="24"/>
          <w:szCs w:val="24"/>
          <w:lang w:val="en-GB"/>
        </w:rPr>
        <w:instrText xml:space="preserve"> REF _Ref19028179 \h  \* MERGEFORMAT </w:instrText>
      </w:r>
      <w:r w:rsidR="00381585" w:rsidRPr="00440D68">
        <w:rPr>
          <w:sz w:val="24"/>
          <w:szCs w:val="24"/>
          <w:lang w:val="en-GB"/>
        </w:rPr>
      </w:r>
      <w:r w:rsidR="00381585" w:rsidRPr="00440D68">
        <w:rPr>
          <w:sz w:val="24"/>
          <w:szCs w:val="24"/>
          <w:lang w:val="en-GB"/>
        </w:rPr>
        <w:fldChar w:fldCharType="separate"/>
      </w:r>
      <w:r w:rsidR="00494C09" w:rsidRPr="00440D68">
        <w:rPr>
          <w:sz w:val="24"/>
          <w:lang w:val="en-GB"/>
        </w:rPr>
        <w:t>(</w:t>
      </w:r>
      <w:r w:rsidR="00494C09" w:rsidRPr="00494C09">
        <w:rPr>
          <w:sz w:val="24"/>
          <w:lang w:val="en-GB"/>
        </w:rPr>
        <w:t>17</w:t>
      </w:r>
      <w:r w:rsidR="00494C09" w:rsidRPr="00440D68">
        <w:rPr>
          <w:sz w:val="24"/>
          <w:lang w:val="en-GB"/>
        </w:rPr>
        <w:t>)</w:t>
      </w:r>
      <w:r w:rsidR="00381585" w:rsidRPr="00440D68">
        <w:rPr>
          <w:sz w:val="24"/>
          <w:szCs w:val="24"/>
          <w:lang w:val="en-GB"/>
        </w:rPr>
        <w:fldChar w:fldCharType="end"/>
      </w:r>
      <w:r w:rsidR="001B6583" w:rsidRPr="00440D68">
        <w:rPr>
          <w:sz w:val="24"/>
          <w:szCs w:val="24"/>
          <w:lang w:val="en-GB"/>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440D68" w:rsidRPr="00440D68" w14:paraId="6D4BB228" w14:textId="77777777" w:rsidTr="00D6243F">
        <w:tc>
          <w:tcPr>
            <w:tcW w:w="6521" w:type="dxa"/>
            <w:vAlign w:val="center"/>
          </w:tcPr>
          <w:p w14:paraId="6CD2F852" w14:textId="19BDEA20" w:rsidR="00381585" w:rsidRPr="00440D68" w:rsidRDefault="006A7D7D" w:rsidP="00D6243F">
            <w:pPr>
              <w:pStyle w:val="artigo-Texto"/>
              <w:spacing w:line="240" w:lineRule="auto"/>
              <w:ind w:firstLine="0"/>
              <w:rPr>
                <w:rFonts w:ascii="Times New Roman" w:eastAsia="SimSun" w:hAnsi="Times New Roman"/>
                <w:i/>
                <w:iCs/>
                <w:sz w:val="24"/>
                <w:lang w:val="en-GB"/>
              </w:rPr>
            </w:pPr>
            <m:oMathPara>
              <m:oMathParaPr>
                <m:jc m:val="left"/>
              </m:oMathParaPr>
              <m:oMath>
                <m:sSub>
                  <m:sSubPr>
                    <m:ctrlPr>
                      <w:rPr>
                        <w:rFonts w:ascii="Cambria Math" w:hAnsi="Cambria Math"/>
                        <w:i/>
                        <w:iCs/>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 xml:space="preserve">= </m:t>
                </m:r>
                <m:sSub>
                  <m:sSubPr>
                    <m:ctrlPr>
                      <w:rPr>
                        <w:rFonts w:ascii="Cambria Math" w:hAnsi="Cambria Math"/>
                        <w:i/>
                        <w:iCs/>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 xml:space="preserve"> +</m:t>
                </m:r>
                <m:d>
                  <m:dPr>
                    <m:ctrlPr>
                      <w:rPr>
                        <w:rFonts w:ascii="Cambria Math" w:hAnsi="Cambria Math"/>
                        <w:i/>
                        <w:iCs/>
                        <w:sz w:val="24"/>
                        <w:lang w:val="en-GB"/>
                      </w:rPr>
                    </m:ctrlPr>
                  </m:dPr>
                  <m:e>
                    <m:sSub>
                      <m:sSubPr>
                        <m:ctrlPr>
                          <w:rPr>
                            <w:rFonts w:ascii="Cambria Math" w:hAnsi="Cambria Math"/>
                            <w:i/>
                            <w:iCs/>
                            <w:sz w:val="24"/>
                            <w:lang w:val="en-GB"/>
                          </w:rPr>
                        </m:ctrlPr>
                      </m:sSubPr>
                      <m:e>
                        <m:r>
                          <w:rPr>
                            <w:rFonts w:ascii="Cambria Math" w:hAnsi="Cambria Math"/>
                            <w:sz w:val="24"/>
                            <w:lang w:val="en-GB"/>
                          </w:rPr>
                          <m:t>X</m:t>
                        </m:r>
                      </m:e>
                      <m:sub>
                        <m:r>
                          <w:rPr>
                            <w:rFonts w:ascii="Cambria Math" w:hAnsi="Cambria Math"/>
                            <w:sz w:val="24"/>
                            <w:lang w:val="en-GB"/>
                          </w:rPr>
                          <m:t>f</m:t>
                        </m:r>
                      </m:sub>
                    </m:sSub>
                    <m:r>
                      <w:rPr>
                        <w:rFonts w:ascii="Cambria Math" w:hAnsi="Cambria Math"/>
                        <w:sz w:val="24"/>
                        <w:lang w:val="en-GB"/>
                      </w:rPr>
                      <m:t>-</m:t>
                    </m:r>
                    <m:sSub>
                      <m:sSubPr>
                        <m:ctrlPr>
                          <w:rPr>
                            <w:rFonts w:ascii="Cambria Math" w:hAnsi="Cambria Math"/>
                            <w:i/>
                            <w:iCs/>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 xml:space="preserve"> </m:t>
                    </m:r>
                  </m:e>
                </m:d>
                <m:r>
                  <w:rPr>
                    <w:rFonts w:ascii="Cambria Math" w:hAnsi="Cambria Math"/>
                    <w:sz w:val="24"/>
                    <w:lang w:val="en-GB"/>
                  </w:rPr>
                  <m:t>.rand</m:t>
                </m:r>
              </m:oMath>
            </m:oMathPara>
          </w:p>
        </w:tc>
        <w:tc>
          <w:tcPr>
            <w:tcW w:w="2551" w:type="dxa"/>
            <w:vAlign w:val="center"/>
          </w:tcPr>
          <w:p w14:paraId="748D56E6" w14:textId="4DF57141" w:rsidR="00381585" w:rsidRPr="00440D68" w:rsidRDefault="00381585" w:rsidP="00D6243F">
            <w:pPr>
              <w:pStyle w:val="artigo-Texto"/>
              <w:spacing w:line="240" w:lineRule="auto"/>
              <w:ind w:firstLine="0"/>
              <w:jc w:val="right"/>
              <w:rPr>
                <w:rFonts w:ascii="Times New Roman" w:hAnsi="Times New Roman"/>
                <w:sz w:val="24"/>
                <w:lang w:val="en-GB"/>
              </w:rPr>
            </w:pPr>
            <w:bookmarkStart w:id="21" w:name="_Ref19028179"/>
            <w:r w:rsidRPr="00440D68">
              <w:rPr>
                <w:rFonts w:ascii="Times New Roman" w:hAnsi="Times New Roman"/>
                <w:sz w:val="24"/>
                <w:lang w:val="en-GB"/>
              </w:rPr>
              <w:t>(</w:t>
            </w:r>
            <w:r w:rsidR="00ED7709" w:rsidRPr="00440D68">
              <w:rPr>
                <w:rFonts w:ascii="Times New Roman" w:hAnsi="Times New Roman"/>
                <w:sz w:val="24"/>
              </w:rPr>
              <w:fldChar w:fldCharType="begin"/>
            </w:r>
            <w:r w:rsidR="00ED7709" w:rsidRPr="00440D68">
              <w:rPr>
                <w:rFonts w:ascii="Times New Roman" w:hAnsi="Times New Roman"/>
                <w:sz w:val="24"/>
              </w:rPr>
              <w:instrText xml:space="preserve"> SEQ Equação \* ARABIC </w:instrText>
            </w:r>
            <w:r w:rsidR="00ED7709" w:rsidRPr="00440D68">
              <w:rPr>
                <w:rFonts w:ascii="Times New Roman" w:hAnsi="Times New Roman"/>
                <w:sz w:val="24"/>
              </w:rPr>
              <w:fldChar w:fldCharType="separate"/>
            </w:r>
            <w:r w:rsidR="00494C09">
              <w:rPr>
                <w:rFonts w:ascii="Times New Roman" w:hAnsi="Times New Roman"/>
                <w:noProof/>
                <w:sz w:val="24"/>
              </w:rPr>
              <w:t>17</w:t>
            </w:r>
            <w:r w:rsidR="00ED7709" w:rsidRPr="00440D68">
              <w:rPr>
                <w:rFonts w:ascii="Times New Roman" w:hAnsi="Times New Roman"/>
                <w:sz w:val="24"/>
              </w:rPr>
              <w:fldChar w:fldCharType="end"/>
            </w:r>
            <w:r w:rsidRPr="00440D68">
              <w:rPr>
                <w:rFonts w:ascii="Times New Roman" w:hAnsi="Times New Roman"/>
                <w:sz w:val="24"/>
                <w:lang w:val="en-GB"/>
              </w:rPr>
              <w:t>)</w:t>
            </w:r>
            <w:bookmarkEnd w:id="21"/>
          </w:p>
        </w:tc>
      </w:tr>
    </w:tbl>
    <w:p w14:paraId="5376A722" w14:textId="15A179A5" w:rsidR="00381585" w:rsidRPr="00440D68" w:rsidRDefault="00DA1DD2" w:rsidP="00DA1DD2">
      <w:pPr>
        <w:pStyle w:val="Els-body-text"/>
        <w:spacing w:before="120" w:after="120" w:line="360" w:lineRule="auto"/>
        <w:ind w:firstLine="709"/>
        <w:rPr>
          <w:sz w:val="24"/>
          <w:szCs w:val="24"/>
          <w:lang w:val="en-GB"/>
        </w:rPr>
      </w:pPr>
      <w:r w:rsidRPr="00440D68">
        <w:rPr>
          <w:sz w:val="24"/>
          <w:szCs w:val="24"/>
          <w:lang w:val="en-GB"/>
        </w:rPr>
        <w:t>W</w:t>
      </w:r>
      <w:r w:rsidR="001B6583" w:rsidRPr="00440D68">
        <w:rPr>
          <w:sz w:val="24"/>
          <w:szCs w:val="24"/>
          <w:lang w:val="en-GB"/>
        </w:rPr>
        <w:t>here</w:t>
      </w:r>
      <w:r w:rsidR="00326B9B"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1B6583" w:rsidRPr="00440D68">
        <w:rPr>
          <w:sz w:val="24"/>
          <w:szCs w:val="24"/>
          <w:lang w:val="en-GB"/>
        </w:rPr>
        <w:t xml:space="preserve"> and</w:t>
      </w:r>
      <w:r w:rsidR="00381585"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X</m:t>
            </m:r>
          </m:e>
          <m:sub>
            <m:r>
              <w:rPr>
                <w:rFonts w:ascii="Cambria Math" w:hAnsi="Cambria Math"/>
                <w:sz w:val="24"/>
                <w:szCs w:val="24"/>
                <w:lang w:val="en-GB"/>
              </w:rPr>
              <m:t>f</m:t>
            </m:r>
          </m:sub>
        </m:sSub>
      </m:oMath>
      <w:r w:rsidR="00381585" w:rsidRPr="00440D68">
        <w:rPr>
          <w:sz w:val="24"/>
          <w:szCs w:val="24"/>
          <w:lang w:val="en-GB"/>
        </w:rPr>
        <w:t xml:space="preserve"> correspond </w:t>
      </w:r>
      <w:r w:rsidR="001B6583" w:rsidRPr="00440D68">
        <w:rPr>
          <w:sz w:val="24"/>
          <w:szCs w:val="24"/>
          <w:lang w:val="en-GB"/>
        </w:rPr>
        <w:t>to the range of possible solutions and</w:t>
      </w:r>
      <w:r w:rsidR="00381585" w:rsidRPr="00440D68">
        <w:rPr>
          <w:sz w:val="24"/>
          <w:szCs w:val="24"/>
          <w:lang w:val="en-GB"/>
        </w:rPr>
        <w:t xml:space="preserve"> </w:t>
      </w:r>
      <m:oMath>
        <m:r>
          <w:rPr>
            <w:rFonts w:ascii="Cambria Math" w:hAnsi="Cambria Math"/>
            <w:sz w:val="24"/>
            <w:szCs w:val="24"/>
            <w:lang w:val="en-GB"/>
          </w:rPr>
          <m:t>rand</m:t>
        </m:r>
      </m:oMath>
      <w:r w:rsidR="00381585" w:rsidRPr="00440D68">
        <w:rPr>
          <w:sz w:val="24"/>
          <w:szCs w:val="24"/>
          <w:lang w:val="en-GB"/>
        </w:rPr>
        <w:t xml:space="preserve"> </w:t>
      </w:r>
      <w:r w:rsidR="001B6583" w:rsidRPr="00440D68">
        <w:rPr>
          <w:sz w:val="24"/>
          <w:szCs w:val="24"/>
          <w:lang w:val="en-GB"/>
        </w:rPr>
        <w:t>is a vector of random numbers which can vary from</w:t>
      </w:r>
      <w:r w:rsidR="00381585" w:rsidRPr="00440D68">
        <w:rPr>
          <w:sz w:val="24"/>
          <w:szCs w:val="24"/>
          <w:lang w:val="en-GB"/>
        </w:rPr>
        <w:t xml:space="preserve"> 0 </w:t>
      </w:r>
      <w:r w:rsidR="001B6583" w:rsidRPr="00440D68">
        <w:rPr>
          <w:sz w:val="24"/>
          <w:szCs w:val="24"/>
          <w:lang w:val="en-GB"/>
        </w:rPr>
        <w:t>to</w:t>
      </w:r>
      <w:r w:rsidR="00381585" w:rsidRPr="00440D68">
        <w:rPr>
          <w:sz w:val="24"/>
          <w:szCs w:val="24"/>
          <w:lang w:val="en-GB"/>
        </w:rPr>
        <w:t xml:space="preserve"> 1.</w:t>
      </w:r>
    </w:p>
    <w:p w14:paraId="6EC4620A" w14:textId="062667F7" w:rsidR="001B501E" w:rsidRDefault="001B501E" w:rsidP="00DA1DD2">
      <w:pPr>
        <w:pStyle w:val="Els-body-text"/>
        <w:spacing w:before="120" w:after="120" w:line="360" w:lineRule="auto"/>
        <w:ind w:firstLine="709"/>
        <w:rPr>
          <w:sz w:val="24"/>
          <w:szCs w:val="24"/>
          <w:lang w:val="en-GB"/>
        </w:rPr>
      </w:pPr>
    </w:p>
    <w:p w14:paraId="0A6F2FB2" w14:textId="668585A5" w:rsidR="00BF3FE2" w:rsidRDefault="00BF3FE2" w:rsidP="00DA1DD2">
      <w:pPr>
        <w:pStyle w:val="Els-body-text"/>
        <w:spacing w:before="120" w:after="120" w:line="360" w:lineRule="auto"/>
        <w:ind w:firstLine="709"/>
        <w:rPr>
          <w:sz w:val="24"/>
          <w:szCs w:val="24"/>
          <w:lang w:val="en-GB"/>
        </w:rPr>
      </w:pPr>
    </w:p>
    <w:p w14:paraId="2B64FDCF" w14:textId="77777777" w:rsidR="00BF3FE2" w:rsidRDefault="00BF3FE2" w:rsidP="00DA1DD2">
      <w:pPr>
        <w:pStyle w:val="Els-body-text"/>
        <w:spacing w:before="120" w:after="120" w:line="360" w:lineRule="auto"/>
        <w:ind w:firstLine="709"/>
        <w:rPr>
          <w:sz w:val="24"/>
          <w:szCs w:val="24"/>
          <w:lang w:val="en-GB"/>
        </w:rPr>
      </w:pPr>
    </w:p>
    <w:p w14:paraId="2823C082" w14:textId="7E9D0E9E" w:rsidR="001B501E" w:rsidRDefault="001B501E" w:rsidP="00DA1DD2">
      <w:pPr>
        <w:pStyle w:val="Els-body-text"/>
        <w:spacing w:before="120" w:after="120" w:line="360" w:lineRule="auto"/>
        <w:ind w:firstLine="709"/>
        <w:rPr>
          <w:sz w:val="24"/>
          <w:szCs w:val="24"/>
          <w:lang w:val="en-GB"/>
        </w:rPr>
      </w:pPr>
    </w:p>
    <w:p w14:paraId="407477CA" w14:textId="77777777" w:rsidR="001B501E" w:rsidRPr="002927BC" w:rsidRDefault="001B501E" w:rsidP="00DA1DD2">
      <w:pPr>
        <w:pStyle w:val="Els-body-text"/>
        <w:spacing w:before="120" w:after="120" w:line="360" w:lineRule="auto"/>
        <w:ind w:firstLine="709"/>
        <w:rPr>
          <w:sz w:val="24"/>
          <w:szCs w:val="24"/>
          <w:lang w:val="en-GB"/>
        </w:rPr>
      </w:pPr>
    </w:p>
    <w:tbl>
      <w:tblPr>
        <w:tblStyle w:val="Tabelacomgrade"/>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8"/>
      </w:tblGrid>
      <w:tr w:rsidR="00A055B5" w:rsidRPr="002927BC" w14:paraId="0B3E1CF1" w14:textId="77777777" w:rsidTr="00091AC1">
        <w:trPr>
          <w:jc w:val="center"/>
        </w:trPr>
        <w:tc>
          <w:tcPr>
            <w:tcW w:w="9498" w:type="dxa"/>
            <w:vAlign w:val="center"/>
          </w:tcPr>
          <w:tbl>
            <w:tblPr>
              <w:tblW w:w="11592" w:type="dxa"/>
              <w:tblLayout w:type="fixed"/>
              <w:tblCellMar>
                <w:left w:w="70" w:type="dxa"/>
                <w:right w:w="70" w:type="dxa"/>
              </w:tblCellMar>
              <w:tblLook w:val="04A0" w:firstRow="1" w:lastRow="0" w:firstColumn="1" w:lastColumn="0" w:noHBand="0" w:noVBand="1"/>
            </w:tblPr>
            <w:tblGrid>
              <w:gridCol w:w="289"/>
              <w:gridCol w:w="420"/>
              <w:gridCol w:w="1271"/>
              <w:gridCol w:w="12"/>
              <w:gridCol w:w="948"/>
              <w:gridCol w:w="12"/>
              <w:gridCol w:w="948"/>
              <w:gridCol w:w="12"/>
              <w:gridCol w:w="948"/>
              <w:gridCol w:w="12"/>
              <w:gridCol w:w="948"/>
              <w:gridCol w:w="12"/>
              <w:gridCol w:w="948"/>
              <w:gridCol w:w="12"/>
              <w:gridCol w:w="948"/>
              <w:gridCol w:w="12"/>
              <w:gridCol w:w="948"/>
              <w:gridCol w:w="12"/>
              <w:gridCol w:w="948"/>
              <w:gridCol w:w="12"/>
              <w:gridCol w:w="948"/>
              <w:gridCol w:w="12"/>
              <w:gridCol w:w="948"/>
              <w:gridCol w:w="12"/>
            </w:tblGrid>
            <w:tr w:rsidR="00545369" w:rsidRPr="001B501E" w14:paraId="694C7A71" w14:textId="77777777" w:rsidTr="00545369">
              <w:trPr>
                <w:trHeight w:val="397"/>
              </w:trPr>
              <w:tc>
                <w:tcPr>
                  <w:tcW w:w="1992" w:type="dxa"/>
                  <w:gridSpan w:val="4"/>
                  <w:tcBorders>
                    <w:top w:val="nil"/>
                    <w:left w:val="nil"/>
                    <w:bottom w:val="nil"/>
                    <w:right w:val="nil"/>
                  </w:tcBorders>
                  <w:shd w:val="clear" w:color="auto" w:fill="auto"/>
                  <w:noWrap/>
                  <w:vAlign w:val="center"/>
                  <w:hideMark/>
                </w:tcPr>
                <w:p w14:paraId="051716D0" w14:textId="2B1E0353" w:rsidR="00545369" w:rsidRPr="00B167EA" w:rsidRDefault="00545369" w:rsidP="008431B7">
                  <w:pPr>
                    <w:spacing w:after="0" w:line="240" w:lineRule="auto"/>
                    <w:rPr>
                      <w:rFonts w:ascii="Tw Cen MT" w:eastAsia="Times New Roman" w:hAnsi="Tw Cen MT" w:cs="Times New Roman"/>
                      <w:b/>
                      <w:bCs/>
                      <w:color w:val="00B0F0"/>
                      <w:lang w:eastAsia="pt-BR"/>
                    </w:rPr>
                  </w:pPr>
                  <w:proofErr w:type="spellStart"/>
                  <w:r w:rsidRPr="00B167EA">
                    <w:rPr>
                      <w:rFonts w:ascii="Tw Cen MT" w:eastAsia="Times New Roman" w:hAnsi="Tw Cen MT" w:cs="Times New Roman"/>
                      <w:b/>
                      <w:bCs/>
                      <w:lang w:eastAsia="pt-BR"/>
                    </w:rPr>
                    <w:t>Step</w:t>
                  </w:r>
                  <w:proofErr w:type="spellEnd"/>
                  <w:r w:rsidRPr="00B167EA">
                    <w:rPr>
                      <w:rFonts w:ascii="Tw Cen MT" w:eastAsia="Times New Roman" w:hAnsi="Tw Cen MT" w:cs="Times New Roman"/>
                      <w:b/>
                      <w:bCs/>
                      <w:lang w:eastAsia="pt-BR"/>
                    </w:rPr>
                    <w:t xml:space="preserve"> 1: </w:t>
                  </w:r>
                  <w:proofErr w:type="spellStart"/>
                  <w:r w:rsidRPr="00440D68">
                    <w:rPr>
                      <w:rFonts w:ascii="Tw Cen MT" w:eastAsia="Times New Roman" w:hAnsi="Tw Cen MT" w:cs="Times New Roman"/>
                      <w:b/>
                      <w:bCs/>
                      <w:color w:val="0000FF"/>
                      <w:lang w:eastAsia="pt-BR"/>
                    </w:rPr>
                    <w:t>Initiali</w:t>
                  </w:r>
                  <w:r w:rsidR="00B167EA" w:rsidRPr="00440D68">
                    <w:rPr>
                      <w:rFonts w:ascii="Tw Cen MT" w:eastAsia="Times New Roman" w:hAnsi="Tw Cen MT" w:cs="Times New Roman"/>
                      <w:b/>
                      <w:bCs/>
                      <w:color w:val="0000FF"/>
                      <w:lang w:eastAsia="pt-BR"/>
                    </w:rPr>
                    <w:t>s</w:t>
                  </w:r>
                  <w:r w:rsidRPr="00440D68">
                    <w:rPr>
                      <w:rFonts w:ascii="Tw Cen MT" w:eastAsia="Times New Roman" w:hAnsi="Tw Cen MT" w:cs="Times New Roman"/>
                      <w:b/>
                      <w:bCs/>
                      <w:color w:val="0000FF"/>
                      <w:lang w:eastAsia="pt-BR"/>
                    </w:rPr>
                    <w:t>ation</w:t>
                  </w:r>
                  <w:proofErr w:type="spellEnd"/>
                </w:p>
              </w:tc>
              <w:tc>
                <w:tcPr>
                  <w:tcW w:w="960" w:type="dxa"/>
                  <w:gridSpan w:val="2"/>
                  <w:tcBorders>
                    <w:top w:val="nil"/>
                    <w:left w:val="nil"/>
                    <w:bottom w:val="nil"/>
                    <w:right w:val="nil"/>
                  </w:tcBorders>
                  <w:shd w:val="clear" w:color="auto" w:fill="auto"/>
                  <w:noWrap/>
                  <w:vAlign w:val="center"/>
                  <w:hideMark/>
                </w:tcPr>
                <w:p w14:paraId="61D2D7F1" w14:textId="77777777" w:rsidR="00545369" w:rsidRPr="00B167EA" w:rsidRDefault="00545369" w:rsidP="008431B7">
                  <w:pPr>
                    <w:spacing w:after="0" w:line="240" w:lineRule="auto"/>
                    <w:rPr>
                      <w:rFonts w:ascii="Tw Cen MT" w:eastAsia="Times New Roman" w:hAnsi="Tw Cen MT" w:cs="Times New Roman"/>
                      <w:color w:val="00B0F0"/>
                      <w:lang w:eastAsia="pt-BR"/>
                    </w:rPr>
                  </w:pPr>
                </w:p>
              </w:tc>
              <w:tc>
                <w:tcPr>
                  <w:tcW w:w="960" w:type="dxa"/>
                  <w:gridSpan w:val="2"/>
                  <w:tcBorders>
                    <w:top w:val="nil"/>
                    <w:left w:val="nil"/>
                    <w:bottom w:val="nil"/>
                    <w:right w:val="nil"/>
                  </w:tcBorders>
                  <w:shd w:val="clear" w:color="auto" w:fill="auto"/>
                  <w:noWrap/>
                  <w:vAlign w:val="center"/>
                  <w:hideMark/>
                </w:tcPr>
                <w:p w14:paraId="70B32319"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3565B2A"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2F40F1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7F374A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1CE9384"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CFE03EC"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7E94DD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C5B705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AF2A263"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05363B3D" w14:textId="77777777" w:rsidTr="00545369">
              <w:trPr>
                <w:trHeight w:val="397"/>
              </w:trPr>
              <w:tc>
                <w:tcPr>
                  <w:tcW w:w="289" w:type="dxa"/>
                  <w:tcBorders>
                    <w:top w:val="nil"/>
                    <w:left w:val="nil"/>
                    <w:bottom w:val="nil"/>
                    <w:right w:val="nil"/>
                  </w:tcBorders>
                  <w:shd w:val="clear" w:color="auto" w:fill="auto"/>
                  <w:noWrap/>
                  <w:vAlign w:val="center"/>
                  <w:hideMark/>
                </w:tcPr>
                <w:p w14:paraId="0CF90A09"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11303" w:type="dxa"/>
                  <w:gridSpan w:val="23"/>
                  <w:tcBorders>
                    <w:top w:val="nil"/>
                    <w:left w:val="nil"/>
                    <w:bottom w:val="nil"/>
                    <w:right w:val="nil"/>
                  </w:tcBorders>
                  <w:shd w:val="clear" w:color="auto" w:fill="auto"/>
                  <w:noWrap/>
                  <w:vAlign w:val="center"/>
                  <w:hideMark/>
                </w:tcPr>
                <w:p w14:paraId="34541915" w14:textId="77777777" w:rsidR="00545369" w:rsidRPr="001B501E" w:rsidRDefault="00545369" w:rsidP="008431B7">
                  <w:pPr>
                    <w:spacing w:after="0" w:line="240" w:lineRule="auto"/>
                    <w:rPr>
                      <w:rFonts w:ascii="Tw Cen MT" w:eastAsia="Times New Roman" w:hAnsi="Tw Cen MT"/>
                      <w:color w:val="000000"/>
                      <w:lang w:val="en-GB" w:eastAsia="pt-BR"/>
                    </w:rPr>
                  </w:pPr>
                  <w:r w:rsidRPr="001B501E">
                    <w:rPr>
                      <w:rFonts w:ascii="Tw Cen MT" w:eastAsia="Times New Roman" w:hAnsi="Tw Cen MT"/>
                      <w:color w:val="000000"/>
                      <w:lang w:val="en-GB" w:eastAsia="pt-BR"/>
                    </w:rPr>
                    <w:t>Definition of the Input parameters</w:t>
                  </w:r>
                </w:p>
                <w:p w14:paraId="4902A30E" w14:textId="17EA15B1" w:rsidR="00545369" w:rsidRPr="00141DBC" w:rsidRDefault="006A7D7D" w:rsidP="008431B7">
                  <w:pPr>
                    <w:spacing w:after="0" w:line="240" w:lineRule="auto"/>
                    <w:rPr>
                      <w:rFonts w:ascii="Tw Cen MT" w:eastAsia="Times New Roman" w:hAnsi="Tw Cen MT" w:cs="Times New Roman"/>
                      <w:color w:val="000000"/>
                      <w:lang w:val="en-GB" w:eastAsia="pt-BR"/>
                    </w:rPr>
                  </w:pPr>
                  <m:oMath>
                    <m:sSub>
                      <m:sSubPr>
                        <m:ctrlPr>
                          <w:rPr>
                            <w:rFonts w:ascii="Cambria Math" w:eastAsia="SimSun" w:hAnsi="Cambria Math"/>
                            <w:i/>
                            <w:lang w:val="en-GB"/>
                          </w:rPr>
                        </m:ctrlPr>
                      </m:sSubPr>
                      <m:e>
                        <m:r>
                          <w:rPr>
                            <w:rFonts w:ascii="Cambria Math" w:hAnsi="Cambria Math"/>
                            <w:lang w:val="en-GB"/>
                          </w:rPr>
                          <m:t>N</m:t>
                        </m:r>
                      </m:e>
                      <m:sub>
                        <m:r>
                          <w:rPr>
                            <w:rFonts w:ascii="Cambria Math" w:hAnsi="Cambria Math"/>
                            <w:lang w:val="en-GB"/>
                          </w:rPr>
                          <m:t>POP</m:t>
                        </m:r>
                      </m:sub>
                    </m:sSub>
                  </m:oMath>
                  <w:r w:rsidR="00545369" w:rsidRPr="001B501E">
                    <w:rPr>
                      <w:rFonts w:ascii="Tw Cen MT" w:eastAsia="Times New Roman" w:hAnsi="Tw Cen MT"/>
                      <w:color w:val="000000"/>
                      <w:lang w:val="en-GB" w:eastAsia="pt-BR"/>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GEN</m:t>
                        </m:r>
                      </m:sub>
                    </m:sSub>
                  </m:oMath>
                  <w:r w:rsidR="00545369" w:rsidRPr="001B501E">
                    <w:rPr>
                      <w:rFonts w:ascii="Tw Cen MT" w:eastAsia="Times New Roman" w:hAnsi="Tw Cen MT"/>
                      <w:color w:val="000000"/>
                      <w:lang w:val="en-GB" w:eastAsia="pt-BR"/>
                    </w:rPr>
                    <w:t xml:space="preserve">, </w:t>
                  </w:r>
                  <m:oMath>
                    <m:r>
                      <w:rPr>
                        <w:rFonts w:ascii="Cambria Math" w:eastAsia="Times New Roman" w:hAnsi="Cambria Math"/>
                        <w:color w:val="000000"/>
                        <w:lang w:val="en-GB" w:eastAsia="pt-BR"/>
                      </w:rPr>
                      <m:t>trial</m:t>
                    </m:r>
                  </m:oMath>
                  <w:r w:rsidR="00545369" w:rsidRPr="001B501E">
                    <w:rPr>
                      <w:rFonts w:ascii="Tw Cen MT" w:eastAsia="Times New Roman" w:hAnsi="Tw Cen MT"/>
                      <w:color w:val="000000"/>
                      <w:lang w:val="en-GB" w:eastAsia="pt-BR"/>
                    </w:rPr>
                    <w:t xml:space="preserve"> = 0, </w:t>
                  </w:r>
                  <m:oMath>
                    <m:r>
                      <w:rPr>
                        <w:rFonts w:ascii="Cambria Math" w:hAnsi="Cambria Math"/>
                        <w:lang w:val="en-GB"/>
                      </w:rPr>
                      <m:t>D</m:t>
                    </m:r>
                  </m:oMath>
                  <w:r w:rsidR="00545369" w:rsidRPr="001B501E">
                    <w:rPr>
                      <w:rFonts w:ascii="Tw Cen MT" w:eastAsia="Times New Roman" w:hAnsi="Tw Cen MT"/>
                      <w:color w:val="000000"/>
                      <w:lang w:val="en-GB" w:eastAsia="pt-BR"/>
                    </w:rPr>
                    <w:t xml:space="preserve"> and </w:t>
                  </w:r>
                  <m:oMath>
                    <m:r>
                      <w:rPr>
                        <w:rFonts w:ascii="Cambria Math" w:hAnsi="Cambria Math"/>
                        <w:lang w:val="en-GB"/>
                      </w:rPr>
                      <m:t>limit</m:t>
                    </m:r>
                  </m:oMath>
                </w:p>
              </w:tc>
            </w:tr>
            <w:tr w:rsidR="00545369" w:rsidRPr="001B501E" w14:paraId="584226AA" w14:textId="77777777" w:rsidTr="00545369">
              <w:trPr>
                <w:trHeight w:val="397"/>
              </w:trPr>
              <w:tc>
                <w:tcPr>
                  <w:tcW w:w="2952" w:type="dxa"/>
                  <w:gridSpan w:val="6"/>
                  <w:tcBorders>
                    <w:top w:val="nil"/>
                    <w:left w:val="nil"/>
                    <w:bottom w:val="nil"/>
                    <w:right w:val="nil"/>
                  </w:tcBorders>
                  <w:shd w:val="clear" w:color="auto" w:fill="auto"/>
                  <w:noWrap/>
                  <w:vAlign w:val="center"/>
                  <w:hideMark/>
                </w:tcPr>
                <w:p w14:paraId="54ABFDB3" w14:textId="77777777" w:rsidR="00545369" w:rsidRPr="001B501E" w:rsidRDefault="00545369" w:rsidP="008431B7">
                  <w:pPr>
                    <w:spacing w:after="0" w:line="240" w:lineRule="auto"/>
                    <w:rPr>
                      <w:rFonts w:ascii="Tw Cen MT" w:eastAsia="Times New Roman" w:hAnsi="Tw Cen MT" w:cs="Times New Roman"/>
                      <w:b/>
                      <w:bCs/>
                      <w:color w:val="000000"/>
                      <w:lang w:eastAsia="pt-BR"/>
                    </w:rPr>
                  </w:pPr>
                  <w:proofErr w:type="spellStart"/>
                  <w:r w:rsidRPr="001B501E">
                    <w:rPr>
                      <w:rFonts w:ascii="Tw Cen MT" w:eastAsia="Times New Roman" w:hAnsi="Tw Cen MT" w:cs="Times New Roman"/>
                      <w:b/>
                      <w:bCs/>
                      <w:color w:val="000000"/>
                      <w:lang w:eastAsia="pt-BR"/>
                    </w:rPr>
                    <w:t>Step</w:t>
                  </w:r>
                  <w:proofErr w:type="spellEnd"/>
                  <w:r w:rsidRPr="001B501E">
                    <w:rPr>
                      <w:rFonts w:ascii="Tw Cen MT" w:eastAsia="Times New Roman" w:hAnsi="Tw Cen MT" w:cs="Times New Roman"/>
                      <w:b/>
                      <w:bCs/>
                      <w:color w:val="000000"/>
                      <w:lang w:eastAsia="pt-BR"/>
                    </w:rPr>
                    <w:t xml:space="preserve"> 2: </w:t>
                  </w:r>
                  <w:proofErr w:type="spellStart"/>
                  <w:r w:rsidRPr="001B501E">
                    <w:rPr>
                      <w:rFonts w:ascii="Tw Cen MT" w:eastAsia="Times New Roman" w:hAnsi="Tw Cen MT" w:cs="Times New Roman"/>
                      <w:b/>
                      <w:bCs/>
                      <w:color w:val="0000FF"/>
                      <w:lang w:eastAsia="pt-BR"/>
                    </w:rPr>
                    <w:t>Iterative</w:t>
                  </w:r>
                  <w:proofErr w:type="spellEnd"/>
                  <w:r w:rsidRPr="001B501E">
                    <w:rPr>
                      <w:rFonts w:ascii="Tw Cen MT" w:eastAsia="Times New Roman" w:hAnsi="Tw Cen MT" w:cs="Times New Roman"/>
                      <w:b/>
                      <w:bCs/>
                      <w:color w:val="0000FF"/>
                      <w:lang w:eastAsia="pt-BR"/>
                    </w:rPr>
                    <w:t xml:space="preserve"> Procedure</w:t>
                  </w:r>
                </w:p>
              </w:tc>
              <w:tc>
                <w:tcPr>
                  <w:tcW w:w="960" w:type="dxa"/>
                  <w:gridSpan w:val="2"/>
                  <w:tcBorders>
                    <w:top w:val="nil"/>
                    <w:left w:val="nil"/>
                    <w:bottom w:val="nil"/>
                    <w:right w:val="nil"/>
                  </w:tcBorders>
                  <w:shd w:val="clear" w:color="auto" w:fill="auto"/>
                  <w:noWrap/>
                  <w:vAlign w:val="center"/>
                  <w:hideMark/>
                </w:tcPr>
                <w:p w14:paraId="65309411"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13AD3A6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7A730C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4081411"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4F6CA16"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AB375C6"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1BA073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8B3C47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384C9E5"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32E4D45F" w14:textId="77777777" w:rsidTr="00545369">
              <w:trPr>
                <w:trHeight w:val="397"/>
              </w:trPr>
              <w:tc>
                <w:tcPr>
                  <w:tcW w:w="289" w:type="dxa"/>
                  <w:tcBorders>
                    <w:top w:val="nil"/>
                    <w:left w:val="nil"/>
                    <w:bottom w:val="nil"/>
                    <w:right w:val="nil"/>
                  </w:tcBorders>
                  <w:shd w:val="clear" w:color="auto" w:fill="auto"/>
                  <w:noWrap/>
                  <w:vAlign w:val="center"/>
                  <w:hideMark/>
                </w:tcPr>
                <w:p w14:paraId="24D876D3"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1703" w:type="dxa"/>
                  <w:gridSpan w:val="3"/>
                  <w:tcBorders>
                    <w:top w:val="nil"/>
                    <w:left w:val="nil"/>
                    <w:bottom w:val="nil"/>
                    <w:right w:val="nil"/>
                  </w:tcBorders>
                  <w:shd w:val="clear" w:color="auto" w:fill="auto"/>
                  <w:noWrap/>
                  <w:vAlign w:val="center"/>
                  <w:hideMark/>
                </w:tcPr>
                <w:p w14:paraId="1F53426A" w14:textId="39BEBB1D"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b/>
                      <w:bCs/>
                      <w:color w:val="000000"/>
                      <w:lang w:eastAsia="pt-BR"/>
                    </w:rPr>
                    <w:t>for</w:t>
                  </w:r>
                  <w:r w:rsidRPr="001B501E">
                    <w:rPr>
                      <w:rFonts w:ascii="Tw Cen MT" w:eastAsia="Times New Roman" w:hAnsi="Tw Cen MT" w:cs="Times New Roman"/>
                      <w:color w:val="000000"/>
                      <w:lang w:eastAsia="pt-BR"/>
                    </w:rPr>
                    <w:t xml:space="preserve"> k=1:</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GEN</m:t>
                        </m:r>
                      </m:sub>
                    </m:sSub>
                  </m:oMath>
                </w:p>
              </w:tc>
              <w:tc>
                <w:tcPr>
                  <w:tcW w:w="960" w:type="dxa"/>
                  <w:gridSpan w:val="2"/>
                  <w:tcBorders>
                    <w:top w:val="nil"/>
                    <w:left w:val="nil"/>
                    <w:bottom w:val="nil"/>
                    <w:right w:val="nil"/>
                  </w:tcBorders>
                  <w:shd w:val="clear" w:color="auto" w:fill="auto"/>
                  <w:noWrap/>
                  <w:vAlign w:val="center"/>
                  <w:hideMark/>
                </w:tcPr>
                <w:p w14:paraId="5827941A"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0169A11C"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C5665B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98926A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D9D9032"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0B17D5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423699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D97D6F2"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51DE81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75E9772"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68666618"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076A2E27"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0F79423F"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2231" w:type="dxa"/>
                  <w:gridSpan w:val="3"/>
                  <w:tcBorders>
                    <w:top w:val="nil"/>
                    <w:left w:val="nil"/>
                    <w:bottom w:val="nil"/>
                    <w:right w:val="nil"/>
                  </w:tcBorders>
                  <w:shd w:val="clear" w:color="auto" w:fill="auto"/>
                  <w:noWrap/>
                  <w:vAlign w:val="center"/>
                  <w:hideMark/>
                </w:tcPr>
                <w:p w14:paraId="26CE378D" w14:textId="76EF544C"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b/>
                      <w:bCs/>
                      <w:color w:val="000000"/>
                      <w:lang w:eastAsia="pt-BR"/>
                    </w:rPr>
                    <w:t>for</w:t>
                  </w:r>
                  <w:r w:rsidRPr="001B501E">
                    <w:rPr>
                      <w:rFonts w:ascii="Tw Cen MT" w:eastAsia="Times New Roman" w:hAnsi="Tw Cen MT" w:cs="Times New Roman"/>
                      <w:color w:val="000000"/>
                      <w:lang w:eastAsia="pt-BR"/>
                    </w:rPr>
                    <w:t xml:space="preserve"> i=1:</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EB</m:t>
                        </m:r>
                      </m:sub>
                    </m:sSub>
                  </m:oMath>
                </w:p>
              </w:tc>
              <w:tc>
                <w:tcPr>
                  <w:tcW w:w="960" w:type="dxa"/>
                  <w:gridSpan w:val="2"/>
                  <w:tcBorders>
                    <w:top w:val="nil"/>
                    <w:left w:val="nil"/>
                    <w:bottom w:val="nil"/>
                    <w:right w:val="nil"/>
                  </w:tcBorders>
                  <w:shd w:val="clear" w:color="auto" w:fill="auto"/>
                  <w:noWrap/>
                  <w:vAlign w:val="center"/>
                  <w:hideMark/>
                </w:tcPr>
                <w:p w14:paraId="5035ED72"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FE3045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32AFE04"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35F8299"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221E25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8F48A9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875365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3B29AF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5F0F7FC"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07219717"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12A3BB99"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2E60A2A4"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7991" w:type="dxa"/>
                  <w:gridSpan w:val="15"/>
                  <w:tcBorders>
                    <w:top w:val="nil"/>
                    <w:left w:val="single" w:sz="4" w:space="0" w:color="auto"/>
                    <w:bottom w:val="nil"/>
                    <w:right w:val="nil"/>
                  </w:tcBorders>
                  <w:shd w:val="clear" w:color="auto" w:fill="auto"/>
                  <w:noWrap/>
                  <w:vAlign w:val="center"/>
                  <w:hideMark/>
                </w:tcPr>
                <w:p w14:paraId="78A0A9E6" w14:textId="742DF77E" w:rsidR="00545369" w:rsidRPr="00141DBC" w:rsidRDefault="00545369" w:rsidP="008431B7">
                  <w:pPr>
                    <w:spacing w:after="0" w:line="240" w:lineRule="auto"/>
                    <w:rPr>
                      <w:rFonts w:ascii="Tw Cen MT" w:eastAsia="Times New Roman" w:hAnsi="Tw Cen MT" w:cs="Times New Roman"/>
                      <w:lang w:val="en-GB" w:eastAsia="pt-BR"/>
                    </w:rPr>
                  </w:pPr>
                  <w:r w:rsidRPr="001B501E">
                    <w:rPr>
                      <w:rFonts w:ascii="Tw Cen MT" w:eastAsia="Times New Roman" w:hAnsi="Tw Cen MT" w:cs="Times New Roman"/>
                      <w:lang w:val="en-GB"/>
                    </w:rPr>
                    <w:t xml:space="preserve">     </w:t>
                  </w:r>
                  <m:oMath>
                    <m:r>
                      <w:rPr>
                        <w:rFonts w:ascii="Cambria Math" w:hAnsi="Cambria Math"/>
                        <w:lang w:val="en-GB"/>
                      </w:rPr>
                      <m:t>j</m:t>
                    </m:r>
                  </m:oMath>
                  <w:r w:rsidRPr="00141DBC">
                    <w:rPr>
                      <w:rFonts w:ascii="Tw Cen MT" w:eastAsia="Times New Roman" w:hAnsi="Tw Cen MT" w:cs="Times New Roman"/>
                      <w:color w:val="000000"/>
                      <w:lang w:val="en-GB" w:eastAsia="pt-BR"/>
                    </w:rPr>
                    <w:t xml:space="preserve">, </w:t>
                  </w:r>
                  <m:oMath>
                    <m:r>
                      <w:rPr>
                        <w:rFonts w:ascii="Cambria Math" w:hAnsi="Cambria Math"/>
                        <w:lang w:val="en-GB"/>
                      </w:rPr>
                      <m:t>k</m:t>
                    </m:r>
                  </m:oMath>
                  <w:r w:rsidRPr="00141DBC">
                    <w:rPr>
                      <w:rFonts w:ascii="Tw Cen MT" w:eastAsia="Times New Roman" w:hAnsi="Tw Cen MT" w:cs="Times New Roman"/>
                      <w:color w:val="000000"/>
                      <w:lang w:val="en-GB" w:eastAsia="pt-BR"/>
                    </w:rPr>
                    <w:t xml:space="preserve"> and </w:t>
                  </w:r>
                  <m:oMath>
                    <m:r>
                      <w:rPr>
                        <w:rFonts w:ascii="Cambria Math" w:hAnsi="Cambria Math"/>
                        <w:lang w:val="en-GB"/>
                      </w:rPr>
                      <m:t>ϕ</m:t>
                    </m:r>
                  </m:oMath>
                  <w:r w:rsidRPr="00141DBC">
                    <w:rPr>
                      <w:rFonts w:ascii="Tw Cen MT" w:eastAsia="Times New Roman" w:hAnsi="Tw Cen MT" w:cs="Times New Roman"/>
                      <w:color w:val="000000"/>
                      <w:lang w:val="en-GB" w:eastAsia="pt-BR"/>
                    </w:rPr>
                    <w:t xml:space="preserve"> selection</w:t>
                  </w:r>
                </w:p>
              </w:tc>
              <w:tc>
                <w:tcPr>
                  <w:tcW w:w="960" w:type="dxa"/>
                  <w:gridSpan w:val="2"/>
                  <w:tcBorders>
                    <w:top w:val="nil"/>
                    <w:left w:val="nil"/>
                    <w:bottom w:val="nil"/>
                    <w:right w:val="nil"/>
                  </w:tcBorders>
                  <w:shd w:val="clear" w:color="auto" w:fill="auto"/>
                  <w:noWrap/>
                  <w:vAlign w:val="center"/>
                  <w:hideMark/>
                </w:tcPr>
                <w:p w14:paraId="46A2D783"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70329946"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602F06B7" w14:textId="77777777" w:rsidR="00545369" w:rsidRPr="00141DBC" w:rsidRDefault="00545369" w:rsidP="008431B7">
                  <w:pPr>
                    <w:spacing w:after="0" w:line="240" w:lineRule="auto"/>
                    <w:rPr>
                      <w:rFonts w:ascii="Tw Cen MT" w:eastAsia="Times New Roman" w:hAnsi="Tw Cen MT" w:cs="Times New Roman"/>
                      <w:lang w:val="en-GB" w:eastAsia="pt-BR"/>
                    </w:rPr>
                  </w:pPr>
                </w:p>
              </w:tc>
            </w:tr>
            <w:tr w:rsidR="00545369" w:rsidRPr="001B501E" w14:paraId="473047F5"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64C75886" w14:textId="77777777" w:rsidR="00545369" w:rsidRPr="00141DBC" w:rsidRDefault="00545369" w:rsidP="008431B7">
                  <w:pPr>
                    <w:spacing w:after="0" w:line="240" w:lineRule="auto"/>
                    <w:jc w:val="center"/>
                    <w:rPr>
                      <w:rFonts w:ascii="Tw Cen MT" w:eastAsia="Times New Roman" w:hAnsi="Tw Cen MT" w:cs="Times New Roman"/>
                      <w:color w:val="000000"/>
                      <w:lang w:val="en-GB" w:eastAsia="pt-BR"/>
                    </w:rPr>
                  </w:pPr>
                </w:p>
              </w:tc>
              <w:tc>
                <w:tcPr>
                  <w:tcW w:w="420" w:type="dxa"/>
                  <w:tcBorders>
                    <w:top w:val="nil"/>
                    <w:left w:val="single" w:sz="4" w:space="0" w:color="auto"/>
                    <w:bottom w:val="nil"/>
                    <w:right w:val="nil"/>
                  </w:tcBorders>
                  <w:shd w:val="clear" w:color="auto" w:fill="auto"/>
                  <w:noWrap/>
                  <w:vAlign w:val="center"/>
                  <w:hideMark/>
                </w:tcPr>
                <w:p w14:paraId="4E9BEF49" w14:textId="77777777" w:rsidR="00545369" w:rsidRPr="00141DBC" w:rsidRDefault="00545369" w:rsidP="008431B7">
                  <w:pPr>
                    <w:spacing w:after="0" w:line="240" w:lineRule="auto"/>
                    <w:rPr>
                      <w:rFonts w:ascii="Tw Cen MT" w:eastAsia="Times New Roman" w:hAnsi="Tw Cen MT" w:cs="Times New Roman"/>
                      <w:color w:val="000000"/>
                      <w:lang w:val="en-GB" w:eastAsia="pt-BR"/>
                    </w:rPr>
                  </w:pPr>
                  <w:r w:rsidRPr="00141DBC">
                    <w:rPr>
                      <w:rFonts w:ascii="Tw Cen MT" w:eastAsia="Times New Roman" w:hAnsi="Tw Cen MT" w:cs="Times New Roman"/>
                      <w:color w:val="000000"/>
                      <w:lang w:val="en-GB" w:eastAsia="pt-BR"/>
                    </w:rPr>
                    <w:t> </w:t>
                  </w:r>
                </w:p>
              </w:tc>
              <w:tc>
                <w:tcPr>
                  <w:tcW w:w="7991" w:type="dxa"/>
                  <w:gridSpan w:val="15"/>
                  <w:tcBorders>
                    <w:top w:val="nil"/>
                    <w:left w:val="single" w:sz="4" w:space="0" w:color="auto"/>
                    <w:bottom w:val="nil"/>
                    <w:right w:val="nil"/>
                  </w:tcBorders>
                  <w:shd w:val="clear" w:color="auto" w:fill="auto"/>
                  <w:noWrap/>
                  <w:vAlign w:val="center"/>
                  <w:hideMark/>
                </w:tcPr>
                <w:p w14:paraId="6D084F3D" w14:textId="65D07C0C" w:rsidR="00545369" w:rsidRPr="001B501E" w:rsidRDefault="00545369" w:rsidP="008431B7">
                  <w:pPr>
                    <w:spacing w:after="0" w:line="240" w:lineRule="auto"/>
                    <w:rPr>
                      <w:rFonts w:ascii="Tw Cen MT" w:eastAsia="Times New Roman" w:hAnsi="Tw Cen MT" w:cs="Times New Roman"/>
                      <w:lang w:eastAsia="pt-BR"/>
                    </w:rPr>
                  </w:pPr>
                  <w:r w:rsidRPr="001B501E">
                    <w:rPr>
                      <w:rFonts w:ascii="Tw Cen MT" w:eastAsia="Times New Roman" w:hAnsi="Tw Cen MT" w:cs="Times New Roman"/>
                      <w:lang w:val="en-GB"/>
                    </w:rPr>
                    <w:t xml:space="preserve">     </w:t>
                  </w:r>
                  <m:oMath>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+ϕ.</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k,j</m:t>
                            </m:r>
                          </m:sub>
                        </m:sSub>
                      </m:e>
                    </m:d>
                  </m:oMath>
                </w:p>
              </w:tc>
              <w:tc>
                <w:tcPr>
                  <w:tcW w:w="960" w:type="dxa"/>
                  <w:gridSpan w:val="2"/>
                  <w:tcBorders>
                    <w:top w:val="nil"/>
                    <w:left w:val="nil"/>
                    <w:bottom w:val="nil"/>
                    <w:right w:val="nil"/>
                  </w:tcBorders>
                  <w:shd w:val="clear" w:color="auto" w:fill="auto"/>
                  <w:noWrap/>
                  <w:vAlign w:val="center"/>
                  <w:hideMark/>
                </w:tcPr>
                <w:p w14:paraId="72D4C41A"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7741DD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CA9BFCF"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1B4AB3B5" w14:textId="77777777" w:rsidTr="00545369">
              <w:trPr>
                <w:gridAfter w:val="1"/>
                <w:wAfter w:w="12" w:type="dxa"/>
                <w:trHeight w:val="397"/>
              </w:trPr>
              <w:tc>
                <w:tcPr>
                  <w:tcW w:w="289" w:type="dxa"/>
                  <w:tcBorders>
                    <w:top w:val="nil"/>
                    <w:left w:val="nil"/>
                    <w:bottom w:val="nil"/>
                    <w:right w:val="nil"/>
                  </w:tcBorders>
                  <w:shd w:val="clear" w:color="auto" w:fill="auto"/>
                  <w:noWrap/>
                  <w:vAlign w:val="center"/>
                </w:tcPr>
                <w:p w14:paraId="40CD7BFB"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tcPr>
                <w:p w14:paraId="261A1816"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7991" w:type="dxa"/>
                  <w:gridSpan w:val="15"/>
                  <w:tcBorders>
                    <w:top w:val="nil"/>
                    <w:left w:val="single" w:sz="4" w:space="0" w:color="auto"/>
                    <w:bottom w:val="nil"/>
                    <w:right w:val="nil"/>
                  </w:tcBorders>
                  <w:shd w:val="clear" w:color="auto" w:fill="auto"/>
                  <w:noWrap/>
                  <w:vAlign w:val="center"/>
                </w:tcPr>
                <w:p w14:paraId="521ADDE8" w14:textId="45C909BF" w:rsidR="00545369" w:rsidRPr="001B501E" w:rsidRDefault="00545369" w:rsidP="008431B7">
                  <w:pPr>
                    <w:spacing w:after="0" w:line="240" w:lineRule="auto"/>
                    <w:rPr>
                      <w:rFonts w:ascii="Tw Cen MT" w:eastAsia="Times New Roman" w:hAnsi="Tw Cen MT" w:cs="Times New Roman"/>
                      <w:lang w:val="en-GB"/>
                    </w:rPr>
                  </w:pPr>
                  <w:r>
                    <w:rPr>
                      <w:rFonts w:ascii="Tw Cen MT" w:eastAsia="Times New Roman" w:hAnsi="Tw Cen MT" w:cs="Times New Roman"/>
                      <w:lang w:val="en-GB"/>
                    </w:rPr>
                    <w:t xml:space="preserve">     Greedy selection with New Solution</w:t>
                  </w:r>
                </w:p>
              </w:tc>
              <w:tc>
                <w:tcPr>
                  <w:tcW w:w="960" w:type="dxa"/>
                  <w:gridSpan w:val="2"/>
                  <w:tcBorders>
                    <w:top w:val="nil"/>
                    <w:left w:val="nil"/>
                    <w:bottom w:val="nil"/>
                    <w:right w:val="nil"/>
                  </w:tcBorders>
                  <w:shd w:val="clear" w:color="auto" w:fill="auto"/>
                  <w:noWrap/>
                  <w:vAlign w:val="center"/>
                </w:tcPr>
                <w:p w14:paraId="6BBFE5EB"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3BE46401"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43DD491D" w14:textId="77777777" w:rsidR="00545369" w:rsidRPr="00141DBC" w:rsidRDefault="00545369" w:rsidP="008431B7">
                  <w:pPr>
                    <w:spacing w:after="0" w:line="240" w:lineRule="auto"/>
                    <w:rPr>
                      <w:rFonts w:ascii="Tw Cen MT" w:eastAsia="Times New Roman" w:hAnsi="Tw Cen MT" w:cs="Times New Roman"/>
                      <w:lang w:val="en-GB" w:eastAsia="pt-BR"/>
                    </w:rPr>
                  </w:pPr>
                </w:p>
              </w:tc>
            </w:tr>
            <w:tr w:rsidR="00545369" w:rsidRPr="001B501E" w14:paraId="019A0994"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5AB035D4" w14:textId="77777777" w:rsidR="00545369" w:rsidRPr="00141DBC" w:rsidRDefault="00545369" w:rsidP="008431B7">
                  <w:pPr>
                    <w:spacing w:after="0" w:line="240" w:lineRule="auto"/>
                    <w:jc w:val="center"/>
                    <w:rPr>
                      <w:rFonts w:ascii="Tw Cen MT" w:eastAsia="Times New Roman" w:hAnsi="Tw Cen MT" w:cs="Times New Roman"/>
                      <w:color w:val="000000"/>
                      <w:lang w:val="en-GB" w:eastAsia="pt-BR"/>
                    </w:rPr>
                  </w:pPr>
                </w:p>
              </w:tc>
              <w:tc>
                <w:tcPr>
                  <w:tcW w:w="420" w:type="dxa"/>
                  <w:tcBorders>
                    <w:top w:val="nil"/>
                    <w:left w:val="single" w:sz="4" w:space="0" w:color="auto"/>
                    <w:bottom w:val="nil"/>
                    <w:right w:val="nil"/>
                  </w:tcBorders>
                  <w:shd w:val="clear" w:color="auto" w:fill="auto"/>
                  <w:noWrap/>
                  <w:vAlign w:val="center"/>
                  <w:hideMark/>
                </w:tcPr>
                <w:p w14:paraId="350DE999" w14:textId="77777777" w:rsidR="00545369" w:rsidRPr="00141DBC" w:rsidRDefault="00545369" w:rsidP="008431B7">
                  <w:pPr>
                    <w:spacing w:after="0" w:line="240" w:lineRule="auto"/>
                    <w:rPr>
                      <w:rFonts w:ascii="Tw Cen MT" w:eastAsia="Times New Roman" w:hAnsi="Tw Cen MT" w:cs="Times New Roman"/>
                      <w:color w:val="000000"/>
                      <w:lang w:val="en-GB" w:eastAsia="pt-BR"/>
                    </w:rPr>
                  </w:pPr>
                  <w:r w:rsidRPr="00141DBC">
                    <w:rPr>
                      <w:rFonts w:ascii="Tw Cen MT" w:eastAsia="Times New Roman" w:hAnsi="Tw Cen MT" w:cs="Times New Roman"/>
                      <w:color w:val="000000"/>
                      <w:lang w:val="en-GB" w:eastAsia="pt-BR"/>
                    </w:rPr>
                    <w:t> </w:t>
                  </w:r>
                </w:p>
              </w:tc>
              <w:tc>
                <w:tcPr>
                  <w:tcW w:w="1271" w:type="dxa"/>
                  <w:tcBorders>
                    <w:top w:val="nil"/>
                    <w:left w:val="single" w:sz="4" w:space="0" w:color="auto"/>
                    <w:bottom w:val="nil"/>
                    <w:right w:val="nil"/>
                  </w:tcBorders>
                  <w:shd w:val="clear" w:color="auto" w:fill="auto"/>
                  <w:noWrap/>
                  <w:vAlign w:val="center"/>
                  <w:hideMark/>
                </w:tcPr>
                <w:p w14:paraId="71C7556A" w14:textId="77777777" w:rsidR="00545369" w:rsidRPr="001B501E" w:rsidRDefault="00545369" w:rsidP="008431B7">
                  <w:pPr>
                    <w:spacing w:after="0" w:line="240" w:lineRule="auto"/>
                    <w:rPr>
                      <w:rFonts w:ascii="Tw Cen MT" w:eastAsia="Times New Roman" w:hAnsi="Tw Cen MT" w:cs="Times New Roman"/>
                      <w:b/>
                      <w:bCs/>
                      <w:color w:val="000000"/>
                      <w:lang w:eastAsia="pt-BR"/>
                    </w:rPr>
                  </w:pPr>
                  <w:proofErr w:type="spellStart"/>
                  <w:r w:rsidRPr="001B501E">
                    <w:rPr>
                      <w:rFonts w:ascii="Tw Cen MT" w:eastAsia="Times New Roman" w:hAnsi="Tw Cen MT" w:cs="Times New Roman"/>
                      <w:b/>
                      <w:bCs/>
                      <w:color w:val="000000"/>
                      <w:lang w:eastAsia="pt-BR"/>
                    </w:rPr>
                    <w:t>end</w:t>
                  </w:r>
                  <w:proofErr w:type="spellEnd"/>
                  <w:r w:rsidRPr="001B501E">
                    <w:rPr>
                      <w:rFonts w:ascii="Tw Cen MT" w:eastAsia="Times New Roman" w:hAnsi="Tw Cen MT" w:cs="Times New Roman"/>
                      <w:b/>
                      <w:bCs/>
                      <w:color w:val="000000"/>
                      <w:lang w:eastAsia="pt-BR"/>
                    </w:rPr>
                    <w:t xml:space="preserve"> for</w:t>
                  </w:r>
                </w:p>
              </w:tc>
              <w:tc>
                <w:tcPr>
                  <w:tcW w:w="960" w:type="dxa"/>
                  <w:gridSpan w:val="2"/>
                  <w:tcBorders>
                    <w:top w:val="nil"/>
                    <w:left w:val="nil"/>
                    <w:bottom w:val="nil"/>
                    <w:right w:val="nil"/>
                  </w:tcBorders>
                  <w:shd w:val="clear" w:color="auto" w:fill="auto"/>
                  <w:noWrap/>
                  <w:vAlign w:val="center"/>
                  <w:hideMark/>
                </w:tcPr>
                <w:p w14:paraId="0724C49D"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28976D5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4496B54"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FA76A7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4ACB8E9"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13EC6B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05B49DC"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92D207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3424646"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08ECEA4"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17E896A3"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533732CB"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07A46D4E"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4151" w:type="dxa"/>
                  <w:gridSpan w:val="7"/>
                  <w:tcBorders>
                    <w:top w:val="nil"/>
                    <w:left w:val="nil"/>
                    <w:bottom w:val="nil"/>
                    <w:right w:val="nil"/>
                  </w:tcBorders>
                  <w:shd w:val="clear" w:color="auto" w:fill="auto"/>
                  <w:noWrap/>
                  <w:vAlign w:val="center"/>
                  <w:hideMark/>
                </w:tcPr>
                <w:p w14:paraId="039EDDEA" w14:textId="679B874C" w:rsidR="00545369" w:rsidRPr="001B501E" w:rsidRDefault="006A7D7D" w:rsidP="008431B7">
                  <w:pPr>
                    <w:spacing w:after="0" w:line="240" w:lineRule="auto"/>
                    <w:rPr>
                      <w:rFonts w:ascii="Tw Cen MT" w:eastAsia="Times New Roman" w:hAnsi="Tw Cen MT" w:cs="Times New Roman"/>
                      <w:lang w:eastAsia="pt-BR"/>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m:t>
                      </m:r>
                      <m:f>
                        <m:fPr>
                          <m:type m:val="skw"/>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Fit</m:t>
                              </m:r>
                            </m:e>
                            <m:sub>
                              <m:r>
                                <w:rPr>
                                  <w:rFonts w:ascii="Cambria Math" w:hAnsi="Cambria Math"/>
                                  <w:lang w:val="en-GB"/>
                                </w:rPr>
                                <m:t>i</m:t>
                              </m:r>
                            </m:sub>
                          </m:sSub>
                        </m:num>
                        <m:den>
                          <m:nary>
                            <m:naryPr>
                              <m:chr m:val="∑"/>
                              <m:limLoc m:val="undOvr"/>
                              <m:ctrlPr>
                                <w:rPr>
                                  <w:rFonts w:ascii="Cambria Math" w:hAnsi="Cambria Math"/>
                                  <w:i/>
                                  <w:lang w:val="en-GB"/>
                                </w:rPr>
                              </m:ctrlPr>
                            </m:naryPr>
                            <m:sub>
                              <m:r>
                                <w:rPr>
                                  <w:rFonts w:ascii="Cambria Math" w:hAnsi="Cambria Math"/>
                                  <w:lang w:val="en-GB"/>
                                </w:rPr>
                                <m:t>n=1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EB</m:t>
                                  </m:r>
                                </m:sub>
                              </m:sSub>
                            </m:sup>
                            <m:e>
                              <m:sSub>
                                <m:sSubPr>
                                  <m:ctrlPr>
                                    <w:rPr>
                                      <w:rFonts w:ascii="Cambria Math" w:hAnsi="Cambria Math"/>
                                      <w:i/>
                                      <w:lang w:val="en-GB"/>
                                    </w:rPr>
                                  </m:ctrlPr>
                                </m:sSubPr>
                                <m:e>
                                  <m:r>
                                    <w:rPr>
                                      <w:rFonts w:ascii="Cambria Math" w:hAnsi="Cambria Math"/>
                                      <w:lang w:val="en-GB"/>
                                    </w:rPr>
                                    <m:t>Fit</m:t>
                                  </m:r>
                                </m:e>
                                <m:sub>
                                  <m:r>
                                    <w:rPr>
                                      <w:rFonts w:ascii="Cambria Math" w:hAnsi="Cambria Math"/>
                                      <w:lang w:val="en-GB"/>
                                    </w:rPr>
                                    <m:t>i</m:t>
                                  </m:r>
                                </m:sub>
                              </m:sSub>
                            </m:e>
                          </m:nary>
                        </m:den>
                      </m:f>
                    </m:oMath>
                  </m:oMathPara>
                </w:p>
              </w:tc>
              <w:tc>
                <w:tcPr>
                  <w:tcW w:w="960" w:type="dxa"/>
                  <w:gridSpan w:val="2"/>
                  <w:tcBorders>
                    <w:top w:val="nil"/>
                    <w:left w:val="nil"/>
                    <w:bottom w:val="nil"/>
                    <w:right w:val="nil"/>
                  </w:tcBorders>
                  <w:shd w:val="clear" w:color="auto" w:fill="auto"/>
                  <w:noWrap/>
                  <w:vAlign w:val="center"/>
                  <w:hideMark/>
                </w:tcPr>
                <w:p w14:paraId="00B40AA4"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608E4A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E37F76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41A82D1"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8197919"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447809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61CBF6E"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7A0A1C00"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608360B0"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2B212325"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2231" w:type="dxa"/>
                  <w:gridSpan w:val="3"/>
                  <w:tcBorders>
                    <w:top w:val="nil"/>
                    <w:left w:val="nil"/>
                    <w:bottom w:val="nil"/>
                    <w:right w:val="nil"/>
                  </w:tcBorders>
                  <w:shd w:val="clear" w:color="auto" w:fill="auto"/>
                  <w:noWrap/>
                  <w:vAlign w:val="center"/>
                  <w:hideMark/>
                </w:tcPr>
                <w:p w14:paraId="19B46975" w14:textId="12BD8A24"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b/>
                      <w:bCs/>
                      <w:color w:val="000000"/>
                      <w:lang w:eastAsia="pt-BR"/>
                    </w:rPr>
                    <w:t>for</w:t>
                  </w:r>
                  <w:r w:rsidRPr="001B501E">
                    <w:rPr>
                      <w:rFonts w:ascii="Tw Cen MT" w:eastAsia="Times New Roman" w:hAnsi="Tw Cen MT" w:cs="Times New Roman"/>
                      <w:color w:val="000000"/>
                      <w:lang w:eastAsia="pt-BR"/>
                    </w:rPr>
                    <w:t xml:space="preserve"> i=1:</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OB</m:t>
                        </m:r>
                      </m:sub>
                    </m:sSub>
                  </m:oMath>
                </w:p>
              </w:tc>
              <w:tc>
                <w:tcPr>
                  <w:tcW w:w="960" w:type="dxa"/>
                  <w:gridSpan w:val="2"/>
                  <w:tcBorders>
                    <w:top w:val="nil"/>
                    <w:left w:val="nil"/>
                    <w:bottom w:val="nil"/>
                    <w:right w:val="nil"/>
                  </w:tcBorders>
                  <w:shd w:val="clear" w:color="auto" w:fill="auto"/>
                  <w:noWrap/>
                  <w:vAlign w:val="center"/>
                  <w:hideMark/>
                </w:tcPr>
                <w:p w14:paraId="393E5DD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8A2944A"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01FA18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8850FFC"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3C3232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02725B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8DDD171"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0B8A34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65DDD93"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7034BBF1"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0AFEE655"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6FD6F85C"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2231" w:type="dxa"/>
                  <w:gridSpan w:val="3"/>
                  <w:tcBorders>
                    <w:top w:val="nil"/>
                    <w:left w:val="single" w:sz="4" w:space="0" w:color="auto"/>
                    <w:bottom w:val="nil"/>
                    <w:right w:val="nil"/>
                  </w:tcBorders>
                  <w:shd w:val="clear" w:color="auto" w:fill="auto"/>
                  <w:noWrap/>
                  <w:vAlign w:val="center"/>
                  <w:hideMark/>
                </w:tcPr>
                <w:p w14:paraId="5D44FAE5" w14:textId="04F9D42A" w:rsidR="00545369" w:rsidRPr="00141DBC" w:rsidRDefault="00545369" w:rsidP="008431B7">
                  <w:pPr>
                    <w:spacing w:after="0" w:line="240" w:lineRule="auto"/>
                    <w:rPr>
                      <w:rFonts w:ascii="Tw Cen MT" w:eastAsia="Times New Roman" w:hAnsi="Tw Cen MT" w:cs="Times New Roman"/>
                      <w:lang w:val="en-GB" w:eastAsia="pt-BR"/>
                    </w:rPr>
                  </w:pPr>
                  <w:r w:rsidRPr="001B501E">
                    <w:rPr>
                      <w:rFonts w:ascii="Tw Cen MT" w:eastAsia="Times New Roman" w:hAnsi="Tw Cen MT" w:cs="Times New Roman"/>
                      <w:lang w:val="en-GB"/>
                    </w:rPr>
                    <w:t xml:space="preserve">     </w:t>
                  </w:r>
                  <m:oMath>
                    <m:r>
                      <w:rPr>
                        <w:rFonts w:ascii="Cambria Math" w:hAnsi="Cambria Math"/>
                        <w:lang w:val="en-GB"/>
                      </w:rPr>
                      <m:t>j</m:t>
                    </m:r>
                  </m:oMath>
                  <w:r w:rsidRPr="00141DBC">
                    <w:rPr>
                      <w:rFonts w:ascii="Tw Cen MT" w:eastAsia="Times New Roman" w:hAnsi="Tw Cen MT" w:cs="Times New Roman"/>
                      <w:color w:val="000000"/>
                      <w:lang w:val="en-GB" w:eastAsia="pt-BR"/>
                    </w:rPr>
                    <w:t xml:space="preserve">, </w:t>
                  </w:r>
                  <m:oMath>
                    <m:r>
                      <w:rPr>
                        <w:rFonts w:ascii="Cambria Math" w:hAnsi="Cambria Math"/>
                        <w:lang w:val="en-GB"/>
                      </w:rPr>
                      <m:t>k</m:t>
                    </m:r>
                  </m:oMath>
                  <w:r w:rsidRPr="00141DBC">
                    <w:rPr>
                      <w:rFonts w:ascii="Tw Cen MT" w:eastAsia="Times New Roman" w:hAnsi="Tw Cen MT" w:cs="Times New Roman"/>
                      <w:color w:val="000000"/>
                      <w:lang w:val="en-GB" w:eastAsia="pt-BR"/>
                    </w:rPr>
                    <w:t xml:space="preserve"> and </w:t>
                  </w:r>
                  <m:oMath>
                    <m:r>
                      <w:rPr>
                        <w:rFonts w:ascii="Cambria Math" w:hAnsi="Cambria Math"/>
                        <w:lang w:val="en-GB"/>
                      </w:rPr>
                      <m:t>ϕ</m:t>
                    </m:r>
                  </m:oMath>
                  <w:r w:rsidRPr="00141DBC">
                    <w:rPr>
                      <w:rFonts w:ascii="Tw Cen MT" w:eastAsia="Times New Roman" w:hAnsi="Tw Cen MT" w:cs="Times New Roman"/>
                      <w:color w:val="000000"/>
                      <w:lang w:val="en-GB" w:eastAsia="pt-BR"/>
                    </w:rPr>
                    <w:t xml:space="preserve"> selection</w:t>
                  </w:r>
                </w:p>
              </w:tc>
              <w:tc>
                <w:tcPr>
                  <w:tcW w:w="960" w:type="dxa"/>
                  <w:gridSpan w:val="2"/>
                  <w:tcBorders>
                    <w:top w:val="nil"/>
                    <w:left w:val="nil"/>
                    <w:bottom w:val="nil"/>
                    <w:right w:val="nil"/>
                  </w:tcBorders>
                  <w:shd w:val="clear" w:color="auto" w:fill="auto"/>
                  <w:noWrap/>
                  <w:vAlign w:val="center"/>
                  <w:hideMark/>
                </w:tcPr>
                <w:p w14:paraId="3A5A1A67"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2DB3BAE2"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6315454B"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42103C3E"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03E3E2E1"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588388BC"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49217A93"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246830EC"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4C298734" w14:textId="77777777" w:rsidR="00545369" w:rsidRPr="00141DBC" w:rsidRDefault="00545369" w:rsidP="008431B7">
                  <w:pPr>
                    <w:spacing w:after="0" w:line="240" w:lineRule="auto"/>
                    <w:rPr>
                      <w:rFonts w:ascii="Tw Cen MT" w:eastAsia="Times New Roman" w:hAnsi="Tw Cen MT" w:cs="Times New Roman"/>
                      <w:lang w:val="en-GB" w:eastAsia="pt-BR"/>
                    </w:rPr>
                  </w:pPr>
                </w:p>
              </w:tc>
            </w:tr>
            <w:tr w:rsidR="00545369" w:rsidRPr="001B501E" w14:paraId="5F3D4F8E"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4F4A01F3" w14:textId="77777777" w:rsidR="00545369" w:rsidRPr="00141DBC" w:rsidRDefault="00545369" w:rsidP="008431B7">
                  <w:pPr>
                    <w:spacing w:after="0" w:line="240" w:lineRule="auto"/>
                    <w:jc w:val="center"/>
                    <w:rPr>
                      <w:rFonts w:ascii="Tw Cen MT" w:eastAsia="Times New Roman" w:hAnsi="Tw Cen MT" w:cs="Times New Roman"/>
                      <w:color w:val="000000"/>
                      <w:lang w:val="en-GB" w:eastAsia="pt-BR"/>
                    </w:rPr>
                  </w:pPr>
                </w:p>
              </w:tc>
              <w:tc>
                <w:tcPr>
                  <w:tcW w:w="420" w:type="dxa"/>
                  <w:tcBorders>
                    <w:top w:val="nil"/>
                    <w:left w:val="single" w:sz="4" w:space="0" w:color="auto"/>
                    <w:bottom w:val="nil"/>
                    <w:right w:val="nil"/>
                  </w:tcBorders>
                  <w:shd w:val="clear" w:color="auto" w:fill="auto"/>
                  <w:noWrap/>
                  <w:vAlign w:val="center"/>
                  <w:hideMark/>
                </w:tcPr>
                <w:p w14:paraId="6539B32C" w14:textId="77777777" w:rsidR="00545369" w:rsidRPr="00141DBC" w:rsidRDefault="00545369" w:rsidP="008431B7">
                  <w:pPr>
                    <w:spacing w:after="0" w:line="240" w:lineRule="auto"/>
                    <w:rPr>
                      <w:rFonts w:ascii="Tw Cen MT" w:eastAsia="Times New Roman" w:hAnsi="Tw Cen MT" w:cs="Times New Roman"/>
                      <w:color w:val="000000"/>
                      <w:lang w:val="en-GB" w:eastAsia="pt-BR"/>
                    </w:rPr>
                  </w:pPr>
                  <w:r w:rsidRPr="00141DBC">
                    <w:rPr>
                      <w:rFonts w:ascii="Tw Cen MT" w:eastAsia="Times New Roman" w:hAnsi="Tw Cen MT" w:cs="Times New Roman"/>
                      <w:color w:val="000000"/>
                      <w:lang w:val="en-GB" w:eastAsia="pt-BR"/>
                    </w:rPr>
                    <w:t> </w:t>
                  </w:r>
                </w:p>
              </w:tc>
              <w:tc>
                <w:tcPr>
                  <w:tcW w:w="3191" w:type="dxa"/>
                  <w:gridSpan w:val="5"/>
                  <w:tcBorders>
                    <w:top w:val="nil"/>
                    <w:left w:val="single" w:sz="4" w:space="0" w:color="auto"/>
                    <w:bottom w:val="nil"/>
                    <w:right w:val="nil"/>
                  </w:tcBorders>
                  <w:shd w:val="clear" w:color="auto" w:fill="auto"/>
                  <w:noWrap/>
                  <w:vAlign w:val="center"/>
                  <w:hideMark/>
                </w:tcPr>
                <w:p w14:paraId="346469EF" w14:textId="7F6CDADF" w:rsidR="00545369" w:rsidRPr="001B501E" w:rsidRDefault="00545369" w:rsidP="008431B7">
                  <w:pPr>
                    <w:spacing w:after="0" w:line="240" w:lineRule="auto"/>
                    <w:rPr>
                      <w:rFonts w:ascii="Tw Cen MT" w:eastAsia="Times New Roman" w:hAnsi="Tw Cen MT" w:cs="Times New Roman"/>
                      <w:lang w:eastAsia="pt-BR"/>
                    </w:rPr>
                  </w:pPr>
                  <w:r w:rsidRPr="001B501E">
                    <w:rPr>
                      <w:rFonts w:ascii="Tw Cen MT" w:eastAsia="Times New Roman" w:hAnsi="Tw Cen MT" w:cs="Times New Roman"/>
                      <w:lang w:val="en-GB"/>
                    </w:rPr>
                    <w:t xml:space="preserve">    </w:t>
                  </w:r>
                  <m:oMath>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+ϕ.</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i,j</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k,j</m:t>
                            </m:r>
                          </m:sub>
                        </m:sSub>
                      </m:e>
                    </m:d>
                  </m:oMath>
                </w:p>
              </w:tc>
              <w:tc>
                <w:tcPr>
                  <w:tcW w:w="960" w:type="dxa"/>
                  <w:gridSpan w:val="2"/>
                  <w:tcBorders>
                    <w:top w:val="nil"/>
                    <w:left w:val="nil"/>
                    <w:bottom w:val="nil"/>
                    <w:right w:val="nil"/>
                  </w:tcBorders>
                  <w:shd w:val="clear" w:color="auto" w:fill="auto"/>
                  <w:noWrap/>
                  <w:vAlign w:val="center"/>
                  <w:hideMark/>
                </w:tcPr>
                <w:p w14:paraId="0B40D5E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15A13B2"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7B2704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38A1AC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431121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990BEA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0EDBCA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B6BBCF8"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263294A4" w14:textId="77777777" w:rsidTr="00325358">
              <w:trPr>
                <w:gridAfter w:val="1"/>
                <w:wAfter w:w="12" w:type="dxa"/>
                <w:trHeight w:val="397"/>
              </w:trPr>
              <w:tc>
                <w:tcPr>
                  <w:tcW w:w="289" w:type="dxa"/>
                  <w:tcBorders>
                    <w:top w:val="nil"/>
                    <w:left w:val="nil"/>
                    <w:bottom w:val="nil"/>
                    <w:right w:val="nil"/>
                  </w:tcBorders>
                  <w:shd w:val="clear" w:color="auto" w:fill="auto"/>
                  <w:noWrap/>
                  <w:vAlign w:val="center"/>
                </w:tcPr>
                <w:p w14:paraId="1992DA60"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tcPr>
                <w:p w14:paraId="31D04F65"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5111" w:type="dxa"/>
                  <w:gridSpan w:val="9"/>
                  <w:tcBorders>
                    <w:top w:val="nil"/>
                    <w:left w:val="single" w:sz="4" w:space="0" w:color="auto"/>
                    <w:bottom w:val="nil"/>
                    <w:right w:val="nil"/>
                  </w:tcBorders>
                  <w:shd w:val="clear" w:color="auto" w:fill="auto"/>
                  <w:noWrap/>
                  <w:vAlign w:val="center"/>
                </w:tcPr>
                <w:p w14:paraId="17F8686C" w14:textId="3210199E" w:rsidR="00545369" w:rsidRPr="00141DBC" w:rsidRDefault="00545369" w:rsidP="008431B7">
                  <w:pPr>
                    <w:spacing w:after="0" w:line="240" w:lineRule="auto"/>
                    <w:rPr>
                      <w:rFonts w:ascii="Tw Cen MT" w:eastAsia="Times New Roman" w:hAnsi="Tw Cen MT" w:cs="Times New Roman"/>
                      <w:lang w:val="en-GB" w:eastAsia="pt-BR"/>
                    </w:rPr>
                  </w:pPr>
                  <w:r>
                    <w:rPr>
                      <w:rFonts w:ascii="Tw Cen MT" w:eastAsia="Times New Roman" w:hAnsi="Tw Cen MT" w:cs="Times New Roman"/>
                      <w:lang w:val="en-GB"/>
                    </w:rPr>
                    <w:t xml:space="preserve">    Greedy selection with New Solution</w:t>
                  </w:r>
                </w:p>
              </w:tc>
              <w:tc>
                <w:tcPr>
                  <w:tcW w:w="960" w:type="dxa"/>
                  <w:gridSpan w:val="2"/>
                  <w:tcBorders>
                    <w:top w:val="nil"/>
                    <w:left w:val="nil"/>
                    <w:bottom w:val="nil"/>
                    <w:right w:val="nil"/>
                  </w:tcBorders>
                  <w:shd w:val="clear" w:color="auto" w:fill="auto"/>
                  <w:noWrap/>
                  <w:vAlign w:val="center"/>
                </w:tcPr>
                <w:p w14:paraId="2FCAAB03"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0D0F5946"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20E09B56"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63B401F7"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0BBC44C3"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tcPr>
                <w:p w14:paraId="50A6B31F" w14:textId="77777777" w:rsidR="00545369" w:rsidRPr="00141DBC" w:rsidRDefault="00545369" w:rsidP="008431B7">
                  <w:pPr>
                    <w:spacing w:after="0" w:line="240" w:lineRule="auto"/>
                    <w:rPr>
                      <w:rFonts w:ascii="Tw Cen MT" w:eastAsia="Times New Roman" w:hAnsi="Tw Cen MT" w:cs="Times New Roman"/>
                      <w:lang w:val="en-GB" w:eastAsia="pt-BR"/>
                    </w:rPr>
                  </w:pPr>
                </w:p>
              </w:tc>
            </w:tr>
            <w:tr w:rsidR="00545369" w:rsidRPr="001B501E" w14:paraId="7EB766CE"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07ECB114" w14:textId="77777777" w:rsidR="00545369" w:rsidRPr="00141DBC" w:rsidRDefault="00545369" w:rsidP="008431B7">
                  <w:pPr>
                    <w:spacing w:after="0" w:line="240" w:lineRule="auto"/>
                    <w:jc w:val="center"/>
                    <w:rPr>
                      <w:rFonts w:ascii="Tw Cen MT" w:eastAsia="Times New Roman" w:hAnsi="Tw Cen MT" w:cs="Times New Roman"/>
                      <w:color w:val="000000"/>
                      <w:lang w:val="en-GB" w:eastAsia="pt-BR"/>
                    </w:rPr>
                  </w:pPr>
                </w:p>
              </w:tc>
              <w:tc>
                <w:tcPr>
                  <w:tcW w:w="420" w:type="dxa"/>
                  <w:tcBorders>
                    <w:top w:val="nil"/>
                    <w:left w:val="single" w:sz="4" w:space="0" w:color="auto"/>
                    <w:bottom w:val="nil"/>
                    <w:right w:val="nil"/>
                  </w:tcBorders>
                  <w:shd w:val="clear" w:color="auto" w:fill="auto"/>
                  <w:noWrap/>
                  <w:vAlign w:val="center"/>
                  <w:hideMark/>
                </w:tcPr>
                <w:p w14:paraId="1E51F242" w14:textId="77777777" w:rsidR="00545369" w:rsidRPr="00141DBC" w:rsidRDefault="00545369" w:rsidP="008431B7">
                  <w:pPr>
                    <w:spacing w:after="0" w:line="240" w:lineRule="auto"/>
                    <w:rPr>
                      <w:rFonts w:ascii="Tw Cen MT" w:eastAsia="Times New Roman" w:hAnsi="Tw Cen MT" w:cs="Times New Roman"/>
                      <w:color w:val="000000"/>
                      <w:lang w:val="en-GB" w:eastAsia="pt-BR"/>
                    </w:rPr>
                  </w:pPr>
                  <w:r w:rsidRPr="00141DBC">
                    <w:rPr>
                      <w:rFonts w:ascii="Tw Cen MT" w:eastAsia="Times New Roman" w:hAnsi="Tw Cen MT" w:cs="Times New Roman"/>
                      <w:color w:val="000000"/>
                      <w:lang w:val="en-GB" w:eastAsia="pt-BR"/>
                    </w:rPr>
                    <w:t> </w:t>
                  </w:r>
                </w:p>
              </w:tc>
              <w:tc>
                <w:tcPr>
                  <w:tcW w:w="1271" w:type="dxa"/>
                  <w:tcBorders>
                    <w:top w:val="nil"/>
                    <w:left w:val="single" w:sz="4" w:space="0" w:color="auto"/>
                    <w:bottom w:val="nil"/>
                    <w:right w:val="nil"/>
                  </w:tcBorders>
                  <w:shd w:val="clear" w:color="auto" w:fill="auto"/>
                  <w:noWrap/>
                  <w:vAlign w:val="center"/>
                  <w:hideMark/>
                </w:tcPr>
                <w:p w14:paraId="48C784F9" w14:textId="77777777" w:rsidR="00545369" w:rsidRPr="001B501E" w:rsidRDefault="00545369" w:rsidP="008431B7">
                  <w:pPr>
                    <w:spacing w:after="0" w:line="240" w:lineRule="auto"/>
                    <w:rPr>
                      <w:rFonts w:ascii="Tw Cen MT" w:eastAsia="Times New Roman" w:hAnsi="Tw Cen MT" w:cs="Times New Roman"/>
                      <w:b/>
                      <w:bCs/>
                      <w:color w:val="000000"/>
                      <w:lang w:eastAsia="pt-BR"/>
                    </w:rPr>
                  </w:pPr>
                  <w:proofErr w:type="spellStart"/>
                  <w:r w:rsidRPr="001B501E">
                    <w:rPr>
                      <w:rFonts w:ascii="Tw Cen MT" w:eastAsia="Times New Roman" w:hAnsi="Tw Cen MT" w:cs="Times New Roman"/>
                      <w:b/>
                      <w:bCs/>
                      <w:color w:val="000000"/>
                      <w:lang w:eastAsia="pt-BR"/>
                    </w:rPr>
                    <w:t>end</w:t>
                  </w:r>
                  <w:proofErr w:type="spellEnd"/>
                  <w:r w:rsidRPr="001B501E">
                    <w:rPr>
                      <w:rFonts w:ascii="Tw Cen MT" w:eastAsia="Times New Roman" w:hAnsi="Tw Cen MT" w:cs="Times New Roman"/>
                      <w:b/>
                      <w:bCs/>
                      <w:color w:val="000000"/>
                      <w:lang w:eastAsia="pt-BR"/>
                    </w:rPr>
                    <w:t xml:space="preserve"> for</w:t>
                  </w:r>
                </w:p>
              </w:tc>
              <w:tc>
                <w:tcPr>
                  <w:tcW w:w="960" w:type="dxa"/>
                  <w:gridSpan w:val="2"/>
                  <w:tcBorders>
                    <w:top w:val="nil"/>
                    <w:left w:val="nil"/>
                    <w:bottom w:val="nil"/>
                    <w:right w:val="nil"/>
                  </w:tcBorders>
                  <w:shd w:val="clear" w:color="auto" w:fill="auto"/>
                  <w:noWrap/>
                  <w:vAlign w:val="center"/>
                  <w:hideMark/>
                </w:tcPr>
                <w:p w14:paraId="29452ABC"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5D8545D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CD41C6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05234B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CBE45F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A9033D6"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921574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F1F3EE1"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CBBF4D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1AB9673"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0AE82898"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7C59BF4F"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1A0D346F"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2231" w:type="dxa"/>
                  <w:gridSpan w:val="3"/>
                  <w:tcBorders>
                    <w:top w:val="nil"/>
                    <w:left w:val="nil"/>
                    <w:bottom w:val="nil"/>
                    <w:right w:val="nil"/>
                  </w:tcBorders>
                  <w:shd w:val="clear" w:color="auto" w:fill="auto"/>
                  <w:noWrap/>
                  <w:vAlign w:val="center"/>
                  <w:hideMark/>
                </w:tcPr>
                <w:p w14:paraId="07A14E2F"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xml:space="preserve">Store </w:t>
                  </w:r>
                  <w:proofErr w:type="spellStart"/>
                  <w:r w:rsidRPr="001B501E">
                    <w:rPr>
                      <w:rFonts w:ascii="Tw Cen MT" w:eastAsia="Times New Roman" w:hAnsi="Tw Cen MT" w:cs="Times New Roman"/>
                      <w:color w:val="000000"/>
                      <w:lang w:eastAsia="pt-BR"/>
                    </w:rPr>
                    <w:t>the</w:t>
                  </w:r>
                  <w:proofErr w:type="spellEnd"/>
                  <w:r w:rsidRPr="001B501E">
                    <w:rPr>
                      <w:rFonts w:ascii="Tw Cen MT" w:eastAsia="Times New Roman" w:hAnsi="Tw Cen MT" w:cs="Times New Roman"/>
                      <w:color w:val="000000"/>
                      <w:lang w:eastAsia="pt-BR"/>
                    </w:rPr>
                    <w:t xml:space="preserve"> </w:t>
                  </w:r>
                  <w:proofErr w:type="spellStart"/>
                  <w:r w:rsidRPr="001B501E">
                    <w:rPr>
                      <w:rFonts w:ascii="Tw Cen MT" w:eastAsia="Times New Roman" w:hAnsi="Tw Cen MT" w:cs="Times New Roman"/>
                      <w:color w:val="000000"/>
                      <w:lang w:eastAsia="pt-BR"/>
                    </w:rPr>
                    <w:t>best</w:t>
                  </w:r>
                  <w:proofErr w:type="spellEnd"/>
                  <w:r w:rsidRPr="001B501E">
                    <w:rPr>
                      <w:rFonts w:ascii="Tw Cen MT" w:eastAsia="Times New Roman" w:hAnsi="Tw Cen MT" w:cs="Times New Roman"/>
                      <w:color w:val="000000"/>
                      <w:lang w:eastAsia="pt-BR"/>
                    </w:rPr>
                    <w:t xml:space="preserve"> </w:t>
                  </w:r>
                  <w:proofErr w:type="spellStart"/>
                  <w:r w:rsidRPr="001B501E">
                    <w:rPr>
                      <w:rFonts w:ascii="Tw Cen MT" w:eastAsia="Times New Roman" w:hAnsi="Tw Cen MT" w:cs="Times New Roman"/>
                      <w:color w:val="000000"/>
                      <w:lang w:eastAsia="pt-BR"/>
                    </w:rPr>
                    <w:t>solution</w:t>
                  </w:r>
                  <w:proofErr w:type="spellEnd"/>
                </w:p>
              </w:tc>
              <w:tc>
                <w:tcPr>
                  <w:tcW w:w="960" w:type="dxa"/>
                  <w:gridSpan w:val="2"/>
                  <w:tcBorders>
                    <w:top w:val="nil"/>
                    <w:left w:val="nil"/>
                    <w:bottom w:val="nil"/>
                    <w:right w:val="nil"/>
                  </w:tcBorders>
                  <w:shd w:val="clear" w:color="auto" w:fill="auto"/>
                  <w:noWrap/>
                  <w:vAlign w:val="center"/>
                  <w:hideMark/>
                </w:tcPr>
                <w:p w14:paraId="52411BF8"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26DACA1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287BBC2"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C3ACE6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70E1A5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315674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727E94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12E3F5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6418716"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5368D422"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07D9A525"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43A12175"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2231" w:type="dxa"/>
                  <w:gridSpan w:val="3"/>
                  <w:tcBorders>
                    <w:top w:val="nil"/>
                    <w:left w:val="nil"/>
                    <w:bottom w:val="nil"/>
                    <w:right w:val="nil"/>
                  </w:tcBorders>
                  <w:shd w:val="clear" w:color="auto" w:fill="auto"/>
                  <w:noWrap/>
                  <w:vAlign w:val="center"/>
                  <w:hideMark/>
                </w:tcPr>
                <w:p w14:paraId="2402D67D" w14:textId="31EA7CE3" w:rsidR="00545369" w:rsidRPr="001B501E" w:rsidRDefault="00545369" w:rsidP="008431B7">
                  <w:pPr>
                    <w:spacing w:after="0" w:line="240" w:lineRule="auto"/>
                    <w:rPr>
                      <w:rFonts w:ascii="Tw Cen MT" w:eastAsia="Times New Roman" w:hAnsi="Tw Cen MT" w:cs="Times New Roman"/>
                      <w:color w:val="000000"/>
                      <w:lang w:eastAsia="pt-BR"/>
                    </w:rPr>
                  </w:pPr>
                  <w:proofErr w:type="spellStart"/>
                  <w:r w:rsidRPr="001B501E">
                    <w:rPr>
                      <w:rFonts w:ascii="Tw Cen MT" w:eastAsia="Times New Roman" w:hAnsi="Tw Cen MT" w:cs="Times New Roman"/>
                      <w:b/>
                      <w:bCs/>
                      <w:color w:val="000000"/>
                      <w:lang w:eastAsia="pt-BR"/>
                    </w:rPr>
                    <w:t>if</w:t>
                  </w:r>
                  <w:proofErr w:type="spellEnd"/>
                  <w:r w:rsidRPr="001B501E">
                    <w:rPr>
                      <w:rFonts w:ascii="Tw Cen MT" w:eastAsia="Times New Roman" w:hAnsi="Tw Cen MT" w:cs="Times New Roman"/>
                      <w:b/>
                      <w:bCs/>
                      <w:color w:val="000000"/>
                      <w:lang w:eastAsia="pt-BR"/>
                    </w:rPr>
                    <w:t xml:space="preserve"> </w:t>
                  </w:r>
                  <w:proofErr w:type="spellStart"/>
                  <w:r w:rsidRPr="001B501E">
                    <w:rPr>
                      <w:rFonts w:ascii="Tw Cen MT" w:eastAsia="Times New Roman" w:hAnsi="Tw Cen MT" w:cs="Times New Roman"/>
                      <w:color w:val="000000"/>
                      <w:lang w:eastAsia="pt-BR"/>
                    </w:rPr>
                    <w:t>trial</w:t>
                  </w:r>
                  <w:proofErr w:type="spellEnd"/>
                  <w:r w:rsidRPr="001B501E">
                    <w:rPr>
                      <w:rFonts w:ascii="Tw Cen MT" w:eastAsia="Times New Roman" w:hAnsi="Tw Cen MT" w:cs="Times New Roman"/>
                      <w:color w:val="000000"/>
                      <w:lang w:eastAsia="pt-BR"/>
                    </w:rPr>
                    <w:t xml:space="preserve"> &gt; eq. </w:t>
                  </w:r>
                  <w:r w:rsidRPr="001B501E">
                    <w:rPr>
                      <w:rFonts w:ascii="Tw Cen MT" w:hAnsi="Tw Cen MT"/>
                      <w:iCs/>
                      <w:lang w:val="en-GB"/>
                    </w:rPr>
                    <w:fldChar w:fldCharType="begin"/>
                  </w:r>
                  <w:r w:rsidRPr="001B501E">
                    <w:rPr>
                      <w:rFonts w:ascii="Tw Cen MT" w:hAnsi="Tw Cen MT"/>
                      <w:iCs/>
                      <w:lang w:val="en-GB"/>
                    </w:rPr>
                    <w:instrText xml:space="preserve"> REF _Ref18759639  \* MERGEFORMAT </w:instrText>
                  </w:r>
                  <w:r w:rsidRPr="001B501E">
                    <w:rPr>
                      <w:rFonts w:ascii="Tw Cen MT" w:hAnsi="Tw Cen MT"/>
                      <w:iCs/>
                      <w:lang w:val="en-GB"/>
                    </w:rPr>
                    <w:fldChar w:fldCharType="separate"/>
                  </w:r>
                  <w:r w:rsidR="00494C09" w:rsidRPr="00494C09">
                    <w:rPr>
                      <w:rFonts w:ascii="Tw Cen MT" w:hAnsi="Tw Cen MT"/>
                      <w:iCs/>
                      <w:lang w:val="en-GB"/>
                    </w:rPr>
                    <w:t>(13)</w:t>
                  </w:r>
                  <w:r w:rsidRPr="001B501E">
                    <w:rPr>
                      <w:rFonts w:ascii="Tw Cen MT" w:hAnsi="Tw Cen MT"/>
                      <w:iCs/>
                      <w:lang w:val="en-GB"/>
                    </w:rPr>
                    <w:fldChar w:fldCharType="end"/>
                  </w:r>
                </w:p>
              </w:tc>
              <w:tc>
                <w:tcPr>
                  <w:tcW w:w="960" w:type="dxa"/>
                  <w:gridSpan w:val="2"/>
                  <w:tcBorders>
                    <w:top w:val="nil"/>
                    <w:left w:val="nil"/>
                    <w:bottom w:val="nil"/>
                    <w:right w:val="nil"/>
                  </w:tcBorders>
                  <w:shd w:val="clear" w:color="auto" w:fill="auto"/>
                  <w:noWrap/>
                  <w:vAlign w:val="center"/>
                  <w:hideMark/>
                </w:tcPr>
                <w:p w14:paraId="1BEB4C0F"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CD19C5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006774A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BF1C86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5A1428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681FEA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41201D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1DD540C"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2EE1A04"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231A09" w14:paraId="153165DB"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29713ACD"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420" w:type="dxa"/>
                  <w:tcBorders>
                    <w:top w:val="nil"/>
                    <w:left w:val="single" w:sz="4" w:space="0" w:color="auto"/>
                    <w:bottom w:val="nil"/>
                    <w:right w:val="nil"/>
                  </w:tcBorders>
                  <w:shd w:val="clear" w:color="auto" w:fill="auto"/>
                  <w:noWrap/>
                  <w:vAlign w:val="center"/>
                  <w:hideMark/>
                </w:tcPr>
                <w:p w14:paraId="77E98FA1" w14:textId="77777777" w:rsidR="00545369" w:rsidRPr="001B501E" w:rsidRDefault="00545369" w:rsidP="008431B7">
                  <w:pPr>
                    <w:spacing w:after="0" w:line="240" w:lineRule="auto"/>
                    <w:rPr>
                      <w:rFonts w:ascii="Tw Cen MT" w:eastAsia="Times New Roman" w:hAnsi="Tw Cen MT" w:cs="Times New Roman"/>
                      <w:color w:val="000000"/>
                      <w:lang w:eastAsia="pt-BR"/>
                    </w:rPr>
                  </w:pPr>
                  <w:r w:rsidRPr="001B501E">
                    <w:rPr>
                      <w:rFonts w:ascii="Tw Cen MT" w:eastAsia="Times New Roman" w:hAnsi="Tw Cen MT" w:cs="Times New Roman"/>
                      <w:color w:val="000000"/>
                      <w:lang w:eastAsia="pt-BR"/>
                    </w:rPr>
                    <w:t> </w:t>
                  </w:r>
                </w:p>
              </w:tc>
              <w:tc>
                <w:tcPr>
                  <w:tcW w:w="7991" w:type="dxa"/>
                  <w:gridSpan w:val="15"/>
                  <w:tcBorders>
                    <w:top w:val="nil"/>
                    <w:left w:val="single" w:sz="4" w:space="0" w:color="auto"/>
                    <w:bottom w:val="nil"/>
                    <w:right w:val="nil"/>
                  </w:tcBorders>
                  <w:shd w:val="clear" w:color="auto" w:fill="auto"/>
                  <w:noWrap/>
                  <w:vAlign w:val="center"/>
                  <w:hideMark/>
                </w:tcPr>
                <w:p w14:paraId="6BA06042" w14:textId="240DBD90" w:rsidR="00545369" w:rsidRPr="00141DBC" w:rsidRDefault="00545369" w:rsidP="008431B7">
                  <w:pPr>
                    <w:spacing w:after="0" w:line="240" w:lineRule="auto"/>
                    <w:rPr>
                      <w:rFonts w:ascii="Tw Cen MT" w:eastAsia="Times New Roman" w:hAnsi="Tw Cen MT" w:cs="Times New Roman"/>
                      <w:lang w:val="en-GB" w:eastAsia="pt-BR"/>
                    </w:rPr>
                  </w:pPr>
                  <w:r w:rsidRPr="00141DBC">
                    <w:rPr>
                      <w:rFonts w:ascii="Tw Cen MT" w:eastAsia="Times New Roman" w:hAnsi="Tw Cen MT" w:cs="Times New Roman"/>
                      <w:color w:val="000000"/>
                      <w:lang w:val="en-GB" w:eastAsia="pt-BR"/>
                    </w:rPr>
                    <w:t xml:space="preserve">   Activating the scout bee phase: </w:t>
                  </w: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 xml:space="preserve"> +</m:t>
                    </m:r>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f</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 xml:space="preserve"> </m:t>
                        </m:r>
                      </m:e>
                    </m:d>
                    <m:r>
                      <w:rPr>
                        <w:rFonts w:ascii="Cambria Math" w:hAnsi="Cambria Math"/>
                        <w:lang w:val="en-GB"/>
                      </w:rPr>
                      <m:t>.rand</m:t>
                    </m:r>
                  </m:oMath>
                </w:p>
              </w:tc>
              <w:tc>
                <w:tcPr>
                  <w:tcW w:w="960" w:type="dxa"/>
                  <w:gridSpan w:val="2"/>
                  <w:tcBorders>
                    <w:top w:val="nil"/>
                    <w:left w:val="nil"/>
                    <w:bottom w:val="nil"/>
                    <w:right w:val="nil"/>
                  </w:tcBorders>
                  <w:shd w:val="clear" w:color="auto" w:fill="auto"/>
                  <w:noWrap/>
                  <w:vAlign w:val="center"/>
                  <w:hideMark/>
                </w:tcPr>
                <w:p w14:paraId="0299C5D5"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6047279C" w14:textId="77777777" w:rsidR="00545369" w:rsidRPr="00141DBC" w:rsidRDefault="00545369" w:rsidP="008431B7">
                  <w:pPr>
                    <w:spacing w:after="0" w:line="240" w:lineRule="auto"/>
                    <w:rPr>
                      <w:rFonts w:ascii="Tw Cen MT" w:eastAsia="Times New Roman" w:hAnsi="Tw Cen MT" w:cs="Times New Roman"/>
                      <w:lang w:val="en-GB" w:eastAsia="pt-BR"/>
                    </w:rPr>
                  </w:pPr>
                </w:p>
              </w:tc>
              <w:tc>
                <w:tcPr>
                  <w:tcW w:w="960" w:type="dxa"/>
                  <w:gridSpan w:val="2"/>
                  <w:tcBorders>
                    <w:top w:val="nil"/>
                    <w:left w:val="nil"/>
                    <w:bottom w:val="nil"/>
                    <w:right w:val="nil"/>
                  </w:tcBorders>
                  <w:shd w:val="clear" w:color="auto" w:fill="auto"/>
                  <w:noWrap/>
                  <w:vAlign w:val="center"/>
                  <w:hideMark/>
                </w:tcPr>
                <w:p w14:paraId="24C78476" w14:textId="77777777" w:rsidR="00545369" w:rsidRPr="00141DBC" w:rsidRDefault="00545369" w:rsidP="008431B7">
                  <w:pPr>
                    <w:spacing w:after="0" w:line="240" w:lineRule="auto"/>
                    <w:rPr>
                      <w:rFonts w:ascii="Tw Cen MT" w:eastAsia="Times New Roman" w:hAnsi="Tw Cen MT" w:cs="Times New Roman"/>
                      <w:lang w:val="en-GB" w:eastAsia="pt-BR"/>
                    </w:rPr>
                  </w:pPr>
                </w:p>
              </w:tc>
            </w:tr>
            <w:tr w:rsidR="00545369" w:rsidRPr="001B501E" w14:paraId="5A5CD791" w14:textId="77777777" w:rsidTr="00545369">
              <w:trPr>
                <w:gridAfter w:val="1"/>
                <w:wAfter w:w="12" w:type="dxa"/>
                <w:trHeight w:val="397"/>
              </w:trPr>
              <w:tc>
                <w:tcPr>
                  <w:tcW w:w="289" w:type="dxa"/>
                  <w:tcBorders>
                    <w:top w:val="nil"/>
                    <w:left w:val="nil"/>
                    <w:bottom w:val="nil"/>
                    <w:right w:val="nil"/>
                  </w:tcBorders>
                  <w:shd w:val="clear" w:color="auto" w:fill="auto"/>
                  <w:noWrap/>
                  <w:vAlign w:val="center"/>
                  <w:hideMark/>
                </w:tcPr>
                <w:p w14:paraId="34E7EF56" w14:textId="77777777" w:rsidR="00545369" w:rsidRPr="00141DBC" w:rsidRDefault="00545369" w:rsidP="008431B7">
                  <w:pPr>
                    <w:spacing w:after="0" w:line="240" w:lineRule="auto"/>
                    <w:jc w:val="center"/>
                    <w:rPr>
                      <w:rFonts w:ascii="Tw Cen MT" w:eastAsia="Times New Roman" w:hAnsi="Tw Cen MT" w:cs="Times New Roman"/>
                      <w:color w:val="000000"/>
                      <w:lang w:val="en-GB" w:eastAsia="pt-BR"/>
                    </w:rPr>
                  </w:pPr>
                </w:p>
              </w:tc>
              <w:tc>
                <w:tcPr>
                  <w:tcW w:w="420" w:type="dxa"/>
                  <w:tcBorders>
                    <w:top w:val="nil"/>
                    <w:left w:val="single" w:sz="4" w:space="0" w:color="auto"/>
                    <w:bottom w:val="nil"/>
                    <w:right w:val="nil"/>
                  </w:tcBorders>
                  <w:shd w:val="clear" w:color="auto" w:fill="auto"/>
                  <w:noWrap/>
                  <w:vAlign w:val="center"/>
                  <w:hideMark/>
                </w:tcPr>
                <w:p w14:paraId="40D5854B" w14:textId="77777777" w:rsidR="00545369" w:rsidRPr="00141DBC" w:rsidRDefault="00545369" w:rsidP="008431B7">
                  <w:pPr>
                    <w:spacing w:after="0" w:line="240" w:lineRule="auto"/>
                    <w:rPr>
                      <w:rFonts w:ascii="Tw Cen MT" w:eastAsia="Times New Roman" w:hAnsi="Tw Cen MT" w:cs="Times New Roman"/>
                      <w:color w:val="000000"/>
                      <w:lang w:val="en-GB" w:eastAsia="pt-BR"/>
                    </w:rPr>
                  </w:pPr>
                  <w:r w:rsidRPr="00141DBC">
                    <w:rPr>
                      <w:rFonts w:ascii="Tw Cen MT" w:eastAsia="Times New Roman" w:hAnsi="Tw Cen MT" w:cs="Times New Roman"/>
                      <w:color w:val="000000"/>
                      <w:lang w:val="en-GB" w:eastAsia="pt-BR"/>
                    </w:rPr>
                    <w:t> </w:t>
                  </w:r>
                </w:p>
              </w:tc>
              <w:tc>
                <w:tcPr>
                  <w:tcW w:w="1271" w:type="dxa"/>
                  <w:tcBorders>
                    <w:top w:val="nil"/>
                    <w:left w:val="single" w:sz="4" w:space="0" w:color="auto"/>
                    <w:bottom w:val="nil"/>
                    <w:right w:val="nil"/>
                  </w:tcBorders>
                  <w:shd w:val="clear" w:color="auto" w:fill="auto"/>
                  <w:noWrap/>
                  <w:vAlign w:val="center"/>
                  <w:hideMark/>
                </w:tcPr>
                <w:p w14:paraId="5A6759EC" w14:textId="77777777" w:rsidR="00545369" w:rsidRPr="001B501E" w:rsidRDefault="00545369" w:rsidP="008431B7">
                  <w:pPr>
                    <w:spacing w:after="0" w:line="240" w:lineRule="auto"/>
                    <w:rPr>
                      <w:rFonts w:ascii="Tw Cen MT" w:eastAsia="Times New Roman" w:hAnsi="Tw Cen MT" w:cs="Times New Roman"/>
                      <w:b/>
                      <w:bCs/>
                      <w:color w:val="000000"/>
                      <w:lang w:eastAsia="pt-BR"/>
                    </w:rPr>
                  </w:pPr>
                  <w:proofErr w:type="spellStart"/>
                  <w:r w:rsidRPr="001B501E">
                    <w:rPr>
                      <w:rFonts w:ascii="Tw Cen MT" w:eastAsia="Times New Roman" w:hAnsi="Tw Cen MT" w:cs="Times New Roman"/>
                      <w:b/>
                      <w:bCs/>
                      <w:color w:val="000000"/>
                      <w:lang w:eastAsia="pt-BR"/>
                    </w:rPr>
                    <w:t>end</w:t>
                  </w:r>
                  <w:proofErr w:type="spellEnd"/>
                  <w:r w:rsidRPr="001B501E">
                    <w:rPr>
                      <w:rFonts w:ascii="Tw Cen MT" w:eastAsia="Times New Roman" w:hAnsi="Tw Cen MT" w:cs="Times New Roman"/>
                      <w:b/>
                      <w:bCs/>
                      <w:color w:val="000000"/>
                      <w:lang w:eastAsia="pt-BR"/>
                    </w:rPr>
                    <w:t xml:space="preserve"> </w:t>
                  </w:r>
                  <w:proofErr w:type="spellStart"/>
                  <w:r w:rsidRPr="001B501E">
                    <w:rPr>
                      <w:rFonts w:ascii="Tw Cen MT" w:eastAsia="Times New Roman" w:hAnsi="Tw Cen MT" w:cs="Times New Roman"/>
                      <w:b/>
                      <w:bCs/>
                      <w:color w:val="000000"/>
                      <w:lang w:eastAsia="pt-BR"/>
                    </w:rPr>
                    <w:t>if</w:t>
                  </w:r>
                  <w:proofErr w:type="spellEnd"/>
                </w:p>
              </w:tc>
              <w:tc>
                <w:tcPr>
                  <w:tcW w:w="960" w:type="dxa"/>
                  <w:gridSpan w:val="2"/>
                  <w:tcBorders>
                    <w:top w:val="nil"/>
                    <w:left w:val="nil"/>
                    <w:bottom w:val="nil"/>
                    <w:right w:val="nil"/>
                  </w:tcBorders>
                  <w:shd w:val="clear" w:color="auto" w:fill="auto"/>
                  <w:noWrap/>
                  <w:vAlign w:val="center"/>
                  <w:hideMark/>
                </w:tcPr>
                <w:p w14:paraId="49F19E1B"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554B56D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64E3DB5"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2A221E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0FC140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19A3534"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53F7D6B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65F62278"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E954191"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F0127B3" w14:textId="77777777" w:rsidR="00545369" w:rsidRPr="001B501E" w:rsidRDefault="00545369" w:rsidP="008431B7">
                  <w:pPr>
                    <w:spacing w:after="0" w:line="240" w:lineRule="auto"/>
                    <w:rPr>
                      <w:rFonts w:ascii="Tw Cen MT" w:eastAsia="Times New Roman" w:hAnsi="Tw Cen MT" w:cs="Times New Roman"/>
                      <w:lang w:eastAsia="pt-BR"/>
                    </w:rPr>
                  </w:pPr>
                </w:p>
              </w:tc>
            </w:tr>
            <w:tr w:rsidR="00545369" w:rsidRPr="001B501E" w14:paraId="2D58D7D9" w14:textId="77777777" w:rsidTr="00545369">
              <w:trPr>
                <w:trHeight w:val="397"/>
              </w:trPr>
              <w:tc>
                <w:tcPr>
                  <w:tcW w:w="289" w:type="dxa"/>
                  <w:tcBorders>
                    <w:top w:val="nil"/>
                    <w:left w:val="nil"/>
                    <w:bottom w:val="nil"/>
                    <w:right w:val="nil"/>
                  </w:tcBorders>
                  <w:shd w:val="clear" w:color="auto" w:fill="auto"/>
                  <w:noWrap/>
                  <w:vAlign w:val="center"/>
                  <w:hideMark/>
                </w:tcPr>
                <w:p w14:paraId="7FA1489D" w14:textId="77777777" w:rsidR="00545369" w:rsidRPr="001B501E" w:rsidRDefault="00545369" w:rsidP="008431B7">
                  <w:pPr>
                    <w:spacing w:after="0" w:line="240" w:lineRule="auto"/>
                    <w:jc w:val="center"/>
                    <w:rPr>
                      <w:rFonts w:ascii="Tw Cen MT" w:eastAsia="Times New Roman" w:hAnsi="Tw Cen MT" w:cs="Times New Roman"/>
                      <w:color w:val="000000"/>
                      <w:lang w:eastAsia="pt-BR"/>
                    </w:rPr>
                  </w:pPr>
                </w:p>
              </w:tc>
              <w:tc>
                <w:tcPr>
                  <w:tcW w:w="1703" w:type="dxa"/>
                  <w:gridSpan w:val="3"/>
                  <w:tcBorders>
                    <w:top w:val="nil"/>
                    <w:left w:val="single" w:sz="4" w:space="0" w:color="auto"/>
                    <w:bottom w:val="nil"/>
                    <w:right w:val="nil"/>
                  </w:tcBorders>
                  <w:shd w:val="clear" w:color="auto" w:fill="auto"/>
                  <w:noWrap/>
                  <w:vAlign w:val="center"/>
                  <w:hideMark/>
                </w:tcPr>
                <w:p w14:paraId="696BA21F" w14:textId="77777777" w:rsidR="00545369" w:rsidRPr="001B501E" w:rsidRDefault="00545369" w:rsidP="008431B7">
                  <w:pPr>
                    <w:spacing w:after="0" w:line="240" w:lineRule="auto"/>
                    <w:rPr>
                      <w:rFonts w:ascii="Tw Cen MT" w:eastAsia="Times New Roman" w:hAnsi="Tw Cen MT" w:cs="Times New Roman"/>
                      <w:b/>
                      <w:bCs/>
                      <w:color w:val="000000"/>
                      <w:lang w:eastAsia="pt-BR"/>
                    </w:rPr>
                  </w:pPr>
                  <w:proofErr w:type="spellStart"/>
                  <w:r w:rsidRPr="001B501E">
                    <w:rPr>
                      <w:rFonts w:ascii="Tw Cen MT" w:eastAsia="Times New Roman" w:hAnsi="Tw Cen MT" w:cs="Times New Roman"/>
                      <w:b/>
                      <w:bCs/>
                      <w:color w:val="000000"/>
                      <w:lang w:eastAsia="pt-BR"/>
                    </w:rPr>
                    <w:t>end</w:t>
                  </w:r>
                  <w:proofErr w:type="spellEnd"/>
                  <w:r w:rsidRPr="001B501E">
                    <w:rPr>
                      <w:rFonts w:ascii="Tw Cen MT" w:eastAsia="Times New Roman" w:hAnsi="Tw Cen MT" w:cs="Times New Roman"/>
                      <w:b/>
                      <w:bCs/>
                      <w:color w:val="000000"/>
                      <w:lang w:eastAsia="pt-BR"/>
                    </w:rPr>
                    <w:t xml:space="preserve"> for</w:t>
                  </w:r>
                </w:p>
              </w:tc>
              <w:tc>
                <w:tcPr>
                  <w:tcW w:w="960" w:type="dxa"/>
                  <w:gridSpan w:val="2"/>
                  <w:tcBorders>
                    <w:top w:val="nil"/>
                    <w:left w:val="nil"/>
                    <w:bottom w:val="nil"/>
                    <w:right w:val="nil"/>
                  </w:tcBorders>
                  <w:shd w:val="clear" w:color="auto" w:fill="auto"/>
                  <w:noWrap/>
                  <w:vAlign w:val="center"/>
                  <w:hideMark/>
                </w:tcPr>
                <w:p w14:paraId="61377F76" w14:textId="77777777" w:rsidR="00545369" w:rsidRPr="001B501E" w:rsidRDefault="00545369" w:rsidP="008431B7">
                  <w:pPr>
                    <w:spacing w:after="0" w:line="240" w:lineRule="auto"/>
                    <w:rPr>
                      <w:rFonts w:ascii="Tw Cen MT" w:eastAsia="Times New Roman" w:hAnsi="Tw Cen MT" w:cs="Times New Roman"/>
                      <w:color w:val="000000"/>
                      <w:lang w:eastAsia="pt-BR"/>
                    </w:rPr>
                  </w:pPr>
                </w:p>
              </w:tc>
              <w:tc>
                <w:tcPr>
                  <w:tcW w:w="960" w:type="dxa"/>
                  <w:gridSpan w:val="2"/>
                  <w:tcBorders>
                    <w:top w:val="nil"/>
                    <w:left w:val="nil"/>
                    <w:bottom w:val="nil"/>
                    <w:right w:val="nil"/>
                  </w:tcBorders>
                  <w:shd w:val="clear" w:color="auto" w:fill="auto"/>
                  <w:noWrap/>
                  <w:vAlign w:val="center"/>
                  <w:hideMark/>
                </w:tcPr>
                <w:p w14:paraId="2921C9E7"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04B7C50"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AECB0ED"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254C3FDA"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793A5A2B"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4EA22AD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3E535B3E"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EE03623" w14:textId="77777777" w:rsidR="00545369" w:rsidRPr="001B501E" w:rsidRDefault="00545369" w:rsidP="008431B7">
                  <w:pPr>
                    <w:spacing w:after="0" w:line="240" w:lineRule="auto"/>
                    <w:rPr>
                      <w:rFonts w:ascii="Tw Cen MT" w:eastAsia="Times New Roman" w:hAnsi="Tw Cen MT" w:cs="Times New Roman"/>
                      <w:lang w:eastAsia="pt-BR"/>
                    </w:rPr>
                  </w:pPr>
                </w:p>
              </w:tc>
              <w:tc>
                <w:tcPr>
                  <w:tcW w:w="960" w:type="dxa"/>
                  <w:gridSpan w:val="2"/>
                  <w:tcBorders>
                    <w:top w:val="nil"/>
                    <w:left w:val="nil"/>
                    <w:bottom w:val="nil"/>
                    <w:right w:val="nil"/>
                  </w:tcBorders>
                  <w:shd w:val="clear" w:color="auto" w:fill="auto"/>
                  <w:noWrap/>
                  <w:vAlign w:val="center"/>
                  <w:hideMark/>
                </w:tcPr>
                <w:p w14:paraId="1A89A3AD" w14:textId="77777777" w:rsidR="00545369" w:rsidRPr="001B501E" w:rsidRDefault="00545369" w:rsidP="008431B7">
                  <w:pPr>
                    <w:spacing w:after="0" w:line="240" w:lineRule="auto"/>
                    <w:rPr>
                      <w:rFonts w:ascii="Tw Cen MT" w:eastAsia="Times New Roman" w:hAnsi="Tw Cen MT" w:cs="Times New Roman"/>
                      <w:lang w:eastAsia="pt-BR"/>
                    </w:rPr>
                  </w:pPr>
                </w:p>
              </w:tc>
            </w:tr>
          </w:tbl>
          <w:p w14:paraId="176B5239" w14:textId="409E60B8" w:rsidR="00A055B5" w:rsidRPr="002927BC" w:rsidRDefault="00A055B5" w:rsidP="00381585">
            <w:pPr>
              <w:spacing w:before="20" w:after="20"/>
              <w:rPr>
                <w:rFonts w:ascii="Times New Roman" w:hAnsi="Times New Roman"/>
                <w:b/>
                <w:bCs/>
                <w:color w:val="00B0F0"/>
                <w:lang w:val="en-GB"/>
              </w:rPr>
            </w:pPr>
          </w:p>
        </w:tc>
      </w:tr>
      <w:tr w:rsidR="0019233D" w:rsidRPr="002927BC" w14:paraId="4DD5407D" w14:textId="77777777" w:rsidTr="00091AC1">
        <w:trPr>
          <w:jc w:val="center"/>
        </w:trPr>
        <w:tc>
          <w:tcPr>
            <w:tcW w:w="9498" w:type="dxa"/>
            <w:vAlign w:val="center"/>
          </w:tcPr>
          <w:p w14:paraId="68E900EC" w14:textId="5DE0B58F" w:rsidR="00A055B5" w:rsidRPr="006714D7" w:rsidRDefault="006714D7" w:rsidP="001B501E">
            <w:pPr>
              <w:pStyle w:val="Legenda"/>
              <w:spacing w:before="120" w:after="0"/>
              <w:jc w:val="both"/>
              <w:rPr>
                <w:rFonts w:ascii="Times New Roman" w:hAnsi="Times New Roman"/>
                <w:i w:val="0"/>
                <w:iCs w:val="0"/>
                <w:color w:val="auto"/>
                <w:sz w:val="24"/>
                <w:szCs w:val="24"/>
                <w:lang w:val="en-GB"/>
              </w:rPr>
            </w:pPr>
            <w:bookmarkStart w:id="22" w:name="_Ref55741210"/>
            <w:bookmarkStart w:id="23" w:name="_Ref18759390"/>
            <w:bookmarkStart w:id="24" w:name="_Toc41815461"/>
            <w:r w:rsidRPr="006714D7">
              <w:rPr>
                <w:rFonts w:ascii="Times New Roman" w:hAnsi="Times New Roman"/>
                <w:i w:val="0"/>
                <w:iCs w:val="0"/>
                <w:color w:val="auto"/>
                <w:sz w:val="24"/>
                <w:szCs w:val="24"/>
                <w:lang w:val="en-GB"/>
              </w:rPr>
              <w:lastRenderedPageBreak/>
              <w:t xml:space="preserve">Figure </w:t>
            </w:r>
            <w:r w:rsidRPr="006714D7">
              <w:rPr>
                <w:rFonts w:ascii="Times New Roman" w:hAnsi="Times New Roman"/>
                <w:i w:val="0"/>
                <w:iCs w:val="0"/>
                <w:color w:val="auto"/>
                <w:sz w:val="24"/>
                <w:szCs w:val="24"/>
                <w:lang w:val="en-GB"/>
              </w:rPr>
              <w:fldChar w:fldCharType="begin"/>
            </w:r>
            <w:r w:rsidRPr="006714D7">
              <w:rPr>
                <w:rFonts w:ascii="Times New Roman" w:hAnsi="Times New Roman"/>
                <w:i w:val="0"/>
                <w:iCs w:val="0"/>
                <w:color w:val="auto"/>
                <w:sz w:val="24"/>
                <w:szCs w:val="24"/>
                <w:lang w:val="en-GB"/>
              </w:rPr>
              <w:instrText xml:space="preserve"> SEQ Figure \* ARABIC </w:instrText>
            </w:r>
            <w:r w:rsidRPr="006714D7">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1</w:t>
            </w:r>
            <w:r w:rsidRPr="006714D7">
              <w:rPr>
                <w:rFonts w:ascii="Times New Roman" w:hAnsi="Times New Roman"/>
                <w:i w:val="0"/>
                <w:iCs w:val="0"/>
                <w:color w:val="auto"/>
                <w:sz w:val="24"/>
                <w:szCs w:val="24"/>
                <w:lang w:val="en-GB"/>
              </w:rPr>
              <w:fldChar w:fldCharType="end"/>
            </w:r>
            <w:bookmarkEnd w:id="22"/>
            <w:r w:rsidRPr="006714D7">
              <w:rPr>
                <w:rFonts w:ascii="Times New Roman" w:hAnsi="Times New Roman"/>
                <w:i w:val="0"/>
                <w:iCs w:val="0"/>
                <w:color w:val="auto"/>
                <w:sz w:val="24"/>
                <w:szCs w:val="24"/>
                <w:lang w:val="en-GB"/>
              </w:rPr>
              <w:t xml:space="preserve"> </w:t>
            </w:r>
            <w:r w:rsidR="008431B7">
              <w:rPr>
                <w:rFonts w:ascii="Times New Roman" w:hAnsi="Times New Roman"/>
                <w:i w:val="0"/>
                <w:iCs w:val="0"/>
                <w:color w:val="auto"/>
                <w:sz w:val="24"/>
                <w:szCs w:val="24"/>
                <w:lang w:val="en-GB"/>
              </w:rPr>
              <w:t>–</w:t>
            </w:r>
            <w:r w:rsidRPr="006714D7">
              <w:rPr>
                <w:rFonts w:ascii="Times New Roman" w:hAnsi="Times New Roman"/>
                <w:i w:val="0"/>
                <w:iCs w:val="0"/>
                <w:color w:val="auto"/>
                <w:sz w:val="24"/>
                <w:szCs w:val="24"/>
                <w:lang w:val="en-GB"/>
              </w:rPr>
              <w:t xml:space="preserve"> </w:t>
            </w:r>
            <w:r w:rsidR="008431B7">
              <w:rPr>
                <w:rFonts w:ascii="Times New Roman" w:hAnsi="Times New Roman"/>
                <w:i w:val="0"/>
                <w:iCs w:val="0"/>
                <w:color w:val="auto"/>
                <w:sz w:val="24"/>
                <w:szCs w:val="24"/>
                <w:lang w:val="en-GB"/>
              </w:rPr>
              <w:t>Standard ABC</w:t>
            </w:r>
            <w:bookmarkEnd w:id="23"/>
            <w:bookmarkEnd w:id="24"/>
            <w:r w:rsidR="008431B7">
              <w:rPr>
                <w:rFonts w:ascii="Times New Roman" w:hAnsi="Times New Roman"/>
                <w:i w:val="0"/>
                <w:iCs w:val="0"/>
                <w:color w:val="auto"/>
                <w:sz w:val="24"/>
                <w:szCs w:val="24"/>
                <w:lang w:val="en-GB"/>
              </w:rPr>
              <w:t>.</w:t>
            </w:r>
          </w:p>
        </w:tc>
      </w:tr>
    </w:tbl>
    <w:p w14:paraId="0917E4B0" w14:textId="02A14954" w:rsidR="00A055B5" w:rsidRPr="00440D68" w:rsidRDefault="008B7B10" w:rsidP="00A055B5">
      <w:pPr>
        <w:pStyle w:val="Els-body-text"/>
        <w:spacing w:before="120" w:after="120" w:line="360" w:lineRule="auto"/>
        <w:ind w:firstLine="709"/>
        <w:rPr>
          <w:sz w:val="24"/>
          <w:szCs w:val="24"/>
          <w:lang w:val="en-GB"/>
        </w:rPr>
      </w:pPr>
      <w:r w:rsidRPr="00440D68">
        <w:rPr>
          <w:sz w:val="24"/>
          <w:szCs w:val="24"/>
          <w:lang w:val="en-GB"/>
        </w:rPr>
        <w:t>In the present work, for the Bee Colony</w:t>
      </w:r>
      <w:r w:rsidR="00601E9C" w:rsidRPr="00440D68">
        <w:rPr>
          <w:sz w:val="24"/>
          <w:szCs w:val="24"/>
          <w:lang w:val="en-GB"/>
        </w:rPr>
        <w:t xml:space="preserve"> Algorithm</w:t>
      </w:r>
      <w:r w:rsidRPr="00440D68">
        <w:rPr>
          <w:sz w:val="24"/>
          <w:szCs w:val="24"/>
          <w:lang w:val="en-GB"/>
        </w:rPr>
        <w:t xml:space="preserve">, we adopted the number of swarm population </w:t>
      </w:r>
      <w:r w:rsidR="00601E9C" w:rsidRPr="00440D68">
        <w:rPr>
          <w:sz w:val="24"/>
          <w:szCs w:val="24"/>
          <w:lang w:val="en-GB"/>
        </w:rPr>
        <w:t>according to</w:t>
      </w:r>
      <w:r w:rsidRPr="00440D68">
        <w:rPr>
          <w:sz w:val="24"/>
          <w:szCs w:val="24"/>
          <w:lang w:val="en-GB"/>
        </w:rPr>
        <w:t xml:space="preserve"> </w:t>
      </w:r>
      <w:r w:rsidR="00E9767B" w:rsidRPr="00440D68">
        <w:rPr>
          <w:sz w:val="24"/>
          <w:szCs w:val="24"/>
          <w:lang w:val="en-GB"/>
        </w:rPr>
        <w:fldChar w:fldCharType="begin"/>
      </w:r>
      <w:r w:rsidR="00F41F4F" w:rsidRPr="00440D68">
        <w:rPr>
          <w:sz w:val="24"/>
          <w:szCs w:val="24"/>
          <w:lang w:val="en-GB"/>
        </w:rPr>
        <w:instrText xml:space="preserve"> ADDIN ZOTERO_ITEM CSL_CITATION {"citationID":"EkO0lPrQ","properties":{"formattedCitation":"[59]","plainCitation":"[59]","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E9767B" w:rsidRPr="00440D68">
        <w:rPr>
          <w:sz w:val="24"/>
          <w:szCs w:val="24"/>
          <w:lang w:val="en-GB"/>
        </w:rPr>
        <w:fldChar w:fldCharType="separate"/>
      </w:r>
      <w:r w:rsidR="00F41F4F" w:rsidRPr="00440D68">
        <w:rPr>
          <w:sz w:val="24"/>
          <w:lang w:val="en-GB"/>
        </w:rPr>
        <w:t>[59]</w:t>
      </w:r>
      <w:r w:rsidR="00E9767B" w:rsidRPr="00440D68">
        <w:rPr>
          <w:sz w:val="24"/>
          <w:szCs w:val="24"/>
          <w:lang w:val="en-GB"/>
        </w:rPr>
        <w:fldChar w:fldCharType="end"/>
      </w:r>
      <w:r w:rsidRPr="00440D68">
        <w:rPr>
          <w:sz w:val="24"/>
          <w:szCs w:val="24"/>
          <w:lang w:val="en-GB"/>
        </w:rPr>
        <w:t xml:space="preserve">, </w:t>
      </w:r>
      <w:r w:rsidR="00601E9C" w:rsidRPr="00440D68">
        <w:rPr>
          <w:sz w:val="24"/>
          <w:szCs w:val="24"/>
          <w:lang w:val="en-GB"/>
        </w:rPr>
        <w:t>where</w:t>
      </w:r>
      <w:r w:rsidRPr="00440D68">
        <w:rPr>
          <w:sz w:val="24"/>
          <w:szCs w:val="24"/>
          <w:lang w:val="en-GB"/>
        </w:rPr>
        <w:t xml:space="preserve"> </w:t>
      </w:r>
      <w:r w:rsidR="00601E9C" w:rsidRPr="00440D68">
        <w:rPr>
          <w:sz w:val="24"/>
          <w:szCs w:val="24"/>
          <w:lang w:val="en-GB"/>
        </w:rPr>
        <w:t>ther</w:t>
      </w:r>
      <w:r w:rsidR="002C2F49" w:rsidRPr="00440D68">
        <w:rPr>
          <w:sz w:val="24"/>
          <w:szCs w:val="24"/>
          <w:lang w:val="en-GB"/>
        </w:rPr>
        <w:t xml:space="preserve">e are </w:t>
      </w:r>
      <w:r w:rsidR="00A055B5" w:rsidRPr="00440D68">
        <w:rPr>
          <w:sz w:val="24"/>
          <w:szCs w:val="24"/>
          <w:lang w:val="en-GB"/>
        </w:rPr>
        <w:t xml:space="preserve">50% </w:t>
      </w:r>
      <w:r w:rsidRPr="00440D68">
        <w:rPr>
          <w:sz w:val="24"/>
          <w:szCs w:val="24"/>
          <w:lang w:val="en-GB"/>
        </w:rPr>
        <w:t>of employed bees and</w:t>
      </w:r>
      <w:r w:rsidR="00A055B5" w:rsidRPr="00440D68">
        <w:rPr>
          <w:sz w:val="24"/>
          <w:szCs w:val="24"/>
          <w:lang w:val="en-GB"/>
        </w:rPr>
        <w:t xml:space="preserve"> 50% </w:t>
      </w:r>
      <w:r w:rsidRPr="00440D68">
        <w:rPr>
          <w:sz w:val="24"/>
          <w:szCs w:val="24"/>
          <w:lang w:val="en-GB"/>
        </w:rPr>
        <w:t xml:space="preserve">of </w:t>
      </w:r>
      <w:r w:rsidR="00DA1DD2" w:rsidRPr="00440D68">
        <w:rPr>
          <w:sz w:val="24"/>
          <w:szCs w:val="24"/>
          <w:lang w:val="en-GB"/>
        </w:rPr>
        <w:t>onlooker</w:t>
      </w:r>
      <w:r w:rsidRPr="00440D68">
        <w:rPr>
          <w:sz w:val="24"/>
          <w:szCs w:val="24"/>
          <w:lang w:val="en-GB"/>
        </w:rPr>
        <w:t xml:space="preserve"> bees</w:t>
      </w:r>
      <w:r w:rsidR="00381585" w:rsidRPr="00440D68">
        <w:rPr>
          <w:sz w:val="24"/>
          <w:szCs w:val="24"/>
          <w:lang w:val="en-GB"/>
        </w:rPr>
        <w:t>.</w:t>
      </w:r>
      <w:r w:rsidR="00A055B5" w:rsidRPr="00440D68">
        <w:rPr>
          <w:sz w:val="24"/>
          <w:szCs w:val="24"/>
          <w:lang w:val="en-GB"/>
        </w:rPr>
        <w:t xml:space="preserve"> </w:t>
      </w:r>
      <w:r w:rsidRPr="00440D68">
        <w:rPr>
          <w:sz w:val="24"/>
          <w:szCs w:val="24"/>
          <w:lang w:val="en-GB"/>
        </w:rPr>
        <w:t xml:space="preserve">Besides, the number of iterations </w:t>
      </w:r>
      <w:r w:rsidR="004614C7" w:rsidRPr="00440D68">
        <w:rPr>
          <w:sz w:val="24"/>
          <w:szCs w:val="24"/>
          <w:lang w:val="en-GB"/>
        </w:rPr>
        <w:t>was</w:t>
      </w:r>
      <w:r w:rsidRPr="00440D68">
        <w:rPr>
          <w:sz w:val="24"/>
          <w:szCs w:val="24"/>
          <w:lang w:val="en-GB"/>
        </w:rPr>
        <w:t xml:space="preserve"> equal to </w:t>
      </w:r>
      <w:r w:rsidR="00A055B5" w:rsidRPr="00440D68">
        <w:rPr>
          <w:sz w:val="24"/>
          <w:szCs w:val="24"/>
          <w:lang w:val="en-GB"/>
        </w:rPr>
        <w:t>250</w:t>
      </w:r>
      <w:r w:rsidR="004614C7" w:rsidRPr="00440D68">
        <w:rPr>
          <w:sz w:val="24"/>
          <w:szCs w:val="24"/>
          <w:lang w:val="en-GB"/>
        </w:rPr>
        <w:t xml:space="preserve"> for each repetition</w:t>
      </w:r>
      <w:r w:rsidR="00A055B5" w:rsidRPr="00440D68">
        <w:rPr>
          <w:sz w:val="24"/>
          <w:szCs w:val="24"/>
          <w:lang w:val="en-GB"/>
        </w:rPr>
        <w:t>.</w:t>
      </w:r>
    </w:p>
    <w:p w14:paraId="410655D5" w14:textId="15223FC2" w:rsidR="00A055B5" w:rsidRPr="00440D68" w:rsidRDefault="00AD1D33" w:rsidP="00A055B5">
      <w:pPr>
        <w:pStyle w:val="Els-body-text"/>
        <w:spacing w:before="120" w:after="120" w:line="360" w:lineRule="auto"/>
        <w:ind w:firstLine="709"/>
        <w:rPr>
          <w:sz w:val="24"/>
          <w:szCs w:val="24"/>
          <w:lang w:val="en-GB"/>
        </w:rPr>
      </w:pPr>
      <w:r w:rsidRPr="00440D68">
        <w:rPr>
          <w:sz w:val="24"/>
          <w:szCs w:val="24"/>
          <w:lang w:val="en-GB"/>
        </w:rPr>
        <w:t>For the tests related to the parametric identification, the optimi</w:t>
      </w:r>
      <w:r w:rsidR="00CC5B5A" w:rsidRPr="00440D68">
        <w:rPr>
          <w:sz w:val="24"/>
          <w:szCs w:val="24"/>
          <w:lang w:val="en-GB"/>
        </w:rPr>
        <w:t>s</w:t>
      </w:r>
      <w:r w:rsidRPr="00440D68">
        <w:rPr>
          <w:sz w:val="24"/>
          <w:szCs w:val="24"/>
          <w:lang w:val="en-GB"/>
        </w:rPr>
        <w:t>ation ro</w:t>
      </w:r>
      <w:r w:rsidR="00DA2A2B" w:rsidRPr="00440D68">
        <w:rPr>
          <w:sz w:val="24"/>
          <w:szCs w:val="24"/>
          <w:lang w:val="en-GB"/>
        </w:rPr>
        <w:t>u</w:t>
      </w:r>
      <w:r w:rsidRPr="00440D68">
        <w:rPr>
          <w:sz w:val="24"/>
          <w:szCs w:val="24"/>
          <w:lang w:val="en-GB"/>
        </w:rPr>
        <w:t xml:space="preserve">tine </w:t>
      </w:r>
      <w:r w:rsidR="00CC5B5A" w:rsidRPr="00440D68">
        <w:rPr>
          <w:sz w:val="24"/>
          <w:szCs w:val="24"/>
          <w:lang w:val="en-GB"/>
        </w:rPr>
        <w:t>was</w:t>
      </w:r>
      <w:r w:rsidRPr="00440D68">
        <w:rPr>
          <w:sz w:val="24"/>
          <w:szCs w:val="24"/>
          <w:lang w:val="en-GB"/>
        </w:rPr>
        <w:t xml:space="preserve"> executed 1000 times with </w:t>
      </w:r>
      <w:r w:rsidR="00CC5B5A" w:rsidRPr="00440D68">
        <w:rPr>
          <w:sz w:val="24"/>
          <w:szCs w:val="24"/>
          <w:lang w:val="en-GB"/>
        </w:rPr>
        <w:t xml:space="preserve">a </w:t>
      </w:r>
      <w:r w:rsidRPr="00440D68">
        <w:rPr>
          <w:sz w:val="24"/>
          <w:szCs w:val="24"/>
          <w:lang w:val="en-GB"/>
        </w:rPr>
        <w:t xml:space="preserve">fixed population </w:t>
      </w:r>
      <w:r w:rsidR="009F1B71" w:rsidRPr="00440D68">
        <w:rPr>
          <w:sz w:val="24"/>
          <w:szCs w:val="24"/>
          <w:lang w:val="en-GB"/>
        </w:rPr>
        <w:t>equal to</w:t>
      </w:r>
      <w:r w:rsidR="00A055B5" w:rsidRPr="00440D68">
        <w:rPr>
          <w:sz w:val="24"/>
          <w:szCs w:val="24"/>
          <w:lang w:val="en-GB"/>
        </w:rPr>
        <w:t xml:space="preserve"> 48 indiv</w:t>
      </w:r>
      <w:r w:rsidR="009F1B71" w:rsidRPr="00440D68">
        <w:rPr>
          <w:sz w:val="24"/>
          <w:szCs w:val="24"/>
          <w:lang w:val="en-GB"/>
        </w:rPr>
        <w:t>idu</w:t>
      </w:r>
      <w:r w:rsidR="00202A17" w:rsidRPr="00440D68">
        <w:rPr>
          <w:sz w:val="24"/>
          <w:szCs w:val="24"/>
          <w:lang w:val="en-GB"/>
        </w:rPr>
        <w:t>al</w:t>
      </w:r>
      <w:r w:rsidR="009F1B71" w:rsidRPr="00440D68">
        <w:rPr>
          <w:sz w:val="24"/>
          <w:szCs w:val="24"/>
          <w:lang w:val="en-GB"/>
        </w:rPr>
        <w:t xml:space="preserve">s </w:t>
      </w:r>
      <w:r w:rsidR="00381585" w:rsidRPr="00440D68">
        <w:rPr>
          <w:sz w:val="24"/>
          <w:szCs w:val="24"/>
          <w:lang w:val="en-GB"/>
        </w:rPr>
        <w:t xml:space="preserve">(24 </w:t>
      </w:r>
      <w:r w:rsidR="009F1B71" w:rsidRPr="00440D68">
        <w:rPr>
          <w:sz w:val="24"/>
          <w:szCs w:val="24"/>
          <w:lang w:val="en-GB"/>
        </w:rPr>
        <w:t>employed bees and</w:t>
      </w:r>
      <w:r w:rsidR="00381585" w:rsidRPr="00440D68">
        <w:rPr>
          <w:sz w:val="24"/>
          <w:szCs w:val="24"/>
          <w:lang w:val="en-GB"/>
        </w:rPr>
        <w:t xml:space="preserve"> 24 </w:t>
      </w:r>
      <w:r w:rsidR="00DA1DD2" w:rsidRPr="00440D68">
        <w:rPr>
          <w:sz w:val="24"/>
          <w:szCs w:val="24"/>
          <w:lang w:val="en-GB"/>
        </w:rPr>
        <w:t>onlooker</w:t>
      </w:r>
      <w:r w:rsidR="009F1B71" w:rsidRPr="00440D68">
        <w:rPr>
          <w:sz w:val="24"/>
          <w:szCs w:val="24"/>
          <w:lang w:val="en-GB"/>
        </w:rPr>
        <w:t xml:space="preserve"> bees</w:t>
      </w:r>
      <w:r w:rsidR="00381585" w:rsidRPr="00440D68">
        <w:rPr>
          <w:sz w:val="24"/>
          <w:szCs w:val="24"/>
          <w:lang w:val="en-GB"/>
        </w:rPr>
        <w:t>)</w:t>
      </w:r>
      <w:r w:rsidR="00525CFA" w:rsidRPr="00440D68">
        <w:rPr>
          <w:sz w:val="24"/>
          <w:szCs w:val="24"/>
          <w:lang w:val="en-GB"/>
        </w:rPr>
        <w:t xml:space="preserve">. Observe that we performed initial tests to verify that this number of </w:t>
      </w:r>
      <w:r w:rsidR="00141DBC" w:rsidRPr="00440D68">
        <w:rPr>
          <w:sz w:val="24"/>
          <w:szCs w:val="24"/>
          <w:lang w:val="en-GB"/>
        </w:rPr>
        <w:t>populations</w:t>
      </w:r>
      <w:r w:rsidR="00525CFA" w:rsidRPr="00440D68">
        <w:rPr>
          <w:sz w:val="24"/>
          <w:szCs w:val="24"/>
          <w:lang w:val="en-GB"/>
        </w:rPr>
        <w:t xml:space="preserve"> present</w:t>
      </w:r>
      <w:r w:rsidR="000824B3" w:rsidRPr="00440D68">
        <w:rPr>
          <w:sz w:val="24"/>
          <w:szCs w:val="24"/>
          <w:lang w:val="en-GB"/>
        </w:rPr>
        <w:t>s</w:t>
      </w:r>
      <w:r w:rsidR="00525CFA" w:rsidRPr="00440D68">
        <w:rPr>
          <w:sz w:val="24"/>
          <w:szCs w:val="24"/>
          <w:lang w:val="en-GB"/>
        </w:rPr>
        <w:t xml:space="preserve"> satisfactory results in terms of equivalenc</w:t>
      </w:r>
      <w:r w:rsidR="00B55661" w:rsidRPr="00440D68">
        <w:rPr>
          <w:sz w:val="24"/>
          <w:szCs w:val="24"/>
          <w:lang w:val="en-GB"/>
        </w:rPr>
        <w:t>e</w:t>
      </w:r>
      <w:r w:rsidR="00525CFA" w:rsidRPr="00440D68">
        <w:rPr>
          <w:sz w:val="24"/>
          <w:szCs w:val="24"/>
          <w:lang w:val="en-GB"/>
        </w:rPr>
        <w:t xml:space="preserve"> of the numerical model. </w:t>
      </w:r>
      <w:r w:rsidR="000824B3" w:rsidRPr="00440D68">
        <w:rPr>
          <w:sz w:val="24"/>
          <w:szCs w:val="24"/>
          <w:lang w:val="en-GB"/>
        </w:rPr>
        <w:t>The coupling between the damage model ant the optimi</w:t>
      </w:r>
      <w:r w:rsidR="00B55661" w:rsidRPr="00440D68">
        <w:rPr>
          <w:sz w:val="24"/>
          <w:szCs w:val="24"/>
          <w:lang w:val="en-GB"/>
        </w:rPr>
        <w:t>s</w:t>
      </w:r>
      <w:r w:rsidR="000824B3" w:rsidRPr="00440D68">
        <w:rPr>
          <w:sz w:val="24"/>
          <w:szCs w:val="24"/>
          <w:lang w:val="en-GB"/>
        </w:rPr>
        <w:t>ation algorithm is presented in</w:t>
      </w:r>
      <w:r w:rsidR="00A055B5" w:rsidRPr="00440D68">
        <w:rPr>
          <w:sz w:val="24"/>
          <w:szCs w:val="24"/>
          <w:lang w:val="en-GB"/>
        </w:rPr>
        <w:t xml:space="preserve"> </w:t>
      </w:r>
      <w:r w:rsidR="00DA1DD2" w:rsidRPr="00440D68">
        <w:rPr>
          <w:sz w:val="24"/>
          <w:szCs w:val="24"/>
          <w:lang w:val="en-GB"/>
        </w:rPr>
        <w:fldChar w:fldCharType="begin"/>
      </w:r>
      <w:r w:rsidR="00DA1DD2" w:rsidRPr="00440D68">
        <w:rPr>
          <w:sz w:val="24"/>
          <w:szCs w:val="24"/>
          <w:lang w:val="en-GB"/>
        </w:rPr>
        <w:instrText xml:space="preserve"> REF _Ref55741933 \h  \* MERGEFORMAT </w:instrText>
      </w:r>
      <w:r w:rsidR="00DA1DD2" w:rsidRPr="00440D68">
        <w:rPr>
          <w:sz w:val="24"/>
          <w:szCs w:val="24"/>
          <w:lang w:val="en-GB"/>
        </w:rPr>
      </w:r>
      <w:r w:rsidR="00DA1DD2" w:rsidRPr="00440D68">
        <w:rPr>
          <w:sz w:val="24"/>
          <w:szCs w:val="24"/>
          <w:lang w:val="en-GB"/>
        </w:rPr>
        <w:fldChar w:fldCharType="separate"/>
      </w:r>
      <w:r w:rsidR="00494C09" w:rsidRPr="00440D68">
        <w:rPr>
          <w:sz w:val="24"/>
          <w:szCs w:val="24"/>
          <w:lang w:val="en-GB"/>
        </w:rPr>
        <w:t xml:space="preserve">Figure </w:t>
      </w:r>
      <w:r w:rsidR="00494C09" w:rsidRPr="00494C09">
        <w:rPr>
          <w:sz w:val="24"/>
          <w:szCs w:val="24"/>
          <w:lang w:val="en-GB"/>
        </w:rPr>
        <w:t>2</w:t>
      </w:r>
      <w:r w:rsidR="00DA1DD2" w:rsidRPr="00440D68">
        <w:rPr>
          <w:sz w:val="24"/>
          <w:szCs w:val="24"/>
          <w:lang w:val="en-GB"/>
        </w:rPr>
        <w:fldChar w:fldCharType="end"/>
      </w:r>
      <w:r w:rsidR="00DA1DD2"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tblGrid>
      <w:tr w:rsidR="00B3366B" w:rsidRPr="00F62D32" w14:paraId="44A9CB84" w14:textId="77777777" w:rsidTr="00BA2F00">
        <w:trPr>
          <w:jc w:val="center"/>
        </w:trPr>
        <w:tc>
          <w:tcPr>
            <w:tcW w:w="8993" w:type="dxa"/>
            <w:vAlign w:val="center"/>
          </w:tcPr>
          <w:p w14:paraId="213F832C" w14:textId="77777777" w:rsidR="002F1AD9" w:rsidRDefault="002F1AD9" w:rsidP="00D52F4A">
            <w:pPr>
              <w:jc w:val="center"/>
              <w:rPr>
                <w:rFonts w:ascii="Times New Roman" w:hAnsi="Times New Roman"/>
                <w:noProof/>
                <w:lang w:val="en-GB"/>
              </w:rPr>
            </w:pPr>
          </w:p>
          <w:p w14:paraId="2B17A1E0" w14:textId="0F1E9DC2" w:rsidR="000824B3" w:rsidRPr="002927BC" w:rsidRDefault="002F1AD9" w:rsidP="002F1AD9">
            <w:pPr>
              <w:jc w:val="center"/>
              <w:rPr>
                <w:rFonts w:ascii="Times New Roman" w:hAnsi="Times New Roman"/>
                <w:lang w:val="en-GB"/>
              </w:rPr>
            </w:pPr>
            <w:r>
              <w:rPr>
                <w:rFonts w:ascii="Times New Roman" w:hAnsi="Times New Roman"/>
                <w:noProof/>
                <w:lang w:val="en-GB"/>
              </w:rPr>
              <w:drawing>
                <wp:inline distT="0" distB="0" distL="0" distR="0" wp14:anchorId="2496E223" wp14:editId="491B3D2B">
                  <wp:extent cx="5573436" cy="237106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5661096" cy="2408353"/>
                          </a:xfrm>
                          <a:prstGeom prst="rect">
                            <a:avLst/>
                          </a:prstGeom>
                        </pic:spPr>
                      </pic:pic>
                    </a:graphicData>
                  </a:graphic>
                </wp:inline>
              </w:drawing>
            </w:r>
          </w:p>
        </w:tc>
      </w:tr>
      <w:tr w:rsidR="00440D68" w:rsidRPr="00231A09" w14:paraId="085D0EF0" w14:textId="77777777" w:rsidTr="00BA2F00">
        <w:trPr>
          <w:jc w:val="center"/>
        </w:trPr>
        <w:tc>
          <w:tcPr>
            <w:tcW w:w="8993" w:type="dxa"/>
            <w:vAlign w:val="center"/>
          </w:tcPr>
          <w:p w14:paraId="40F1692F" w14:textId="76BFE3BC" w:rsidR="00A055B5" w:rsidRPr="00440D68" w:rsidRDefault="00DA1DD2" w:rsidP="002E6922">
            <w:pPr>
              <w:pStyle w:val="Legenda"/>
              <w:keepNext/>
              <w:spacing w:after="0"/>
              <w:jc w:val="center"/>
              <w:rPr>
                <w:rFonts w:ascii="Times New Roman" w:hAnsi="Times New Roman"/>
                <w:color w:val="auto"/>
                <w:sz w:val="24"/>
                <w:szCs w:val="24"/>
                <w:lang w:val="en-GB"/>
              </w:rPr>
            </w:pPr>
            <w:bookmarkStart w:id="25" w:name="_Ref55741933"/>
            <w:bookmarkStart w:id="26" w:name="_Toc41815462"/>
            <w:r w:rsidRPr="00440D68">
              <w:rPr>
                <w:rFonts w:ascii="Times New Roman" w:hAnsi="Times New Roman"/>
                <w:i w:val="0"/>
                <w:iCs w:val="0"/>
                <w:color w:val="auto"/>
                <w:sz w:val="24"/>
                <w:szCs w:val="24"/>
                <w:lang w:val="en-GB"/>
              </w:rPr>
              <w:t xml:space="preserve">Figure </w:t>
            </w:r>
            <w:r w:rsidRPr="00440D68">
              <w:rPr>
                <w:rFonts w:ascii="Times New Roman" w:hAnsi="Times New Roman"/>
                <w:i w:val="0"/>
                <w:iCs w:val="0"/>
                <w:color w:val="auto"/>
                <w:sz w:val="24"/>
                <w:szCs w:val="24"/>
                <w:lang w:val="en-GB"/>
              </w:rPr>
              <w:fldChar w:fldCharType="begin"/>
            </w:r>
            <w:r w:rsidRPr="00440D68">
              <w:rPr>
                <w:rFonts w:ascii="Times New Roman" w:hAnsi="Times New Roman"/>
                <w:i w:val="0"/>
                <w:iCs w:val="0"/>
                <w:color w:val="auto"/>
                <w:sz w:val="24"/>
                <w:szCs w:val="24"/>
                <w:lang w:val="en-GB"/>
              </w:rPr>
              <w:instrText xml:space="preserve"> SEQ Figure \* ARABIC </w:instrText>
            </w:r>
            <w:r w:rsidRPr="00440D68">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2</w:t>
            </w:r>
            <w:r w:rsidRPr="00440D68">
              <w:rPr>
                <w:rFonts w:ascii="Times New Roman" w:hAnsi="Times New Roman"/>
                <w:i w:val="0"/>
                <w:iCs w:val="0"/>
                <w:color w:val="auto"/>
                <w:sz w:val="24"/>
                <w:szCs w:val="24"/>
                <w:lang w:val="en-GB"/>
              </w:rPr>
              <w:fldChar w:fldCharType="end"/>
            </w:r>
            <w:bookmarkEnd w:id="25"/>
            <w:r w:rsidRPr="00440D68">
              <w:rPr>
                <w:rFonts w:ascii="Times New Roman" w:hAnsi="Times New Roman"/>
                <w:i w:val="0"/>
                <w:iCs w:val="0"/>
                <w:color w:val="auto"/>
                <w:sz w:val="24"/>
                <w:szCs w:val="24"/>
                <w:lang w:val="en-GB"/>
              </w:rPr>
              <w:t xml:space="preserve"> - </w:t>
            </w:r>
            <w:r w:rsidR="00194F2B" w:rsidRPr="00440D68">
              <w:rPr>
                <w:rFonts w:ascii="Times New Roman" w:hAnsi="Times New Roman"/>
                <w:i w:val="0"/>
                <w:iCs w:val="0"/>
                <w:color w:val="auto"/>
                <w:sz w:val="24"/>
                <w:szCs w:val="24"/>
                <w:lang w:val="en-GB"/>
              </w:rPr>
              <w:t>Coupling between the numerical model and the optimi</w:t>
            </w:r>
            <w:r w:rsidR="008F774B" w:rsidRPr="00440D68">
              <w:rPr>
                <w:rFonts w:ascii="Times New Roman" w:hAnsi="Times New Roman"/>
                <w:i w:val="0"/>
                <w:iCs w:val="0"/>
                <w:color w:val="auto"/>
                <w:sz w:val="24"/>
                <w:szCs w:val="24"/>
                <w:lang w:val="en-GB"/>
              </w:rPr>
              <w:t>s</w:t>
            </w:r>
            <w:r w:rsidR="00194F2B" w:rsidRPr="00440D68">
              <w:rPr>
                <w:rFonts w:ascii="Times New Roman" w:hAnsi="Times New Roman"/>
                <w:i w:val="0"/>
                <w:iCs w:val="0"/>
                <w:color w:val="auto"/>
                <w:sz w:val="24"/>
                <w:szCs w:val="24"/>
                <w:lang w:val="en-GB"/>
              </w:rPr>
              <w:t>ation process</w:t>
            </w:r>
            <w:r w:rsidRPr="00440D68">
              <w:rPr>
                <w:rFonts w:ascii="Times New Roman" w:hAnsi="Times New Roman"/>
                <w:color w:val="auto"/>
                <w:sz w:val="24"/>
                <w:szCs w:val="24"/>
                <w:lang w:val="en-GB"/>
              </w:rPr>
              <w:t>.</w:t>
            </w:r>
            <w:r w:rsidR="00B3366B" w:rsidRPr="00440D68">
              <w:rPr>
                <w:rFonts w:ascii="Times New Roman" w:hAnsi="Times New Roman"/>
                <w:color w:val="auto"/>
                <w:sz w:val="24"/>
                <w:szCs w:val="24"/>
                <w:lang w:val="en-GB"/>
              </w:rPr>
              <w:t xml:space="preserve"> </w:t>
            </w:r>
            <w:bookmarkEnd w:id="26"/>
          </w:p>
        </w:tc>
      </w:tr>
    </w:tbl>
    <w:p w14:paraId="21A7F3CB" w14:textId="4A9CAAF5" w:rsidR="00646E99" w:rsidRPr="00646E99" w:rsidRDefault="00BA2F00" w:rsidP="00646E99">
      <w:pPr>
        <w:pStyle w:val="Els-body-text"/>
        <w:spacing w:before="240" w:after="120" w:line="360" w:lineRule="auto"/>
        <w:ind w:firstLine="709"/>
        <w:rPr>
          <w:sz w:val="24"/>
          <w:szCs w:val="24"/>
          <w:lang w:val="en-GB"/>
        </w:rPr>
      </w:pPr>
      <w:r w:rsidRPr="00440D68">
        <w:rPr>
          <w:sz w:val="24"/>
          <w:szCs w:val="24"/>
          <w:lang w:val="en-GB"/>
        </w:rPr>
        <w:t xml:space="preserve">Data found in the literature are adopted, according to Pituba and Fernandes [32]. </w:t>
      </w:r>
      <w:r w:rsidR="00002A1D" w:rsidRPr="00440D68">
        <w:rPr>
          <w:sz w:val="24"/>
          <w:szCs w:val="24"/>
          <w:lang w:val="en-GB"/>
        </w:rPr>
        <w:t xml:space="preserve">The reference curves in </w:t>
      </w:r>
      <w:r w:rsidR="008F774B" w:rsidRPr="00440D68">
        <w:rPr>
          <w:sz w:val="24"/>
          <w:szCs w:val="24"/>
          <w:lang w:val="en-GB"/>
        </w:rPr>
        <w:t xml:space="preserve">the </w:t>
      </w:r>
      <w:r w:rsidR="00002A1D" w:rsidRPr="00440D68">
        <w:rPr>
          <w:sz w:val="24"/>
          <w:szCs w:val="24"/>
          <w:lang w:val="en-GB"/>
        </w:rPr>
        <w:t xml:space="preserve">uniaxial compression and uniaxial tension are presented in </w:t>
      </w:r>
      <w:r w:rsidR="00C05537" w:rsidRPr="00440D68">
        <w:rPr>
          <w:sz w:val="24"/>
          <w:szCs w:val="24"/>
          <w:lang w:val="en-GB"/>
        </w:rPr>
        <w:fldChar w:fldCharType="begin"/>
      </w:r>
      <w:r w:rsidR="00C05537" w:rsidRPr="00440D68">
        <w:rPr>
          <w:sz w:val="24"/>
          <w:szCs w:val="24"/>
          <w:lang w:val="en-GB"/>
        </w:rPr>
        <w:instrText xml:space="preserve"> REF _Ref57126768 \h  \* MERGEFORMAT </w:instrText>
      </w:r>
      <w:r w:rsidR="00C05537" w:rsidRPr="00440D68">
        <w:rPr>
          <w:sz w:val="24"/>
          <w:szCs w:val="24"/>
          <w:lang w:val="en-GB"/>
        </w:rPr>
      </w:r>
      <w:r w:rsidR="00C05537" w:rsidRPr="00440D68">
        <w:rPr>
          <w:sz w:val="24"/>
          <w:szCs w:val="24"/>
          <w:lang w:val="en-GB"/>
        </w:rPr>
        <w:fldChar w:fldCharType="separate"/>
      </w:r>
      <w:r w:rsidR="00494C09" w:rsidRPr="00DA1DD2">
        <w:rPr>
          <w:sz w:val="24"/>
          <w:szCs w:val="24"/>
          <w:lang w:val="en-GB"/>
        </w:rPr>
        <w:t xml:space="preserve">Figure </w:t>
      </w:r>
      <w:r w:rsidR="00494C09" w:rsidRPr="00494C09">
        <w:rPr>
          <w:sz w:val="24"/>
          <w:szCs w:val="24"/>
          <w:lang w:val="en-GB"/>
        </w:rPr>
        <w:t>3</w:t>
      </w:r>
      <w:r w:rsidR="00C05537" w:rsidRPr="00440D68">
        <w:rPr>
          <w:sz w:val="24"/>
          <w:szCs w:val="24"/>
          <w:lang w:val="en-GB"/>
        </w:rPr>
        <w:fldChar w:fldCharType="end"/>
      </w:r>
      <w:r w:rsidR="00646E99">
        <w:rPr>
          <w:sz w:val="24"/>
          <w:szCs w:val="24"/>
          <w:lang w:val="en-GB"/>
        </w:rPr>
        <w:t>.</w:t>
      </w:r>
      <w:r w:rsidR="00C05537" w:rsidRPr="00440D68">
        <w:rPr>
          <w:sz w:val="24"/>
          <w:szCs w:val="24"/>
          <w:lang w:val="en-GB"/>
        </w:rPr>
        <w:t xml:space="preserve"> </w:t>
      </w:r>
      <w:r w:rsidR="00646E99" w:rsidRPr="00291F40">
        <w:rPr>
          <w:color w:val="FF0000"/>
          <w:sz w:val="24"/>
          <w:szCs w:val="24"/>
          <w:highlight w:val="yellow"/>
          <w:lang w:val="en-GB"/>
        </w:rPr>
        <w:t>T</w:t>
      </w:r>
      <w:r w:rsidR="00646E99" w:rsidRPr="00291F40">
        <w:rPr>
          <w:color w:val="FF0000"/>
          <w:sz w:val="24"/>
          <w:szCs w:val="24"/>
          <w:highlight w:val="yellow"/>
          <w:lang w:val="en-GB"/>
        </w:rPr>
        <w:t xml:space="preserve">he stress-strain curve shown in </w:t>
      </w:r>
      <w:r w:rsidR="00646E99" w:rsidRPr="00291F40">
        <w:rPr>
          <w:color w:val="FF0000"/>
          <w:sz w:val="24"/>
          <w:szCs w:val="24"/>
          <w:highlight w:val="yellow"/>
          <w:lang w:val="en-GB"/>
        </w:rPr>
        <w:t>F</w:t>
      </w:r>
      <w:r w:rsidR="00646E99" w:rsidRPr="00291F40">
        <w:rPr>
          <w:color w:val="FF0000"/>
          <w:sz w:val="24"/>
          <w:szCs w:val="24"/>
          <w:highlight w:val="yellow"/>
          <w:lang w:val="en-GB"/>
        </w:rPr>
        <w:t>ig</w:t>
      </w:r>
      <w:r w:rsidR="00646E99" w:rsidRPr="00291F40">
        <w:rPr>
          <w:color w:val="FF0000"/>
          <w:sz w:val="24"/>
          <w:szCs w:val="24"/>
          <w:highlight w:val="yellow"/>
          <w:lang w:val="en-GB"/>
        </w:rPr>
        <w:t>ure</w:t>
      </w:r>
      <w:r w:rsidR="00646E99" w:rsidRPr="00291F40">
        <w:rPr>
          <w:color w:val="FF0000"/>
          <w:sz w:val="24"/>
          <w:szCs w:val="24"/>
          <w:highlight w:val="yellow"/>
          <w:lang w:val="en-GB"/>
        </w:rPr>
        <w:t xml:space="preserve"> 3b is an experimental result in a compression test carried out by </w:t>
      </w:r>
      <w:r w:rsidR="00646E99" w:rsidRPr="00291F40">
        <w:rPr>
          <w:color w:val="FF0000"/>
          <w:sz w:val="24"/>
          <w:szCs w:val="24"/>
          <w:highlight w:val="yellow"/>
          <w:lang w:val="en-GB"/>
        </w:rPr>
        <w:t>Àlvares</w:t>
      </w:r>
      <w:r w:rsidR="00646E99" w:rsidRPr="00291F40">
        <w:rPr>
          <w:color w:val="FF0000"/>
          <w:sz w:val="24"/>
          <w:szCs w:val="24"/>
          <w:highlight w:val="yellow"/>
          <w:lang w:val="en-GB"/>
        </w:rPr>
        <w:t xml:space="preserve"> [68]. On the other hand</w:t>
      </w:r>
      <w:r w:rsidR="00646E99" w:rsidRPr="00291F40">
        <w:rPr>
          <w:color w:val="FF0000"/>
          <w:sz w:val="24"/>
          <w:szCs w:val="24"/>
          <w:highlight w:val="yellow"/>
          <w:lang w:val="en-GB"/>
        </w:rPr>
        <w:t>,</w:t>
      </w:r>
      <w:r w:rsidR="00646E99" w:rsidRPr="00291F40">
        <w:rPr>
          <w:color w:val="FF0000"/>
          <w:sz w:val="24"/>
          <w:szCs w:val="24"/>
          <w:highlight w:val="yellow"/>
          <w:lang w:val="en-GB"/>
        </w:rPr>
        <w:t xml:space="preserve"> </w:t>
      </w:r>
      <w:r w:rsidR="00646E99" w:rsidRPr="00291F40">
        <w:rPr>
          <w:color w:val="FF0000"/>
          <w:sz w:val="24"/>
          <w:szCs w:val="24"/>
          <w:highlight w:val="yellow"/>
          <w:lang w:val="en-GB"/>
        </w:rPr>
        <w:t>F</w:t>
      </w:r>
      <w:r w:rsidR="00646E99" w:rsidRPr="00291F40">
        <w:rPr>
          <w:color w:val="FF0000"/>
          <w:sz w:val="24"/>
          <w:szCs w:val="24"/>
          <w:highlight w:val="yellow"/>
          <w:lang w:val="en-GB"/>
        </w:rPr>
        <w:t>ig</w:t>
      </w:r>
      <w:r w:rsidR="00646E99" w:rsidRPr="00291F40">
        <w:rPr>
          <w:color w:val="FF0000"/>
          <w:sz w:val="24"/>
          <w:szCs w:val="24"/>
          <w:highlight w:val="yellow"/>
          <w:lang w:val="en-GB"/>
        </w:rPr>
        <w:t>ure</w:t>
      </w:r>
      <w:r w:rsidR="00646E99" w:rsidRPr="00291F40">
        <w:rPr>
          <w:color w:val="FF0000"/>
          <w:sz w:val="24"/>
          <w:szCs w:val="24"/>
          <w:highlight w:val="yellow"/>
          <w:lang w:val="en-GB"/>
        </w:rPr>
        <w:t xml:space="preserve"> 3a shows the expected response of this kind of concrete according to the parameters obtained by </w:t>
      </w:r>
      <w:r w:rsidR="00646E99" w:rsidRPr="00291F40">
        <w:rPr>
          <w:color w:val="FF0000"/>
          <w:sz w:val="24"/>
          <w:szCs w:val="24"/>
          <w:highlight w:val="yellow"/>
          <w:lang w:val="en-GB"/>
        </w:rPr>
        <w:t>Àlvares</w:t>
      </w:r>
      <w:r w:rsidR="00646E99" w:rsidRPr="00291F40">
        <w:rPr>
          <w:color w:val="FF0000"/>
          <w:sz w:val="24"/>
          <w:szCs w:val="24"/>
          <w:highlight w:val="yellow"/>
          <w:lang w:val="en-GB"/>
        </w:rPr>
        <w:t xml:space="preserve"> [68], Pituba and Fernandes </w:t>
      </w:r>
      <w:r w:rsidR="00646E99" w:rsidRPr="00291F40">
        <w:rPr>
          <w:sz w:val="24"/>
          <w:szCs w:val="24"/>
          <w:highlight w:val="yellow"/>
          <w:lang w:val="en-GB"/>
        </w:rPr>
        <w:t>[32]</w:t>
      </w:r>
      <w:r w:rsidR="00646E99" w:rsidRPr="00291F40">
        <w:rPr>
          <w:color w:val="FF0000"/>
          <w:sz w:val="24"/>
          <w:szCs w:val="24"/>
          <w:highlight w:val="yellow"/>
          <w:lang w:val="en-GB"/>
        </w:rPr>
        <w:t xml:space="preserve"> using Mazars’ model.</w:t>
      </w:r>
    </w:p>
    <w:p w14:paraId="412785F7" w14:textId="34819E14" w:rsidR="003D680D" w:rsidRDefault="00646E99" w:rsidP="003D680D">
      <w:pPr>
        <w:pStyle w:val="Els-body-text"/>
        <w:spacing w:before="120" w:after="120" w:line="360" w:lineRule="auto"/>
        <w:ind w:firstLine="709"/>
        <w:rPr>
          <w:sz w:val="24"/>
          <w:szCs w:val="24"/>
          <w:lang w:val="en-GB"/>
        </w:rPr>
      </w:pPr>
      <w:r w:rsidRPr="00646E99">
        <w:rPr>
          <w:sz w:val="24"/>
          <w:szCs w:val="24"/>
          <w:lang w:val="en-GB"/>
        </w:rPr>
        <w:t xml:space="preserve">The </w:t>
      </w:r>
      <w:r w:rsidR="00002A1D" w:rsidRPr="00440D68">
        <w:rPr>
          <w:sz w:val="24"/>
          <w:szCs w:val="24"/>
          <w:lang w:val="en-GB"/>
        </w:rPr>
        <w:t>mechanical characteristics of the concrete are defined in</w:t>
      </w:r>
      <w:r w:rsidR="00A055B5" w:rsidRPr="00440D68">
        <w:rPr>
          <w:sz w:val="24"/>
          <w:szCs w:val="24"/>
          <w:lang w:val="en-GB"/>
        </w:rPr>
        <w:t xml:space="preserve"> </w:t>
      </w:r>
      <w:r w:rsidR="00231A09" w:rsidRPr="00646E99">
        <w:rPr>
          <w:sz w:val="24"/>
          <w:szCs w:val="24"/>
          <w:lang w:val="en-GB"/>
        </w:rPr>
        <w:fldChar w:fldCharType="begin"/>
      </w:r>
      <w:r w:rsidR="00231A09" w:rsidRPr="00646E99">
        <w:rPr>
          <w:sz w:val="24"/>
          <w:szCs w:val="24"/>
          <w:lang w:val="en-GB"/>
        </w:rPr>
        <w:instrText xml:space="preserve"> REF _Ref57128905 \h </w:instrText>
      </w:r>
      <w:r w:rsidR="00231A09" w:rsidRPr="00646E99">
        <w:rPr>
          <w:sz w:val="24"/>
          <w:szCs w:val="24"/>
          <w:lang w:val="en-GB"/>
        </w:rPr>
      </w:r>
      <w:r>
        <w:rPr>
          <w:sz w:val="24"/>
          <w:szCs w:val="24"/>
          <w:lang w:val="en-GB"/>
        </w:rPr>
        <w:instrText xml:space="preserve"> \* MERGEFORMAT </w:instrText>
      </w:r>
      <w:r w:rsidR="00231A09" w:rsidRPr="00646E99">
        <w:rPr>
          <w:sz w:val="24"/>
          <w:szCs w:val="24"/>
          <w:lang w:val="en-GB"/>
        </w:rPr>
        <w:fldChar w:fldCharType="separate"/>
      </w:r>
      <w:r w:rsidR="00231A09" w:rsidRPr="00646E99">
        <w:rPr>
          <w:sz w:val="24"/>
          <w:szCs w:val="24"/>
          <w:lang w:val="en-GB"/>
        </w:rPr>
        <w:t>Table 2</w:t>
      </w:r>
      <w:r w:rsidR="00231A09" w:rsidRPr="00646E99">
        <w:rPr>
          <w:sz w:val="24"/>
          <w:szCs w:val="24"/>
          <w:lang w:val="en-GB"/>
        </w:rPr>
        <w:fldChar w:fldCharType="end"/>
      </w:r>
      <w:r w:rsidR="00C05537" w:rsidRPr="00440D68">
        <w:rPr>
          <w:sz w:val="24"/>
          <w:szCs w:val="24"/>
          <w:lang w:val="en-GB"/>
        </w:rPr>
        <w:t>.</w:t>
      </w:r>
      <w:r w:rsidR="003D680D">
        <w:rPr>
          <w:sz w:val="24"/>
          <w:szCs w:val="24"/>
          <w:lang w:val="en-GB"/>
        </w:rPr>
        <w:t xml:space="preserve"> </w:t>
      </w:r>
      <w:r w:rsidR="003D680D" w:rsidRPr="00440D68">
        <w:rPr>
          <w:sz w:val="24"/>
          <w:szCs w:val="24"/>
          <w:lang w:val="en-GB"/>
        </w:rPr>
        <w:t xml:space="preserve">The </w:t>
      </w:r>
      <m:oMath>
        <m:sSub>
          <m:sSubPr>
            <m:ctrlPr>
              <w:rPr>
                <w:rFonts w:ascii="Cambria Math" w:hAnsi="Cambria Math"/>
                <w:sz w:val="24"/>
                <w:szCs w:val="24"/>
                <w:lang w:val="en-GB"/>
              </w:rPr>
            </m:ctrlPr>
          </m:sSubPr>
          <m:e>
            <m:r>
              <w:rPr>
                <w:rFonts w:ascii="Cambria Math" w:hAnsi="Cambria Math"/>
                <w:sz w:val="24"/>
                <w:szCs w:val="24"/>
                <w:lang w:val="en-GB"/>
              </w:rPr>
              <m:t>f</m:t>
            </m:r>
          </m:e>
          <m:sub>
            <m:r>
              <w:rPr>
                <w:rFonts w:ascii="Cambria Math" w:hAnsi="Cambria Math"/>
                <w:sz w:val="24"/>
                <w:szCs w:val="24"/>
                <w:lang w:val="en-GB"/>
              </w:rPr>
              <m:t>cm</m:t>
            </m:r>
          </m:sub>
        </m:sSub>
      </m:oMath>
      <w:r w:rsidR="003D680D" w:rsidRPr="00440D68">
        <w:rPr>
          <w:sz w:val="24"/>
          <w:szCs w:val="24"/>
          <w:lang w:val="en-GB"/>
        </w:rPr>
        <w:t xml:space="preserve"> and </w:t>
      </w:r>
      <m:oMath>
        <m:sSub>
          <m:sSubPr>
            <m:ctrlPr>
              <w:rPr>
                <w:rFonts w:ascii="Cambria Math" w:hAnsi="Cambria Math"/>
                <w:sz w:val="24"/>
                <w:szCs w:val="24"/>
                <w:lang w:val="en-GB"/>
              </w:rPr>
            </m:ctrlPr>
          </m:sSubPr>
          <m:e>
            <m:r>
              <w:rPr>
                <w:rFonts w:ascii="Cambria Math" w:hAnsi="Cambria Math"/>
                <w:sz w:val="24"/>
                <w:szCs w:val="24"/>
                <w:lang w:val="en-GB"/>
              </w:rPr>
              <m:t>f</m:t>
            </m:r>
          </m:e>
          <m:sub>
            <m:r>
              <w:rPr>
                <w:rFonts w:ascii="Cambria Math" w:hAnsi="Cambria Math"/>
                <w:sz w:val="24"/>
                <w:szCs w:val="24"/>
                <w:lang w:val="en-GB"/>
              </w:rPr>
              <m:t>tm</m:t>
            </m:r>
          </m:sub>
        </m:sSub>
      </m:oMath>
      <w:r w:rsidR="003D680D" w:rsidRPr="00440D68">
        <w:rPr>
          <w:sz w:val="24"/>
          <w:szCs w:val="24"/>
          <w:lang w:val="en-GB"/>
        </w:rPr>
        <w:t xml:space="preserve"> values correspond to the peak stress in compression and in tension, respectively, while </w:t>
      </w:r>
      <m:oMath>
        <m:sSub>
          <m:sSubPr>
            <m:ctrlPr>
              <w:rPr>
                <w:rFonts w:ascii="Cambria Math" w:hAnsi="Cambria Math"/>
                <w:sz w:val="24"/>
                <w:szCs w:val="24"/>
                <w:lang w:val="en-GB"/>
              </w:rPr>
            </m:ctrlPr>
          </m:sSubPr>
          <m:e>
            <m:r>
              <w:rPr>
                <w:rFonts w:ascii="Cambria Math" w:hAnsi="Cambria Math"/>
                <w:sz w:val="24"/>
                <w:szCs w:val="24"/>
                <w:lang w:val="en-GB"/>
              </w:rPr>
              <m:t>ε</m:t>
            </m:r>
          </m:e>
          <m:sub>
            <m:r>
              <w:rPr>
                <w:rFonts w:ascii="Cambria Math" w:hAnsi="Cambria Math"/>
                <w:sz w:val="24"/>
                <w:szCs w:val="24"/>
                <w:lang w:val="en-GB"/>
              </w:rPr>
              <m:t>fcm</m:t>
            </m:r>
          </m:sub>
        </m:sSub>
      </m:oMath>
      <w:r w:rsidR="003D680D" w:rsidRPr="00440D68">
        <w:rPr>
          <w:sz w:val="24"/>
          <w:szCs w:val="24"/>
          <w:lang w:val="en-GB"/>
        </w:rPr>
        <w:t xml:space="preserve"> and </w:t>
      </w:r>
      <m:oMath>
        <m:sSub>
          <m:sSubPr>
            <m:ctrlPr>
              <w:rPr>
                <w:rFonts w:ascii="Cambria Math" w:hAnsi="Cambria Math"/>
                <w:sz w:val="24"/>
                <w:szCs w:val="24"/>
                <w:lang w:val="en-GB"/>
              </w:rPr>
            </m:ctrlPr>
          </m:sSubPr>
          <m:e>
            <m:r>
              <w:rPr>
                <w:rFonts w:ascii="Cambria Math" w:hAnsi="Cambria Math"/>
                <w:sz w:val="24"/>
                <w:szCs w:val="24"/>
                <w:lang w:val="en-GB"/>
              </w:rPr>
              <m:t>ε</m:t>
            </m:r>
          </m:e>
          <m:sub>
            <m:r>
              <w:rPr>
                <w:rFonts w:ascii="Cambria Math" w:hAnsi="Cambria Math"/>
                <w:sz w:val="24"/>
                <w:szCs w:val="24"/>
                <w:lang w:val="en-GB"/>
              </w:rPr>
              <m:t>ftm</m:t>
            </m:r>
          </m:sub>
        </m:sSub>
      </m:oMath>
      <w:r w:rsidR="003D680D" w:rsidRPr="00440D68">
        <w:rPr>
          <w:sz w:val="24"/>
          <w:szCs w:val="24"/>
          <w:lang w:val="en-GB"/>
        </w:rPr>
        <w:t xml:space="preserve"> are the strains related to these peak stresses.</w:t>
      </w:r>
      <w:r w:rsidR="00291F40">
        <w:rPr>
          <w:sz w:val="24"/>
          <w:szCs w:val="24"/>
          <w:lang w:val="en-GB"/>
        </w:rPr>
        <w:t xml:space="preserve"> </w:t>
      </w:r>
      <w:r w:rsidR="00291F40" w:rsidRPr="00291F40">
        <w:rPr>
          <w:color w:val="FF0000"/>
          <w:sz w:val="24"/>
          <w:szCs w:val="24"/>
          <w:lang w:val="en-GB"/>
        </w:rPr>
        <w:t xml:space="preserve">Therefore, </w:t>
      </w:r>
      <m:oMath>
        <m:sSub>
          <m:sSubPr>
            <m:ctrlPr>
              <w:rPr>
                <w:rFonts w:ascii="Cambria Math" w:hAnsi="Cambria Math"/>
                <w:color w:val="FF0000"/>
                <w:sz w:val="24"/>
                <w:szCs w:val="24"/>
                <w:lang w:val="en-GB"/>
              </w:rPr>
            </m:ctrlPr>
          </m:sSubPr>
          <m:e>
            <m:r>
              <w:rPr>
                <w:rFonts w:ascii="Cambria Math" w:hAnsi="Cambria Math"/>
                <w:color w:val="FF0000"/>
                <w:sz w:val="24"/>
                <w:szCs w:val="24"/>
                <w:lang w:val="en-GB"/>
              </w:rPr>
              <m:t>f</m:t>
            </m:r>
          </m:e>
          <m:sub>
            <m:r>
              <w:rPr>
                <w:rFonts w:ascii="Cambria Math" w:hAnsi="Cambria Math"/>
                <w:color w:val="FF0000"/>
                <w:sz w:val="24"/>
                <w:szCs w:val="24"/>
                <w:lang w:val="en-GB"/>
              </w:rPr>
              <m:t>cm</m:t>
            </m:r>
          </m:sub>
        </m:sSub>
      </m:oMath>
      <w:r w:rsidR="00291F40" w:rsidRPr="00291F40">
        <w:rPr>
          <w:color w:val="FF0000"/>
          <w:sz w:val="24"/>
          <w:szCs w:val="24"/>
          <w:lang w:val="en-GB"/>
        </w:rPr>
        <w:t xml:space="preserve"> and </w:t>
      </w:r>
      <m:oMath>
        <m:sSub>
          <m:sSubPr>
            <m:ctrlPr>
              <w:rPr>
                <w:rFonts w:ascii="Cambria Math" w:hAnsi="Cambria Math"/>
                <w:color w:val="FF0000"/>
                <w:sz w:val="24"/>
                <w:szCs w:val="24"/>
                <w:lang w:val="en-GB"/>
              </w:rPr>
            </m:ctrlPr>
          </m:sSubPr>
          <m:e>
            <m:r>
              <w:rPr>
                <w:rFonts w:ascii="Cambria Math" w:hAnsi="Cambria Math"/>
                <w:color w:val="FF0000"/>
                <w:sz w:val="24"/>
                <w:szCs w:val="24"/>
                <w:lang w:val="en-GB"/>
              </w:rPr>
              <m:t>f</m:t>
            </m:r>
          </m:e>
          <m:sub>
            <m:r>
              <w:rPr>
                <w:rFonts w:ascii="Cambria Math" w:hAnsi="Cambria Math"/>
                <w:color w:val="FF0000"/>
                <w:sz w:val="24"/>
                <w:szCs w:val="24"/>
                <w:lang w:val="en-GB"/>
              </w:rPr>
              <m:t>tm</m:t>
            </m:r>
          </m:sub>
        </m:sSub>
      </m:oMath>
      <w:r w:rsidR="00291F40" w:rsidRPr="00291F40">
        <w:rPr>
          <w:color w:val="FF0000"/>
          <w:sz w:val="24"/>
          <w:szCs w:val="24"/>
          <w:lang w:val="en-GB"/>
        </w:rPr>
        <w:t xml:space="preserve"> are only values that help in the classification by strength of concrete according to design </w:t>
      </w:r>
      <w:r w:rsidR="00291F40">
        <w:rPr>
          <w:color w:val="FF0000"/>
          <w:sz w:val="24"/>
          <w:szCs w:val="24"/>
          <w:lang w:val="en-GB"/>
        </w:rPr>
        <w:t>standard</w:t>
      </w:r>
      <w:r w:rsidR="00291F40" w:rsidRPr="00291F40">
        <w:rPr>
          <w:color w:val="FF0000"/>
          <w:sz w:val="24"/>
          <w:szCs w:val="24"/>
          <w:lang w:val="en-GB"/>
        </w:rPr>
        <w:t>, in which case the concrete is classified as C30</w:t>
      </w:r>
      <w:r w:rsidR="00291F40">
        <w:rPr>
          <w:color w:val="FF0000"/>
          <w:sz w:val="24"/>
          <w:szCs w:val="24"/>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1"/>
      </w:tblGrid>
      <w:tr w:rsidR="00325358" w:rsidRPr="002927BC" w14:paraId="7DE1F3C1" w14:textId="65A9E1F2" w:rsidTr="00325358">
        <w:tc>
          <w:tcPr>
            <w:tcW w:w="9071" w:type="dxa"/>
            <w:vAlign w:val="center"/>
          </w:tcPr>
          <w:p w14:paraId="414DECE3" w14:textId="431BDA03" w:rsidR="00325358" w:rsidRPr="002927BC" w:rsidRDefault="00DA4851" w:rsidP="00D52F4A">
            <w:pPr>
              <w:pStyle w:val="Els-body-text"/>
              <w:spacing w:line="240" w:lineRule="auto"/>
              <w:ind w:firstLine="0"/>
              <w:jc w:val="center"/>
              <w:rPr>
                <w:b/>
                <w:bCs/>
                <w:sz w:val="20"/>
                <w:lang w:val="en-GB"/>
              </w:rPr>
            </w:pPr>
            <w:r w:rsidRPr="00DA4851">
              <w:rPr>
                <w:b/>
                <w:bCs/>
                <w:noProof/>
                <w:sz w:val="20"/>
                <w:lang w:val="en-GB"/>
              </w:rPr>
              <w:lastRenderedPageBreak/>
              <w:drawing>
                <wp:inline distT="0" distB="0" distL="0" distR="0" wp14:anchorId="13C92EF3" wp14:editId="184437AD">
                  <wp:extent cx="4741200" cy="203040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6779" r="7797" b="2703"/>
                          <a:stretch/>
                        </pic:blipFill>
                        <pic:spPr bwMode="auto">
                          <a:xfrm>
                            <a:off x="0" y="0"/>
                            <a:ext cx="4741200" cy="2030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5358" w:rsidRPr="002927BC" w14:paraId="16AC9C9D" w14:textId="77777777" w:rsidTr="00325358">
        <w:tc>
          <w:tcPr>
            <w:tcW w:w="9071" w:type="dxa"/>
            <w:vAlign w:val="center"/>
          </w:tcPr>
          <w:p w14:paraId="734E1C9D" w14:textId="43440849" w:rsidR="00325358" w:rsidRPr="00325358" w:rsidRDefault="00DA4851" w:rsidP="00D52F4A">
            <w:pPr>
              <w:pStyle w:val="Els-body-text"/>
              <w:spacing w:line="240" w:lineRule="auto"/>
              <w:ind w:firstLine="0"/>
              <w:jc w:val="center"/>
              <w:rPr>
                <w:b/>
                <w:bCs/>
                <w:noProof/>
                <w:sz w:val="20"/>
                <w:lang w:val="en-GB"/>
              </w:rPr>
            </w:pPr>
            <w:r w:rsidRPr="00DA4851">
              <w:rPr>
                <w:b/>
                <w:bCs/>
                <w:noProof/>
                <w:sz w:val="20"/>
                <w:lang w:val="en-GB"/>
              </w:rPr>
              <w:drawing>
                <wp:inline distT="0" distB="0" distL="0" distR="0" wp14:anchorId="01F24698" wp14:editId="443D5990">
                  <wp:extent cx="4776470" cy="207853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5932" r="7628"/>
                          <a:stretch/>
                        </pic:blipFill>
                        <pic:spPr bwMode="auto">
                          <a:xfrm>
                            <a:off x="0" y="0"/>
                            <a:ext cx="4791300" cy="20849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0BCD" w:rsidRPr="00231A09" w14:paraId="643FD275" w14:textId="66D01A70" w:rsidTr="007B71A6">
        <w:tc>
          <w:tcPr>
            <w:tcW w:w="9071" w:type="dxa"/>
            <w:vAlign w:val="center"/>
          </w:tcPr>
          <w:p w14:paraId="5893248F" w14:textId="7D5C8324" w:rsidR="00EE7C04" w:rsidRPr="002927BC" w:rsidRDefault="00DA1DD2" w:rsidP="002E6922">
            <w:pPr>
              <w:pStyle w:val="Legenda"/>
              <w:spacing w:after="0"/>
              <w:jc w:val="both"/>
              <w:rPr>
                <w:rFonts w:ascii="Times New Roman" w:hAnsi="Times New Roman"/>
                <w:b/>
                <w:bCs/>
                <w:i w:val="0"/>
                <w:iCs w:val="0"/>
                <w:color w:val="auto"/>
                <w:sz w:val="20"/>
                <w:szCs w:val="20"/>
                <w:lang w:val="en-GB"/>
              </w:rPr>
            </w:pPr>
            <w:bookmarkStart w:id="27" w:name="_Ref57126768"/>
            <w:bookmarkStart w:id="28" w:name="_Ref18759778"/>
            <w:bookmarkStart w:id="29" w:name="_Toc41815463"/>
            <w:r w:rsidRPr="00DA1DD2">
              <w:rPr>
                <w:rFonts w:ascii="Times New Roman" w:hAnsi="Times New Roman"/>
                <w:i w:val="0"/>
                <w:iCs w:val="0"/>
                <w:color w:val="auto"/>
                <w:sz w:val="24"/>
                <w:szCs w:val="24"/>
                <w:lang w:val="en-GB"/>
              </w:rPr>
              <w:t xml:space="preserve">Figure </w:t>
            </w:r>
            <w:r w:rsidRPr="00DA1DD2">
              <w:rPr>
                <w:rFonts w:ascii="Times New Roman" w:hAnsi="Times New Roman"/>
                <w:i w:val="0"/>
                <w:iCs w:val="0"/>
                <w:color w:val="auto"/>
                <w:sz w:val="24"/>
                <w:szCs w:val="24"/>
                <w:lang w:val="en-GB"/>
              </w:rPr>
              <w:fldChar w:fldCharType="begin"/>
            </w:r>
            <w:r w:rsidRPr="00DA1DD2">
              <w:rPr>
                <w:rFonts w:ascii="Times New Roman" w:hAnsi="Times New Roman"/>
                <w:i w:val="0"/>
                <w:iCs w:val="0"/>
                <w:color w:val="auto"/>
                <w:sz w:val="24"/>
                <w:szCs w:val="24"/>
                <w:lang w:val="en-GB"/>
              </w:rPr>
              <w:instrText xml:space="preserve"> SEQ Figure \* ARABIC </w:instrText>
            </w:r>
            <w:r w:rsidRPr="00DA1DD2">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3</w:t>
            </w:r>
            <w:r w:rsidRPr="00DA1DD2">
              <w:rPr>
                <w:rFonts w:ascii="Times New Roman" w:hAnsi="Times New Roman"/>
                <w:i w:val="0"/>
                <w:iCs w:val="0"/>
                <w:color w:val="auto"/>
                <w:sz w:val="24"/>
                <w:szCs w:val="24"/>
                <w:lang w:val="en-GB"/>
              </w:rPr>
              <w:fldChar w:fldCharType="end"/>
            </w:r>
            <w:bookmarkEnd w:id="27"/>
            <w:r w:rsidRPr="00DA1DD2">
              <w:rPr>
                <w:rFonts w:ascii="Times New Roman" w:hAnsi="Times New Roman"/>
                <w:i w:val="0"/>
                <w:iCs w:val="0"/>
                <w:color w:val="auto"/>
                <w:sz w:val="24"/>
                <w:szCs w:val="24"/>
                <w:lang w:val="en-GB"/>
              </w:rPr>
              <w:t xml:space="preserve"> - </w:t>
            </w:r>
            <w:r w:rsidR="00002A1D" w:rsidRPr="00C05537">
              <w:rPr>
                <w:rFonts w:ascii="Times New Roman" w:hAnsi="Times New Roman"/>
                <w:i w:val="0"/>
                <w:iCs w:val="0"/>
                <w:color w:val="auto"/>
                <w:sz w:val="24"/>
                <w:szCs w:val="24"/>
                <w:lang w:val="en-GB"/>
              </w:rPr>
              <w:t>Stress versus strain curve</w:t>
            </w:r>
            <w:r w:rsidR="00D840F0" w:rsidRPr="00C05537">
              <w:rPr>
                <w:rFonts w:ascii="Times New Roman" w:hAnsi="Times New Roman"/>
                <w:i w:val="0"/>
                <w:iCs w:val="0"/>
                <w:color w:val="auto"/>
                <w:sz w:val="24"/>
                <w:szCs w:val="24"/>
                <w:lang w:val="en-GB"/>
              </w:rPr>
              <w:t>s:</w:t>
            </w:r>
            <w:r w:rsidR="00002A1D" w:rsidRPr="00C05537">
              <w:rPr>
                <w:rFonts w:ascii="Times New Roman" w:hAnsi="Times New Roman"/>
                <w:i w:val="0"/>
                <w:iCs w:val="0"/>
                <w:color w:val="auto"/>
                <w:sz w:val="24"/>
                <w:szCs w:val="24"/>
                <w:lang w:val="en-GB"/>
              </w:rPr>
              <w:t xml:space="preserve"> </w:t>
            </w:r>
            <w:r w:rsidR="00EE7C04" w:rsidRPr="00C05537">
              <w:rPr>
                <w:rFonts w:ascii="Times New Roman" w:hAnsi="Times New Roman"/>
                <w:i w:val="0"/>
                <w:iCs w:val="0"/>
                <w:color w:val="auto"/>
                <w:sz w:val="24"/>
                <w:szCs w:val="24"/>
                <w:lang w:val="en-GB"/>
              </w:rPr>
              <w:t xml:space="preserve">(a) </w:t>
            </w:r>
            <w:r w:rsidR="00D840F0" w:rsidRPr="00C05537">
              <w:rPr>
                <w:rFonts w:ascii="Times New Roman" w:hAnsi="Times New Roman"/>
                <w:i w:val="0"/>
                <w:iCs w:val="0"/>
                <w:color w:val="auto"/>
                <w:sz w:val="24"/>
                <w:szCs w:val="24"/>
                <w:lang w:val="en-GB"/>
              </w:rPr>
              <w:t>in tension</w:t>
            </w:r>
            <w:r w:rsidR="00EE7C04" w:rsidRPr="00C05537">
              <w:rPr>
                <w:rFonts w:ascii="Times New Roman" w:hAnsi="Times New Roman"/>
                <w:i w:val="0"/>
                <w:iCs w:val="0"/>
                <w:color w:val="auto"/>
                <w:sz w:val="24"/>
                <w:szCs w:val="24"/>
                <w:lang w:val="en-GB"/>
              </w:rPr>
              <w:t xml:space="preserve"> e (b) </w:t>
            </w:r>
            <w:bookmarkEnd w:id="28"/>
            <w:r w:rsidR="00D840F0" w:rsidRPr="00C05537">
              <w:rPr>
                <w:rFonts w:ascii="Times New Roman" w:hAnsi="Times New Roman"/>
                <w:i w:val="0"/>
                <w:iCs w:val="0"/>
                <w:color w:val="auto"/>
                <w:sz w:val="24"/>
                <w:szCs w:val="24"/>
                <w:lang w:val="en-GB"/>
              </w:rPr>
              <w:t>in compression</w:t>
            </w:r>
            <w:r w:rsidR="000F0E12" w:rsidRPr="00C05537">
              <w:rPr>
                <w:rFonts w:ascii="Times New Roman" w:hAnsi="Times New Roman"/>
                <w:i w:val="0"/>
                <w:iCs w:val="0"/>
                <w:color w:val="auto"/>
                <w:sz w:val="24"/>
                <w:szCs w:val="24"/>
                <w:lang w:val="en-GB"/>
              </w:rPr>
              <w:t xml:space="preserve"> </w:t>
            </w:r>
            <w:r w:rsidR="000F0E12" w:rsidRPr="00C05537">
              <w:rPr>
                <w:rFonts w:ascii="Times New Roman" w:hAnsi="Times New Roman"/>
                <w:i w:val="0"/>
                <w:iCs w:val="0"/>
                <w:color w:val="auto"/>
                <w:sz w:val="24"/>
                <w:szCs w:val="24"/>
                <w:lang w:val="en-GB"/>
              </w:rPr>
              <w:fldChar w:fldCharType="begin"/>
            </w:r>
            <w:r w:rsidR="00F41F4F" w:rsidRPr="00C05537">
              <w:rPr>
                <w:rFonts w:ascii="Times New Roman" w:hAnsi="Times New Roman"/>
                <w:i w:val="0"/>
                <w:iCs w:val="0"/>
                <w:color w:val="auto"/>
                <w:sz w:val="24"/>
                <w:szCs w:val="24"/>
                <w:lang w:val="en-GB"/>
              </w:rPr>
              <w:instrText xml:space="preserve"> ADDIN ZOTERO_ITEM CSL_CITATION {"citationID":"twNZV3NI","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0F0E12" w:rsidRPr="00C05537">
              <w:rPr>
                <w:rFonts w:ascii="Times New Roman" w:hAnsi="Times New Roman"/>
                <w:i w:val="0"/>
                <w:iCs w:val="0"/>
                <w:color w:val="auto"/>
                <w:sz w:val="24"/>
                <w:szCs w:val="24"/>
                <w:lang w:val="en-GB"/>
              </w:rPr>
              <w:fldChar w:fldCharType="separate"/>
            </w:r>
            <w:r w:rsidR="00F41F4F" w:rsidRPr="00C05537">
              <w:rPr>
                <w:rFonts w:ascii="Times New Roman" w:hAnsi="Times New Roman"/>
                <w:i w:val="0"/>
                <w:iCs w:val="0"/>
                <w:color w:val="auto"/>
                <w:sz w:val="24"/>
                <w:szCs w:val="24"/>
                <w:lang w:val="en-GB"/>
              </w:rPr>
              <w:t>[32]</w:t>
            </w:r>
            <w:r w:rsidR="000F0E12" w:rsidRPr="00C05537">
              <w:rPr>
                <w:rFonts w:ascii="Times New Roman" w:hAnsi="Times New Roman"/>
                <w:i w:val="0"/>
                <w:iCs w:val="0"/>
                <w:color w:val="auto"/>
                <w:sz w:val="24"/>
                <w:szCs w:val="24"/>
                <w:lang w:val="en-GB"/>
              </w:rPr>
              <w:fldChar w:fldCharType="end"/>
            </w:r>
            <w:r w:rsidR="00A214D1" w:rsidRPr="00C05537">
              <w:rPr>
                <w:rFonts w:ascii="Times New Roman" w:hAnsi="Times New Roman"/>
                <w:i w:val="0"/>
                <w:iCs w:val="0"/>
                <w:color w:val="auto"/>
                <w:sz w:val="24"/>
                <w:szCs w:val="24"/>
                <w:lang w:val="en-GB"/>
              </w:rPr>
              <w:t>.</w:t>
            </w:r>
            <w:bookmarkEnd w:id="29"/>
          </w:p>
        </w:tc>
      </w:tr>
    </w:tbl>
    <w:p w14:paraId="02F30E92" w14:textId="77777777" w:rsidR="00231A09" w:rsidRPr="00440D68" w:rsidRDefault="00231A09" w:rsidP="00A055B5">
      <w:pPr>
        <w:pStyle w:val="Els-body-text"/>
        <w:spacing w:before="120" w:after="120" w:line="360" w:lineRule="auto"/>
        <w:ind w:firstLine="709"/>
        <w:rPr>
          <w:sz w:val="24"/>
          <w:szCs w:val="24"/>
          <w:lang w:val="en-GB"/>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440D68" w:rsidRPr="00231A09" w14:paraId="54BBC239" w14:textId="77777777" w:rsidTr="00091AC1">
        <w:trPr>
          <w:jc w:val="center"/>
        </w:trPr>
        <w:tc>
          <w:tcPr>
            <w:tcW w:w="9010" w:type="dxa"/>
          </w:tcPr>
          <w:p w14:paraId="425868DD" w14:textId="6DAD95EA" w:rsidR="00A055B5" w:rsidRPr="00440D68" w:rsidRDefault="00C05537" w:rsidP="00C05537">
            <w:pPr>
              <w:pStyle w:val="Legenda"/>
              <w:spacing w:after="0"/>
              <w:jc w:val="both"/>
              <w:rPr>
                <w:rFonts w:ascii="Times New Roman" w:hAnsi="Times New Roman"/>
                <w:b/>
                <w:bCs/>
                <w:color w:val="auto"/>
                <w:sz w:val="20"/>
                <w:szCs w:val="20"/>
                <w:lang w:val="en-GB"/>
              </w:rPr>
            </w:pPr>
            <w:bookmarkStart w:id="30" w:name="_Ref57128905"/>
            <w:bookmarkStart w:id="31" w:name="_Toc41815480"/>
            <w:r w:rsidRPr="00440D68">
              <w:rPr>
                <w:rFonts w:ascii="Times New Roman" w:hAnsi="Times New Roman"/>
                <w:i w:val="0"/>
                <w:iCs w:val="0"/>
                <w:color w:val="auto"/>
                <w:sz w:val="24"/>
                <w:szCs w:val="24"/>
                <w:lang w:val="en-GB"/>
              </w:rPr>
              <w:t xml:space="preserve">Table </w:t>
            </w:r>
            <w:r w:rsidRPr="00440D68">
              <w:rPr>
                <w:rFonts w:ascii="Times New Roman" w:hAnsi="Times New Roman"/>
                <w:i w:val="0"/>
                <w:iCs w:val="0"/>
                <w:color w:val="auto"/>
                <w:sz w:val="24"/>
                <w:szCs w:val="24"/>
                <w:lang w:val="en-GB"/>
              </w:rPr>
              <w:fldChar w:fldCharType="begin"/>
            </w:r>
            <w:r w:rsidRPr="00440D68">
              <w:rPr>
                <w:rFonts w:ascii="Times New Roman" w:hAnsi="Times New Roman"/>
                <w:i w:val="0"/>
                <w:iCs w:val="0"/>
                <w:color w:val="auto"/>
                <w:sz w:val="24"/>
                <w:szCs w:val="24"/>
                <w:lang w:val="en-GB"/>
              </w:rPr>
              <w:instrText xml:space="preserve"> SEQ Table \* ARABIC </w:instrText>
            </w:r>
            <w:r w:rsidRPr="00440D68">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2</w:t>
            </w:r>
            <w:r w:rsidRPr="00440D68">
              <w:rPr>
                <w:rFonts w:ascii="Times New Roman" w:hAnsi="Times New Roman"/>
                <w:i w:val="0"/>
                <w:iCs w:val="0"/>
                <w:color w:val="auto"/>
                <w:sz w:val="24"/>
                <w:szCs w:val="24"/>
                <w:lang w:val="en-GB"/>
              </w:rPr>
              <w:fldChar w:fldCharType="end"/>
            </w:r>
            <w:bookmarkEnd w:id="30"/>
            <w:r w:rsidRPr="00440D68">
              <w:rPr>
                <w:rFonts w:ascii="Times New Roman" w:hAnsi="Times New Roman"/>
                <w:i w:val="0"/>
                <w:iCs w:val="0"/>
                <w:color w:val="auto"/>
                <w:sz w:val="24"/>
                <w:szCs w:val="24"/>
                <w:lang w:val="en-GB"/>
              </w:rPr>
              <w:t xml:space="preserve"> - </w:t>
            </w:r>
            <w:r w:rsidR="00D840F0" w:rsidRPr="00440D68">
              <w:rPr>
                <w:rFonts w:ascii="Times New Roman" w:hAnsi="Times New Roman"/>
                <w:i w:val="0"/>
                <w:iCs w:val="0"/>
                <w:color w:val="auto"/>
                <w:sz w:val="24"/>
                <w:szCs w:val="24"/>
                <w:lang w:val="en-GB"/>
              </w:rPr>
              <w:t>Mechanical properties of the stress versus strain curves to use the optimi</w:t>
            </w:r>
            <w:r w:rsidR="00827924" w:rsidRPr="00440D68">
              <w:rPr>
                <w:rFonts w:ascii="Times New Roman" w:hAnsi="Times New Roman"/>
                <w:i w:val="0"/>
                <w:iCs w:val="0"/>
                <w:color w:val="auto"/>
                <w:sz w:val="24"/>
                <w:szCs w:val="24"/>
                <w:lang w:val="en-GB"/>
              </w:rPr>
              <w:t>s</w:t>
            </w:r>
            <w:r w:rsidR="00D840F0" w:rsidRPr="00440D68">
              <w:rPr>
                <w:rFonts w:ascii="Times New Roman" w:hAnsi="Times New Roman"/>
                <w:i w:val="0"/>
                <w:iCs w:val="0"/>
                <w:color w:val="auto"/>
                <w:sz w:val="24"/>
                <w:szCs w:val="24"/>
                <w:lang w:val="en-GB"/>
              </w:rPr>
              <w:t>ation algorithm</w:t>
            </w:r>
            <w:r w:rsidR="0023554A" w:rsidRPr="00440D68">
              <w:rPr>
                <w:rFonts w:ascii="Times New Roman" w:hAnsi="Times New Roman"/>
                <w:i w:val="0"/>
                <w:iCs w:val="0"/>
                <w:color w:val="auto"/>
                <w:sz w:val="24"/>
                <w:szCs w:val="24"/>
                <w:lang w:val="en-GB"/>
              </w:rPr>
              <w:t>.</w:t>
            </w:r>
            <w:bookmarkEnd w:id="31"/>
          </w:p>
        </w:tc>
      </w:tr>
      <w:tr w:rsidR="00440D68" w:rsidRPr="00440D68" w14:paraId="176073CF" w14:textId="77777777" w:rsidTr="00091AC1">
        <w:trPr>
          <w:jc w:val="center"/>
        </w:trPr>
        <w:tc>
          <w:tcPr>
            <w:tcW w:w="9010" w:type="dxa"/>
          </w:tcPr>
          <w:tbl>
            <w:tblPr>
              <w:tblW w:w="5818" w:type="dxa"/>
              <w:jc w:val="center"/>
              <w:tblCellMar>
                <w:left w:w="70" w:type="dxa"/>
                <w:right w:w="70" w:type="dxa"/>
              </w:tblCellMar>
              <w:tblLook w:val="04A0" w:firstRow="1" w:lastRow="0" w:firstColumn="1" w:lastColumn="0" w:noHBand="0" w:noVBand="1"/>
            </w:tblPr>
            <w:tblGrid>
              <w:gridCol w:w="1022"/>
              <w:gridCol w:w="1169"/>
              <w:gridCol w:w="1153"/>
              <w:gridCol w:w="1030"/>
              <w:gridCol w:w="546"/>
              <w:gridCol w:w="898"/>
            </w:tblGrid>
            <w:tr w:rsidR="00440D68" w:rsidRPr="00440D68" w14:paraId="63693911" w14:textId="77777777" w:rsidTr="002E6922">
              <w:trPr>
                <w:trHeight w:val="300"/>
                <w:jc w:val="center"/>
              </w:trPr>
              <w:tc>
                <w:tcPr>
                  <w:tcW w:w="0" w:type="auto"/>
                  <w:tcBorders>
                    <w:top w:val="single" w:sz="4" w:space="0" w:color="auto"/>
                    <w:bottom w:val="single" w:sz="4" w:space="0" w:color="auto"/>
                  </w:tcBorders>
                  <w:shd w:val="clear" w:color="auto" w:fill="auto"/>
                  <w:noWrap/>
                  <w:vAlign w:val="center"/>
                  <w:hideMark/>
                </w:tcPr>
                <w:p w14:paraId="4216D9AD" w14:textId="62AE306F"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Concret</w:t>
                  </w:r>
                  <w:r w:rsidR="00D840F0" w:rsidRPr="00440D68">
                    <w:rPr>
                      <w:rFonts w:ascii="Times New Roman" w:hAnsi="Times New Roman" w:cs="Times New Roman"/>
                      <w:b/>
                      <w:bCs/>
                      <w:sz w:val="20"/>
                      <w:szCs w:val="20"/>
                      <w:lang w:val="en-GB"/>
                    </w:rPr>
                    <w:t>e</w:t>
                  </w:r>
                </w:p>
              </w:tc>
              <w:tc>
                <w:tcPr>
                  <w:tcW w:w="0" w:type="auto"/>
                  <w:tcBorders>
                    <w:top w:val="single" w:sz="4" w:space="0" w:color="auto"/>
                    <w:bottom w:val="single" w:sz="4" w:space="0" w:color="auto"/>
                  </w:tcBorders>
                  <w:shd w:val="clear" w:color="auto" w:fill="auto"/>
                  <w:noWrap/>
                  <w:vAlign w:val="center"/>
                  <w:hideMark/>
                </w:tcPr>
                <w:p w14:paraId="01A99AF1" w14:textId="77777777" w:rsidR="004F55CA" w:rsidRPr="00440D68" w:rsidRDefault="006A7D7D" w:rsidP="00381585">
                  <w:pPr>
                    <w:spacing w:before="20" w:after="20" w:line="240" w:lineRule="auto"/>
                    <w:jc w:val="center"/>
                    <w:rPr>
                      <w:rFonts w:ascii="Times New Roman" w:hAnsi="Times New Roman" w:cs="Times New Roman"/>
                      <w:b/>
                      <w:bCs/>
                      <w:sz w:val="20"/>
                      <w:szCs w:val="20"/>
                      <w:lang w:val="en-GB"/>
                    </w:rPr>
                  </w:pPr>
                  <m:oMath>
                    <m:sSub>
                      <m:sSubPr>
                        <m:ctrlPr>
                          <w:rPr>
                            <w:rFonts w:ascii="Cambria Math" w:hAnsi="Cambria Math" w:cs="Times New Roman"/>
                            <w:b/>
                            <w:bCs/>
                            <w:i/>
                            <w:sz w:val="20"/>
                            <w:szCs w:val="20"/>
                            <w:lang w:val="en-GB"/>
                          </w:rPr>
                        </m:ctrlPr>
                      </m:sSubPr>
                      <m:e>
                        <m:r>
                          <m:rPr>
                            <m:sty m:val="bi"/>
                          </m:rPr>
                          <w:rPr>
                            <w:rFonts w:ascii="Cambria Math" w:hAnsi="Cambria Math" w:cs="Times New Roman"/>
                            <w:sz w:val="20"/>
                            <w:szCs w:val="20"/>
                            <w:lang w:val="en-GB"/>
                          </w:rPr>
                          <m:t>f</m:t>
                        </m:r>
                      </m:e>
                      <m:sub>
                        <m:r>
                          <m:rPr>
                            <m:sty m:val="b"/>
                          </m:rPr>
                          <w:rPr>
                            <w:rFonts w:ascii="Cambria Math" w:hAnsi="Cambria Math" w:cs="Times New Roman"/>
                            <w:sz w:val="20"/>
                            <w:szCs w:val="20"/>
                            <w:lang w:val="en-GB"/>
                          </w:rPr>
                          <m:t>cm</m:t>
                        </m:r>
                      </m:sub>
                    </m:sSub>
                  </m:oMath>
                  <w:r w:rsidR="004F55CA" w:rsidRPr="00440D68">
                    <w:rPr>
                      <w:rFonts w:ascii="Times New Roman" w:hAnsi="Times New Roman" w:cs="Times New Roman"/>
                      <w:b/>
                      <w:bCs/>
                      <w:sz w:val="20"/>
                      <w:szCs w:val="20"/>
                      <w:lang w:val="en-GB"/>
                    </w:rPr>
                    <w:t xml:space="preserve"> (MPa)</w:t>
                  </w:r>
                </w:p>
              </w:tc>
              <w:tc>
                <w:tcPr>
                  <w:tcW w:w="0" w:type="auto"/>
                  <w:tcBorders>
                    <w:top w:val="single" w:sz="4" w:space="0" w:color="auto"/>
                    <w:bottom w:val="single" w:sz="4" w:space="0" w:color="auto"/>
                  </w:tcBorders>
                  <w:shd w:val="clear" w:color="auto" w:fill="auto"/>
                  <w:noWrap/>
                  <w:vAlign w:val="center"/>
                  <w:hideMark/>
                </w:tcPr>
                <w:p w14:paraId="62A9C1E7" w14:textId="77777777" w:rsidR="004F55CA" w:rsidRPr="00440D68" w:rsidRDefault="006A7D7D" w:rsidP="00381585">
                  <w:pPr>
                    <w:spacing w:before="20" w:after="20" w:line="240" w:lineRule="auto"/>
                    <w:jc w:val="center"/>
                    <w:rPr>
                      <w:rFonts w:ascii="Times New Roman" w:hAnsi="Times New Roman" w:cs="Times New Roman"/>
                      <w:b/>
                      <w:bCs/>
                      <w:sz w:val="20"/>
                      <w:szCs w:val="20"/>
                      <w:lang w:val="en-GB"/>
                    </w:rPr>
                  </w:pPr>
                  <m:oMath>
                    <m:sSub>
                      <m:sSubPr>
                        <m:ctrlPr>
                          <w:rPr>
                            <w:rFonts w:ascii="Cambria Math" w:hAnsi="Cambria Math" w:cs="Times New Roman"/>
                            <w:b/>
                            <w:bCs/>
                            <w:i/>
                            <w:sz w:val="20"/>
                            <w:szCs w:val="20"/>
                            <w:lang w:val="en-GB"/>
                          </w:rPr>
                        </m:ctrlPr>
                      </m:sSubPr>
                      <m:e>
                        <m:r>
                          <m:rPr>
                            <m:sty m:val="bi"/>
                          </m:rPr>
                          <w:rPr>
                            <w:rFonts w:ascii="Cambria Math" w:hAnsi="Cambria Math" w:cs="Times New Roman"/>
                            <w:sz w:val="20"/>
                            <w:szCs w:val="20"/>
                            <w:lang w:val="en-GB"/>
                          </w:rPr>
                          <m:t>f</m:t>
                        </m:r>
                      </m:e>
                      <m:sub>
                        <m:r>
                          <m:rPr>
                            <m:sty m:val="b"/>
                          </m:rPr>
                          <w:rPr>
                            <w:rFonts w:ascii="Cambria Math" w:hAnsi="Cambria Math" w:cs="Times New Roman"/>
                            <w:sz w:val="20"/>
                            <w:szCs w:val="20"/>
                            <w:lang w:val="en-GB"/>
                          </w:rPr>
                          <m:t>tm</m:t>
                        </m:r>
                      </m:sub>
                    </m:sSub>
                  </m:oMath>
                  <w:r w:rsidR="004F55CA" w:rsidRPr="00440D68">
                    <w:rPr>
                      <w:rFonts w:ascii="Times New Roman" w:hAnsi="Times New Roman" w:cs="Times New Roman"/>
                      <w:b/>
                      <w:bCs/>
                      <w:sz w:val="20"/>
                      <w:szCs w:val="20"/>
                      <w:lang w:val="en-GB"/>
                    </w:rPr>
                    <w:t xml:space="preserve"> (MPa)</w:t>
                  </w:r>
                </w:p>
              </w:tc>
              <w:tc>
                <w:tcPr>
                  <w:tcW w:w="0" w:type="auto"/>
                  <w:tcBorders>
                    <w:top w:val="single" w:sz="4" w:space="0" w:color="auto"/>
                    <w:bottom w:val="single" w:sz="4" w:space="0" w:color="auto"/>
                  </w:tcBorders>
                  <w:shd w:val="clear" w:color="auto" w:fill="auto"/>
                  <w:noWrap/>
                  <w:vAlign w:val="center"/>
                  <w:hideMark/>
                </w:tcPr>
                <w:p w14:paraId="25809728" w14:textId="3C69FBEF" w:rsidR="004F55CA" w:rsidRPr="0016568F" w:rsidRDefault="006A7D7D" w:rsidP="00381585">
                  <w:pPr>
                    <w:spacing w:before="20" w:after="20" w:line="240" w:lineRule="auto"/>
                    <w:jc w:val="center"/>
                    <w:rPr>
                      <w:rFonts w:ascii="Times New Roman" w:hAnsi="Times New Roman" w:cs="Times New Roman"/>
                      <w:b/>
                      <w:bCs/>
                      <w:color w:val="FF0000"/>
                      <w:sz w:val="20"/>
                      <w:szCs w:val="20"/>
                      <w:lang w:val="en-GB"/>
                    </w:rPr>
                  </w:pPr>
                  <m:oMath>
                    <m:sSub>
                      <m:sSubPr>
                        <m:ctrlPr>
                          <w:rPr>
                            <w:rFonts w:ascii="Cambria Math" w:hAnsi="Cambria Math" w:cs="Times New Roman"/>
                            <w:b/>
                            <w:bCs/>
                            <w:i/>
                            <w:color w:val="FF0000"/>
                            <w:sz w:val="20"/>
                            <w:szCs w:val="20"/>
                            <w:lang w:val="en-GB"/>
                          </w:rPr>
                        </m:ctrlPr>
                      </m:sSubPr>
                      <m:e>
                        <m:r>
                          <m:rPr>
                            <m:sty m:val="bi"/>
                          </m:rPr>
                          <w:rPr>
                            <w:rFonts w:ascii="Cambria Math" w:hAnsi="Cambria Math" w:cs="Times New Roman"/>
                            <w:color w:val="FF0000"/>
                            <w:sz w:val="20"/>
                            <w:szCs w:val="20"/>
                            <w:lang w:val="en-GB"/>
                          </w:rPr>
                          <m:t>E</m:t>
                        </m:r>
                      </m:e>
                      <m:sub>
                        <m:r>
                          <m:rPr>
                            <m:sty m:val="b"/>
                          </m:rPr>
                          <w:rPr>
                            <w:rFonts w:ascii="Cambria Math" w:hAnsi="Cambria Math" w:cs="Times New Roman"/>
                            <w:color w:val="FF0000"/>
                            <w:sz w:val="20"/>
                            <w:szCs w:val="20"/>
                            <w:lang w:val="en-GB"/>
                          </w:rPr>
                          <m:t>0</m:t>
                        </m:r>
                      </m:sub>
                    </m:sSub>
                  </m:oMath>
                  <w:r w:rsidR="004F55CA" w:rsidRPr="0016568F">
                    <w:rPr>
                      <w:rFonts w:ascii="Times New Roman" w:hAnsi="Times New Roman" w:cs="Times New Roman"/>
                      <w:b/>
                      <w:bCs/>
                      <w:color w:val="FF0000"/>
                      <w:sz w:val="20"/>
                      <w:szCs w:val="20"/>
                      <w:lang w:val="en-GB"/>
                    </w:rPr>
                    <w:t xml:space="preserve"> (</w:t>
                  </w:r>
                  <w:proofErr w:type="spellStart"/>
                  <w:r w:rsidR="0016568F" w:rsidRPr="0016568F">
                    <w:rPr>
                      <w:rFonts w:ascii="Times New Roman" w:hAnsi="Times New Roman" w:cs="Times New Roman"/>
                      <w:b/>
                      <w:bCs/>
                      <w:color w:val="FF0000"/>
                      <w:sz w:val="20"/>
                      <w:szCs w:val="20"/>
                      <w:lang w:val="en-GB"/>
                    </w:rPr>
                    <w:t>G</w:t>
                  </w:r>
                  <w:r w:rsidR="004F55CA" w:rsidRPr="0016568F">
                    <w:rPr>
                      <w:rFonts w:ascii="Times New Roman" w:hAnsi="Times New Roman" w:cs="Times New Roman"/>
                      <w:b/>
                      <w:bCs/>
                      <w:color w:val="FF0000"/>
                      <w:sz w:val="20"/>
                      <w:szCs w:val="20"/>
                      <w:lang w:val="en-GB"/>
                    </w:rPr>
                    <w:t>Pa</w:t>
                  </w:r>
                  <w:proofErr w:type="spellEnd"/>
                  <w:r w:rsidR="004F55CA" w:rsidRPr="0016568F">
                    <w:rPr>
                      <w:rFonts w:ascii="Times New Roman" w:hAnsi="Times New Roman" w:cs="Times New Roman"/>
                      <w:b/>
                      <w:bCs/>
                      <w:color w:val="FF0000"/>
                      <w:sz w:val="20"/>
                      <w:szCs w:val="20"/>
                      <w:lang w:val="en-GB"/>
                    </w:rPr>
                    <w:t>)</w:t>
                  </w:r>
                </w:p>
              </w:tc>
              <w:tc>
                <w:tcPr>
                  <w:tcW w:w="0" w:type="auto"/>
                  <w:tcBorders>
                    <w:top w:val="single" w:sz="4" w:space="0" w:color="auto"/>
                    <w:bottom w:val="single" w:sz="4" w:space="0" w:color="auto"/>
                  </w:tcBorders>
                  <w:shd w:val="clear" w:color="auto" w:fill="auto"/>
                  <w:noWrap/>
                  <w:vAlign w:val="center"/>
                  <w:hideMark/>
                </w:tcPr>
                <w:p w14:paraId="5133AF79" w14:textId="77777777"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υ</w:t>
                  </w:r>
                </w:p>
              </w:tc>
              <w:tc>
                <w:tcPr>
                  <w:tcW w:w="0" w:type="auto"/>
                  <w:tcBorders>
                    <w:top w:val="single" w:sz="4" w:space="0" w:color="auto"/>
                    <w:bottom w:val="single" w:sz="4" w:space="0" w:color="auto"/>
                  </w:tcBorders>
                  <w:vAlign w:val="center"/>
                </w:tcPr>
                <w:p w14:paraId="701EA9E9" w14:textId="77777777" w:rsidR="004F55CA" w:rsidRPr="00440D68" w:rsidRDefault="006A7D7D" w:rsidP="00381585">
                  <w:pPr>
                    <w:spacing w:before="20" w:after="20" w:line="240" w:lineRule="auto"/>
                    <w:jc w:val="center"/>
                    <w:rPr>
                      <w:rFonts w:ascii="Times New Roman" w:hAnsi="Times New Roman" w:cs="Times New Roman"/>
                      <w:b/>
                      <w:bCs/>
                      <w:sz w:val="20"/>
                      <w:szCs w:val="20"/>
                      <w:lang w:val="en-GB"/>
                    </w:rPr>
                  </w:pPr>
                  <m:oMath>
                    <m:sSub>
                      <m:sSubPr>
                        <m:ctrlPr>
                          <w:rPr>
                            <w:rFonts w:ascii="Cambria Math" w:hAnsi="Cambria Math" w:cs="Times New Roman"/>
                            <w:b/>
                            <w:bCs/>
                            <w:i/>
                            <w:sz w:val="20"/>
                            <w:szCs w:val="20"/>
                            <w:lang w:val="en-GB"/>
                          </w:rPr>
                        </m:ctrlPr>
                      </m:sSubPr>
                      <m:e>
                        <m:r>
                          <m:rPr>
                            <m:sty m:val="b"/>
                          </m:rPr>
                          <w:rPr>
                            <w:rFonts w:ascii="Cambria Math" w:hAnsi="Cambria Math" w:cs="Times New Roman"/>
                            <w:sz w:val="20"/>
                            <w:szCs w:val="20"/>
                            <w:lang w:val="en-GB"/>
                          </w:rPr>
                          <m:t>ε</m:t>
                        </m:r>
                      </m:e>
                      <m:sub>
                        <m:r>
                          <m:rPr>
                            <m:sty m:val="bi"/>
                          </m:rPr>
                          <w:rPr>
                            <w:rFonts w:ascii="Cambria Math" w:hAnsi="Cambria Math" w:cs="Times New Roman"/>
                            <w:sz w:val="20"/>
                            <w:szCs w:val="20"/>
                            <w:lang w:val="en-GB"/>
                          </w:rPr>
                          <m:t>d</m:t>
                        </m:r>
                        <m:r>
                          <m:rPr>
                            <m:sty m:val="bi"/>
                          </m:rPr>
                          <w:rPr>
                            <w:rFonts w:ascii="Cambria Math" w:hAnsi="Cambria Math" w:cs="Times New Roman"/>
                            <w:sz w:val="20"/>
                            <w:szCs w:val="20"/>
                            <w:lang w:val="en-GB"/>
                          </w:rPr>
                          <m:t>0</m:t>
                        </m:r>
                      </m:sub>
                    </m:sSub>
                  </m:oMath>
                  <w:r w:rsidR="004F55CA" w:rsidRPr="00440D68">
                    <w:rPr>
                      <w:rFonts w:ascii="Times New Roman" w:hAnsi="Times New Roman" w:cs="Times New Roman"/>
                      <w:b/>
                      <w:bCs/>
                      <w:sz w:val="20"/>
                      <w:szCs w:val="20"/>
                      <w:lang w:val="en-GB"/>
                    </w:rPr>
                    <w:t xml:space="preserve"> (%)</w:t>
                  </w:r>
                </w:p>
              </w:tc>
            </w:tr>
            <w:tr w:rsidR="00440D68" w:rsidRPr="00440D68" w14:paraId="3BE7840E" w14:textId="77777777" w:rsidTr="002E6922">
              <w:trPr>
                <w:trHeight w:val="300"/>
                <w:jc w:val="center"/>
              </w:trPr>
              <w:tc>
                <w:tcPr>
                  <w:tcW w:w="0" w:type="auto"/>
                  <w:tcBorders>
                    <w:bottom w:val="single" w:sz="4" w:space="0" w:color="auto"/>
                  </w:tcBorders>
                  <w:shd w:val="clear" w:color="auto" w:fill="auto"/>
                  <w:noWrap/>
                  <w:vAlign w:val="center"/>
                </w:tcPr>
                <w:p w14:paraId="336EE09B" w14:textId="1941F404"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sz w:val="20"/>
                      <w:szCs w:val="20"/>
                      <w:lang w:val="en-GB"/>
                    </w:rPr>
                    <w:t>C30</w:t>
                  </w:r>
                </w:p>
              </w:tc>
              <w:tc>
                <w:tcPr>
                  <w:tcW w:w="0" w:type="auto"/>
                  <w:tcBorders>
                    <w:bottom w:val="single" w:sz="4" w:space="0" w:color="auto"/>
                  </w:tcBorders>
                  <w:shd w:val="clear" w:color="auto" w:fill="auto"/>
                  <w:noWrap/>
                  <w:vAlign w:val="center"/>
                </w:tcPr>
                <w:p w14:paraId="3FAB5E32" w14:textId="13DB8267"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sz w:val="20"/>
                      <w:szCs w:val="20"/>
                      <w:lang w:val="en-GB"/>
                    </w:rPr>
                    <w:t>30</w:t>
                  </w:r>
                  <w:r w:rsidR="00827924"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Borders>
                    <w:bottom w:val="single" w:sz="4" w:space="0" w:color="auto"/>
                  </w:tcBorders>
                  <w:shd w:val="clear" w:color="auto" w:fill="auto"/>
                  <w:noWrap/>
                  <w:vAlign w:val="center"/>
                </w:tcPr>
                <w:p w14:paraId="2C496D5F" w14:textId="4816B439"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sz w:val="20"/>
                      <w:szCs w:val="20"/>
                      <w:lang w:val="en-GB"/>
                    </w:rPr>
                    <w:t>2</w:t>
                  </w:r>
                  <w:r w:rsidR="00827924"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29</w:t>
                  </w:r>
                </w:p>
              </w:tc>
              <w:tc>
                <w:tcPr>
                  <w:tcW w:w="0" w:type="auto"/>
                  <w:tcBorders>
                    <w:bottom w:val="single" w:sz="4" w:space="0" w:color="auto"/>
                  </w:tcBorders>
                  <w:shd w:val="clear" w:color="auto" w:fill="auto"/>
                  <w:noWrap/>
                  <w:vAlign w:val="center"/>
                </w:tcPr>
                <w:p w14:paraId="17F59AC0" w14:textId="3B7B30C6" w:rsidR="004F55CA" w:rsidRPr="0016568F" w:rsidRDefault="004F55CA" w:rsidP="00381585">
                  <w:pPr>
                    <w:spacing w:before="20" w:after="20" w:line="240" w:lineRule="auto"/>
                    <w:jc w:val="center"/>
                    <w:rPr>
                      <w:rFonts w:ascii="Times New Roman" w:hAnsi="Times New Roman" w:cs="Times New Roman"/>
                      <w:b/>
                      <w:bCs/>
                      <w:color w:val="FF0000"/>
                      <w:sz w:val="20"/>
                      <w:szCs w:val="20"/>
                      <w:lang w:val="en-GB"/>
                    </w:rPr>
                  </w:pPr>
                  <w:r w:rsidRPr="0016568F">
                    <w:rPr>
                      <w:rFonts w:ascii="Times New Roman" w:hAnsi="Times New Roman" w:cs="Times New Roman"/>
                      <w:color w:val="FF0000"/>
                      <w:sz w:val="20"/>
                      <w:szCs w:val="20"/>
                      <w:lang w:val="en-GB"/>
                    </w:rPr>
                    <w:t>29</w:t>
                  </w:r>
                  <w:r w:rsidR="0016568F" w:rsidRPr="0016568F">
                    <w:rPr>
                      <w:rFonts w:ascii="Times New Roman" w:hAnsi="Times New Roman" w:cs="Times New Roman"/>
                      <w:color w:val="FF0000"/>
                      <w:sz w:val="20"/>
                      <w:szCs w:val="20"/>
                      <w:lang w:val="en-GB"/>
                    </w:rPr>
                    <w:t>.</w:t>
                  </w:r>
                  <w:r w:rsidRPr="0016568F">
                    <w:rPr>
                      <w:rFonts w:ascii="Times New Roman" w:hAnsi="Times New Roman" w:cs="Times New Roman"/>
                      <w:color w:val="FF0000"/>
                      <w:sz w:val="20"/>
                      <w:szCs w:val="20"/>
                      <w:lang w:val="en-GB"/>
                    </w:rPr>
                    <w:t>20</w:t>
                  </w:r>
                </w:p>
              </w:tc>
              <w:tc>
                <w:tcPr>
                  <w:tcW w:w="0" w:type="auto"/>
                  <w:tcBorders>
                    <w:bottom w:val="single" w:sz="4" w:space="0" w:color="auto"/>
                  </w:tcBorders>
                  <w:shd w:val="clear" w:color="auto" w:fill="auto"/>
                  <w:noWrap/>
                  <w:vAlign w:val="center"/>
                </w:tcPr>
                <w:p w14:paraId="443E64EF" w14:textId="1307F7BD"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sz w:val="20"/>
                      <w:szCs w:val="20"/>
                      <w:lang w:val="en-GB"/>
                    </w:rPr>
                    <w:t>0</w:t>
                  </w:r>
                  <w:r w:rsidR="00827924"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20</w:t>
                  </w:r>
                </w:p>
              </w:tc>
              <w:tc>
                <w:tcPr>
                  <w:tcW w:w="0" w:type="auto"/>
                  <w:tcBorders>
                    <w:bottom w:val="single" w:sz="4" w:space="0" w:color="auto"/>
                  </w:tcBorders>
                  <w:vAlign w:val="center"/>
                </w:tcPr>
                <w:p w14:paraId="72EE52B3" w14:textId="2CDD9D5A" w:rsidR="004F55CA" w:rsidRPr="00440D68" w:rsidRDefault="004F55CA" w:rsidP="00381585">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sz w:val="20"/>
                      <w:szCs w:val="20"/>
                      <w:lang w:val="en-GB"/>
                    </w:rPr>
                    <w:t>0</w:t>
                  </w:r>
                  <w:r w:rsidR="00827924"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0070</w:t>
                  </w:r>
                </w:p>
              </w:tc>
            </w:tr>
          </w:tbl>
          <w:p w14:paraId="3BC1DDA2" w14:textId="77777777" w:rsidR="00A055B5" w:rsidRPr="00440D68" w:rsidRDefault="00A055B5" w:rsidP="00381585">
            <w:pPr>
              <w:pStyle w:val="Normaltexto"/>
              <w:spacing w:before="20" w:after="20"/>
              <w:rPr>
                <w:rFonts w:ascii="Times New Roman" w:hAnsi="Times New Roman"/>
                <w:szCs w:val="20"/>
                <w:lang w:val="en-GB"/>
              </w:rPr>
            </w:pPr>
          </w:p>
        </w:tc>
      </w:tr>
    </w:tbl>
    <w:p w14:paraId="6A478B83" w14:textId="4547FAB9" w:rsidR="00A055B5" w:rsidRPr="00440D68" w:rsidRDefault="00B463D2" w:rsidP="00A055B5">
      <w:pPr>
        <w:pStyle w:val="Els-body-text"/>
        <w:spacing w:before="120" w:after="120" w:line="360" w:lineRule="auto"/>
        <w:ind w:firstLine="709"/>
        <w:rPr>
          <w:sz w:val="24"/>
          <w:szCs w:val="24"/>
          <w:lang w:val="en-GB"/>
        </w:rPr>
      </w:pPr>
      <w:r w:rsidRPr="00440D68">
        <w:rPr>
          <w:sz w:val="24"/>
          <w:szCs w:val="24"/>
          <w:lang w:val="en-GB"/>
        </w:rPr>
        <w:t xml:space="preserve">The parametric identification will be made for this concrete to verify the damage variables in </w:t>
      </w:r>
      <w:r w:rsidR="00CB30A6" w:rsidRPr="00440D68">
        <w:rPr>
          <w:sz w:val="24"/>
          <w:szCs w:val="24"/>
          <w:lang w:val="en-GB"/>
        </w:rPr>
        <w:t xml:space="preserve">uniaxial </w:t>
      </w:r>
      <w:r w:rsidRPr="00440D68">
        <w:rPr>
          <w:sz w:val="24"/>
          <w:szCs w:val="24"/>
          <w:lang w:val="en-GB"/>
        </w:rPr>
        <w:t xml:space="preserve">tension and </w:t>
      </w:r>
      <w:r w:rsidR="00CB30A6" w:rsidRPr="00440D68">
        <w:rPr>
          <w:sz w:val="24"/>
          <w:szCs w:val="24"/>
          <w:lang w:val="en-GB"/>
        </w:rPr>
        <w:t xml:space="preserve">uniaxial </w:t>
      </w:r>
      <w:r w:rsidRPr="00440D68">
        <w:rPr>
          <w:sz w:val="24"/>
          <w:szCs w:val="24"/>
          <w:lang w:val="en-GB"/>
        </w:rPr>
        <w:t xml:space="preserve">compression. </w:t>
      </w:r>
      <w:r w:rsidR="00CB30A6" w:rsidRPr="00440D68">
        <w:rPr>
          <w:sz w:val="24"/>
          <w:szCs w:val="24"/>
          <w:lang w:val="en-GB"/>
        </w:rPr>
        <w:t>Observe that the variable</w:t>
      </w:r>
      <w:r w:rsidR="00A055B5" w:rsidRPr="00440D68">
        <w:rPr>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ε</m:t>
            </m:r>
          </m:e>
          <m:sub>
            <m:r>
              <w:rPr>
                <w:rFonts w:ascii="Cambria Math" w:hAnsi="Cambria Math"/>
                <w:sz w:val="24"/>
                <w:szCs w:val="24"/>
                <w:lang w:val="en-GB"/>
              </w:rPr>
              <m:t>d0</m:t>
            </m:r>
          </m:sub>
        </m:sSub>
      </m:oMath>
      <w:r w:rsidR="00A055B5" w:rsidRPr="00440D68">
        <w:rPr>
          <w:sz w:val="24"/>
          <w:szCs w:val="24"/>
          <w:lang w:val="en-GB"/>
        </w:rPr>
        <w:t xml:space="preserve"> </w:t>
      </w:r>
      <w:r w:rsidR="00CB30A6" w:rsidRPr="00440D68">
        <w:rPr>
          <w:sz w:val="24"/>
          <w:szCs w:val="24"/>
          <w:lang w:val="en-GB"/>
        </w:rPr>
        <w:t>is defined from the experimental test of uniaxial tension</w:t>
      </w:r>
      <w:r w:rsidR="00827924" w:rsidRPr="00440D68">
        <w:rPr>
          <w:sz w:val="24"/>
          <w:szCs w:val="24"/>
          <w:lang w:val="en-GB"/>
        </w:rPr>
        <w:t>,</w:t>
      </w:r>
      <w:r w:rsidR="00CB30A6" w:rsidRPr="00440D68">
        <w:rPr>
          <w:sz w:val="24"/>
          <w:szCs w:val="24"/>
          <w:lang w:val="en-GB"/>
        </w:rPr>
        <w:t xml:space="preserve"> as commented previously</w:t>
      </w:r>
      <w:r w:rsidR="00A055B5" w:rsidRPr="00440D68">
        <w:rPr>
          <w:sz w:val="24"/>
          <w:szCs w:val="24"/>
          <w:lang w:val="en-GB"/>
        </w:rPr>
        <w:t>.</w:t>
      </w:r>
    </w:p>
    <w:p w14:paraId="421BD0A4" w14:textId="4EA7FB06" w:rsidR="00F058A0" w:rsidRPr="00440D68" w:rsidRDefault="00CB30A6" w:rsidP="00AE68E5">
      <w:pPr>
        <w:pStyle w:val="Els-1storder-head"/>
        <w:spacing w:before="240" w:after="240" w:line="360" w:lineRule="auto"/>
        <w:jc w:val="both"/>
        <w:rPr>
          <w:rFonts w:ascii="Tw Cen MT" w:hAnsi="Tw Cen MT"/>
          <w:sz w:val="28"/>
          <w:szCs w:val="28"/>
          <w:lang w:val="en-GB"/>
        </w:rPr>
      </w:pPr>
      <w:r w:rsidRPr="00440D68">
        <w:rPr>
          <w:rFonts w:ascii="Tw Cen MT" w:hAnsi="Tw Cen MT"/>
          <w:sz w:val="28"/>
          <w:szCs w:val="28"/>
          <w:lang w:val="en-GB"/>
        </w:rPr>
        <w:t>RESULTS AND DISCU</w:t>
      </w:r>
      <w:r w:rsidR="00827924" w:rsidRPr="00440D68">
        <w:rPr>
          <w:rFonts w:ascii="Tw Cen MT" w:hAnsi="Tw Cen MT"/>
          <w:sz w:val="28"/>
          <w:szCs w:val="28"/>
          <w:lang w:val="en-GB"/>
        </w:rPr>
        <w:t>SSION</w:t>
      </w:r>
    </w:p>
    <w:p w14:paraId="36DC31CC" w14:textId="664E8B6F" w:rsidR="00A56789" w:rsidRPr="00440D68" w:rsidRDefault="00CB30A6" w:rsidP="00A56789">
      <w:pPr>
        <w:pStyle w:val="Els-body-text"/>
        <w:spacing w:before="120" w:after="120" w:line="360" w:lineRule="auto"/>
        <w:ind w:firstLine="0"/>
        <w:rPr>
          <w:sz w:val="24"/>
          <w:szCs w:val="24"/>
          <w:lang w:val="en-GB"/>
        </w:rPr>
      </w:pPr>
      <w:r w:rsidRPr="00440D68">
        <w:rPr>
          <w:sz w:val="24"/>
          <w:szCs w:val="24"/>
          <w:lang w:val="en-GB"/>
        </w:rPr>
        <w:t>In this section</w:t>
      </w:r>
      <w:r w:rsidR="00827924" w:rsidRPr="00440D68">
        <w:rPr>
          <w:sz w:val="24"/>
          <w:szCs w:val="24"/>
          <w:lang w:val="en-GB"/>
        </w:rPr>
        <w:t>,</w:t>
      </w:r>
      <w:r w:rsidRPr="00440D68">
        <w:rPr>
          <w:sz w:val="24"/>
          <w:szCs w:val="24"/>
          <w:lang w:val="en-GB"/>
        </w:rPr>
        <w:t xml:space="preserve"> the </w:t>
      </w:r>
      <w:r w:rsidR="00D873D6" w:rsidRPr="00440D68">
        <w:rPr>
          <w:sz w:val="24"/>
          <w:szCs w:val="24"/>
          <w:lang w:val="en-GB"/>
        </w:rPr>
        <w:t>sensitivity</w:t>
      </w:r>
      <w:r w:rsidRPr="00440D68">
        <w:rPr>
          <w:sz w:val="24"/>
          <w:szCs w:val="24"/>
          <w:lang w:val="en-GB"/>
        </w:rPr>
        <w:t xml:space="preserve"> analysis and parametric identification </w:t>
      </w:r>
      <w:r w:rsidR="00827924" w:rsidRPr="00440D68">
        <w:rPr>
          <w:sz w:val="24"/>
          <w:szCs w:val="24"/>
          <w:lang w:val="en-GB"/>
        </w:rPr>
        <w:t xml:space="preserve">results are presented, </w:t>
      </w:r>
      <w:r w:rsidRPr="00440D68">
        <w:rPr>
          <w:sz w:val="24"/>
          <w:szCs w:val="24"/>
          <w:lang w:val="en-GB"/>
        </w:rPr>
        <w:t xml:space="preserve">as well as the numerical analysis of structures. </w:t>
      </w:r>
    </w:p>
    <w:p w14:paraId="386F2C10" w14:textId="1392BEFF" w:rsidR="00A56789" w:rsidRPr="002927BC" w:rsidRDefault="00D873D6" w:rsidP="00A56789">
      <w:pPr>
        <w:pStyle w:val="Els-2ndorder-head"/>
        <w:jc w:val="both"/>
        <w:rPr>
          <w:rFonts w:ascii="Tw Cen MT" w:hAnsi="Tw Cen MT"/>
          <w:i w:val="0"/>
          <w:iCs/>
          <w:color w:val="000000" w:themeColor="text1"/>
          <w:sz w:val="28"/>
          <w:szCs w:val="28"/>
          <w:lang w:val="en-GB"/>
        </w:rPr>
      </w:pPr>
      <w:r w:rsidRPr="00141DBC">
        <w:rPr>
          <w:rFonts w:ascii="Tw Cen MT" w:hAnsi="Tw Cen MT"/>
          <w:i w:val="0"/>
          <w:iCs/>
          <w:sz w:val="28"/>
          <w:szCs w:val="28"/>
          <w:lang w:val="en-GB"/>
        </w:rPr>
        <w:t>Sensitivity</w:t>
      </w:r>
      <w:r w:rsidR="007F265C" w:rsidRPr="00141DBC">
        <w:rPr>
          <w:rFonts w:ascii="Tw Cen MT" w:hAnsi="Tw Cen MT"/>
          <w:i w:val="0"/>
          <w:iCs/>
          <w:sz w:val="28"/>
          <w:szCs w:val="28"/>
          <w:lang w:val="en-GB"/>
        </w:rPr>
        <w:t xml:space="preserve"> </w:t>
      </w:r>
      <w:r w:rsidR="007F265C" w:rsidRPr="002927BC">
        <w:rPr>
          <w:rFonts w:ascii="Tw Cen MT" w:hAnsi="Tw Cen MT"/>
          <w:i w:val="0"/>
          <w:iCs/>
          <w:color w:val="000000" w:themeColor="text1"/>
          <w:sz w:val="28"/>
          <w:szCs w:val="28"/>
          <w:lang w:val="en-GB"/>
        </w:rPr>
        <w:t xml:space="preserve">Analysis for the </w:t>
      </w:r>
      <w:r w:rsidR="00A56789" w:rsidRPr="002927BC">
        <w:rPr>
          <w:rFonts w:ascii="Tw Cen MT" w:hAnsi="Tw Cen MT"/>
          <w:i w:val="0"/>
          <w:iCs/>
          <w:color w:val="000000" w:themeColor="text1"/>
          <w:sz w:val="28"/>
          <w:szCs w:val="28"/>
          <w:lang w:val="en-GB"/>
        </w:rPr>
        <w:t xml:space="preserve">Mazars &amp; Pijaudier-Cabot </w:t>
      </w:r>
      <w:r w:rsidR="007F265C" w:rsidRPr="002927BC">
        <w:rPr>
          <w:rFonts w:ascii="Tw Cen MT" w:hAnsi="Tw Cen MT"/>
          <w:i w:val="0"/>
          <w:iCs/>
          <w:color w:val="000000" w:themeColor="text1"/>
          <w:sz w:val="28"/>
          <w:szCs w:val="28"/>
          <w:lang w:val="en-GB"/>
        </w:rPr>
        <w:t>Damage Model</w:t>
      </w:r>
    </w:p>
    <w:p w14:paraId="7C3017C5" w14:textId="17EC1268" w:rsidR="00267210" w:rsidRPr="00440D68" w:rsidRDefault="00DA2A2B" w:rsidP="00F8243B">
      <w:pPr>
        <w:pStyle w:val="Els-body-text"/>
        <w:spacing w:before="120" w:after="120" w:line="360" w:lineRule="auto"/>
        <w:ind w:firstLine="0"/>
        <w:rPr>
          <w:sz w:val="24"/>
          <w:szCs w:val="24"/>
          <w:lang w:val="en-GB"/>
        </w:rPr>
      </w:pPr>
      <w:r w:rsidRPr="00440D68">
        <w:rPr>
          <w:sz w:val="24"/>
          <w:szCs w:val="24"/>
          <w:lang w:val="en-GB"/>
        </w:rPr>
        <w:t>For</w:t>
      </w:r>
      <w:r w:rsidR="00C529F4" w:rsidRPr="00440D68">
        <w:rPr>
          <w:sz w:val="24"/>
          <w:szCs w:val="24"/>
          <w:lang w:val="en-GB"/>
        </w:rPr>
        <w:t xml:space="preserve"> the analysis performe</w:t>
      </w:r>
      <w:r w:rsidR="00A13F0D" w:rsidRPr="00440D68">
        <w:rPr>
          <w:sz w:val="24"/>
          <w:szCs w:val="24"/>
          <w:lang w:val="en-GB"/>
        </w:rPr>
        <w:t>d</w:t>
      </w:r>
      <w:r w:rsidR="00C529F4" w:rsidRPr="00440D68">
        <w:rPr>
          <w:sz w:val="24"/>
          <w:szCs w:val="24"/>
          <w:lang w:val="en-GB"/>
        </w:rPr>
        <w:t xml:space="preserve"> in this section</w:t>
      </w:r>
      <w:r w:rsidR="00827924" w:rsidRPr="00440D68">
        <w:rPr>
          <w:sz w:val="24"/>
          <w:szCs w:val="24"/>
          <w:lang w:val="en-GB"/>
        </w:rPr>
        <w:t>,</w:t>
      </w:r>
      <w:r w:rsidR="00C529F4" w:rsidRPr="00440D68">
        <w:rPr>
          <w:sz w:val="24"/>
          <w:szCs w:val="24"/>
          <w:lang w:val="en-GB"/>
        </w:rPr>
        <w:t xml:space="preserve"> we adopted </w:t>
      </w:r>
      <w:r w:rsidR="00C529F4" w:rsidRPr="000A29BC">
        <w:rPr>
          <w:color w:val="FF0000"/>
          <w:sz w:val="24"/>
          <w:szCs w:val="24"/>
          <w:lang w:val="en-GB"/>
        </w:rPr>
        <w:t xml:space="preserve">the </w:t>
      </w:r>
      <w:r w:rsidR="000A29BC" w:rsidRPr="000A29BC">
        <w:rPr>
          <w:color w:val="FF0000"/>
          <w:sz w:val="24"/>
          <w:szCs w:val="24"/>
          <w:lang w:val="en-GB"/>
        </w:rPr>
        <w:t xml:space="preserve">variation of the </w:t>
      </w:r>
      <w:r w:rsidR="00291F40" w:rsidRPr="000A29BC">
        <w:rPr>
          <w:color w:val="FF0000"/>
          <w:sz w:val="24"/>
          <w:szCs w:val="24"/>
          <w:lang w:val="en-GB"/>
        </w:rPr>
        <w:t xml:space="preserve">constitutive </w:t>
      </w:r>
      <w:r w:rsidR="00291F40" w:rsidRPr="00291F40">
        <w:rPr>
          <w:color w:val="FF0000"/>
          <w:sz w:val="24"/>
          <w:szCs w:val="24"/>
          <w:lang w:val="en-GB"/>
        </w:rPr>
        <w:t>parameters</w:t>
      </w:r>
      <w:r w:rsidR="00C529F4" w:rsidRPr="00291F40">
        <w:rPr>
          <w:color w:val="FF0000"/>
          <w:sz w:val="24"/>
          <w:szCs w:val="24"/>
          <w:lang w:val="en-GB"/>
        </w:rPr>
        <w:t xml:space="preserve"> </w:t>
      </w:r>
      <w:r w:rsidR="00C529F4" w:rsidRPr="00440D68">
        <w:rPr>
          <w:sz w:val="24"/>
          <w:szCs w:val="24"/>
          <w:lang w:val="en-GB"/>
        </w:rPr>
        <w:t xml:space="preserve">defined in </w:t>
      </w:r>
      <w:r w:rsidR="00C05537" w:rsidRPr="00440D68">
        <w:rPr>
          <w:sz w:val="24"/>
          <w:szCs w:val="24"/>
          <w:lang w:val="en-GB"/>
        </w:rPr>
        <w:fldChar w:fldCharType="begin"/>
      </w:r>
      <w:r w:rsidR="00C05537" w:rsidRPr="00440D68">
        <w:rPr>
          <w:sz w:val="24"/>
          <w:szCs w:val="24"/>
          <w:lang w:val="en-GB"/>
        </w:rPr>
        <w:instrText xml:space="preserve"> REF _Ref55740919 \h  \* MERGEFORMAT </w:instrText>
      </w:r>
      <w:r w:rsidR="00C05537" w:rsidRPr="00440D68">
        <w:rPr>
          <w:sz w:val="24"/>
          <w:szCs w:val="24"/>
          <w:lang w:val="en-GB"/>
        </w:rPr>
      </w:r>
      <w:r w:rsidR="00C05537" w:rsidRPr="00440D68">
        <w:rPr>
          <w:sz w:val="24"/>
          <w:szCs w:val="24"/>
          <w:lang w:val="en-GB"/>
        </w:rPr>
        <w:fldChar w:fldCharType="separate"/>
      </w:r>
      <w:r w:rsidR="00494C09" w:rsidRPr="00440D68">
        <w:rPr>
          <w:sz w:val="24"/>
          <w:szCs w:val="24"/>
          <w:lang w:val="en-GB"/>
        </w:rPr>
        <w:t xml:space="preserve">Table </w:t>
      </w:r>
      <w:r w:rsidR="00494C09" w:rsidRPr="00494C09">
        <w:rPr>
          <w:sz w:val="24"/>
          <w:szCs w:val="24"/>
          <w:lang w:val="en-GB"/>
        </w:rPr>
        <w:t>1</w:t>
      </w:r>
      <w:r w:rsidR="00C05537" w:rsidRPr="00440D68">
        <w:rPr>
          <w:sz w:val="24"/>
          <w:szCs w:val="24"/>
          <w:lang w:val="en-GB"/>
        </w:rPr>
        <w:fldChar w:fldCharType="end"/>
      </w:r>
      <w:r w:rsidR="00B82DE6" w:rsidRPr="00440D68">
        <w:rPr>
          <w:sz w:val="24"/>
          <w:szCs w:val="24"/>
          <w:lang w:val="en-GB"/>
        </w:rPr>
        <w:t xml:space="preserve"> </w:t>
      </w:r>
      <w:r w:rsidR="00C529F4" w:rsidRPr="00440D68">
        <w:rPr>
          <w:sz w:val="24"/>
          <w:szCs w:val="24"/>
          <w:lang w:val="en-GB"/>
        </w:rPr>
        <w:t>of</w:t>
      </w:r>
      <w:r w:rsidR="00B82DE6" w:rsidRPr="00440D68">
        <w:rPr>
          <w:sz w:val="24"/>
          <w:szCs w:val="24"/>
          <w:lang w:val="en-GB"/>
        </w:rPr>
        <w:t xml:space="preserve"> s</w:t>
      </w:r>
      <w:r w:rsidR="00C529F4" w:rsidRPr="00440D68">
        <w:rPr>
          <w:sz w:val="24"/>
          <w:szCs w:val="24"/>
          <w:lang w:val="en-GB"/>
        </w:rPr>
        <w:t>ection</w:t>
      </w:r>
      <w:r w:rsidR="00B82DE6" w:rsidRPr="00440D68">
        <w:rPr>
          <w:sz w:val="24"/>
          <w:szCs w:val="24"/>
          <w:lang w:val="en-GB"/>
        </w:rPr>
        <w:t xml:space="preserve"> 2.1.</w:t>
      </w:r>
      <w:r w:rsidR="00FA6D0F" w:rsidRPr="00440D68">
        <w:rPr>
          <w:sz w:val="24"/>
          <w:szCs w:val="24"/>
          <w:lang w:val="en-GB"/>
        </w:rPr>
        <w:t xml:space="preserve"> </w:t>
      </w:r>
      <w:r w:rsidR="00C05537" w:rsidRPr="00440D68">
        <w:rPr>
          <w:sz w:val="24"/>
          <w:szCs w:val="24"/>
          <w:lang w:val="en-GB"/>
        </w:rPr>
        <w:fldChar w:fldCharType="begin"/>
      </w:r>
      <w:r w:rsidR="00C05537" w:rsidRPr="00440D68">
        <w:rPr>
          <w:sz w:val="24"/>
          <w:szCs w:val="24"/>
          <w:lang w:val="en-GB"/>
        </w:rPr>
        <w:instrText xml:space="preserve"> REF _Ref57126707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4</w:t>
      </w:r>
      <w:r w:rsidR="00C05537" w:rsidRPr="00440D68">
        <w:rPr>
          <w:sz w:val="24"/>
          <w:szCs w:val="24"/>
          <w:lang w:val="en-GB"/>
        </w:rPr>
        <w:fldChar w:fldCharType="end"/>
      </w:r>
      <w:r w:rsidR="00C05537" w:rsidRPr="00440D68">
        <w:rPr>
          <w:sz w:val="24"/>
          <w:szCs w:val="24"/>
          <w:lang w:val="en-GB"/>
        </w:rPr>
        <w:t xml:space="preserve"> </w:t>
      </w:r>
      <w:r w:rsidR="00A13F0D" w:rsidRPr="00440D68">
        <w:rPr>
          <w:sz w:val="24"/>
          <w:szCs w:val="24"/>
          <w:lang w:val="en-GB"/>
        </w:rPr>
        <w:t>presents</w:t>
      </w:r>
      <w:r w:rsidR="00E00FE0" w:rsidRPr="00440D68">
        <w:rPr>
          <w:sz w:val="24"/>
          <w:szCs w:val="24"/>
          <w:lang w:val="en-GB"/>
        </w:rPr>
        <w:t xml:space="preserve"> </w:t>
      </w:r>
      <w:r w:rsidR="00A13F0D" w:rsidRPr="00440D68">
        <w:rPr>
          <w:sz w:val="24"/>
          <w:szCs w:val="24"/>
          <w:lang w:val="en-GB"/>
        </w:rPr>
        <w:t xml:space="preserve">the results for the </w:t>
      </w:r>
      <w:r w:rsidR="00C05537" w:rsidRPr="00440D68">
        <w:rPr>
          <w:sz w:val="24"/>
          <w:szCs w:val="24"/>
          <w:lang w:val="en-GB"/>
        </w:rPr>
        <w:t>sensitivity</w:t>
      </w:r>
      <w:r w:rsidR="00A13F0D" w:rsidRPr="00440D68">
        <w:rPr>
          <w:sz w:val="24"/>
          <w:szCs w:val="24"/>
          <w:lang w:val="en-GB"/>
        </w:rPr>
        <w:t xml:space="preserve"> </w:t>
      </w:r>
      <w:r w:rsidR="00A13F0D" w:rsidRPr="00440D68">
        <w:rPr>
          <w:sz w:val="24"/>
          <w:szCs w:val="24"/>
          <w:lang w:val="en-GB"/>
        </w:rPr>
        <w:lastRenderedPageBreak/>
        <w:t xml:space="preserve">function </w:t>
      </w:r>
      <m:oMath>
        <m:sSub>
          <m:sSubPr>
            <m:ctrlPr>
              <w:rPr>
                <w:rFonts w:ascii="Cambria Math" w:hAnsi="Cambria Math"/>
                <w:i/>
                <w:iCs/>
                <w:sz w:val="24"/>
                <w:lang w:val="en-GB"/>
              </w:rPr>
            </m:ctrlPr>
          </m:sSubPr>
          <m:e>
            <m:r>
              <w:rPr>
                <w:rFonts w:ascii="Cambria Math" w:hAnsi="Cambria Math"/>
                <w:sz w:val="24"/>
                <w:lang w:val="en-GB"/>
              </w:rPr>
              <m:t>S</m:t>
            </m:r>
          </m:e>
          <m:sub>
            <m:r>
              <w:rPr>
                <w:rFonts w:ascii="Cambria Math" w:hAnsi="Cambria Math"/>
                <w:sz w:val="24"/>
                <w:lang w:val="en-GB"/>
              </w:rPr>
              <m:t>i</m:t>
            </m:r>
          </m:sub>
        </m:sSub>
      </m:oMath>
      <w:r w:rsidR="00267210" w:rsidRPr="00440D68">
        <w:rPr>
          <w:iCs/>
          <w:sz w:val="24"/>
          <w:lang w:val="en-GB"/>
        </w:rPr>
        <w:t xml:space="preserve">, </w:t>
      </w:r>
      <w:r w:rsidR="00A13F0D" w:rsidRPr="00440D68">
        <w:rPr>
          <w:iCs/>
          <w:sz w:val="24"/>
          <w:lang w:val="en-GB"/>
        </w:rPr>
        <w:t>related to the damage variables in uniaxial tension</w:t>
      </w:r>
      <w:r w:rsidR="00A13F0D" w:rsidRPr="00440D68">
        <w:rPr>
          <w:sz w:val="24"/>
          <w:szCs w:val="24"/>
          <w:lang w:val="en-GB"/>
        </w:rPr>
        <w:t>. This figure also presents the normali</w:t>
      </w:r>
      <w:r w:rsidR="00B97652" w:rsidRPr="00440D68">
        <w:rPr>
          <w:sz w:val="24"/>
          <w:szCs w:val="24"/>
          <w:lang w:val="en-GB"/>
        </w:rPr>
        <w:t>s</w:t>
      </w:r>
      <w:r w:rsidR="00A13F0D" w:rsidRPr="00440D68">
        <w:rPr>
          <w:sz w:val="24"/>
          <w:szCs w:val="24"/>
          <w:lang w:val="en-GB"/>
        </w:rPr>
        <w:t>ed behaviour</w:t>
      </w:r>
      <w:r w:rsidR="00267210" w:rsidRPr="00440D68">
        <w:rPr>
          <w:sz w:val="24"/>
          <w:szCs w:val="24"/>
          <w:lang w:val="en-GB"/>
        </w:rPr>
        <w:t xml:space="preserve"> </w:t>
      </w:r>
      <m:oMath>
        <m:d>
          <m:dPr>
            <m:ctrlPr>
              <w:rPr>
                <w:rFonts w:ascii="Cambria Math" w:hAnsi="Cambria Math"/>
                <w:i/>
                <w:sz w:val="24"/>
                <w:szCs w:val="24"/>
                <w:lang w:val="en-GB"/>
              </w:rPr>
            </m:ctrlPr>
          </m:dPr>
          <m:e>
            <m:f>
              <m:fPr>
                <m:type m:val="skw"/>
                <m:ctrlPr>
                  <w:rPr>
                    <w:rFonts w:ascii="Cambria Math" w:hAnsi="Cambria Math"/>
                    <w:i/>
                    <w:sz w:val="24"/>
                    <w:szCs w:val="24"/>
                    <w:lang w:val="en-GB"/>
                  </w:rPr>
                </m:ctrlPr>
              </m:fPr>
              <m:num>
                <m:r>
                  <w:rPr>
                    <w:rFonts w:ascii="Cambria Math" w:hAnsi="Cambria Math"/>
                    <w:sz w:val="24"/>
                    <w:szCs w:val="24"/>
                    <w:lang w:val="en-GB"/>
                  </w:rPr>
                  <m:t>σ</m:t>
                </m:r>
              </m:num>
              <m:den>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máx</m:t>
                    </m:r>
                  </m:sub>
                </m:sSub>
              </m:den>
            </m:f>
          </m:e>
        </m:d>
      </m:oMath>
      <w:r w:rsidR="00267210" w:rsidRPr="00440D68">
        <w:rPr>
          <w:sz w:val="24"/>
          <w:szCs w:val="24"/>
          <w:lang w:val="en-GB"/>
        </w:rPr>
        <w:t xml:space="preserve"> </w:t>
      </w:r>
      <w:r w:rsidR="00A13F0D" w:rsidRPr="00440D68">
        <w:rPr>
          <w:sz w:val="24"/>
          <w:szCs w:val="24"/>
          <w:lang w:val="en-GB"/>
        </w:rPr>
        <w:t xml:space="preserve">related to the stress versus strain curve. </w:t>
      </w:r>
    </w:p>
    <w:p w14:paraId="5EE93B5F" w14:textId="1B3FA53C" w:rsidR="00E00FE0" w:rsidRPr="00440D68" w:rsidRDefault="00827924" w:rsidP="00267210">
      <w:pPr>
        <w:pStyle w:val="Els-body-text"/>
        <w:spacing w:before="120" w:after="120" w:line="360" w:lineRule="auto"/>
        <w:ind w:firstLine="709"/>
        <w:rPr>
          <w:sz w:val="24"/>
          <w:szCs w:val="24"/>
          <w:lang w:val="en-GB"/>
        </w:rPr>
      </w:pPr>
      <w:r w:rsidRPr="00440D68">
        <w:rPr>
          <w:sz w:val="24"/>
          <w:szCs w:val="24"/>
          <w:lang w:val="en-GB"/>
        </w:rPr>
        <w:t>In</w:t>
      </w:r>
      <w:r w:rsidR="00FA6D0F" w:rsidRPr="00440D68">
        <w:rPr>
          <w:sz w:val="24"/>
          <w:szCs w:val="24"/>
          <w:lang w:val="en-GB"/>
        </w:rPr>
        <w:t xml:space="preserve"> </w:t>
      </w:r>
      <w:r w:rsidR="00C05537" w:rsidRPr="00440D68">
        <w:rPr>
          <w:sz w:val="24"/>
          <w:szCs w:val="24"/>
          <w:lang w:val="en-GB"/>
        </w:rPr>
        <w:fldChar w:fldCharType="begin"/>
      </w:r>
      <w:r w:rsidR="00C05537" w:rsidRPr="00440D68">
        <w:rPr>
          <w:sz w:val="24"/>
          <w:szCs w:val="24"/>
          <w:lang w:val="en-GB"/>
        </w:rPr>
        <w:instrText xml:space="preserve"> REF _Ref57126707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4</w:t>
      </w:r>
      <w:r w:rsidR="00C05537" w:rsidRPr="00440D68">
        <w:rPr>
          <w:sz w:val="24"/>
          <w:szCs w:val="24"/>
          <w:lang w:val="en-GB"/>
        </w:rPr>
        <w:fldChar w:fldCharType="end"/>
      </w:r>
      <w:r w:rsidRPr="00440D68">
        <w:rPr>
          <w:sz w:val="24"/>
          <w:szCs w:val="24"/>
          <w:lang w:val="en-GB"/>
        </w:rPr>
        <w:t>,</w:t>
      </w:r>
      <w:r w:rsidR="00FA6D0F" w:rsidRPr="00440D68">
        <w:rPr>
          <w:sz w:val="24"/>
          <w:szCs w:val="24"/>
          <w:lang w:val="en-GB"/>
        </w:rPr>
        <w:t xml:space="preserve"> </w:t>
      </w:r>
      <w:r w:rsidR="00533625" w:rsidRPr="00440D68">
        <w:rPr>
          <w:sz w:val="24"/>
          <w:szCs w:val="24"/>
          <w:lang w:val="en-GB"/>
        </w:rPr>
        <w:t>we can observe that both variables</w:t>
      </w:r>
      <w:r w:rsidRPr="00440D68">
        <w:rPr>
          <w:sz w:val="24"/>
          <w:szCs w:val="24"/>
          <w:lang w:val="en-GB"/>
        </w:rPr>
        <w:t>,</w:t>
      </w:r>
      <w:r w:rsidR="00533625"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882101" w:rsidRPr="00440D68">
        <w:rPr>
          <w:sz w:val="24"/>
          <w:szCs w:val="24"/>
          <w:lang w:val="en-GB"/>
        </w:rPr>
        <w:t xml:space="preserve"> </w:t>
      </w:r>
      <w:r w:rsidRPr="00440D68">
        <w:rPr>
          <w:sz w:val="24"/>
          <w:szCs w:val="24"/>
          <w:lang w:val="en-GB"/>
        </w:rPr>
        <w:t>and</w:t>
      </w:r>
      <w:r w:rsidR="00882101"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Pr="00440D68">
        <w:rPr>
          <w:sz w:val="24"/>
          <w:szCs w:val="24"/>
          <w:lang w:val="en-GB"/>
        </w:rPr>
        <w:t xml:space="preserve">, </w:t>
      </w:r>
      <w:r w:rsidR="00533625" w:rsidRPr="00440D68">
        <w:rPr>
          <w:sz w:val="24"/>
          <w:szCs w:val="24"/>
          <w:lang w:val="en-GB"/>
        </w:rPr>
        <w:t xml:space="preserve">influence the stress versus strain curve as they modify its non-linear part. Observe that for strains smaller than </w:t>
      </w:r>
      <m:oMath>
        <m:sSub>
          <m:sSubPr>
            <m:ctrlPr>
              <w:rPr>
                <w:rFonts w:ascii="Cambria Math" w:hAnsi="Cambria Math"/>
                <w:sz w:val="24"/>
                <w:szCs w:val="24"/>
                <w:lang w:val="en-GB"/>
              </w:rPr>
            </m:ctrlPr>
          </m:sSubPr>
          <m:e>
            <m:r>
              <w:rPr>
                <w:rFonts w:ascii="Cambria Math"/>
                <w:sz w:val="24"/>
                <w:szCs w:val="24"/>
                <w:lang w:val="en-GB"/>
              </w:rPr>
              <m:t>ε</m:t>
            </m:r>
          </m:e>
          <m:sub>
            <m:r>
              <w:rPr>
                <w:rFonts w:ascii="Cambria Math"/>
                <w:sz w:val="24"/>
                <w:szCs w:val="24"/>
                <w:lang w:val="en-GB"/>
              </w:rPr>
              <m:t>d</m:t>
            </m:r>
            <m:r>
              <m:rPr>
                <m:sty m:val="p"/>
              </m:rPr>
              <w:rPr>
                <w:rFonts w:ascii="Cambria Math"/>
                <w:sz w:val="24"/>
                <w:szCs w:val="24"/>
                <w:lang w:val="en-GB"/>
              </w:rPr>
              <m:t>0</m:t>
            </m:r>
          </m:sub>
        </m:sSub>
      </m:oMath>
      <w:r w:rsidR="00AE31A5" w:rsidRPr="00440D68">
        <w:rPr>
          <w:sz w:val="24"/>
          <w:szCs w:val="24"/>
          <w:lang w:val="en-GB"/>
        </w:rPr>
        <w:t xml:space="preserve">, </w:t>
      </w:r>
      <w:r w:rsidR="00533625" w:rsidRPr="00440D68">
        <w:rPr>
          <w:sz w:val="24"/>
          <w:szCs w:val="24"/>
          <w:lang w:val="en-GB"/>
        </w:rPr>
        <w:t xml:space="preserve">these variables have no influence because </w:t>
      </w:r>
      <w:r w:rsidR="00AE31A5" w:rsidRPr="00440D68">
        <w:rPr>
          <w:sz w:val="24"/>
          <w:szCs w:val="24"/>
          <w:lang w:val="en-GB"/>
        </w:rPr>
        <w:t>they refer</w:t>
      </w:r>
      <w:r w:rsidR="00533625" w:rsidRPr="00440D68">
        <w:rPr>
          <w:sz w:val="24"/>
          <w:szCs w:val="24"/>
          <w:lang w:val="en-GB"/>
        </w:rPr>
        <w:t xml:space="preserve"> to the elastic part of the curve</w:t>
      </w:r>
      <w:r w:rsidR="00EA7A69" w:rsidRPr="00440D68">
        <w:rPr>
          <w:sz w:val="24"/>
          <w:szCs w:val="24"/>
          <w:lang w:val="en-GB"/>
        </w:rPr>
        <w:t>,</w:t>
      </w:r>
      <w:r w:rsidR="00533625" w:rsidRPr="00440D68">
        <w:rPr>
          <w:sz w:val="24"/>
          <w:szCs w:val="24"/>
          <w:lang w:val="en-GB"/>
        </w:rPr>
        <w:t xml:space="preserve"> with no damage. Besides, for the initial stages of softening, the influence of variable</w:t>
      </w:r>
      <w:r w:rsidR="00DD62A7"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DD62A7" w:rsidRPr="00440D68">
        <w:rPr>
          <w:sz w:val="24"/>
          <w:szCs w:val="24"/>
          <w:lang w:val="en-GB"/>
        </w:rPr>
        <w:t xml:space="preserve"> </w:t>
      </w:r>
      <w:r w:rsidR="00533625" w:rsidRPr="00440D68">
        <w:rPr>
          <w:sz w:val="24"/>
          <w:szCs w:val="24"/>
          <w:lang w:val="en-GB"/>
        </w:rPr>
        <w:t>is bigger than variable</w:t>
      </w:r>
      <w:r w:rsidR="00DD62A7"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533625" w:rsidRPr="00440D68">
        <w:rPr>
          <w:sz w:val="24"/>
          <w:szCs w:val="24"/>
          <w:lang w:val="en-GB"/>
        </w:rPr>
        <w:t xml:space="preserve">, but from the strain equal to </w:t>
      </w:r>
      <w:r w:rsidR="00DD62A7" w:rsidRPr="00440D68">
        <w:rPr>
          <w:sz w:val="24"/>
          <w:szCs w:val="24"/>
          <w:lang w:val="en-GB"/>
        </w:rPr>
        <w:t>3.10</w:t>
      </w:r>
      <w:r w:rsidR="00DD62A7" w:rsidRPr="00440D68">
        <w:rPr>
          <w:sz w:val="24"/>
          <w:szCs w:val="24"/>
          <w:vertAlign w:val="superscript"/>
          <w:lang w:val="en-GB"/>
        </w:rPr>
        <w:t>-4</w:t>
      </w:r>
      <w:r w:rsidR="00AE31A5" w:rsidRPr="00440D68">
        <w:rPr>
          <w:sz w:val="24"/>
          <w:szCs w:val="24"/>
          <w:lang w:val="en-GB"/>
        </w:rPr>
        <w:t xml:space="preserve">, </w:t>
      </w:r>
      <w:r w:rsidR="00533625" w:rsidRPr="00440D68">
        <w:rPr>
          <w:sz w:val="24"/>
          <w:szCs w:val="24"/>
          <w:lang w:val="en-GB"/>
        </w:rPr>
        <w:t>variable</w:t>
      </w:r>
      <w:r w:rsidR="00DD62A7"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DD62A7" w:rsidRPr="00440D68">
        <w:rPr>
          <w:sz w:val="24"/>
          <w:szCs w:val="24"/>
          <w:lang w:val="en-GB"/>
        </w:rPr>
        <w:t xml:space="preserve"> </w:t>
      </w:r>
      <w:r w:rsidR="00533625" w:rsidRPr="00440D68">
        <w:rPr>
          <w:sz w:val="24"/>
          <w:szCs w:val="24"/>
          <w:lang w:val="en-GB"/>
        </w:rPr>
        <w:t>presents the biggest influence</w:t>
      </w:r>
      <w:r w:rsidR="00EA7A69"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00FE0" w:rsidRPr="002927BC" w14:paraId="2F634FCA" w14:textId="3974F5FE" w:rsidTr="00DD62A7">
        <w:trPr>
          <w:trHeight w:val="552"/>
          <w:jc w:val="center"/>
        </w:trPr>
        <w:tc>
          <w:tcPr>
            <w:tcW w:w="9071" w:type="dxa"/>
          </w:tcPr>
          <w:p w14:paraId="570DDCCD" w14:textId="0D72CAC2" w:rsidR="00E00FE0" w:rsidRPr="002927BC" w:rsidRDefault="003618F3" w:rsidP="00882101">
            <w:pPr>
              <w:pStyle w:val="Els-body-text"/>
              <w:spacing w:line="240" w:lineRule="auto"/>
              <w:ind w:firstLine="0"/>
              <w:jc w:val="center"/>
              <w:rPr>
                <w:caps/>
                <w:color w:val="000000" w:themeColor="text1"/>
                <w:sz w:val="20"/>
                <w:lang w:val="en-GB"/>
              </w:rPr>
            </w:pPr>
            <w:r w:rsidRPr="003618F3">
              <w:rPr>
                <w:caps/>
                <w:noProof/>
                <w:color w:val="000000" w:themeColor="text1"/>
                <w:sz w:val="20"/>
                <w:lang w:val="en-GB"/>
              </w:rPr>
              <w:drawing>
                <wp:inline distT="0" distB="0" distL="0" distR="0" wp14:anchorId="50505CA7" wp14:editId="495A6D76">
                  <wp:extent cx="5659120" cy="25943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4967" t="4405" r="8609"/>
                          <a:stretch/>
                        </pic:blipFill>
                        <pic:spPr bwMode="auto">
                          <a:xfrm>
                            <a:off x="0" y="0"/>
                            <a:ext cx="5681973" cy="260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6C695A44" w14:textId="1818A471" w:rsidTr="00DD62A7">
        <w:trPr>
          <w:jc w:val="center"/>
        </w:trPr>
        <w:tc>
          <w:tcPr>
            <w:tcW w:w="9071" w:type="dxa"/>
          </w:tcPr>
          <w:p w14:paraId="04693CE6" w14:textId="215CCB99" w:rsidR="00E00FE0" w:rsidRPr="00440D68" w:rsidRDefault="00C05537" w:rsidP="00E00FE0">
            <w:pPr>
              <w:pStyle w:val="Els-body-text"/>
              <w:spacing w:line="240" w:lineRule="auto"/>
              <w:ind w:firstLine="0"/>
              <w:jc w:val="center"/>
              <w:rPr>
                <w:sz w:val="20"/>
                <w:lang w:val="en-GB"/>
              </w:rPr>
            </w:pPr>
            <w:bookmarkStart w:id="32" w:name="_Ref57126707"/>
            <w:bookmarkStart w:id="33" w:name="_Toc41815464"/>
            <w:r w:rsidRPr="00440D68">
              <w:rPr>
                <w:rFonts w:eastAsia="Calibri"/>
                <w:sz w:val="24"/>
                <w:szCs w:val="24"/>
                <w:lang w:val="en-GB"/>
              </w:rPr>
              <w:t xml:space="preserve">Figure </w:t>
            </w:r>
            <w:r w:rsidRPr="00440D68">
              <w:rPr>
                <w:rFonts w:eastAsia="Calibri"/>
                <w:sz w:val="24"/>
                <w:szCs w:val="24"/>
                <w:lang w:val="en-GB"/>
              </w:rPr>
              <w:fldChar w:fldCharType="begin"/>
            </w:r>
            <w:r w:rsidRPr="00440D68">
              <w:rPr>
                <w:rFonts w:eastAsia="Calibri"/>
                <w:sz w:val="24"/>
                <w:szCs w:val="24"/>
                <w:lang w:val="en-GB"/>
              </w:rPr>
              <w:instrText xml:space="preserve"> SEQ Figure \* ARABIC </w:instrText>
            </w:r>
            <w:r w:rsidRPr="00440D68">
              <w:rPr>
                <w:rFonts w:eastAsia="Calibri"/>
                <w:sz w:val="24"/>
                <w:szCs w:val="24"/>
                <w:lang w:val="en-GB"/>
              </w:rPr>
              <w:fldChar w:fldCharType="separate"/>
            </w:r>
            <w:r w:rsidR="00494C09">
              <w:rPr>
                <w:rFonts w:eastAsia="Calibri"/>
                <w:noProof/>
                <w:sz w:val="24"/>
                <w:szCs w:val="24"/>
                <w:lang w:val="en-GB"/>
              </w:rPr>
              <w:t>4</w:t>
            </w:r>
            <w:r w:rsidRPr="00440D68">
              <w:rPr>
                <w:rFonts w:eastAsia="Calibri"/>
                <w:sz w:val="24"/>
                <w:szCs w:val="24"/>
                <w:lang w:val="en-GB"/>
              </w:rPr>
              <w:fldChar w:fldCharType="end"/>
            </w:r>
            <w:bookmarkEnd w:id="32"/>
            <w:r w:rsidRPr="00440D68">
              <w:rPr>
                <w:rFonts w:eastAsia="Calibri"/>
                <w:sz w:val="24"/>
                <w:szCs w:val="24"/>
                <w:lang w:val="en-GB"/>
              </w:rPr>
              <w:t xml:space="preserve"> - Sensitivity</w:t>
            </w:r>
            <w:r w:rsidR="00EA7A69" w:rsidRPr="00440D68">
              <w:rPr>
                <w:rFonts w:eastAsia="Calibri"/>
                <w:sz w:val="24"/>
                <w:szCs w:val="24"/>
                <w:lang w:val="en-GB"/>
              </w:rPr>
              <w:t xml:space="preserve"> Analysis of Variables</w:t>
            </w:r>
            <w:r w:rsidR="00E00FE0" w:rsidRPr="00440D68">
              <w:rPr>
                <w:rFonts w:eastAsia="Calibri"/>
                <w:sz w:val="24"/>
                <w:szCs w:val="24"/>
                <w:lang w:val="en-GB"/>
              </w:rPr>
              <w:t xml:space="preserve"> </w:t>
            </w:r>
            <m:oMath>
              <m:sSub>
                <m:sSubPr>
                  <m:ctrlPr>
                    <w:rPr>
                      <w:rFonts w:ascii="Cambria Math" w:eastAsia="Calibri" w:hAnsi="Cambria Math"/>
                      <w:sz w:val="24"/>
                      <w:szCs w:val="24"/>
                      <w:lang w:val="en-GB"/>
                    </w:rPr>
                  </m:ctrlPr>
                </m:sSubPr>
                <m:e>
                  <m:r>
                    <w:rPr>
                      <w:rFonts w:ascii="Cambria Math" w:eastAsia="Calibri" w:hAnsi="Cambria Math"/>
                      <w:sz w:val="24"/>
                      <w:szCs w:val="24"/>
                      <w:lang w:val="en-GB"/>
                    </w:rPr>
                    <m:t>A</m:t>
                  </m:r>
                </m:e>
                <m:sub>
                  <m:r>
                    <w:rPr>
                      <w:rFonts w:ascii="Cambria Math" w:eastAsia="Calibri" w:hAnsi="Cambria Math"/>
                      <w:sz w:val="24"/>
                      <w:szCs w:val="24"/>
                      <w:lang w:val="en-GB"/>
                    </w:rPr>
                    <m:t>T</m:t>
                  </m:r>
                </m:sub>
              </m:sSub>
            </m:oMath>
            <w:r w:rsidR="00E00FE0" w:rsidRPr="00440D68">
              <w:rPr>
                <w:rFonts w:eastAsia="Calibri"/>
                <w:sz w:val="24"/>
                <w:szCs w:val="24"/>
                <w:lang w:val="en-GB"/>
              </w:rPr>
              <w:t xml:space="preserve"> </w:t>
            </w:r>
            <w:r w:rsidR="00AE31A5" w:rsidRPr="00440D68">
              <w:rPr>
                <w:rFonts w:eastAsia="Calibri"/>
                <w:sz w:val="24"/>
                <w:szCs w:val="24"/>
                <w:lang w:val="en-GB"/>
              </w:rPr>
              <w:t>and</w:t>
            </w:r>
            <w:r w:rsidR="00E00FE0" w:rsidRPr="00440D68">
              <w:rPr>
                <w:rFonts w:eastAsia="Calibri"/>
                <w:sz w:val="24"/>
                <w:szCs w:val="24"/>
                <w:lang w:val="en-GB"/>
              </w:rPr>
              <w:t xml:space="preserve"> </w:t>
            </w:r>
            <m:oMath>
              <m:sSub>
                <m:sSubPr>
                  <m:ctrlPr>
                    <w:rPr>
                      <w:rFonts w:ascii="Cambria Math" w:eastAsia="Calibri" w:hAnsi="Cambria Math"/>
                      <w:sz w:val="24"/>
                      <w:szCs w:val="24"/>
                      <w:lang w:val="en-GB"/>
                    </w:rPr>
                  </m:ctrlPr>
                </m:sSubPr>
                <m:e>
                  <m:r>
                    <w:rPr>
                      <w:rFonts w:ascii="Cambria Math" w:eastAsia="Calibri" w:hAnsi="Cambria Math"/>
                      <w:sz w:val="24"/>
                      <w:szCs w:val="24"/>
                      <w:lang w:val="en-GB"/>
                    </w:rPr>
                    <m:t>B</m:t>
                  </m:r>
                </m:e>
                <m:sub>
                  <m:r>
                    <w:rPr>
                      <w:rFonts w:ascii="Cambria Math" w:eastAsia="Calibri" w:hAnsi="Cambria Math"/>
                      <w:sz w:val="24"/>
                      <w:szCs w:val="24"/>
                      <w:lang w:val="en-GB"/>
                    </w:rPr>
                    <m:t>T</m:t>
                  </m:r>
                </m:sub>
              </m:sSub>
            </m:oMath>
            <w:r w:rsidR="0019478F" w:rsidRPr="00440D68">
              <w:rPr>
                <w:rFonts w:eastAsia="Calibri"/>
                <w:sz w:val="24"/>
                <w:szCs w:val="24"/>
                <w:lang w:val="en-GB"/>
              </w:rPr>
              <w:t>.</w:t>
            </w:r>
            <w:bookmarkEnd w:id="33"/>
          </w:p>
        </w:tc>
      </w:tr>
    </w:tbl>
    <w:p w14:paraId="2EAC402F" w14:textId="4BE8E2FE" w:rsidR="00DD62A7" w:rsidRPr="00440D68" w:rsidRDefault="00AE31A5" w:rsidP="00D644EA">
      <w:pPr>
        <w:pStyle w:val="Els-body-text"/>
        <w:spacing w:before="120" w:after="120" w:line="360" w:lineRule="auto"/>
        <w:ind w:firstLine="709"/>
        <w:rPr>
          <w:sz w:val="24"/>
          <w:szCs w:val="24"/>
          <w:lang w:val="en-GB"/>
        </w:rPr>
      </w:pPr>
      <w:r w:rsidRPr="00440D68">
        <w:rPr>
          <w:sz w:val="24"/>
          <w:szCs w:val="24"/>
          <w:lang w:val="en-GB"/>
        </w:rPr>
        <w:t>In</w:t>
      </w:r>
      <w:r w:rsidR="00EA7A69" w:rsidRPr="00440D68">
        <w:rPr>
          <w:sz w:val="24"/>
          <w:szCs w:val="24"/>
          <w:lang w:val="en-GB"/>
        </w:rPr>
        <w:t xml:space="preserve"> </w:t>
      </w:r>
      <w:r w:rsidR="00C05537" w:rsidRPr="00440D68">
        <w:rPr>
          <w:sz w:val="24"/>
          <w:szCs w:val="24"/>
          <w:lang w:val="en-GB"/>
        </w:rPr>
        <w:fldChar w:fldCharType="begin"/>
      </w:r>
      <w:r w:rsidR="00C05537" w:rsidRPr="00440D68">
        <w:rPr>
          <w:sz w:val="24"/>
          <w:szCs w:val="24"/>
          <w:lang w:val="en-GB"/>
        </w:rPr>
        <w:instrText xml:space="preserve"> REF _Ref57127264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5</w:t>
      </w:r>
      <w:r w:rsidR="00C05537" w:rsidRPr="00440D68">
        <w:rPr>
          <w:sz w:val="24"/>
          <w:szCs w:val="24"/>
          <w:lang w:val="en-GB"/>
        </w:rPr>
        <w:fldChar w:fldCharType="end"/>
      </w:r>
      <w:r w:rsidR="00EA7A69" w:rsidRPr="00440D68">
        <w:rPr>
          <w:sz w:val="24"/>
          <w:szCs w:val="24"/>
          <w:lang w:val="en-GB"/>
        </w:rPr>
        <w:t>, where the analyses</w:t>
      </w:r>
      <w:r w:rsidR="00DD62A7" w:rsidRPr="00440D68">
        <w:rPr>
          <w:sz w:val="24"/>
          <w:szCs w:val="24"/>
          <w:lang w:val="en-GB"/>
        </w:rPr>
        <w:t xml:space="preserve"> </w:t>
      </w:r>
      <m:oMath>
        <m:r>
          <w:rPr>
            <w:rFonts w:ascii="Cambria Math" w:hAnsi="Cambria Math"/>
            <w:sz w:val="24"/>
            <w:szCs w:val="24"/>
            <w:lang w:val="en-GB"/>
          </w:rPr>
          <m:t>σ-</m:t>
        </m:r>
        <m:r>
          <w:rPr>
            <w:rFonts w:ascii="Cambria Math"/>
            <w:sz w:val="24"/>
            <w:szCs w:val="24"/>
            <w:lang w:val="en-GB"/>
          </w:rPr>
          <m:t>ε01</m:t>
        </m:r>
      </m:oMath>
      <w:r w:rsidR="00DD62A7" w:rsidRPr="00440D68">
        <w:rPr>
          <w:sz w:val="24"/>
          <w:szCs w:val="24"/>
          <w:lang w:val="en-GB"/>
        </w:rPr>
        <w:t xml:space="preserve"> </w:t>
      </w:r>
      <w:r w:rsidRPr="00440D68">
        <w:rPr>
          <w:sz w:val="24"/>
          <w:szCs w:val="24"/>
          <w:lang w:val="en-GB"/>
        </w:rPr>
        <w:t>and</w:t>
      </w:r>
      <w:r w:rsidR="00DD62A7" w:rsidRPr="00440D68">
        <w:rPr>
          <w:sz w:val="24"/>
          <w:szCs w:val="24"/>
          <w:lang w:val="en-GB"/>
        </w:rPr>
        <w:t xml:space="preserve"> </w:t>
      </w:r>
      <m:oMath>
        <m:r>
          <w:rPr>
            <w:rFonts w:ascii="Cambria Math" w:hAnsi="Cambria Math"/>
            <w:sz w:val="24"/>
            <w:szCs w:val="24"/>
            <w:lang w:val="en-GB"/>
          </w:rPr>
          <m:t>σ-</m:t>
        </m:r>
        <m:r>
          <w:rPr>
            <w:rFonts w:ascii="Cambria Math"/>
            <w:sz w:val="24"/>
            <w:szCs w:val="24"/>
            <w:lang w:val="en-GB"/>
          </w:rPr>
          <m:t>ε02</m:t>
        </m:r>
      </m:oMath>
      <w:r w:rsidR="00EA7A69" w:rsidRPr="00440D68">
        <w:rPr>
          <w:sz w:val="24"/>
          <w:szCs w:val="24"/>
          <w:lang w:val="en-GB"/>
        </w:rPr>
        <w:t xml:space="preserve"> are presented,</w:t>
      </w:r>
      <w:r w:rsidR="00DD62A7" w:rsidRPr="00440D68">
        <w:rPr>
          <w:sz w:val="24"/>
          <w:szCs w:val="24"/>
          <w:lang w:val="en-GB"/>
        </w:rPr>
        <w:t xml:space="preserve"> </w:t>
      </w:r>
      <w:r w:rsidR="00EA7A69" w:rsidRPr="00440D68">
        <w:rPr>
          <w:sz w:val="24"/>
          <w:szCs w:val="24"/>
          <w:lang w:val="en-GB"/>
        </w:rPr>
        <w:t>we can observe that the variation of the</w:t>
      </w:r>
      <w:r w:rsidR="00671B68"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671B68" w:rsidRPr="00440D68">
        <w:rPr>
          <w:sz w:val="24"/>
          <w:szCs w:val="24"/>
          <w:lang w:val="en-GB"/>
        </w:rPr>
        <w:t xml:space="preserve"> </w:t>
      </w:r>
      <w:r w:rsidR="00EA7A69" w:rsidRPr="00440D68">
        <w:rPr>
          <w:sz w:val="24"/>
          <w:szCs w:val="24"/>
          <w:lang w:val="en-GB"/>
        </w:rPr>
        <w:t>variable in the analysis</w:t>
      </w:r>
      <w:r w:rsidR="00671B68" w:rsidRPr="00440D68">
        <w:rPr>
          <w:sz w:val="24"/>
          <w:szCs w:val="24"/>
          <w:lang w:val="en-GB"/>
        </w:rPr>
        <w:t xml:space="preserve"> </w:t>
      </w:r>
      <m:oMath>
        <m:r>
          <w:rPr>
            <w:rFonts w:ascii="Cambria Math" w:hAnsi="Cambria Math"/>
            <w:sz w:val="24"/>
            <w:szCs w:val="24"/>
            <w:lang w:val="en-GB"/>
          </w:rPr>
          <m:t>σ-</m:t>
        </m:r>
        <m:r>
          <w:rPr>
            <w:rFonts w:ascii="Cambria Math"/>
            <w:sz w:val="24"/>
            <w:szCs w:val="24"/>
            <w:lang w:val="en-GB"/>
          </w:rPr>
          <m:t>ε02</m:t>
        </m:r>
      </m:oMath>
      <w:r w:rsidR="00671B68" w:rsidRPr="00440D68">
        <w:rPr>
          <w:sz w:val="24"/>
          <w:szCs w:val="24"/>
          <w:lang w:val="en-GB"/>
        </w:rPr>
        <w:t xml:space="preserve"> </w:t>
      </w:r>
      <w:r w:rsidR="00EA7A69" w:rsidRPr="00440D68">
        <w:rPr>
          <w:sz w:val="24"/>
          <w:szCs w:val="24"/>
          <w:lang w:val="en-GB"/>
        </w:rPr>
        <w:t>increased the loss of rigidity for the initial stages of non-linear strains, wh</w:t>
      </w:r>
      <w:r w:rsidRPr="00440D68">
        <w:rPr>
          <w:sz w:val="24"/>
          <w:szCs w:val="24"/>
          <w:lang w:val="en-GB"/>
        </w:rPr>
        <w:t>ich</w:t>
      </w:r>
      <w:r w:rsidR="00EA7A69" w:rsidRPr="00440D68">
        <w:rPr>
          <w:sz w:val="24"/>
          <w:szCs w:val="24"/>
          <w:lang w:val="en-GB"/>
        </w:rPr>
        <w:t xml:space="preserve"> is in agreement </w:t>
      </w:r>
      <w:r w:rsidRPr="00440D68">
        <w:rPr>
          <w:sz w:val="24"/>
          <w:szCs w:val="24"/>
          <w:lang w:val="en-GB"/>
        </w:rPr>
        <w:t>with</w:t>
      </w:r>
      <w:r w:rsidR="00EA7A69" w:rsidRPr="00440D68">
        <w:rPr>
          <w:sz w:val="24"/>
          <w:szCs w:val="24"/>
          <w:lang w:val="en-GB"/>
        </w:rPr>
        <w:t xml:space="preserve"> the </w:t>
      </w:r>
      <w:r w:rsidR="00C05537" w:rsidRPr="00440D68">
        <w:rPr>
          <w:sz w:val="24"/>
          <w:szCs w:val="24"/>
          <w:lang w:val="en-GB"/>
        </w:rPr>
        <w:t>sensitivity</w:t>
      </w:r>
      <w:r w:rsidR="00EA7A69" w:rsidRPr="00440D68">
        <w:rPr>
          <w:sz w:val="24"/>
          <w:szCs w:val="24"/>
          <w:lang w:val="en-GB"/>
        </w:rPr>
        <w:t xml:space="preserve"> analysis presented in </w:t>
      </w:r>
      <w:r w:rsidR="00C05537" w:rsidRPr="00440D68">
        <w:rPr>
          <w:sz w:val="24"/>
          <w:szCs w:val="24"/>
          <w:lang w:val="en-GB"/>
        </w:rPr>
        <w:fldChar w:fldCharType="begin"/>
      </w:r>
      <w:r w:rsidR="00C05537" w:rsidRPr="00440D68">
        <w:rPr>
          <w:sz w:val="24"/>
          <w:szCs w:val="24"/>
          <w:lang w:val="en-GB"/>
        </w:rPr>
        <w:instrText xml:space="preserve"> REF _Ref57126707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4</w:t>
      </w:r>
      <w:r w:rsidR="00C05537" w:rsidRPr="00440D68">
        <w:rPr>
          <w:sz w:val="24"/>
          <w:szCs w:val="24"/>
          <w:lang w:val="en-GB"/>
        </w:rPr>
        <w:fldChar w:fldCharType="end"/>
      </w:r>
      <w:r w:rsidR="00671B68" w:rsidRPr="00440D68">
        <w:rPr>
          <w:sz w:val="24"/>
          <w:szCs w:val="24"/>
          <w:lang w:val="en-GB"/>
        </w:rPr>
        <w:t>.</w:t>
      </w:r>
      <w:r w:rsidR="00F51929" w:rsidRPr="00440D68">
        <w:rPr>
          <w:sz w:val="24"/>
          <w:szCs w:val="24"/>
          <w:lang w:val="en-GB"/>
        </w:rPr>
        <w:t xml:space="preserve"> </w:t>
      </w:r>
      <w:r w:rsidR="00EA7A69" w:rsidRPr="00440D68">
        <w:rPr>
          <w:sz w:val="24"/>
          <w:szCs w:val="24"/>
          <w:lang w:val="en-GB"/>
        </w:rPr>
        <w:t>Besides, for uniaxial tension</w:t>
      </w:r>
      <w:r w:rsidR="008C7F5C" w:rsidRPr="00440D68">
        <w:rPr>
          <w:sz w:val="24"/>
          <w:szCs w:val="24"/>
          <w:lang w:val="en-GB"/>
        </w:rPr>
        <w:t>,</w:t>
      </w:r>
      <w:r w:rsidR="00EA7A69" w:rsidRPr="00440D68">
        <w:rPr>
          <w:sz w:val="24"/>
          <w:szCs w:val="24"/>
          <w:lang w:val="en-GB"/>
        </w:rPr>
        <w:t xml:space="preserve"> the</w:t>
      </w:r>
      <w:r w:rsidR="00F51929"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F51929" w:rsidRPr="00440D68">
        <w:rPr>
          <w:sz w:val="24"/>
          <w:szCs w:val="24"/>
          <w:lang w:val="en-GB"/>
        </w:rPr>
        <w:t xml:space="preserve"> </w:t>
      </w:r>
      <w:r w:rsidRPr="00440D68">
        <w:rPr>
          <w:sz w:val="24"/>
          <w:szCs w:val="24"/>
          <w:lang w:val="en-GB"/>
        </w:rPr>
        <w:t>and</w:t>
      </w:r>
      <w:r w:rsidR="00F51929"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F51929" w:rsidRPr="00440D68">
        <w:rPr>
          <w:sz w:val="24"/>
          <w:szCs w:val="24"/>
          <w:lang w:val="en-GB"/>
        </w:rPr>
        <w:t xml:space="preserve"> </w:t>
      </w:r>
      <w:r w:rsidR="00EA7A69" w:rsidRPr="00440D68">
        <w:rPr>
          <w:sz w:val="24"/>
          <w:szCs w:val="24"/>
          <w:lang w:val="en-GB"/>
        </w:rPr>
        <w:t xml:space="preserve">values adopted did not present </w:t>
      </w:r>
      <w:r w:rsidRPr="00440D68">
        <w:rPr>
          <w:sz w:val="24"/>
          <w:szCs w:val="24"/>
          <w:lang w:val="en-GB"/>
        </w:rPr>
        <w:t>any</w:t>
      </w:r>
      <w:r w:rsidR="00EA7A69" w:rsidRPr="00440D68">
        <w:rPr>
          <w:sz w:val="24"/>
          <w:szCs w:val="24"/>
          <w:lang w:val="en-GB"/>
        </w:rPr>
        <w:t xml:space="preserve"> </w:t>
      </w:r>
      <w:r w:rsidR="00F51929" w:rsidRPr="00440D68">
        <w:rPr>
          <w:sz w:val="24"/>
          <w:szCs w:val="24"/>
          <w:lang w:val="en-GB"/>
        </w:rPr>
        <w:t>hardening</w:t>
      </w:r>
      <w:r w:rsidR="008C7F5C" w:rsidRPr="00440D68">
        <w:rPr>
          <w:sz w:val="24"/>
          <w:szCs w:val="24"/>
          <w:lang w:val="en-GB"/>
        </w:rPr>
        <w:t>, wh</w:t>
      </w:r>
      <w:r w:rsidRPr="00440D68">
        <w:rPr>
          <w:sz w:val="24"/>
          <w:szCs w:val="24"/>
          <w:lang w:val="en-GB"/>
        </w:rPr>
        <w:t>ich</w:t>
      </w:r>
      <w:r w:rsidR="008C7F5C" w:rsidRPr="00440D68">
        <w:rPr>
          <w:sz w:val="24"/>
          <w:szCs w:val="24"/>
          <w:lang w:val="en-GB"/>
        </w:rPr>
        <w:t xml:space="preserve"> is also in agreement </w:t>
      </w:r>
      <w:r w:rsidRPr="00440D68">
        <w:rPr>
          <w:sz w:val="24"/>
          <w:szCs w:val="24"/>
          <w:lang w:val="en-GB"/>
        </w:rPr>
        <w:t>with</w:t>
      </w:r>
      <w:r w:rsidR="008C7F5C" w:rsidRPr="00440D68">
        <w:rPr>
          <w:sz w:val="24"/>
          <w:szCs w:val="24"/>
          <w:lang w:val="en-GB"/>
        </w:rPr>
        <w:t xml:space="preserve"> the </w:t>
      </w:r>
      <w:r w:rsidR="00D873D6" w:rsidRPr="00440D68">
        <w:rPr>
          <w:sz w:val="24"/>
          <w:szCs w:val="24"/>
          <w:lang w:val="en-GB"/>
        </w:rPr>
        <w:t>sensitivity</w:t>
      </w:r>
      <w:r w:rsidR="008C7F5C" w:rsidRPr="00440D68">
        <w:rPr>
          <w:sz w:val="24"/>
          <w:szCs w:val="24"/>
          <w:lang w:val="en-GB"/>
        </w:rPr>
        <w:t xml:space="preserve"> analysis, as no </w:t>
      </w:r>
      <w:r w:rsidR="00D873D6" w:rsidRPr="00440D68">
        <w:rPr>
          <w:sz w:val="24"/>
          <w:szCs w:val="24"/>
          <w:lang w:val="en-GB"/>
        </w:rPr>
        <w:t>sensitivity</w:t>
      </w:r>
      <w:r w:rsidR="008C7F5C" w:rsidRPr="00440D68">
        <w:rPr>
          <w:sz w:val="24"/>
          <w:szCs w:val="24"/>
          <w:lang w:val="en-GB"/>
        </w:rPr>
        <w:t xml:space="preserve"> value </w:t>
      </w:r>
      <w:r w:rsidR="00F51929" w:rsidRPr="00440D68">
        <w:rPr>
          <w:sz w:val="24"/>
          <w:szCs w:val="24"/>
          <w:lang w:val="en-GB"/>
        </w:rPr>
        <w:t>(</w:t>
      </w:r>
      <m:oMath>
        <m:sSub>
          <m:sSubPr>
            <m:ctrlPr>
              <w:rPr>
                <w:rFonts w:ascii="Cambria Math" w:hAnsi="Cambria Math"/>
                <w:i/>
                <w:iCs/>
                <w:sz w:val="24"/>
                <w:lang w:val="en-GB"/>
              </w:rPr>
            </m:ctrlPr>
          </m:sSubPr>
          <m:e>
            <m:r>
              <w:rPr>
                <w:rFonts w:ascii="Cambria Math" w:hAnsi="Cambria Math"/>
                <w:sz w:val="24"/>
                <w:lang w:val="en-GB"/>
              </w:rPr>
              <m:t>S</m:t>
            </m:r>
          </m:e>
          <m:sub>
            <m:r>
              <w:rPr>
                <w:rFonts w:ascii="Cambria Math" w:hAnsi="Cambria Math"/>
                <w:sz w:val="24"/>
                <w:lang w:val="en-GB"/>
              </w:rPr>
              <m:t>i</m:t>
            </m:r>
          </m:sub>
        </m:sSub>
      </m:oMath>
      <w:r w:rsidR="00F51929" w:rsidRPr="00440D68">
        <w:rPr>
          <w:sz w:val="24"/>
          <w:lang w:val="en-GB"/>
        </w:rPr>
        <w:t xml:space="preserve">) </w:t>
      </w:r>
      <w:r w:rsidR="008C7F5C" w:rsidRPr="00440D68">
        <w:rPr>
          <w:sz w:val="24"/>
          <w:lang w:val="en-GB"/>
        </w:rPr>
        <w:t xml:space="preserve">was positive (see </w:t>
      </w:r>
      <w:r w:rsidR="00C05537" w:rsidRPr="00440D68">
        <w:rPr>
          <w:sz w:val="24"/>
          <w:szCs w:val="24"/>
          <w:lang w:val="en-GB"/>
        </w:rPr>
        <w:fldChar w:fldCharType="begin"/>
      </w:r>
      <w:r w:rsidR="00C05537" w:rsidRPr="00440D68">
        <w:rPr>
          <w:sz w:val="24"/>
          <w:szCs w:val="24"/>
          <w:lang w:val="en-GB"/>
        </w:rPr>
        <w:instrText xml:space="preserve"> REF _Ref57126707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4</w:t>
      </w:r>
      <w:r w:rsidR="00C05537" w:rsidRPr="00440D68">
        <w:rPr>
          <w:sz w:val="24"/>
          <w:szCs w:val="24"/>
          <w:lang w:val="en-GB"/>
        </w:rPr>
        <w:fldChar w:fldCharType="end"/>
      </w:r>
      <w:r w:rsidR="008C7F5C" w:rsidRPr="00440D68">
        <w:rPr>
          <w:sz w:val="24"/>
          <w:lang w:val="en-GB"/>
        </w:rPr>
        <w:t>)</w:t>
      </w:r>
      <w:r w:rsidR="00A842F7" w:rsidRPr="00440D68">
        <w:rPr>
          <w:sz w:val="24"/>
          <w:lang w:val="en-GB"/>
        </w:rPr>
        <w:t xml:space="preserve">. </w:t>
      </w:r>
      <w:r w:rsidR="005E4E59" w:rsidRPr="00440D68">
        <w:rPr>
          <w:sz w:val="24"/>
          <w:lang w:val="en-GB"/>
        </w:rPr>
        <w:t xml:space="preserve">As the analysis is based on derivatives, the slope at the </w:t>
      </w:r>
      <w:r w:rsidR="003C6BA9" w:rsidRPr="00440D68">
        <w:rPr>
          <w:sz w:val="24"/>
          <w:lang w:val="en-GB"/>
        </w:rPr>
        <w:t>beginning</w:t>
      </w:r>
      <w:r w:rsidR="005E4E59" w:rsidRPr="00440D68">
        <w:rPr>
          <w:sz w:val="24"/>
          <w:lang w:val="en-GB"/>
        </w:rPr>
        <w:t xml:space="preserve"> of the non-linear part of the curve will have concavity facing upwards, </w:t>
      </w:r>
      <w:r w:rsidRPr="00440D68">
        <w:rPr>
          <w:sz w:val="24"/>
          <w:lang w:val="en-GB"/>
        </w:rPr>
        <w:t>which</w:t>
      </w:r>
      <w:r w:rsidR="005E4E59" w:rsidRPr="00440D68">
        <w:rPr>
          <w:sz w:val="24"/>
          <w:lang w:val="en-GB"/>
        </w:rPr>
        <w:t xml:space="preserve"> represents the softening phenomenon of the system.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D62A7" w:rsidRPr="002927BC" w14:paraId="71DD636C" w14:textId="77777777" w:rsidTr="00DD62A7">
        <w:trPr>
          <w:trHeight w:val="552"/>
          <w:jc w:val="center"/>
        </w:trPr>
        <w:tc>
          <w:tcPr>
            <w:tcW w:w="9071" w:type="dxa"/>
          </w:tcPr>
          <w:p w14:paraId="21270AFE" w14:textId="0C6E1A84" w:rsidR="00DD62A7" w:rsidRPr="002927BC" w:rsidRDefault="0082548B" w:rsidP="00DD62A7">
            <w:pPr>
              <w:pStyle w:val="Els-body-text"/>
              <w:spacing w:line="240" w:lineRule="auto"/>
              <w:ind w:firstLine="0"/>
              <w:jc w:val="center"/>
              <w:rPr>
                <w:caps/>
                <w:color w:val="000000" w:themeColor="text1"/>
                <w:sz w:val="24"/>
                <w:szCs w:val="24"/>
                <w:lang w:val="en-GB"/>
              </w:rPr>
            </w:pPr>
            <w:r w:rsidRPr="002927BC">
              <w:rPr>
                <w:caps/>
                <w:noProof/>
                <w:color w:val="000000" w:themeColor="text1"/>
                <w:sz w:val="24"/>
                <w:szCs w:val="24"/>
                <w:lang w:val="en-GB"/>
              </w:rPr>
              <w:lastRenderedPageBreak/>
              <w:drawing>
                <wp:inline distT="0" distB="0" distL="0" distR="0" wp14:anchorId="75D7D4AE" wp14:editId="0AF6D172">
                  <wp:extent cx="4907835" cy="2615609"/>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6954" t="4514" r="7617"/>
                          <a:stretch/>
                        </pic:blipFill>
                        <pic:spPr bwMode="auto">
                          <a:xfrm>
                            <a:off x="0" y="0"/>
                            <a:ext cx="5070611" cy="27023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00815E18" w14:textId="77777777" w:rsidTr="00DD62A7">
        <w:trPr>
          <w:jc w:val="center"/>
        </w:trPr>
        <w:tc>
          <w:tcPr>
            <w:tcW w:w="9071" w:type="dxa"/>
          </w:tcPr>
          <w:p w14:paraId="553C2C6E" w14:textId="68E4212A" w:rsidR="00DD62A7" w:rsidRPr="00440D68" w:rsidRDefault="00C05537" w:rsidP="00C05537">
            <w:pPr>
              <w:pStyle w:val="Els-body-text"/>
              <w:spacing w:line="240" w:lineRule="auto"/>
              <w:ind w:firstLine="0"/>
              <w:rPr>
                <w:b/>
                <w:bCs/>
                <w:sz w:val="20"/>
                <w:lang w:val="en-GB"/>
              </w:rPr>
            </w:pPr>
            <w:bookmarkStart w:id="34" w:name="_Ref57127264"/>
            <w:bookmarkStart w:id="35" w:name="_Toc41815465"/>
            <w:r w:rsidRPr="00440D68">
              <w:rPr>
                <w:rFonts w:eastAsia="Calibri"/>
                <w:sz w:val="24"/>
                <w:szCs w:val="24"/>
                <w:lang w:val="en-GB"/>
              </w:rPr>
              <w:t xml:space="preserve">Figure </w:t>
            </w:r>
            <w:r w:rsidRPr="00440D68">
              <w:rPr>
                <w:rFonts w:eastAsia="Calibri"/>
                <w:sz w:val="24"/>
                <w:szCs w:val="24"/>
                <w:lang w:val="en-GB"/>
              </w:rPr>
              <w:fldChar w:fldCharType="begin"/>
            </w:r>
            <w:r w:rsidRPr="00440D68">
              <w:rPr>
                <w:rFonts w:eastAsia="Calibri"/>
                <w:sz w:val="24"/>
                <w:szCs w:val="24"/>
                <w:lang w:val="en-GB"/>
              </w:rPr>
              <w:instrText xml:space="preserve"> SEQ Figure \* ARABIC </w:instrText>
            </w:r>
            <w:r w:rsidRPr="00440D68">
              <w:rPr>
                <w:rFonts w:eastAsia="Calibri"/>
                <w:sz w:val="24"/>
                <w:szCs w:val="24"/>
                <w:lang w:val="en-GB"/>
              </w:rPr>
              <w:fldChar w:fldCharType="separate"/>
            </w:r>
            <w:r w:rsidR="00494C09">
              <w:rPr>
                <w:rFonts w:eastAsia="Calibri"/>
                <w:noProof/>
                <w:sz w:val="24"/>
                <w:szCs w:val="24"/>
                <w:lang w:val="en-GB"/>
              </w:rPr>
              <w:t>5</w:t>
            </w:r>
            <w:r w:rsidRPr="00440D68">
              <w:rPr>
                <w:rFonts w:eastAsia="Calibri"/>
                <w:sz w:val="24"/>
                <w:szCs w:val="24"/>
                <w:lang w:val="en-GB"/>
              </w:rPr>
              <w:fldChar w:fldCharType="end"/>
            </w:r>
            <w:bookmarkEnd w:id="34"/>
            <w:r w:rsidRPr="00440D68">
              <w:rPr>
                <w:rFonts w:eastAsia="Calibri"/>
                <w:sz w:val="24"/>
                <w:szCs w:val="24"/>
                <w:lang w:val="en-GB"/>
              </w:rPr>
              <w:t xml:space="preserve"> - </w:t>
            </w:r>
            <w:r w:rsidR="00561432" w:rsidRPr="00440D68">
              <w:rPr>
                <w:rFonts w:eastAsia="Calibri"/>
                <w:sz w:val="24"/>
                <w:szCs w:val="24"/>
                <w:lang w:val="en-GB"/>
              </w:rPr>
              <w:t>Stress versus strain curve, considering variations in the damage parameters for uniaxial tension</w:t>
            </w:r>
            <w:r w:rsidR="0019478F" w:rsidRPr="00440D68">
              <w:rPr>
                <w:rFonts w:eastAsia="Calibri"/>
                <w:sz w:val="24"/>
                <w:szCs w:val="24"/>
                <w:lang w:val="en-GB"/>
              </w:rPr>
              <w:t>.</w:t>
            </w:r>
            <w:bookmarkEnd w:id="35"/>
          </w:p>
        </w:tc>
      </w:tr>
    </w:tbl>
    <w:p w14:paraId="663E914E" w14:textId="034B97C2" w:rsidR="00874CB0" w:rsidRPr="00440D68" w:rsidRDefault="00A41FAC" w:rsidP="00D644EA">
      <w:pPr>
        <w:pStyle w:val="Els-body-text"/>
        <w:spacing w:before="120" w:after="120" w:line="360" w:lineRule="auto"/>
        <w:ind w:firstLine="709"/>
        <w:rPr>
          <w:sz w:val="24"/>
          <w:szCs w:val="24"/>
          <w:lang w:val="en-GB"/>
        </w:rPr>
      </w:pPr>
      <w:r w:rsidRPr="00440D68">
        <w:rPr>
          <w:sz w:val="24"/>
          <w:szCs w:val="24"/>
          <w:lang w:val="en-GB"/>
        </w:rPr>
        <w:t xml:space="preserve">The same procedure </w:t>
      </w:r>
      <w:r w:rsidR="00CF3036" w:rsidRPr="00440D68">
        <w:rPr>
          <w:sz w:val="24"/>
          <w:szCs w:val="24"/>
          <w:lang w:val="en-GB"/>
        </w:rPr>
        <w:t>was</w:t>
      </w:r>
      <w:r w:rsidRPr="00440D68">
        <w:rPr>
          <w:sz w:val="24"/>
          <w:szCs w:val="24"/>
          <w:lang w:val="en-GB"/>
        </w:rPr>
        <w:t xml:space="preserve"> adopted for the uniaxial compression </w:t>
      </w:r>
      <w:r w:rsidR="00CF3036" w:rsidRPr="00440D68">
        <w:rPr>
          <w:sz w:val="24"/>
          <w:szCs w:val="24"/>
          <w:lang w:val="en-GB"/>
        </w:rPr>
        <w:t xml:space="preserve">case </w:t>
      </w:r>
      <w:r w:rsidRPr="00440D68">
        <w:rPr>
          <w:sz w:val="24"/>
          <w:szCs w:val="24"/>
          <w:lang w:val="en-GB"/>
        </w:rPr>
        <w:t xml:space="preserve">to verify the influence of the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C</m:t>
            </m:r>
          </m:sub>
        </m:sSub>
      </m:oMath>
      <w:r w:rsidR="00364CD8" w:rsidRPr="00440D68">
        <w:rPr>
          <w:sz w:val="24"/>
          <w:szCs w:val="24"/>
          <w:lang w:val="en-GB"/>
        </w:rPr>
        <w:t xml:space="preserve"> </w:t>
      </w:r>
      <w:r w:rsidR="00CF3036" w:rsidRPr="00440D68">
        <w:rPr>
          <w:sz w:val="24"/>
          <w:szCs w:val="24"/>
          <w:lang w:val="en-GB"/>
        </w:rPr>
        <w:t>and</w:t>
      </w:r>
      <w:r w:rsidR="00364CD8"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C</m:t>
            </m:r>
          </m:sub>
        </m:sSub>
      </m:oMath>
      <w:r w:rsidR="00364CD8" w:rsidRPr="00440D68">
        <w:rPr>
          <w:sz w:val="24"/>
          <w:szCs w:val="24"/>
          <w:lang w:val="en-GB"/>
        </w:rPr>
        <w:t xml:space="preserve"> </w:t>
      </w:r>
      <w:r w:rsidRPr="00440D68">
        <w:rPr>
          <w:sz w:val="24"/>
          <w:szCs w:val="24"/>
          <w:lang w:val="en-GB"/>
        </w:rPr>
        <w:t>variables in the stress versus strain curve of the material</w:t>
      </w:r>
      <w:r w:rsidR="00364CD8" w:rsidRPr="00440D68">
        <w:rPr>
          <w:sz w:val="24"/>
          <w:szCs w:val="24"/>
          <w:lang w:val="en-GB"/>
        </w:rPr>
        <w:t xml:space="preserve"> </w:t>
      </w:r>
      <w:r w:rsidRPr="00440D68">
        <w:rPr>
          <w:sz w:val="24"/>
          <w:szCs w:val="24"/>
          <w:lang w:val="en-GB"/>
        </w:rPr>
        <w:t xml:space="preserve">(see </w:t>
      </w:r>
      <w:r w:rsidR="00C05537" w:rsidRPr="00440D68">
        <w:rPr>
          <w:sz w:val="24"/>
          <w:szCs w:val="24"/>
          <w:lang w:val="en-GB"/>
        </w:rPr>
        <w:fldChar w:fldCharType="begin"/>
      </w:r>
      <w:r w:rsidR="00C05537" w:rsidRPr="00440D68">
        <w:rPr>
          <w:sz w:val="24"/>
          <w:szCs w:val="24"/>
          <w:lang w:val="en-GB"/>
        </w:rPr>
        <w:instrText xml:space="preserve"> REF _Ref57127264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5</w:t>
      </w:r>
      <w:r w:rsidR="00C05537" w:rsidRPr="00440D68">
        <w:rPr>
          <w:sz w:val="24"/>
          <w:szCs w:val="24"/>
          <w:lang w:val="en-GB"/>
        </w:rPr>
        <w:fldChar w:fldCharType="end"/>
      </w:r>
      <w:r w:rsidRPr="00440D68">
        <w:rPr>
          <w:sz w:val="24"/>
          <w:szCs w:val="24"/>
          <w:lang w:val="en-GB"/>
        </w:rPr>
        <w:t>)</w:t>
      </w:r>
      <w:r w:rsidR="00364CD8" w:rsidRPr="00440D68">
        <w:rPr>
          <w:sz w:val="24"/>
          <w:szCs w:val="24"/>
          <w:lang w:val="en-GB"/>
        </w:rPr>
        <w:t xml:space="preserve">.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40D68" w:rsidRPr="00440D68" w14:paraId="02137EE5" w14:textId="77777777" w:rsidTr="00364CD8">
        <w:trPr>
          <w:trHeight w:val="552"/>
          <w:jc w:val="center"/>
        </w:trPr>
        <w:tc>
          <w:tcPr>
            <w:tcW w:w="9071" w:type="dxa"/>
          </w:tcPr>
          <w:p w14:paraId="64ADFEC4" w14:textId="4E4B50B2" w:rsidR="00364CD8" w:rsidRPr="00440D68" w:rsidRDefault="003618F3" w:rsidP="00364CD8">
            <w:pPr>
              <w:pStyle w:val="Els-body-text"/>
              <w:spacing w:line="240" w:lineRule="auto"/>
              <w:ind w:firstLine="0"/>
              <w:jc w:val="center"/>
              <w:rPr>
                <w:caps/>
                <w:sz w:val="20"/>
                <w:lang w:val="en-GB"/>
              </w:rPr>
            </w:pPr>
            <w:r w:rsidRPr="00440D68">
              <w:rPr>
                <w:caps/>
                <w:noProof/>
                <w:sz w:val="20"/>
                <w:lang w:val="en-GB"/>
              </w:rPr>
              <w:drawing>
                <wp:inline distT="0" distB="0" distL="0" distR="0" wp14:anchorId="58F7F13D" wp14:editId="39FDD458">
                  <wp:extent cx="5638800" cy="257722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4967" t="3964" r="8575"/>
                          <a:stretch/>
                        </pic:blipFill>
                        <pic:spPr bwMode="auto">
                          <a:xfrm>
                            <a:off x="0" y="0"/>
                            <a:ext cx="5657525" cy="25857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7F9697BA" w14:textId="77777777" w:rsidTr="00364CD8">
        <w:trPr>
          <w:jc w:val="center"/>
        </w:trPr>
        <w:tc>
          <w:tcPr>
            <w:tcW w:w="9071" w:type="dxa"/>
          </w:tcPr>
          <w:p w14:paraId="40F7DAED" w14:textId="06CCC38C" w:rsidR="00364CD8" w:rsidRPr="00440D68" w:rsidRDefault="00C05537" w:rsidP="00C05537">
            <w:pPr>
              <w:pStyle w:val="Els-body-text"/>
              <w:spacing w:line="240" w:lineRule="auto"/>
              <w:ind w:firstLine="0"/>
              <w:jc w:val="center"/>
              <w:rPr>
                <w:sz w:val="20"/>
                <w:lang w:val="en-GB"/>
              </w:rPr>
            </w:pPr>
            <w:bookmarkStart w:id="36" w:name="_Ref57127418"/>
            <w:bookmarkStart w:id="37" w:name="_Toc41815466"/>
            <w:r w:rsidRPr="00440D68">
              <w:rPr>
                <w:rFonts w:eastAsia="Calibri"/>
                <w:sz w:val="24"/>
                <w:szCs w:val="24"/>
                <w:lang w:val="en-GB"/>
              </w:rPr>
              <w:t xml:space="preserve">Figure </w:t>
            </w:r>
            <w:r w:rsidRPr="00440D68">
              <w:rPr>
                <w:rFonts w:eastAsia="Calibri"/>
                <w:sz w:val="24"/>
                <w:szCs w:val="24"/>
                <w:lang w:val="en-GB"/>
              </w:rPr>
              <w:fldChar w:fldCharType="begin"/>
            </w:r>
            <w:r w:rsidRPr="00440D68">
              <w:rPr>
                <w:rFonts w:eastAsia="Calibri"/>
                <w:sz w:val="24"/>
                <w:szCs w:val="24"/>
                <w:lang w:val="en-GB"/>
              </w:rPr>
              <w:instrText xml:space="preserve"> SEQ Figure \* ARABIC </w:instrText>
            </w:r>
            <w:r w:rsidRPr="00440D68">
              <w:rPr>
                <w:rFonts w:eastAsia="Calibri"/>
                <w:sz w:val="24"/>
                <w:szCs w:val="24"/>
                <w:lang w:val="en-GB"/>
              </w:rPr>
              <w:fldChar w:fldCharType="separate"/>
            </w:r>
            <w:r w:rsidR="00494C09">
              <w:rPr>
                <w:rFonts w:eastAsia="Calibri"/>
                <w:noProof/>
                <w:sz w:val="24"/>
                <w:szCs w:val="24"/>
                <w:lang w:val="en-GB"/>
              </w:rPr>
              <w:t>6</w:t>
            </w:r>
            <w:r w:rsidRPr="00440D68">
              <w:rPr>
                <w:rFonts w:eastAsia="Calibri"/>
                <w:sz w:val="24"/>
                <w:szCs w:val="24"/>
                <w:lang w:val="en-GB"/>
              </w:rPr>
              <w:fldChar w:fldCharType="end"/>
            </w:r>
            <w:bookmarkEnd w:id="36"/>
            <w:r w:rsidRPr="00440D68">
              <w:rPr>
                <w:rFonts w:eastAsia="Calibri"/>
                <w:sz w:val="24"/>
                <w:szCs w:val="24"/>
                <w:lang w:val="en-GB"/>
              </w:rPr>
              <w:t xml:space="preserve"> - Sensitivity Analysis of Variables </w:t>
            </w:r>
            <m:oMath>
              <m:sSub>
                <m:sSubPr>
                  <m:ctrlPr>
                    <w:rPr>
                      <w:rFonts w:ascii="Cambria Math" w:eastAsia="Calibri" w:hAnsi="Cambria Math"/>
                      <w:sz w:val="24"/>
                      <w:szCs w:val="24"/>
                      <w:lang w:val="en-GB"/>
                    </w:rPr>
                  </m:ctrlPr>
                </m:sSubPr>
                <m:e>
                  <m:r>
                    <w:rPr>
                      <w:rFonts w:ascii="Cambria Math" w:eastAsia="Calibri" w:hAnsi="Cambria Math"/>
                      <w:sz w:val="24"/>
                      <w:szCs w:val="24"/>
                      <w:lang w:val="en-GB"/>
                    </w:rPr>
                    <m:t>A</m:t>
                  </m:r>
                </m:e>
                <m:sub>
                  <m:r>
                    <w:rPr>
                      <w:rFonts w:ascii="Cambria Math" w:eastAsia="Calibri" w:hAnsi="Cambria Math"/>
                      <w:sz w:val="24"/>
                      <w:szCs w:val="24"/>
                      <w:lang w:val="en-GB"/>
                    </w:rPr>
                    <m:t>C</m:t>
                  </m:r>
                </m:sub>
              </m:sSub>
            </m:oMath>
            <w:r w:rsidR="00364CD8" w:rsidRPr="00440D68">
              <w:rPr>
                <w:rFonts w:eastAsia="Calibri"/>
                <w:sz w:val="24"/>
                <w:szCs w:val="24"/>
                <w:lang w:val="en-GB"/>
              </w:rPr>
              <w:t xml:space="preserve"> </w:t>
            </w:r>
            <w:r w:rsidR="00E046BC" w:rsidRPr="00440D68">
              <w:rPr>
                <w:rFonts w:eastAsia="Calibri"/>
                <w:sz w:val="24"/>
                <w:szCs w:val="24"/>
                <w:lang w:val="en-GB"/>
              </w:rPr>
              <w:t>and</w:t>
            </w:r>
            <w:r w:rsidR="00364CD8" w:rsidRPr="00440D68">
              <w:rPr>
                <w:rFonts w:eastAsia="Calibri"/>
                <w:sz w:val="24"/>
                <w:szCs w:val="24"/>
                <w:lang w:val="en-GB"/>
              </w:rPr>
              <w:t xml:space="preserve"> </w:t>
            </w:r>
            <m:oMath>
              <m:sSub>
                <m:sSubPr>
                  <m:ctrlPr>
                    <w:rPr>
                      <w:rFonts w:ascii="Cambria Math" w:eastAsia="Calibri" w:hAnsi="Cambria Math"/>
                      <w:sz w:val="24"/>
                      <w:szCs w:val="24"/>
                      <w:lang w:val="en-GB"/>
                    </w:rPr>
                  </m:ctrlPr>
                </m:sSubPr>
                <m:e>
                  <m:r>
                    <w:rPr>
                      <w:rFonts w:ascii="Cambria Math" w:eastAsia="Calibri" w:hAnsi="Cambria Math"/>
                      <w:sz w:val="24"/>
                      <w:szCs w:val="24"/>
                      <w:lang w:val="en-GB"/>
                    </w:rPr>
                    <m:t>B</m:t>
                  </m:r>
                </m:e>
                <m:sub>
                  <m:r>
                    <w:rPr>
                      <w:rFonts w:ascii="Cambria Math" w:eastAsia="Calibri" w:hAnsi="Cambria Math"/>
                      <w:sz w:val="24"/>
                      <w:szCs w:val="24"/>
                      <w:lang w:val="en-GB"/>
                    </w:rPr>
                    <m:t>C</m:t>
                  </m:r>
                </m:sub>
              </m:sSub>
            </m:oMath>
            <w:r w:rsidR="0019478F" w:rsidRPr="00440D68">
              <w:rPr>
                <w:rFonts w:eastAsia="Calibri"/>
                <w:sz w:val="24"/>
                <w:szCs w:val="24"/>
                <w:lang w:val="en-GB"/>
              </w:rPr>
              <w:t>.</w:t>
            </w:r>
            <w:bookmarkEnd w:id="37"/>
          </w:p>
        </w:tc>
      </w:tr>
    </w:tbl>
    <w:p w14:paraId="57C1393E" w14:textId="57D99D38" w:rsidR="003A121B" w:rsidRPr="00440D68" w:rsidRDefault="00A41FAC" w:rsidP="003A121B">
      <w:pPr>
        <w:pBdr>
          <w:top w:val="nil"/>
          <w:left w:val="nil"/>
          <w:bottom w:val="nil"/>
          <w:right w:val="nil"/>
          <w:between w:val="nil"/>
        </w:pBdr>
        <w:spacing w:before="120" w:after="120" w:line="360" w:lineRule="auto"/>
        <w:ind w:firstLine="709"/>
        <w:jc w:val="both"/>
        <w:rPr>
          <w:rFonts w:ascii="Times New Roman" w:eastAsia="Times New Roman" w:hAnsi="Times New Roman" w:cs="Times New Roman"/>
          <w:sz w:val="24"/>
          <w:szCs w:val="24"/>
          <w:lang w:val="en-GB"/>
        </w:rPr>
      </w:pPr>
      <w:r w:rsidRPr="00440D68">
        <w:rPr>
          <w:rFonts w:ascii="Times New Roman" w:eastAsia="Times New Roman" w:hAnsi="Times New Roman" w:cs="Times New Roman"/>
          <w:sz w:val="24"/>
          <w:szCs w:val="24"/>
          <w:lang w:val="en-GB"/>
        </w:rPr>
        <w:t>In</w:t>
      </w:r>
      <w:r w:rsidR="003A121B" w:rsidRPr="00440D68">
        <w:rPr>
          <w:rFonts w:ascii="Times New Roman" w:eastAsia="Times New Roman" w:hAnsi="Times New Roman" w:cs="Times New Roman"/>
          <w:sz w:val="24"/>
          <w:szCs w:val="24"/>
          <w:lang w:val="en-GB"/>
        </w:rPr>
        <w:t xml:space="preserve"> </w:t>
      </w:r>
      <w:r w:rsidR="00C05537" w:rsidRPr="00440D68">
        <w:rPr>
          <w:rFonts w:ascii="Times New Roman" w:eastAsia="Times New Roman" w:hAnsi="Times New Roman" w:cs="Times New Roman"/>
          <w:sz w:val="24"/>
          <w:szCs w:val="24"/>
          <w:lang w:val="en-GB"/>
        </w:rPr>
        <w:fldChar w:fldCharType="begin"/>
      </w:r>
      <w:r w:rsidR="00C05537" w:rsidRPr="00440D68">
        <w:rPr>
          <w:rFonts w:ascii="Times New Roman" w:eastAsia="Times New Roman" w:hAnsi="Times New Roman" w:cs="Times New Roman"/>
          <w:sz w:val="24"/>
          <w:szCs w:val="24"/>
          <w:lang w:val="en-GB"/>
        </w:rPr>
        <w:instrText xml:space="preserve"> REF _Ref57127418 \h  \* MERGEFORMAT </w:instrText>
      </w:r>
      <w:r w:rsidR="00C05537" w:rsidRPr="00440D68">
        <w:rPr>
          <w:rFonts w:ascii="Times New Roman" w:eastAsia="Times New Roman" w:hAnsi="Times New Roman" w:cs="Times New Roman"/>
          <w:sz w:val="24"/>
          <w:szCs w:val="24"/>
          <w:lang w:val="en-GB"/>
        </w:rPr>
      </w:r>
      <w:r w:rsidR="00C05537" w:rsidRPr="00440D68">
        <w:rPr>
          <w:rFonts w:ascii="Times New Roman" w:eastAsia="Times New Roman" w:hAnsi="Times New Roman" w:cs="Times New Roman"/>
          <w:sz w:val="24"/>
          <w:szCs w:val="24"/>
          <w:lang w:val="en-GB"/>
        </w:rPr>
        <w:fldChar w:fldCharType="separate"/>
      </w:r>
      <w:r w:rsidR="00494C09" w:rsidRPr="00494C09">
        <w:rPr>
          <w:rFonts w:ascii="Times New Roman" w:eastAsia="Calibri" w:hAnsi="Times New Roman" w:cs="Times New Roman"/>
          <w:sz w:val="24"/>
          <w:szCs w:val="24"/>
          <w:lang w:val="en-GB"/>
        </w:rPr>
        <w:t xml:space="preserve">Figure </w:t>
      </w:r>
      <w:r w:rsidR="00494C09" w:rsidRPr="00494C09">
        <w:rPr>
          <w:rFonts w:ascii="Times New Roman" w:eastAsia="Calibri" w:hAnsi="Times New Roman" w:cs="Times New Roman"/>
          <w:noProof/>
          <w:sz w:val="24"/>
          <w:szCs w:val="24"/>
          <w:lang w:val="en-GB"/>
        </w:rPr>
        <w:t>6</w:t>
      </w:r>
      <w:r w:rsidR="00C05537" w:rsidRPr="00440D68">
        <w:rPr>
          <w:rFonts w:ascii="Times New Roman" w:eastAsia="Times New Roman" w:hAnsi="Times New Roman" w:cs="Times New Roman"/>
          <w:sz w:val="24"/>
          <w:szCs w:val="24"/>
          <w:lang w:val="en-GB"/>
        </w:rPr>
        <w:fldChar w:fldCharType="end"/>
      </w:r>
      <w:r w:rsidR="00E046BC" w:rsidRPr="00440D68">
        <w:rPr>
          <w:rFonts w:ascii="Times New Roman" w:eastAsia="Times New Roman" w:hAnsi="Times New Roman" w:cs="Times New Roman"/>
          <w:sz w:val="24"/>
          <w:szCs w:val="24"/>
          <w:lang w:val="en-GB"/>
        </w:rPr>
        <w:t>,</w:t>
      </w:r>
      <w:r w:rsidR="00C05537" w:rsidRPr="00440D68">
        <w:rPr>
          <w:rFonts w:ascii="Times New Roman" w:eastAsia="Times New Roman" w:hAnsi="Times New Roman" w:cs="Times New Roman"/>
          <w:sz w:val="24"/>
          <w:szCs w:val="24"/>
          <w:lang w:val="en-GB"/>
        </w:rPr>
        <w:t xml:space="preserve"> </w:t>
      </w:r>
      <w:r w:rsidRPr="00440D68">
        <w:rPr>
          <w:rFonts w:ascii="Times New Roman" w:eastAsia="Times New Roman" w:hAnsi="Times New Roman" w:cs="Times New Roman"/>
          <w:sz w:val="24"/>
          <w:szCs w:val="24"/>
          <w:lang w:val="en-GB"/>
        </w:rPr>
        <w:t xml:space="preserve">we can observe </w:t>
      </w:r>
      <w:r w:rsidR="000B4D8E" w:rsidRPr="00440D68">
        <w:rPr>
          <w:rFonts w:ascii="Times New Roman" w:eastAsia="Times New Roman" w:hAnsi="Times New Roman" w:cs="Times New Roman"/>
          <w:sz w:val="24"/>
          <w:szCs w:val="24"/>
          <w:lang w:val="en-GB"/>
        </w:rPr>
        <w:t xml:space="preserve">that </w:t>
      </w:r>
      <w:r w:rsidRPr="00440D68">
        <w:rPr>
          <w:rFonts w:ascii="Times New Roman" w:eastAsia="Times New Roman" w:hAnsi="Times New Roman" w:cs="Times New Roman"/>
          <w:sz w:val="24"/>
          <w:szCs w:val="24"/>
          <w:lang w:val="en-GB"/>
        </w:rPr>
        <w:t xml:space="preserve">the damage </w:t>
      </w:r>
      <w:r w:rsidR="00E046BC" w:rsidRPr="00440D68">
        <w:rPr>
          <w:rFonts w:ascii="Times New Roman" w:eastAsia="Times New Roman" w:hAnsi="Times New Roman" w:cs="Times New Roman"/>
          <w:sz w:val="24"/>
          <w:szCs w:val="24"/>
          <w:lang w:val="en-GB"/>
        </w:rPr>
        <w:t>and</w:t>
      </w:r>
      <w:r w:rsidRPr="00440D68">
        <w:rPr>
          <w:rFonts w:ascii="Times New Roman" w:eastAsia="Times New Roman" w:hAnsi="Times New Roman" w:cs="Times New Roman"/>
          <w:sz w:val="24"/>
          <w:szCs w:val="24"/>
          <w:lang w:val="en-GB"/>
        </w:rPr>
        <w:t xml:space="preserve"> its variables only have influence on the curve after the strain </w:t>
      </w:r>
      <w:r w:rsidR="00E046BC" w:rsidRPr="00440D68">
        <w:rPr>
          <w:rFonts w:ascii="Times New Roman" w:eastAsia="Times New Roman" w:hAnsi="Times New Roman" w:cs="Times New Roman"/>
          <w:sz w:val="24"/>
          <w:szCs w:val="24"/>
          <w:lang w:val="en-GB"/>
        </w:rPr>
        <w:t xml:space="preserve">is </w:t>
      </w:r>
      <w:r w:rsidRPr="00440D68">
        <w:rPr>
          <w:rFonts w:ascii="Times New Roman" w:eastAsia="Times New Roman" w:hAnsi="Times New Roman" w:cs="Times New Roman"/>
          <w:sz w:val="24"/>
          <w:szCs w:val="24"/>
          <w:lang w:val="en-GB"/>
        </w:rPr>
        <w:t xml:space="preserve">equal to </w:t>
      </w:r>
      <w:r w:rsidR="003A121B" w:rsidRPr="00440D68">
        <w:rPr>
          <w:rFonts w:ascii="Times New Roman" w:eastAsia="Times New Roman" w:hAnsi="Times New Roman" w:cs="Times New Roman"/>
          <w:sz w:val="24"/>
          <w:szCs w:val="24"/>
          <w:lang w:val="en-GB"/>
        </w:rPr>
        <w:t>0</w:t>
      </w:r>
      <w:r w:rsidR="00E046BC" w:rsidRPr="00440D68">
        <w:rPr>
          <w:rFonts w:ascii="Times New Roman" w:eastAsia="Times New Roman" w:hAnsi="Times New Roman" w:cs="Times New Roman"/>
          <w:sz w:val="24"/>
          <w:szCs w:val="24"/>
          <w:lang w:val="en-GB"/>
        </w:rPr>
        <w:t>.</w:t>
      </w:r>
      <w:r w:rsidR="003A121B" w:rsidRPr="00440D68">
        <w:rPr>
          <w:rFonts w:ascii="Times New Roman" w:eastAsia="Times New Roman" w:hAnsi="Times New Roman" w:cs="Times New Roman"/>
          <w:sz w:val="24"/>
          <w:szCs w:val="24"/>
          <w:lang w:val="en-GB"/>
        </w:rPr>
        <w:t xml:space="preserve">045%. </w:t>
      </w:r>
      <w:r w:rsidR="000B4D8E" w:rsidRPr="00440D68">
        <w:rPr>
          <w:rFonts w:ascii="Times New Roman" w:eastAsia="Times New Roman" w:hAnsi="Times New Roman" w:cs="Times New Roman"/>
          <w:sz w:val="24"/>
          <w:szCs w:val="24"/>
          <w:lang w:val="en-GB"/>
        </w:rPr>
        <w:t xml:space="preserve">In terms of </w:t>
      </w:r>
      <w:r w:rsidR="00D873D6" w:rsidRPr="00440D68">
        <w:rPr>
          <w:rFonts w:ascii="Times New Roman" w:eastAsia="Times New Roman" w:hAnsi="Times New Roman" w:cs="Times New Roman"/>
          <w:sz w:val="24"/>
          <w:szCs w:val="24"/>
          <w:lang w:val="en-GB"/>
        </w:rPr>
        <w:t>sensitivity analysis,</w:t>
      </w:r>
      <w:r w:rsidR="000B4D8E" w:rsidRPr="00440D68">
        <w:rPr>
          <w:rFonts w:ascii="Times New Roman" w:eastAsia="Times New Roman" w:hAnsi="Times New Roman" w:cs="Times New Roman"/>
          <w:sz w:val="24"/>
          <w:szCs w:val="24"/>
          <w:lang w:val="en-GB"/>
        </w:rPr>
        <w:t xml:space="preserve"> we can say that both </w:t>
      </w:r>
      <m:oMath>
        <m:sSub>
          <m:sSubPr>
            <m:ctrlPr>
              <w:rPr>
                <w:rFonts w:ascii="Cambria Math" w:eastAsia="Cambria Math" w:hAnsi="Cambria Math" w:cs="Cambria Math"/>
                <w:sz w:val="24"/>
                <w:szCs w:val="24"/>
                <w:lang w:val="en-GB"/>
              </w:rPr>
            </m:ctrlPr>
          </m:sSubPr>
          <m:e>
            <m:r>
              <w:rPr>
                <w:rFonts w:ascii="Cambria Math" w:eastAsia="Cambria Math" w:hAnsi="Cambria Math" w:cs="Cambria Math"/>
                <w:sz w:val="24"/>
                <w:szCs w:val="24"/>
                <w:lang w:val="en-GB"/>
              </w:rPr>
              <m:t>A</m:t>
            </m:r>
          </m:e>
          <m:sub>
            <m:r>
              <w:rPr>
                <w:rFonts w:ascii="Cambria Math" w:eastAsia="Cambria Math" w:hAnsi="Cambria Math" w:cs="Cambria Math"/>
                <w:sz w:val="24"/>
                <w:szCs w:val="24"/>
                <w:lang w:val="en-GB"/>
              </w:rPr>
              <m:t>C</m:t>
            </m:r>
          </m:sub>
        </m:sSub>
      </m:oMath>
      <w:r w:rsidR="003A121B" w:rsidRPr="00440D68">
        <w:rPr>
          <w:rFonts w:ascii="Times New Roman" w:eastAsia="Times New Roman" w:hAnsi="Times New Roman" w:cs="Times New Roman"/>
          <w:sz w:val="24"/>
          <w:szCs w:val="24"/>
          <w:lang w:val="en-GB"/>
        </w:rPr>
        <w:t xml:space="preserve"> </w:t>
      </w:r>
      <w:r w:rsidR="00E046BC" w:rsidRPr="00440D68">
        <w:rPr>
          <w:rFonts w:ascii="Times New Roman" w:eastAsia="Times New Roman" w:hAnsi="Times New Roman" w:cs="Times New Roman"/>
          <w:sz w:val="24"/>
          <w:szCs w:val="24"/>
          <w:lang w:val="en-GB"/>
        </w:rPr>
        <w:t>and</w:t>
      </w:r>
      <w:r w:rsidR="003A121B" w:rsidRPr="00440D68">
        <w:rPr>
          <w:rFonts w:ascii="Times New Roman" w:eastAsia="Times New Roman" w:hAnsi="Times New Roman" w:cs="Times New Roman"/>
          <w:sz w:val="24"/>
          <w:szCs w:val="24"/>
          <w:lang w:val="en-GB"/>
        </w:rPr>
        <w:t xml:space="preserve"> </w:t>
      </w:r>
      <m:oMath>
        <m:sSub>
          <m:sSubPr>
            <m:ctrlPr>
              <w:rPr>
                <w:rFonts w:ascii="Cambria Math" w:eastAsia="Cambria Math" w:hAnsi="Cambria Math" w:cs="Cambria Math"/>
                <w:sz w:val="24"/>
                <w:szCs w:val="24"/>
                <w:lang w:val="en-GB"/>
              </w:rPr>
            </m:ctrlPr>
          </m:sSubPr>
          <m:e>
            <m:r>
              <w:rPr>
                <w:rFonts w:ascii="Cambria Math" w:eastAsia="Cambria Math" w:hAnsi="Cambria Math" w:cs="Cambria Math"/>
                <w:sz w:val="24"/>
                <w:szCs w:val="24"/>
                <w:lang w:val="en-GB"/>
              </w:rPr>
              <m:t>B</m:t>
            </m:r>
          </m:e>
          <m:sub>
            <m:r>
              <w:rPr>
                <w:rFonts w:ascii="Cambria Math" w:eastAsia="Cambria Math" w:hAnsi="Cambria Math" w:cs="Cambria Math"/>
                <w:sz w:val="24"/>
                <w:szCs w:val="24"/>
                <w:lang w:val="en-GB"/>
              </w:rPr>
              <m:t>C</m:t>
            </m:r>
          </m:sub>
        </m:sSub>
      </m:oMath>
      <w:r w:rsidR="003A121B" w:rsidRPr="00440D68">
        <w:rPr>
          <w:rFonts w:ascii="Times New Roman" w:eastAsia="Times New Roman" w:hAnsi="Times New Roman" w:cs="Times New Roman"/>
          <w:sz w:val="24"/>
          <w:szCs w:val="24"/>
          <w:lang w:val="en-GB"/>
        </w:rPr>
        <w:t xml:space="preserve"> </w:t>
      </w:r>
      <w:r w:rsidR="000B4D8E" w:rsidRPr="00440D68">
        <w:rPr>
          <w:rFonts w:ascii="Times New Roman" w:eastAsia="Times New Roman" w:hAnsi="Times New Roman" w:cs="Times New Roman"/>
          <w:sz w:val="24"/>
          <w:szCs w:val="24"/>
          <w:lang w:val="en-GB"/>
        </w:rPr>
        <w:t>variables can affect the non-linear part of the curve. The</w:t>
      </w:r>
      <w:r w:rsidR="003A121B" w:rsidRPr="00440D68">
        <w:rPr>
          <w:rFonts w:ascii="Times New Roman" w:eastAsia="Times New Roman" w:hAnsi="Times New Roman" w:cs="Times New Roman"/>
          <w:sz w:val="24"/>
          <w:szCs w:val="24"/>
          <w:lang w:val="en-GB"/>
        </w:rPr>
        <w:t xml:space="preserve"> </w:t>
      </w:r>
      <m:oMath>
        <m:sSub>
          <m:sSubPr>
            <m:ctrlPr>
              <w:rPr>
                <w:rFonts w:ascii="Cambria Math" w:eastAsia="Cambria Math" w:hAnsi="Cambria Math" w:cs="Cambria Math"/>
                <w:sz w:val="24"/>
                <w:szCs w:val="24"/>
                <w:lang w:val="en-GB"/>
              </w:rPr>
            </m:ctrlPr>
          </m:sSubPr>
          <m:e>
            <m:r>
              <w:rPr>
                <w:rFonts w:ascii="Cambria Math" w:eastAsia="Cambria Math" w:hAnsi="Cambria Math" w:cs="Cambria Math"/>
                <w:sz w:val="24"/>
                <w:szCs w:val="24"/>
                <w:lang w:val="en-GB"/>
              </w:rPr>
              <m:t>B</m:t>
            </m:r>
          </m:e>
          <m:sub>
            <m:r>
              <w:rPr>
                <w:rFonts w:ascii="Cambria Math" w:eastAsia="Cambria Math" w:hAnsi="Cambria Math" w:cs="Cambria Math"/>
                <w:sz w:val="24"/>
                <w:szCs w:val="24"/>
                <w:lang w:val="en-GB"/>
              </w:rPr>
              <m:t>C</m:t>
            </m:r>
          </m:sub>
        </m:sSub>
      </m:oMath>
      <w:r w:rsidR="003A121B" w:rsidRPr="00440D68">
        <w:rPr>
          <w:rFonts w:ascii="Times New Roman" w:eastAsia="Times New Roman" w:hAnsi="Times New Roman" w:cs="Times New Roman"/>
          <w:sz w:val="24"/>
          <w:szCs w:val="24"/>
          <w:lang w:val="en-GB"/>
        </w:rPr>
        <w:t xml:space="preserve"> </w:t>
      </w:r>
      <w:r w:rsidR="000B4D8E" w:rsidRPr="00440D68">
        <w:rPr>
          <w:rFonts w:ascii="Times New Roman" w:eastAsia="Times New Roman" w:hAnsi="Times New Roman" w:cs="Times New Roman"/>
          <w:sz w:val="24"/>
          <w:szCs w:val="24"/>
          <w:lang w:val="en-GB"/>
        </w:rPr>
        <w:t xml:space="preserve">variable has influence </w:t>
      </w:r>
      <w:proofErr w:type="spellStart"/>
      <w:r w:rsidR="00E046BC" w:rsidRPr="00440D68">
        <w:rPr>
          <w:rFonts w:ascii="Times New Roman" w:eastAsia="Times New Roman" w:hAnsi="Times New Roman" w:cs="Times New Roman"/>
          <w:sz w:val="24"/>
          <w:szCs w:val="24"/>
          <w:lang w:val="en-GB"/>
        </w:rPr>
        <w:t>a</w:t>
      </w:r>
      <w:r w:rsidR="000B4D8E" w:rsidRPr="00440D68">
        <w:rPr>
          <w:rFonts w:ascii="Times New Roman" w:eastAsia="Times New Roman" w:hAnsi="Times New Roman" w:cs="Times New Roman"/>
          <w:sz w:val="24"/>
          <w:szCs w:val="24"/>
          <w:lang w:val="en-GB"/>
        </w:rPr>
        <w:t>all</w:t>
      </w:r>
      <w:proofErr w:type="spellEnd"/>
      <w:r w:rsidR="000B4D8E" w:rsidRPr="00440D68">
        <w:rPr>
          <w:rFonts w:ascii="Times New Roman" w:eastAsia="Times New Roman" w:hAnsi="Times New Roman" w:cs="Times New Roman"/>
          <w:sz w:val="24"/>
          <w:szCs w:val="24"/>
          <w:lang w:val="en-GB"/>
        </w:rPr>
        <w:t xml:space="preserve"> stages of the curve while the </w:t>
      </w:r>
      <m:oMath>
        <m:sSub>
          <m:sSubPr>
            <m:ctrlPr>
              <w:rPr>
                <w:rFonts w:ascii="Cambria Math" w:eastAsia="Cambria Math" w:hAnsi="Cambria Math" w:cs="Cambria Math"/>
                <w:sz w:val="24"/>
                <w:szCs w:val="24"/>
                <w:lang w:val="en-GB"/>
              </w:rPr>
            </m:ctrlPr>
          </m:sSubPr>
          <m:e>
            <m:r>
              <w:rPr>
                <w:rFonts w:ascii="Cambria Math" w:eastAsia="Cambria Math" w:hAnsi="Cambria Math" w:cs="Cambria Math"/>
                <w:sz w:val="24"/>
                <w:szCs w:val="24"/>
                <w:lang w:val="en-GB"/>
              </w:rPr>
              <m:t>A</m:t>
            </m:r>
          </m:e>
          <m:sub>
            <m:r>
              <w:rPr>
                <w:rFonts w:ascii="Cambria Math" w:eastAsia="Cambria Math" w:hAnsi="Cambria Math" w:cs="Cambria Math"/>
                <w:sz w:val="24"/>
                <w:szCs w:val="24"/>
                <w:lang w:val="en-GB"/>
              </w:rPr>
              <m:t>C</m:t>
            </m:r>
          </m:sub>
        </m:sSub>
      </m:oMath>
      <w:r w:rsidR="003A121B" w:rsidRPr="00440D68">
        <w:rPr>
          <w:rFonts w:ascii="Times New Roman" w:eastAsia="Times New Roman" w:hAnsi="Times New Roman" w:cs="Times New Roman"/>
          <w:sz w:val="24"/>
          <w:szCs w:val="24"/>
          <w:lang w:val="en-GB"/>
        </w:rPr>
        <w:t xml:space="preserve"> </w:t>
      </w:r>
      <w:r w:rsidR="000B4D8E" w:rsidRPr="00440D68">
        <w:rPr>
          <w:rFonts w:ascii="Times New Roman" w:eastAsia="Times New Roman" w:hAnsi="Times New Roman" w:cs="Times New Roman"/>
          <w:sz w:val="24"/>
          <w:szCs w:val="24"/>
          <w:lang w:val="en-GB"/>
        </w:rPr>
        <w:t xml:space="preserve">variable has </w:t>
      </w:r>
      <w:r w:rsidR="00E046BC" w:rsidRPr="00440D68">
        <w:rPr>
          <w:rFonts w:ascii="Times New Roman" w:eastAsia="Times New Roman" w:hAnsi="Times New Roman" w:cs="Times New Roman"/>
          <w:sz w:val="24"/>
          <w:szCs w:val="24"/>
          <w:lang w:val="en-GB"/>
        </w:rPr>
        <w:t>a b</w:t>
      </w:r>
      <w:r w:rsidR="000B4D8E" w:rsidRPr="00440D68">
        <w:rPr>
          <w:rFonts w:ascii="Times New Roman" w:eastAsia="Times New Roman" w:hAnsi="Times New Roman" w:cs="Times New Roman"/>
          <w:sz w:val="24"/>
          <w:szCs w:val="24"/>
          <w:lang w:val="en-GB"/>
        </w:rPr>
        <w:t>igger influence for stress values next to the peak stress</w:t>
      </w:r>
      <w:r w:rsidR="003A121B" w:rsidRPr="00440D68">
        <w:rPr>
          <w:rFonts w:ascii="Times New Roman" w:eastAsia="Times New Roman" w:hAnsi="Times New Roman" w:cs="Times New Roman"/>
          <w:sz w:val="24"/>
          <w:szCs w:val="24"/>
          <w:lang w:val="en-GB"/>
        </w:rPr>
        <w:t xml:space="preserve">. </w:t>
      </w:r>
      <w:r w:rsidR="00F345BC" w:rsidRPr="00440D68">
        <w:rPr>
          <w:rFonts w:ascii="Times New Roman" w:eastAsia="Times New Roman" w:hAnsi="Times New Roman" w:cs="Times New Roman"/>
          <w:sz w:val="24"/>
          <w:szCs w:val="24"/>
          <w:lang w:val="en-GB"/>
        </w:rPr>
        <w:t>Therefore, we can conclude that variations in the</w:t>
      </w:r>
      <w:r w:rsidR="003A121B" w:rsidRPr="00440D68">
        <w:rPr>
          <w:rFonts w:ascii="Times New Roman" w:eastAsia="Times New Roman" w:hAnsi="Times New Roman" w:cs="Times New Roman"/>
          <w:sz w:val="24"/>
          <w:szCs w:val="24"/>
          <w:lang w:val="en-GB"/>
        </w:rPr>
        <w:t xml:space="preserve"> </w:t>
      </w:r>
      <m:oMath>
        <m:sSub>
          <m:sSubPr>
            <m:ctrlPr>
              <w:rPr>
                <w:rFonts w:ascii="Cambria Math" w:eastAsia="Cambria Math" w:hAnsi="Cambria Math" w:cs="Cambria Math"/>
                <w:sz w:val="24"/>
                <w:szCs w:val="24"/>
                <w:lang w:val="en-GB"/>
              </w:rPr>
            </m:ctrlPr>
          </m:sSubPr>
          <m:e>
            <m:r>
              <w:rPr>
                <w:rFonts w:ascii="Cambria Math" w:eastAsia="Cambria Math" w:hAnsi="Cambria Math" w:cs="Cambria Math"/>
                <w:sz w:val="24"/>
                <w:szCs w:val="24"/>
                <w:lang w:val="en-GB"/>
              </w:rPr>
              <m:t>B</m:t>
            </m:r>
          </m:e>
          <m:sub>
            <m:r>
              <w:rPr>
                <w:rFonts w:ascii="Cambria Math" w:eastAsia="Cambria Math" w:hAnsi="Cambria Math" w:cs="Cambria Math"/>
                <w:sz w:val="24"/>
                <w:szCs w:val="24"/>
                <w:lang w:val="en-GB"/>
              </w:rPr>
              <m:t>C</m:t>
            </m:r>
          </m:sub>
        </m:sSub>
      </m:oMath>
      <w:r w:rsidR="003A121B" w:rsidRPr="00440D68">
        <w:rPr>
          <w:rFonts w:ascii="Times New Roman" w:eastAsia="Times New Roman" w:hAnsi="Times New Roman" w:cs="Times New Roman"/>
          <w:sz w:val="24"/>
          <w:szCs w:val="24"/>
          <w:lang w:val="en-GB"/>
        </w:rPr>
        <w:t xml:space="preserve"> </w:t>
      </w:r>
      <w:r w:rsidR="00F345BC" w:rsidRPr="00440D68">
        <w:rPr>
          <w:rFonts w:ascii="Times New Roman" w:eastAsia="Times New Roman" w:hAnsi="Times New Roman" w:cs="Times New Roman"/>
          <w:sz w:val="24"/>
          <w:szCs w:val="24"/>
          <w:lang w:val="en-GB"/>
        </w:rPr>
        <w:t xml:space="preserve">value can </w:t>
      </w:r>
      <w:r w:rsidR="00E046BC" w:rsidRPr="00440D68">
        <w:rPr>
          <w:rFonts w:ascii="Times New Roman" w:eastAsia="Times New Roman" w:hAnsi="Times New Roman" w:cs="Times New Roman"/>
          <w:sz w:val="24"/>
          <w:szCs w:val="24"/>
          <w:lang w:val="en-GB"/>
        </w:rPr>
        <w:t>greatly</w:t>
      </w:r>
      <w:r w:rsidR="00F345BC" w:rsidRPr="00440D68">
        <w:rPr>
          <w:rFonts w:ascii="Times New Roman" w:eastAsia="Times New Roman" w:hAnsi="Times New Roman" w:cs="Times New Roman"/>
          <w:sz w:val="24"/>
          <w:szCs w:val="24"/>
          <w:lang w:val="en-GB"/>
        </w:rPr>
        <w:t xml:space="preserve"> influence the value of the peak stress of the material. </w:t>
      </w:r>
    </w:p>
    <w:p w14:paraId="17312BFD" w14:textId="113F4A51" w:rsidR="006324E3" w:rsidRPr="00440D68" w:rsidRDefault="00757FD9" w:rsidP="00D644EA">
      <w:pPr>
        <w:pStyle w:val="Els-body-text"/>
        <w:spacing w:before="120" w:after="120" w:line="360" w:lineRule="auto"/>
        <w:ind w:firstLine="709"/>
        <w:rPr>
          <w:sz w:val="24"/>
          <w:szCs w:val="24"/>
          <w:lang w:val="en-GB"/>
        </w:rPr>
      </w:pPr>
      <w:r w:rsidRPr="00440D68">
        <w:rPr>
          <w:sz w:val="24"/>
          <w:szCs w:val="24"/>
          <w:lang w:val="en-GB"/>
        </w:rPr>
        <w:t xml:space="preserve">In order to verify the qualitative influence of the parameters </w:t>
      </w:r>
      <m:oMath>
        <m:sSub>
          <m:sSubPr>
            <m:ctrlPr>
              <w:rPr>
                <w:rFonts w:ascii="Cambria Math" w:hAnsi="Cambria Math"/>
                <w:i/>
                <w:iCs/>
                <w:sz w:val="24"/>
                <w:szCs w:val="24"/>
                <w:lang w:val="en-GB"/>
              </w:rPr>
            </m:ctrlPr>
          </m:sSubPr>
          <m:e>
            <m:r>
              <w:rPr>
                <w:rFonts w:ascii="Cambria Math" w:hAnsi="Cambria Math"/>
                <w:sz w:val="24"/>
                <w:szCs w:val="24"/>
                <w:lang w:val="en-GB"/>
              </w:rPr>
              <m:t>A</m:t>
            </m:r>
          </m:e>
          <m:sub>
            <m:r>
              <w:rPr>
                <w:rFonts w:ascii="Cambria Math" w:hAnsi="Cambria Math"/>
                <w:sz w:val="24"/>
                <w:szCs w:val="24"/>
                <w:lang w:val="en-GB"/>
              </w:rPr>
              <m:t>C</m:t>
            </m:r>
          </m:sub>
        </m:sSub>
      </m:oMath>
      <w:r w:rsidR="00A01C09" w:rsidRPr="00440D68">
        <w:rPr>
          <w:sz w:val="24"/>
          <w:szCs w:val="24"/>
          <w:lang w:val="en-GB"/>
        </w:rPr>
        <w:t xml:space="preserve"> </w:t>
      </w:r>
      <w:r w:rsidR="00E046BC" w:rsidRPr="00440D68">
        <w:rPr>
          <w:sz w:val="24"/>
          <w:szCs w:val="24"/>
          <w:lang w:val="en-GB"/>
        </w:rPr>
        <w:t>and</w:t>
      </w:r>
      <w:r w:rsidR="00A01C09"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B</m:t>
            </m:r>
          </m:e>
          <m:sub>
            <m:r>
              <w:rPr>
                <w:rFonts w:ascii="Cambria Math" w:hAnsi="Cambria Math"/>
                <w:sz w:val="24"/>
                <w:szCs w:val="24"/>
                <w:lang w:val="en-GB"/>
              </w:rPr>
              <m:t>C</m:t>
            </m:r>
          </m:sub>
        </m:sSub>
      </m:oMath>
      <w:r w:rsidR="001E1FAF" w:rsidRPr="00440D68">
        <w:rPr>
          <w:sz w:val="24"/>
          <w:szCs w:val="24"/>
          <w:lang w:val="en-GB"/>
        </w:rPr>
        <w:t xml:space="preserve">, </w:t>
      </w:r>
      <w:r w:rsidR="00C05537" w:rsidRPr="00440D68">
        <w:rPr>
          <w:sz w:val="24"/>
          <w:szCs w:val="24"/>
          <w:lang w:val="en-GB"/>
        </w:rPr>
        <w:fldChar w:fldCharType="begin"/>
      </w:r>
      <w:r w:rsidR="00C05537" w:rsidRPr="00440D68">
        <w:rPr>
          <w:sz w:val="24"/>
          <w:szCs w:val="24"/>
          <w:lang w:val="en-GB"/>
        </w:rPr>
        <w:instrText xml:space="preserve"> REF _Ref57127468 \h </w:instrText>
      </w:r>
      <w:r w:rsidR="00C05537" w:rsidRPr="00440D68">
        <w:rPr>
          <w:sz w:val="24"/>
          <w:szCs w:val="24"/>
          <w:lang w:val="en-GB"/>
        </w:rPr>
      </w:r>
      <w:r w:rsidR="00C05537" w:rsidRPr="00440D68">
        <w:rPr>
          <w:sz w:val="24"/>
          <w:szCs w:val="24"/>
          <w:lang w:val="en-GB"/>
        </w:rPr>
        <w:fldChar w:fldCharType="separate"/>
      </w:r>
      <w:r w:rsidR="00494C09" w:rsidRPr="00C05537">
        <w:rPr>
          <w:rFonts w:eastAsia="Calibri"/>
          <w:sz w:val="24"/>
          <w:szCs w:val="24"/>
          <w:lang w:val="en-GB"/>
        </w:rPr>
        <w:t xml:space="preserve">Figure </w:t>
      </w:r>
      <w:r w:rsidR="00494C09">
        <w:rPr>
          <w:rFonts w:eastAsia="Calibri"/>
          <w:noProof/>
          <w:sz w:val="24"/>
          <w:szCs w:val="24"/>
          <w:lang w:val="en-GB"/>
        </w:rPr>
        <w:t>7</w:t>
      </w:r>
      <w:r w:rsidR="00C05537" w:rsidRPr="00440D68">
        <w:rPr>
          <w:sz w:val="24"/>
          <w:szCs w:val="24"/>
          <w:lang w:val="en-GB"/>
        </w:rPr>
        <w:fldChar w:fldCharType="end"/>
      </w:r>
      <w:r w:rsidR="00A01C09" w:rsidRPr="00440D68">
        <w:rPr>
          <w:sz w:val="24"/>
          <w:szCs w:val="24"/>
          <w:lang w:val="en-GB"/>
        </w:rPr>
        <w:t xml:space="preserve"> </w:t>
      </w:r>
      <w:r w:rsidRPr="00440D68">
        <w:rPr>
          <w:sz w:val="24"/>
          <w:szCs w:val="24"/>
          <w:lang w:val="en-GB"/>
        </w:rPr>
        <w:t>presents the results</w:t>
      </w:r>
      <w:r w:rsidR="00A01C09" w:rsidRPr="00440D68">
        <w:rPr>
          <w:sz w:val="24"/>
          <w:szCs w:val="24"/>
          <w:lang w:val="en-GB"/>
        </w:rPr>
        <w:t xml:space="preserve"> </w:t>
      </w:r>
      <w:r w:rsidRPr="00440D68">
        <w:rPr>
          <w:sz w:val="24"/>
          <w:szCs w:val="24"/>
          <w:lang w:val="en-GB"/>
        </w:rPr>
        <w:t>for the analyses</w:t>
      </w:r>
      <m:oMath>
        <m:r>
          <w:rPr>
            <w:rFonts w:ascii="Cambria Math" w:hAnsi="Cambria Math"/>
            <w:sz w:val="24"/>
            <w:szCs w:val="24"/>
            <w:lang w:val="en-GB"/>
          </w:rPr>
          <m:t xml:space="preserve"> σ-</m:t>
        </m:r>
        <m:r>
          <w:rPr>
            <w:rFonts w:ascii="Cambria Math"/>
            <w:sz w:val="24"/>
            <w:szCs w:val="24"/>
            <w:lang w:val="en-GB"/>
          </w:rPr>
          <m:t>ε03</m:t>
        </m:r>
      </m:oMath>
      <w:r w:rsidR="00A01C09" w:rsidRPr="00440D68">
        <w:rPr>
          <w:sz w:val="24"/>
          <w:szCs w:val="24"/>
          <w:lang w:val="en-GB"/>
        </w:rPr>
        <w:t xml:space="preserve">s </w:t>
      </w:r>
      <w:r w:rsidR="009865FD" w:rsidRPr="00440D68">
        <w:rPr>
          <w:sz w:val="24"/>
          <w:szCs w:val="24"/>
          <w:lang w:val="en-GB"/>
        </w:rPr>
        <w:t>to</w:t>
      </w:r>
      <w:r w:rsidR="00A01C09" w:rsidRPr="00440D68">
        <w:rPr>
          <w:sz w:val="24"/>
          <w:szCs w:val="24"/>
          <w:lang w:val="en-GB"/>
        </w:rPr>
        <w:t xml:space="preserve"> </w:t>
      </w:r>
      <m:oMath>
        <m:r>
          <w:rPr>
            <w:rFonts w:ascii="Cambria Math" w:hAnsi="Cambria Math"/>
            <w:sz w:val="24"/>
            <w:szCs w:val="24"/>
            <w:lang w:val="en-GB"/>
          </w:rPr>
          <m:t>σ-</m:t>
        </m:r>
        <m:r>
          <w:rPr>
            <w:rFonts w:ascii="Cambria Math"/>
            <w:sz w:val="24"/>
            <w:szCs w:val="24"/>
            <w:lang w:val="en-GB"/>
          </w:rPr>
          <m:t>ε05</m:t>
        </m:r>
      </m:oMath>
      <w:r w:rsidR="00A01C09" w:rsidRPr="00440D68">
        <w:rPr>
          <w:sz w:val="24"/>
          <w:szCs w:val="24"/>
          <w:lang w:val="en-GB"/>
        </w:rPr>
        <w:t xml:space="preserve">. </w:t>
      </w:r>
      <w:r w:rsidRPr="00440D68">
        <w:rPr>
          <w:sz w:val="24"/>
          <w:szCs w:val="24"/>
          <w:lang w:val="en-GB"/>
        </w:rPr>
        <w:t xml:space="preserve">In this case, we can conclude that an </w:t>
      </w:r>
      <w:r w:rsidRPr="00440D68">
        <w:rPr>
          <w:sz w:val="24"/>
          <w:szCs w:val="24"/>
          <w:lang w:val="en-GB"/>
        </w:rPr>
        <w:lastRenderedPageBreak/>
        <w:t>increas</w:t>
      </w:r>
      <w:r w:rsidR="00E046BC" w:rsidRPr="00440D68">
        <w:rPr>
          <w:sz w:val="24"/>
          <w:szCs w:val="24"/>
          <w:lang w:val="en-GB"/>
        </w:rPr>
        <w:t>e in</w:t>
      </w:r>
      <w:r w:rsidRPr="00440D68">
        <w:rPr>
          <w:sz w:val="24"/>
          <w:szCs w:val="24"/>
          <w:lang w:val="en-GB"/>
        </w:rPr>
        <w:t xml:space="preserve"> the value of the </w:t>
      </w:r>
      <m:oMath>
        <m:sSub>
          <m:sSubPr>
            <m:ctrlPr>
              <w:rPr>
                <w:rFonts w:ascii="Cambria Math" w:hAnsi="Cambria Math"/>
                <w:i/>
                <w:iCs/>
                <w:sz w:val="24"/>
                <w:szCs w:val="24"/>
                <w:lang w:val="en-GB"/>
              </w:rPr>
            </m:ctrlPr>
          </m:sSubPr>
          <m:e>
            <m:r>
              <w:rPr>
                <w:rFonts w:ascii="Cambria Math" w:hAnsi="Cambria Math"/>
                <w:sz w:val="24"/>
                <w:szCs w:val="24"/>
                <w:lang w:val="en-GB"/>
              </w:rPr>
              <m:t>A</m:t>
            </m:r>
          </m:e>
          <m:sub>
            <m:r>
              <w:rPr>
                <w:rFonts w:ascii="Cambria Math" w:hAnsi="Cambria Math"/>
                <w:sz w:val="24"/>
                <w:szCs w:val="24"/>
                <w:lang w:val="en-GB"/>
              </w:rPr>
              <m:t>C</m:t>
            </m:r>
          </m:sub>
        </m:sSub>
      </m:oMath>
      <w:r w:rsidR="00A01C09" w:rsidRPr="00440D68">
        <w:rPr>
          <w:sz w:val="24"/>
          <w:szCs w:val="24"/>
          <w:lang w:val="en-GB"/>
        </w:rPr>
        <w:t xml:space="preserve"> </w:t>
      </w:r>
      <w:r w:rsidRPr="00440D68">
        <w:rPr>
          <w:sz w:val="24"/>
          <w:szCs w:val="24"/>
          <w:lang w:val="en-GB"/>
        </w:rPr>
        <w:t>parameter increases the value of the peak stress of the material</w:t>
      </w:r>
      <w:r w:rsidR="0072497B" w:rsidRPr="00440D68">
        <w:rPr>
          <w:sz w:val="24"/>
          <w:szCs w:val="24"/>
          <w:lang w:val="en-GB"/>
        </w:rPr>
        <w:t>.</w:t>
      </w:r>
      <w:r w:rsidR="00A01C09" w:rsidRPr="00440D68">
        <w:rPr>
          <w:sz w:val="24"/>
          <w:szCs w:val="24"/>
          <w:lang w:val="en-GB"/>
        </w:rPr>
        <w:t xml:space="preserve"> </w:t>
      </w:r>
      <w:r w:rsidRPr="00440D68">
        <w:rPr>
          <w:sz w:val="24"/>
          <w:szCs w:val="24"/>
          <w:lang w:val="en-GB"/>
        </w:rPr>
        <w:t xml:space="preserve">Observe that for the </w:t>
      </w:r>
      <m:oMath>
        <m:r>
          <w:rPr>
            <w:rFonts w:ascii="Cambria Math" w:hAnsi="Cambria Math"/>
            <w:sz w:val="24"/>
            <w:szCs w:val="24"/>
            <w:lang w:val="en-GB"/>
          </w:rPr>
          <m:t>σ-</m:t>
        </m:r>
        <m:r>
          <w:rPr>
            <w:rFonts w:ascii="Cambria Math"/>
            <w:sz w:val="24"/>
            <w:szCs w:val="24"/>
            <w:lang w:val="en-GB"/>
          </w:rPr>
          <m:t>ε03</m:t>
        </m:r>
      </m:oMath>
      <w:r w:rsidR="00A01C09" w:rsidRPr="00440D68">
        <w:rPr>
          <w:sz w:val="24"/>
          <w:szCs w:val="24"/>
          <w:lang w:val="en-GB"/>
        </w:rPr>
        <w:t xml:space="preserve"> </w:t>
      </w:r>
      <w:r w:rsidR="009865FD" w:rsidRPr="00440D68">
        <w:rPr>
          <w:sz w:val="24"/>
          <w:szCs w:val="24"/>
          <w:lang w:val="en-GB"/>
        </w:rPr>
        <w:t>analysis</w:t>
      </w:r>
      <w:r w:rsidR="00E046BC" w:rsidRPr="00440D68">
        <w:rPr>
          <w:sz w:val="24"/>
          <w:szCs w:val="24"/>
          <w:lang w:val="en-GB"/>
        </w:rPr>
        <w:t>,</w:t>
      </w:r>
      <w:r w:rsidR="009865FD" w:rsidRPr="00440D68">
        <w:rPr>
          <w:sz w:val="24"/>
          <w:szCs w:val="24"/>
          <w:lang w:val="en-GB"/>
        </w:rPr>
        <w:t xml:space="preserve"> </w:t>
      </w:r>
      <w:r w:rsidRPr="00440D68">
        <w:rPr>
          <w:sz w:val="24"/>
          <w:szCs w:val="24"/>
          <w:lang w:val="en-GB"/>
        </w:rPr>
        <w:t>the peak stress</w:t>
      </w:r>
      <w:r w:rsidR="00A01C09" w:rsidRPr="00440D68">
        <w:rPr>
          <w:sz w:val="24"/>
          <w:szCs w:val="24"/>
          <w:lang w:val="en-GB"/>
        </w:rPr>
        <w:t xml:space="preserve"> </w:t>
      </w:r>
      <w:r w:rsidRPr="00440D68">
        <w:rPr>
          <w:sz w:val="24"/>
          <w:szCs w:val="24"/>
          <w:lang w:val="en-GB"/>
        </w:rPr>
        <w:t>is equal to</w:t>
      </w:r>
      <w:r w:rsidR="00A01C09" w:rsidRPr="00440D68">
        <w:rPr>
          <w:sz w:val="24"/>
          <w:szCs w:val="24"/>
          <w:lang w:val="en-GB"/>
        </w:rPr>
        <w:t xml:space="preserve"> -40</w:t>
      </w:r>
      <w:r w:rsidR="00C05537" w:rsidRPr="00440D68">
        <w:rPr>
          <w:sz w:val="24"/>
          <w:szCs w:val="24"/>
          <w:lang w:val="en-GB"/>
        </w:rPr>
        <w:t>.</w:t>
      </w:r>
      <w:r w:rsidR="00A01C09" w:rsidRPr="00440D68">
        <w:rPr>
          <w:sz w:val="24"/>
          <w:szCs w:val="24"/>
          <w:lang w:val="en-GB"/>
        </w:rPr>
        <w:t xml:space="preserve">89 MPa </w:t>
      </w:r>
      <w:r w:rsidRPr="00440D68">
        <w:rPr>
          <w:sz w:val="24"/>
          <w:szCs w:val="24"/>
          <w:lang w:val="en-GB"/>
        </w:rPr>
        <w:t xml:space="preserve">while for the </w:t>
      </w:r>
      <m:oMath>
        <m:r>
          <m:rPr>
            <m:sty m:val="p"/>
          </m:rPr>
          <w:rPr>
            <w:rFonts w:ascii="Cambria Math" w:hAnsi="Cambria Math"/>
            <w:sz w:val="24"/>
            <w:szCs w:val="24"/>
            <w:lang w:val="en-GB"/>
          </w:rPr>
          <m:t>σ-</m:t>
        </m:r>
        <m:r>
          <m:rPr>
            <m:sty m:val="p"/>
          </m:rPr>
          <w:rPr>
            <w:rFonts w:ascii="Cambria Math"/>
            <w:sz w:val="24"/>
            <w:szCs w:val="24"/>
            <w:lang w:val="en-GB"/>
          </w:rPr>
          <m:t>ε</m:t>
        </m:r>
        <m:r>
          <m:rPr>
            <m:sty m:val="p"/>
          </m:rPr>
          <w:rPr>
            <w:rFonts w:ascii="Cambria Math"/>
            <w:sz w:val="24"/>
            <w:szCs w:val="24"/>
            <w:lang w:val="en-GB"/>
          </w:rPr>
          <m:t>04</m:t>
        </m:r>
      </m:oMath>
      <w:r w:rsidR="00A01C09" w:rsidRPr="00440D68">
        <w:rPr>
          <w:sz w:val="24"/>
          <w:szCs w:val="24"/>
          <w:lang w:val="en-GB"/>
        </w:rPr>
        <w:t xml:space="preserve"> </w:t>
      </w:r>
      <w:r w:rsidR="009865FD" w:rsidRPr="00440D68">
        <w:rPr>
          <w:sz w:val="24"/>
          <w:szCs w:val="24"/>
          <w:lang w:val="en-GB"/>
        </w:rPr>
        <w:t>analysis</w:t>
      </w:r>
      <w:r w:rsidR="00E046BC" w:rsidRPr="00440D68">
        <w:rPr>
          <w:sz w:val="24"/>
          <w:szCs w:val="24"/>
          <w:lang w:val="en-GB"/>
        </w:rPr>
        <w:t>,</w:t>
      </w:r>
      <w:r w:rsidR="009865FD" w:rsidRPr="00440D68">
        <w:rPr>
          <w:sz w:val="24"/>
          <w:szCs w:val="24"/>
          <w:lang w:val="en-GB"/>
        </w:rPr>
        <w:t xml:space="preserve"> </w:t>
      </w:r>
      <w:r w:rsidRPr="00440D68">
        <w:rPr>
          <w:sz w:val="24"/>
          <w:szCs w:val="24"/>
          <w:lang w:val="en-GB"/>
        </w:rPr>
        <w:t>the peak stress is</w:t>
      </w:r>
      <w:r w:rsidR="00A01C09" w:rsidRPr="00440D68">
        <w:rPr>
          <w:sz w:val="24"/>
          <w:szCs w:val="24"/>
          <w:lang w:val="en-GB"/>
        </w:rPr>
        <w:t xml:space="preserve"> -48</w:t>
      </w:r>
      <w:r w:rsidR="00C05537" w:rsidRPr="00440D68">
        <w:rPr>
          <w:sz w:val="24"/>
          <w:szCs w:val="24"/>
          <w:lang w:val="en-GB"/>
        </w:rPr>
        <w:t>.</w:t>
      </w:r>
      <w:r w:rsidR="00A01C09" w:rsidRPr="00440D68">
        <w:rPr>
          <w:sz w:val="24"/>
          <w:szCs w:val="24"/>
          <w:lang w:val="en-GB"/>
        </w:rPr>
        <w:t>01 MPa</w:t>
      </w:r>
      <w:r w:rsidR="009865FD" w:rsidRPr="00440D68">
        <w:rPr>
          <w:sz w:val="24"/>
          <w:szCs w:val="24"/>
          <w:lang w:val="en-GB"/>
        </w:rPr>
        <w:t>, wh</w:t>
      </w:r>
      <w:r w:rsidR="00E046BC" w:rsidRPr="00440D68">
        <w:rPr>
          <w:sz w:val="24"/>
          <w:szCs w:val="24"/>
          <w:lang w:val="en-GB"/>
        </w:rPr>
        <w:t>ich</w:t>
      </w:r>
      <w:r w:rsidR="009865FD" w:rsidRPr="00440D68">
        <w:rPr>
          <w:sz w:val="24"/>
          <w:szCs w:val="24"/>
          <w:lang w:val="en-GB"/>
        </w:rPr>
        <w:t xml:space="preserve"> corresponds to an increas</w:t>
      </w:r>
      <w:r w:rsidR="00E046BC" w:rsidRPr="00440D68">
        <w:rPr>
          <w:sz w:val="24"/>
          <w:szCs w:val="24"/>
          <w:lang w:val="en-GB"/>
        </w:rPr>
        <w:t>e</w:t>
      </w:r>
      <w:r w:rsidR="009865FD" w:rsidRPr="00440D68">
        <w:rPr>
          <w:sz w:val="24"/>
          <w:szCs w:val="24"/>
          <w:lang w:val="en-GB"/>
        </w:rPr>
        <w:t xml:space="preserve"> of</w:t>
      </w:r>
      <w:r w:rsidR="00A01C09" w:rsidRPr="00440D68">
        <w:rPr>
          <w:sz w:val="24"/>
          <w:szCs w:val="24"/>
          <w:lang w:val="en-GB"/>
        </w:rPr>
        <w:t xml:space="preserve"> 17</w:t>
      </w:r>
      <w:r w:rsidR="00C05537" w:rsidRPr="00440D68">
        <w:rPr>
          <w:sz w:val="24"/>
          <w:szCs w:val="24"/>
          <w:lang w:val="en-GB"/>
        </w:rPr>
        <w:t>.</w:t>
      </w:r>
      <w:r w:rsidR="00A01C09" w:rsidRPr="00440D68">
        <w:rPr>
          <w:sz w:val="24"/>
          <w:szCs w:val="24"/>
          <w:lang w:val="en-GB"/>
        </w:rPr>
        <w:t xml:space="preserve">41%. </w:t>
      </w:r>
      <w:r w:rsidR="009865FD" w:rsidRPr="00440D68">
        <w:rPr>
          <w:sz w:val="24"/>
          <w:szCs w:val="24"/>
          <w:lang w:val="en-GB"/>
        </w:rPr>
        <w:t xml:space="preserve">For the </w:t>
      </w:r>
      <m:oMath>
        <m:r>
          <m:rPr>
            <m:sty m:val="p"/>
          </m:rPr>
          <w:rPr>
            <w:rFonts w:ascii="Cambria Math" w:hAnsi="Cambria Math"/>
            <w:sz w:val="24"/>
            <w:szCs w:val="24"/>
            <w:lang w:val="en-GB"/>
          </w:rPr>
          <m:t>σ-</m:t>
        </m:r>
        <m:r>
          <m:rPr>
            <m:sty m:val="p"/>
          </m:rPr>
          <w:rPr>
            <w:rFonts w:ascii="Cambria Math"/>
            <w:sz w:val="24"/>
            <w:szCs w:val="24"/>
            <w:lang w:val="en-GB"/>
          </w:rPr>
          <m:t>ε</m:t>
        </m:r>
        <m:r>
          <m:rPr>
            <m:sty m:val="p"/>
          </m:rPr>
          <w:rPr>
            <w:rFonts w:ascii="Cambria Math"/>
            <w:sz w:val="24"/>
            <w:szCs w:val="24"/>
            <w:lang w:val="en-GB"/>
          </w:rPr>
          <m:t>05</m:t>
        </m:r>
      </m:oMath>
      <w:r w:rsidR="00A01C09" w:rsidRPr="00440D68">
        <w:rPr>
          <w:sz w:val="24"/>
          <w:szCs w:val="24"/>
          <w:lang w:val="en-GB"/>
        </w:rPr>
        <w:t xml:space="preserve"> </w:t>
      </w:r>
      <w:r w:rsidR="009865FD" w:rsidRPr="00440D68">
        <w:rPr>
          <w:sz w:val="24"/>
          <w:szCs w:val="24"/>
          <w:lang w:val="en-GB"/>
        </w:rPr>
        <w:t xml:space="preserve">simulation, the peak stress is decreased in compression, </w:t>
      </w:r>
      <w:r w:rsidR="00E046BC" w:rsidRPr="00440D68">
        <w:rPr>
          <w:sz w:val="24"/>
          <w:szCs w:val="24"/>
          <w:lang w:val="en-GB"/>
        </w:rPr>
        <w:t>i.e.,</w:t>
      </w:r>
      <w:r w:rsidR="009865FD" w:rsidRPr="00440D68">
        <w:rPr>
          <w:sz w:val="24"/>
          <w:szCs w:val="24"/>
          <w:lang w:val="en-GB"/>
        </w:rPr>
        <w:t xml:space="preserve"> the concrete behaviour is</w:t>
      </w:r>
      <w:r w:rsidR="009865FD" w:rsidRPr="00440D68">
        <w:rPr>
          <w:lang w:val="en-GB"/>
        </w:rPr>
        <w:t xml:space="preserve"> </w:t>
      </w:r>
      <w:r w:rsidR="009865FD" w:rsidRPr="00440D68">
        <w:rPr>
          <w:sz w:val="24"/>
          <w:szCs w:val="24"/>
          <w:lang w:val="en-GB"/>
        </w:rPr>
        <w:t xml:space="preserve">weakened, </w:t>
      </w:r>
      <w:r w:rsidR="00E046BC" w:rsidRPr="00440D68">
        <w:rPr>
          <w:sz w:val="24"/>
          <w:szCs w:val="24"/>
          <w:lang w:val="en-GB"/>
        </w:rPr>
        <w:t>and is</w:t>
      </w:r>
      <w:r w:rsidR="009865FD" w:rsidRPr="00440D68">
        <w:rPr>
          <w:sz w:val="24"/>
          <w:szCs w:val="24"/>
          <w:lang w:val="en-GB"/>
        </w:rPr>
        <w:t xml:space="preserve"> equal to</w:t>
      </w:r>
      <w:r w:rsidR="00A01C09" w:rsidRPr="00440D68">
        <w:rPr>
          <w:sz w:val="24"/>
          <w:szCs w:val="24"/>
          <w:lang w:val="en-GB"/>
        </w:rPr>
        <w:t xml:space="preserve"> -29</w:t>
      </w:r>
      <w:r w:rsidR="00C05537" w:rsidRPr="00440D68">
        <w:rPr>
          <w:sz w:val="24"/>
          <w:szCs w:val="24"/>
          <w:lang w:val="en-GB"/>
        </w:rPr>
        <w:t>.</w:t>
      </w:r>
      <w:r w:rsidR="00A01C09" w:rsidRPr="00440D68">
        <w:rPr>
          <w:sz w:val="24"/>
          <w:szCs w:val="24"/>
          <w:lang w:val="en-GB"/>
        </w:rPr>
        <w:t xml:space="preserve">05 MPa, </w:t>
      </w:r>
      <w:r w:rsidR="009865FD" w:rsidRPr="00440D68">
        <w:rPr>
          <w:sz w:val="24"/>
          <w:szCs w:val="24"/>
          <w:lang w:val="en-GB"/>
        </w:rPr>
        <w:t>wh</w:t>
      </w:r>
      <w:r w:rsidR="00E046BC" w:rsidRPr="00440D68">
        <w:rPr>
          <w:sz w:val="24"/>
          <w:szCs w:val="24"/>
          <w:lang w:val="en-GB"/>
        </w:rPr>
        <w:t>ich</w:t>
      </w:r>
      <w:r w:rsidR="009865FD" w:rsidRPr="00440D68">
        <w:rPr>
          <w:sz w:val="24"/>
          <w:szCs w:val="24"/>
          <w:lang w:val="en-GB"/>
        </w:rPr>
        <w:t xml:space="preserve"> refers to a reduction of </w:t>
      </w:r>
      <w:r w:rsidR="00A01C09" w:rsidRPr="00440D68">
        <w:rPr>
          <w:sz w:val="24"/>
          <w:szCs w:val="24"/>
          <w:lang w:val="en-GB"/>
        </w:rPr>
        <w:t>28</w:t>
      </w:r>
      <w:r w:rsidR="00C05537" w:rsidRPr="00440D68">
        <w:rPr>
          <w:sz w:val="24"/>
          <w:szCs w:val="24"/>
          <w:lang w:val="en-GB"/>
        </w:rPr>
        <w:t>.</w:t>
      </w:r>
      <w:r w:rsidR="00A01C09" w:rsidRPr="00440D68">
        <w:rPr>
          <w:sz w:val="24"/>
          <w:szCs w:val="24"/>
          <w:lang w:val="en-GB"/>
        </w:rPr>
        <w:t>96%</w:t>
      </w:r>
      <w:r w:rsidR="009865FD" w:rsidRPr="00440D68">
        <w:rPr>
          <w:sz w:val="24"/>
          <w:szCs w:val="24"/>
          <w:lang w:val="en-GB"/>
        </w:rPr>
        <w:t xml:space="preserve">. This is in agreement </w:t>
      </w:r>
      <w:r w:rsidR="00E046BC" w:rsidRPr="00440D68">
        <w:rPr>
          <w:sz w:val="24"/>
          <w:szCs w:val="24"/>
          <w:lang w:val="en-GB"/>
        </w:rPr>
        <w:t>with</w:t>
      </w:r>
      <w:r w:rsidR="009865FD" w:rsidRPr="00440D68">
        <w:rPr>
          <w:sz w:val="24"/>
          <w:szCs w:val="24"/>
          <w:lang w:val="en-GB"/>
        </w:rPr>
        <w:t xml:space="preserve"> the qualitative analysis presented in</w:t>
      </w:r>
      <w:r w:rsidR="00A01C09" w:rsidRPr="00440D68">
        <w:rPr>
          <w:sz w:val="24"/>
          <w:szCs w:val="24"/>
          <w:lang w:val="en-GB"/>
        </w:rPr>
        <w:t xml:space="preserve"> </w:t>
      </w:r>
      <w:r w:rsidR="00C05537" w:rsidRPr="00440D68">
        <w:rPr>
          <w:rFonts w:eastAsia="Times New Roman"/>
          <w:sz w:val="24"/>
          <w:szCs w:val="24"/>
          <w:lang w:val="en-GB"/>
        </w:rPr>
        <w:fldChar w:fldCharType="begin"/>
      </w:r>
      <w:r w:rsidR="00C05537" w:rsidRPr="00440D68">
        <w:rPr>
          <w:rFonts w:eastAsia="Times New Roman"/>
          <w:sz w:val="24"/>
          <w:szCs w:val="24"/>
          <w:lang w:val="en-GB"/>
        </w:rPr>
        <w:instrText xml:space="preserve"> REF _Ref57127418 \h  \* MERGEFORMAT </w:instrText>
      </w:r>
      <w:r w:rsidR="00C05537" w:rsidRPr="00440D68">
        <w:rPr>
          <w:rFonts w:eastAsia="Times New Roman"/>
          <w:sz w:val="24"/>
          <w:szCs w:val="24"/>
          <w:lang w:val="en-GB"/>
        </w:rPr>
      </w:r>
      <w:r w:rsidR="00C05537" w:rsidRPr="00440D68">
        <w:rPr>
          <w:rFonts w:eastAsia="Times New Roman"/>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6</w:t>
      </w:r>
      <w:r w:rsidR="00C05537" w:rsidRPr="00440D68">
        <w:rPr>
          <w:rFonts w:eastAsia="Times New Roman"/>
          <w:sz w:val="24"/>
          <w:szCs w:val="24"/>
          <w:lang w:val="en-GB"/>
        </w:rPr>
        <w:fldChar w:fldCharType="end"/>
      </w:r>
      <w:r w:rsidR="004323CF" w:rsidRPr="00440D68">
        <w:rPr>
          <w:sz w:val="24"/>
          <w:szCs w:val="24"/>
          <w:lang w:val="en-GB"/>
        </w:rPr>
        <w:t xml:space="preserve">, </w:t>
      </w:r>
      <w:r w:rsidR="009865FD" w:rsidRPr="00440D68">
        <w:rPr>
          <w:sz w:val="24"/>
          <w:szCs w:val="24"/>
          <w:lang w:val="en-GB"/>
        </w:rPr>
        <w:t>i.e., the variation of the</w:t>
      </w:r>
      <w:r w:rsidR="004323CF" w:rsidRPr="00440D68">
        <w:rPr>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B</m:t>
            </m:r>
          </m:e>
          <m:sub>
            <m:r>
              <w:rPr>
                <w:rFonts w:ascii="Cambria Math" w:hAnsi="Cambria Math"/>
                <w:sz w:val="24"/>
                <w:szCs w:val="24"/>
                <w:lang w:val="en-GB"/>
              </w:rPr>
              <m:t>C</m:t>
            </m:r>
          </m:sub>
        </m:sSub>
      </m:oMath>
      <w:r w:rsidR="004323CF" w:rsidRPr="00440D68">
        <w:rPr>
          <w:sz w:val="24"/>
          <w:szCs w:val="24"/>
          <w:lang w:val="en-GB"/>
        </w:rPr>
        <w:t xml:space="preserve"> </w:t>
      </w:r>
      <w:r w:rsidR="009865FD" w:rsidRPr="00440D68">
        <w:rPr>
          <w:sz w:val="24"/>
          <w:szCs w:val="24"/>
          <w:lang w:val="en-GB"/>
        </w:rPr>
        <w:t xml:space="preserve">parameter </w:t>
      </w:r>
      <w:r w:rsidR="00E046BC" w:rsidRPr="00440D68">
        <w:rPr>
          <w:sz w:val="24"/>
          <w:szCs w:val="24"/>
          <w:lang w:val="en-GB"/>
        </w:rPr>
        <w:t>greatly influences</w:t>
      </w:r>
      <w:r w:rsidR="009865FD" w:rsidRPr="00440D68">
        <w:rPr>
          <w:sz w:val="24"/>
          <w:szCs w:val="24"/>
          <w:lang w:val="en-GB"/>
        </w:rPr>
        <w:t xml:space="preserve"> the response of the material in compression</w:t>
      </w:r>
      <w:r w:rsidR="004323CF"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01C09" w:rsidRPr="002927BC" w14:paraId="04C6A910" w14:textId="77777777" w:rsidTr="00FA2F0C">
        <w:trPr>
          <w:trHeight w:val="552"/>
          <w:jc w:val="center"/>
        </w:trPr>
        <w:tc>
          <w:tcPr>
            <w:tcW w:w="9071" w:type="dxa"/>
          </w:tcPr>
          <w:p w14:paraId="713120DD" w14:textId="699A6DE9" w:rsidR="00A01C09" w:rsidRPr="002927BC" w:rsidRDefault="00115743" w:rsidP="00FA2F0C">
            <w:pPr>
              <w:pStyle w:val="Els-body-text"/>
              <w:spacing w:line="240" w:lineRule="auto"/>
              <w:ind w:firstLine="0"/>
              <w:jc w:val="center"/>
              <w:rPr>
                <w:caps/>
                <w:sz w:val="24"/>
                <w:szCs w:val="24"/>
                <w:lang w:val="en-GB"/>
              </w:rPr>
            </w:pPr>
            <w:r w:rsidRPr="002927BC">
              <w:rPr>
                <w:caps/>
                <w:noProof/>
                <w:sz w:val="24"/>
                <w:szCs w:val="24"/>
                <w:lang w:val="en-GB"/>
              </w:rPr>
              <w:drawing>
                <wp:inline distT="0" distB="0" distL="0" distR="0" wp14:anchorId="5245FED3" wp14:editId="65BE6D50">
                  <wp:extent cx="5197478" cy="271130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4967" t="3820" r="7119"/>
                          <a:stretch/>
                        </pic:blipFill>
                        <pic:spPr bwMode="auto">
                          <a:xfrm>
                            <a:off x="0" y="0"/>
                            <a:ext cx="5212634" cy="271920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D561D" w:rsidRPr="00231A09" w14:paraId="2E1DF929" w14:textId="77777777" w:rsidTr="00A01C09">
        <w:trPr>
          <w:trHeight w:val="80"/>
          <w:jc w:val="center"/>
        </w:trPr>
        <w:tc>
          <w:tcPr>
            <w:tcW w:w="9071" w:type="dxa"/>
          </w:tcPr>
          <w:p w14:paraId="54507825" w14:textId="4CDA262C" w:rsidR="00A01C09" w:rsidRPr="00C05537" w:rsidRDefault="00C05537" w:rsidP="00C05537">
            <w:pPr>
              <w:pStyle w:val="Els-body-text"/>
              <w:spacing w:line="240" w:lineRule="auto"/>
              <w:ind w:firstLine="0"/>
              <w:jc w:val="center"/>
              <w:rPr>
                <w:sz w:val="24"/>
                <w:szCs w:val="24"/>
                <w:lang w:val="en-GB"/>
              </w:rPr>
            </w:pPr>
            <w:bookmarkStart w:id="38" w:name="_Ref57127468"/>
            <w:bookmarkStart w:id="39" w:name="_Toc41815467"/>
            <w:r w:rsidRPr="00C05537">
              <w:rPr>
                <w:rFonts w:eastAsia="Calibri"/>
                <w:sz w:val="24"/>
                <w:szCs w:val="24"/>
                <w:lang w:val="en-GB"/>
              </w:rPr>
              <w:t xml:space="preserve">Figure </w:t>
            </w:r>
            <w:r w:rsidRPr="00C05537">
              <w:rPr>
                <w:rFonts w:eastAsia="Calibri"/>
                <w:sz w:val="24"/>
                <w:szCs w:val="24"/>
                <w:lang w:val="en-GB"/>
              </w:rPr>
              <w:fldChar w:fldCharType="begin"/>
            </w:r>
            <w:r w:rsidRPr="00C05537">
              <w:rPr>
                <w:rFonts w:eastAsia="Calibri"/>
                <w:sz w:val="24"/>
                <w:szCs w:val="24"/>
                <w:lang w:val="en-GB"/>
              </w:rPr>
              <w:instrText xml:space="preserve"> SEQ Figure \* ARABIC </w:instrText>
            </w:r>
            <w:r w:rsidRPr="00C05537">
              <w:rPr>
                <w:rFonts w:eastAsia="Calibri"/>
                <w:sz w:val="24"/>
                <w:szCs w:val="24"/>
                <w:lang w:val="en-GB"/>
              </w:rPr>
              <w:fldChar w:fldCharType="separate"/>
            </w:r>
            <w:r w:rsidR="00494C09">
              <w:rPr>
                <w:rFonts w:eastAsia="Calibri"/>
                <w:noProof/>
                <w:sz w:val="24"/>
                <w:szCs w:val="24"/>
                <w:lang w:val="en-GB"/>
              </w:rPr>
              <w:t>7</w:t>
            </w:r>
            <w:r w:rsidRPr="00C05537">
              <w:rPr>
                <w:rFonts w:eastAsia="Calibri"/>
                <w:sz w:val="24"/>
                <w:szCs w:val="24"/>
                <w:lang w:val="en-GB"/>
              </w:rPr>
              <w:fldChar w:fldCharType="end"/>
            </w:r>
            <w:bookmarkEnd w:id="38"/>
            <w:r w:rsidRPr="00C05537">
              <w:rPr>
                <w:rFonts w:eastAsia="Calibri"/>
                <w:sz w:val="24"/>
                <w:szCs w:val="24"/>
                <w:lang w:val="en-GB"/>
              </w:rPr>
              <w:t xml:space="preserve"> - </w:t>
            </w:r>
            <w:r w:rsidR="00F9313D" w:rsidRPr="00C05537">
              <w:rPr>
                <w:sz w:val="24"/>
                <w:szCs w:val="24"/>
                <w:lang w:val="en-GB"/>
              </w:rPr>
              <w:t>Stress-strain curve</w:t>
            </w:r>
            <w:r w:rsidR="002A50DE" w:rsidRPr="00C05537">
              <w:rPr>
                <w:sz w:val="24"/>
                <w:szCs w:val="24"/>
                <w:lang w:val="en-GB"/>
              </w:rPr>
              <w:t>s with different</w:t>
            </w:r>
            <w:r w:rsidR="00F9313D" w:rsidRPr="00C05537">
              <w:rPr>
                <w:sz w:val="24"/>
                <w:szCs w:val="24"/>
                <w:lang w:val="en-GB"/>
              </w:rPr>
              <w:t xml:space="preserve"> damage parameters for uniaxial compression</w:t>
            </w:r>
            <w:r w:rsidR="0019478F" w:rsidRPr="00C05537">
              <w:rPr>
                <w:sz w:val="24"/>
                <w:szCs w:val="24"/>
                <w:lang w:val="en-GB"/>
              </w:rPr>
              <w:t>.</w:t>
            </w:r>
            <w:bookmarkEnd w:id="39"/>
          </w:p>
        </w:tc>
      </w:tr>
    </w:tbl>
    <w:p w14:paraId="05831C55" w14:textId="327E6DFE" w:rsidR="00B573EA" w:rsidRPr="00440D68" w:rsidRDefault="00B0040C" w:rsidP="00665BB0">
      <w:pPr>
        <w:pStyle w:val="Els-body-text"/>
        <w:spacing w:before="120" w:after="120" w:line="360" w:lineRule="auto"/>
        <w:ind w:firstLine="709"/>
        <w:rPr>
          <w:sz w:val="24"/>
          <w:szCs w:val="24"/>
          <w:lang w:val="en-GB"/>
        </w:rPr>
      </w:pPr>
      <w:r w:rsidRPr="00440D68">
        <w:rPr>
          <w:sz w:val="24"/>
          <w:szCs w:val="24"/>
          <w:lang w:val="en-GB"/>
        </w:rPr>
        <w:t xml:space="preserve">We have also performed parametric simulations considering the bending problem in concrete plates. </w:t>
      </w:r>
      <w:r w:rsidR="00E046BC" w:rsidRPr="00440D68">
        <w:rPr>
          <w:sz w:val="24"/>
          <w:szCs w:val="24"/>
          <w:lang w:val="en-GB"/>
        </w:rPr>
        <w:t>To do this</w:t>
      </w:r>
      <w:r w:rsidRPr="00440D68">
        <w:rPr>
          <w:sz w:val="24"/>
          <w:szCs w:val="24"/>
          <w:lang w:val="en-GB"/>
        </w:rPr>
        <w:t xml:space="preserve">, we used a numerical model based on the Boundary Element Method (BEM) (for more details, see </w:t>
      </w:r>
      <w:r w:rsidR="000F0E12" w:rsidRPr="00440D68">
        <w:rPr>
          <w:sz w:val="24"/>
          <w:szCs w:val="24"/>
          <w:lang w:val="en-GB"/>
        </w:rPr>
        <w:fldChar w:fldCharType="begin"/>
      </w:r>
      <w:r w:rsidR="00F41F4F" w:rsidRPr="00440D68">
        <w:rPr>
          <w:sz w:val="24"/>
          <w:szCs w:val="24"/>
          <w:lang w:val="en-GB"/>
        </w:rPr>
        <w:instrText xml:space="preserve"> ADDIN ZOTERO_ITEM CSL_CITATION {"citationID":"QW7IzhzU","properties":{"formattedCitation":"[63\\uc0\\u8211{}65]","plainCitation":"[63–65]","noteIndex":0},"citationItems":[{"id":121,"uris":["http://zotero.org/users/5942019/items/NASXI6C6"],"uri":["http://zotero.org/users/5942019/items/NASXI6C6"],"itemData":{"id":121,"type":"article-journal","container-title":"Engineering Analysis with Boundary Elements","DOI":"10.1016/j.enganabound.2018.10.018","ISSN":"09557997","journalAbbreviation":"Engineering Analysis with Boundary Elements","language":"en","page":"1-22","source":"DOI.org (Crossref)","title":"A 2D boundary element formulation to model the constitutive behavior of heterogeneous microstructures considering dissipative phenomena","volume":"99","author":[{"family":"Fernandes","given":"Gabriela R."},{"family":"Crozariol","given":"Luis Henrique R."},{"family":"Furtado","given":"Amanda S."},{"family":"Santos","given":"Matheus C."}],"issued":{"date-parts":[["2019",2]]}},"label":"page"},{"id":123,"uris":["http://zotero.org/users/5942019/items/T4E73L33"],"uri":["http://zotero.org/users/5942019/items/T4E73L33"],"itemData":{"id":123,"type":"article-journal","container-title":"Engineering Analysis with Boundary Elements","DOI":"10.1016/j.enganabound.2019.03.018","ISSN":"09557997","journalAbbreviation":"Engineering Analysis with Boundary Elements","language":"en","page":"259-276","source":"DOI.org (Crossref)","title":"A 2D RVE formulation by the boundary element method considering phase debonding","volume":"104","author":[{"family":"Fernandes","given":"Gabriela R."},{"family":"Marques Silva","given":"Maria Júlia"},{"family":"Vieira","given":"Jordana F."},{"family":"Pituba","given":"José J.C."}],"issued":{"date-parts":[["2019",7]]}},"label":"page"},{"id":120,"uris":["http://zotero.org/users/5942019/items/FEZCBAJC"],"uri":["http://zotero.org/users/5942019/items/FEZCBAJC"],"itemData":{"id":120,"type":"chapter","container-title":"Boundary Element Methods","ISBN":"978-0-08-040200-0","language":"en","note":"DOI: 10.1016/B978-0-08-040200-0.50036-4","page":"307-317","publisher":"Elsevier","source":"DOI.org (Crossref)","title":"Shape optimization for stress concentration problems in orthotropic materials by using Boundary Element method","URL":"https://linkinghub.elsevier.com/retrieve/pii/B9780080402000500364","author":[{"family":"Yuuki","given":"Ryoji"},{"family":"Cao","given":"Guoqiang"}],"accessed":{"date-parts":[["2019",9,7]]},"issued":{"date-parts":[["1990"]]}},"label":"page"}],"schema":"https://github.com/citation-style-language/schema/raw/master/csl-citation.json"} </w:instrText>
      </w:r>
      <w:r w:rsidR="000F0E12" w:rsidRPr="00440D68">
        <w:rPr>
          <w:sz w:val="24"/>
          <w:szCs w:val="24"/>
          <w:lang w:val="en-GB"/>
        </w:rPr>
        <w:fldChar w:fldCharType="separate"/>
      </w:r>
      <w:r w:rsidR="00F41F4F" w:rsidRPr="00440D68">
        <w:rPr>
          <w:sz w:val="24"/>
          <w:szCs w:val="24"/>
          <w:lang w:val="en-GB"/>
        </w:rPr>
        <w:t>[63–65]</w:t>
      </w:r>
      <w:r w:rsidR="000F0E12" w:rsidRPr="00440D68">
        <w:rPr>
          <w:sz w:val="24"/>
          <w:szCs w:val="24"/>
          <w:lang w:val="en-GB"/>
        </w:rPr>
        <w:fldChar w:fldCharType="end"/>
      </w:r>
      <w:r w:rsidRPr="00440D68">
        <w:rPr>
          <w:sz w:val="24"/>
          <w:szCs w:val="24"/>
          <w:lang w:val="en-GB"/>
        </w:rPr>
        <w:t>)</w:t>
      </w:r>
      <w:r w:rsidR="000F0E12" w:rsidRPr="00440D68">
        <w:rPr>
          <w:sz w:val="24"/>
          <w:szCs w:val="24"/>
          <w:lang w:val="en-GB"/>
        </w:rPr>
        <w:t>.</w:t>
      </w:r>
      <w:r w:rsidRPr="00440D68">
        <w:rPr>
          <w:sz w:val="24"/>
          <w:szCs w:val="24"/>
          <w:lang w:val="en-GB"/>
        </w:rPr>
        <w:t xml:space="preserve"> The concrete plate considered in this section </w:t>
      </w:r>
      <w:r w:rsidR="007D3915" w:rsidRPr="00440D68">
        <w:rPr>
          <w:sz w:val="24"/>
          <w:szCs w:val="24"/>
          <w:lang w:val="en-GB"/>
        </w:rPr>
        <w:t xml:space="preserve">was </w:t>
      </w:r>
      <w:r w:rsidRPr="00440D68">
        <w:rPr>
          <w:sz w:val="24"/>
          <w:szCs w:val="24"/>
          <w:lang w:val="en-GB"/>
        </w:rPr>
        <w:t xml:space="preserve">also analysed in </w:t>
      </w:r>
      <w:r w:rsidR="00115743" w:rsidRPr="00440D68">
        <w:rPr>
          <w:sz w:val="24"/>
          <w:szCs w:val="24"/>
          <w:lang w:val="en-GB"/>
        </w:rPr>
        <w:t xml:space="preserve">Fernandes </w:t>
      </w:r>
      <w:r w:rsidR="00115743" w:rsidRPr="00440D68">
        <w:rPr>
          <w:i/>
          <w:iCs/>
          <w:sz w:val="24"/>
          <w:szCs w:val="24"/>
          <w:lang w:val="en-GB"/>
        </w:rPr>
        <w:t>et al.</w:t>
      </w:r>
      <w:r w:rsidR="000F0E12" w:rsidRPr="00440D68">
        <w:rPr>
          <w:sz w:val="24"/>
          <w:szCs w:val="24"/>
          <w:lang w:val="en-GB"/>
        </w:rPr>
        <w:t xml:space="preserve"> </w:t>
      </w:r>
      <w:r w:rsidR="000F0E12" w:rsidRPr="00440D68">
        <w:rPr>
          <w:sz w:val="24"/>
          <w:szCs w:val="24"/>
          <w:lang w:val="en-GB"/>
        </w:rPr>
        <w:fldChar w:fldCharType="begin"/>
      </w:r>
      <w:r w:rsidR="00F41F4F" w:rsidRPr="00440D68">
        <w:rPr>
          <w:sz w:val="24"/>
          <w:szCs w:val="24"/>
          <w:lang w:val="en-GB"/>
        </w:rPr>
        <w:instrText xml:space="preserve"> ADDIN ZOTERO_ITEM CSL_CITATION {"citationID":"hW8d4d6f","properties":{"formattedCitation":"[66]","plainCitation":"[66]","noteIndex":0},"citationItems":[{"id":778,"uris":["http://zotero.org/users/5942019/items/XHIAYV5U"],"uri":["http://zotero.org/users/5942019/items/XHIAYV5U"],"itemData":{"id":778,"type":"article-journal","abstract":"A multi-scale modelling for analyzing the bending problem of plates composed of heterogeneous materials is presented. The macro-continuum is modelled by a non-linear formulation of the boundary element method (BEM) taking into account the consistent tangent operator (CTO). The micro-scale is represented by the RVE (representative volume element) being its equilibrium problem solved by a ﬁnite element formulation that takes into account the Hill-Mandel Principle of Macro-Homogeneity while the volume averaging hypothesis of the strain and stress tensors is used to make the micro-to-macro transition. Three different boundary conditions are imposed over the RVE: (i) linear displacements, (ii) periodic displacement ﬂuctuation and (iii) uniform boundary tractions. The material behaviour is governed by the Von Mises elasto-plastic criterion although the proposed multi-scale model can be used with any other non-linear model. Numerical examples are presented to illustrate the main features and scope of the proposed formulation.","container-title":"Engineering Analysis with Boundary Elements","DOI":"10.1016/j.enganabound.2014.10.005","ISSN":"09557997","journalAbbreviation":"Engineering Analysis with Boundary Elements","language":"en","page":"1-13","source":"DOI.org (Crossref)","title":"Multi-scale modelling for bending analysis of heterogeneous plates by coupling BEM and FEM","volume":"51","author":[{"family":"Fernandes","given":"G.R."},{"family":"Pituba","given":"J.J.C."},{"family":"Souza Neto","given":"E.A","non-dropping-particle":"de"}],"issued":{"date-parts":[["2015",2]]}}}],"schema":"https://github.com/citation-style-language/schema/raw/master/csl-citation.json"} </w:instrText>
      </w:r>
      <w:r w:rsidR="000F0E12" w:rsidRPr="00440D68">
        <w:rPr>
          <w:sz w:val="24"/>
          <w:szCs w:val="24"/>
          <w:lang w:val="en-GB"/>
        </w:rPr>
        <w:fldChar w:fldCharType="separate"/>
      </w:r>
      <w:r w:rsidR="00F41F4F" w:rsidRPr="00440D68">
        <w:rPr>
          <w:sz w:val="24"/>
          <w:lang w:val="en-GB"/>
        </w:rPr>
        <w:t>[66]</w:t>
      </w:r>
      <w:r w:rsidR="000F0E12" w:rsidRPr="00440D68">
        <w:rPr>
          <w:sz w:val="24"/>
          <w:szCs w:val="24"/>
          <w:lang w:val="en-GB"/>
        </w:rPr>
        <w:fldChar w:fldCharType="end"/>
      </w:r>
      <w:r w:rsidR="000F0E12" w:rsidRPr="00440D68">
        <w:rPr>
          <w:sz w:val="24"/>
          <w:szCs w:val="24"/>
          <w:lang w:val="en-GB"/>
        </w:rPr>
        <w:t xml:space="preserve">. </w:t>
      </w:r>
      <w:r w:rsidRPr="00440D68">
        <w:rPr>
          <w:sz w:val="24"/>
          <w:szCs w:val="24"/>
          <w:lang w:val="en-GB"/>
        </w:rPr>
        <w:t xml:space="preserve">The </w:t>
      </w:r>
      <w:r w:rsidR="00D8237C" w:rsidRPr="00440D68">
        <w:rPr>
          <w:sz w:val="24"/>
          <w:szCs w:val="24"/>
          <w:lang w:val="en-GB"/>
        </w:rPr>
        <w:t xml:space="preserve">square </w:t>
      </w:r>
      <w:r w:rsidRPr="00440D68">
        <w:rPr>
          <w:sz w:val="24"/>
          <w:szCs w:val="24"/>
          <w:lang w:val="en-GB"/>
        </w:rPr>
        <w:t>plate</w:t>
      </w:r>
      <w:r w:rsidR="00D8237C" w:rsidRPr="00440D68">
        <w:rPr>
          <w:sz w:val="24"/>
          <w:szCs w:val="24"/>
          <w:lang w:val="en-GB"/>
        </w:rPr>
        <w:t xml:space="preserve">, whose side </w:t>
      </w:r>
      <w:r w:rsidR="00665BB0" w:rsidRPr="00440D68">
        <w:rPr>
          <w:sz w:val="24"/>
          <w:szCs w:val="24"/>
          <w:lang w:val="en-GB"/>
        </w:rPr>
        <w:t>measures</w:t>
      </w:r>
      <w:r w:rsidR="00D8237C" w:rsidRPr="00440D68">
        <w:rPr>
          <w:sz w:val="24"/>
          <w:szCs w:val="24"/>
          <w:lang w:val="en-GB"/>
        </w:rPr>
        <w:t xml:space="preserve"> 100cm,</w:t>
      </w:r>
      <w:r w:rsidRPr="00440D68">
        <w:rPr>
          <w:sz w:val="24"/>
          <w:szCs w:val="24"/>
          <w:lang w:val="en-GB"/>
        </w:rPr>
        <w:t xml:space="preserve"> is simply supported with a uniform load equal to 0</w:t>
      </w:r>
      <w:r w:rsidR="00C05537" w:rsidRPr="00440D68">
        <w:rPr>
          <w:sz w:val="24"/>
          <w:szCs w:val="24"/>
          <w:lang w:val="en-GB"/>
        </w:rPr>
        <w:t>.</w:t>
      </w:r>
      <w:r w:rsidRPr="00440D68">
        <w:rPr>
          <w:sz w:val="24"/>
          <w:szCs w:val="24"/>
          <w:lang w:val="en-GB"/>
        </w:rPr>
        <w:t xml:space="preserve">40 </w:t>
      </w:r>
      <w:proofErr w:type="spellStart"/>
      <w:r w:rsidRPr="00440D68">
        <w:rPr>
          <w:sz w:val="24"/>
          <w:szCs w:val="24"/>
          <w:lang w:val="en-GB"/>
        </w:rPr>
        <w:t>kN</w:t>
      </w:r>
      <w:proofErr w:type="spellEnd"/>
      <w:r w:rsidRPr="00440D68">
        <w:rPr>
          <w:sz w:val="24"/>
          <w:szCs w:val="24"/>
          <w:lang w:val="en-GB"/>
        </w:rPr>
        <w:t>/cm</w:t>
      </w:r>
      <w:r w:rsidRPr="00440D68">
        <w:rPr>
          <w:sz w:val="24"/>
          <w:szCs w:val="24"/>
          <w:vertAlign w:val="superscript"/>
          <w:lang w:val="en-GB"/>
        </w:rPr>
        <w:t xml:space="preserve">2 </w:t>
      </w:r>
      <w:r w:rsidR="00D8237C" w:rsidRPr="00440D68">
        <w:rPr>
          <w:sz w:val="24"/>
          <w:szCs w:val="24"/>
          <w:lang w:val="en-GB"/>
        </w:rPr>
        <w:t xml:space="preserve">applied </w:t>
      </w:r>
      <w:r w:rsidRPr="00440D68">
        <w:rPr>
          <w:sz w:val="24"/>
          <w:szCs w:val="24"/>
          <w:lang w:val="en-GB"/>
        </w:rPr>
        <w:t>over all its domain</w:t>
      </w:r>
      <w:r w:rsidR="00D8237C" w:rsidRPr="00440D68">
        <w:rPr>
          <w:sz w:val="24"/>
          <w:szCs w:val="24"/>
          <w:lang w:val="en-GB"/>
        </w:rPr>
        <w:t xml:space="preserve">. The plate has </w:t>
      </w:r>
      <w:r w:rsidR="007D3915" w:rsidRPr="00440D68">
        <w:rPr>
          <w:sz w:val="24"/>
          <w:szCs w:val="24"/>
          <w:lang w:val="en-GB"/>
        </w:rPr>
        <w:t xml:space="preserve">a </w:t>
      </w:r>
      <w:r w:rsidR="00D8237C" w:rsidRPr="00440D68">
        <w:rPr>
          <w:sz w:val="24"/>
          <w:szCs w:val="24"/>
          <w:lang w:val="en-GB"/>
        </w:rPr>
        <w:t>thickness equal to 4 cm and for its discreti</w:t>
      </w:r>
      <w:r w:rsidR="00B97652" w:rsidRPr="00440D68">
        <w:rPr>
          <w:sz w:val="24"/>
          <w:szCs w:val="24"/>
          <w:lang w:val="en-GB"/>
        </w:rPr>
        <w:t>s</w:t>
      </w:r>
      <w:r w:rsidR="00D8237C" w:rsidRPr="00440D68">
        <w:rPr>
          <w:sz w:val="24"/>
          <w:szCs w:val="24"/>
          <w:lang w:val="en-GB"/>
        </w:rPr>
        <w:t>ation</w:t>
      </w:r>
      <w:r w:rsidR="007D3915" w:rsidRPr="00440D68">
        <w:rPr>
          <w:sz w:val="24"/>
          <w:szCs w:val="24"/>
          <w:lang w:val="en-GB"/>
        </w:rPr>
        <w:t>,</w:t>
      </w:r>
      <w:r w:rsidR="00D8237C" w:rsidRPr="00440D68">
        <w:rPr>
          <w:sz w:val="24"/>
          <w:szCs w:val="24"/>
          <w:lang w:val="en-GB"/>
        </w:rPr>
        <w:t xml:space="preserve"> we considered 24 elements over the external boundary and 72 cells over the domain, where the inelastic stresses are approximated (see</w:t>
      </w:r>
      <w:r w:rsidR="000F0E12" w:rsidRPr="00440D68">
        <w:rPr>
          <w:sz w:val="24"/>
          <w:szCs w:val="24"/>
          <w:lang w:val="en-GB"/>
        </w:rPr>
        <w:t xml:space="preserve"> </w:t>
      </w:r>
      <w:r w:rsidR="00C05537" w:rsidRPr="00440D68">
        <w:rPr>
          <w:sz w:val="24"/>
          <w:szCs w:val="24"/>
          <w:lang w:val="en-GB"/>
        </w:rPr>
        <w:fldChar w:fldCharType="begin"/>
      </w:r>
      <w:r w:rsidR="00C05537" w:rsidRPr="00440D68">
        <w:rPr>
          <w:sz w:val="24"/>
          <w:szCs w:val="24"/>
          <w:lang w:val="en-GB"/>
        </w:rPr>
        <w:instrText xml:space="preserve"> REF _Ref57127639 \h </w:instrText>
      </w:r>
      <w:r w:rsidR="00C05537" w:rsidRPr="00440D68">
        <w:rPr>
          <w:sz w:val="24"/>
          <w:szCs w:val="24"/>
          <w:lang w:val="en-GB"/>
        </w:rPr>
      </w:r>
      <w:r w:rsidR="00C05537"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8</w:t>
      </w:r>
      <w:r w:rsidR="00C05537" w:rsidRPr="00440D68">
        <w:rPr>
          <w:sz w:val="24"/>
          <w:szCs w:val="24"/>
          <w:lang w:val="en-GB"/>
        </w:rPr>
        <w:fldChar w:fldCharType="end"/>
      </w:r>
      <w:r w:rsidR="00D8237C" w:rsidRPr="00440D68">
        <w:rPr>
          <w:sz w:val="24"/>
          <w:szCs w:val="24"/>
          <w:lang w:val="en-GB"/>
        </w:rPr>
        <w:t>)</w:t>
      </w:r>
      <w:r w:rsidR="000F0E12" w:rsidRPr="00440D68">
        <w:rPr>
          <w:sz w:val="24"/>
          <w:szCs w:val="24"/>
          <w:lang w:val="en-GB"/>
        </w:rPr>
        <w:t>.</w:t>
      </w:r>
      <w:r w:rsidR="00665BB0" w:rsidRPr="00440D68">
        <w:rPr>
          <w:sz w:val="24"/>
          <w:szCs w:val="24"/>
          <w:lang w:val="en-GB"/>
        </w:rPr>
        <w:t xml:space="preserve"> The concrete properties are defined in </w:t>
      </w:r>
      <w:r w:rsidR="000D248A" w:rsidRPr="00440D68">
        <w:rPr>
          <w:sz w:val="24"/>
          <w:szCs w:val="24"/>
          <w:lang w:val="en-GB"/>
        </w:rPr>
        <w:fldChar w:fldCharType="begin"/>
      </w:r>
      <w:r w:rsidR="000D248A" w:rsidRPr="00440D68">
        <w:rPr>
          <w:sz w:val="24"/>
          <w:szCs w:val="24"/>
          <w:lang w:val="en-GB"/>
        </w:rPr>
        <w:instrText xml:space="preserve"> REF _Ref55740919 \h  \* MERGEFORMAT </w:instrText>
      </w:r>
      <w:r w:rsidR="000D248A" w:rsidRPr="00440D68">
        <w:rPr>
          <w:sz w:val="24"/>
          <w:szCs w:val="24"/>
          <w:lang w:val="en-GB"/>
        </w:rPr>
      </w:r>
      <w:r w:rsidR="000D248A" w:rsidRPr="00440D68">
        <w:rPr>
          <w:sz w:val="24"/>
          <w:szCs w:val="24"/>
          <w:lang w:val="en-GB"/>
        </w:rPr>
        <w:fldChar w:fldCharType="separate"/>
      </w:r>
      <w:r w:rsidR="00494C09" w:rsidRPr="00440D68">
        <w:rPr>
          <w:sz w:val="24"/>
          <w:szCs w:val="24"/>
          <w:lang w:val="en-GB"/>
        </w:rPr>
        <w:t xml:space="preserve">Table </w:t>
      </w:r>
      <w:r w:rsidR="00494C09" w:rsidRPr="00494C09">
        <w:rPr>
          <w:sz w:val="24"/>
          <w:szCs w:val="24"/>
          <w:lang w:val="en-GB"/>
        </w:rPr>
        <w:t>1</w:t>
      </w:r>
      <w:r w:rsidR="000D248A" w:rsidRPr="00440D68">
        <w:rPr>
          <w:sz w:val="24"/>
          <w:szCs w:val="24"/>
          <w:lang w:val="en-GB"/>
        </w:rPr>
        <w:fldChar w:fldCharType="end"/>
      </w:r>
      <w:r w:rsidR="00B573EA"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40D68" w:rsidRPr="00440D68" w14:paraId="026887C6" w14:textId="77777777" w:rsidTr="0082548B">
        <w:trPr>
          <w:jc w:val="center"/>
        </w:trPr>
        <w:tc>
          <w:tcPr>
            <w:tcW w:w="9071" w:type="dxa"/>
            <w:vAlign w:val="center"/>
          </w:tcPr>
          <w:p w14:paraId="4955FA1A" w14:textId="77777777" w:rsidR="000F0E12" w:rsidRPr="00440D68" w:rsidRDefault="000F0E12" w:rsidP="0082548B">
            <w:pPr>
              <w:spacing w:before="20" w:after="20"/>
              <w:jc w:val="center"/>
              <w:rPr>
                <w:rFonts w:ascii="Times New Roman" w:hAnsi="Times New Roman"/>
                <w:lang w:val="en-GB"/>
              </w:rPr>
            </w:pPr>
            <w:r w:rsidRPr="00440D68">
              <w:rPr>
                <w:rFonts w:ascii="Times New Roman" w:hAnsi="Times New Roman"/>
                <w:noProof/>
                <w:lang w:val="en-GB"/>
              </w:rPr>
              <w:lastRenderedPageBreak/>
              <w:drawing>
                <wp:inline distT="0" distB="0" distL="0" distR="0" wp14:anchorId="71560F08" wp14:editId="0D8B88E4">
                  <wp:extent cx="5639707" cy="2800322"/>
                  <wp:effectExtent l="0" t="0" r="0"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3066"/>
                          <a:stretch/>
                        </pic:blipFill>
                        <pic:spPr bwMode="auto">
                          <a:xfrm>
                            <a:off x="0" y="0"/>
                            <a:ext cx="5669157" cy="2814945"/>
                          </a:xfrm>
                          <a:prstGeom prst="rect">
                            <a:avLst/>
                          </a:prstGeom>
                          <a:ln>
                            <a:noFill/>
                          </a:ln>
                          <a:extLst>
                            <a:ext uri="{53640926-AAD7-44D8-BBD7-CCE9431645EC}">
                              <a14:shadowObscured xmlns:a14="http://schemas.microsoft.com/office/drawing/2010/main"/>
                            </a:ext>
                          </a:extLst>
                        </pic:spPr>
                      </pic:pic>
                    </a:graphicData>
                  </a:graphic>
                </wp:inline>
              </w:drawing>
            </w:r>
          </w:p>
        </w:tc>
      </w:tr>
      <w:tr w:rsidR="00440D68" w:rsidRPr="00231A09" w14:paraId="0AB9FC15" w14:textId="77777777" w:rsidTr="0082548B">
        <w:trPr>
          <w:jc w:val="center"/>
        </w:trPr>
        <w:tc>
          <w:tcPr>
            <w:tcW w:w="9071" w:type="dxa"/>
            <w:vAlign w:val="center"/>
          </w:tcPr>
          <w:p w14:paraId="7F2D5F9D" w14:textId="44F372B1" w:rsidR="000F0E12" w:rsidRPr="00440D68" w:rsidRDefault="00C05537" w:rsidP="00C05537">
            <w:pPr>
              <w:pStyle w:val="Els-body-text"/>
              <w:spacing w:line="240" w:lineRule="auto"/>
              <w:ind w:firstLine="0"/>
              <w:jc w:val="center"/>
              <w:rPr>
                <w:rFonts w:eastAsia="Calibri"/>
                <w:sz w:val="24"/>
                <w:szCs w:val="24"/>
                <w:lang w:val="en-GB"/>
              </w:rPr>
            </w:pPr>
            <w:bookmarkStart w:id="40" w:name="_Ref57127639"/>
            <w:bookmarkStart w:id="41" w:name="_Toc41815468"/>
            <w:r w:rsidRPr="00440D68">
              <w:rPr>
                <w:rFonts w:eastAsia="Calibri"/>
                <w:sz w:val="24"/>
                <w:szCs w:val="24"/>
                <w:lang w:val="en-GB"/>
              </w:rPr>
              <w:t xml:space="preserve">Figure </w:t>
            </w:r>
            <w:r w:rsidRPr="00440D68">
              <w:rPr>
                <w:rFonts w:eastAsia="Calibri"/>
                <w:sz w:val="24"/>
                <w:szCs w:val="24"/>
                <w:lang w:val="en-GB"/>
              </w:rPr>
              <w:fldChar w:fldCharType="begin"/>
            </w:r>
            <w:r w:rsidRPr="00440D68">
              <w:rPr>
                <w:rFonts w:eastAsia="Calibri"/>
                <w:sz w:val="24"/>
                <w:szCs w:val="24"/>
                <w:lang w:val="en-GB"/>
              </w:rPr>
              <w:instrText xml:space="preserve"> SEQ Figure \* ARABIC </w:instrText>
            </w:r>
            <w:r w:rsidRPr="00440D68">
              <w:rPr>
                <w:rFonts w:eastAsia="Calibri"/>
                <w:sz w:val="24"/>
                <w:szCs w:val="24"/>
                <w:lang w:val="en-GB"/>
              </w:rPr>
              <w:fldChar w:fldCharType="separate"/>
            </w:r>
            <w:r w:rsidR="00494C09">
              <w:rPr>
                <w:rFonts w:eastAsia="Calibri"/>
                <w:noProof/>
                <w:sz w:val="24"/>
                <w:szCs w:val="24"/>
                <w:lang w:val="en-GB"/>
              </w:rPr>
              <w:t>8</w:t>
            </w:r>
            <w:r w:rsidRPr="00440D68">
              <w:rPr>
                <w:rFonts w:eastAsia="Calibri"/>
                <w:sz w:val="24"/>
                <w:szCs w:val="24"/>
                <w:lang w:val="en-GB"/>
              </w:rPr>
              <w:fldChar w:fldCharType="end"/>
            </w:r>
            <w:bookmarkEnd w:id="40"/>
            <w:r w:rsidRPr="00440D68">
              <w:rPr>
                <w:rFonts w:eastAsia="Calibri"/>
                <w:sz w:val="24"/>
                <w:szCs w:val="24"/>
                <w:lang w:val="en-GB"/>
              </w:rPr>
              <w:t xml:space="preserve"> - </w:t>
            </w:r>
            <w:r w:rsidR="00357C20" w:rsidRPr="00440D68">
              <w:rPr>
                <w:rFonts w:eastAsia="Calibri"/>
                <w:sz w:val="24"/>
                <w:szCs w:val="24"/>
                <w:lang w:val="en-GB"/>
              </w:rPr>
              <w:t>Geometry and discreti</w:t>
            </w:r>
            <w:r w:rsidR="00B97652" w:rsidRPr="00440D68">
              <w:rPr>
                <w:rFonts w:eastAsia="Calibri"/>
                <w:sz w:val="24"/>
                <w:szCs w:val="24"/>
                <w:lang w:val="en-GB"/>
              </w:rPr>
              <w:t>s</w:t>
            </w:r>
            <w:r w:rsidR="00357C20" w:rsidRPr="00440D68">
              <w:rPr>
                <w:rFonts w:eastAsia="Calibri"/>
                <w:sz w:val="24"/>
                <w:szCs w:val="24"/>
                <w:lang w:val="en-GB"/>
              </w:rPr>
              <w:t>ation for the simply supported plate</w:t>
            </w:r>
            <w:r w:rsidR="000F0E12" w:rsidRPr="00440D68">
              <w:rPr>
                <w:rFonts w:eastAsia="Calibri"/>
                <w:sz w:val="24"/>
                <w:szCs w:val="24"/>
                <w:lang w:val="en-GB"/>
              </w:rPr>
              <w:t>.</w:t>
            </w:r>
            <w:bookmarkEnd w:id="41"/>
          </w:p>
        </w:tc>
      </w:tr>
    </w:tbl>
    <w:p w14:paraId="10BDDC30" w14:textId="4E5070C1" w:rsidR="00115743" w:rsidRPr="00440D68" w:rsidRDefault="00357C20" w:rsidP="00115743">
      <w:pPr>
        <w:pStyle w:val="Els-body-text"/>
        <w:spacing w:before="120" w:after="120" w:line="360" w:lineRule="auto"/>
        <w:ind w:firstLine="709"/>
        <w:rPr>
          <w:sz w:val="24"/>
          <w:szCs w:val="24"/>
          <w:lang w:val="en-GB"/>
        </w:rPr>
      </w:pPr>
      <w:r w:rsidRPr="00440D68">
        <w:rPr>
          <w:sz w:val="24"/>
          <w:szCs w:val="24"/>
          <w:lang w:val="en-GB"/>
        </w:rPr>
        <w:t xml:space="preserve">The damage parameters are defined in </w:t>
      </w:r>
      <w:r w:rsidR="00C05537" w:rsidRPr="00440D68">
        <w:rPr>
          <w:sz w:val="24"/>
          <w:szCs w:val="24"/>
          <w:lang w:val="en-GB"/>
        </w:rPr>
        <w:fldChar w:fldCharType="begin"/>
      </w:r>
      <w:r w:rsidR="00C05537" w:rsidRPr="00440D68">
        <w:rPr>
          <w:sz w:val="24"/>
          <w:szCs w:val="24"/>
          <w:lang w:val="en-GB"/>
        </w:rPr>
        <w:instrText xml:space="preserve"> REF _Ref57127686 \h </w:instrText>
      </w:r>
      <w:r w:rsidR="000D248A" w:rsidRPr="00440D68">
        <w:rPr>
          <w:sz w:val="24"/>
          <w:szCs w:val="24"/>
          <w:lang w:val="en-GB"/>
        </w:rPr>
        <w:instrText xml:space="preserve"> \* MERGEFORMAT </w:instrText>
      </w:r>
      <w:r w:rsidR="00C05537" w:rsidRPr="00440D68">
        <w:rPr>
          <w:sz w:val="24"/>
          <w:szCs w:val="24"/>
          <w:lang w:val="en-GB"/>
        </w:rPr>
      </w:r>
      <w:r w:rsidR="00C05537" w:rsidRPr="00440D68">
        <w:rPr>
          <w:sz w:val="24"/>
          <w:szCs w:val="24"/>
          <w:lang w:val="en-GB"/>
        </w:rPr>
        <w:fldChar w:fldCharType="separate"/>
      </w:r>
      <w:r w:rsidR="00494C09" w:rsidRPr="00440D68">
        <w:rPr>
          <w:sz w:val="24"/>
          <w:szCs w:val="24"/>
          <w:lang w:val="en-GB"/>
        </w:rPr>
        <w:t xml:space="preserve">Table </w:t>
      </w:r>
      <w:r w:rsidR="00494C09" w:rsidRPr="00494C09">
        <w:rPr>
          <w:noProof/>
          <w:sz w:val="24"/>
          <w:szCs w:val="24"/>
          <w:lang w:val="en-GB"/>
        </w:rPr>
        <w:t>3</w:t>
      </w:r>
      <w:r w:rsidR="00C05537" w:rsidRPr="00440D68">
        <w:rPr>
          <w:sz w:val="24"/>
          <w:szCs w:val="24"/>
          <w:lang w:val="en-GB"/>
        </w:rPr>
        <w:fldChar w:fldCharType="end"/>
      </w:r>
      <w:r w:rsidR="00115743" w:rsidRPr="00440D68">
        <w:rPr>
          <w:sz w:val="24"/>
          <w:szCs w:val="24"/>
          <w:lang w:val="en-GB"/>
        </w:rPr>
        <w:t xml:space="preserve"> </w:t>
      </w:r>
      <w:r w:rsidRPr="00440D68">
        <w:rPr>
          <w:sz w:val="24"/>
          <w:szCs w:val="24"/>
          <w:lang w:val="en-GB"/>
        </w:rPr>
        <w:t>and</w:t>
      </w:r>
      <w:r w:rsidR="00115743"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_Ref57127805 \h  \* MERGEFORMAT </w:instrText>
      </w:r>
      <w:r w:rsidR="000D248A" w:rsidRPr="00440D68">
        <w:rPr>
          <w:sz w:val="24"/>
          <w:szCs w:val="24"/>
          <w:lang w:val="en-GB"/>
        </w:rPr>
      </w:r>
      <w:r w:rsidR="000D248A"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sidRPr="00494C09">
        <w:rPr>
          <w:rFonts w:eastAsiaTheme="minorEastAsia" w:cstheme="minorBidi"/>
          <w:sz w:val="24"/>
          <w:szCs w:val="24"/>
          <w:lang w:val="en-GB"/>
        </w:rPr>
        <w:t>9</w:t>
      </w:r>
      <w:r w:rsidR="000D248A" w:rsidRPr="00440D68">
        <w:rPr>
          <w:sz w:val="24"/>
          <w:szCs w:val="24"/>
          <w:lang w:val="en-GB"/>
        </w:rPr>
        <w:fldChar w:fldCharType="end"/>
      </w:r>
      <w:r w:rsidR="00115743" w:rsidRPr="00440D68">
        <w:rPr>
          <w:sz w:val="24"/>
          <w:szCs w:val="24"/>
          <w:lang w:val="en-GB"/>
        </w:rPr>
        <w:t xml:space="preserve"> </w:t>
      </w:r>
      <w:r w:rsidRPr="00440D68">
        <w:rPr>
          <w:sz w:val="24"/>
          <w:szCs w:val="24"/>
          <w:lang w:val="en-GB"/>
        </w:rPr>
        <w:t>presents</w:t>
      </w:r>
      <w:r w:rsidR="00115743" w:rsidRPr="00440D68">
        <w:rPr>
          <w:sz w:val="24"/>
          <w:szCs w:val="24"/>
          <w:lang w:val="en-GB"/>
        </w:rPr>
        <w:t xml:space="preserve"> </w:t>
      </w:r>
      <w:r w:rsidRPr="00440D68">
        <w:rPr>
          <w:sz w:val="24"/>
          <w:szCs w:val="24"/>
          <w:lang w:val="en-GB"/>
        </w:rPr>
        <w:t xml:space="preserve">the load versus displacement curve for the central point of the plate while </w:t>
      </w:r>
      <w:r w:rsidR="000D248A" w:rsidRPr="00440D68">
        <w:rPr>
          <w:sz w:val="24"/>
          <w:szCs w:val="24"/>
          <w:lang w:val="en-GB"/>
        </w:rPr>
        <w:fldChar w:fldCharType="begin"/>
      </w:r>
      <w:r w:rsidR="000D248A" w:rsidRPr="00440D68">
        <w:rPr>
          <w:sz w:val="24"/>
          <w:szCs w:val="24"/>
          <w:lang w:val="en-GB"/>
        </w:rPr>
        <w:instrText xml:space="preserve"> REF _Ref57127805 \h  \* MERGEFORMAT </w:instrText>
      </w:r>
      <w:r w:rsidR="000D248A" w:rsidRPr="00440D68">
        <w:rPr>
          <w:sz w:val="24"/>
          <w:szCs w:val="24"/>
          <w:lang w:val="en-GB"/>
        </w:rPr>
      </w:r>
      <w:r w:rsidR="000D248A"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sidRPr="00494C09">
        <w:rPr>
          <w:rFonts w:eastAsiaTheme="minorEastAsia" w:cstheme="minorBidi"/>
          <w:sz w:val="24"/>
          <w:szCs w:val="24"/>
          <w:lang w:val="en-GB"/>
        </w:rPr>
        <w:t>9</w:t>
      </w:r>
      <w:r w:rsidR="000D248A" w:rsidRPr="00440D68">
        <w:rPr>
          <w:sz w:val="24"/>
          <w:szCs w:val="24"/>
          <w:lang w:val="en-GB"/>
        </w:rPr>
        <w:fldChar w:fldCharType="end"/>
      </w:r>
      <w:r w:rsidR="000D248A" w:rsidRPr="00440D68">
        <w:rPr>
          <w:sz w:val="24"/>
          <w:szCs w:val="24"/>
          <w:lang w:val="en-GB"/>
        </w:rPr>
        <w:t xml:space="preserve">b </w:t>
      </w:r>
      <w:r w:rsidRPr="00440D68">
        <w:rPr>
          <w:sz w:val="24"/>
          <w:szCs w:val="24"/>
          <w:lang w:val="en-GB"/>
        </w:rPr>
        <w:t>presents detail</w:t>
      </w:r>
      <w:r w:rsidR="008430FF" w:rsidRPr="00440D68">
        <w:rPr>
          <w:sz w:val="24"/>
          <w:szCs w:val="24"/>
          <w:lang w:val="en-GB"/>
        </w:rPr>
        <w:t xml:space="preserve">s of </w:t>
      </w:r>
      <w:r w:rsidRPr="00440D68">
        <w:rPr>
          <w:sz w:val="24"/>
          <w:szCs w:val="24"/>
          <w:lang w:val="en-GB"/>
        </w:rPr>
        <w:t>the different responses for the loads where the damage process is intense</w:t>
      </w:r>
      <w:r w:rsidR="000E0BB3" w:rsidRPr="00440D68">
        <w:rPr>
          <w:sz w:val="24"/>
          <w:szCs w:val="24"/>
          <w:lang w:val="en-GB"/>
        </w:rPr>
        <w:t>.</w:t>
      </w:r>
    </w:p>
    <w:tbl>
      <w:tblPr>
        <w:tblW w:w="0" w:type="auto"/>
        <w:tblLook w:val="04A0" w:firstRow="1" w:lastRow="0" w:firstColumn="1" w:lastColumn="0" w:noHBand="0" w:noVBand="1"/>
      </w:tblPr>
      <w:tblGrid>
        <w:gridCol w:w="8789"/>
      </w:tblGrid>
      <w:tr w:rsidR="00440D68" w:rsidRPr="00231A09" w14:paraId="5A8B897F" w14:textId="77777777" w:rsidTr="000D248A">
        <w:tc>
          <w:tcPr>
            <w:tcW w:w="8789" w:type="dxa"/>
            <w:hideMark/>
          </w:tcPr>
          <w:p w14:paraId="5EB4D63B" w14:textId="5513F051" w:rsidR="00115743" w:rsidRPr="00440D68" w:rsidRDefault="00C05537" w:rsidP="00C05537">
            <w:pPr>
              <w:pStyle w:val="Legenda"/>
              <w:spacing w:after="0"/>
              <w:jc w:val="both"/>
              <w:rPr>
                <w:rFonts w:ascii="Times New Roman" w:hAnsi="Times New Roman" w:cs="Times New Roman"/>
                <w:color w:val="auto"/>
                <w:sz w:val="24"/>
                <w:szCs w:val="24"/>
                <w:lang w:val="en-GB"/>
              </w:rPr>
            </w:pPr>
            <w:bookmarkStart w:id="42" w:name="_Ref57127686"/>
            <w:bookmarkStart w:id="43" w:name="_Toc41815481"/>
            <w:r w:rsidRPr="00440D68">
              <w:rPr>
                <w:rFonts w:ascii="Times New Roman" w:hAnsi="Times New Roman"/>
                <w:i w:val="0"/>
                <w:iCs w:val="0"/>
                <w:color w:val="auto"/>
                <w:sz w:val="24"/>
                <w:szCs w:val="24"/>
                <w:lang w:val="en-GB"/>
              </w:rPr>
              <w:t xml:space="preserve">Table </w:t>
            </w:r>
            <w:r w:rsidRPr="00440D68">
              <w:rPr>
                <w:rFonts w:ascii="Times New Roman" w:hAnsi="Times New Roman"/>
                <w:i w:val="0"/>
                <w:iCs w:val="0"/>
                <w:color w:val="auto"/>
                <w:sz w:val="24"/>
                <w:szCs w:val="24"/>
                <w:lang w:val="en-GB"/>
              </w:rPr>
              <w:fldChar w:fldCharType="begin"/>
            </w:r>
            <w:r w:rsidRPr="00440D68">
              <w:rPr>
                <w:rFonts w:ascii="Times New Roman" w:hAnsi="Times New Roman"/>
                <w:i w:val="0"/>
                <w:iCs w:val="0"/>
                <w:color w:val="auto"/>
                <w:sz w:val="24"/>
                <w:szCs w:val="24"/>
                <w:lang w:val="en-GB"/>
              </w:rPr>
              <w:instrText xml:space="preserve"> SEQ Table \* ARABIC </w:instrText>
            </w:r>
            <w:r w:rsidRPr="00440D68">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3</w:t>
            </w:r>
            <w:r w:rsidRPr="00440D68">
              <w:rPr>
                <w:rFonts w:ascii="Times New Roman" w:hAnsi="Times New Roman"/>
                <w:i w:val="0"/>
                <w:iCs w:val="0"/>
                <w:color w:val="auto"/>
                <w:sz w:val="24"/>
                <w:szCs w:val="24"/>
                <w:lang w:val="en-GB"/>
              </w:rPr>
              <w:fldChar w:fldCharType="end"/>
            </w:r>
            <w:bookmarkEnd w:id="42"/>
            <w:r w:rsidRPr="00440D68">
              <w:rPr>
                <w:rFonts w:ascii="Times New Roman" w:hAnsi="Times New Roman"/>
                <w:i w:val="0"/>
                <w:iCs w:val="0"/>
                <w:color w:val="auto"/>
                <w:sz w:val="24"/>
                <w:szCs w:val="24"/>
                <w:lang w:val="en-GB"/>
              </w:rPr>
              <w:t xml:space="preserve"> - </w:t>
            </w:r>
            <w:r w:rsidR="00283300" w:rsidRPr="00440D68">
              <w:rPr>
                <w:rFonts w:ascii="Times New Roman" w:hAnsi="Times New Roman" w:cs="Times New Roman"/>
                <w:i w:val="0"/>
                <w:iCs w:val="0"/>
                <w:color w:val="auto"/>
                <w:sz w:val="24"/>
                <w:szCs w:val="24"/>
                <w:lang w:val="en-GB"/>
              </w:rPr>
              <w:t>Parameter Values of the</w:t>
            </w:r>
            <w:r w:rsidR="00115743" w:rsidRPr="00440D68">
              <w:rPr>
                <w:rFonts w:ascii="Times New Roman" w:hAnsi="Times New Roman" w:cs="Times New Roman"/>
                <w:i w:val="0"/>
                <w:iCs w:val="0"/>
                <w:color w:val="auto"/>
                <w:sz w:val="24"/>
                <w:szCs w:val="24"/>
                <w:lang w:val="en-GB"/>
              </w:rPr>
              <w:t xml:space="preserve"> Mazars &amp; Pijaudier-Cabot</w:t>
            </w:r>
            <w:r w:rsidR="00283300" w:rsidRPr="00440D68">
              <w:rPr>
                <w:rFonts w:ascii="Times New Roman" w:hAnsi="Times New Roman" w:cs="Times New Roman"/>
                <w:i w:val="0"/>
                <w:iCs w:val="0"/>
                <w:color w:val="auto"/>
                <w:sz w:val="24"/>
                <w:szCs w:val="24"/>
                <w:lang w:val="en-GB"/>
              </w:rPr>
              <w:t xml:space="preserve"> model</w:t>
            </w:r>
            <w:r w:rsidR="00115743" w:rsidRPr="00440D68">
              <w:rPr>
                <w:rFonts w:ascii="Times New Roman" w:hAnsi="Times New Roman" w:cs="Times New Roman"/>
                <w:i w:val="0"/>
                <w:iCs w:val="0"/>
                <w:color w:val="auto"/>
                <w:sz w:val="24"/>
                <w:szCs w:val="24"/>
                <w:lang w:val="en-GB"/>
              </w:rPr>
              <w:t xml:space="preserve"> </w:t>
            </w:r>
            <w:r w:rsidR="009D706B" w:rsidRPr="00440D68">
              <w:rPr>
                <w:rFonts w:ascii="Times New Roman" w:hAnsi="Times New Roman" w:cs="Times New Roman"/>
                <w:i w:val="0"/>
                <w:iCs w:val="0"/>
                <w:color w:val="auto"/>
                <w:sz w:val="24"/>
                <w:szCs w:val="24"/>
                <w:lang w:val="en-GB"/>
              </w:rPr>
              <w:fldChar w:fldCharType="begin"/>
            </w:r>
            <w:r w:rsidR="009D706B" w:rsidRPr="00440D68">
              <w:rPr>
                <w:rFonts w:ascii="Times New Roman" w:hAnsi="Times New Roman" w:cs="Times New Roman"/>
                <w:i w:val="0"/>
                <w:iCs w:val="0"/>
                <w:color w:val="auto"/>
                <w:sz w:val="24"/>
                <w:szCs w:val="24"/>
                <w:lang w:val="en-GB"/>
              </w:rPr>
              <w:instrText xml:space="preserve"> ADDIN ZOTERO_ITEM CSL_CITATION {"citationID":"XGnTFBw8","properties":{"formattedCitation":"[40]","plainCitation":"[40]","noteIndex":0},"citationItems":[{"id":"QfUdG1Zf/6XwIc6xv","uris":["http://zotero.org/users/5942019/items/M7EAYUTE"],"uri":["http://zotero.org/users/5942019/items/M7EAYUTE"],"itemData":{"id":"QfUdG1Zf/6XwIc6xv","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(Crossref)","title":"Continuum Damage Theory—Application to Concrete","volume":"115","author":[{"family":"Mazars","given":"J."},{"family":"Pijaudier‐Cabot","given":"G."}],"issued":{"date-parts":[["1989",2]]}}}],"schema":"https://github.com/citation-style-language/schema/raw/master/csl-citation.json"} </w:instrText>
            </w:r>
            <w:r w:rsidR="009D706B" w:rsidRPr="00440D68">
              <w:rPr>
                <w:rFonts w:ascii="Times New Roman" w:hAnsi="Times New Roman" w:cs="Times New Roman"/>
                <w:i w:val="0"/>
                <w:iCs w:val="0"/>
                <w:color w:val="auto"/>
                <w:sz w:val="24"/>
                <w:szCs w:val="24"/>
                <w:lang w:val="en-GB"/>
              </w:rPr>
              <w:fldChar w:fldCharType="separate"/>
            </w:r>
            <w:r w:rsidR="009D706B" w:rsidRPr="00440D68">
              <w:rPr>
                <w:rFonts w:ascii="Times New Roman" w:hAnsi="Times New Roman" w:cs="Times New Roman"/>
                <w:i w:val="0"/>
                <w:iCs w:val="0"/>
                <w:color w:val="auto"/>
                <w:sz w:val="24"/>
                <w:szCs w:val="24"/>
                <w:lang w:val="en-GB"/>
              </w:rPr>
              <w:t>[40]</w:t>
            </w:r>
            <w:r w:rsidR="009D706B" w:rsidRPr="00440D68">
              <w:rPr>
                <w:rFonts w:ascii="Times New Roman" w:hAnsi="Times New Roman" w:cs="Times New Roman"/>
                <w:i w:val="0"/>
                <w:iCs w:val="0"/>
                <w:color w:val="auto"/>
                <w:sz w:val="24"/>
                <w:szCs w:val="24"/>
                <w:lang w:val="en-GB"/>
              </w:rPr>
              <w:fldChar w:fldCharType="end"/>
            </w:r>
            <w:r w:rsidR="009D706B" w:rsidRPr="00440D68">
              <w:rPr>
                <w:rFonts w:ascii="Times New Roman" w:hAnsi="Times New Roman" w:cs="Times New Roman"/>
                <w:i w:val="0"/>
                <w:iCs w:val="0"/>
                <w:color w:val="auto"/>
                <w:sz w:val="24"/>
                <w:szCs w:val="24"/>
                <w:lang w:val="en-GB"/>
              </w:rPr>
              <w:t xml:space="preserve"> </w:t>
            </w:r>
            <w:r w:rsidR="00283300" w:rsidRPr="00440D68">
              <w:rPr>
                <w:rFonts w:ascii="Times New Roman" w:hAnsi="Times New Roman" w:cs="Times New Roman"/>
                <w:i w:val="0"/>
                <w:iCs w:val="0"/>
                <w:color w:val="auto"/>
                <w:sz w:val="24"/>
                <w:szCs w:val="24"/>
                <w:lang w:val="en-GB"/>
              </w:rPr>
              <w:t>adopted for the analyses</w:t>
            </w:r>
            <w:r w:rsidR="00115743" w:rsidRPr="00440D68">
              <w:rPr>
                <w:rFonts w:ascii="Times New Roman" w:hAnsi="Times New Roman" w:cs="Times New Roman"/>
                <w:i w:val="0"/>
                <w:iCs w:val="0"/>
                <w:color w:val="auto"/>
                <w:sz w:val="24"/>
                <w:szCs w:val="24"/>
                <w:lang w:val="en-GB"/>
              </w:rPr>
              <w:t>.</w:t>
            </w:r>
            <w:bookmarkEnd w:id="43"/>
          </w:p>
        </w:tc>
      </w:tr>
      <w:tr w:rsidR="00115743" w:rsidRPr="00440D68" w14:paraId="75F998BE" w14:textId="77777777" w:rsidTr="000D248A">
        <w:tc>
          <w:tcPr>
            <w:tcW w:w="8789" w:type="dxa"/>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6"/>
              <w:gridCol w:w="1182"/>
              <w:gridCol w:w="890"/>
              <w:gridCol w:w="490"/>
              <w:gridCol w:w="790"/>
            </w:tblGrid>
            <w:tr w:rsidR="00440D68" w:rsidRPr="00440D68" w14:paraId="2B967C25" w14:textId="77777777" w:rsidTr="000D248A">
              <w:trPr>
                <w:trHeight w:val="189"/>
                <w:jc w:val="center"/>
              </w:trPr>
              <w:tc>
                <w:tcPr>
                  <w:tcW w:w="1166" w:type="dxa"/>
                  <w:noWrap/>
                  <w:vAlign w:val="bottom"/>
                  <w:hideMark/>
                </w:tcPr>
                <w:p w14:paraId="3626B4D7" w14:textId="36E69A8A" w:rsidR="00115743" w:rsidRPr="00440D68" w:rsidRDefault="00115743" w:rsidP="00115743">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Simula</w:t>
                  </w:r>
                  <w:r w:rsidR="000D248A" w:rsidRPr="00440D68">
                    <w:rPr>
                      <w:rFonts w:ascii="Times New Roman" w:hAnsi="Times New Roman" w:cs="Times New Roman"/>
                      <w:b/>
                      <w:bCs/>
                      <w:sz w:val="20"/>
                      <w:szCs w:val="20"/>
                      <w:lang w:val="en-GB"/>
                    </w:rPr>
                    <w:t>tion</w:t>
                  </w:r>
                </w:p>
              </w:tc>
              <w:tc>
                <w:tcPr>
                  <w:tcW w:w="1182" w:type="dxa"/>
                  <w:noWrap/>
                  <w:vAlign w:val="bottom"/>
                  <w:hideMark/>
                </w:tcPr>
                <w:p w14:paraId="05F45E92" w14:textId="77777777" w:rsidR="00115743" w:rsidRPr="00440D68" w:rsidRDefault="006A7D7D" w:rsidP="00115743">
                  <w:pPr>
                    <w:spacing w:after="0" w:line="240" w:lineRule="auto"/>
                    <w:jc w:val="center"/>
                    <w:rPr>
                      <w:rFonts w:ascii="Times New Roman" w:hAnsi="Times New Roman" w:cs="Times New Roman"/>
                      <w:b/>
                      <w:bCs/>
                      <w:sz w:val="20"/>
                      <w:szCs w:val="20"/>
                      <w:lang w:val="en-GB"/>
                    </w:rPr>
                  </w:pPr>
                  <m:oMathPara>
                    <m:oMath>
                      <m:sSub>
                        <m:sSubPr>
                          <m:ctrlPr>
                            <w:rPr>
                              <w:rFonts w:ascii="Cambria Math" w:hAnsi="Cambria Math" w:cs="Times New Roman"/>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m:oMathPara>
                </w:p>
              </w:tc>
              <w:tc>
                <w:tcPr>
                  <w:tcW w:w="0" w:type="auto"/>
                  <w:noWrap/>
                  <w:vAlign w:val="bottom"/>
                  <w:hideMark/>
                </w:tcPr>
                <w:p w14:paraId="0ADCBEF0" w14:textId="77777777" w:rsidR="00115743" w:rsidRPr="00440D68" w:rsidRDefault="006A7D7D" w:rsidP="00115743">
                  <w:pPr>
                    <w:spacing w:after="0" w:line="240" w:lineRule="auto"/>
                    <w:jc w:val="center"/>
                    <w:rPr>
                      <w:rFonts w:ascii="Times New Roman" w:hAnsi="Times New Roman" w:cs="Times New Roman"/>
                      <w:b/>
                      <w:bCs/>
                      <w:sz w:val="20"/>
                      <w:szCs w:val="20"/>
                      <w:lang w:val="en-GB"/>
                    </w:rPr>
                  </w:pPr>
                  <m:oMathPara>
                    <m:oMath>
                      <m:sSub>
                        <m:sSubPr>
                          <m:ctrlPr>
                            <w:rPr>
                              <w:rFonts w:ascii="Cambria Math" w:hAnsi="Cambria Math" w:cs="Times New Roman"/>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T</m:t>
                          </m:r>
                        </m:sub>
                      </m:sSub>
                    </m:oMath>
                  </m:oMathPara>
                </w:p>
              </w:tc>
              <w:tc>
                <w:tcPr>
                  <w:tcW w:w="0" w:type="auto"/>
                  <w:vAlign w:val="bottom"/>
                </w:tcPr>
                <w:p w14:paraId="5195C3FE" w14:textId="77777777" w:rsidR="00115743" w:rsidRPr="00440D68" w:rsidRDefault="006A7D7D" w:rsidP="00115743">
                  <w:pPr>
                    <w:spacing w:after="0" w:line="240" w:lineRule="auto"/>
                    <w:jc w:val="center"/>
                    <w:rPr>
                      <w:rFonts w:ascii="Times New Roman" w:eastAsia="SimSun" w:hAnsi="Times New Roman" w:cs="Times New Roman"/>
                      <w:sz w:val="20"/>
                      <w:szCs w:val="20"/>
                      <w:lang w:val="en-GB"/>
                    </w:rPr>
                  </w:pPr>
                  <m:oMathPara>
                    <m:oMath>
                      <m:sSub>
                        <m:sSubPr>
                          <m:ctrlPr>
                            <w:rPr>
                              <w:rFonts w:ascii="Cambria Math" w:hAnsi="Cambria Math" w:cs="Times New Roman"/>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C</m:t>
                          </m:r>
                        </m:sub>
                      </m:sSub>
                    </m:oMath>
                  </m:oMathPara>
                </w:p>
              </w:tc>
              <w:tc>
                <w:tcPr>
                  <w:tcW w:w="0" w:type="auto"/>
                  <w:vAlign w:val="bottom"/>
                </w:tcPr>
                <w:p w14:paraId="798CDA0F" w14:textId="77777777" w:rsidR="00115743" w:rsidRPr="00440D68" w:rsidRDefault="006A7D7D" w:rsidP="00115743">
                  <w:pPr>
                    <w:spacing w:after="0" w:line="240" w:lineRule="auto"/>
                    <w:jc w:val="center"/>
                    <w:rPr>
                      <w:rFonts w:ascii="Times New Roman" w:eastAsia="SimSun" w:hAnsi="Times New Roman" w:cs="Times New Roman"/>
                      <w:sz w:val="20"/>
                      <w:szCs w:val="20"/>
                      <w:lang w:val="en-GB"/>
                    </w:rPr>
                  </w:pPr>
                  <m:oMathPara>
                    <m:oMath>
                      <m:sSub>
                        <m:sSubPr>
                          <m:ctrlPr>
                            <w:rPr>
                              <w:rFonts w:ascii="Cambria Math" w:hAnsi="Cambria Math" w:cs="Times New Roman"/>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C</m:t>
                          </m:r>
                        </m:sub>
                      </m:sSub>
                    </m:oMath>
                  </m:oMathPara>
                </w:p>
              </w:tc>
            </w:tr>
            <w:tr w:rsidR="00440D68" w:rsidRPr="00440D68" w14:paraId="4FA773D8" w14:textId="77777777" w:rsidTr="000D248A">
              <w:trPr>
                <w:trHeight w:val="189"/>
                <w:jc w:val="center"/>
              </w:trPr>
              <w:tc>
                <w:tcPr>
                  <w:tcW w:w="1166" w:type="dxa"/>
                  <w:noWrap/>
                  <w:vAlign w:val="bottom"/>
                  <w:hideMark/>
                </w:tcPr>
                <w:p w14:paraId="4725534F" w14:textId="3AB43353" w:rsidR="00115743" w:rsidRPr="00440D68" w:rsidRDefault="00283300"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BEM</w:t>
                  </w:r>
                  <w:r w:rsidR="00115743" w:rsidRPr="00440D68">
                    <w:rPr>
                      <w:rFonts w:ascii="Times New Roman" w:hAnsi="Times New Roman" w:cs="Times New Roman"/>
                      <w:sz w:val="20"/>
                      <w:szCs w:val="20"/>
                      <w:lang w:val="en-GB"/>
                    </w:rPr>
                    <w:t>1</w:t>
                  </w:r>
                </w:p>
              </w:tc>
              <w:tc>
                <w:tcPr>
                  <w:tcW w:w="1182" w:type="dxa"/>
                  <w:noWrap/>
                  <w:vAlign w:val="bottom"/>
                  <w:hideMark/>
                </w:tcPr>
                <w:p w14:paraId="7DF9DC8E" w14:textId="600C5099"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70</w:t>
                  </w:r>
                </w:p>
              </w:tc>
              <w:tc>
                <w:tcPr>
                  <w:tcW w:w="0" w:type="auto"/>
                  <w:noWrap/>
                  <w:vAlign w:val="bottom"/>
                  <w:hideMark/>
                </w:tcPr>
                <w:p w14:paraId="758F3223" w14:textId="6670D211"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118360FA" w14:textId="623BFCA1"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782C1ED3" w14:textId="5CF8C4CB"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r>
            <w:tr w:rsidR="00440D68" w:rsidRPr="00440D68" w14:paraId="75818E91" w14:textId="77777777" w:rsidTr="000D248A">
              <w:trPr>
                <w:trHeight w:val="189"/>
                <w:jc w:val="center"/>
              </w:trPr>
              <w:tc>
                <w:tcPr>
                  <w:tcW w:w="1166" w:type="dxa"/>
                  <w:noWrap/>
                  <w:vAlign w:val="bottom"/>
                  <w:hideMark/>
                </w:tcPr>
                <w:p w14:paraId="66141496" w14:textId="1F415B39" w:rsidR="00115743" w:rsidRPr="00440D68" w:rsidRDefault="00283300"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 xml:space="preserve">BEM </w:t>
                  </w:r>
                  <w:r w:rsidR="00115743" w:rsidRPr="00440D68">
                    <w:rPr>
                      <w:rFonts w:ascii="Times New Roman" w:hAnsi="Times New Roman" w:cs="Times New Roman"/>
                      <w:sz w:val="20"/>
                      <w:szCs w:val="20"/>
                      <w:lang w:val="en-GB"/>
                    </w:rPr>
                    <w:t>2</w:t>
                  </w:r>
                </w:p>
              </w:tc>
              <w:tc>
                <w:tcPr>
                  <w:tcW w:w="1182" w:type="dxa"/>
                  <w:noWrap/>
                  <w:vAlign w:val="bottom"/>
                  <w:hideMark/>
                </w:tcPr>
                <w:p w14:paraId="2B66A6A5" w14:textId="78A30D6B"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85</w:t>
                  </w:r>
                </w:p>
              </w:tc>
              <w:tc>
                <w:tcPr>
                  <w:tcW w:w="0" w:type="auto"/>
                  <w:noWrap/>
                  <w:vAlign w:val="bottom"/>
                  <w:hideMark/>
                </w:tcPr>
                <w:p w14:paraId="1C13CDDA" w14:textId="24846BCB"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3ECCE9BB" w14:textId="6325120C"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562F73FD" w14:textId="4D6F3B03"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r>
            <w:tr w:rsidR="00440D68" w:rsidRPr="00440D68" w14:paraId="07B8B43F" w14:textId="77777777" w:rsidTr="000D248A">
              <w:trPr>
                <w:trHeight w:val="189"/>
                <w:jc w:val="center"/>
              </w:trPr>
              <w:tc>
                <w:tcPr>
                  <w:tcW w:w="1166" w:type="dxa"/>
                  <w:noWrap/>
                  <w:vAlign w:val="bottom"/>
                  <w:hideMark/>
                </w:tcPr>
                <w:p w14:paraId="064752D4" w14:textId="0F2E7E91" w:rsidR="00115743" w:rsidRPr="00440D68" w:rsidRDefault="00283300"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 xml:space="preserve">BEM </w:t>
                  </w:r>
                  <w:r w:rsidR="00115743" w:rsidRPr="00440D68">
                    <w:rPr>
                      <w:rFonts w:ascii="Times New Roman" w:hAnsi="Times New Roman" w:cs="Times New Roman"/>
                      <w:sz w:val="20"/>
                      <w:szCs w:val="20"/>
                      <w:lang w:val="en-GB"/>
                    </w:rPr>
                    <w:t>3</w:t>
                  </w:r>
                </w:p>
              </w:tc>
              <w:tc>
                <w:tcPr>
                  <w:tcW w:w="1182" w:type="dxa"/>
                  <w:noWrap/>
                  <w:vAlign w:val="bottom"/>
                  <w:hideMark/>
                </w:tcPr>
                <w:p w14:paraId="7941561F" w14:textId="0F50E77F"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70</w:t>
                  </w:r>
                </w:p>
              </w:tc>
              <w:tc>
                <w:tcPr>
                  <w:tcW w:w="0" w:type="auto"/>
                  <w:noWrap/>
                  <w:vAlign w:val="bottom"/>
                  <w:hideMark/>
                </w:tcPr>
                <w:p w14:paraId="5A91CB90" w14:textId="282D75E4"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55000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263B2729" w14:textId="439A81BB"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465A0D30" w14:textId="59E93758"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r>
            <w:tr w:rsidR="00440D68" w:rsidRPr="00440D68" w14:paraId="126F15E9" w14:textId="77777777" w:rsidTr="000D248A">
              <w:trPr>
                <w:trHeight w:val="189"/>
                <w:jc w:val="center"/>
              </w:trPr>
              <w:tc>
                <w:tcPr>
                  <w:tcW w:w="1166" w:type="dxa"/>
                  <w:noWrap/>
                  <w:vAlign w:val="bottom"/>
                  <w:hideMark/>
                </w:tcPr>
                <w:p w14:paraId="53E78524" w14:textId="1886662E" w:rsidR="00115743" w:rsidRPr="00440D68" w:rsidRDefault="00283300"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 xml:space="preserve">BEM </w:t>
                  </w:r>
                  <w:r w:rsidR="00115743" w:rsidRPr="00440D68">
                    <w:rPr>
                      <w:rFonts w:ascii="Times New Roman" w:hAnsi="Times New Roman" w:cs="Times New Roman"/>
                      <w:sz w:val="20"/>
                      <w:szCs w:val="20"/>
                      <w:lang w:val="en-GB"/>
                    </w:rPr>
                    <w:t>4</w:t>
                  </w:r>
                </w:p>
              </w:tc>
              <w:tc>
                <w:tcPr>
                  <w:tcW w:w="1182" w:type="dxa"/>
                  <w:noWrap/>
                  <w:vAlign w:val="bottom"/>
                  <w:hideMark/>
                </w:tcPr>
                <w:p w14:paraId="73EB8F04" w14:textId="488E6367"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70</w:t>
                  </w:r>
                </w:p>
              </w:tc>
              <w:tc>
                <w:tcPr>
                  <w:tcW w:w="0" w:type="auto"/>
                  <w:noWrap/>
                  <w:vAlign w:val="bottom"/>
                  <w:hideMark/>
                </w:tcPr>
                <w:p w14:paraId="2EDA7D99" w14:textId="5C188077"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0F1114DA" w14:textId="6CE95DC6"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25</w:t>
                  </w:r>
                </w:p>
              </w:tc>
              <w:tc>
                <w:tcPr>
                  <w:tcW w:w="0" w:type="auto"/>
                </w:tcPr>
                <w:p w14:paraId="1D59A080" w14:textId="22DBC646"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r>
            <w:tr w:rsidR="00440D68" w:rsidRPr="00440D68" w14:paraId="4CB702BF" w14:textId="77777777" w:rsidTr="000D248A">
              <w:trPr>
                <w:trHeight w:val="189"/>
                <w:jc w:val="center"/>
              </w:trPr>
              <w:tc>
                <w:tcPr>
                  <w:tcW w:w="1166" w:type="dxa"/>
                  <w:noWrap/>
                  <w:vAlign w:val="bottom"/>
                </w:tcPr>
                <w:p w14:paraId="4AA84317" w14:textId="66D6D73E" w:rsidR="00115743" w:rsidRPr="00440D68" w:rsidRDefault="00283300"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 xml:space="preserve">BEM </w:t>
                  </w:r>
                  <w:r w:rsidR="00115743" w:rsidRPr="00440D68">
                    <w:rPr>
                      <w:rFonts w:ascii="Times New Roman" w:hAnsi="Times New Roman" w:cs="Times New Roman"/>
                      <w:sz w:val="20"/>
                      <w:szCs w:val="20"/>
                      <w:lang w:val="en-GB"/>
                    </w:rPr>
                    <w:t>5</w:t>
                  </w:r>
                </w:p>
              </w:tc>
              <w:tc>
                <w:tcPr>
                  <w:tcW w:w="1182" w:type="dxa"/>
                  <w:noWrap/>
                  <w:vAlign w:val="bottom"/>
                </w:tcPr>
                <w:p w14:paraId="3422B315" w14:textId="1924AC06"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70</w:t>
                  </w:r>
                </w:p>
              </w:tc>
              <w:tc>
                <w:tcPr>
                  <w:tcW w:w="0" w:type="auto"/>
                  <w:noWrap/>
                  <w:vAlign w:val="bottom"/>
                </w:tcPr>
                <w:p w14:paraId="323CEB6C" w14:textId="693C1396"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10000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662049F3" w14:textId="7D87BBE8"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0" w:type="auto"/>
                </w:tcPr>
                <w:p w14:paraId="7FC1E68F" w14:textId="40D9B507" w:rsidR="00115743" w:rsidRPr="00440D68" w:rsidRDefault="00115743" w:rsidP="00115743">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1500</w:t>
                  </w:r>
                  <w:r w:rsidR="0002595D"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r>
          </w:tbl>
          <w:p w14:paraId="23F12A89" w14:textId="77777777" w:rsidR="00115743" w:rsidRPr="00440D68" w:rsidRDefault="00115743" w:rsidP="00115743">
            <w:pPr>
              <w:pStyle w:val="00textosementrada"/>
              <w:spacing w:before="0" w:after="0"/>
              <w:rPr>
                <w:lang w:val="en-GB"/>
              </w:rPr>
            </w:pPr>
          </w:p>
        </w:tc>
      </w:tr>
    </w:tbl>
    <w:p w14:paraId="5BB83C2D" w14:textId="77777777" w:rsidR="00115743" w:rsidRPr="00440D68" w:rsidRDefault="00115743" w:rsidP="00115743">
      <w:pPr>
        <w:pStyle w:val="Els-body-text"/>
        <w:spacing w:before="20" w:after="20" w:line="240" w:lineRule="auto"/>
        <w:ind w:firstLine="709"/>
        <w:rPr>
          <w:sz w:val="24"/>
          <w:szCs w:val="24"/>
          <w:lang w:val="en-GB"/>
        </w:rPr>
      </w:pPr>
    </w:p>
    <w:tbl>
      <w:tblPr>
        <w:tblStyle w:val="Tabelacomgrade"/>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850"/>
      </w:tblGrid>
      <w:tr w:rsidR="003618F3" w:rsidRPr="002927BC" w14:paraId="00E93DC3" w14:textId="77777777" w:rsidTr="003618F3">
        <w:trPr>
          <w:trHeight w:val="552"/>
          <w:jc w:val="center"/>
        </w:trPr>
        <w:tc>
          <w:tcPr>
            <w:tcW w:w="8364" w:type="dxa"/>
            <w:vAlign w:val="center"/>
          </w:tcPr>
          <w:p w14:paraId="45E96F20" w14:textId="0E65328A" w:rsidR="003618F3" w:rsidRPr="002927BC" w:rsidRDefault="003618F3" w:rsidP="00115743">
            <w:pPr>
              <w:pStyle w:val="Els-body-text"/>
              <w:spacing w:line="240" w:lineRule="auto"/>
              <w:ind w:firstLine="0"/>
              <w:jc w:val="left"/>
              <w:rPr>
                <w:b/>
                <w:bCs/>
                <w:caps/>
                <w:color w:val="000000" w:themeColor="text1"/>
                <w:sz w:val="20"/>
                <w:lang w:val="en-GB"/>
              </w:rPr>
            </w:pPr>
            <w:r w:rsidRPr="003618F3">
              <w:rPr>
                <w:b/>
                <w:bCs/>
                <w:caps/>
                <w:noProof/>
                <w:color w:val="000000" w:themeColor="text1"/>
                <w:sz w:val="20"/>
                <w:lang w:val="en-GB"/>
              </w:rPr>
              <w:drawing>
                <wp:inline distT="0" distB="0" distL="0" distR="0" wp14:anchorId="4F7EB69A" wp14:editId="2D6BB940">
                  <wp:extent cx="5191125" cy="226971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5577" r="8551"/>
                          <a:stretch/>
                        </pic:blipFill>
                        <pic:spPr bwMode="auto">
                          <a:xfrm>
                            <a:off x="0" y="0"/>
                            <a:ext cx="5313208" cy="23230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3F176E24" w14:textId="178A65B7" w:rsidR="003618F3" w:rsidRPr="002927BC" w:rsidRDefault="003618F3" w:rsidP="003618F3">
            <w:pPr>
              <w:pStyle w:val="Els-body-text"/>
              <w:spacing w:line="240" w:lineRule="auto"/>
              <w:ind w:firstLine="3715"/>
              <w:jc w:val="center"/>
              <w:rPr>
                <w:b/>
                <w:bCs/>
                <w:caps/>
                <w:color w:val="000000" w:themeColor="text1"/>
                <w:sz w:val="20"/>
                <w:lang w:val="en-GB"/>
              </w:rPr>
            </w:pPr>
            <w:r w:rsidRPr="002927BC">
              <w:rPr>
                <w:b/>
                <w:bCs/>
                <w:caps/>
                <w:color w:val="000000" w:themeColor="text1"/>
                <w:sz w:val="20"/>
                <w:lang w:val="en-GB"/>
              </w:rPr>
              <w:t>(</w:t>
            </w:r>
            <w:r>
              <w:rPr>
                <w:b/>
                <w:bCs/>
                <w:caps/>
                <w:color w:val="000000" w:themeColor="text1"/>
                <w:sz w:val="20"/>
                <w:lang w:val="en-GB"/>
              </w:rPr>
              <w:t>(</w:t>
            </w:r>
            <w:r w:rsidRPr="002927BC">
              <w:rPr>
                <w:b/>
                <w:bCs/>
                <w:color w:val="000000" w:themeColor="text1"/>
                <w:sz w:val="20"/>
                <w:lang w:val="en-GB"/>
              </w:rPr>
              <w:t>a)</w:t>
            </w:r>
          </w:p>
        </w:tc>
      </w:tr>
      <w:tr w:rsidR="003618F3" w:rsidRPr="002927BC" w14:paraId="282452E7" w14:textId="77777777" w:rsidTr="003618F3">
        <w:trPr>
          <w:trHeight w:val="552"/>
          <w:jc w:val="center"/>
        </w:trPr>
        <w:tc>
          <w:tcPr>
            <w:tcW w:w="8364" w:type="dxa"/>
            <w:vAlign w:val="center"/>
          </w:tcPr>
          <w:p w14:paraId="378CB915" w14:textId="4DA22800" w:rsidR="003618F3" w:rsidRPr="003618F3" w:rsidRDefault="003618F3" w:rsidP="00115743">
            <w:pPr>
              <w:pStyle w:val="Els-body-text"/>
              <w:spacing w:line="240" w:lineRule="auto"/>
              <w:ind w:firstLine="0"/>
              <w:jc w:val="left"/>
              <w:rPr>
                <w:b/>
                <w:bCs/>
                <w:caps/>
                <w:noProof/>
                <w:color w:val="000000" w:themeColor="text1"/>
                <w:sz w:val="20"/>
                <w:lang w:val="en-GB"/>
              </w:rPr>
            </w:pPr>
            <w:r w:rsidRPr="003618F3">
              <w:rPr>
                <w:b/>
                <w:bCs/>
                <w:caps/>
                <w:noProof/>
                <w:color w:val="000000" w:themeColor="text1"/>
                <w:sz w:val="20"/>
                <w:lang w:val="en-GB"/>
              </w:rPr>
              <w:lastRenderedPageBreak/>
              <w:drawing>
                <wp:inline distT="0" distB="0" distL="0" distR="0" wp14:anchorId="576C4135" wp14:editId="0E624D25">
                  <wp:extent cx="5248275" cy="2263527"/>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4981" r="7749"/>
                          <a:stretch/>
                        </pic:blipFill>
                        <pic:spPr bwMode="auto">
                          <a:xfrm>
                            <a:off x="0" y="0"/>
                            <a:ext cx="5269274" cy="22725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68FF6075" w14:textId="6B5E5A47" w:rsidR="003618F3" w:rsidRPr="002927BC" w:rsidRDefault="003618F3" w:rsidP="00115743">
            <w:pPr>
              <w:pStyle w:val="Els-body-text"/>
              <w:spacing w:line="240" w:lineRule="auto"/>
              <w:ind w:firstLine="0"/>
              <w:jc w:val="center"/>
              <w:rPr>
                <w:b/>
                <w:bCs/>
                <w:color w:val="000000" w:themeColor="text1"/>
                <w:sz w:val="20"/>
                <w:lang w:val="en-GB"/>
              </w:rPr>
            </w:pPr>
            <w:r>
              <w:rPr>
                <w:b/>
                <w:bCs/>
                <w:caps/>
                <w:color w:val="000000" w:themeColor="text1"/>
                <w:sz w:val="20"/>
                <w:lang w:val="en-GB"/>
              </w:rPr>
              <w:t>(</w:t>
            </w:r>
            <w:r>
              <w:rPr>
                <w:b/>
                <w:bCs/>
                <w:color w:val="000000" w:themeColor="text1"/>
                <w:sz w:val="20"/>
                <w:lang w:val="en-GB"/>
              </w:rPr>
              <w:t>b)</w:t>
            </w:r>
          </w:p>
        </w:tc>
      </w:tr>
      <w:tr w:rsidR="00440D68" w:rsidRPr="00231A09" w14:paraId="1FCA677D" w14:textId="77777777" w:rsidTr="003618F3">
        <w:trPr>
          <w:trHeight w:val="80"/>
          <w:jc w:val="center"/>
        </w:trPr>
        <w:tc>
          <w:tcPr>
            <w:tcW w:w="9214" w:type="dxa"/>
            <w:gridSpan w:val="2"/>
          </w:tcPr>
          <w:p w14:paraId="0EF31DC9" w14:textId="55E3AC9E" w:rsidR="00115743" w:rsidRPr="00440D68" w:rsidRDefault="000D248A" w:rsidP="000D248A">
            <w:pPr>
              <w:pStyle w:val="Legenda"/>
              <w:spacing w:after="0"/>
              <w:jc w:val="both"/>
              <w:rPr>
                <w:b/>
                <w:bCs/>
                <w:color w:val="auto"/>
                <w:sz w:val="20"/>
                <w:lang w:val="en-GB"/>
              </w:rPr>
            </w:pPr>
            <w:bookmarkStart w:id="44" w:name="_Ref57127805"/>
            <w:bookmarkStart w:id="45" w:name="_Toc41815469"/>
            <w:r w:rsidRPr="00440D68">
              <w:rPr>
                <w:rFonts w:ascii="Times New Roman" w:eastAsiaTheme="minorEastAsia" w:hAnsi="Times New Roman" w:cstheme="minorBidi"/>
                <w:i w:val="0"/>
                <w:iCs w:val="0"/>
                <w:color w:val="auto"/>
                <w:sz w:val="24"/>
                <w:szCs w:val="24"/>
                <w:lang w:val="en-GB" w:eastAsia="en-US"/>
              </w:rPr>
              <w:t xml:space="preserve">Figure </w:t>
            </w:r>
            <w:r w:rsidRPr="00440D68">
              <w:rPr>
                <w:rFonts w:ascii="Times New Roman" w:hAnsi="Times New Roman"/>
                <w:i w:val="0"/>
                <w:iCs w:val="0"/>
                <w:color w:val="auto"/>
                <w:sz w:val="24"/>
                <w:szCs w:val="24"/>
                <w:lang w:val="en-GB"/>
              </w:rPr>
              <w:fldChar w:fldCharType="begin"/>
            </w:r>
            <w:r w:rsidRPr="00440D68">
              <w:rPr>
                <w:rFonts w:ascii="Times New Roman" w:eastAsiaTheme="minorEastAsia" w:hAnsi="Times New Roman" w:cstheme="minorBidi"/>
                <w:i w:val="0"/>
                <w:iCs w:val="0"/>
                <w:color w:val="auto"/>
                <w:sz w:val="24"/>
                <w:szCs w:val="24"/>
                <w:lang w:val="en-GB" w:eastAsia="en-US"/>
              </w:rPr>
              <w:instrText xml:space="preserve"> SEQ Figure \* ARABIC </w:instrText>
            </w:r>
            <w:r w:rsidRPr="00440D68">
              <w:rPr>
                <w:rFonts w:ascii="Times New Roman" w:hAnsi="Times New Roman"/>
                <w:i w:val="0"/>
                <w:iCs w:val="0"/>
                <w:color w:val="auto"/>
                <w:sz w:val="24"/>
                <w:szCs w:val="24"/>
                <w:lang w:val="en-GB"/>
              </w:rPr>
              <w:fldChar w:fldCharType="separate"/>
            </w:r>
            <w:r w:rsidR="00494C09">
              <w:rPr>
                <w:rFonts w:ascii="Times New Roman" w:eastAsiaTheme="minorEastAsia" w:hAnsi="Times New Roman" w:cstheme="minorBidi"/>
                <w:i w:val="0"/>
                <w:iCs w:val="0"/>
                <w:noProof/>
                <w:color w:val="auto"/>
                <w:sz w:val="24"/>
                <w:szCs w:val="24"/>
                <w:lang w:val="en-GB" w:eastAsia="en-US"/>
              </w:rPr>
              <w:t>9</w:t>
            </w:r>
            <w:r w:rsidRPr="00440D68">
              <w:rPr>
                <w:rFonts w:ascii="Times New Roman" w:hAnsi="Times New Roman"/>
                <w:i w:val="0"/>
                <w:iCs w:val="0"/>
                <w:color w:val="auto"/>
                <w:sz w:val="24"/>
                <w:szCs w:val="24"/>
                <w:lang w:val="en-GB"/>
              </w:rPr>
              <w:fldChar w:fldCharType="end"/>
            </w:r>
            <w:bookmarkEnd w:id="44"/>
            <w:r w:rsidRPr="00440D68">
              <w:rPr>
                <w:rFonts w:ascii="Times New Roman" w:eastAsiaTheme="minorEastAsia" w:hAnsi="Times New Roman" w:cstheme="minorBidi"/>
                <w:i w:val="0"/>
                <w:iCs w:val="0"/>
                <w:color w:val="auto"/>
                <w:sz w:val="24"/>
                <w:szCs w:val="24"/>
                <w:lang w:val="en-GB" w:eastAsia="en-US"/>
              </w:rPr>
              <w:t xml:space="preserve"> - </w:t>
            </w:r>
            <w:r w:rsidR="00942340" w:rsidRPr="00440D68">
              <w:rPr>
                <w:rFonts w:ascii="Times New Roman" w:eastAsiaTheme="minorEastAsia" w:hAnsi="Times New Roman" w:cstheme="minorBidi"/>
                <w:i w:val="0"/>
                <w:iCs w:val="0"/>
                <w:color w:val="auto"/>
                <w:sz w:val="24"/>
                <w:szCs w:val="24"/>
                <w:lang w:val="en-GB" w:eastAsia="en-US"/>
              </w:rPr>
              <w:t>Load versus displacem</w:t>
            </w:r>
            <w:r w:rsidR="001D4BB3" w:rsidRPr="00440D68">
              <w:rPr>
                <w:rFonts w:ascii="Times New Roman" w:eastAsiaTheme="minorEastAsia" w:hAnsi="Times New Roman" w:cstheme="minorBidi"/>
                <w:i w:val="0"/>
                <w:iCs w:val="0"/>
                <w:color w:val="auto"/>
                <w:sz w:val="24"/>
                <w:szCs w:val="24"/>
                <w:lang w:val="en-GB" w:eastAsia="en-US"/>
              </w:rPr>
              <w:t>e</w:t>
            </w:r>
            <w:r w:rsidR="00942340" w:rsidRPr="00440D68">
              <w:rPr>
                <w:rFonts w:ascii="Times New Roman" w:eastAsiaTheme="minorEastAsia" w:hAnsi="Times New Roman" w:cstheme="minorBidi"/>
                <w:i w:val="0"/>
                <w:iCs w:val="0"/>
                <w:color w:val="auto"/>
                <w:sz w:val="24"/>
                <w:szCs w:val="24"/>
                <w:lang w:val="en-GB" w:eastAsia="en-US"/>
              </w:rPr>
              <w:t>nt curve for the central point of the plate</w:t>
            </w:r>
            <w:r w:rsidR="00115743" w:rsidRPr="00440D68">
              <w:rPr>
                <w:rFonts w:ascii="Times New Roman" w:eastAsiaTheme="minorEastAsia" w:hAnsi="Times New Roman" w:cstheme="minorBidi"/>
                <w:i w:val="0"/>
                <w:iCs w:val="0"/>
                <w:color w:val="auto"/>
                <w:sz w:val="24"/>
                <w:szCs w:val="24"/>
                <w:lang w:val="en-GB" w:eastAsia="en-US"/>
              </w:rPr>
              <w:t xml:space="preserve">. (a) </w:t>
            </w:r>
            <w:r w:rsidR="001D4BB3" w:rsidRPr="00440D68">
              <w:rPr>
                <w:rFonts w:ascii="Times New Roman" w:eastAsiaTheme="minorEastAsia" w:hAnsi="Times New Roman" w:cstheme="minorBidi"/>
                <w:i w:val="0"/>
                <w:iCs w:val="0"/>
                <w:color w:val="auto"/>
                <w:sz w:val="24"/>
                <w:szCs w:val="24"/>
                <w:lang w:val="en-GB" w:eastAsia="en-US"/>
              </w:rPr>
              <w:t>the complete curve</w:t>
            </w:r>
            <w:r w:rsidR="00115743" w:rsidRPr="00440D68">
              <w:rPr>
                <w:rFonts w:ascii="Times New Roman" w:eastAsiaTheme="minorEastAsia" w:hAnsi="Times New Roman" w:cstheme="minorBidi"/>
                <w:i w:val="0"/>
                <w:iCs w:val="0"/>
                <w:color w:val="auto"/>
                <w:sz w:val="24"/>
                <w:szCs w:val="24"/>
                <w:lang w:val="en-GB" w:eastAsia="en-US"/>
              </w:rPr>
              <w:t xml:space="preserve">; </w:t>
            </w:r>
            <w:r w:rsidR="001D4BB3" w:rsidRPr="00440D68">
              <w:rPr>
                <w:rFonts w:ascii="Times New Roman" w:eastAsiaTheme="minorEastAsia" w:hAnsi="Times New Roman" w:cstheme="minorBidi"/>
                <w:i w:val="0"/>
                <w:iCs w:val="0"/>
                <w:color w:val="auto"/>
                <w:sz w:val="24"/>
                <w:szCs w:val="24"/>
                <w:lang w:val="en-GB" w:eastAsia="en-US"/>
              </w:rPr>
              <w:t>and</w:t>
            </w:r>
            <w:r w:rsidR="00115743" w:rsidRPr="00440D68">
              <w:rPr>
                <w:rFonts w:ascii="Times New Roman" w:eastAsiaTheme="minorEastAsia" w:hAnsi="Times New Roman" w:cstheme="minorBidi"/>
                <w:i w:val="0"/>
                <w:iCs w:val="0"/>
                <w:color w:val="auto"/>
                <w:sz w:val="24"/>
                <w:szCs w:val="24"/>
                <w:lang w:val="en-GB" w:eastAsia="en-US"/>
              </w:rPr>
              <w:t xml:space="preserve"> (b) </w:t>
            </w:r>
            <w:r w:rsidR="001D4BB3" w:rsidRPr="00440D68">
              <w:rPr>
                <w:rFonts w:ascii="Times New Roman" w:eastAsiaTheme="minorEastAsia" w:hAnsi="Times New Roman" w:cstheme="minorBidi"/>
                <w:i w:val="0"/>
                <w:iCs w:val="0"/>
                <w:color w:val="auto"/>
                <w:sz w:val="24"/>
                <w:szCs w:val="24"/>
                <w:lang w:val="en-GB" w:eastAsia="en-US"/>
              </w:rPr>
              <w:t xml:space="preserve">Responses for displacement bigger than </w:t>
            </w:r>
            <w:r w:rsidR="00115743" w:rsidRPr="00440D68">
              <w:rPr>
                <w:rFonts w:ascii="Times New Roman" w:eastAsiaTheme="minorEastAsia" w:hAnsi="Times New Roman" w:cstheme="minorBidi"/>
                <w:i w:val="0"/>
                <w:iCs w:val="0"/>
                <w:color w:val="auto"/>
                <w:sz w:val="24"/>
                <w:szCs w:val="24"/>
                <w:lang w:val="en-GB" w:eastAsia="en-US"/>
              </w:rPr>
              <w:t>5</w:t>
            </w:r>
            <w:r w:rsidR="0002595D" w:rsidRPr="00440D68">
              <w:rPr>
                <w:rFonts w:ascii="Times New Roman" w:eastAsiaTheme="minorEastAsia" w:hAnsi="Times New Roman" w:cstheme="minorBidi"/>
                <w:i w:val="0"/>
                <w:iCs w:val="0"/>
                <w:color w:val="auto"/>
                <w:sz w:val="24"/>
                <w:szCs w:val="24"/>
                <w:lang w:val="en-GB" w:eastAsia="en-US"/>
              </w:rPr>
              <w:t>.</w:t>
            </w:r>
            <w:r w:rsidR="00115743" w:rsidRPr="00440D68">
              <w:rPr>
                <w:rFonts w:ascii="Times New Roman" w:eastAsiaTheme="minorEastAsia" w:hAnsi="Times New Roman" w:cstheme="minorBidi"/>
                <w:i w:val="0"/>
                <w:iCs w:val="0"/>
                <w:color w:val="auto"/>
                <w:sz w:val="24"/>
                <w:szCs w:val="24"/>
                <w:lang w:val="en-GB" w:eastAsia="en-US"/>
              </w:rPr>
              <w:t>50 mm</w:t>
            </w:r>
            <w:bookmarkEnd w:id="45"/>
            <w:r w:rsidRPr="00440D68">
              <w:rPr>
                <w:rFonts w:ascii="Times New Roman" w:eastAsiaTheme="minorEastAsia" w:hAnsi="Times New Roman" w:cstheme="minorBidi"/>
                <w:i w:val="0"/>
                <w:iCs w:val="0"/>
                <w:color w:val="auto"/>
                <w:sz w:val="24"/>
                <w:szCs w:val="24"/>
                <w:lang w:val="en-GB" w:eastAsia="en-US"/>
              </w:rPr>
              <w:t>.</w:t>
            </w:r>
          </w:p>
        </w:tc>
      </w:tr>
    </w:tbl>
    <w:p w14:paraId="5BD82EB5" w14:textId="17779FA8" w:rsidR="00EF5311" w:rsidRPr="00440D68" w:rsidRDefault="006E61B9" w:rsidP="00EF5311">
      <w:pPr>
        <w:pStyle w:val="Els-body-text"/>
        <w:spacing w:before="120" w:after="120" w:line="360" w:lineRule="auto"/>
        <w:ind w:firstLine="709"/>
        <w:rPr>
          <w:sz w:val="24"/>
          <w:szCs w:val="24"/>
          <w:lang w:val="en-GB"/>
        </w:rPr>
      </w:pPr>
      <w:r w:rsidRPr="00440D68">
        <w:rPr>
          <w:sz w:val="24"/>
          <w:szCs w:val="24"/>
          <w:lang w:val="en-GB"/>
        </w:rPr>
        <w:t xml:space="preserve">Comparing the results related to the BEM4 </w:t>
      </w:r>
      <w:r w:rsidR="0002595D" w:rsidRPr="00440D68">
        <w:rPr>
          <w:sz w:val="24"/>
          <w:szCs w:val="24"/>
          <w:lang w:val="en-GB"/>
        </w:rPr>
        <w:t xml:space="preserve">analysis </w:t>
      </w:r>
      <w:r w:rsidRPr="00440D68">
        <w:rPr>
          <w:sz w:val="24"/>
          <w:szCs w:val="24"/>
          <w:lang w:val="en-GB"/>
        </w:rPr>
        <w:t xml:space="preserve">to the BEM1 and BEM5 </w:t>
      </w:r>
      <w:r w:rsidR="0002595D" w:rsidRPr="00440D68">
        <w:rPr>
          <w:sz w:val="24"/>
          <w:szCs w:val="24"/>
          <w:lang w:val="en-GB"/>
        </w:rPr>
        <w:t>analyses, it can be said</w:t>
      </w:r>
      <w:r w:rsidRPr="00440D68">
        <w:rPr>
          <w:sz w:val="24"/>
          <w:szCs w:val="24"/>
          <w:lang w:val="en-GB"/>
        </w:rPr>
        <w:t xml:space="preserve"> that the compression parameter did not significantly </w:t>
      </w:r>
      <w:r w:rsidR="0002595D" w:rsidRPr="00440D68">
        <w:rPr>
          <w:sz w:val="24"/>
          <w:szCs w:val="24"/>
          <w:lang w:val="en-GB"/>
        </w:rPr>
        <w:t xml:space="preserve">influence </w:t>
      </w:r>
      <w:r w:rsidRPr="00440D68">
        <w:rPr>
          <w:sz w:val="24"/>
          <w:szCs w:val="24"/>
          <w:lang w:val="en-GB"/>
        </w:rPr>
        <w:t>the structure rigidity</w:t>
      </w:r>
      <w:r w:rsidR="00115743" w:rsidRPr="00440D68">
        <w:rPr>
          <w:sz w:val="24"/>
          <w:szCs w:val="24"/>
          <w:lang w:val="en-GB"/>
        </w:rPr>
        <w:t xml:space="preserve">. </w:t>
      </w:r>
      <w:r w:rsidR="0002595D" w:rsidRPr="00440D68">
        <w:rPr>
          <w:sz w:val="24"/>
          <w:szCs w:val="24"/>
          <w:lang w:val="en-GB"/>
        </w:rPr>
        <w:t>However,</w:t>
      </w:r>
      <w:r w:rsidRPr="00440D68">
        <w:rPr>
          <w:sz w:val="24"/>
          <w:szCs w:val="24"/>
          <w:lang w:val="en-GB"/>
        </w:rPr>
        <w:t xml:space="preserve"> if we compare the BEM1 </w:t>
      </w:r>
      <w:r w:rsidR="0002595D" w:rsidRPr="00440D68">
        <w:rPr>
          <w:sz w:val="24"/>
          <w:szCs w:val="24"/>
          <w:lang w:val="en-GB"/>
        </w:rPr>
        <w:t xml:space="preserve">analysis </w:t>
      </w:r>
      <w:r w:rsidRPr="00440D68">
        <w:rPr>
          <w:sz w:val="24"/>
          <w:szCs w:val="24"/>
          <w:lang w:val="en-GB"/>
        </w:rPr>
        <w:t>to the responses related to BEM2 and BEM3</w:t>
      </w:r>
      <w:r w:rsidR="0002595D" w:rsidRPr="00440D68">
        <w:rPr>
          <w:sz w:val="24"/>
          <w:szCs w:val="24"/>
          <w:lang w:val="en-GB"/>
        </w:rPr>
        <w:t>,</w:t>
      </w:r>
      <w:r w:rsidRPr="00440D68">
        <w:rPr>
          <w:sz w:val="24"/>
          <w:szCs w:val="24"/>
          <w:lang w:val="en-GB"/>
        </w:rPr>
        <w:t xml:space="preserve"> we can observe that variations in the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115743" w:rsidRPr="00440D68">
        <w:rPr>
          <w:sz w:val="24"/>
          <w:szCs w:val="24"/>
          <w:lang w:val="en-GB"/>
        </w:rPr>
        <w:t xml:space="preserve"> </w:t>
      </w:r>
      <w:r w:rsidR="0002595D" w:rsidRPr="00440D68">
        <w:rPr>
          <w:sz w:val="24"/>
          <w:szCs w:val="24"/>
          <w:lang w:val="en-GB"/>
        </w:rPr>
        <w:t>and</w:t>
      </w:r>
      <w:r w:rsidR="00115743"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115743" w:rsidRPr="00440D68">
        <w:rPr>
          <w:sz w:val="24"/>
          <w:szCs w:val="24"/>
          <w:lang w:val="en-GB"/>
        </w:rPr>
        <w:t xml:space="preserve"> </w:t>
      </w:r>
      <w:r w:rsidRPr="00440D68">
        <w:rPr>
          <w:sz w:val="24"/>
          <w:szCs w:val="24"/>
          <w:lang w:val="en-GB"/>
        </w:rPr>
        <w:t>parameters modify the plate rigidity</w:t>
      </w:r>
      <w:r w:rsidR="0002595D" w:rsidRPr="00440D68">
        <w:rPr>
          <w:sz w:val="24"/>
          <w:szCs w:val="24"/>
          <w:lang w:val="en-GB"/>
        </w:rPr>
        <w:t>,</w:t>
      </w:r>
      <w:r w:rsidRPr="00440D68">
        <w:rPr>
          <w:sz w:val="24"/>
          <w:szCs w:val="24"/>
          <w:lang w:val="en-GB"/>
        </w:rPr>
        <w:t xml:space="preserve"> </w:t>
      </w:r>
      <w:r w:rsidR="0002595D" w:rsidRPr="00440D68">
        <w:rPr>
          <w:sz w:val="24"/>
          <w:szCs w:val="24"/>
          <w:lang w:val="en-GB"/>
        </w:rPr>
        <w:t>which</w:t>
      </w:r>
      <w:r w:rsidRPr="00440D68">
        <w:rPr>
          <w:sz w:val="24"/>
          <w:szCs w:val="24"/>
          <w:lang w:val="en-GB"/>
        </w:rPr>
        <w:t xml:space="preserve"> is in agreement </w:t>
      </w:r>
      <w:r w:rsidR="0002595D" w:rsidRPr="00440D68">
        <w:rPr>
          <w:sz w:val="24"/>
          <w:szCs w:val="24"/>
          <w:lang w:val="en-GB"/>
        </w:rPr>
        <w:t>with</w:t>
      </w:r>
      <w:r w:rsidR="002D50BB" w:rsidRPr="00440D68">
        <w:rPr>
          <w:sz w:val="24"/>
          <w:szCs w:val="24"/>
          <w:lang w:val="en-GB"/>
        </w:rPr>
        <w:t xml:space="preserve"> the </w:t>
      </w:r>
      <w:r w:rsidR="00D873D6" w:rsidRPr="00440D68">
        <w:rPr>
          <w:sz w:val="24"/>
          <w:szCs w:val="24"/>
          <w:lang w:val="en-GB"/>
        </w:rPr>
        <w:t>sensitivity</w:t>
      </w:r>
      <w:r w:rsidR="002D50BB" w:rsidRPr="00440D68">
        <w:rPr>
          <w:sz w:val="24"/>
          <w:szCs w:val="24"/>
          <w:lang w:val="en-GB"/>
        </w:rPr>
        <w:t xml:space="preserve"> analys</w:t>
      </w:r>
      <w:r w:rsidR="00C63BBF" w:rsidRPr="00440D68">
        <w:rPr>
          <w:sz w:val="24"/>
          <w:szCs w:val="24"/>
          <w:lang w:val="en-GB"/>
        </w:rPr>
        <w:t>i</w:t>
      </w:r>
      <w:r w:rsidR="002D50BB" w:rsidRPr="00440D68">
        <w:rPr>
          <w:sz w:val="24"/>
          <w:szCs w:val="24"/>
          <w:lang w:val="en-GB"/>
        </w:rPr>
        <w:t xml:space="preserve">s shown in </w:t>
      </w:r>
      <w:r w:rsidR="000D248A" w:rsidRPr="00440D68">
        <w:rPr>
          <w:sz w:val="24"/>
          <w:szCs w:val="24"/>
          <w:lang w:val="en-GB"/>
        </w:rPr>
        <w:fldChar w:fldCharType="begin"/>
      </w:r>
      <w:r w:rsidR="000D248A" w:rsidRPr="00440D68">
        <w:rPr>
          <w:sz w:val="24"/>
          <w:szCs w:val="24"/>
          <w:lang w:val="en-GB"/>
        </w:rPr>
        <w:instrText xml:space="preserve"> REF _Ref57126707 \h </w:instrText>
      </w:r>
      <w:r w:rsidR="000D248A" w:rsidRPr="00440D68">
        <w:rPr>
          <w:sz w:val="24"/>
          <w:szCs w:val="24"/>
          <w:lang w:val="en-GB"/>
        </w:rPr>
      </w:r>
      <w:r w:rsidR="000D248A"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4</w:t>
      </w:r>
      <w:r w:rsidR="000D248A" w:rsidRPr="00440D68">
        <w:rPr>
          <w:sz w:val="24"/>
          <w:szCs w:val="24"/>
          <w:lang w:val="en-GB"/>
        </w:rPr>
        <w:fldChar w:fldCharType="end"/>
      </w:r>
      <w:r w:rsidR="00864E60" w:rsidRPr="00440D68">
        <w:rPr>
          <w:sz w:val="24"/>
          <w:szCs w:val="24"/>
          <w:lang w:val="en-GB"/>
        </w:rPr>
        <w:t xml:space="preserve"> </w:t>
      </w:r>
      <w:r w:rsidR="002D50BB" w:rsidRPr="00440D68">
        <w:rPr>
          <w:sz w:val="24"/>
          <w:szCs w:val="24"/>
          <w:lang w:val="en-GB"/>
        </w:rPr>
        <w:t>and</w:t>
      </w:r>
      <w:r w:rsidR="00864E60"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_Ref57127264 \h </w:instrText>
      </w:r>
      <w:r w:rsidR="000D248A" w:rsidRPr="00440D68">
        <w:rPr>
          <w:sz w:val="24"/>
          <w:szCs w:val="24"/>
          <w:lang w:val="en-GB"/>
        </w:rPr>
      </w:r>
      <w:r w:rsidR="000D248A" w:rsidRPr="00440D68">
        <w:rPr>
          <w:sz w:val="24"/>
          <w:szCs w:val="24"/>
          <w:lang w:val="en-GB"/>
        </w:rPr>
        <w:fldChar w:fldCharType="separate"/>
      </w:r>
      <w:r w:rsidR="00494C09" w:rsidRPr="00440D68">
        <w:rPr>
          <w:rFonts w:eastAsia="Calibri"/>
          <w:sz w:val="24"/>
          <w:szCs w:val="24"/>
          <w:lang w:val="en-GB"/>
        </w:rPr>
        <w:t xml:space="preserve">Figure </w:t>
      </w:r>
      <w:r w:rsidR="00494C09">
        <w:rPr>
          <w:rFonts w:eastAsia="Calibri"/>
          <w:noProof/>
          <w:sz w:val="24"/>
          <w:szCs w:val="24"/>
          <w:lang w:val="en-GB"/>
        </w:rPr>
        <w:t>5</w:t>
      </w:r>
      <w:r w:rsidR="000D248A" w:rsidRPr="00440D68">
        <w:rPr>
          <w:sz w:val="24"/>
          <w:szCs w:val="24"/>
          <w:lang w:val="en-GB"/>
        </w:rPr>
        <w:fldChar w:fldCharType="end"/>
      </w:r>
      <w:r w:rsidR="003A121B" w:rsidRPr="00440D68">
        <w:rPr>
          <w:sz w:val="24"/>
          <w:szCs w:val="24"/>
          <w:lang w:val="en-GB"/>
        </w:rPr>
        <w:t>.</w:t>
      </w:r>
      <w:r w:rsidR="00115743" w:rsidRPr="00440D68">
        <w:rPr>
          <w:sz w:val="24"/>
          <w:szCs w:val="24"/>
          <w:lang w:val="en-GB"/>
        </w:rPr>
        <w:t xml:space="preserve"> </w:t>
      </w:r>
      <w:r w:rsidR="00077E5D" w:rsidRPr="00440D68">
        <w:rPr>
          <w:sz w:val="24"/>
          <w:szCs w:val="24"/>
          <w:lang w:val="en-GB"/>
        </w:rPr>
        <w:t xml:space="preserve">An increase in the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077E5D" w:rsidRPr="00440D68">
        <w:rPr>
          <w:sz w:val="24"/>
          <w:szCs w:val="24"/>
          <w:lang w:val="en-GB"/>
        </w:rPr>
        <w:t xml:space="preserve"> and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077E5D" w:rsidRPr="00440D68">
        <w:rPr>
          <w:sz w:val="24"/>
          <w:szCs w:val="24"/>
          <w:lang w:val="en-GB"/>
        </w:rPr>
        <w:t xml:space="preserve">variables implied a reduction in rigidity, and the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00077E5D" w:rsidRPr="00440D68">
        <w:rPr>
          <w:sz w:val="24"/>
          <w:szCs w:val="24"/>
          <w:lang w:val="en-GB"/>
        </w:rPr>
        <w:t xml:space="preserve"> variable caused the most significant change in the BEM3 simulation. </w:t>
      </w:r>
    </w:p>
    <w:p w14:paraId="5DBF913E" w14:textId="7F52F7E7" w:rsidR="00115743" w:rsidRPr="002927BC" w:rsidRDefault="00EF5311" w:rsidP="00EF5311">
      <w:pPr>
        <w:pStyle w:val="Els-body-text"/>
        <w:spacing w:before="120" w:after="120" w:line="360" w:lineRule="auto"/>
        <w:ind w:firstLine="709"/>
        <w:rPr>
          <w:color w:val="000000" w:themeColor="text1"/>
          <w:sz w:val="24"/>
          <w:szCs w:val="24"/>
          <w:lang w:val="en-GB"/>
        </w:rPr>
      </w:pPr>
      <w:r w:rsidRPr="002927BC">
        <w:rPr>
          <w:color w:val="000000" w:themeColor="text1"/>
          <w:sz w:val="24"/>
          <w:szCs w:val="24"/>
          <w:lang w:val="en-GB"/>
        </w:rPr>
        <w:t xml:space="preserve">The plate behaviour discussed above can be explained by the fact that </w:t>
      </w:r>
      <w:r w:rsidR="005E4DE9" w:rsidRPr="002927BC">
        <w:rPr>
          <w:color w:val="000000" w:themeColor="text1"/>
          <w:sz w:val="24"/>
          <w:szCs w:val="24"/>
          <w:lang w:val="en-GB"/>
        </w:rPr>
        <w:t>the plate</w:t>
      </w:r>
      <w:r w:rsidRPr="002927BC">
        <w:rPr>
          <w:color w:val="000000" w:themeColor="text1"/>
          <w:sz w:val="24"/>
          <w:szCs w:val="24"/>
          <w:lang w:val="en-GB"/>
        </w:rPr>
        <w:t xml:space="preserve"> is not reinforced</w:t>
      </w:r>
      <w:r w:rsidR="0002595D" w:rsidRPr="0002595D">
        <w:rPr>
          <w:color w:val="00B0F0"/>
          <w:sz w:val="24"/>
          <w:szCs w:val="24"/>
          <w:lang w:val="en-GB"/>
        </w:rPr>
        <w:t>,</w:t>
      </w:r>
      <w:r w:rsidRPr="002927BC">
        <w:rPr>
          <w:color w:val="000000" w:themeColor="text1"/>
          <w:sz w:val="24"/>
          <w:szCs w:val="24"/>
          <w:lang w:val="en-GB"/>
        </w:rPr>
        <w:t xml:space="preserve"> and therefore its strength in tension is much smaller than its strength in compression </w:t>
      </w:r>
      <w:r w:rsidR="00115743" w:rsidRPr="002927BC">
        <w:rPr>
          <w:color w:val="000000" w:themeColor="text1"/>
          <w:sz w:val="24"/>
          <w:szCs w:val="24"/>
          <w:lang w:val="en-GB"/>
        </w:rPr>
        <w:t>(</w:t>
      </w:r>
      <w:r w:rsidR="005E4DE9" w:rsidRPr="002927BC">
        <w:rPr>
          <w:color w:val="000000" w:themeColor="text1"/>
          <w:sz w:val="24"/>
          <w:szCs w:val="24"/>
          <w:lang w:val="en-GB"/>
        </w:rPr>
        <w:t xml:space="preserve">the strength in tension is </w:t>
      </w:r>
      <w:r w:rsidR="00115743" w:rsidRPr="002927BC">
        <w:rPr>
          <w:color w:val="000000" w:themeColor="text1"/>
          <w:sz w:val="24"/>
          <w:szCs w:val="24"/>
          <w:lang w:val="en-GB"/>
        </w:rPr>
        <w:t xml:space="preserve">10% </w:t>
      </w:r>
      <w:r w:rsidR="005E4DE9" w:rsidRPr="002927BC">
        <w:rPr>
          <w:color w:val="000000" w:themeColor="text1"/>
          <w:sz w:val="24"/>
          <w:szCs w:val="24"/>
          <w:lang w:val="en-GB"/>
        </w:rPr>
        <w:t>of the strength in compression</w:t>
      </w:r>
      <w:r w:rsidR="00115743" w:rsidRPr="002927BC">
        <w:rPr>
          <w:color w:val="000000" w:themeColor="text1"/>
          <w:sz w:val="24"/>
          <w:szCs w:val="24"/>
          <w:lang w:val="en-GB"/>
        </w:rPr>
        <w:t xml:space="preserve"> </w:t>
      </w:r>
      <w:r w:rsidR="00115743" w:rsidRPr="002927BC">
        <w:rPr>
          <w:color w:val="000000" w:themeColor="text1"/>
          <w:sz w:val="24"/>
          <w:szCs w:val="24"/>
          <w:lang w:val="en-GB"/>
        </w:rPr>
        <w:fldChar w:fldCharType="begin"/>
      </w:r>
      <w:r w:rsidR="00F41F4F" w:rsidRPr="002927BC">
        <w:rPr>
          <w:color w:val="000000" w:themeColor="text1"/>
          <w:sz w:val="24"/>
          <w:szCs w:val="24"/>
          <w:lang w:val="en-GB"/>
        </w:rPr>
        <w:instrText xml:space="preserve"> ADDIN ZOTERO_ITEM CSL_CITATION {"citationID":"QFCRZnuA","properties":{"formattedCitation":"[67]","plainCitation":"[67]","noteIndex":0},"citationItems":[{"id":1327,"uris":["http://zotero.org/users/5942019/items/IH6F72PT"],"uri":["http://zotero.org/users/5942019/items/IH6F72PT"],"itemData":{"id":1327,"type":"book","call-number":"TA439 .M364 2014","edition":"Fourth edition","event-place":"New York","ISBN":"978-0-07-179787-0","number-of-pages":"675","publisher":"McGraw-Hill Education","publisher-place":"New York","source":"Library of Congress ISBN","title":"Concrete: microstructure, properties, and materials","title-short":"Concrete","author":[{"family":"Mehta","given":"P. Kumar"},{"family":"Monteiro","given":"Paulo J. M."}],"issued":{"date-parts":[["2014"]]}}}],"schema":"https://github.com/citation-style-language/schema/raw/master/csl-citation.json"} </w:instrText>
      </w:r>
      <w:r w:rsidR="00115743" w:rsidRPr="002927BC">
        <w:rPr>
          <w:color w:val="000000" w:themeColor="text1"/>
          <w:sz w:val="24"/>
          <w:szCs w:val="24"/>
          <w:lang w:val="en-GB"/>
        </w:rPr>
        <w:fldChar w:fldCharType="separate"/>
      </w:r>
      <w:r w:rsidR="00F41F4F" w:rsidRPr="002927BC">
        <w:rPr>
          <w:sz w:val="24"/>
          <w:lang w:val="en-GB"/>
        </w:rPr>
        <w:t>[67]</w:t>
      </w:r>
      <w:r w:rsidR="00115743" w:rsidRPr="002927BC">
        <w:rPr>
          <w:color w:val="000000" w:themeColor="text1"/>
          <w:sz w:val="24"/>
          <w:szCs w:val="24"/>
          <w:lang w:val="en-GB"/>
        </w:rPr>
        <w:fldChar w:fldCharType="end"/>
      </w:r>
      <w:r w:rsidR="00115743" w:rsidRPr="002927BC">
        <w:rPr>
          <w:color w:val="000000" w:themeColor="text1"/>
          <w:sz w:val="24"/>
          <w:szCs w:val="24"/>
          <w:lang w:val="en-GB"/>
        </w:rPr>
        <w:t>)</w:t>
      </w:r>
      <w:r w:rsidR="005E4DE9" w:rsidRPr="002927BC">
        <w:rPr>
          <w:color w:val="000000" w:themeColor="text1"/>
          <w:sz w:val="24"/>
          <w:szCs w:val="24"/>
          <w:lang w:val="en-GB"/>
        </w:rPr>
        <w:t>. Thus, in this case, the parameters related to the uniaxial tension are very important</w:t>
      </w:r>
      <w:r w:rsidR="00115743" w:rsidRPr="002927BC">
        <w:rPr>
          <w:color w:val="000000" w:themeColor="text1"/>
          <w:sz w:val="24"/>
          <w:szCs w:val="24"/>
          <w:lang w:val="en-GB"/>
        </w:rPr>
        <w:t>.</w:t>
      </w:r>
    </w:p>
    <w:p w14:paraId="6C2861D7" w14:textId="0D42030C" w:rsidR="008B5912" w:rsidRPr="002927BC" w:rsidRDefault="00F75993" w:rsidP="008B5912">
      <w:pPr>
        <w:pStyle w:val="Els-2ndorder-head"/>
        <w:jc w:val="both"/>
        <w:rPr>
          <w:rFonts w:ascii="Tw Cen MT" w:hAnsi="Tw Cen MT"/>
          <w:i w:val="0"/>
          <w:iCs/>
          <w:sz w:val="28"/>
          <w:szCs w:val="28"/>
          <w:lang w:val="en-GB"/>
        </w:rPr>
      </w:pPr>
      <w:r w:rsidRPr="002927BC">
        <w:rPr>
          <w:rFonts w:ascii="Tw Cen MT" w:hAnsi="Tw Cen MT"/>
          <w:i w:val="0"/>
          <w:iCs/>
          <w:sz w:val="28"/>
          <w:szCs w:val="28"/>
          <w:lang w:val="en-GB"/>
        </w:rPr>
        <w:t xml:space="preserve">Analyses of reinforced concrete structures by using the proposed methodology </w:t>
      </w:r>
    </w:p>
    <w:p w14:paraId="3640F615" w14:textId="6B8639CE" w:rsidR="0097570F" w:rsidRPr="00440D68" w:rsidRDefault="00E66C6E" w:rsidP="00C63BBF">
      <w:pPr>
        <w:pStyle w:val="Els-body-text"/>
        <w:spacing w:before="120" w:after="120" w:line="360" w:lineRule="auto"/>
        <w:ind w:firstLine="0"/>
        <w:rPr>
          <w:sz w:val="24"/>
          <w:szCs w:val="24"/>
          <w:lang w:val="en-GB"/>
        </w:rPr>
      </w:pPr>
      <w:r w:rsidRPr="00440D68">
        <w:rPr>
          <w:sz w:val="24"/>
          <w:szCs w:val="24"/>
          <w:lang w:val="en-GB"/>
        </w:rPr>
        <w:t xml:space="preserve">In this section, reinforced concrete structures </w:t>
      </w:r>
      <w:r w:rsidR="00A64766" w:rsidRPr="00440D68">
        <w:rPr>
          <w:sz w:val="24"/>
          <w:szCs w:val="24"/>
          <w:lang w:val="en-GB"/>
        </w:rPr>
        <w:t>are</w:t>
      </w:r>
      <w:r w:rsidRPr="00440D68">
        <w:rPr>
          <w:sz w:val="24"/>
          <w:szCs w:val="24"/>
          <w:lang w:val="en-GB"/>
        </w:rPr>
        <w:t xml:space="preserve"> analysed by using a numerical model based on the Finite Element Method (see more details in </w:t>
      </w:r>
      <w:r w:rsidR="00503FF8" w:rsidRPr="00440D68">
        <w:rPr>
          <w:sz w:val="24"/>
          <w:szCs w:val="24"/>
          <w:lang w:val="en-GB"/>
        </w:rPr>
        <w:t xml:space="preserve">Pituba </w:t>
      </w:r>
      <w:r w:rsidRPr="00440D68">
        <w:rPr>
          <w:sz w:val="24"/>
          <w:szCs w:val="24"/>
          <w:lang w:val="en-GB"/>
        </w:rPr>
        <w:t>&amp;</w:t>
      </w:r>
      <w:r w:rsidR="00503FF8" w:rsidRPr="00440D68">
        <w:rPr>
          <w:sz w:val="24"/>
          <w:szCs w:val="24"/>
          <w:lang w:val="en-GB"/>
        </w:rPr>
        <w:t xml:space="preserve"> Fernandes</w:t>
      </w:r>
      <w:r w:rsidR="00F037CB" w:rsidRPr="00440D68">
        <w:rPr>
          <w:sz w:val="24"/>
          <w:szCs w:val="24"/>
          <w:lang w:val="en-GB"/>
        </w:rPr>
        <w:t xml:space="preserve"> </w:t>
      </w:r>
      <w:r w:rsidR="003A121B" w:rsidRPr="00440D68">
        <w:rPr>
          <w:sz w:val="24"/>
          <w:szCs w:val="24"/>
          <w:lang w:val="en-GB"/>
        </w:rPr>
        <w:fldChar w:fldCharType="begin"/>
      </w:r>
      <w:r w:rsidR="00F41F4F" w:rsidRPr="00440D68">
        <w:rPr>
          <w:sz w:val="24"/>
          <w:szCs w:val="24"/>
          <w:lang w:val="en-GB"/>
        </w:rPr>
        <w:instrText xml:space="preserve"> ADDIN ZOTERO_ITEM CSL_CITATION {"citationID":"siHJsz3h","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3A121B" w:rsidRPr="00440D68">
        <w:rPr>
          <w:sz w:val="24"/>
          <w:szCs w:val="24"/>
          <w:lang w:val="en-GB"/>
        </w:rPr>
        <w:fldChar w:fldCharType="separate"/>
      </w:r>
      <w:r w:rsidR="00F41F4F" w:rsidRPr="00440D68">
        <w:rPr>
          <w:sz w:val="24"/>
          <w:szCs w:val="24"/>
          <w:lang w:val="en-GB"/>
        </w:rPr>
        <w:t>[32]</w:t>
      </w:r>
      <w:r w:rsidR="003A121B" w:rsidRPr="00440D68">
        <w:rPr>
          <w:sz w:val="24"/>
          <w:szCs w:val="24"/>
          <w:lang w:val="en-GB"/>
        </w:rPr>
        <w:fldChar w:fldCharType="end"/>
      </w:r>
      <w:r w:rsidRPr="00440D68">
        <w:rPr>
          <w:sz w:val="24"/>
          <w:szCs w:val="24"/>
          <w:lang w:val="en-GB"/>
        </w:rPr>
        <w:t>)</w:t>
      </w:r>
      <w:r w:rsidR="00F037CB" w:rsidRPr="00440D68">
        <w:rPr>
          <w:sz w:val="24"/>
          <w:szCs w:val="24"/>
          <w:lang w:val="en-GB"/>
        </w:rPr>
        <w:t xml:space="preserve">. </w:t>
      </w:r>
      <w:r w:rsidRPr="00440D68">
        <w:rPr>
          <w:sz w:val="24"/>
          <w:szCs w:val="24"/>
          <w:lang w:val="en-GB"/>
        </w:rPr>
        <w:t>In this model</w:t>
      </w:r>
      <w:r w:rsidR="00E1085C" w:rsidRPr="00440D68">
        <w:rPr>
          <w:sz w:val="24"/>
          <w:szCs w:val="24"/>
          <w:lang w:val="en-GB"/>
        </w:rPr>
        <w:t>,</w:t>
      </w:r>
      <w:r w:rsidRPr="00440D68">
        <w:rPr>
          <w:sz w:val="24"/>
          <w:szCs w:val="24"/>
          <w:lang w:val="en-GB"/>
        </w:rPr>
        <w:t xml:space="preserve"> the cross section of the beam element is discreti</w:t>
      </w:r>
      <w:r w:rsidR="00B97652" w:rsidRPr="00440D68">
        <w:rPr>
          <w:sz w:val="24"/>
          <w:szCs w:val="24"/>
          <w:lang w:val="en-GB"/>
        </w:rPr>
        <w:t>s</w:t>
      </w:r>
      <w:r w:rsidRPr="00440D68">
        <w:rPr>
          <w:sz w:val="24"/>
          <w:szCs w:val="24"/>
          <w:lang w:val="en-GB"/>
        </w:rPr>
        <w:t>ed in</w:t>
      </w:r>
      <w:r w:rsidR="00D07FC1" w:rsidRPr="00440D68">
        <w:rPr>
          <w:sz w:val="24"/>
          <w:szCs w:val="24"/>
          <w:lang w:val="en-GB"/>
        </w:rPr>
        <w:t>to</w:t>
      </w:r>
      <w:r w:rsidRPr="00440D68">
        <w:rPr>
          <w:sz w:val="24"/>
          <w:szCs w:val="24"/>
          <w:lang w:val="en-GB"/>
        </w:rPr>
        <w:t xml:space="preserve"> layers </w:t>
      </w:r>
      <w:r w:rsidR="00A45046" w:rsidRPr="007329F1">
        <w:rPr>
          <w:sz w:val="24"/>
          <w:szCs w:val="24"/>
          <w:highlight w:val="yellow"/>
          <w:lang w:val="en-GB"/>
        </w:rPr>
        <w:t>(</w:t>
      </w:r>
      <w:r w:rsidR="00E1085C" w:rsidRPr="007329F1">
        <w:rPr>
          <w:sz w:val="24"/>
          <w:szCs w:val="24"/>
          <w:highlight w:val="yellow"/>
          <w:lang w:val="en-GB"/>
        </w:rPr>
        <w:t>see</w:t>
      </w:r>
      <w:r w:rsidR="007329F1" w:rsidRPr="007329F1">
        <w:rPr>
          <w:sz w:val="24"/>
          <w:szCs w:val="24"/>
          <w:highlight w:val="yellow"/>
          <w:lang w:val="en-GB"/>
        </w:rPr>
        <w:t xml:space="preserve"> </w:t>
      </w:r>
      <w:r w:rsidR="007329F1" w:rsidRPr="007329F1">
        <w:rPr>
          <w:sz w:val="24"/>
          <w:szCs w:val="24"/>
          <w:highlight w:val="yellow"/>
          <w:lang w:val="en-GB"/>
        </w:rPr>
        <w:fldChar w:fldCharType="begin"/>
      </w:r>
      <w:r w:rsidR="007329F1" w:rsidRPr="007329F1">
        <w:rPr>
          <w:sz w:val="24"/>
          <w:szCs w:val="24"/>
          <w:highlight w:val="yellow"/>
          <w:lang w:val="en-GB"/>
        </w:rPr>
        <w:instrText xml:space="preserve"> REF _Ref57128079 \h </w:instrText>
      </w:r>
      <w:r w:rsidR="007329F1">
        <w:rPr>
          <w:sz w:val="24"/>
          <w:szCs w:val="24"/>
          <w:highlight w:val="yellow"/>
          <w:lang w:val="en-GB"/>
        </w:rPr>
        <w:instrText xml:space="preserve"> \* MERGEFORMAT </w:instrText>
      </w:r>
      <w:r w:rsidR="007329F1" w:rsidRPr="007329F1">
        <w:rPr>
          <w:sz w:val="24"/>
          <w:szCs w:val="24"/>
          <w:highlight w:val="yellow"/>
          <w:lang w:val="en-GB"/>
        </w:rPr>
      </w:r>
      <w:r w:rsidR="007329F1" w:rsidRPr="007329F1">
        <w:rPr>
          <w:sz w:val="24"/>
          <w:szCs w:val="24"/>
          <w:highlight w:val="yellow"/>
          <w:lang w:val="en-GB"/>
        </w:rPr>
        <w:fldChar w:fldCharType="separate"/>
      </w:r>
      <w:r w:rsidR="007329F1" w:rsidRPr="007329F1">
        <w:rPr>
          <w:rFonts w:eastAsiaTheme="minorEastAsia" w:cstheme="minorBidi"/>
          <w:sz w:val="24"/>
          <w:szCs w:val="24"/>
          <w:highlight w:val="yellow"/>
          <w:lang w:val="en-GB"/>
        </w:rPr>
        <w:t xml:space="preserve">Figure </w:t>
      </w:r>
      <w:r w:rsidR="007329F1" w:rsidRPr="007329F1">
        <w:rPr>
          <w:rFonts w:eastAsiaTheme="minorEastAsia" w:cstheme="minorBidi"/>
          <w:noProof/>
          <w:sz w:val="24"/>
          <w:szCs w:val="24"/>
          <w:highlight w:val="yellow"/>
          <w:lang w:val="en-GB"/>
        </w:rPr>
        <w:t>10</w:t>
      </w:r>
      <w:r w:rsidR="007329F1" w:rsidRPr="007329F1">
        <w:rPr>
          <w:sz w:val="24"/>
          <w:szCs w:val="24"/>
          <w:highlight w:val="yellow"/>
          <w:lang w:val="en-GB"/>
        </w:rPr>
        <w:fldChar w:fldCharType="end"/>
      </w:r>
      <w:r w:rsidR="007329F1" w:rsidRPr="007329F1">
        <w:rPr>
          <w:sz w:val="24"/>
          <w:szCs w:val="24"/>
          <w:highlight w:val="yellow"/>
          <w:lang w:val="en-GB"/>
        </w:rPr>
        <w:t xml:space="preserve">) </w:t>
      </w:r>
      <w:r w:rsidR="00D07FC1" w:rsidRPr="007329F1">
        <w:rPr>
          <w:sz w:val="24"/>
          <w:szCs w:val="24"/>
          <w:highlight w:val="yellow"/>
          <w:lang w:val="en-GB"/>
        </w:rPr>
        <w:t>where the distortional strain is not taken into account</w:t>
      </w:r>
      <w:r w:rsidR="00A45046" w:rsidRPr="00440D68">
        <w:rPr>
          <w:sz w:val="24"/>
          <w:szCs w:val="24"/>
          <w:lang w:val="en-GB"/>
        </w:rPr>
        <w:t>.</w:t>
      </w:r>
      <w:r w:rsidR="00F037CB" w:rsidRPr="00440D68">
        <w:rPr>
          <w:sz w:val="24"/>
          <w:szCs w:val="24"/>
          <w:lang w:val="en-GB"/>
        </w:rPr>
        <w:t xml:space="preserve"> </w:t>
      </w:r>
      <w:r w:rsidR="0084329C" w:rsidRPr="00440D68">
        <w:rPr>
          <w:sz w:val="24"/>
          <w:szCs w:val="24"/>
          <w:lang w:val="en-GB"/>
        </w:rPr>
        <w:t>To verify</w:t>
      </w:r>
      <w:r w:rsidR="00D07FC1" w:rsidRPr="00440D68">
        <w:rPr>
          <w:sz w:val="24"/>
          <w:szCs w:val="24"/>
          <w:lang w:val="en-GB"/>
        </w:rPr>
        <w:t xml:space="preserve"> the numerical results, we consider the experimental results obtained in </w:t>
      </w:r>
      <w:r w:rsidR="00F037CB" w:rsidRPr="00440D68">
        <w:rPr>
          <w:sz w:val="24"/>
          <w:szCs w:val="24"/>
          <w:lang w:val="en-GB"/>
        </w:rPr>
        <w:fldChar w:fldCharType="begin"/>
      </w:r>
      <w:r w:rsidR="00F41F4F" w:rsidRPr="00440D68">
        <w:rPr>
          <w:sz w:val="24"/>
          <w:szCs w:val="24"/>
          <w:lang w:val="en-GB"/>
        </w:rPr>
        <w:instrText xml:space="preserve"> ADDIN ZOTERO_ITEM CSL_CITATION {"citationID":"LFdQhilH","properties":{"formattedCitation":"[68]","plainCitation":"[68]","noteIndex":0},"citationItems":[{"id":127,"uris":["http://zotero.org/users/5942019/items/3T88HP6P"],"uri":["http://zotero.org/users/5942019/items/3T88HP6P"],"itemData":{"id":127,"type":"thesis","event-place":"São Carlos","language":"pt-br","number-of-pages":"133","publisher":"Escola de Engenharia de São Carlos - Universidade de São Paulo","publisher-place":"São Carlos","title":"Estudo de um modelo de dano para o concreto: Formulação, identificação paramétrica e aplicação com o emprego do método dos elementos finitos","author":[{"family":"Álvares","given":"Manoel da Silva"}],"issued":{"date-parts":[["1993"]]}}}],"schema":"https://github.com/citation-style-language/schema/raw/master/csl-citation.json"} </w:instrText>
      </w:r>
      <w:r w:rsidR="00F037CB" w:rsidRPr="00440D68">
        <w:rPr>
          <w:sz w:val="24"/>
          <w:szCs w:val="24"/>
          <w:lang w:val="en-GB"/>
        </w:rPr>
        <w:fldChar w:fldCharType="separate"/>
      </w:r>
      <w:r w:rsidR="00F41F4F" w:rsidRPr="00440D68">
        <w:rPr>
          <w:sz w:val="24"/>
          <w:szCs w:val="24"/>
          <w:lang w:val="en-GB"/>
        </w:rPr>
        <w:t>[68]</w:t>
      </w:r>
      <w:r w:rsidR="00F037CB" w:rsidRPr="00440D68">
        <w:rPr>
          <w:sz w:val="24"/>
          <w:szCs w:val="24"/>
          <w:lang w:val="en-GB"/>
        </w:rPr>
        <w:fldChar w:fldCharType="end"/>
      </w:r>
      <w:r w:rsidR="008025EE" w:rsidRPr="00440D68">
        <w:rPr>
          <w:sz w:val="24"/>
          <w:szCs w:val="24"/>
          <w:lang w:val="en-GB"/>
        </w:rPr>
        <w:t xml:space="preserve">. The mechanical behaviour of the concrete is governed by the Mazars &amp; Pijaudier-Cabot </w:t>
      </w:r>
      <w:r w:rsidR="008025EE" w:rsidRPr="00440D68">
        <w:rPr>
          <w:sz w:val="24"/>
          <w:szCs w:val="24"/>
          <w:lang w:val="en-GB"/>
        </w:rPr>
        <w:fldChar w:fldCharType="begin"/>
      </w:r>
      <w:r w:rsidR="008025EE" w:rsidRPr="00440D68">
        <w:rPr>
          <w:sz w:val="24"/>
          <w:szCs w:val="24"/>
          <w:lang w:val="en-GB"/>
        </w:rPr>
        <w:instrText xml:space="preserve"> ADDIN ZOTERO_ITEM CSL_CITATION {"citationID":"KURZMxir","properties":{"formattedCitation":"[40]","plainCitation":"[40]","noteIndex":0},"citationItems":[{"id":"QfUdG1Zf/6XwIc6xv","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(Crossref)","title":"Continuum Damage Theory—Application to Concrete","volume":"115","author":[{"family":"Mazars","given":"J."},{"family":"Pijaudier‐Cabot","given":"G."}],"issued":{"date-parts":[["1989",2]]}}}],"schema":"https://github.com/citation-style-language/schema/raw/master/csl-citation.json"} </w:instrText>
      </w:r>
      <w:r w:rsidR="008025EE" w:rsidRPr="00440D68">
        <w:rPr>
          <w:sz w:val="24"/>
          <w:szCs w:val="24"/>
          <w:lang w:val="en-GB"/>
        </w:rPr>
        <w:fldChar w:fldCharType="separate"/>
      </w:r>
      <w:r w:rsidR="008025EE" w:rsidRPr="00440D68">
        <w:rPr>
          <w:sz w:val="24"/>
          <w:lang w:val="en-GB"/>
        </w:rPr>
        <w:t>[40]</w:t>
      </w:r>
      <w:r w:rsidR="008025EE" w:rsidRPr="00440D68">
        <w:rPr>
          <w:sz w:val="24"/>
          <w:szCs w:val="24"/>
          <w:lang w:val="en-GB"/>
        </w:rPr>
        <w:fldChar w:fldCharType="end"/>
      </w:r>
      <w:r w:rsidR="008025EE" w:rsidRPr="00440D68">
        <w:rPr>
          <w:sz w:val="24"/>
          <w:szCs w:val="24"/>
          <w:lang w:val="en-GB"/>
        </w:rPr>
        <w:t xml:space="preserve"> damage model, while a perfect plastic model governs the mechanical behaviour of the steel</w:t>
      </w:r>
      <w:r w:rsidR="0097570F" w:rsidRPr="00440D68">
        <w:rPr>
          <w:sz w:val="24"/>
          <w:szCs w:val="24"/>
          <w:lang w:val="en-GB"/>
        </w:rPr>
        <w:t xml:space="preserve"> (see </w:t>
      </w:r>
      <w:r w:rsidR="0097570F" w:rsidRPr="00440D68">
        <w:rPr>
          <w:sz w:val="24"/>
          <w:szCs w:val="24"/>
          <w:lang w:val="en-GB"/>
        </w:rPr>
        <w:fldChar w:fldCharType="begin"/>
      </w:r>
      <w:r w:rsidR="0097570F" w:rsidRPr="00440D68">
        <w:rPr>
          <w:sz w:val="24"/>
          <w:szCs w:val="24"/>
          <w:lang w:val="en-GB"/>
        </w:rPr>
        <w:instrText xml:space="preserve"> ADDIN ZOTERO_ITEM CSL_CITATION {"citationID":"ZTDCqPNa","properties":{"formattedCitation":"[19,69]","plainCitation":"[19,69]","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C."}],"issued":{"date-parts":[["2016",4]]}}},{"id":117,"uris":["http://zotero.org/users/5942019/items/KM3N63UT"],"uri":["http://zotero.org/users/5942019/items/KM3N63UT"],"itemData":{"id":117,"type":"article-journal","abstract":"This work presents a numerical model to simulate the failure behavior of slender reinforced concrete columns subjected to eccentric compression loads. Due to the significant influence of the lateral displacements on the loading state provided by an eccentric load, geometric nonlinearity is considered. The responses of the concrete in tension and compression are described by two scalar damage variables that reduce, respectively, the positive and negative effective stress tensors, which lead to two different damage surfaces that control the dimension of the elastic domain. To describe the behavior of the reinforcements, truss finite elements with elastoplastic material model are employed. Interaction between the steel bars and concrete is modeled through the use of interface finite elements with high aspect ratio and a damage model designed to describe the bond-slip behavior. The results showed that the numerical model is able to represent the nonlinear behavior of slender concrete columns with good accuracy, taking into account: formation of cracks; steel yielding; crushing of the concrete in the compressive region; and interaction between rebars and concrete.","container-title":"Latin American Journal of Solids and Structures","DOI":"10.1590/1679-78251224","ISSN":"1679-7825","issue":"3","journalAbbreviation":"Lat. Am. j. solids struct.","language":"en","page":"520-541","source":"DOI.org (Crossref)","title":"Failure behavior modeling of slender reinforced concrete columns subjected to eccentric load","volume":"12","author":[{"family":"Rodrigues","given":"E.A."},{"family":"Manzoli","given":"O.L."},{"family":"Bitencourt Jr.","given":"L.A.G."},{"family":"Prazeres","given":"P.G.C.","dropping-particle":"dos"},{"family":"Bittencourt","given":"T.N."}],"issued":{"date-parts":[["2015",3]]}}}],"schema":"https://github.com/citation-style-language/schema/raw/master/csl-citation.json"} </w:instrText>
      </w:r>
      <w:r w:rsidR="0097570F" w:rsidRPr="00440D68">
        <w:rPr>
          <w:sz w:val="24"/>
          <w:szCs w:val="24"/>
          <w:lang w:val="en-GB"/>
        </w:rPr>
        <w:fldChar w:fldCharType="separate"/>
      </w:r>
      <w:r w:rsidR="0097570F" w:rsidRPr="00440D68">
        <w:rPr>
          <w:sz w:val="24"/>
          <w:lang w:val="en-GB"/>
        </w:rPr>
        <w:t>[19,69]</w:t>
      </w:r>
      <w:r w:rsidR="0097570F" w:rsidRPr="00440D68">
        <w:rPr>
          <w:sz w:val="24"/>
          <w:szCs w:val="24"/>
          <w:lang w:val="en-GB"/>
        </w:rPr>
        <w:fldChar w:fldCharType="end"/>
      </w:r>
      <w:r w:rsidR="0097570F" w:rsidRPr="00440D68">
        <w:rPr>
          <w:sz w:val="24"/>
          <w:szCs w:val="24"/>
          <w:lang w:val="en-GB"/>
        </w:rPr>
        <w:t>).</w:t>
      </w:r>
      <w:r w:rsidR="00125813" w:rsidRPr="00440D68">
        <w:rPr>
          <w:sz w:val="24"/>
          <w:szCs w:val="24"/>
          <w:lang w:val="en-GB"/>
        </w:rPr>
        <w:t xml:space="preserve"> The material properties related to the reinforcement are defined in </w:t>
      </w:r>
      <w:r w:rsidR="000D248A" w:rsidRPr="00440D68">
        <w:rPr>
          <w:sz w:val="24"/>
          <w:szCs w:val="24"/>
          <w:lang w:val="en-GB"/>
        </w:rPr>
        <w:fldChar w:fldCharType="begin"/>
      </w:r>
      <w:r w:rsidR="000D248A" w:rsidRPr="00440D68">
        <w:rPr>
          <w:sz w:val="24"/>
          <w:szCs w:val="24"/>
          <w:lang w:val="en-GB"/>
        </w:rPr>
        <w:instrText xml:space="preserve"> REF _Ref55740919 \h  \* MERGEFORMAT </w:instrText>
      </w:r>
      <w:r w:rsidR="000D248A" w:rsidRPr="00440D68">
        <w:rPr>
          <w:sz w:val="24"/>
          <w:szCs w:val="24"/>
          <w:lang w:val="en-GB"/>
        </w:rPr>
      </w:r>
      <w:r w:rsidR="000D248A" w:rsidRPr="00440D68">
        <w:rPr>
          <w:sz w:val="24"/>
          <w:szCs w:val="24"/>
          <w:lang w:val="en-GB"/>
        </w:rPr>
        <w:fldChar w:fldCharType="separate"/>
      </w:r>
      <w:r w:rsidR="00494C09" w:rsidRPr="00440D68">
        <w:rPr>
          <w:sz w:val="24"/>
          <w:szCs w:val="24"/>
          <w:lang w:val="en-GB"/>
        </w:rPr>
        <w:t xml:space="preserve">Table </w:t>
      </w:r>
      <w:r w:rsidR="00494C09" w:rsidRPr="00494C09">
        <w:rPr>
          <w:sz w:val="24"/>
          <w:szCs w:val="24"/>
          <w:lang w:val="en-GB"/>
        </w:rPr>
        <w:t>1</w:t>
      </w:r>
      <w:r w:rsidR="000D248A" w:rsidRPr="00440D68">
        <w:rPr>
          <w:sz w:val="24"/>
          <w:szCs w:val="24"/>
          <w:lang w:val="en-GB"/>
        </w:rPr>
        <w:fldChar w:fldCharType="end"/>
      </w:r>
      <w:r w:rsidR="00125813" w:rsidRPr="00440D68">
        <w:rPr>
          <w:sz w:val="24"/>
          <w:szCs w:val="24"/>
          <w:lang w:val="en-GB"/>
        </w:rPr>
        <w:t xml:space="preserve"> and they are in agreement </w:t>
      </w:r>
      <w:r w:rsidR="00A64766" w:rsidRPr="00440D68">
        <w:rPr>
          <w:sz w:val="24"/>
          <w:szCs w:val="24"/>
          <w:lang w:val="en-GB"/>
        </w:rPr>
        <w:t>with</w:t>
      </w:r>
      <w:r w:rsidR="00125813" w:rsidRPr="00440D68">
        <w:rPr>
          <w:sz w:val="24"/>
          <w:szCs w:val="24"/>
          <w:lang w:val="en-GB"/>
        </w:rPr>
        <w:t xml:space="preserve"> </w:t>
      </w:r>
      <w:r w:rsidR="00125813" w:rsidRPr="00440D68">
        <w:rPr>
          <w:sz w:val="24"/>
          <w:szCs w:val="24"/>
          <w:lang w:val="en-GB"/>
        </w:rPr>
        <w:fldChar w:fldCharType="begin"/>
      </w:r>
      <w:r w:rsidR="00125813" w:rsidRPr="00440D68">
        <w:rPr>
          <w:sz w:val="24"/>
          <w:szCs w:val="24"/>
          <w:lang w:val="en-GB"/>
        </w:rPr>
        <w:instrText xml:space="preserve"> ADDIN ZOTERO_ITEM CSL_CITATION {"citationID":"cCHXsm0J","properties":{"formattedCitation":"[19,32]","plainCitation":"[19,32]","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R."}],"issued":{"date-parts":[["2011",9]]}},"label":"page"}],"schema":"https://github.com/citation-style-language/schema/raw/master/csl-citation.json"} </w:instrText>
      </w:r>
      <w:r w:rsidR="00125813" w:rsidRPr="00440D68">
        <w:rPr>
          <w:sz w:val="24"/>
          <w:szCs w:val="24"/>
          <w:lang w:val="en-GB"/>
        </w:rPr>
        <w:fldChar w:fldCharType="separate"/>
      </w:r>
      <w:r w:rsidR="00125813" w:rsidRPr="00440D68">
        <w:rPr>
          <w:sz w:val="24"/>
          <w:szCs w:val="24"/>
          <w:lang w:val="en-GB"/>
        </w:rPr>
        <w:t>[19,32]</w:t>
      </w:r>
      <w:r w:rsidR="00125813" w:rsidRPr="00440D68">
        <w:rPr>
          <w:sz w:val="24"/>
          <w:szCs w:val="24"/>
          <w:lang w:val="en-GB"/>
        </w:rPr>
        <w:fldChar w:fldCharType="end"/>
      </w:r>
      <w:r w:rsidR="00125813" w:rsidRPr="00440D68">
        <w:rPr>
          <w:sz w:val="24"/>
          <w:szCs w:val="24"/>
          <w:lang w:val="en-GB"/>
        </w:rPr>
        <w:t>. On the other hand, the concrete propert</w:t>
      </w:r>
      <w:r w:rsidR="00A64766" w:rsidRPr="00440D68">
        <w:rPr>
          <w:sz w:val="24"/>
          <w:szCs w:val="24"/>
          <w:lang w:val="en-GB"/>
        </w:rPr>
        <w:t>y</w:t>
      </w:r>
      <w:r w:rsidR="00125813" w:rsidRPr="00440D68">
        <w:rPr>
          <w:sz w:val="24"/>
          <w:szCs w:val="24"/>
          <w:lang w:val="en-GB"/>
        </w:rPr>
        <w:t xml:space="preserve"> </w:t>
      </w:r>
      <w:r w:rsidR="004C1102" w:rsidRPr="00440D68">
        <w:rPr>
          <w:sz w:val="24"/>
          <w:szCs w:val="24"/>
          <w:lang w:val="en-GB"/>
        </w:rPr>
        <w:t xml:space="preserve">parameters </w:t>
      </w:r>
      <w:r w:rsidR="00A64766" w:rsidRPr="00440D68">
        <w:rPr>
          <w:sz w:val="24"/>
          <w:szCs w:val="24"/>
          <w:lang w:val="en-GB"/>
        </w:rPr>
        <w:t>are</w:t>
      </w:r>
      <w:r w:rsidR="00125813" w:rsidRPr="00440D68">
        <w:rPr>
          <w:sz w:val="24"/>
          <w:szCs w:val="24"/>
          <w:lang w:val="en-GB"/>
        </w:rPr>
        <w:t xml:space="preserve"> defined by the inverse problem, i.e., from the parametric identification, where optimi</w:t>
      </w:r>
      <w:r w:rsidR="00A64766" w:rsidRPr="00440D68">
        <w:rPr>
          <w:sz w:val="24"/>
          <w:szCs w:val="24"/>
          <w:lang w:val="en-GB"/>
        </w:rPr>
        <w:t>s</w:t>
      </w:r>
      <w:r w:rsidR="00125813" w:rsidRPr="00440D68">
        <w:rPr>
          <w:sz w:val="24"/>
          <w:szCs w:val="24"/>
          <w:lang w:val="en-GB"/>
        </w:rPr>
        <w:t xml:space="preserve">ation techniques </w:t>
      </w:r>
      <w:r w:rsidR="00C740C1" w:rsidRPr="00440D68">
        <w:rPr>
          <w:sz w:val="24"/>
          <w:szCs w:val="24"/>
          <w:lang w:val="en-GB"/>
        </w:rPr>
        <w:t>are</w:t>
      </w:r>
      <w:r w:rsidR="00125813" w:rsidRPr="00440D68">
        <w:rPr>
          <w:sz w:val="24"/>
          <w:szCs w:val="24"/>
          <w:lang w:val="en-GB"/>
        </w:rPr>
        <w:t xml:space="preserve"> applied</w:t>
      </w:r>
      <w:r w:rsidR="004C1102" w:rsidRPr="00440D68">
        <w:rPr>
          <w:sz w:val="24"/>
          <w:szCs w:val="24"/>
          <w:lang w:val="en-GB"/>
        </w:rPr>
        <w:t xml:space="preserve"> (</w:t>
      </w:r>
      <w:r w:rsidR="004C1102" w:rsidRPr="0016568F">
        <w:rPr>
          <w:sz w:val="24"/>
          <w:szCs w:val="24"/>
          <w:highlight w:val="yellow"/>
          <w:lang w:val="en-GB"/>
        </w:rPr>
        <w:t>see section 3.2.1</w:t>
      </w:r>
      <w:r w:rsidR="004C1102" w:rsidRPr="00440D68">
        <w:rPr>
          <w:sz w:val="24"/>
          <w:szCs w:val="24"/>
          <w:lang w:val="en-GB"/>
        </w:rPr>
        <w:t>)</w:t>
      </w:r>
      <w:r w:rsidR="00125813" w:rsidRPr="00440D68">
        <w:rPr>
          <w:sz w:val="24"/>
          <w:szCs w:val="24"/>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9"/>
      </w:tblGrid>
      <w:tr w:rsidR="00A45046" w:rsidRPr="002927BC" w14:paraId="35094DE7" w14:textId="77777777" w:rsidTr="007A7441">
        <w:tc>
          <w:tcPr>
            <w:tcW w:w="8839" w:type="dxa"/>
          </w:tcPr>
          <w:p w14:paraId="14A9114C" w14:textId="076CEF5B" w:rsidR="00A45046" w:rsidRPr="002927BC" w:rsidRDefault="008431B7" w:rsidP="007A7441">
            <w:pPr>
              <w:pStyle w:val="Els-body-text"/>
              <w:spacing w:line="240" w:lineRule="auto"/>
              <w:ind w:firstLine="0"/>
              <w:jc w:val="center"/>
              <w:rPr>
                <w:b/>
                <w:bCs/>
                <w:sz w:val="20"/>
                <w:lang w:val="en-GB"/>
              </w:rPr>
            </w:pPr>
            <w:r>
              <w:rPr>
                <w:noProof/>
              </w:rPr>
              <w:lastRenderedPageBreak/>
              <w:drawing>
                <wp:inline distT="0" distB="0" distL="0" distR="0" wp14:anchorId="79273632" wp14:editId="184DAA13">
                  <wp:extent cx="3911311" cy="2365372"/>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3942916" cy="2384485"/>
                          </a:xfrm>
                          <a:prstGeom prst="rect">
                            <a:avLst/>
                          </a:prstGeom>
                        </pic:spPr>
                      </pic:pic>
                    </a:graphicData>
                  </a:graphic>
                </wp:inline>
              </w:drawing>
            </w:r>
          </w:p>
        </w:tc>
      </w:tr>
      <w:tr w:rsidR="00A45046" w:rsidRPr="00231A09" w14:paraId="5F4B5D01" w14:textId="77777777" w:rsidTr="00A45046">
        <w:trPr>
          <w:trHeight w:val="63"/>
        </w:trPr>
        <w:tc>
          <w:tcPr>
            <w:tcW w:w="8839" w:type="dxa"/>
          </w:tcPr>
          <w:p w14:paraId="527B4D25" w14:textId="77DC6241" w:rsidR="00A45046" w:rsidRPr="002927BC" w:rsidRDefault="000D248A" w:rsidP="007A7441">
            <w:pPr>
              <w:pStyle w:val="Legenda"/>
              <w:spacing w:after="0"/>
              <w:jc w:val="center"/>
              <w:rPr>
                <w:rFonts w:ascii="Times New Roman" w:hAnsi="Times New Roman"/>
                <w:b/>
                <w:bCs/>
                <w:color w:val="auto"/>
                <w:sz w:val="20"/>
                <w:szCs w:val="20"/>
                <w:lang w:val="en-GB"/>
              </w:rPr>
            </w:pPr>
            <w:bookmarkStart w:id="46" w:name="_Ref57128079"/>
            <w:bookmarkStart w:id="47" w:name="_Toc41815470"/>
            <w:bookmarkStart w:id="48" w:name="_Ref75349247"/>
            <w:r w:rsidRPr="000D248A">
              <w:rPr>
                <w:rFonts w:ascii="Times New Roman" w:eastAsiaTheme="minorEastAsia" w:hAnsi="Times New Roman" w:cstheme="minorBidi"/>
                <w:i w:val="0"/>
                <w:iCs w:val="0"/>
                <w:color w:val="auto"/>
                <w:sz w:val="24"/>
                <w:szCs w:val="24"/>
                <w:lang w:val="en-GB" w:eastAsia="en-US"/>
              </w:rPr>
              <w:t xml:space="preserve">Figure </w:t>
            </w:r>
            <w:r w:rsidRPr="000D248A">
              <w:rPr>
                <w:rFonts w:ascii="Times New Roman" w:hAnsi="Times New Roman"/>
                <w:i w:val="0"/>
                <w:iCs w:val="0"/>
                <w:color w:val="auto"/>
                <w:sz w:val="24"/>
                <w:szCs w:val="24"/>
                <w:lang w:val="en-GB"/>
              </w:rPr>
              <w:fldChar w:fldCharType="begin"/>
            </w:r>
            <w:r w:rsidRPr="000D248A">
              <w:rPr>
                <w:rFonts w:ascii="Times New Roman" w:eastAsiaTheme="minorEastAsia" w:hAnsi="Times New Roman" w:cstheme="minorBidi"/>
                <w:i w:val="0"/>
                <w:iCs w:val="0"/>
                <w:color w:val="auto"/>
                <w:sz w:val="24"/>
                <w:szCs w:val="24"/>
                <w:lang w:val="en-GB" w:eastAsia="en-US"/>
              </w:rPr>
              <w:instrText xml:space="preserve"> SEQ Figure \* ARABIC </w:instrText>
            </w:r>
            <w:r w:rsidRPr="000D248A">
              <w:rPr>
                <w:rFonts w:ascii="Times New Roman" w:hAnsi="Times New Roman"/>
                <w:i w:val="0"/>
                <w:iCs w:val="0"/>
                <w:color w:val="auto"/>
                <w:sz w:val="24"/>
                <w:szCs w:val="24"/>
                <w:lang w:val="en-GB"/>
              </w:rPr>
              <w:fldChar w:fldCharType="separate"/>
            </w:r>
            <w:r w:rsidR="00494C09">
              <w:rPr>
                <w:rFonts w:ascii="Times New Roman" w:eastAsiaTheme="minorEastAsia" w:hAnsi="Times New Roman" w:cstheme="minorBidi"/>
                <w:i w:val="0"/>
                <w:iCs w:val="0"/>
                <w:noProof/>
                <w:color w:val="auto"/>
                <w:sz w:val="24"/>
                <w:szCs w:val="24"/>
                <w:lang w:val="en-GB" w:eastAsia="en-US"/>
              </w:rPr>
              <w:t>10</w:t>
            </w:r>
            <w:r w:rsidRPr="000D248A">
              <w:rPr>
                <w:rFonts w:ascii="Times New Roman" w:hAnsi="Times New Roman"/>
                <w:i w:val="0"/>
                <w:iCs w:val="0"/>
                <w:color w:val="auto"/>
                <w:sz w:val="24"/>
                <w:szCs w:val="24"/>
                <w:lang w:val="en-GB"/>
              </w:rPr>
              <w:fldChar w:fldCharType="end"/>
            </w:r>
            <w:bookmarkEnd w:id="46"/>
            <w:r w:rsidRPr="000D248A">
              <w:rPr>
                <w:rFonts w:ascii="Times New Roman" w:eastAsiaTheme="minorEastAsia" w:hAnsi="Times New Roman" w:cstheme="minorBidi"/>
                <w:i w:val="0"/>
                <w:iCs w:val="0"/>
                <w:color w:val="auto"/>
                <w:sz w:val="24"/>
                <w:szCs w:val="24"/>
                <w:lang w:val="en-GB" w:eastAsia="en-US"/>
              </w:rPr>
              <w:t xml:space="preserve"> - </w:t>
            </w:r>
            <w:r w:rsidR="008025EE" w:rsidRPr="000D248A">
              <w:rPr>
                <w:rFonts w:ascii="Times New Roman" w:eastAsiaTheme="minorEastAsia" w:hAnsi="Times New Roman" w:cstheme="minorBidi"/>
                <w:i w:val="0"/>
                <w:iCs w:val="0"/>
                <w:color w:val="auto"/>
                <w:sz w:val="24"/>
                <w:szCs w:val="24"/>
                <w:lang w:val="en-GB" w:eastAsia="en-US"/>
              </w:rPr>
              <w:t xml:space="preserve">Finite Element Model with </w:t>
            </w:r>
            <w:bookmarkEnd w:id="47"/>
            <w:r w:rsidR="008025EE" w:rsidRPr="000D248A">
              <w:rPr>
                <w:rFonts w:ascii="Times New Roman" w:eastAsiaTheme="minorEastAsia" w:hAnsi="Times New Roman" w:cstheme="minorBidi"/>
                <w:i w:val="0"/>
                <w:iCs w:val="0"/>
                <w:color w:val="auto"/>
                <w:sz w:val="24"/>
                <w:szCs w:val="24"/>
                <w:lang w:val="en-GB" w:eastAsia="en-US"/>
              </w:rPr>
              <w:t>stratified cross section</w:t>
            </w:r>
            <w:r w:rsidRPr="000D248A">
              <w:rPr>
                <w:rFonts w:ascii="Times New Roman" w:eastAsiaTheme="minorEastAsia" w:hAnsi="Times New Roman" w:cstheme="minorBidi"/>
                <w:i w:val="0"/>
                <w:iCs w:val="0"/>
                <w:color w:val="auto"/>
                <w:sz w:val="24"/>
                <w:szCs w:val="24"/>
                <w:lang w:val="en-GB" w:eastAsia="en-US"/>
              </w:rPr>
              <w:t>.</w:t>
            </w:r>
            <w:bookmarkEnd w:id="48"/>
          </w:p>
        </w:tc>
      </w:tr>
    </w:tbl>
    <w:p w14:paraId="7B750F47" w14:textId="2AFD776D" w:rsidR="000F0E12" w:rsidRPr="00440D68" w:rsidRDefault="005A239F" w:rsidP="000F57E3">
      <w:pPr>
        <w:pStyle w:val="Els-body-text"/>
        <w:spacing w:before="120" w:after="120" w:line="360" w:lineRule="auto"/>
        <w:ind w:firstLine="709"/>
        <w:rPr>
          <w:sz w:val="24"/>
          <w:szCs w:val="24"/>
          <w:lang w:val="en-GB"/>
        </w:rPr>
      </w:pPr>
      <w:r w:rsidRPr="00440D68">
        <w:rPr>
          <w:sz w:val="24"/>
          <w:szCs w:val="24"/>
          <w:lang w:val="en-GB"/>
        </w:rPr>
        <w:t>The beam analysed in this section has two concentrate loads, as depicted in</w:t>
      </w:r>
      <w:r w:rsidR="000F0E12"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_Ref57128289 \h  \* MERGEFORMAT </w:instrText>
      </w:r>
      <w:r w:rsidR="000D248A" w:rsidRPr="00440D68">
        <w:rPr>
          <w:sz w:val="24"/>
          <w:szCs w:val="24"/>
          <w:lang w:val="en-GB"/>
        </w:rPr>
      </w:r>
      <w:r w:rsidR="000D248A" w:rsidRPr="00440D68">
        <w:rPr>
          <w:sz w:val="24"/>
          <w:szCs w:val="24"/>
          <w:lang w:val="en-GB"/>
        </w:rPr>
        <w:fldChar w:fldCharType="separate"/>
      </w:r>
      <w:r w:rsidR="00494C09" w:rsidRPr="000D248A">
        <w:rPr>
          <w:rFonts w:eastAsiaTheme="minorEastAsia" w:cstheme="minorBidi"/>
          <w:sz w:val="24"/>
          <w:szCs w:val="24"/>
          <w:lang w:val="en-GB"/>
        </w:rPr>
        <w:t xml:space="preserve">Figure </w:t>
      </w:r>
      <w:r w:rsidR="00494C09" w:rsidRPr="00494C09">
        <w:rPr>
          <w:rFonts w:eastAsiaTheme="minorEastAsia" w:cstheme="minorBidi"/>
          <w:noProof/>
          <w:sz w:val="24"/>
          <w:szCs w:val="24"/>
          <w:lang w:val="en-GB"/>
        </w:rPr>
        <w:t>11</w:t>
      </w:r>
      <w:r w:rsidR="000D248A" w:rsidRPr="00440D68">
        <w:rPr>
          <w:sz w:val="24"/>
          <w:szCs w:val="24"/>
          <w:lang w:val="en-GB"/>
        </w:rPr>
        <w:fldChar w:fldCharType="end"/>
      </w:r>
      <w:r w:rsidRPr="00440D68">
        <w:rPr>
          <w:sz w:val="24"/>
          <w:szCs w:val="24"/>
          <w:lang w:val="en-GB"/>
        </w:rPr>
        <w:t xml:space="preserve">, where the cross sections are also defined. </w:t>
      </w:r>
      <w:r w:rsidR="00A64766" w:rsidRPr="00440D68">
        <w:rPr>
          <w:sz w:val="24"/>
          <w:szCs w:val="24"/>
          <w:lang w:val="en-GB"/>
        </w:rPr>
        <w:t xml:space="preserve">In </w:t>
      </w:r>
      <w:r w:rsidR="00A64766" w:rsidRPr="00440D68">
        <w:rPr>
          <w:sz w:val="24"/>
          <w:szCs w:val="24"/>
          <w:lang w:val="en-GB"/>
        </w:rPr>
        <w:fldChar w:fldCharType="begin"/>
      </w:r>
      <w:r w:rsidR="00A64766" w:rsidRPr="00440D68">
        <w:rPr>
          <w:sz w:val="24"/>
          <w:szCs w:val="24"/>
          <w:lang w:val="en-GB"/>
        </w:rPr>
        <w:instrText xml:space="preserve"> REF _Ref57128289 \h  \* MERGEFORMAT </w:instrText>
      </w:r>
      <w:r w:rsidR="00A64766" w:rsidRPr="00440D68">
        <w:rPr>
          <w:sz w:val="24"/>
          <w:szCs w:val="24"/>
          <w:lang w:val="en-GB"/>
        </w:rPr>
      </w:r>
      <w:r w:rsidR="00A64766" w:rsidRPr="00440D68">
        <w:rPr>
          <w:sz w:val="24"/>
          <w:szCs w:val="24"/>
          <w:lang w:val="en-GB"/>
        </w:rPr>
        <w:fldChar w:fldCharType="separate"/>
      </w:r>
      <w:r w:rsidR="00494C09" w:rsidRPr="000D248A">
        <w:rPr>
          <w:rFonts w:eastAsiaTheme="minorEastAsia" w:cstheme="minorBidi"/>
          <w:sz w:val="24"/>
          <w:szCs w:val="24"/>
          <w:lang w:val="en-GB"/>
        </w:rPr>
        <w:t xml:space="preserve">Figure </w:t>
      </w:r>
      <w:r w:rsidR="00494C09" w:rsidRPr="00494C09">
        <w:rPr>
          <w:rFonts w:eastAsiaTheme="minorEastAsia" w:cstheme="minorBidi"/>
          <w:noProof/>
          <w:sz w:val="24"/>
          <w:szCs w:val="24"/>
          <w:lang w:val="en-GB"/>
        </w:rPr>
        <w:t>11</w:t>
      </w:r>
      <w:r w:rsidR="00A64766" w:rsidRPr="00440D68">
        <w:rPr>
          <w:sz w:val="24"/>
          <w:szCs w:val="24"/>
          <w:lang w:val="en-GB"/>
        </w:rPr>
        <w:fldChar w:fldCharType="end"/>
      </w:r>
      <w:r w:rsidR="00A64766" w:rsidRPr="00440D68">
        <w:rPr>
          <w:sz w:val="24"/>
          <w:szCs w:val="24"/>
          <w:lang w:val="en-GB"/>
        </w:rPr>
        <w:t>, w</w:t>
      </w:r>
      <w:r w:rsidRPr="00440D68">
        <w:rPr>
          <w:sz w:val="24"/>
          <w:szCs w:val="24"/>
          <w:lang w:val="en-GB"/>
        </w:rPr>
        <w:t>e can observe three different compositions for the reinforcement (see more details in</w:t>
      </w:r>
      <w:r w:rsidR="000D248A" w:rsidRPr="00440D68">
        <w:rPr>
          <w:sz w:val="24"/>
          <w:szCs w:val="24"/>
          <w:lang w:val="en-GB"/>
        </w:rPr>
        <w:t xml:space="preserve"> Pituba &amp; Fernandes </w:t>
      </w:r>
      <w:r w:rsidR="00CC17A8" w:rsidRPr="00440D68">
        <w:rPr>
          <w:sz w:val="24"/>
          <w:szCs w:val="24"/>
          <w:lang w:val="en-GB"/>
        </w:rPr>
        <w:fldChar w:fldCharType="begin"/>
      </w:r>
      <w:r w:rsidR="00F41F4F" w:rsidRPr="00440D68">
        <w:rPr>
          <w:sz w:val="24"/>
          <w:szCs w:val="24"/>
          <w:lang w:val="en-GB"/>
        </w:rPr>
        <w:instrText xml:space="preserve"> ADDIN ZOTERO_ITEM CSL_CITATION {"citationID":"DNpY7j1W","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C17A8" w:rsidRPr="00440D68">
        <w:rPr>
          <w:sz w:val="24"/>
          <w:szCs w:val="24"/>
          <w:lang w:val="en-GB"/>
        </w:rPr>
        <w:fldChar w:fldCharType="separate"/>
      </w:r>
      <w:r w:rsidR="00F41F4F" w:rsidRPr="00440D68">
        <w:rPr>
          <w:sz w:val="24"/>
          <w:lang w:val="en-GB"/>
        </w:rPr>
        <w:t>[32]</w:t>
      </w:r>
      <w:r w:rsidR="00CC17A8" w:rsidRPr="00440D68">
        <w:rPr>
          <w:sz w:val="24"/>
          <w:szCs w:val="24"/>
          <w:lang w:val="en-GB"/>
        </w:rPr>
        <w:fldChar w:fldCharType="end"/>
      </w:r>
      <w:r w:rsidRPr="00440D68">
        <w:rPr>
          <w:sz w:val="24"/>
          <w:szCs w:val="24"/>
          <w:lang w:val="en-GB"/>
        </w:rPr>
        <w:t>)</w:t>
      </w:r>
      <w:r w:rsidR="007715A1" w:rsidRPr="00440D68">
        <w:rPr>
          <w:sz w:val="24"/>
          <w:szCs w:val="24"/>
          <w:lang w:val="en-GB"/>
        </w:rPr>
        <w:t>.</w:t>
      </w:r>
      <w:r w:rsidR="000F57E3" w:rsidRPr="00440D68">
        <w:rPr>
          <w:sz w:val="24"/>
          <w:szCs w:val="24"/>
          <w:lang w:val="en-GB"/>
        </w:rPr>
        <w:t xml:space="preserve"> </w:t>
      </w:r>
      <w:r w:rsidR="006F368C" w:rsidRPr="00440D68">
        <w:rPr>
          <w:sz w:val="24"/>
          <w:szCs w:val="24"/>
          <w:lang w:val="en-GB"/>
        </w:rPr>
        <w:t>In the numerical model, we define</w:t>
      </w:r>
      <w:r w:rsidR="00A64766" w:rsidRPr="00440D68">
        <w:rPr>
          <w:sz w:val="24"/>
          <w:szCs w:val="24"/>
          <w:lang w:val="en-GB"/>
        </w:rPr>
        <w:t xml:space="preserve">d </w:t>
      </w:r>
      <w:r w:rsidR="006F368C" w:rsidRPr="00440D68">
        <w:rPr>
          <w:sz w:val="24"/>
          <w:szCs w:val="24"/>
          <w:lang w:val="en-GB"/>
        </w:rPr>
        <w:t xml:space="preserve">20 finite elements, </w:t>
      </w:r>
      <w:r w:rsidR="00A64766" w:rsidRPr="00440D68">
        <w:rPr>
          <w:sz w:val="24"/>
          <w:szCs w:val="24"/>
          <w:lang w:val="en-GB"/>
        </w:rPr>
        <w:t>whereby</w:t>
      </w:r>
      <w:r w:rsidR="006F368C" w:rsidRPr="00440D68">
        <w:rPr>
          <w:sz w:val="24"/>
          <w:szCs w:val="24"/>
          <w:lang w:val="en-GB"/>
        </w:rPr>
        <w:t xml:space="preserve"> the cross sections </w:t>
      </w:r>
      <w:r w:rsidR="00A64766" w:rsidRPr="00440D68">
        <w:rPr>
          <w:sz w:val="24"/>
          <w:szCs w:val="24"/>
          <w:lang w:val="en-GB"/>
        </w:rPr>
        <w:t xml:space="preserve">are </w:t>
      </w:r>
      <w:r w:rsidR="006F368C" w:rsidRPr="00440D68">
        <w:rPr>
          <w:sz w:val="24"/>
          <w:szCs w:val="24"/>
          <w:lang w:val="en-GB"/>
        </w:rPr>
        <w:t>divided into 15 layers</w:t>
      </w:r>
      <w:r w:rsidR="000F0E12" w:rsidRPr="00440D68">
        <w:rPr>
          <w:sz w:val="24"/>
          <w:szCs w:val="24"/>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91"/>
      </w:tblGrid>
      <w:tr w:rsidR="000F0E12" w:rsidRPr="002927BC" w14:paraId="27D4C2A5" w14:textId="77777777" w:rsidTr="0082548B">
        <w:trPr>
          <w:trHeight w:val="4257"/>
        </w:trPr>
        <w:tc>
          <w:tcPr>
            <w:tcW w:w="4371" w:type="dxa"/>
            <w:vAlign w:val="center"/>
          </w:tcPr>
          <w:p w14:paraId="54D80E4D" w14:textId="77777777" w:rsidR="000F0E12" w:rsidRPr="000D248A" w:rsidRDefault="000F0E12" w:rsidP="0082548B">
            <w:pPr>
              <w:jc w:val="center"/>
              <w:rPr>
                <w:rFonts w:ascii="Times New Roman" w:eastAsiaTheme="minorEastAsia" w:hAnsi="Times New Roman" w:cstheme="minorBidi"/>
                <w:sz w:val="24"/>
                <w:szCs w:val="24"/>
                <w:lang w:val="en-GB" w:eastAsia="en-US"/>
              </w:rPr>
            </w:pPr>
            <w:r w:rsidRPr="000D248A">
              <w:rPr>
                <w:rFonts w:ascii="Times New Roman" w:hAnsi="Times New Roman"/>
                <w:noProof/>
                <w:sz w:val="24"/>
                <w:szCs w:val="24"/>
                <w:lang w:val="en-GB"/>
              </w:rPr>
              <w:drawing>
                <wp:inline distT="0" distB="0" distL="0" distR="0" wp14:anchorId="54C594F5" wp14:editId="3AF065DA">
                  <wp:extent cx="2771140" cy="1276350"/>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771140" cy="1276350"/>
                          </a:xfrm>
                          <a:prstGeom prst="rect">
                            <a:avLst/>
                          </a:prstGeom>
                        </pic:spPr>
                      </pic:pic>
                    </a:graphicData>
                  </a:graphic>
                </wp:inline>
              </w:drawing>
            </w:r>
          </w:p>
        </w:tc>
        <w:tc>
          <w:tcPr>
            <w:tcW w:w="4690" w:type="dxa"/>
          </w:tcPr>
          <w:p w14:paraId="7FA99562" w14:textId="77777777" w:rsidR="000F0E12" w:rsidRPr="002927BC" w:rsidRDefault="000F0E12" w:rsidP="0082548B">
            <w:pPr>
              <w:jc w:val="center"/>
              <w:rPr>
                <w:rFonts w:ascii="Times New Roman" w:hAnsi="Times New Roman"/>
                <w:lang w:val="en-GB"/>
              </w:rPr>
            </w:pPr>
            <w:r w:rsidRPr="002927BC">
              <w:rPr>
                <w:rFonts w:ascii="Times New Roman" w:hAnsi="Times New Roman"/>
                <w:noProof/>
                <w:lang w:val="en-GB"/>
              </w:rPr>
              <w:drawing>
                <wp:inline distT="0" distB="0" distL="0" distR="0" wp14:anchorId="338036C9" wp14:editId="58C287A6">
                  <wp:extent cx="2691442" cy="2859406"/>
                  <wp:effectExtent l="0" t="0" r="0" b="0"/>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694071" cy="2862199"/>
                          </a:xfrm>
                          <a:prstGeom prst="rect">
                            <a:avLst/>
                          </a:prstGeom>
                        </pic:spPr>
                      </pic:pic>
                    </a:graphicData>
                  </a:graphic>
                </wp:inline>
              </w:drawing>
            </w:r>
          </w:p>
        </w:tc>
      </w:tr>
      <w:tr w:rsidR="000F0E12" w:rsidRPr="00231A09" w14:paraId="1FD02706" w14:textId="77777777" w:rsidTr="0082548B">
        <w:tc>
          <w:tcPr>
            <w:tcW w:w="9061" w:type="dxa"/>
            <w:gridSpan w:val="2"/>
          </w:tcPr>
          <w:p w14:paraId="283BF91A" w14:textId="42F284C5" w:rsidR="000F0E12" w:rsidRPr="000D248A" w:rsidRDefault="000D248A" w:rsidP="0082548B">
            <w:pPr>
              <w:pStyle w:val="Legenda"/>
              <w:spacing w:after="0"/>
              <w:jc w:val="center"/>
              <w:rPr>
                <w:rFonts w:ascii="Times New Roman" w:eastAsiaTheme="minorEastAsia" w:hAnsi="Times New Roman" w:cstheme="minorBidi"/>
                <w:i w:val="0"/>
                <w:iCs w:val="0"/>
                <w:color w:val="auto"/>
                <w:sz w:val="24"/>
                <w:szCs w:val="24"/>
                <w:lang w:val="en-GB" w:eastAsia="en-US"/>
              </w:rPr>
            </w:pPr>
            <w:bookmarkStart w:id="49" w:name="_Ref57128289"/>
            <w:bookmarkStart w:id="50" w:name="_Toc41815471"/>
            <w:r w:rsidRPr="000D248A">
              <w:rPr>
                <w:rFonts w:ascii="Times New Roman" w:eastAsiaTheme="minorEastAsia" w:hAnsi="Times New Roman" w:cstheme="minorBidi"/>
                <w:i w:val="0"/>
                <w:iCs w:val="0"/>
                <w:color w:val="auto"/>
                <w:sz w:val="24"/>
                <w:szCs w:val="24"/>
                <w:lang w:val="en-GB" w:eastAsia="en-US"/>
              </w:rPr>
              <w:t xml:space="preserve">Figure </w:t>
            </w:r>
            <w:r w:rsidRPr="000D248A">
              <w:rPr>
                <w:rFonts w:ascii="Times New Roman" w:hAnsi="Times New Roman"/>
                <w:i w:val="0"/>
                <w:iCs w:val="0"/>
                <w:color w:val="auto"/>
                <w:sz w:val="24"/>
                <w:szCs w:val="24"/>
                <w:lang w:val="en-GB"/>
              </w:rPr>
              <w:fldChar w:fldCharType="begin"/>
            </w:r>
            <w:r w:rsidRPr="000D248A">
              <w:rPr>
                <w:rFonts w:ascii="Times New Roman" w:eastAsiaTheme="minorEastAsia" w:hAnsi="Times New Roman" w:cstheme="minorBidi"/>
                <w:i w:val="0"/>
                <w:iCs w:val="0"/>
                <w:color w:val="auto"/>
                <w:sz w:val="24"/>
                <w:szCs w:val="24"/>
                <w:lang w:val="en-GB" w:eastAsia="en-US"/>
              </w:rPr>
              <w:instrText xml:space="preserve"> SEQ Figure \* ARABIC </w:instrText>
            </w:r>
            <w:r w:rsidRPr="000D248A">
              <w:rPr>
                <w:rFonts w:ascii="Times New Roman" w:hAnsi="Times New Roman"/>
                <w:i w:val="0"/>
                <w:iCs w:val="0"/>
                <w:color w:val="auto"/>
                <w:sz w:val="24"/>
                <w:szCs w:val="24"/>
                <w:lang w:val="en-GB"/>
              </w:rPr>
              <w:fldChar w:fldCharType="separate"/>
            </w:r>
            <w:r w:rsidR="00494C09">
              <w:rPr>
                <w:rFonts w:ascii="Times New Roman" w:eastAsiaTheme="minorEastAsia" w:hAnsi="Times New Roman" w:cstheme="minorBidi"/>
                <w:i w:val="0"/>
                <w:iCs w:val="0"/>
                <w:noProof/>
                <w:color w:val="auto"/>
                <w:sz w:val="24"/>
                <w:szCs w:val="24"/>
                <w:lang w:val="en-GB" w:eastAsia="en-US"/>
              </w:rPr>
              <w:t>11</w:t>
            </w:r>
            <w:r w:rsidRPr="000D248A">
              <w:rPr>
                <w:rFonts w:ascii="Times New Roman" w:hAnsi="Times New Roman"/>
                <w:i w:val="0"/>
                <w:iCs w:val="0"/>
                <w:color w:val="auto"/>
                <w:sz w:val="24"/>
                <w:szCs w:val="24"/>
                <w:lang w:val="en-GB"/>
              </w:rPr>
              <w:fldChar w:fldCharType="end"/>
            </w:r>
            <w:bookmarkEnd w:id="49"/>
            <w:r w:rsidRPr="000D248A">
              <w:rPr>
                <w:rFonts w:ascii="Times New Roman" w:eastAsiaTheme="minorEastAsia" w:hAnsi="Times New Roman" w:cstheme="minorBidi"/>
                <w:i w:val="0"/>
                <w:iCs w:val="0"/>
                <w:color w:val="auto"/>
                <w:sz w:val="24"/>
                <w:szCs w:val="24"/>
                <w:lang w:val="en-GB" w:eastAsia="en-US"/>
              </w:rPr>
              <w:t xml:space="preserve"> - </w:t>
            </w:r>
            <w:r w:rsidR="001E084F" w:rsidRPr="000D248A">
              <w:rPr>
                <w:rFonts w:ascii="Times New Roman" w:eastAsiaTheme="minorEastAsia" w:hAnsi="Times New Roman" w:cstheme="minorBidi"/>
                <w:i w:val="0"/>
                <w:iCs w:val="0"/>
                <w:color w:val="auto"/>
                <w:sz w:val="24"/>
                <w:szCs w:val="24"/>
                <w:lang w:val="en-GB" w:eastAsia="en-US"/>
              </w:rPr>
              <w:t>Geometry, loads and cross-sections for the beam</w:t>
            </w:r>
            <w:r>
              <w:rPr>
                <w:rFonts w:ascii="Times New Roman" w:eastAsiaTheme="minorEastAsia" w:hAnsi="Times New Roman" w:cstheme="minorBidi"/>
                <w:i w:val="0"/>
                <w:iCs w:val="0"/>
                <w:color w:val="auto"/>
                <w:sz w:val="24"/>
                <w:szCs w:val="24"/>
                <w:lang w:val="en-GB" w:eastAsia="en-US"/>
              </w:rPr>
              <w:t xml:space="preserve"> </w:t>
            </w:r>
            <w:r w:rsidRPr="000D248A">
              <w:rPr>
                <w:rFonts w:ascii="Times New Roman" w:hAnsi="Times New Roman"/>
                <w:i w:val="0"/>
                <w:iCs w:val="0"/>
                <w:color w:val="auto"/>
                <w:sz w:val="24"/>
                <w:szCs w:val="24"/>
                <w:lang w:val="en-GB"/>
              </w:rPr>
              <w:fldChar w:fldCharType="begin"/>
            </w:r>
            <w:r w:rsidRPr="000D248A">
              <w:rPr>
                <w:rFonts w:ascii="Times New Roman" w:eastAsiaTheme="minorEastAsia" w:hAnsi="Times New Roman" w:cstheme="minorBidi"/>
                <w:i w:val="0"/>
                <w:iCs w:val="0"/>
                <w:color w:val="auto"/>
                <w:sz w:val="24"/>
                <w:szCs w:val="24"/>
                <w:lang w:val="en-GB" w:eastAsia="en-US"/>
              </w:rPr>
              <w:instrText xml:space="preserve"> ADDIN ZOTERO_ITEM CSL_CITATION {"citationID":"LFdQhilH","properties":{"formattedCitation":"[68]","plainCitation":"[68]","noteIndex":0},"citationItems":[{"id":127,"uris":["http://zotero.org/users/5942019/items/3T88HP6P"],"uri":["http://zotero.org/users/5942019/items/3T88HP6P"],"itemData":{"id":127,"type":"thesis","event-place":"São Carlos","language":"pt-br","number-of-pages":"133","publisher":"Escola de Engenharia de São Carlos - Universidade de São Paulo","publisher-place":"São Carlos","title":"Estudo de um modelo de dano para o concreto: Formulação, identificação paramétrica e aplicação com o emprego do método dos elementos finitos","author":[{"family":"Álvares","given":"Manoel da Silva"}],"issued":{"date-parts":[["1993"]]}}}],"schema":"https://github.com/citation-style-language/schema/raw/master/csl-citation.json"} </w:instrText>
            </w:r>
            <w:r w:rsidRPr="000D248A">
              <w:rPr>
                <w:rFonts w:ascii="Times New Roman" w:hAnsi="Times New Roman"/>
                <w:i w:val="0"/>
                <w:iCs w:val="0"/>
                <w:color w:val="auto"/>
                <w:sz w:val="24"/>
                <w:szCs w:val="24"/>
                <w:lang w:val="en-GB"/>
              </w:rPr>
              <w:fldChar w:fldCharType="separate"/>
            </w:r>
            <w:r w:rsidRPr="000D248A">
              <w:rPr>
                <w:rFonts w:ascii="Times New Roman" w:eastAsiaTheme="minorEastAsia" w:hAnsi="Times New Roman" w:cstheme="minorBidi"/>
                <w:i w:val="0"/>
                <w:iCs w:val="0"/>
                <w:color w:val="auto"/>
                <w:sz w:val="24"/>
                <w:szCs w:val="24"/>
                <w:lang w:val="en-GB" w:eastAsia="en-US"/>
              </w:rPr>
              <w:t>[68]</w:t>
            </w:r>
            <w:r w:rsidRPr="000D248A">
              <w:rPr>
                <w:rFonts w:ascii="Times New Roman" w:hAnsi="Times New Roman"/>
                <w:i w:val="0"/>
                <w:iCs w:val="0"/>
                <w:color w:val="auto"/>
                <w:sz w:val="24"/>
                <w:szCs w:val="24"/>
                <w:lang w:val="en-GB"/>
              </w:rPr>
              <w:fldChar w:fldCharType="end"/>
            </w:r>
            <w:r>
              <w:rPr>
                <w:rFonts w:ascii="Times New Roman" w:eastAsiaTheme="minorEastAsia" w:hAnsi="Times New Roman" w:cstheme="minorBidi"/>
                <w:i w:val="0"/>
                <w:iCs w:val="0"/>
                <w:color w:val="auto"/>
                <w:sz w:val="24"/>
                <w:szCs w:val="24"/>
                <w:lang w:val="en-GB" w:eastAsia="en-US"/>
              </w:rPr>
              <w:t>.</w:t>
            </w:r>
            <w:r w:rsidR="001E084F" w:rsidRPr="000D248A">
              <w:rPr>
                <w:rFonts w:ascii="Times New Roman" w:eastAsiaTheme="minorEastAsia" w:hAnsi="Times New Roman" w:cstheme="minorBidi"/>
                <w:i w:val="0"/>
                <w:iCs w:val="0"/>
                <w:color w:val="auto"/>
                <w:sz w:val="24"/>
                <w:szCs w:val="24"/>
                <w:lang w:val="en-GB" w:eastAsia="en-US"/>
              </w:rPr>
              <w:t xml:space="preserve"> </w:t>
            </w:r>
            <w:bookmarkEnd w:id="50"/>
          </w:p>
        </w:tc>
      </w:tr>
    </w:tbl>
    <w:p w14:paraId="0F75DD16" w14:textId="65DFAD17" w:rsidR="000F0E12" w:rsidRDefault="000F0E12" w:rsidP="00A45046">
      <w:pPr>
        <w:pStyle w:val="Els-body-text"/>
        <w:spacing w:before="20" w:after="20" w:line="240" w:lineRule="auto"/>
        <w:ind w:firstLine="709"/>
        <w:rPr>
          <w:lang w:val="en-GB"/>
        </w:rPr>
      </w:pPr>
    </w:p>
    <w:tbl>
      <w:tblPr>
        <w:tblW w:w="0" w:type="auto"/>
        <w:tblLook w:val="04A0" w:firstRow="1" w:lastRow="0" w:firstColumn="1" w:lastColumn="0" w:noHBand="0" w:noVBand="1"/>
      </w:tblPr>
      <w:tblGrid>
        <w:gridCol w:w="8789"/>
      </w:tblGrid>
      <w:tr w:rsidR="000F0E12" w:rsidRPr="002927BC" w14:paraId="5A7ED523" w14:textId="77777777" w:rsidTr="0082548B">
        <w:tc>
          <w:tcPr>
            <w:tcW w:w="8789" w:type="dxa"/>
            <w:hideMark/>
          </w:tcPr>
          <w:p w14:paraId="37AF488B" w14:textId="6BEEF382" w:rsidR="000F0E12" w:rsidRPr="00440D68" w:rsidRDefault="000D248A" w:rsidP="000D248A">
            <w:pPr>
              <w:pStyle w:val="Legenda"/>
              <w:spacing w:after="0" w:line="360" w:lineRule="auto"/>
              <w:jc w:val="both"/>
              <w:rPr>
                <w:rFonts w:ascii="Times New Roman" w:hAnsi="Times New Roman"/>
                <w:i w:val="0"/>
                <w:iCs w:val="0"/>
                <w:color w:val="auto"/>
                <w:sz w:val="24"/>
                <w:szCs w:val="24"/>
                <w:lang w:val="en-GB"/>
              </w:rPr>
            </w:pPr>
            <w:bookmarkStart w:id="51" w:name="_Toc41815482"/>
            <w:r w:rsidRPr="00440D68">
              <w:rPr>
                <w:rFonts w:ascii="Times New Roman" w:hAnsi="Times New Roman"/>
                <w:i w:val="0"/>
                <w:iCs w:val="0"/>
                <w:color w:val="auto"/>
                <w:sz w:val="24"/>
                <w:szCs w:val="24"/>
                <w:lang w:val="en-GB"/>
              </w:rPr>
              <w:t xml:space="preserve">Table </w:t>
            </w:r>
            <w:r w:rsidRPr="00440D68">
              <w:rPr>
                <w:rFonts w:ascii="Times New Roman" w:hAnsi="Times New Roman"/>
                <w:i w:val="0"/>
                <w:iCs w:val="0"/>
                <w:color w:val="auto"/>
                <w:sz w:val="24"/>
                <w:szCs w:val="24"/>
                <w:lang w:val="en-GB"/>
              </w:rPr>
              <w:fldChar w:fldCharType="begin"/>
            </w:r>
            <w:r w:rsidRPr="00440D68">
              <w:rPr>
                <w:rFonts w:ascii="Times New Roman" w:hAnsi="Times New Roman"/>
                <w:i w:val="0"/>
                <w:iCs w:val="0"/>
                <w:color w:val="auto"/>
                <w:sz w:val="24"/>
                <w:szCs w:val="24"/>
                <w:lang w:val="en-GB"/>
              </w:rPr>
              <w:instrText xml:space="preserve"> SEQ Table \* ARABIC </w:instrText>
            </w:r>
            <w:r w:rsidRPr="00440D68">
              <w:rPr>
                <w:rFonts w:ascii="Times New Roman" w:hAnsi="Times New Roman"/>
                <w:i w:val="0"/>
                <w:iCs w:val="0"/>
                <w:color w:val="auto"/>
                <w:sz w:val="24"/>
                <w:szCs w:val="24"/>
                <w:lang w:val="en-GB"/>
              </w:rPr>
              <w:fldChar w:fldCharType="separate"/>
            </w:r>
            <w:r w:rsidR="00494C09">
              <w:rPr>
                <w:rFonts w:ascii="Times New Roman" w:hAnsi="Times New Roman"/>
                <w:i w:val="0"/>
                <w:iCs w:val="0"/>
                <w:noProof/>
                <w:color w:val="auto"/>
                <w:sz w:val="24"/>
                <w:szCs w:val="24"/>
                <w:lang w:val="en-GB"/>
              </w:rPr>
              <w:t>4</w:t>
            </w:r>
            <w:r w:rsidRPr="00440D68">
              <w:rPr>
                <w:rFonts w:ascii="Times New Roman" w:hAnsi="Times New Roman"/>
                <w:i w:val="0"/>
                <w:iCs w:val="0"/>
                <w:color w:val="auto"/>
                <w:sz w:val="24"/>
                <w:szCs w:val="24"/>
                <w:lang w:val="en-GB"/>
              </w:rPr>
              <w:fldChar w:fldCharType="end"/>
            </w:r>
            <w:r w:rsidRPr="00440D68">
              <w:rPr>
                <w:rFonts w:ascii="Times New Roman" w:hAnsi="Times New Roman"/>
                <w:i w:val="0"/>
                <w:iCs w:val="0"/>
                <w:color w:val="auto"/>
                <w:sz w:val="24"/>
                <w:szCs w:val="24"/>
                <w:lang w:val="en-GB"/>
              </w:rPr>
              <w:t xml:space="preserve"> - </w:t>
            </w:r>
            <w:r w:rsidR="004723B1" w:rsidRPr="00440D68">
              <w:rPr>
                <w:rFonts w:ascii="Times New Roman" w:hAnsi="Times New Roman"/>
                <w:i w:val="0"/>
                <w:iCs w:val="0"/>
                <w:color w:val="auto"/>
                <w:sz w:val="24"/>
                <w:szCs w:val="24"/>
                <w:lang w:val="en-GB"/>
              </w:rPr>
              <w:t xml:space="preserve">Parameters values for the steel </w:t>
            </w:r>
            <w:r w:rsidR="000F0E12" w:rsidRPr="00440D68">
              <w:rPr>
                <w:rFonts w:ascii="Times New Roman" w:hAnsi="Times New Roman"/>
                <w:i w:val="0"/>
                <w:iCs w:val="0"/>
                <w:color w:val="auto"/>
                <w:sz w:val="24"/>
                <w:szCs w:val="24"/>
                <w:lang w:val="en-GB"/>
              </w:rPr>
              <w:t xml:space="preserve">CA-50 </w:t>
            </w:r>
            <w:r w:rsidR="004723B1" w:rsidRPr="00440D68">
              <w:rPr>
                <w:rFonts w:ascii="Times New Roman" w:hAnsi="Times New Roman"/>
                <w:i w:val="0"/>
                <w:iCs w:val="0"/>
                <w:color w:val="auto"/>
                <w:sz w:val="24"/>
                <w:szCs w:val="24"/>
                <w:lang w:val="en-GB"/>
              </w:rPr>
              <w:t>used in the reinforcement</w:t>
            </w:r>
            <w:r w:rsidR="000F0E12" w:rsidRPr="00440D68">
              <w:rPr>
                <w:rFonts w:ascii="Times New Roman" w:hAnsi="Times New Roman"/>
                <w:i w:val="0"/>
                <w:iCs w:val="0"/>
                <w:color w:val="auto"/>
                <w:sz w:val="24"/>
                <w:szCs w:val="24"/>
                <w:lang w:val="en-GB"/>
              </w:rPr>
              <w:t xml:space="preserve"> </w:t>
            </w:r>
            <w:r w:rsidR="000F0E12" w:rsidRPr="00440D68">
              <w:rPr>
                <w:rFonts w:ascii="Times New Roman" w:hAnsi="Times New Roman"/>
                <w:i w:val="0"/>
                <w:iCs w:val="0"/>
                <w:color w:val="auto"/>
                <w:sz w:val="24"/>
                <w:szCs w:val="24"/>
                <w:lang w:val="en-GB"/>
              </w:rPr>
              <w:fldChar w:fldCharType="begin"/>
            </w:r>
            <w:r w:rsidR="00F41F4F" w:rsidRPr="00440D68">
              <w:rPr>
                <w:rFonts w:ascii="Times New Roman" w:hAnsi="Times New Roman"/>
                <w:i w:val="0"/>
                <w:iCs w:val="0"/>
                <w:color w:val="auto"/>
                <w:sz w:val="24"/>
                <w:szCs w:val="24"/>
                <w:lang w:val="en-GB"/>
              </w:rPr>
              <w:instrText xml:space="preserve"> ADDIN ZOTERO_ITEM CSL_CITATION {"citationID":"Tb3AdjJh","properties":{"formattedCitation":"[19,32]","plainCitation":"[19,32]","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R."}],"issued":{"date-parts":[["2011",9]]}},"label":"page"}],"schema":"https://github.com/citation-style-language/schema/raw/master/csl-citation.json"} </w:instrText>
            </w:r>
            <w:r w:rsidR="000F0E12" w:rsidRPr="00440D68">
              <w:rPr>
                <w:rFonts w:ascii="Times New Roman" w:hAnsi="Times New Roman"/>
                <w:i w:val="0"/>
                <w:iCs w:val="0"/>
                <w:color w:val="auto"/>
                <w:sz w:val="24"/>
                <w:szCs w:val="24"/>
                <w:lang w:val="en-GB"/>
              </w:rPr>
              <w:fldChar w:fldCharType="separate"/>
            </w:r>
            <w:r w:rsidR="00F41F4F" w:rsidRPr="00440D68">
              <w:rPr>
                <w:rFonts w:ascii="Times New Roman" w:hAnsi="Times New Roman"/>
                <w:i w:val="0"/>
                <w:iCs w:val="0"/>
                <w:color w:val="auto"/>
                <w:sz w:val="24"/>
                <w:szCs w:val="24"/>
                <w:lang w:val="en-GB"/>
              </w:rPr>
              <w:t>[19,32]</w:t>
            </w:r>
            <w:r w:rsidR="000F0E12" w:rsidRPr="00440D68">
              <w:rPr>
                <w:rFonts w:ascii="Times New Roman" w:hAnsi="Times New Roman"/>
                <w:i w:val="0"/>
                <w:iCs w:val="0"/>
                <w:color w:val="auto"/>
                <w:sz w:val="24"/>
                <w:szCs w:val="24"/>
                <w:lang w:val="en-GB"/>
              </w:rPr>
              <w:fldChar w:fldCharType="end"/>
            </w:r>
            <w:r w:rsidR="00CC17A8" w:rsidRPr="00440D68">
              <w:rPr>
                <w:rFonts w:ascii="Times New Roman" w:hAnsi="Times New Roman"/>
                <w:i w:val="0"/>
                <w:iCs w:val="0"/>
                <w:color w:val="auto"/>
                <w:sz w:val="24"/>
                <w:szCs w:val="24"/>
                <w:lang w:val="en-GB"/>
              </w:rPr>
              <w:t>.</w:t>
            </w:r>
            <w:bookmarkEnd w:id="51"/>
          </w:p>
        </w:tc>
      </w:tr>
      <w:tr w:rsidR="000F0E12" w:rsidRPr="002927BC" w14:paraId="24E49C8A" w14:textId="77777777" w:rsidTr="0082548B">
        <w:tc>
          <w:tcPr>
            <w:tcW w:w="8789" w:type="dxa"/>
            <w:hideMark/>
          </w:tcPr>
          <w:tbl>
            <w:tblPr>
              <w:tblW w:w="5000" w:type="pct"/>
              <w:jc w:val="center"/>
              <w:tblCellMar>
                <w:left w:w="70" w:type="dxa"/>
                <w:right w:w="70" w:type="dxa"/>
              </w:tblCellMar>
              <w:tblLook w:val="04A0" w:firstRow="1" w:lastRow="0" w:firstColumn="1" w:lastColumn="0" w:noHBand="0" w:noVBand="1"/>
            </w:tblPr>
            <w:tblGrid>
              <w:gridCol w:w="5952"/>
              <w:gridCol w:w="1651"/>
              <w:gridCol w:w="970"/>
            </w:tblGrid>
            <w:tr w:rsidR="00440D68" w:rsidRPr="00440D68" w14:paraId="25D06F02" w14:textId="77777777" w:rsidTr="000D248A">
              <w:trPr>
                <w:trHeight w:val="189"/>
                <w:jc w:val="center"/>
              </w:trPr>
              <w:tc>
                <w:tcPr>
                  <w:tcW w:w="3471" w:type="pct"/>
                  <w:tcBorders>
                    <w:top w:val="single" w:sz="4" w:space="0" w:color="auto"/>
                    <w:bottom w:val="single" w:sz="4" w:space="0" w:color="auto"/>
                  </w:tcBorders>
                  <w:noWrap/>
                  <w:vAlign w:val="bottom"/>
                  <w:hideMark/>
                </w:tcPr>
                <w:p w14:paraId="4EC374FC" w14:textId="288E7F1A" w:rsidR="000F0E12" w:rsidRPr="00440D68" w:rsidRDefault="00353CD2" w:rsidP="00E875C3">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Material Properties</w:t>
                  </w:r>
                </w:p>
              </w:tc>
              <w:tc>
                <w:tcPr>
                  <w:tcW w:w="963" w:type="pct"/>
                  <w:tcBorders>
                    <w:top w:val="single" w:sz="4" w:space="0" w:color="auto"/>
                    <w:bottom w:val="single" w:sz="4" w:space="0" w:color="auto"/>
                  </w:tcBorders>
                  <w:noWrap/>
                  <w:vAlign w:val="bottom"/>
                  <w:hideMark/>
                </w:tcPr>
                <w:p w14:paraId="3B6BB626" w14:textId="62C27210" w:rsidR="000F0E12" w:rsidRPr="00440D68" w:rsidRDefault="000F0E12" w:rsidP="00E875C3">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Va</w:t>
                  </w:r>
                  <w:r w:rsidR="00353CD2" w:rsidRPr="00440D68">
                    <w:rPr>
                      <w:rFonts w:ascii="Times New Roman" w:hAnsi="Times New Roman" w:cs="Times New Roman"/>
                      <w:b/>
                      <w:bCs/>
                      <w:sz w:val="20"/>
                      <w:szCs w:val="20"/>
                      <w:lang w:val="en-GB"/>
                    </w:rPr>
                    <w:t>lue</w:t>
                  </w:r>
                </w:p>
              </w:tc>
              <w:tc>
                <w:tcPr>
                  <w:tcW w:w="567" w:type="pct"/>
                  <w:tcBorders>
                    <w:top w:val="single" w:sz="4" w:space="0" w:color="auto"/>
                    <w:bottom w:val="single" w:sz="4" w:space="0" w:color="auto"/>
                  </w:tcBorders>
                  <w:noWrap/>
                  <w:vAlign w:val="bottom"/>
                  <w:hideMark/>
                </w:tcPr>
                <w:p w14:paraId="2E379809" w14:textId="4198FD8B" w:rsidR="000F0E12" w:rsidRPr="00440D68" w:rsidRDefault="000F0E12" w:rsidP="00E875C3">
                  <w:pPr>
                    <w:spacing w:before="20" w:after="2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Uni</w:t>
                  </w:r>
                  <w:r w:rsidR="00353CD2" w:rsidRPr="00440D68">
                    <w:rPr>
                      <w:rFonts w:ascii="Times New Roman" w:hAnsi="Times New Roman" w:cs="Times New Roman"/>
                      <w:b/>
                      <w:bCs/>
                      <w:sz w:val="20"/>
                      <w:szCs w:val="20"/>
                      <w:lang w:val="en-GB"/>
                    </w:rPr>
                    <w:t>t</w:t>
                  </w:r>
                </w:p>
              </w:tc>
            </w:tr>
            <w:tr w:rsidR="00440D68" w:rsidRPr="00440D68" w14:paraId="44BFC3BF" w14:textId="77777777" w:rsidTr="000D248A">
              <w:trPr>
                <w:trHeight w:val="275"/>
                <w:jc w:val="center"/>
              </w:trPr>
              <w:tc>
                <w:tcPr>
                  <w:tcW w:w="3471" w:type="pct"/>
                  <w:tcBorders>
                    <w:top w:val="single" w:sz="4" w:space="0" w:color="auto"/>
                  </w:tcBorders>
                  <w:noWrap/>
                  <w:vAlign w:val="center"/>
                  <w:hideMark/>
                </w:tcPr>
                <w:p w14:paraId="483F5C1E" w14:textId="773DD586" w:rsidR="000F0E12" w:rsidRPr="00440D68" w:rsidRDefault="00353CD2" w:rsidP="00E875C3">
                  <w:pPr>
                    <w:spacing w:before="20" w:after="20" w:line="240" w:lineRule="auto"/>
                    <w:rPr>
                      <w:rFonts w:ascii="Times New Roman" w:hAnsi="Times New Roman" w:cs="Times New Roman"/>
                      <w:sz w:val="20"/>
                      <w:szCs w:val="20"/>
                      <w:lang w:val="en-GB"/>
                    </w:rPr>
                  </w:pPr>
                  <w:r w:rsidRPr="00440D68">
                    <w:rPr>
                      <w:rFonts w:ascii="Times New Roman" w:hAnsi="Times New Roman" w:cs="Times New Roman"/>
                      <w:sz w:val="20"/>
                      <w:szCs w:val="20"/>
                      <w:lang w:val="en-GB"/>
                    </w:rPr>
                    <w:t>Young’s modulus</w:t>
                  </w:r>
                </w:p>
              </w:tc>
              <w:tc>
                <w:tcPr>
                  <w:tcW w:w="963" w:type="pct"/>
                  <w:tcBorders>
                    <w:top w:val="single" w:sz="4" w:space="0" w:color="auto"/>
                  </w:tcBorders>
                  <w:noWrap/>
                  <w:vAlign w:val="center"/>
                  <w:hideMark/>
                </w:tcPr>
                <w:p w14:paraId="41BDD42C" w14:textId="66DD1B28" w:rsidR="000F0E12" w:rsidRPr="0016568F" w:rsidRDefault="000F0E12" w:rsidP="00E875C3">
                  <w:pPr>
                    <w:spacing w:before="20" w:after="20" w:line="240" w:lineRule="auto"/>
                    <w:jc w:val="center"/>
                    <w:rPr>
                      <w:rFonts w:ascii="Times New Roman" w:hAnsi="Times New Roman" w:cs="Times New Roman"/>
                      <w:color w:val="FF0000"/>
                      <w:sz w:val="20"/>
                      <w:szCs w:val="20"/>
                      <w:lang w:val="en-GB"/>
                    </w:rPr>
                  </w:pPr>
                  <w:r w:rsidRPr="0016568F">
                    <w:rPr>
                      <w:rFonts w:ascii="Times New Roman" w:hAnsi="Times New Roman" w:cs="Times New Roman"/>
                      <w:color w:val="FF0000"/>
                      <w:sz w:val="20"/>
                      <w:szCs w:val="20"/>
                      <w:lang w:val="en-GB"/>
                    </w:rPr>
                    <w:t>196</w:t>
                  </w:r>
                </w:p>
              </w:tc>
              <w:tc>
                <w:tcPr>
                  <w:tcW w:w="567" w:type="pct"/>
                  <w:tcBorders>
                    <w:top w:val="single" w:sz="4" w:space="0" w:color="auto"/>
                  </w:tcBorders>
                  <w:noWrap/>
                  <w:vAlign w:val="center"/>
                  <w:hideMark/>
                </w:tcPr>
                <w:p w14:paraId="2A817DB1" w14:textId="63810E30" w:rsidR="000F0E12" w:rsidRPr="0016568F" w:rsidRDefault="0016568F" w:rsidP="00E875C3">
                  <w:pPr>
                    <w:spacing w:before="20" w:after="20" w:line="240" w:lineRule="auto"/>
                    <w:jc w:val="center"/>
                    <w:rPr>
                      <w:rFonts w:ascii="Times New Roman" w:hAnsi="Times New Roman" w:cs="Times New Roman"/>
                      <w:color w:val="FF0000"/>
                      <w:sz w:val="20"/>
                      <w:szCs w:val="20"/>
                      <w:lang w:val="en-GB"/>
                    </w:rPr>
                  </w:pPr>
                  <w:proofErr w:type="spellStart"/>
                  <w:r w:rsidRPr="0016568F">
                    <w:rPr>
                      <w:rFonts w:ascii="Times New Roman" w:hAnsi="Times New Roman" w:cs="Times New Roman"/>
                      <w:color w:val="FF0000"/>
                      <w:sz w:val="20"/>
                      <w:szCs w:val="20"/>
                      <w:lang w:val="en-GB"/>
                    </w:rPr>
                    <w:t>G</w:t>
                  </w:r>
                  <w:r w:rsidR="000F0E12" w:rsidRPr="0016568F">
                    <w:rPr>
                      <w:rFonts w:ascii="Times New Roman" w:hAnsi="Times New Roman" w:cs="Times New Roman"/>
                      <w:color w:val="FF0000"/>
                      <w:sz w:val="20"/>
                      <w:szCs w:val="20"/>
                      <w:lang w:val="en-GB"/>
                    </w:rPr>
                    <w:t>Pa</w:t>
                  </w:r>
                  <w:proofErr w:type="spellEnd"/>
                </w:p>
              </w:tc>
            </w:tr>
            <w:tr w:rsidR="00440D68" w:rsidRPr="00440D68" w14:paraId="2BE87537" w14:textId="77777777" w:rsidTr="000D248A">
              <w:trPr>
                <w:trHeight w:val="235"/>
                <w:jc w:val="center"/>
              </w:trPr>
              <w:tc>
                <w:tcPr>
                  <w:tcW w:w="3471" w:type="pct"/>
                  <w:noWrap/>
                  <w:vAlign w:val="center"/>
                </w:tcPr>
                <w:p w14:paraId="49FE7C31" w14:textId="328D143A" w:rsidR="00E875C3" w:rsidRPr="00440D68" w:rsidRDefault="00353CD2" w:rsidP="00E875C3">
                  <w:pPr>
                    <w:spacing w:before="20" w:after="20" w:line="240" w:lineRule="auto"/>
                    <w:rPr>
                      <w:rFonts w:ascii="Times New Roman" w:hAnsi="Times New Roman" w:cs="Times New Roman"/>
                      <w:sz w:val="20"/>
                      <w:szCs w:val="20"/>
                      <w:lang w:val="en-GB"/>
                    </w:rPr>
                  </w:pPr>
                  <w:r w:rsidRPr="00440D68">
                    <w:rPr>
                      <w:rFonts w:ascii="Times New Roman" w:hAnsi="Times New Roman" w:cs="Times New Roman"/>
                      <w:sz w:val="20"/>
                      <w:szCs w:val="20"/>
                      <w:lang w:val="en-GB"/>
                    </w:rPr>
                    <w:t>Yield Stress</w:t>
                  </w:r>
                  <w:r w:rsidR="00E875C3" w:rsidRPr="00440D68">
                    <w:rPr>
                      <w:rFonts w:ascii="Times New Roman" w:hAnsi="Times New Roman" w:cs="Times New Roman"/>
                      <w:sz w:val="20"/>
                      <w:szCs w:val="20"/>
                      <w:lang w:val="en-GB"/>
                    </w:rPr>
                    <w:t xml:space="preserve"> </w:t>
                  </w:r>
                  <w:r w:rsidRPr="00440D68">
                    <w:rPr>
                      <w:rFonts w:ascii="Times New Roman" w:hAnsi="Times New Roman" w:cs="Times New Roman"/>
                      <w:sz w:val="20"/>
                      <w:szCs w:val="20"/>
                      <w:lang w:val="en-GB"/>
                    </w:rPr>
                    <w:t xml:space="preserve">(for cross section with </w:t>
                  </w:r>
                  <w:r w:rsidR="00E875C3" w:rsidRPr="00440D68">
                    <w:rPr>
                      <w:rFonts w:ascii="Times New Roman" w:hAnsi="Times New Roman" w:cs="Times New Roman"/>
                      <w:sz w:val="20"/>
                      <w:szCs w:val="20"/>
                      <w:lang w:val="en-GB"/>
                    </w:rPr>
                    <w:t>3</w:t>
                  </w:r>
                  <m:oMath>
                    <m:r>
                      <w:rPr>
                        <w:rFonts w:ascii="Cambria Math" w:hAnsi="Cambria Math" w:cs="Times New Roman"/>
                        <w:sz w:val="20"/>
                        <w:szCs w:val="20"/>
                        <w:lang w:val="en-GB"/>
                      </w:rPr>
                      <m:t>ϕ</m:t>
                    </m:r>
                    <m:r>
                      <m:rPr>
                        <m:sty m:val="p"/>
                      </m:rPr>
                      <w:rPr>
                        <w:rFonts w:ascii="Cambria Math" w:hAnsi="Cambria Math" w:cs="Times New Roman"/>
                        <w:sz w:val="20"/>
                        <w:szCs w:val="20"/>
                        <w:lang w:val="en-GB"/>
                      </w:rPr>
                      <m:t>)</m:t>
                    </m:r>
                  </m:oMath>
                </w:p>
              </w:tc>
              <w:tc>
                <w:tcPr>
                  <w:tcW w:w="963" w:type="pct"/>
                  <w:noWrap/>
                  <w:vAlign w:val="center"/>
                </w:tcPr>
                <w:p w14:paraId="42EF3506" w14:textId="5F2C30B1"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500</w:t>
                  </w:r>
                  <w:r w:rsidR="00F268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567" w:type="pct"/>
                  <w:noWrap/>
                  <w:vAlign w:val="center"/>
                </w:tcPr>
                <w:p w14:paraId="6DD1FD1F" w14:textId="2BC262F5"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MPa</w:t>
                  </w:r>
                </w:p>
              </w:tc>
            </w:tr>
            <w:tr w:rsidR="00440D68" w:rsidRPr="00440D68" w14:paraId="24186E86" w14:textId="77777777" w:rsidTr="000D248A">
              <w:trPr>
                <w:trHeight w:val="87"/>
                <w:jc w:val="center"/>
              </w:trPr>
              <w:tc>
                <w:tcPr>
                  <w:tcW w:w="3471" w:type="pct"/>
                  <w:noWrap/>
                  <w:vAlign w:val="center"/>
                  <w:hideMark/>
                </w:tcPr>
                <w:p w14:paraId="0BC54511" w14:textId="0F5A0820" w:rsidR="00E875C3" w:rsidRPr="00440D68" w:rsidRDefault="00353CD2" w:rsidP="00E875C3">
                  <w:pPr>
                    <w:spacing w:before="20" w:after="20" w:line="240" w:lineRule="auto"/>
                    <w:rPr>
                      <w:rFonts w:ascii="Times New Roman" w:hAnsi="Times New Roman" w:cs="Times New Roman"/>
                      <w:sz w:val="20"/>
                      <w:szCs w:val="20"/>
                      <w:lang w:val="en-GB"/>
                    </w:rPr>
                  </w:pPr>
                  <w:r w:rsidRPr="00440D68">
                    <w:rPr>
                      <w:rFonts w:ascii="Times New Roman" w:hAnsi="Times New Roman" w:cs="Times New Roman"/>
                      <w:sz w:val="20"/>
                      <w:szCs w:val="20"/>
                      <w:lang w:val="en-GB"/>
                    </w:rPr>
                    <w:t>Yield Stress (for cross section with 5</w:t>
                  </w:r>
                  <m:oMath>
                    <m:r>
                      <w:rPr>
                        <w:rFonts w:ascii="Cambria Math" w:hAnsi="Cambria Math" w:cs="Times New Roman"/>
                        <w:sz w:val="20"/>
                        <w:szCs w:val="20"/>
                        <w:lang w:val="en-GB"/>
                      </w:rPr>
                      <m:t>ϕ</m:t>
                    </m:r>
                  </m:oMath>
                  <w:r w:rsidRPr="00440D68">
                    <w:rPr>
                      <w:rFonts w:ascii="Times New Roman" w:hAnsi="Times New Roman" w:cs="Times New Roman"/>
                      <w:sz w:val="20"/>
                      <w:szCs w:val="20"/>
                      <w:lang w:val="en-GB"/>
                    </w:rPr>
                    <w:t xml:space="preserve"> e 7</w:t>
                  </w:r>
                  <m:oMath>
                    <m:r>
                      <w:rPr>
                        <w:rFonts w:ascii="Cambria Math" w:hAnsi="Cambria Math" w:cs="Times New Roman"/>
                        <w:sz w:val="20"/>
                        <w:szCs w:val="20"/>
                        <w:lang w:val="en-GB"/>
                      </w:rPr>
                      <m:t>ϕ</m:t>
                    </m:r>
                    <m:r>
                      <m:rPr>
                        <m:sty m:val="p"/>
                      </m:rPr>
                      <w:rPr>
                        <w:rFonts w:ascii="Cambria Math" w:hAnsi="Cambria Math" w:cs="Times New Roman"/>
                        <w:sz w:val="20"/>
                        <w:szCs w:val="20"/>
                        <w:lang w:val="en-GB"/>
                      </w:rPr>
                      <m:t>)</m:t>
                    </m:r>
                  </m:oMath>
                  <w:r w:rsidR="00E875C3" w:rsidRPr="00440D68">
                    <w:rPr>
                      <w:rFonts w:ascii="Times New Roman" w:hAnsi="Times New Roman" w:cs="Times New Roman"/>
                      <w:sz w:val="20"/>
                      <w:szCs w:val="20"/>
                      <w:lang w:val="en-GB"/>
                    </w:rPr>
                    <w:t xml:space="preserve"> </w:t>
                  </w:r>
                </w:p>
              </w:tc>
              <w:tc>
                <w:tcPr>
                  <w:tcW w:w="963" w:type="pct"/>
                  <w:noWrap/>
                  <w:vAlign w:val="center"/>
                  <w:hideMark/>
                </w:tcPr>
                <w:p w14:paraId="29F74603" w14:textId="4F975BB7"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420</w:t>
                  </w:r>
                  <w:r w:rsidR="00F268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567" w:type="pct"/>
                  <w:noWrap/>
                  <w:vAlign w:val="center"/>
                  <w:hideMark/>
                </w:tcPr>
                <w:p w14:paraId="0E45BAB5" w14:textId="77777777"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MPa</w:t>
                  </w:r>
                </w:p>
              </w:tc>
            </w:tr>
            <w:tr w:rsidR="00440D68" w:rsidRPr="00440D68" w14:paraId="6BC2029E" w14:textId="77777777" w:rsidTr="000D248A">
              <w:trPr>
                <w:trHeight w:val="330"/>
                <w:jc w:val="center"/>
              </w:trPr>
              <w:tc>
                <w:tcPr>
                  <w:tcW w:w="3471" w:type="pct"/>
                  <w:noWrap/>
                  <w:vAlign w:val="center"/>
                  <w:hideMark/>
                </w:tcPr>
                <w:p w14:paraId="5854CA11" w14:textId="2B2A8853" w:rsidR="00E875C3" w:rsidRPr="00440D68" w:rsidRDefault="000D248A" w:rsidP="00E875C3">
                  <w:pPr>
                    <w:spacing w:before="20" w:after="20" w:line="240" w:lineRule="auto"/>
                    <w:rPr>
                      <w:rFonts w:ascii="Times New Roman" w:hAnsi="Times New Roman" w:cs="Times New Roman"/>
                      <w:sz w:val="20"/>
                      <w:szCs w:val="20"/>
                      <w:lang w:val="en-GB"/>
                    </w:rPr>
                  </w:pPr>
                  <w:r w:rsidRPr="00440D68">
                    <w:rPr>
                      <w:rFonts w:ascii="Times New Roman" w:hAnsi="Times New Roman" w:cs="Times New Roman"/>
                      <w:sz w:val="20"/>
                      <w:szCs w:val="20"/>
                      <w:lang w:val="en-GB"/>
                    </w:rPr>
                    <w:t>Mass density</w:t>
                  </w:r>
                </w:p>
              </w:tc>
              <w:tc>
                <w:tcPr>
                  <w:tcW w:w="963" w:type="pct"/>
                  <w:noWrap/>
                  <w:vAlign w:val="center"/>
                  <w:hideMark/>
                </w:tcPr>
                <w:p w14:paraId="47D8E1A4" w14:textId="50FA3D01"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7.850</w:t>
                  </w:r>
                  <w:r w:rsidR="00F268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00</w:t>
                  </w:r>
                </w:p>
              </w:tc>
              <w:tc>
                <w:tcPr>
                  <w:tcW w:w="567" w:type="pct"/>
                  <w:noWrap/>
                  <w:vAlign w:val="center"/>
                  <w:hideMark/>
                </w:tcPr>
                <w:p w14:paraId="665526E5" w14:textId="77777777"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kg/m³</w:t>
                  </w:r>
                </w:p>
              </w:tc>
            </w:tr>
            <w:tr w:rsidR="00440D68" w:rsidRPr="00440D68" w14:paraId="36DB593E" w14:textId="77777777" w:rsidTr="000D248A">
              <w:trPr>
                <w:trHeight w:val="163"/>
                <w:jc w:val="center"/>
              </w:trPr>
              <w:tc>
                <w:tcPr>
                  <w:tcW w:w="3471" w:type="pct"/>
                  <w:tcBorders>
                    <w:bottom w:val="single" w:sz="4" w:space="0" w:color="auto"/>
                  </w:tcBorders>
                  <w:noWrap/>
                  <w:vAlign w:val="center"/>
                  <w:hideMark/>
                </w:tcPr>
                <w:p w14:paraId="0CEB6907" w14:textId="02A67EE9" w:rsidR="00E875C3" w:rsidRPr="00440D68" w:rsidRDefault="00353CD2" w:rsidP="00E875C3">
                  <w:pPr>
                    <w:spacing w:before="20" w:after="20" w:line="240" w:lineRule="auto"/>
                    <w:rPr>
                      <w:rFonts w:ascii="Times New Roman" w:hAnsi="Times New Roman" w:cs="Times New Roman"/>
                      <w:sz w:val="20"/>
                      <w:szCs w:val="20"/>
                      <w:lang w:val="en-GB"/>
                    </w:rPr>
                  </w:pPr>
                  <w:r w:rsidRPr="00440D68">
                    <w:rPr>
                      <w:rFonts w:ascii="Times New Roman" w:hAnsi="Times New Roman" w:cs="Times New Roman"/>
                      <w:sz w:val="20"/>
                      <w:szCs w:val="20"/>
                      <w:lang w:val="en-GB"/>
                    </w:rPr>
                    <w:t>Rupture strain</w:t>
                  </w:r>
                </w:p>
              </w:tc>
              <w:tc>
                <w:tcPr>
                  <w:tcW w:w="963" w:type="pct"/>
                  <w:tcBorders>
                    <w:bottom w:val="single" w:sz="4" w:space="0" w:color="auto"/>
                  </w:tcBorders>
                  <w:noWrap/>
                  <w:vAlign w:val="center"/>
                  <w:hideMark/>
                </w:tcPr>
                <w:p w14:paraId="3E28EE4F" w14:textId="361F213B"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1</w:t>
                  </w:r>
                  <w:r w:rsidR="00F268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086</w:t>
                  </w:r>
                </w:p>
              </w:tc>
              <w:tc>
                <w:tcPr>
                  <w:tcW w:w="567" w:type="pct"/>
                  <w:tcBorders>
                    <w:bottom w:val="single" w:sz="4" w:space="0" w:color="auto"/>
                  </w:tcBorders>
                  <w:noWrap/>
                  <w:vAlign w:val="center"/>
                  <w:hideMark/>
                </w:tcPr>
                <w:p w14:paraId="434B3274" w14:textId="77777777" w:rsidR="00E875C3" w:rsidRPr="00440D68" w:rsidRDefault="00E875C3" w:rsidP="00E875C3">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w:t>
                  </w:r>
                </w:p>
              </w:tc>
            </w:tr>
          </w:tbl>
          <w:p w14:paraId="17FB75D8" w14:textId="77777777" w:rsidR="000F0E12" w:rsidRPr="00440D68" w:rsidRDefault="000F0E12" w:rsidP="0082548B">
            <w:pPr>
              <w:pStyle w:val="00textosementrada"/>
              <w:spacing w:before="0" w:after="0"/>
              <w:rPr>
                <w:lang w:val="en-GB"/>
              </w:rPr>
            </w:pPr>
          </w:p>
        </w:tc>
      </w:tr>
    </w:tbl>
    <w:p w14:paraId="08DD93AE" w14:textId="2E41D550" w:rsidR="007A7441" w:rsidRPr="00440D68" w:rsidRDefault="00A66533" w:rsidP="00A56789">
      <w:pPr>
        <w:pStyle w:val="Els-body-text"/>
        <w:spacing w:before="120" w:after="120" w:line="360" w:lineRule="auto"/>
        <w:ind w:firstLine="709"/>
        <w:rPr>
          <w:rFonts w:eastAsia="Times New Roman"/>
          <w:sz w:val="24"/>
          <w:szCs w:val="24"/>
          <w:lang w:val="en-GB"/>
        </w:rPr>
      </w:pPr>
      <w:r w:rsidRPr="00440D68">
        <w:rPr>
          <w:rFonts w:eastAsia="Times New Roman"/>
          <w:sz w:val="24"/>
          <w:szCs w:val="24"/>
          <w:lang w:val="en-GB"/>
        </w:rPr>
        <w:lastRenderedPageBreak/>
        <w:t xml:space="preserve">In order to verify the representativeness of the numerical responses provided by the damage model in relation to the experimental responses in uniaxial stress tests when performing parametric identification, </w:t>
      </w:r>
      <w:proofErr w:type="spellStart"/>
      <w:r w:rsidRPr="00440D68">
        <w:rPr>
          <w:rFonts w:eastAsia="Times New Roman"/>
          <w:sz w:val="24"/>
          <w:szCs w:val="24"/>
          <w:lang w:val="en-GB"/>
        </w:rPr>
        <w:t>Willmo</w:t>
      </w:r>
      <w:r w:rsidR="00440D68" w:rsidRPr="00440D68">
        <w:rPr>
          <w:rFonts w:eastAsia="Times New Roman"/>
          <w:sz w:val="24"/>
          <w:szCs w:val="24"/>
          <w:lang w:val="en-GB"/>
        </w:rPr>
        <w:t>nt</w:t>
      </w:r>
      <w:r w:rsidRPr="00440D68">
        <w:rPr>
          <w:rFonts w:eastAsia="Times New Roman"/>
          <w:sz w:val="24"/>
          <w:szCs w:val="24"/>
          <w:lang w:val="en-GB"/>
        </w:rPr>
        <w:t>t</w:t>
      </w:r>
      <w:proofErr w:type="spellEnd"/>
      <w:r w:rsidRPr="00440D68">
        <w:rPr>
          <w:rFonts w:eastAsia="Times New Roman"/>
          <w:sz w:val="24"/>
          <w:szCs w:val="24"/>
          <w:lang w:val="en-GB"/>
        </w:rPr>
        <w:t xml:space="preserve"> and Pearson tests were performed according to equations </w:t>
      </w:r>
      <w:r w:rsidR="0016568F" w:rsidRPr="0016568F">
        <w:rPr>
          <w:rFonts w:eastAsia="Times New Roman"/>
          <w:color w:val="FF0000"/>
          <w:sz w:val="24"/>
          <w:szCs w:val="24"/>
          <w:lang w:val="en-GB"/>
        </w:rPr>
        <w:fldChar w:fldCharType="begin"/>
      </w:r>
      <w:r w:rsidR="0016568F" w:rsidRPr="0016568F">
        <w:rPr>
          <w:rFonts w:eastAsia="Times New Roman"/>
          <w:color w:val="FF0000"/>
          <w:sz w:val="24"/>
          <w:szCs w:val="24"/>
          <w:lang w:val="en-GB"/>
        </w:rPr>
        <w:instrText xml:space="preserve"> REF _Ref57128511 \h  \* MERGEFORMAT </w:instrText>
      </w:r>
      <w:r w:rsidR="0016568F" w:rsidRPr="0016568F">
        <w:rPr>
          <w:rFonts w:eastAsia="Times New Roman"/>
          <w:color w:val="FF0000"/>
          <w:sz w:val="24"/>
          <w:szCs w:val="24"/>
          <w:lang w:val="en-GB"/>
        </w:rPr>
      </w:r>
      <w:r w:rsidR="0016568F" w:rsidRPr="0016568F">
        <w:rPr>
          <w:rFonts w:eastAsia="Times New Roman"/>
          <w:color w:val="FF0000"/>
          <w:sz w:val="24"/>
          <w:szCs w:val="24"/>
          <w:lang w:val="en-GB"/>
        </w:rPr>
        <w:fldChar w:fldCharType="separate"/>
      </w:r>
      <w:r w:rsidR="0016568F" w:rsidRPr="0016568F">
        <w:rPr>
          <w:rFonts w:eastAsia="Times New Roman"/>
          <w:color w:val="FF0000"/>
          <w:sz w:val="24"/>
          <w:szCs w:val="24"/>
          <w:lang w:val="en-GB"/>
        </w:rPr>
        <w:t>(18)</w:t>
      </w:r>
      <w:r w:rsidR="0016568F" w:rsidRPr="0016568F">
        <w:rPr>
          <w:rFonts w:eastAsia="Times New Roman"/>
          <w:color w:val="FF0000"/>
          <w:sz w:val="24"/>
          <w:szCs w:val="24"/>
          <w:lang w:val="en-GB"/>
        </w:rPr>
        <w:fldChar w:fldCharType="end"/>
      </w:r>
      <w:r w:rsidRPr="0016568F">
        <w:rPr>
          <w:rFonts w:eastAsia="Times New Roman"/>
          <w:color w:val="FF0000"/>
          <w:sz w:val="24"/>
          <w:szCs w:val="24"/>
          <w:lang w:val="en-GB"/>
        </w:rPr>
        <w:t xml:space="preserve"> and </w:t>
      </w:r>
      <w:r w:rsidR="0016568F" w:rsidRPr="0016568F">
        <w:rPr>
          <w:rFonts w:eastAsia="Times New Roman"/>
          <w:color w:val="FF0000"/>
          <w:sz w:val="24"/>
          <w:szCs w:val="24"/>
          <w:lang w:val="en-GB"/>
        </w:rPr>
        <w:fldChar w:fldCharType="begin"/>
      </w:r>
      <w:r w:rsidR="0016568F" w:rsidRPr="0016568F">
        <w:rPr>
          <w:rFonts w:eastAsia="Times New Roman"/>
          <w:color w:val="FF0000"/>
          <w:sz w:val="24"/>
          <w:szCs w:val="24"/>
          <w:lang w:val="en-GB"/>
        </w:rPr>
        <w:instrText xml:space="preserve"> REF _Ref75349019 \h  \* MERGEFORMAT </w:instrText>
      </w:r>
      <w:r w:rsidR="0016568F" w:rsidRPr="0016568F">
        <w:rPr>
          <w:rFonts w:eastAsia="Times New Roman"/>
          <w:color w:val="FF0000"/>
          <w:sz w:val="24"/>
          <w:szCs w:val="24"/>
          <w:lang w:val="en-GB"/>
        </w:rPr>
      </w:r>
      <w:r w:rsidR="0016568F" w:rsidRPr="0016568F">
        <w:rPr>
          <w:rFonts w:eastAsia="Times New Roman"/>
          <w:color w:val="FF0000"/>
          <w:sz w:val="24"/>
          <w:szCs w:val="24"/>
          <w:lang w:val="en-GB"/>
        </w:rPr>
        <w:fldChar w:fldCharType="separate"/>
      </w:r>
      <w:r w:rsidR="0016568F" w:rsidRPr="0016568F">
        <w:rPr>
          <w:rFonts w:eastAsia="Times New Roman"/>
          <w:color w:val="FF0000"/>
          <w:sz w:val="24"/>
          <w:szCs w:val="24"/>
          <w:lang w:val="en-GB"/>
        </w:rPr>
        <w:t>(19)</w:t>
      </w:r>
      <w:r w:rsidR="0016568F" w:rsidRPr="0016568F">
        <w:rPr>
          <w:rFonts w:eastAsia="Times New Roman"/>
          <w:color w:val="FF0000"/>
          <w:sz w:val="24"/>
          <w:szCs w:val="24"/>
          <w:lang w:val="en-GB"/>
        </w:rPr>
        <w:fldChar w:fldCharType="end"/>
      </w:r>
      <w:r w:rsidRPr="00440D68">
        <w:rPr>
          <w:rFonts w:eastAsia="Times New Roman"/>
          <w:sz w:val="24"/>
          <w:szCs w:val="24"/>
          <w:lang w:val="en-GB"/>
        </w:rPr>
        <w:t>.</w:t>
      </w:r>
      <w:r w:rsidR="00157060" w:rsidRPr="00440D68">
        <w:rPr>
          <w:rFonts w:eastAsia="Times New Roman"/>
          <w:sz w:val="24"/>
          <w:szCs w:val="24"/>
          <w:lang w:val="en-GB"/>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2"/>
        <w:gridCol w:w="749"/>
      </w:tblGrid>
      <w:tr w:rsidR="000D248A" w:rsidRPr="00BF3FE2" w14:paraId="025A9681" w14:textId="77777777" w:rsidTr="000D248A">
        <w:tc>
          <w:tcPr>
            <w:tcW w:w="4587" w:type="pct"/>
            <w:vAlign w:val="center"/>
          </w:tcPr>
          <w:p w14:paraId="45B2F1B3" w14:textId="2404DA68" w:rsidR="007A7441" w:rsidRPr="00BF3FE2" w:rsidRDefault="006A7D7D" w:rsidP="007A7441">
            <w:pPr>
              <w:spacing w:before="20" w:after="20"/>
              <w:jc w:val="both"/>
              <w:rPr>
                <w:i/>
                <w:sz w:val="24"/>
                <w:szCs w:val="24"/>
                <w:lang w:val="en-GB"/>
              </w:rPr>
            </w:pPr>
            <m:oMathPara>
              <m:oMathParaPr>
                <m:jc m:val="left"/>
              </m:oMathParaPr>
              <m:oMath>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d>
                      <m:dPr>
                        <m:ctrlPr>
                          <w:rPr>
                            <w:rFonts w:ascii="Cambria Math" w:hAnsi="Cambria Math"/>
                            <w:i/>
                            <w:sz w:val="24"/>
                            <w:szCs w:val="24"/>
                            <w:lang w:val="en-GB"/>
                          </w:rPr>
                        </m:ctrlPr>
                      </m:dPr>
                      <m:e>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e>
                                    </m:acc>
                                  </m:e>
                                </m:d>
                                <m:r>
                                  <w:rPr>
                                    <w:rFonts w:ascii="Cambria Math" w:hAnsi="Cambria Math"/>
                                    <w:sz w:val="24"/>
                                    <w:szCs w:val="24"/>
                                    <w:lang w:val="en-GB"/>
                                  </w:rPr>
                                  <m:t>.</m:t>
                                </m:r>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e>
                                    </m:acc>
                                  </m:e>
                                </m:d>
                              </m:e>
                            </m:nary>
                          </m:num>
                          <m:den>
                            <m:rad>
                              <m:radPr>
                                <m:degHide m:val="1"/>
                                <m:ctrlPr>
                                  <w:rPr>
                                    <w:rFonts w:ascii="Cambria Math" w:hAnsi="Cambria Math"/>
                                    <w:i/>
                                    <w:sz w:val="24"/>
                                    <w:szCs w:val="24"/>
                                    <w:lang w:val="en-GB"/>
                                  </w:rPr>
                                </m:ctrlPr>
                              </m:radPr>
                              <m:deg/>
                              <m:e>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p>
                                      <m:sSupPr>
                                        <m:ctrlPr>
                                          <w:rPr>
                                            <w:rFonts w:ascii="Cambria Math" w:hAnsi="Cambria Math"/>
                                            <w:i/>
                                            <w:sz w:val="24"/>
                                            <w:szCs w:val="24"/>
                                            <w:lang w:val="en-GB"/>
                                          </w:rPr>
                                        </m:ctrlPr>
                                      </m:sSupPr>
                                      <m:e>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e>
                                            </m:acc>
                                          </m:e>
                                        </m:d>
                                      </m:e>
                                      <m:sup>
                                        <m:r>
                                          <w:rPr>
                                            <w:rFonts w:ascii="Cambria Math" w:hAnsi="Cambria Math"/>
                                            <w:sz w:val="24"/>
                                            <w:szCs w:val="24"/>
                                            <w:lang w:val="en-GB"/>
                                          </w:rPr>
                                          <m:t>2</m:t>
                                        </m:r>
                                      </m:sup>
                                    </m:sSup>
                                  </m:e>
                                </m:nary>
                              </m:e>
                            </m:rad>
                            <m:rad>
                              <m:radPr>
                                <m:degHide m:val="1"/>
                                <m:ctrlPr>
                                  <w:rPr>
                                    <w:rFonts w:ascii="Cambria Math" w:hAnsi="Cambria Math"/>
                                    <w:i/>
                                    <w:sz w:val="24"/>
                                    <w:szCs w:val="24"/>
                                    <w:lang w:val="en-GB"/>
                                  </w:rPr>
                                </m:ctrlPr>
                              </m:radPr>
                              <m:deg/>
                              <m:e>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p>
                                      <m:sSupPr>
                                        <m:ctrlPr>
                                          <w:rPr>
                                            <w:rFonts w:ascii="Cambria Math" w:hAnsi="Cambria Math"/>
                                            <w:i/>
                                            <w:sz w:val="24"/>
                                            <w:szCs w:val="24"/>
                                            <w:lang w:val="en-GB"/>
                                          </w:rPr>
                                        </m:ctrlPr>
                                      </m:sSupPr>
                                      <m:e>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e>
                                            </m:acc>
                                          </m:e>
                                        </m:d>
                                      </m:e>
                                      <m:sup>
                                        <m:r>
                                          <w:rPr>
                                            <w:rFonts w:ascii="Cambria Math" w:hAnsi="Cambria Math"/>
                                            <w:sz w:val="24"/>
                                            <w:szCs w:val="24"/>
                                            <w:lang w:val="en-GB"/>
                                          </w:rPr>
                                          <m:t>2</m:t>
                                        </m:r>
                                      </m:sup>
                                    </m:sSup>
                                  </m:e>
                                </m:nary>
                              </m:e>
                            </m:rad>
                          </m:den>
                        </m:f>
                      </m:e>
                    </m:d>
                  </m:e>
                  <m:sup>
                    <m:r>
                      <w:rPr>
                        <w:rFonts w:ascii="Cambria Math" w:hAnsi="Cambria Math"/>
                        <w:sz w:val="24"/>
                        <w:szCs w:val="24"/>
                        <w:lang w:val="en-GB"/>
                      </w:rPr>
                      <m:t>2</m:t>
                    </m:r>
                  </m:sup>
                </m:sSup>
              </m:oMath>
            </m:oMathPara>
          </w:p>
        </w:tc>
        <w:tc>
          <w:tcPr>
            <w:tcW w:w="413" w:type="pct"/>
            <w:vAlign w:val="center"/>
          </w:tcPr>
          <w:p w14:paraId="7CEF45ED" w14:textId="78530359" w:rsidR="007A7441" w:rsidRPr="00BF3FE2" w:rsidRDefault="000D248A" w:rsidP="000D248A">
            <w:pPr>
              <w:pStyle w:val="EstiloEq"/>
              <w:rPr>
                <w:color w:val="auto"/>
                <w:lang w:val="en-GB"/>
              </w:rPr>
            </w:pPr>
            <w:bookmarkStart w:id="52" w:name="_Ref57128511"/>
            <w:r w:rsidRPr="00BF3FE2">
              <w:rPr>
                <w:color w:val="auto"/>
                <w:lang w:val="en-GB"/>
              </w:rPr>
              <w:t>(</w:t>
            </w:r>
            <w:r w:rsidRPr="00BF3FE2">
              <w:rPr>
                <w:color w:val="auto"/>
              </w:rPr>
              <w:fldChar w:fldCharType="begin"/>
            </w:r>
            <w:r w:rsidRPr="00BF3FE2">
              <w:rPr>
                <w:color w:val="auto"/>
              </w:rPr>
              <w:instrText xml:space="preserve"> SEQ Equação \* ARABIC </w:instrText>
            </w:r>
            <w:r w:rsidRPr="00BF3FE2">
              <w:rPr>
                <w:color w:val="auto"/>
              </w:rPr>
              <w:fldChar w:fldCharType="separate"/>
            </w:r>
            <w:r w:rsidR="00494C09">
              <w:rPr>
                <w:noProof/>
                <w:color w:val="auto"/>
              </w:rPr>
              <w:t>18</w:t>
            </w:r>
            <w:r w:rsidRPr="00BF3FE2">
              <w:rPr>
                <w:color w:val="auto"/>
              </w:rPr>
              <w:fldChar w:fldCharType="end"/>
            </w:r>
            <w:r w:rsidRPr="00BF3FE2">
              <w:rPr>
                <w:color w:val="auto"/>
                <w:lang w:val="en-GB"/>
              </w:rPr>
              <w:t>)</w:t>
            </w:r>
            <w:bookmarkEnd w:id="52"/>
          </w:p>
        </w:tc>
      </w:tr>
      <w:tr w:rsidR="000D248A" w:rsidRPr="00BF3FE2" w14:paraId="7418D23D" w14:textId="77777777" w:rsidTr="000D248A">
        <w:tc>
          <w:tcPr>
            <w:tcW w:w="4587" w:type="pct"/>
            <w:vAlign w:val="center"/>
          </w:tcPr>
          <w:p w14:paraId="684C7AA6" w14:textId="4623BCDB" w:rsidR="007A7441" w:rsidRPr="00BF3FE2" w:rsidRDefault="00BF3FE2" w:rsidP="007A7441">
            <w:pPr>
              <w:spacing w:before="20" w:after="20"/>
              <w:jc w:val="both"/>
              <w:rPr>
                <w:i/>
                <w:sz w:val="24"/>
                <w:szCs w:val="24"/>
                <w:lang w:val="en-GB"/>
              </w:rPr>
            </w:pPr>
            <m:oMathPara>
              <m:oMathParaPr>
                <m:jc m:val="left"/>
              </m:oMathParaPr>
              <m:oMath>
                <m:r>
                  <w:rPr>
                    <w:rFonts w:ascii="Cambria Math" w:hAnsi="Cambria Math"/>
                    <w:sz w:val="24"/>
                    <w:szCs w:val="24"/>
                    <w:lang w:val="en-GB"/>
                  </w:rPr>
                  <m:t>d=1-</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p>
                          <m:sSupPr>
                            <m:ctrlPr>
                              <w:rPr>
                                <w:rFonts w:ascii="Cambria Math" w:hAnsi="Cambria Math"/>
                                <w:i/>
                                <w:sz w:val="24"/>
                                <w:szCs w:val="24"/>
                                <w:lang w:val="en-GB"/>
                              </w:rPr>
                            </m:ctrlPr>
                          </m:sSupPr>
                          <m:e>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e>
                            </m:d>
                          </m:e>
                          <m:sup>
                            <m:r>
                              <w:rPr>
                                <w:rFonts w:ascii="Cambria Math" w:hAnsi="Cambria Math"/>
                                <w:sz w:val="24"/>
                                <w:szCs w:val="24"/>
                                <w:lang w:val="en-GB"/>
                              </w:rPr>
                              <m:t>2</m:t>
                            </m:r>
                          </m:sup>
                        </m:sSup>
                      </m:e>
                    </m:nary>
                  </m:num>
                  <m:den>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p>
                          <m:sSupPr>
                            <m:ctrlPr>
                              <w:rPr>
                                <w:rFonts w:ascii="Cambria Math" w:hAnsi="Cambria Math"/>
                                <w:i/>
                                <w:sz w:val="24"/>
                                <w:szCs w:val="24"/>
                                <w:lang w:val="en-GB"/>
                              </w:rPr>
                            </m:ctrlPr>
                          </m:sSupPr>
                          <m:e>
                            <m:d>
                              <m:dPr>
                                <m:ctrlPr>
                                  <w:rPr>
                                    <w:rFonts w:ascii="Cambria Math" w:hAnsi="Cambria Math"/>
                                    <w:i/>
                                    <w:sz w:val="24"/>
                                    <w:szCs w:val="24"/>
                                    <w:lang w:val="en-GB"/>
                                  </w:rPr>
                                </m:ctrlPr>
                              </m:dPr>
                              <m:e>
                                <m:d>
                                  <m:dPr>
                                    <m:begChr m:val="|"/>
                                    <m:endChr m:val="|"/>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calc</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e>
                                    </m:acc>
                                  </m:e>
                                </m:d>
                                <m:r>
                                  <w:rPr>
                                    <w:rFonts w:ascii="Cambria Math" w:hAnsi="Cambria Math"/>
                                    <w:sz w:val="24"/>
                                    <w:szCs w:val="24"/>
                                    <w:lang w:val="en-GB"/>
                                  </w:rPr>
                                  <m:t>+</m:t>
                                </m:r>
                                <m:d>
                                  <m:dPr>
                                    <m:begChr m:val="|"/>
                                    <m:endChr m:val="|"/>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r>
                                      <w:rPr>
                                        <w:rFonts w:ascii="Cambria Math" w:hAnsi="Cambria Math"/>
                                        <w:sz w:val="24"/>
                                        <w:szCs w:val="24"/>
                                        <w:lang w:val="en-GB"/>
                                      </w:rPr>
                                      <m:t>-</m:t>
                                    </m:r>
                                    <m:acc>
                                      <m:accPr>
                                        <m:chr m:val="̅"/>
                                        <m:ctrlPr>
                                          <w:rPr>
                                            <w:rFonts w:ascii="Cambria Math" w:hAnsi="Cambria Math"/>
                                            <w:i/>
                                            <w:sz w:val="24"/>
                                            <w:szCs w:val="24"/>
                                            <w:lang w:val="en-GB"/>
                                          </w:rPr>
                                        </m:ctrlPr>
                                      </m:accPr>
                                      <m:e>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i</m:t>
                                            </m:r>
                                          </m:sub>
                                          <m:sup>
                                            <m:r>
                                              <w:rPr>
                                                <w:rFonts w:ascii="Cambria Math" w:hAnsi="Cambria Math"/>
                                                <w:sz w:val="24"/>
                                                <w:szCs w:val="24"/>
                                                <w:lang w:val="en-GB"/>
                                              </w:rPr>
                                              <m:t>exp</m:t>
                                            </m:r>
                                          </m:sup>
                                        </m:sSubSup>
                                      </m:e>
                                    </m:acc>
                                  </m:e>
                                </m:d>
                              </m:e>
                            </m:d>
                          </m:e>
                          <m:sup>
                            <m:r>
                              <w:rPr>
                                <w:rFonts w:ascii="Cambria Math" w:hAnsi="Cambria Math"/>
                                <w:sz w:val="24"/>
                                <w:szCs w:val="24"/>
                                <w:lang w:val="en-GB"/>
                              </w:rPr>
                              <m:t>2</m:t>
                            </m:r>
                          </m:sup>
                        </m:sSup>
                      </m:e>
                    </m:nary>
                  </m:den>
                </m:f>
              </m:oMath>
            </m:oMathPara>
          </w:p>
        </w:tc>
        <w:tc>
          <w:tcPr>
            <w:tcW w:w="413" w:type="pct"/>
            <w:vAlign w:val="center"/>
          </w:tcPr>
          <w:p w14:paraId="590A1D74" w14:textId="408C58A3" w:rsidR="007A7441" w:rsidRPr="00BF3FE2" w:rsidRDefault="000D248A" w:rsidP="000D248A">
            <w:pPr>
              <w:pStyle w:val="EstiloEq"/>
              <w:rPr>
                <w:color w:val="auto"/>
                <w:lang w:val="en-GB"/>
              </w:rPr>
            </w:pPr>
            <w:bookmarkStart w:id="53" w:name="_Ref75349019"/>
            <w:r w:rsidRPr="00BF3FE2">
              <w:rPr>
                <w:color w:val="auto"/>
                <w:lang w:val="en-GB"/>
              </w:rPr>
              <w:t>(</w:t>
            </w:r>
            <w:r w:rsidRPr="00BF3FE2">
              <w:rPr>
                <w:color w:val="auto"/>
              </w:rPr>
              <w:fldChar w:fldCharType="begin"/>
            </w:r>
            <w:r w:rsidRPr="00BF3FE2">
              <w:rPr>
                <w:color w:val="auto"/>
              </w:rPr>
              <w:instrText xml:space="preserve"> SEQ Equação \* ARABIC </w:instrText>
            </w:r>
            <w:r w:rsidRPr="00BF3FE2">
              <w:rPr>
                <w:color w:val="auto"/>
              </w:rPr>
              <w:fldChar w:fldCharType="separate"/>
            </w:r>
            <w:r w:rsidR="00494C09">
              <w:rPr>
                <w:noProof/>
                <w:color w:val="auto"/>
              </w:rPr>
              <w:t>19</w:t>
            </w:r>
            <w:r w:rsidRPr="00BF3FE2">
              <w:rPr>
                <w:color w:val="auto"/>
              </w:rPr>
              <w:fldChar w:fldCharType="end"/>
            </w:r>
            <w:r w:rsidRPr="00BF3FE2">
              <w:rPr>
                <w:color w:val="auto"/>
                <w:lang w:val="en-GB"/>
              </w:rPr>
              <w:t>)</w:t>
            </w:r>
            <w:bookmarkEnd w:id="53"/>
          </w:p>
        </w:tc>
      </w:tr>
      <w:tr w:rsidR="000D248A" w:rsidRPr="00BF3FE2" w14:paraId="5B348056" w14:textId="77777777" w:rsidTr="000D248A">
        <w:trPr>
          <w:trHeight w:val="174"/>
        </w:trPr>
        <w:tc>
          <w:tcPr>
            <w:tcW w:w="4587" w:type="pct"/>
            <w:vAlign w:val="center"/>
          </w:tcPr>
          <w:p w14:paraId="77466BF6" w14:textId="2FAB4ED6" w:rsidR="007A7441" w:rsidRPr="00BF3FE2" w:rsidRDefault="006A7D7D" w:rsidP="007A7441">
            <w:pPr>
              <w:spacing w:before="20" w:after="20"/>
              <w:jc w:val="both"/>
              <w:rPr>
                <w:i/>
                <w:sz w:val="24"/>
                <w:szCs w:val="24"/>
                <w:lang w:val="en-GB"/>
              </w:rPr>
            </w:pPr>
            <m:oMathPara>
              <m:oMathParaPr>
                <m:jc m:val="left"/>
              </m:oMathParaPr>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i</m:t>
                    </m:r>
                  </m:sub>
                </m:sSub>
                <m:r>
                  <w:rPr>
                    <w:rFonts w:ascii="Cambria Math" w:hAnsi="Cambria Math"/>
                    <w:sz w:val="24"/>
                    <w:szCs w:val="24"/>
                    <w:lang w:val="en-GB"/>
                  </w:rPr>
                  <m:t>=d.</m:t>
                </m:r>
                <m:rad>
                  <m:radPr>
                    <m:degHide m:val="1"/>
                    <m:ctrlPr>
                      <w:rPr>
                        <w:rFonts w:ascii="Cambria Math" w:hAnsi="Cambria Math"/>
                        <w:i/>
                        <w:sz w:val="24"/>
                        <w:szCs w:val="24"/>
                        <w:lang w:val="en-GB"/>
                      </w:rPr>
                    </m:ctrlPr>
                  </m:radPr>
                  <m:deg/>
                  <m:e>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e>
                </m:rad>
              </m:oMath>
            </m:oMathPara>
          </w:p>
        </w:tc>
        <w:tc>
          <w:tcPr>
            <w:tcW w:w="413" w:type="pct"/>
            <w:vAlign w:val="center"/>
          </w:tcPr>
          <w:p w14:paraId="63A8BBAB" w14:textId="314F04F1" w:rsidR="007A7441" w:rsidRPr="00BF3FE2" w:rsidRDefault="000D248A" w:rsidP="000D248A">
            <w:pPr>
              <w:pStyle w:val="EstiloEq"/>
              <w:rPr>
                <w:color w:val="auto"/>
                <w:lang w:val="en-GB"/>
              </w:rPr>
            </w:pPr>
            <w:bookmarkStart w:id="54" w:name="_Ref57128512"/>
            <w:r w:rsidRPr="00BF3FE2">
              <w:rPr>
                <w:color w:val="auto"/>
                <w:lang w:val="en-GB"/>
              </w:rPr>
              <w:t>(</w:t>
            </w:r>
            <w:r w:rsidRPr="00BF3FE2">
              <w:rPr>
                <w:color w:val="auto"/>
              </w:rPr>
              <w:fldChar w:fldCharType="begin"/>
            </w:r>
            <w:r w:rsidRPr="00BF3FE2">
              <w:rPr>
                <w:color w:val="auto"/>
              </w:rPr>
              <w:instrText xml:space="preserve"> SEQ Equação \* ARABIC </w:instrText>
            </w:r>
            <w:r w:rsidRPr="00BF3FE2">
              <w:rPr>
                <w:color w:val="auto"/>
              </w:rPr>
              <w:fldChar w:fldCharType="separate"/>
            </w:r>
            <w:r w:rsidR="00494C09">
              <w:rPr>
                <w:noProof/>
                <w:color w:val="auto"/>
              </w:rPr>
              <w:t>20</w:t>
            </w:r>
            <w:r w:rsidRPr="00BF3FE2">
              <w:rPr>
                <w:color w:val="auto"/>
              </w:rPr>
              <w:fldChar w:fldCharType="end"/>
            </w:r>
            <w:r w:rsidRPr="00BF3FE2">
              <w:rPr>
                <w:color w:val="auto"/>
                <w:lang w:val="en-GB"/>
              </w:rPr>
              <w:t>)</w:t>
            </w:r>
            <w:bookmarkEnd w:id="54"/>
          </w:p>
        </w:tc>
      </w:tr>
    </w:tbl>
    <w:p w14:paraId="082C4EB1" w14:textId="4F3E4E03" w:rsidR="007A7441" w:rsidRPr="00440D68" w:rsidRDefault="00A56055" w:rsidP="007A7441">
      <w:pPr>
        <w:pStyle w:val="Els-body-text"/>
        <w:spacing w:before="120" w:after="120" w:line="360" w:lineRule="auto"/>
        <w:ind w:firstLine="709"/>
        <w:rPr>
          <w:sz w:val="24"/>
          <w:szCs w:val="24"/>
          <w:lang w:val="en-GB"/>
        </w:rPr>
      </w:pPr>
      <w:r w:rsidRPr="00440D68">
        <w:rPr>
          <w:sz w:val="24"/>
          <w:szCs w:val="24"/>
          <w:lang w:val="en-GB"/>
        </w:rPr>
        <w:t xml:space="preserve">To make the </w:t>
      </w:r>
      <w:r w:rsidR="009079F8" w:rsidRPr="00440D68">
        <w:rPr>
          <w:sz w:val="24"/>
          <w:szCs w:val="24"/>
          <w:lang w:val="en-GB"/>
        </w:rPr>
        <w:t>qualitative</w:t>
      </w:r>
      <w:r w:rsidRPr="00440D68">
        <w:rPr>
          <w:sz w:val="24"/>
          <w:szCs w:val="24"/>
          <w:lang w:val="en-GB"/>
        </w:rPr>
        <w:t xml:space="preserve"> analysis, we considered the proposal defined in the </w:t>
      </w:r>
      <w:r w:rsidR="00FE3679" w:rsidRPr="00440D68">
        <w:rPr>
          <w:sz w:val="24"/>
          <w:szCs w:val="24"/>
          <w:lang w:val="en-GB"/>
        </w:rPr>
        <w:t>study carried out by</w:t>
      </w:r>
      <w:r w:rsidRPr="00440D68">
        <w:rPr>
          <w:sz w:val="24"/>
          <w:szCs w:val="24"/>
          <w:lang w:val="en-GB"/>
        </w:rPr>
        <w:t xml:space="preserve"> </w:t>
      </w:r>
      <w:r w:rsidR="007A7441" w:rsidRPr="00440D68">
        <w:rPr>
          <w:sz w:val="24"/>
          <w:szCs w:val="24"/>
          <w:lang w:val="en-GB"/>
        </w:rPr>
        <w:t xml:space="preserve">Camargo </w:t>
      </w:r>
      <w:r w:rsidRPr="00440D68">
        <w:rPr>
          <w:sz w:val="24"/>
          <w:szCs w:val="24"/>
          <w:lang w:val="en-GB"/>
        </w:rPr>
        <w:t>and</w:t>
      </w:r>
      <w:r w:rsidR="007A7441" w:rsidRPr="00440D68">
        <w:rPr>
          <w:sz w:val="24"/>
          <w:szCs w:val="24"/>
          <w:lang w:val="en-GB"/>
        </w:rPr>
        <w:t xml:space="preserve"> </w:t>
      </w:r>
      <w:proofErr w:type="spellStart"/>
      <w:r w:rsidR="007A7441" w:rsidRPr="00440D68">
        <w:rPr>
          <w:sz w:val="24"/>
          <w:szCs w:val="24"/>
          <w:lang w:val="en-GB"/>
        </w:rPr>
        <w:t>Centelhas</w:t>
      </w:r>
      <w:proofErr w:type="spellEnd"/>
      <w:r w:rsidR="007A7441" w:rsidRPr="00440D68">
        <w:rPr>
          <w:sz w:val="24"/>
          <w:szCs w:val="24"/>
          <w:lang w:val="en-GB"/>
        </w:rPr>
        <w:t xml:space="preserve"> </w:t>
      </w:r>
      <w:r w:rsidR="007A7441" w:rsidRPr="00440D68">
        <w:rPr>
          <w:sz w:val="24"/>
          <w:szCs w:val="24"/>
          <w:lang w:val="en-GB"/>
        </w:rPr>
        <w:fldChar w:fldCharType="begin"/>
      </w:r>
      <w:r w:rsidR="00F41F4F" w:rsidRPr="00440D68">
        <w:rPr>
          <w:sz w:val="24"/>
          <w:szCs w:val="24"/>
          <w:lang w:val="en-GB"/>
        </w:rPr>
        <w:instrText xml:space="preserve"> ADDIN ZOTERO_ITEM CSL_CITATION {"citationID":"1ud86Yti","properties":{"formattedCitation":"[70]","plainCitation":"[70]","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sidR="007A7441" w:rsidRPr="00440D68">
        <w:rPr>
          <w:sz w:val="24"/>
          <w:szCs w:val="24"/>
          <w:lang w:val="en-GB"/>
        </w:rPr>
        <w:fldChar w:fldCharType="separate"/>
      </w:r>
      <w:r w:rsidR="00F41F4F" w:rsidRPr="00440D68">
        <w:rPr>
          <w:sz w:val="24"/>
          <w:lang w:val="en-GB"/>
        </w:rPr>
        <w:t>[70]</w:t>
      </w:r>
      <w:r w:rsidR="007A7441" w:rsidRPr="00440D68">
        <w:rPr>
          <w:sz w:val="24"/>
          <w:szCs w:val="24"/>
          <w:lang w:val="en-GB"/>
        </w:rPr>
        <w:fldChar w:fldCharType="end"/>
      </w:r>
      <w:r w:rsidR="00FE3679" w:rsidRPr="00440D68">
        <w:rPr>
          <w:sz w:val="24"/>
          <w:szCs w:val="24"/>
          <w:lang w:val="en-GB"/>
        </w:rPr>
        <w:t>,</w:t>
      </w:r>
      <w:r w:rsidR="007A7441" w:rsidRPr="00440D68">
        <w:rPr>
          <w:sz w:val="24"/>
          <w:szCs w:val="24"/>
          <w:lang w:val="en-GB"/>
        </w:rPr>
        <w:t xml:space="preserve"> </w:t>
      </w:r>
      <w:r w:rsidRPr="00440D68">
        <w:rPr>
          <w:sz w:val="24"/>
          <w:szCs w:val="24"/>
          <w:lang w:val="en-GB"/>
        </w:rPr>
        <w:t>which is detailed in</w:t>
      </w:r>
      <w:r w:rsidR="007A7441"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_Ref57128594 \h </w:instrText>
      </w:r>
      <w:r w:rsidR="000D248A" w:rsidRPr="00440D68">
        <w:rPr>
          <w:sz w:val="24"/>
          <w:szCs w:val="24"/>
          <w:lang w:val="en-GB"/>
        </w:rPr>
      </w:r>
      <w:r w:rsidR="000D248A" w:rsidRPr="00440D68">
        <w:rPr>
          <w:sz w:val="24"/>
          <w:szCs w:val="24"/>
          <w:lang w:val="en-GB"/>
        </w:rPr>
        <w:fldChar w:fldCharType="separate"/>
      </w:r>
      <w:r w:rsidR="00494C09" w:rsidRPr="00440D68">
        <w:rPr>
          <w:sz w:val="24"/>
          <w:lang w:val="en-GB"/>
        </w:rPr>
        <w:t xml:space="preserve">Table </w:t>
      </w:r>
      <w:r w:rsidR="00494C09">
        <w:rPr>
          <w:noProof/>
          <w:sz w:val="24"/>
          <w:lang w:val="en-GB"/>
        </w:rPr>
        <w:t>5</w:t>
      </w:r>
      <w:r w:rsidR="000D248A" w:rsidRPr="00440D68">
        <w:rPr>
          <w:sz w:val="24"/>
          <w:szCs w:val="24"/>
          <w:lang w:val="en-GB"/>
        </w:rPr>
        <w:fldChar w:fldCharType="end"/>
      </w:r>
      <w:r w:rsidR="000D248A"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440D68" w:rsidRPr="00440D68" w14:paraId="1FF737AC" w14:textId="77777777" w:rsidTr="007A7441">
        <w:trPr>
          <w:trHeight w:val="87"/>
          <w:jc w:val="center"/>
        </w:trPr>
        <w:tc>
          <w:tcPr>
            <w:tcW w:w="8504" w:type="dxa"/>
          </w:tcPr>
          <w:p w14:paraId="26D3A1E9" w14:textId="37145D87" w:rsidR="007A7441" w:rsidRPr="00440D68" w:rsidRDefault="000D248A" w:rsidP="007A7441">
            <w:pPr>
              <w:pStyle w:val="Normaltexto"/>
              <w:spacing w:before="20" w:after="20"/>
              <w:jc w:val="center"/>
              <w:rPr>
                <w:rFonts w:ascii="Times New Roman" w:hAnsi="Times New Roman"/>
                <w:sz w:val="24"/>
                <w:lang w:val="en-GB"/>
              </w:rPr>
            </w:pPr>
            <w:bookmarkStart w:id="55" w:name="_Ref57128594"/>
            <w:bookmarkStart w:id="56" w:name="_Toc40548252"/>
            <w:bookmarkStart w:id="57" w:name="_Toc41815483"/>
            <w:r w:rsidRPr="00440D68">
              <w:rPr>
                <w:rFonts w:ascii="Times New Roman" w:hAnsi="Times New Roman"/>
                <w:sz w:val="24"/>
                <w:lang w:val="en-GB"/>
              </w:rPr>
              <w:t xml:space="preserve">Table </w:t>
            </w:r>
            <w:r w:rsidRPr="00440D68">
              <w:rPr>
                <w:rFonts w:ascii="Times New Roman" w:hAnsi="Times New Roman"/>
                <w:sz w:val="24"/>
                <w:lang w:val="en-GB"/>
              </w:rPr>
              <w:fldChar w:fldCharType="begin"/>
            </w:r>
            <w:r w:rsidRPr="00440D68">
              <w:rPr>
                <w:rFonts w:ascii="Times New Roman" w:hAnsi="Times New Roman"/>
                <w:sz w:val="24"/>
                <w:lang w:val="en-GB"/>
              </w:rPr>
              <w:instrText xml:space="preserve"> SEQ Table \* ARABIC </w:instrText>
            </w:r>
            <w:r w:rsidRPr="00440D68">
              <w:rPr>
                <w:rFonts w:ascii="Times New Roman" w:hAnsi="Times New Roman"/>
                <w:sz w:val="24"/>
                <w:lang w:val="en-GB"/>
              </w:rPr>
              <w:fldChar w:fldCharType="separate"/>
            </w:r>
            <w:r w:rsidR="00494C09">
              <w:rPr>
                <w:rFonts w:ascii="Times New Roman" w:hAnsi="Times New Roman"/>
                <w:noProof/>
                <w:sz w:val="24"/>
                <w:lang w:val="en-GB"/>
              </w:rPr>
              <w:t>5</w:t>
            </w:r>
            <w:r w:rsidRPr="00440D68">
              <w:rPr>
                <w:rFonts w:ascii="Times New Roman" w:hAnsi="Times New Roman"/>
                <w:sz w:val="24"/>
                <w:lang w:val="en-GB"/>
              </w:rPr>
              <w:fldChar w:fldCharType="end"/>
            </w:r>
            <w:bookmarkEnd w:id="55"/>
            <w:r w:rsidRPr="00440D68">
              <w:rPr>
                <w:rFonts w:ascii="Times New Roman" w:hAnsi="Times New Roman"/>
                <w:sz w:val="24"/>
                <w:lang w:val="en-GB"/>
              </w:rPr>
              <w:t xml:space="preserve"> – Classification of confidence index</w:t>
            </w:r>
            <w:r w:rsidR="009079F8" w:rsidRPr="00440D68">
              <w:rPr>
                <w:rFonts w:ascii="Times New Roman" w:hAnsi="Times New Roman"/>
                <w:sz w:val="24"/>
                <w:lang w:val="en-GB"/>
              </w:rPr>
              <w:t xml:space="preserve"> </w:t>
            </w:r>
            <w:r w:rsidR="007A7441" w:rsidRPr="00440D68">
              <w:rPr>
                <w:sz w:val="24"/>
                <w:lang w:val="en-GB"/>
              </w:rPr>
              <w:fldChar w:fldCharType="begin"/>
            </w:r>
            <w:r w:rsidR="00F41F4F" w:rsidRPr="00440D68">
              <w:rPr>
                <w:sz w:val="24"/>
                <w:lang w:val="en-GB"/>
              </w:rPr>
              <w:instrText xml:space="preserve"> ADDIN ZOTERO_ITEM CSL_CITATION {"citationID":"gYg40e5D","properties":{"formattedCitation":"[70]","plainCitation":"[70]","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sidR="007A7441" w:rsidRPr="00440D68">
              <w:rPr>
                <w:sz w:val="24"/>
                <w:lang w:val="en-GB"/>
              </w:rPr>
              <w:fldChar w:fldCharType="separate"/>
            </w:r>
            <w:r w:rsidR="00F41F4F" w:rsidRPr="00440D68">
              <w:rPr>
                <w:rFonts w:ascii="Times New Roman" w:hAnsi="Times New Roman"/>
                <w:sz w:val="24"/>
                <w:lang w:val="en-GB"/>
              </w:rPr>
              <w:t>[70]</w:t>
            </w:r>
            <w:r w:rsidR="007A7441" w:rsidRPr="00440D68">
              <w:rPr>
                <w:sz w:val="24"/>
                <w:lang w:val="en-GB"/>
              </w:rPr>
              <w:fldChar w:fldCharType="end"/>
            </w:r>
            <w:r w:rsidR="007A7441" w:rsidRPr="00440D68">
              <w:rPr>
                <w:rFonts w:ascii="Times New Roman" w:hAnsi="Times New Roman"/>
                <w:sz w:val="24"/>
                <w:lang w:val="en-GB"/>
              </w:rPr>
              <w:t>.</w:t>
            </w:r>
            <w:bookmarkEnd w:id="56"/>
            <w:bookmarkEnd w:id="57"/>
          </w:p>
        </w:tc>
      </w:tr>
      <w:tr w:rsidR="00440D68" w:rsidRPr="00440D68" w14:paraId="708BFB83" w14:textId="77777777" w:rsidTr="007A7441">
        <w:trPr>
          <w:jc w:val="center"/>
        </w:trPr>
        <w:tc>
          <w:tcPr>
            <w:tcW w:w="8504" w:type="dxa"/>
          </w:tcPr>
          <w:tbl>
            <w:tblPr>
              <w:tblW w:w="3996" w:type="dxa"/>
              <w:jc w:val="center"/>
              <w:tblCellMar>
                <w:left w:w="70" w:type="dxa"/>
                <w:right w:w="70" w:type="dxa"/>
              </w:tblCellMar>
              <w:tblLook w:val="04A0" w:firstRow="1" w:lastRow="0" w:firstColumn="1" w:lastColumn="0" w:noHBand="0" w:noVBand="1"/>
            </w:tblPr>
            <w:tblGrid>
              <w:gridCol w:w="1903"/>
              <w:gridCol w:w="2093"/>
            </w:tblGrid>
            <w:tr w:rsidR="00440D68" w:rsidRPr="00440D68" w14:paraId="3A515876" w14:textId="77777777" w:rsidTr="007A7441">
              <w:trPr>
                <w:trHeight w:val="300"/>
                <w:jc w:val="center"/>
              </w:trPr>
              <w:tc>
                <w:tcPr>
                  <w:tcW w:w="1903" w:type="dxa"/>
                  <w:tcBorders>
                    <w:top w:val="single" w:sz="4" w:space="0" w:color="auto"/>
                    <w:bottom w:val="single" w:sz="4" w:space="0" w:color="auto"/>
                  </w:tcBorders>
                  <w:shd w:val="clear" w:color="auto" w:fill="auto"/>
                  <w:noWrap/>
                  <w:vAlign w:val="center"/>
                  <w:hideMark/>
                </w:tcPr>
                <w:p w14:paraId="6A1F74A8" w14:textId="7198EB84" w:rsidR="007A7441" w:rsidRPr="00440D68" w:rsidRDefault="007A7441" w:rsidP="007A7441">
                  <w:pPr>
                    <w:spacing w:before="20" w:after="20" w:line="240" w:lineRule="auto"/>
                    <w:jc w:val="center"/>
                    <w:rPr>
                      <w:rFonts w:ascii="Times New Roman" w:hAnsi="Times New Roman" w:cs="Times New Roman"/>
                      <w:b/>
                      <w:sz w:val="20"/>
                      <w:szCs w:val="20"/>
                      <w:lang w:val="en-GB"/>
                    </w:rPr>
                  </w:pPr>
                  <w:r w:rsidRPr="00440D68">
                    <w:rPr>
                      <w:rFonts w:ascii="Times New Roman" w:hAnsi="Times New Roman" w:cs="Times New Roman"/>
                      <w:b/>
                      <w:sz w:val="20"/>
                      <w:szCs w:val="20"/>
                      <w:lang w:val="en-GB"/>
                    </w:rPr>
                    <w:t xml:space="preserve"> </w:t>
                  </w:r>
                  <m:oMath>
                    <m:sSub>
                      <m:sSubPr>
                        <m:ctrlPr>
                          <w:rPr>
                            <w:rFonts w:ascii="Cambria Math" w:hAnsi="Cambria Math" w:cs="Times New Roman"/>
                            <w:b/>
                            <w:sz w:val="20"/>
                            <w:szCs w:val="20"/>
                            <w:lang w:val="en-GB"/>
                          </w:rPr>
                        </m:ctrlPr>
                      </m:sSubPr>
                      <m:e>
                        <m:r>
                          <m:rPr>
                            <m:sty m:val="b"/>
                          </m:rPr>
                          <w:rPr>
                            <w:rFonts w:ascii="Cambria Math" w:hAnsi="Cambria Math" w:cs="Times New Roman"/>
                            <w:sz w:val="20"/>
                            <w:szCs w:val="20"/>
                            <w:lang w:val="en-GB"/>
                          </w:rPr>
                          <m:t>P</m:t>
                        </m:r>
                      </m:e>
                      <m:sub>
                        <m:r>
                          <m:rPr>
                            <m:sty m:val="b"/>
                          </m:rPr>
                          <w:rPr>
                            <w:rFonts w:ascii="Cambria Math" w:hAnsi="Cambria Math" w:cs="Times New Roman"/>
                            <w:sz w:val="20"/>
                            <w:szCs w:val="20"/>
                            <w:lang w:val="en-GB"/>
                          </w:rPr>
                          <m:t>i</m:t>
                        </m:r>
                      </m:sub>
                    </m:sSub>
                  </m:oMath>
                  <w:r w:rsidR="009079F8" w:rsidRPr="00440D68">
                    <w:rPr>
                      <w:rFonts w:ascii="Times New Roman" w:hAnsi="Times New Roman" w:cs="Times New Roman"/>
                      <w:b/>
                      <w:sz w:val="20"/>
                      <w:szCs w:val="20"/>
                      <w:lang w:val="en-GB"/>
                    </w:rPr>
                    <w:t xml:space="preserve"> Value</w:t>
                  </w:r>
                </w:p>
              </w:tc>
              <w:tc>
                <w:tcPr>
                  <w:tcW w:w="2093" w:type="dxa"/>
                  <w:tcBorders>
                    <w:top w:val="single" w:sz="4" w:space="0" w:color="auto"/>
                    <w:bottom w:val="single" w:sz="4" w:space="0" w:color="auto"/>
                  </w:tcBorders>
                  <w:shd w:val="clear" w:color="auto" w:fill="auto"/>
                  <w:noWrap/>
                  <w:vAlign w:val="center"/>
                  <w:hideMark/>
                </w:tcPr>
                <w:p w14:paraId="53CB538E" w14:textId="2F51448F" w:rsidR="007A7441" w:rsidRPr="00440D68" w:rsidRDefault="009079F8" w:rsidP="007A7441">
                  <w:pPr>
                    <w:spacing w:before="20" w:after="20" w:line="240" w:lineRule="auto"/>
                    <w:jc w:val="center"/>
                    <w:rPr>
                      <w:rFonts w:ascii="Times New Roman" w:hAnsi="Times New Roman" w:cs="Times New Roman"/>
                      <w:b/>
                      <w:sz w:val="20"/>
                      <w:szCs w:val="20"/>
                      <w:lang w:val="en-GB"/>
                    </w:rPr>
                  </w:pPr>
                  <w:r w:rsidRPr="00440D68">
                    <w:rPr>
                      <w:rFonts w:ascii="Times New Roman" w:hAnsi="Times New Roman"/>
                      <w:b/>
                      <w:bCs/>
                      <w:szCs w:val="20"/>
                      <w:lang w:val="en-GB"/>
                    </w:rPr>
                    <w:t>Performance</w:t>
                  </w:r>
                </w:p>
              </w:tc>
            </w:tr>
            <w:tr w:rsidR="00440D68" w:rsidRPr="00440D68" w14:paraId="09FAD920" w14:textId="77777777" w:rsidTr="007A7441">
              <w:trPr>
                <w:trHeight w:val="300"/>
                <w:jc w:val="center"/>
              </w:trPr>
              <w:tc>
                <w:tcPr>
                  <w:tcW w:w="1903" w:type="dxa"/>
                  <w:tcBorders>
                    <w:top w:val="single" w:sz="4" w:space="0" w:color="auto"/>
                  </w:tcBorders>
                  <w:shd w:val="clear" w:color="auto" w:fill="auto"/>
                  <w:noWrap/>
                  <w:vAlign w:val="center"/>
                </w:tcPr>
                <w:p w14:paraId="5DBB7398" w14:textId="059B156B"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&gt;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85</w:t>
                  </w:r>
                </w:p>
              </w:tc>
              <w:tc>
                <w:tcPr>
                  <w:tcW w:w="2093" w:type="dxa"/>
                  <w:tcBorders>
                    <w:top w:val="single" w:sz="4" w:space="0" w:color="auto"/>
                  </w:tcBorders>
                  <w:shd w:val="clear" w:color="auto" w:fill="auto"/>
                  <w:noWrap/>
                  <w:vAlign w:val="center"/>
                </w:tcPr>
                <w:p w14:paraId="7B4E680E" w14:textId="44CD93C8"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Excellent</w:t>
                  </w:r>
                </w:p>
              </w:tc>
            </w:tr>
            <w:tr w:rsidR="00440D68" w:rsidRPr="00440D68" w14:paraId="25221FE1" w14:textId="77777777" w:rsidTr="007A7441">
              <w:trPr>
                <w:trHeight w:val="300"/>
                <w:jc w:val="center"/>
              </w:trPr>
              <w:tc>
                <w:tcPr>
                  <w:tcW w:w="1903" w:type="dxa"/>
                  <w:shd w:val="clear" w:color="auto" w:fill="auto"/>
                  <w:noWrap/>
                  <w:vAlign w:val="center"/>
                  <w:hideMark/>
                </w:tcPr>
                <w:p w14:paraId="776853CC" w14:textId="233B1368"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 xml:space="preserve">75 </w:t>
                  </w: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85</w:t>
                  </w:r>
                </w:p>
              </w:tc>
              <w:tc>
                <w:tcPr>
                  <w:tcW w:w="2093" w:type="dxa"/>
                  <w:shd w:val="clear" w:color="auto" w:fill="auto"/>
                  <w:noWrap/>
                  <w:vAlign w:val="center"/>
                  <w:hideMark/>
                </w:tcPr>
                <w:p w14:paraId="7863BBA2" w14:textId="7D2A7B9D"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Very good</w:t>
                  </w:r>
                </w:p>
              </w:tc>
            </w:tr>
            <w:tr w:rsidR="00440D68" w:rsidRPr="00440D68" w14:paraId="1DA6E7BF" w14:textId="77777777" w:rsidTr="007A7441">
              <w:trPr>
                <w:trHeight w:val="300"/>
                <w:jc w:val="center"/>
              </w:trPr>
              <w:tc>
                <w:tcPr>
                  <w:tcW w:w="1903" w:type="dxa"/>
                  <w:shd w:val="clear" w:color="auto" w:fill="auto"/>
                  <w:noWrap/>
                  <w:vAlign w:val="center"/>
                  <w:hideMark/>
                </w:tcPr>
                <w:p w14:paraId="292DAF1D" w14:textId="1CDDEBA8"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 xml:space="preserve">65 </w:t>
                  </w: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75</w:t>
                  </w:r>
                </w:p>
              </w:tc>
              <w:tc>
                <w:tcPr>
                  <w:tcW w:w="2093" w:type="dxa"/>
                  <w:shd w:val="clear" w:color="auto" w:fill="auto"/>
                  <w:noWrap/>
                  <w:vAlign w:val="center"/>
                  <w:hideMark/>
                </w:tcPr>
                <w:p w14:paraId="58A3C419" w14:textId="260CE2A0"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Good</w:t>
                  </w:r>
                </w:p>
              </w:tc>
            </w:tr>
            <w:tr w:rsidR="00440D68" w:rsidRPr="00440D68" w14:paraId="4DC3C4CD" w14:textId="77777777" w:rsidTr="007A7441">
              <w:trPr>
                <w:trHeight w:val="300"/>
                <w:jc w:val="center"/>
              </w:trPr>
              <w:tc>
                <w:tcPr>
                  <w:tcW w:w="1903" w:type="dxa"/>
                  <w:shd w:val="clear" w:color="auto" w:fill="auto"/>
                  <w:noWrap/>
                  <w:vAlign w:val="center"/>
                </w:tcPr>
                <w:p w14:paraId="27155D1C" w14:textId="6F26B5A5"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 xml:space="preserve">60 </w:t>
                  </w: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65</w:t>
                  </w:r>
                </w:p>
              </w:tc>
              <w:tc>
                <w:tcPr>
                  <w:tcW w:w="2093" w:type="dxa"/>
                  <w:shd w:val="clear" w:color="auto" w:fill="auto"/>
                  <w:noWrap/>
                  <w:vAlign w:val="center"/>
                </w:tcPr>
                <w:p w14:paraId="79A1C306" w14:textId="6C0087B7"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Me</w:t>
                  </w:r>
                  <w:r w:rsidR="009079F8" w:rsidRPr="00440D68">
                    <w:rPr>
                      <w:rFonts w:ascii="Times New Roman" w:hAnsi="Times New Roman" w:cs="Times New Roman"/>
                      <w:sz w:val="20"/>
                      <w:szCs w:val="20"/>
                      <w:lang w:val="en-GB"/>
                    </w:rPr>
                    <w:t>dium</w:t>
                  </w:r>
                </w:p>
              </w:tc>
            </w:tr>
            <w:tr w:rsidR="00440D68" w:rsidRPr="00440D68" w14:paraId="19CA565F" w14:textId="77777777" w:rsidTr="007A7441">
              <w:trPr>
                <w:trHeight w:val="300"/>
                <w:jc w:val="center"/>
              </w:trPr>
              <w:tc>
                <w:tcPr>
                  <w:tcW w:w="1903" w:type="dxa"/>
                  <w:shd w:val="clear" w:color="auto" w:fill="auto"/>
                  <w:noWrap/>
                  <w:vAlign w:val="center"/>
                </w:tcPr>
                <w:p w14:paraId="6A61BD9E" w14:textId="70B3A24C"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 xml:space="preserve">50 </w:t>
                  </w: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60</w:t>
                  </w:r>
                </w:p>
              </w:tc>
              <w:tc>
                <w:tcPr>
                  <w:tcW w:w="2093" w:type="dxa"/>
                  <w:shd w:val="clear" w:color="auto" w:fill="auto"/>
                  <w:noWrap/>
                  <w:vAlign w:val="center"/>
                </w:tcPr>
                <w:p w14:paraId="42B44BBC" w14:textId="0904BF08"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Regular</w:t>
                  </w:r>
                </w:p>
              </w:tc>
            </w:tr>
            <w:tr w:rsidR="00440D68" w:rsidRPr="00440D68" w14:paraId="738CFBEB" w14:textId="77777777" w:rsidTr="000D248A">
              <w:trPr>
                <w:trHeight w:val="300"/>
                <w:jc w:val="center"/>
              </w:trPr>
              <w:tc>
                <w:tcPr>
                  <w:tcW w:w="1903" w:type="dxa"/>
                  <w:shd w:val="clear" w:color="auto" w:fill="auto"/>
                  <w:noWrap/>
                  <w:vAlign w:val="center"/>
                </w:tcPr>
                <w:p w14:paraId="026043A5" w14:textId="0B5B4684" w:rsidR="007A7441" w:rsidRPr="00440D68" w:rsidRDefault="007A7441"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 xml:space="preserve">40 </w:t>
                  </w: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50</w:t>
                  </w:r>
                </w:p>
              </w:tc>
              <w:tc>
                <w:tcPr>
                  <w:tcW w:w="2093" w:type="dxa"/>
                  <w:shd w:val="clear" w:color="auto" w:fill="auto"/>
                  <w:noWrap/>
                  <w:vAlign w:val="center"/>
                </w:tcPr>
                <w:p w14:paraId="420FCF35" w14:textId="79946BC9"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Bad</w:t>
                  </w:r>
                </w:p>
              </w:tc>
            </w:tr>
            <w:tr w:rsidR="00440D68" w:rsidRPr="00440D68" w14:paraId="2B04D8A0" w14:textId="77777777" w:rsidTr="000D248A">
              <w:trPr>
                <w:trHeight w:val="300"/>
                <w:jc w:val="center"/>
              </w:trPr>
              <w:tc>
                <w:tcPr>
                  <w:tcW w:w="1903" w:type="dxa"/>
                  <w:tcBorders>
                    <w:bottom w:val="single" w:sz="4" w:space="0" w:color="auto"/>
                  </w:tcBorders>
                  <w:shd w:val="clear" w:color="auto" w:fill="auto"/>
                  <w:noWrap/>
                  <w:vAlign w:val="center"/>
                </w:tcPr>
                <w:p w14:paraId="02A96B26" w14:textId="0F43635E" w:rsidR="007A7441" w:rsidRPr="00440D68" w:rsidRDefault="007A7441" w:rsidP="007A7441">
                  <w:pPr>
                    <w:spacing w:before="20" w:after="20" w:line="240" w:lineRule="auto"/>
                    <w:jc w:val="center"/>
                    <w:rPr>
                      <w:rFonts w:ascii="Times New Roman" w:hAnsi="Times New Roman" w:cs="Times New Roman"/>
                      <w:sz w:val="20"/>
                      <w:szCs w:val="20"/>
                      <w:lang w:val="en-GB"/>
                    </w:rPr>
                  </w:pPr>
                  <m:oMath>
                    <m:r>
                      <m:rPr>
                        <m:sty m:val="p"/>
                      </m:rPr>
                      <w:rPr>
                        <w:rFonts w:ascii="Cambria Math" w:hAnsi="Cambria Math" w:cs="Times New Roman"/>
                        <w:sz w:val="20"/>
                        <w:szCs w:val="20"/>
                        <w:lang w:val="en-GB"/>
                      </w:rPr>
                      <m:t>≤</m:t>
                    </m:r>
                  </m:oMath>
                  <w:r w:rsidRPr="00440D68">
                    <w:rPr>
                      <w:rFonts w:ascii="Times New Roman" w:hAnsi="Times New Roman" w:cs="Times New Roman"/>
                      <w:sz w:val="20"/>
                      <w:szCs w:val="20"/>
                      <w:lang w:val="en-GB"/>
                    </w:rPr>
                    <w:t xml:space="preserve"> 0</w:t>
                  </w:r>
                  <w:r w:rsidR="00FE3679"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40</w:t>
                  </w:r>
                </w:p>
              </w:tc>
              <w:tc>
                <w:tcPr>
                  <w:tcW w:w="2093" w:type="dxa"/>
                  <w:tcBorders>
                    <w:bottom w:val="single" w:sz="4" w:space="0" w:color="auto"/>
                  </w:tcBorders>
                  <w:shd w:val="clear" w:color="auto" w:fill="auto"/>
                  <w:noWrap/>
                  <w:vAlign w:val="center"/>
                </w:tcPr>
                <w:p w14:paraId="38803F30" w14:textId="13EE877D" w:rsidR="007A7441" w:rsidRPr="00440D68" w:rsidRDefault="009079F8" w:rsidP="007A7441">
                  <w:pPr>
                    <w:spacing w:before="20" w:after="2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Terrible</w:t>
                  </w:r>
                </w:p>
              </w:tc>
            </w:tr>
          </w:tbl>
          <w:p w14:paraId="73F747D7" w14:textId="77777777" w:rsidR="007A7441" w:rsidRPr="00440D68" w:rsidRDefault="007A7441" w:rsidP="007A7441">
            <w:pPr>
              <w:pStyle w:val="Normaltexto"/>
              <w:spacing w:before="20" w:after="20"/>
              <w:rPr>
                <w:rFonts w:ascii="Times New Roman" w:hAnsi="Times New Roman"/>
                <w:szCs w:val="20"/>
                <w:lang w:val="en-GB"/>
              </w:rPr>
            </w:pPr>
          </w:p>
        </w:tc>
      </w:tr>
    </w:tbl>
    <w:p w14:paraId="731EADEC" w14:textId="175C4C48" w:rsidR="007A7441" w:rsidRPr="00440D68" w:rsidRDefault="004A7881" w:rsidP="004A7881">
      <w:pPr>
        <w:pStyle w:val="Els-2ndorder-head"/>
        <w:numPr>
          <w:ilvl w:val="0"/>
          <w:numId w:val="0"/>
        </w:numPr>
        <w:jc w:val="both"/>
        <w:rPr>
          <w:rFonts w:ascii="Tw Cen MT" w:hAnsi="Tw Cen MT"/>
          <w:b w:val="0"/>
          <w:bCs/>
          <w:i w:val="0"/>
          <w:iCs/>
          <w:sz w:val="28"/>
          <w:szCs w:val="28"/>
          <w:lang w:val="en-GB"/>
        </w:rPr>
      </w:pPr>
      <w:bookmarkStart w:id="58" w:name="_Ref41814219"/>
      <w:r w:rsidRPr="00440D68">
        <w:rPr>
          <w:rFonts w:ascii="Tw Cen MT" w:hAnsi="Tw Cen MT"/>
          <w:b w:val="0"/>
          <w:bCs/>
          <w:i w:val="0"/>
          <w:iCs/>
          <w:sz w:val="28"/>
          <w:szCs w:val="28"/>
          <w:lang w:val="en-GB"/>
        </w:rPr>
        <w:t xml:space="preserve">3.2.1 </w:t>
      </w:r>
      <w:r w:rsidR="00A80B41" w:rsidRPr="00440D68">
        <w:rPr>
          <w:rFonts w:ascii="Tw Cen MT" w:hAnsi="Tw Cen MT"/>
          <w:b w:val="0"/>
          <w:bCs/>
          <w:i w:val="0"/>
          <w:iCs/>
          <w:sz w:val="28"/>
          <w:szCs w:val="28"/>
          <w:lang w:val="en-GB"/>
        </w:rPr>
        <w:t xml:space="preserve">Parametric Identification for the Damage Model by using Computational Intelligence </w:t>
      </w:r>
      <w:bookmarkEnd w:id="58"/>
    </w:p>
    <w:p w14:paraId="6EAE281A" w14:textId="2ED08C1C" w:rsidR="00A56789" w:rsidRPr="00440D68" w:rsidRDefault="009D6CA7" w:rsidP="00C63BBF">
      <w:pPr>
        <w:pStyle w:val="Els-body-text"/>
        <w:spacing w:before="120" w:after="120" w:line="360" w:lineRule="auto"/>
        <w:ind w:firstLine="0"/>
        <w:rPr>
          <w:sz w:val="24"/>
          <w:szCs w:val="24"/>
          <w:lang w:val="en-GB"/>
        </w:rPr>
      </w:pPr>
      <w:r w:rsidRPr="00440D68">
        <w:rPr>
          <w:sz w:val="24"/>
          <w:szCs w:val="24"/>
          <w:lang w:val="en-GB"/>
        </w:rPr>
        <w:t>For the concrete used in the work</w:t>
      </w:r>
      <w:r w:rsidR="00946A9E" w:rsidRPr="00440D68">
        <w:rPr>
          <w:sz w:val="24"/>
          <w:szCs w:val="24"/>
          <w:lang w:val="en-GB"/>
        </w:rPr>
        <w:t xml:space="preserve"> </w:t>
      </w:r>
      <w:r w:rsidR="00C92DA9" w:rsidRPr="00440D68">
        <w:rPr>
          <w:sz w:val="24"/>
          <w:szCs w:val="24"/>
          <w:lang w:val="en-GB"/>
        </w:rPr>
        <w:fldChar w:fldCharType="begin"/>
      </w:r>
      <w:r w:rsidR="00F41F4F" w:rsidRPr="00440D68">
        <w:rPr>
          <w:sz w:val="24"/>
          <w:szCs w:val="24"/>
          <w:lang w:val="en-GB"/>
        </w:rPr>
        <w:instrText xml:space="preserve"> ADDIN ZOTERO_ITEM CSL_CITATION {"citationID":"IMi5AWQi","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92DA9" w:rsidRPr="00440D68">
        <w:rPr>
          <w:sz w:val="24"/>
          <w:szCs w:val="24"/>
          <w:lang w:val="en-GB"/>
        </w:rPr>
        <w:fldChar w:fldCharType="separate"/>
      </w:r>
      <w:r w:rsidR="00F41F4F" w:rsidRPr="00440D68">
        <w:rPr>
          <w:sz w:val="24"/>
          <w:szCs w:val="24"/>
          <w:lang w:val="en-GB"/>
        </w:rPr>
        <w:t>[32]</w:t>
      </w:r>
      <w:r w:rsidR="00C92DA9" w:rsidRPr="00440D68">
        <w:rPr>
          <w:sz w:val="24"/>
          <w:szCs w:val="24"/>
          <w:lang w:val="en-GB"/>
        </w:rPr>
        <w:fldChar w:fldCharType="end"/>
      </w:r>
      <w:r w:rsidR="00A01F1C" w:rsidRPr="00440D68">
        <w:rPr>
          <w:sz w:val="24"/>
          <w:szCs w:val="24"/>
          <w:lang w:val="en-GB"/>
        </w:rPr>
        <w:t xml:space="preserve"> </w:t>
      </w:r>
      <w:r w:rsidRPr="00440D68">
        <w:rPr>
          <w:sz w:val="24"/>
          <w:szCs w:val="24"/>
          <w:lang w:val="en-GB"/>
        </w:rPr>
        <w:t>and defined in</w:t>
      </w:r>
      <w:r w:rsidR="00A45046" w:rsidRPr="00440D68">
        <w:rPr>
          <w:sz w:val="24"/>
          <w:szCs w:val="24"/>
          <w:lang w:val="en-GB"/>
        </w:rPr>
        <w:t xml:space="preserve"> se</w:t>
      </w:r>
      <w:r w:rsidRPr="00440D68">
        <w:rPr>
          <w:sz w:val="24"/>
          <w:szCs w:val="24"/>
          <w:lang w:val="en-GB"/>
        </w:rPr>
        <w:t>ction</w:t>
      </w:r>
      <w:r w:rsidR="00A45046" w:rsidRPr="00440D68">
        <w:rPr>
          <w:sz w:val="24"/>
          <w:szCs w:val="24"/>
          <w:lang w:val="en-GB"/>
        </w:rPr>
        <w:t xml:space="preserve"> </w:t>
      </w:r>
      <w:r w:rsidR="00A45046" w:rsidRPr="00440D68">
        <w:rPr>
          <w:sz w:val="24"/>
          <w:szCs w:val="24"/>
          <w:lang w:val="en-GB"/>
        </w:rPr>
        <w:fldChar w:fldCharType="begin"/>
      </w:r>
      <w:r w:rsidR="00A45046" w:rsidRPr="00440D68">
        <w:rPr>
          <w:sz w:val="24"/>
          <w:szCs w:val="24"/>
          <w:lang w:val="en-GB"/>
        </w:rPr>
        <w:instrText xml:space="preserve"> REF _Ref41769300 \n \h </w:instrText>
      </w:r>
      <w:r w:rsidR="000D248A" w:rsidRPr="00440D68">
        <w:rPr>
          <w:sz w:val="24"/>
          <w:szCs w:val="24"/>
          <w:lang w:val="en-GB"/>
        </w:rPr>
        <w:instrText xml:space="preserve"> \* MERGEFORMAT </w:instrText>
      </w:r>
      <w:r w:rsidR="00A45046" w:rsidRPr="00440D68">
        <w:rPr>
          <w:sz w:val="24"/>
          <w:szCs w:val="24"/>
          <w:lang w:val="en-GB"/>
        </w:rPr>
      </w:r>
      <w:r w:rsidR="00A45046" w:rsidRPr="00440D68">
        <w:rPr>
          <w:sz w:val="24"/>
          <w:szCs w:val="24"/>
          <w:lang w:val="en-GB"/>
        </w:rPr>
        <w:fldChar w:fldCharType="separate"/>
      </w:r>
      <w:r w:rsidR="00494C09">
        <w:rPr>
          <w:sz w:val="24"/>
          <w:szCs w:val="24"/>
          <w:lang w:val="en-GB"/>
        </w:rPr>
        <w:t>2.1</w:t>
      </w:r>
      <w:r w:rsidR="00A45046" w:rsidRPr="00440D68">
        <w:rPr>
          <w:sz w:val="24"/>
          <w:szCs w:val="24"/>
          <w:lang w:val="en-GB"/>
        </w:rPr>
        <w:fldChar w:fldCharType="end"/>
      </w:r>
      <w:r w:rsidRPr="00440D68">
        <w:rPr>
          <w:sz w:val="24"/>
          <w:szCs w:val="24"/>
          <w:lang w:val="en-GB"/>
        </w:rPr>
        <w:t>,</w:t>
      </w:r>
      <w:r w:rsidR="00A45046"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_Ref57126768 \h  \* MERGEFORMAT </w:instrText>
      </w:r>
      <w:r w:rsidR="000D248A" w:rsidRPr="00440D68">
        <w:rPr>
          <w:sz w:val="24"/>
          <w:szCs w:val="24"/>
          <w:lang w:val="en-GB"/>
        </w:rPr>
      </w:r>
      <w:r w:rsidR="000D248A" w:rsidRPr="00440D68">
        <w:rPr>
          <w:sz w:val="24"/>
          <w:szCs w:val="24"/>
          <w:lang w:val="en-GB"/>
        </w:rPr>
        <w:fldChar w:fldCharType="separate"/>
      </w:r>
      <w:r w:rsidR="00494C09" w:rsidRPr="00DA1DD2">
        <w:rPr>
          <w:sz w:val="24"/>
          <w:szCs w:val="24"/>
          <w:lang w:val="en-GB"/>
        </w:rPr>
        <w:t xml:space="preserve">Figure </w:t>
      </w:r>
      <w:r w:rsidR="00494C09" w:rsidRPr="00494C09">
        <w:rPr>
          <w:sz w:val="24"/>
          <w:szCs w:val="24"/>
          <w:lang w:val="en-GB"/>
        </w:rPr>
        <w:t>3</w:t>
      </w:r>
      <w:r w:rsidR="000D248A" w:rsidRPr="00440D68">
        <w:rPr>
          <w:sz w:val="24"/>
          <w:szCs w:val="24"/>
          <w:lang w:val="en-GB"/>
        </w:rPr>
        <w:fldChar w:fldCharType="end"/>
      </w:r>
      <w:r w:rsidR="00B82DE6" w:rsidRPr="00440D68">
        <w:rPr>
          <w:sz w:val="24"/>
          <w:szCs w:val="24"/>
          <w:lang w:val="en-GB"/>
        </w:rPr>
        <w:t xml:space="preserve"> </w:t>
      </w:r>
      <w:r w:rsidRPr="00440D68">
        <w:rPr>
          <w:sz w:val="24"/>
          <w:szCs w:val="24"/>
          <w:lang w:val="en-GB"/>
        </w:rPr>
        <w:t>and</w:t>
      </w:r>
      <w:r w:rsidR="00B82DE6"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_Ref57128905 \h  \* MERGEFORMAT </w:instrText>
      </w:r>
      <w:r w:rsidR="000D248A" w:rsidRPr="00440D68">
        <w:rPr>
          <w:sz w:val="24"/>
          <w:szCs w:val="24"/>
          <w:lang w:val="en-GB"/>
        </w:rPr>
      </w:r>
      <w:r w:rsidR="000D248A" w:rsidRPr="00440D68">
        <w:rPr>
          <w:sz w:val="24"/>
          <w:szCs w:val="24"/>
          <w:lang w:val="en-GB"/>
        </w:rPr>
        <w:fldChar w:fldCharType="separate"/>
      </w:r>
      <w:r w:rsidR="00494C09" w:rsidRPr="00440D68">
        <w:rPr>
          <w:sz w:val="24"/>
          <w:szCs w:val="24"/>
          <w:lang w:val="en-GB"/>
        </w:rPr>
        <w:t xml:space="preserve">Table </w:t>
      </w:r>
      <w:r w:rsidR="00494C09" w:rsidRPr="00494C09">
        <w:rPr>
          <w:sz w:val="24"/>
          <w:szCs w:val="24"/>
          <w:lang w:val="en-GB"/>
        </w:rPr>
        <w:t>2</w:t>
      </w:r>
      <w:r w:rsidR="000D248A" w:rsidRPr="00440D68">
        <w:rPr>
          <w:sz w:val="24"/>
          <w:szCs w:val="24"/>
          <w:lang w:val="en-GB"/>
        </w:rPr>
        <w:fldChar w:fldCharType="end"/>
      </w:r>
      <w:r w:rsidR="00842096" w:rsidRPr="00440D68">
        <w:rPr>
          <w:sz w:val="24"/>
          <w:szCs w:val="24"/>
          <w:lang w:val="en-GB"/>
        </w:rPr>
        <w:t>,</w:t>
      </w:r>
      <w:r w:rsidR="000D248A" w:rsidRPr="00440D68">
        <w:rPr>
          <w:sz w:val="24"/>
          <w:szCs w:val="24"/>
          <w:lang w:val="en-GB"/>
        </w:rPr>
        <w:t xml:space="preserve"> </w:t>
      </w:r>
      <w:r w:rsidRPr="00440D68">
        <w:rPr>
          <w:sz w:val="24"/>
          <w:szCs w:val="24"/>
          <w:lang w:val="en-GB"/>
        </w:rPr>
        <w:t>we used the optimi</w:t>
      </w:r>
      <w:r w:rsidR="00842096" w:rsidRPr="00440D68">
        <w:rPr>
          <w:sz w:val="24"/>
          <w:szCs w:val="24"/>
          <w:lang w:val="en-GB"/>
        </w:rPr>
        <w:t>s</w:t>
      </w:r>
      <w:r w:rsidRPr="00440D68">
        <w:rPr>
          <w:sz w:val="24"/>
          <w:szCs w:val="24"/>
          <w:lang w:val="en-GB"/>
        </w:rPr>
        <w:t xml:space="preserve">ation criteria by considering an inverse procedure. </w:t>
      </w:r>
      <w:r w:rsidR="008870DC" w:rsidRPr="00440D68">
        <w:rPr>
          <w:sz w:val="24"/>
          <w:szCs w:val="24"/>
          <w:lang w:val="en-GB"/>
        </w:rPr>
        <w:t xml:space="preserve">The </w:t>
      </w:r>
      <w:r w:rsidR="00B212EF" w:rsidRPr="00440D68">
        <w:rPr>
          <w:sz w:val="24"/>
          <w:szCs w:val="24"/>
          <w:lang w:val="en-GB"/>
        </w:rPr>
        <w:t>limits</w:t>
      </w:r>
      <w:r w:rsidR="008870DC" w:rsidRPr="00440D68">
        <w:rPr>
          <w:sz w:val="24"/>
          <w:szCs w:val="24"/>
          <w:lang w:val="en-GB"/>
        </w:rPr>
        <w:t xml:space="preserve"> of design variables, which in the present work are the damage variables, are:</w:t>
      </w:r>
      <w:r w:rsidR="00A45046" w:rsidRPr="00440D68">
        <w:rPr>
          <w:sz w:val="24"/>
          <w:szCs w:val="24"/>
          <w:lang w:val="en-GB"/>
        </w:rPr>
        <w:t xml:space="preserve"> </w:t>
      </w:r>
      <m:oMath>
        <m:sSub>
          <m:sSubPr>
            <m:ctrlPr>
              <w:rPr>
                <w:rFonts w:ascii="Cambria Math" w:hAnsi="Cambria Math"/>
                <w:sz w:val="24"/>
                <w:szCs w:val="24"/>
                <w:lang w:val="en-GB"/>
              </w:rPr>
            </m:ctrlPr>
          </m:sSubPr>
          <m:e>
            <m:r>
              <m:rPr>
                <m:sty m:val="p"/>
              </m:rPr>
              <w:rPr>
                <w:rFonts w:ascii="Cambria Math" w:hAnsi="Cambria Math"/>
                <w:sz w:val="24"/>
                <w:szCs w:val="24"/>
                <w:lang w:val="en-GB"/>
              </w:rPr>
              <m:t>0.070≤</m:t>
            </m:r>
            <m:r>
              <w:rPr>
                <w:rFonts w:ascii="Cambria Math" w:hAnsi="Cambria Math"/>
                <w:sz w:val="24"/>
                <w:szCs w:val="24"/>
                <w:lang w:val="en-GB"/>
              </w:rPr>
              <m:t>A</m:t>
            </m:r>
          </m:e>
          <m:sub>
            <m:r>
              <w:rPr>
                <w:rFonts w:ascii="Cambria Math" w:hAnsi="Cambria Math"/>
                <w:sz w:val="24"/>
                <w:szCs w:val="24"/>
                <w:lang w:val="en-GB"/>
              </w:rPr>
              <m:t>T</m:t>
            </m:r>
          </m:sub>
        </m:sSub>
        <m:r>
          <m:rPr>
            <m:sty m:val="p"/>
          </m:rPr>
          <w:rPr>
            <w:rFonts w:ascii="Cambria Math" w:hAnsi="Cambria Math"/>
            <w:sz w:val="24"/>
            <w:szCs w:val="24"/>
            <w:lang w:val="en-GB"/>
          </w:rPr>
          <m:t>≤10.0</m:t>
        </m:r>
      </m:oMath>
      <w:r w:rsidR="00A45046" w:rsidRPr="00440D68">
        <w:rPr>
          <w:sz w:val="24"/>
          <w:szCs w:val="24"/>
          <w:lang w:val="en-GB"/>
        </w:rPr>
        <w:t xml:space="preserve">; </w:t>
      </w:r>
      <m:oMath>
        <m:sSub>
          <m:sSubPr>
            <m:ctrlPr>
              <w:rPr>
                <w:rFonts w:ascii="Cambria Math" w:hAnsi="Cambria Math"/>
                <w:sz w:val="24"/>
                <w:szCs w:val="24"/>
                <w:lang w:val="en-GB"/>
              </w:rPr>
            </m:ctrlPr>
          </m:sSubPr>
          <m:e>
            <m:r>
              <m:rPr>
                <m:sty m:val="p"/>
              </m:rPr>
              <w:rPr>
                <w:rFonts w:ascii="Cambria Math" w:hAnsi="Cambria Math"/>
                <w:sz w:val="24"/>
                <w:szCs w:val="24"/>
                <w:lang w:val="en-GB"/>
              </w:rPr>
              <m:t>0.10≤</m:t>
            </m:r>
            <m:r>
              <w:rPr>
                <w:rFonts w:ascii="Cambria Math" w:hAnsi="Cambria Math"/>
                <w:sz w:val="24"/>
                <w:szCs w:val="24"/>
                <w:lang w:val="en-GB"/>
              </w:rPr>
              <m:t>A</m:t>
            </m:r>
          </m:e>
          <m:sub>
            <m:r>
              <w:rPr>
                <w:rFonts w:ascii="Cambria Math" w:hAnsi="Cambria Math"/>
                <w:sz w:val="24"/>
                <w:szCs w:val="24"/>
                <w:lang w:val="en-GB"/>
              </w:rPr>
              <m:t>c</m:t>
            </m:r>
          </m:sub>
        </m:sSub>
        <m:r>
          <m:rPr>
            <m:sty m:val="p"/>
          </m:rPr>
          <w:rPr>
            <w:rFonts w:ascii="Cambria Math" w:hAnsi="Cambria Math"/>
            <w:sz w:val="24"/>
            <w:szCs w:val="24"/>
            <w:lang w:val="en-GB"/>
          </w:rPr>
          <m:t>≤15.0</m:t>
        </m:r>
      </m:oMath>
      <w:r w:rsidR="00A45046" w:rsidRPr="00440D68">
        <w:rPr>
          <w:sz w:val="24"/>
          <w:szCs w:val="24"/>
          <w:lang w:val="en-GB"/>
        </w:rPr>
        <w:t xml:space="preserve">; </w:t>
      </w:r>
      <m:oMath>
        <m:sSub>
          <m:sSubPr>
            <m:ctrlPr>
              <w:rPr>
                <w:rFonts w:ascii="Cambria Math" w:hAnsi="Cambria Math"/>
                <w:sz w:val="24"/>
                <w:szCs w:val="24"/>
                <w:lang w:val="en-GB"/>
              </w:rPr>
            </m:ctrlPr>
          </m:sSubPr>
          <m:e>
            <m:sSup>
              <m:sSupPr>
                <m:ctrlPr>
                  <w:rPr>
                    <w:rFonts w:ascii="Cambria Math" w:hAnsi="Cambria Math"/>
                    <w:sz w:val="24"/>
                    <w:szCs w:val="24"/>
                    <w:lang w:val="en-GB"/>
                  </w:rPr>
                </m:ctrlPr>
              </m:sSupPr>
              <m:e>
                <m:r>
                  <m:rPr>
                    <m:sty m:val="p"/>
                  </m:rPr>
                  <w:rPr>
                    <w:rFonts w:ascii="Cambria Math" w:hAnsi="Cambria Math"/>
                    <w:sz w:val="24"/>
                    <w:szCs w:val="24"/>
                    <w:lang w:val="en-GB"/>
                  </w:rPr>
                  <m:t>10</m:t>
                </m:r>
              </m:e>
              <m:sup>
                <m:r>
                  <m:rPr>
                    <m:sty m:val="p"/>
                  </m:rPr>
                  <w:rPr>
                    <w:rFonts w:ascii="Cambria Math" w:hAnsi="Cambria Math"/>
                    <w:sz w:val="24"/>
                    <w:szCs w:val="24"/>
                    <w:lang w:val="en-GB"/>
                  </w:rPr>
                  <m:t>3</m:t>
                </m:r>
              </m:sup>
            </m:sSup>
            <m:r>
              <m:rPr>
                <m:sty m:val="p"/>
              </m:rPr>
              <w:rPr>
                <w:rFonts w:ascii="Cambria Math" w:hAnsi="Cambria Math"/>
                <w:sz w:val="24"/>
                <w:szCs w:val="24"/>
                <w:lang w:val="en-GB"/>
              </w:rPr>
              <m:t>≤</m:t>
            </m:r>
            <m:r>
              <w:rPr>
                <w:rFonts w:ascii="Cambria Math" w:hAnsi="Cambria Math"/>
                <w:sz w:val="24"/>
                <w:szCs w:val="24"/>
                <w:lang w:val="en-GB"/>
              </w:rPr>
              <m:t>B</m:t>
            </m:r>
          </m:e>
          <m:sub>
            <m:r>
              <w:rPr>
                <w:rFonts w:ascii="Cambria Math" w:hAnsi="Cambria Math"/>
                <w:sz w:val="24"/>
                <w:szCs w:val="24"/>
                <w:lang w:val="en-GB"/>
              </w:rPr>
              <m:t>T</m:t>
            </m:r>
          </m:sub>
        </m:sSub>
        <m:r>
          <m:rPr>
            <m:sty m:val="p"/>
          </m:rPr>
          <w:rPr>
            <w:rFonts w:ascii="Cambria Math" w:hAnsi="Cambria Math"/>
            <w:sz w:val="24"/>
            <w:szCs w:val="24"/>
            <w:lang w:val="en-GB"/>
          </w:rPr>
          <m:t>≤</m:t>
        </m:r>
        <m:sSup>
          <m:sSupPr>
            <m:ctrlPr>
              <w:rPr>
                <w:rFonts w:ascii="Cambria Math" w:hAnsi="Cambria Math"/>
                <w:sz w:val="24"/>
                <w:szCs w:val="24"/>
                <w:lang w:val="en-GB"/>
              </w:rPr>
            </m:ctrlPr>
          </m:sSupPr>
          <m:e>
            <m:r>
              <m:rPr>
                <m:sty m:val="p"/>
              </m:rPr>
              <w:rPr>
                <w:rFonts w:ascii="Cambria Math" w:hAnsi="Cambria Math"/>
                <w:sz w:val="24"/>
                <w:szCs w:val="24"/>
                <w:lang w:val="en-GB"/>
              </w:rPr>
              <m:t>10</m:t>
            </m:r>
          </m:e>
          <m:sup>
            <m:r>
              <m:rPr>
                <m:sty m:val="p"/>
              </m:rPr>
              <w:rPr>
                <w:rFonts w:ascii="Cambria Math" w:hAnsi="Cambria Math"/>
                <w:sz w:val="24"/>
                <w:szCs w:val="24"/>
                <w:lang w:val="en-GB"/>
              </w:rPr>
              <m:t>6</m:t>
            </m:r>
          </m:sup>
        </m:sSup>
      </m:oMath>
      <w:r w:rsidR="00A45046" w:rsidRPr="00440D68">
        <w:rPr>
          <w:sz w:val="24"/>
          <w:szCs w:val="24"/>
          <w:lang w:val="en-GB"/>
        </w:rPr>
        <w:t xml:space="preserve"> </w:t>
      </w:r>
      <w:r w:rsidR="008870DC" w:rsidRPr="00440D68">
        <w:rPr>
          <w:sz w:val="24"/>
          <w:szCs w:val="24"/>
          <w:lang w:val="en-GB"/>
        </w:rPr>
        <w:t>and</w:t>
      </w:r>
      <w:r w:rsidR="00A45046" w:rsidRPr="00440D68">
        <w:rPr>
          <w:sz w:val="24"/>
          <w:szCs w:val="24"/>
          <w:lang w:val="en-GB"/>
        </w:rPr>
        <w:t xml:space="preserve"> </w:t>
      </w:r>
      <m:oMath>
        <m:sSub>
          <m:sSubPr>
            <m:ctrlPr>
              <w:rPr>
                <w:rFonts w:ascii="Cambria Math" w:hAnsi="Cambria Math"/>
                <w:sz w:val="24"/>
                <w:szCs w:val="24"/>
                <w:lang w:val="en-GB"/>
              </w:rPr>
            </m:ctrlPr>
          </m:sSubPr>
          <m:e>
            <m:sSup>
              <m:sSupPr>
                <m:ctrlPr>
                  <w:rPr>
                    <w:rFonts w:ascii="Cambria Math" w:hAnsi="Cambria Math"/>
                    <w:sz w:val="24"/>
                    <w:szCs w:val="24"/>
                    <w:lang w:val="en-GB"/>
                  </w:rPr>
                </m:ctrlPr>
              </m:sSupPr>
              <m:e>
                <m:r>
                  <m:rPr>
                    <m:sty m:val="p"/>
                  </m:rPr>
                  <w:rPr>
                    <w:rFonts w:ascii="Cambria Math" w:hAnsi="Cambria Math"/>
                    <w:sz w:val="24"/>
                    <w:szCs w:val="24"/>
                    <w:lang w:val="en-GB"/>
                  </w:rPr>
                  <m:t>10</m:t>
                </m:r>
              </m:e>
              <m:sup>
                <m:r>
                  <m:rPr>
                    <m:sty m:val="p"/>
                  </m:rPr>
                  <w:rPr>
                    <w:rFonts w:ascii="Cambria Math" w:hAnsi="Cambria Math"/>
                    <w:sz w:val="24"/>
                    <w:szCs w:val="24"/>
                    <w:lang w:val="en-GB"/>
                  </w:rPr>
                  <m:t>2</m:t>
                </m:r>
              </m:sup>
            </m:sSup>
            <m:r>
              <m:rPr>
                <m:sty m:val="p"/>
              </m:rPr>
              <w:rPr>
                <w:rFonts w:ascii="Cambria Math" w:hAnsi="Cambria Math"/>
                <w:sz w:val="24"/>
                <w:szCs w:val="24"/>
                <w:lang w:val="en-GB"/>
              </w:rPr>
              <m:t>≤</m:t>
            </m:r>
            <m:r>
              <w:rPr>
                <w:rFonts w:ascii="Cambria Math" w:hAnsi="Cambria Math"/>
                <w:sz w:val="24"/>
                <w:szCs w:val="24"/>
                <w:lang w:val="en-GB"/>
              </w:rPr>
              <m:t>B</m:t>
            </m:r>
          </m:e>
          <m:sub>
            <m:r>
              <w:rPr>
                <w:rFonts w:ascii="Cambria Math" w:hAnsi="Cambria Math"/>
                <w:sz w:val="24"/>
                <w:szCs w:val="24"/>
                <w:lang w:val="en-GB"/>
              </w:rPr>
              <m:t>C</m:t>
            </m:r>
          </m:sub>
        </m:sSub>
        <m:r>
          <m:rPr>
            <m:sty m:val="p"/>
          </m:rPr>
          <w:rPr>
            <w:rFonts w:ascii="Cambria Math" w:hAnsi="Cambria Math"/>
            <w:sz w:val="24"/>
            <w:szCs w:val="24"/>
            <w:lang w:val="en-GB"/>
          </w:rPr>
          <m:t>≤</m:t>
        </m:r>
        <m:sSup>
          <m:sSupPr>
            <m:ctrlPr>
              <w:rPr>
                <w:rFonts w:ascii="Cambria Math" w:hAnsi="Cambria Math"/>
                <w:sz w:val="24"/>
                <w:szCs w:val="24"/>
                <w:lang w:val="en-GB"/>
              </w:rPr>
            </m:ctrlPr>
          </m:sSupPr>
          <m:e>
            <m:r>
              <m:rPr>
                <m:sty m:val="p"/>
              </m:rPr>
              <w:rPr>
                <w:rFonts w:ascii="Cambria Math" w:hAnsi="Cambria Math"/>
                <w:sz w:val="24"/>
                <w:szCs w:val="24"/>
                <w:lang w:val="en-GB"/>
              </w:rPr>
              <m:t>2.10</m:t>
            </m:r>
          </m:e>
          <m:sup>
            <m:r>
              <m:rPr>
                <m:sty m:val="p"/>
              </m:rPr>
              <w:rPr>
                <w:rFonts w:ascii="Cambria Math" w:hAnsi="Cambria Math"/>
                <w:sz w:val="24"/>
                <w:szCs w:val="24"/>
                <w:lang w:val="en-GB"/>
              </w:rPr>
              <m:t>4</m:t>
            </m:r>
          </m:sup>
        </m:sSup>
      </m:oMath>
      <w:r w:rsidR="00A45046" w:rsidRPr="00440D68">
        <w:rPr>
          <w:sz w:val="24"/>
          <w:szCs w:val="24"/>
          <w:lang w:val="en-GB"/>
        </w:rPr>
        <w:t>.</w:t>
      </w:r>
    </w:p>
    <w:p w14:paraId="5DA82866" w14:textId="25E10804" w:rsidR="00A45046" w:rsidRPr="00440D68" w:rsidRDefault="003B7024" w:rsidP="00A45046">
      <w:pPr>
        <w:pStyle w:val="Els-body-text"/>
        <w:spacing w:before="120" w:after="120" w:line="360" w:lineRule="auto"/>
        <w:ind w:firstLine="709"/>
        <w:rPr>
          <w:sz w:val="24"/>
          <w:szCs w:val="24"/>
          <w:lang w:val="en-GB"/>
        </w:rPr>
      </w:pPr>
      <w:r w:rsidRPr="00440D68">
        <w:rPr>
          <w:sz w:val="24"/>
          <w:szCs w:val="24"/>
          <w:lang w:val="en-GB"/>
        </w:rPr>
        <w:t xml:space="preserve">The results for </w:t>
      </w:r>
      <w:r w:rsidR="00842096" w:rsidRPr="00440D68">
        <w:rPr>
          <w:sz w:val="24"/>
          <w:szCs w:val="24"/>
          <w:lang w:val="en-GB"/>
        </w:rPr>
        <w:t xml:space="preserve">the </w:t>
      </w:r>
      <w:r w:rsidRPr="00440D68">
        <w:rPr>
          <w:sz w:val="24"/>
          <w:szCs w:val="24"/>
          <w:lang w:val="en-GB"/>
        </w:rPr>
        <w:t>uniaxial tension are presented in</w:t>
      </w:r>
      <w:r w:rsidR="00A56789"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_Ref57129091 \h </w:instrText>
      </w:r>
      <w:r w:rsidR="000D248A" w:rsidRPr="00440D68">
        <w:rPr>
          <w:sz w:val="24"/>
          <w:szCs w:val="24"/>
          <w:lang w:val="en-GB"/>
        </w:rPr>
      </w:r>
      <w:r w:rsidR="000D248A"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Pr>
          <w:rFonts w:eastAsiaTheme="minorEastAsia" w:cstheme="minorBidi"/>
          <w:noProof/>
          <w:sz w:val="24"/>
          <w:szCs w:val="24"/>
          <w:lang w:val="en-GB"/>
        </w:rPr>
        <w:t>12</w:t>
      </w:r>
      <w:r w:rsidR="000D248A" w:rsidRPr="00440D68">
        <w:rPr>
          <w:sz w:val="24"/>
          <w:szCs w:val="24"/>
          <w:lang w:val="en-GB"/>
        </w:rPr>
        <w:fldChar w:fldCharType="end"/>
      </w:r>
      <w:r w:rsidRPr="00440D68">
        <w:rPr>
          <w:sz w:val="24"/>
          <w:szCs w:val="24"/>
          <w:lang w:val="en-GB"/>
        </w:rPr>
        <w:t>.</w:t>
      </w:r>
      <w:r w:rsidR="00A13660" w:rsidRPr="00440D68">
        <w:rPr>
          <w:sz w:val="24"/>
          <w:szCs w:val="24"/>
          <w:lang w:val="en-GB"/>
        </w:rPr>
        <w:t xml:space="preserve"> </w:t>
      </w:r>
      <w:r w:rsidRPr="00440D68">
        <w:rPr>
          <w:sz w:val="24"/>
          <w:szCs w:val="24"/>
          <w:lang w:val="en-GB"/>
        </w:rPr>
        <w:t>We obtained the values 0</w:t>
      </w:r>
      <w:r w:rsidR="000D248A" w:rsidRPr="00440D68">
        <w:rPr>
          <w:sz w:val="24"/>
          <w:szCs w:val="24"/>
          <w:lang w:val="en-GB"/>
        </w:rPr>
        <w:t>.</w:t>
      </w:r>
      <w:r w:rsidRPr="00440D68">
        <w:rPr>
          <w:sz w:val="24"/>
          <w:szCs w:val="24"/>
          <w:lang w:val="en-GB"/>
        </w:rPr>
        <w:t>9831 and 7985</w:t>
      </w:r>
      <w:r w:rsidR="000D248A" w:rsidRPr="00440D68">
        <w:rPr>
          <w:sz w:val="24"/>
          <w:szCs w:val="24"/>
          <w:lang w:val="en-GB"/>
        </w:rPr>
        <w:t>.</w:t>
      </w:r>
      <w:r w:rsidRPr="00440D68">
        <w:rPr>
          <w:sz w:val="24"/>
          <w:szCs w:val="24"/>
          <w:lang w:val="en-GB"/>
        </w:rPr>
        <w:t>25, respectively, for the</w:t>
      </w:r>
      <w:r w:rsidR="00A56789"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T</m:t>
            </m:r>
          </m:sub>
        </m:sSub>
      </m:oMath>
      <w:r w:rsidR="00A56789" w:rsidRPr="00440D68">
        <w:rPr>
          <w:sz w:val="24"/>
          <w:szCs w:val="24"/>
          <w:lang w:val="en-GB"/>
        </w:rPr>
        <w:t xml:space="preserve"> </w:t>
      </w:r>
      <w:r w:rsidR="00842096" w:rsidRPr="00440D68">
        <w:rPr>
          <w:sz w:val="24"/>
          <w:szCs w:val="24"/>
          <w:lang w:val="en-GB"/>
        </w:rPr>
        <w:t>and</w:t>
      </w:r>
      <w:r w:rsidR="00A56789"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T</m:t>
            </m:r>
          </m:sub>
        </m:sSub>
      </m:oMath>
      <w:r w:rsidRPr="00440D68">
        <w:rPr>
          <w:sz w:val="24"/>
          <w:szCs w:val="24"/>
          <w:lang w:val="en-GB"/>
        </w:rPr>
        <w:t xml:space="preserve"> parameters, </w:t>
      </w:r>
      <w:r w:rsidR="00842096" w:rsidRPr="00440D68">
        <w:rPr>
          <w:sz w:val="24"/>
          <w:szCs w:val="24"/>
          <w:lang w:val="en-GB"/>
        </w:rPr>
        <w:t>where</w:t>
      </w:r>
      <w:r w:rsidR="00A56789" w:rsidRPr="00440D68">
        <w:rPr>
          <w:sz w:val="24"/>
          <w:szCs w:val="24"/>
          <w:lang w:val="en-GB"/>
        </w:rPr>
        <w:t xml:space="preserve"> </w:t>
      </w:r>
      <w:r w:rsidR="0056635F" w:rsidRPr="00440D68">
        <w:rPr>
          <w:sz w:val="24"/>
          <w:szCs w:val="24"/>
          <w:lang w:val="en-GB"/>
        </w:rPr>
        <w:t>the OF</w:t>
      </w:r>
      <w:r w:rsidR="00842096" w:rsidRPr="00440D68">
        <w:rPr>
          <w:sz w:val="24"/>
          <w:szCs w:val="24"/>
          <w:lang w:val="en-GB"/>
        </w:rPr>
        <w:t xml:space="preserve"> is </w:t>
      </w:r>
      <w:r w:rsidRPr="00440D68">
        <w:rPr>
          <w:sz w:val="24"/>
          <w:szCs w:val="24"/>
          <w:lang w:val="en-GB"/>
        </w:rPr>
        <w:t>equal to</w:t>
      </w:r>
      <w:r w:rsidR="00A56789" w:rsidRPr="00440D68">
        <w:rPr>
          <w:sz w:val="24"/>
          <w:szCs w:val="24"/>
          <w:lang w:val="en-GB"/>
        </w:rPr>
        <w:t xml:space="preserve"> 0</w:t>
      </w:r>
      <w:r w:rsidR="000D248A" w:rsidRPr="00440D68">
        <w:rPr>
          <w:sz w:val="24"/>
          <w:szCs w:val="24"/>
          <w:lang w:val="en-GB"/>
        </w:rPr>
        <w:t>.</w:t>
      </w:r>
      <w:r w:rsidR="00A56789" w:rsidRPr="00440D68">
        <w:rPr>
          <w:sz w:val="24"/>
          <w:szCs w:val="24"/>
          <w:lang w:val="en-GB"/>
        </w:rPr>
        <w:t>6367.</w:t>
      </w:r>
      <w:r w:rsidR="00A45046" w:rsidRPr="00440D68">
        <w:rPr>
          <w:sz w:val="24"/>
          <w:szCs w:val="24"/>
          <w:lang w:val="en-GB"/>
        </w:rPr>
        <w:t xml:space="preserve"> </w:t>
      </w:r>
      <w:r w:rsidR="00842096" w:rsidRPr="00440D68">
        <w:rPr>
          <w:sz w:val="24"/>
          <w:szCs w:val="24"/>
          <w:lang w:val="en-GB"/>
        </w:rPr>
        <w:t>In</w:t>
      </w:r>
      <w:r w:rsidRPr="00440D68">
        <w:rPr>
          <w:sz w:val="24"/>
          <w:szCs w:val="24"/>
          <w:lang w:val="en-GB"/>
        </w:rPr>
        <w:t xml:space="preserve"> </w:t>
      </w:r>
      <w:r w:rsidR="000D248A" w:rsidRPr="00440D68">
        <w:rPr>
          <w:sz w:val="24"/>
          <w:szCs w:val="24"/>
          <w:lang w:val="en-GB"/>
        </w:rPr>
        <w:fldChar w:fldCharType="begin"/>
      </w:r>
      <w:r w:rsidR="000D248A" w:rsidRPr="00440D68">
        <w:rPr>
          <w:sz w:val="24"/>
          <w:szCs w:val="24"/>
          <w:lang w:val="en-GB"/>
        </w:rPr>
        <w:instrText xml:space="preserve"> REF _Ref57129091 \h </w:instrText>
      </w:r>
      <w:r w:rsidR="000D248A" w:rsidRPr="00440D68">
        <w:rPr>
          <w:sz w:val="24"/>
          <w:szCs w:val="24"/>
          <w:lang w:val="en-GB"/>
        </w:rPr>
      </w:r>
      <w:r w:rsidR="000D248A"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Pr>
          <w:rFonts w:eastAsiaTheme="minorEastAsia" w:cstheme="minorBidi"/>
          <w:noProof/>
          <w:sz w:val="24"/>
          <w:szCs w:val="24"/>
          <w:lang w:val="en-GB"/>
        </w:rPr>
        <w:t>12</w:t>
      </w:r>
      <w:r w:rsidR="000D248A" w:rsidRPr="00440D68">
        <w:rPr>
          <w:sz w:val="24"/>
          <w:szCs w:val="24"/>
          <w:lang w:val="en-GB"/>
        </w:rPr>
        <w:fldChar w:fldCharType="end"/>
      </w:r>
      <w:r w:rsidRPr="00440D68">
        <w:rPr>
          <w:sz w:val="24"/>
          <w:szCs w:val="24"/>
          <w:lang w:val="en-GB"/>
        </w:rPr>
        <w:t>,</w:t>
      </w:r>
      <w:r w:rsidR="00A45046" w:rsidRPr="00440D68">
        <w:rPr>
          <w:sz w:val="24"/>
          <w:szCs w:val="24"/>
          <w:lang w:val="en-GB"/>
        </w:rPr>
        <w:t xml:space="preserve"> </w:t>
      </w:r>
      <w:r w:rsidRPr="00440D68">
        <w:rPr>
          <w:sz w:val="24"/>
          <w:szCs w:val="24"/>
          <w:lang w:val="en-GB"/>
        </w:rPr>
        <w:t xml:space="preserve">we obtained a performance rate </w:t>
      </w:r>
      <m:oMath>
        <m:r>
          <w:rPr>
            <w:rFonts w:ascii="Cambria Math" w:hAnsi="Cambria Math"/>
            <w:sz w:val="24"/>
            <w:szCs w:val="24"/>
            <w:lang w:val="en-GB"/>
          </w:rPr>
          <m:t>d</m:t>
        </m:r>
      </m:oMath>
      <w:r w:rsidR="00A45046" w:rsidRPr="00440D68">
        <w:rPr>
          <w:sz w:val="24"/>
          <w:szCs w:val="24"/>
          <w:lang w:val="en-GB"/>
        </w:rPr>
        <w:t xml:space="preserve"> </w:t>
      </w:r>
      <w:r w:rsidRPr="00440D68">
        <w:rPr>
          <w:sz w:val="24"/>
          <w:szCs w:val="24"/>
          <w:lang w:val="en-GB"/>
        </w:rPr>
        <w:t>equal to</w:t>
      </w:r>
      <w:r w:rsidR="00A45046" w:rsidRPr="00440D68">
        <w:rPr>
          <w:sz w:val="24"/>
          <w:szCs w:val="24"/>
          <w:lang w:val="en-GB"/>
        </w:rPr>
        <w:t xml:space="preserve"> 0</w:t>
      </w:r>
      <w:r w:rsidR="000D248A" w:rsidRPr="00440D68">
        <w:rPr>
          <w:sz w:val="24"/>
          <w:szCs w:val="24"/>
          <w:lang w:val="en-GB"/>
        </w:rPr>
        <w:t>.</w:t>
      </w:r>
      <w:r w:rsidR="00A45046" w:rsidRPr="00440D68">
        <w:rPr>
          <w:sz w:val="24"/>
          <w:szCs w:val="24"/>
          <w:lang w:val="en-GB"/>
        </w:rPr>
        <w:t xml:space="preserve">9979, </w:t>
      </w:r>
      <w:r w:rsidR="00842096" w:rsidRPr="00440D68">
        <w:rPr>
          <w:sz w:val="24"/>
          <w:szCs w:val="24"/>
          <w:lang w:val="en-GB"/>
        </w:rPr>
        <w:t>a</w:t>
      </w:r>
      <w:r w:rsidRPr="00440D68">
        <w:rPr>
          <w:sz w:val="24"/>
          <w:szCs w:val="24"/>
          <w:lang w:val="en-GB"/>
        </w:rPr>
        <w:t xml:space="preserve"> coefficient</w:t>
      </w:r>
      <w:r w:rsidR="00A45046" w:rsidRPr="00440D68">
        <w:rPr>
          <w:sz w:val="24"/>
          <w:szCs w:val="24"/>
          <w:lang w:val="en-GB"/>
        </w:rPr>
        <w:t xml:space="preserve"> </w:t>
      </w:r>
      <m:oMath>
        <m:r>
          <m:rPr>
            <m:sty m:val="p"/>
          </m:rPr>
          <w:rPr>
            <w:rFonts w:ascii="Cambria Math" w:hAnsi="Cambria Math"/>
            <w:sz w:val="24"/>
            <w:szCs w:val="24"/>
            <w:lang w:val="en-GB"/>
          </w:rPr>
          <m:t xml:space="preserve"> </m:t>
        </m:r>
        <m:sSup>
          <m:sSupPr>
            <m:ctrlPr>
              <w:rPr>
                <w:rFonts w:ascii="Cambria Math" w:hAnsi="Cambria Math"/>
                <w:sz w:val="24"/>
                <w:szCs w:val="24"/>
                <w:lang w:val="en-GB"/>
              </w:rPr>
            </m:ctrlPr>
          </m:sSupPr>
          <m:e>
            <m:r>
              <w:rPr>
                <w:rFonts w:ascii="Cambria Math" w:hAnsi="Cambria Math"/>
                <w:sz w:val="24"/>
                <w:szCs w:val="24"/>
                <w:lang w:val="en-GB"/>
              </w:rPr>
              <m:t>r</m:t>
            </m:r>
          </m:e>
          <m:sup>
            <m:r>
              <m:rPr>
                <m:sty m:val="p"/>
              </m:rPr>
              <w:rPr>
                <w:rFonts w:ascii="Cambria Math" w:hAnsi="Cambria Math"/>
                <w:sz w:val="24"/>
                <w:szCs w:val="24"/>
                <w:lang w:val="en-GB"/>
              </w:rPr>
              <m:t>2</m:t>
            </m:r>
          </m:sup>
        </m:sSup>
      </m:oMath>
      <w:r w:rsidR="00A45046" w:rsidRPr="00440D68">
        <w:rPr>
          <w:sz w:val="24"/>
          <w:szCs w:val="24"/>
          <w:lang w:val="en-GB"/>
        </w:rPr>
        <w:t xml:space="preserve"> </w:t>
      </w:r>
      <w:r w:rsidRPr="00440D68">
        <w:rPr>
          <w:sz w:val="24"/>
          <w:szCs w:val="24"/>
          <w:lang w:val="en-GB"/>
        </w:rPr>
        <w:t xml:space="preserve">equal to </w:t>
      </w:r>
      <w:r w:rsidR="00A45046" w:rsidRPr="00440D68">
        <w:rPr>
          <w:sz w:val="24"/>
          <w:szCs w:val="24"/>
          <w:lang w:val="en-GB"/>
        </w:rPr>
        <w:t>0</w:t>
      </w:r>
      <w:r w:rsidR="000D248A" w:rsidRPr="00440D68">
        <w:rPr>
          <w:sz w:val="24"/>
          <w:szCs w:val="24"/>
          <w:lang w:val="en-GB"/>
        </w:rPr>
        <w:t>.</w:t>
      </w:r>
      <w:r w:rsidR="00A45046" w:rsidRPr="00440D68">
        <w:rPr>
          <w:sz w:val="24"/>
          <w:szCs w:val="24"/>
          <w:lang w:val="en-GB"/>
        </w:rPr>
        <w:t xml:space="preserve">9930 </w:t>
      </w:r>
      <w:r w:rsidRPr="00440D68">
        <w:rPr>
          <w:sz w:val="24"/>
          <w:szCs w:val="24"/>
          <w:lang w:val="en-GB"/>
        </w:rPr>
        <w:t xml:space="preserve">and </w:t>
      </w:r>
      <w:r w:rsidR="00842096" w:rsidRPr="00440D68">
        <w:rPr>
          <w:sz w:val="24"/>
          <w:szCs w:val="24"/>
          <w:lang w:val="en-GB"/>
        </w:rPr>
        <w:t xml:space="preserve">a </w:t>
      </w:r>
      <w:r w:rsidRPr="00440D68">
        <w:rPr>
          <w:sz w:val="24"/>
          <w:szCs w:val="24"/>
          <w:lang w:val="en-GB"/>
        </w:rPr>
        <w:t>coefficient</w:t>
      </w:r>
      <w:r w:rsidR="00A45046"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P</m:t>
            </m:r>
          </m:e>
          <m:sub>
            <m:r>
              <w:rPr>
                <w:rFonts w:ascii="Cambria Math" w:hAnsi="Cambria Math"/>
                <w:sz w:val="24"/>
                <w:szCs w:val="24"/>
                <w:lang w:val="en-GB"/>
              </w:rPr>
              <m:t>i</m:t>
            </m:r>
          </m:sub>
        </m:sSub>
      </m:oMath>
      <w:r w:rsidR="00A45046" w:rsidRPr="00440D68">
        <w:rPr>
          <w:sz w:val="24"/>
          <w:szCs w:val="24"/>
          <w:lang w:val="en-GB"/>
        </w:rPr>
        <w:t xml:space="preserve"> </w:t>
      </w:r>
      <w:r w:rsidRPr="00440D68">
        <w:rPr>
          <w:sz w:val="24"/>
          <w:szCs w:val="24"/>
          <w:lang w:val="en-GB"/>
        </w:rPr>
        <w:t>equal to</w:t>
      </w:r>
      <w:r w:rsidR="00A45046" w:rsidRPr="00440D68">
        <w:rPr>
          <w:sz w:val="24"/>
          <w:szCs w:val="24"/>
          <w:lang w:val="en-GB"/>
        </w:rPr>
        <w:t xml:space="preserve"> 0</w:t>
      </w:r>
      <w:r w:rsidR="000D248A" w:rsidRPr="00440D68">
        <w:rPr>
          <w:sz w:val="24"/>
          <w:szCs w:val="24"/>
          <w:lang w:val="en-GB"/>
        </w:rPr>
        <w:t>.</w:t>
      </w:r>
      <w:r w:rsidR="00A45046" w:rsidRPr="00440D68">
        <w:rPr>
          <w:sz w:val="24"/>
          <w:szCs w:val="24"/>
          <w:lang w:val="en-GB"/>
        </w:rPr>
        <w:t>9944.</w:t>
      </w:r>
      <w:r w:rsidR="001C3016" w:rsidRPr="00440D68">
        <w:rPr>
          <w:sz w:val="24"/>
          <w:szCs w:val="24"/>
          <w:lang w:val="en-GB"/>
        </w:rPr>
        <w:t xml:space="preserve"> </w:t>
      </w:r>
      <w:r w:rsidR="00842096" w:rsidRPr="00440D68">
        <w:rPr>
          <w:sz w:val="24"/>
          <w:szCs w:val="24"/>
          <w:lang w:val="en-GB"/>
        </w:rPr>
        <w:t>It can be observed</w:t>
      </w:r>
      <w:r w:rsidR="001C3016" w:rsidRPr="00440D68">
        <w:rPr>
          <w:sz w:val="24"/>
          <w:szCs w:val="24"/>
          <w:lang w:val="en-GB"/>
        </w:rPr>
        <w:t xml:space="preserve"> in </w:t>
      </w:r>
      <w:r w:rsidR="000D248A" w:rsidRPr="00440D68">
        <w:rPr>
          <w:sz w:val="24"/>
          <w:szCs w:val="24"/>
          <w:lang w:val="en-GB"/>
        </w:rPr>
        <w:fldChar w:fldCharType="begin"/>
      </w:r>
      <w:r w:rsidR="000D248A" w:rsidRPr="00440D68">
        <w:rPr>
          <w:sz w:val="24"/>
          <w:szCs w:val="24"/>
          <w:lang w:val="en-GB"/>
        </w:rPr>
        <w:instrText xml:space="preserve"> REF _Ref57129174 \h </w:instrText>
      </w:r>
      <w:r w:rsidR="000D248A" w:rsidRPr="00440D68">
        <w:rPr>
          <w:sz w:val="24"/>
          <w:szCs w:val="24"/>
          <w:lang w:val="en-GB"/>
        </w:rPr>
      </w:r>
      <w:r w:rsidR="000D248A"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Pr>
          <w:rFonts w:eastAsiaTheme="minorEastAsia" w:cstheme="minorBidi"/>
          <w:noProof/>
          <w:sz w:val="24"/>
          <w:szCs w:val="24"/>
          <w:lang w:val="en-GB"/>
        </w:rPr>
        <w:t>13</w:t>
      </w:r>
      <w:r w:rsidR="000D248A" w:rsidRPr="00440D68">
        <w:rPr>
          <w:sz w:val="24"/>
          <w:szCs w:val="24"/>
          <w:lang w:val="en-GB"/>
        </w:rPr>
        <w:fldChar w:fldCharType="end"/>
      </w:r>
      <w:r w:rsidR="001C3016" w:rsidRPr="00440D68">
        <w:rPr>
          <w:sz w:val="24"/>
          <w:szCs w:val="24"/>
          <w:lang w:val="en-GB"/>
        </w:rPr>
        <w:t xml:space="preserve"> that the convergence </w:t>
      </w:r>
      <w:r w:rsidR="00842096" w:rsidRPr="00440D68">
        <w:rPr>
          <w:sz w:val="24"/>
          <w:szCs w:val="24"/>
          <w:lang w:val="en-GB"/>
        </w:rPr>
        <w:t>was</w:t>
      </w:r>
      <w:r w:rsidR="001C3016" w:rsidRPr="00440D68">
        <w:rPr>
          <w:sz w:val="24"/>
          <w:szCs w:val="24"/>
          <w:lang w:val="en-GB"/>
        </w:rPr>
        <w:t xml:space="preserve"> achieved </w:t>
      </w:r>
      <w:r w:rsidR="002D19C9" w:rsidRPr="00440D68">
        <w:rPr>
          <w:sz w:val="24"/>
          <w:szCs w:val="24"/>
          <w:lang w:val="en-GB"/>
        </w:rPr>
        <w:t>after</w:t>
      </w:r>
      <w:r w:rsidR="001C3016" w:rsidRPr="00440D68">
        <w:rPr>
          <w:sz w:val="24"/>
          <w:szCs w:val="24"/>
          <w:lang w:val="en-GB"/>
        </w:rPr>
        <w:t xml:space="preserve"> 50 iterations of </w:t>
      </w:r>
      <w:r w:rsidR="00E40564" w:rsidRPr="00440D68">
        <w:rPr>
          <w:sz w:val="24"/>
          <w:szCs w:val="24"/>
          <w:lang w:val="en-GB"/>
        </w:rPr>
        <w:t xml:space="preserve">the </w:t>
      </w:r>
      <w:r w:rsidR="001C3016" w:rsidRPr="00440D68">
        <w:rPr>
          <w:sz w:val="24"/>
          <w:szCs w:val="24"/>
          <w:lang w:val="en-GB"/>
        </w:rPr>
        <w:t>optim</w:t>
      </w:r>
      <w:r w:rsidR="00B97652" w:rsidRPr="00440D68">
        <w:rPr>
          <w:sz w:val="24"/>
          <w:szCs w:val="24"/>
          <w:lang w:val="en-GB"/>
        </w:rPr>
        <w:t>is</w:t>
      </w:r>
      <w:r w:rsidR="001C3016" w:rsidRPr="00440D68">
        <w:rPr>
          <w:sz w:val="24"/>
          <w:szCs w:val="24"/>
          <w:lang w:val="en-GB"/>
        </w:rPr>
        <w:t>ation algorithm.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45046" w:rsidRPr="002927BC" w14:paraId="25391837" w14:textId="77777777" w:rsidTr="007A7441">
        <w:tc>
          <w:tcPr>
            <w:tcW w:w="9071" w:type="dxa"/>
          </w:tcPr>
          <w:p w14:paraId="1E93BFFD" w14:textId="4B491B6D" w:rsidR="00A45046" w:rsidRPr="002927BC" w:rsidRDefault="00F70CC4" w:rsidP="00A13660">
            <w:pPr>
              <w:pStyle w:val="Els-body-text"/>
              <w:spacing w:line="240" w:lineRule="auto"/>
              <w:ind w:firstLine="0"/>
              <w:jc w:val="center"/>
              <w:rPr>
                <w:sz w:val="20"/>
                <w:lang w:val="en-GB"/>
              </w:rPr>
            </w:pPr>
            <w:r w:rsidRPr="00F70CC4">
              <w:rPr>
                <w:noProof/>
                <w:sz w:val="20"/>
                <w:lang w:val="en-GB"/>
              </w:rPr>
              <w:lastRenderedPageBreak/>
              <w:drawing>
                <wp:inline distT="0" distB="0" distL="0" distR="0" wp14:anchorId="0AD3361D" wp14:editId="016C5B6A">
                  <wp:extent cx="5571461" cy="2320428"/>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6470" t="5419" r="8323"/>
                          <a:stretch/>
                        </pic:blipFill>
                        <pic:spPr bwMode="auto">
                          <a:xfrm>
                            <a:off x="0" y="0"/>
                            <a:ext cx="5610125" cy="23365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59337AD5" w14:textId="77777777" w:rsidTr="00091AC1">
        <w:tc>
          <w:tcPr>
            <w:tcW w:w="9071" w:type="dxa"/>
          </w:tcPr>
          <w:p w14:paraId="1A62BE84" w14:textId="40FD4284" w:rsidR="00A56789" w:rsidRPr="00440D68" w:rsidRDefault="000D248A" w:rsidP="000D248A">
            <w:pPr>
              <w:pStyle w:val="Els-body-text"/>
              <w:spacing w:line="240" w:lineRule="auto"/>
              <w:ind w:firstLine="0"/>
              <w:rPr>
                <w:sz w:val="24"/>
                <w:szCs w:val="24"/>
                <w:lang w:val="en-GB"/>
              </w:rPr>
            </w:pPr>
            <w:bookmarkStart w:id="59" w:name="_Ref57129091"/>
            <w:bookmarkStart w:id="60" w:name="_Toc41815472"/>
            <w:r w:rsidRPr="00440D68">
              <w:rPr>
                <w:rFonts w:eastAsiaTheme="minorEastAsia" w:cstheme="minorBidi"/>
                <w:sz w:val="24"/>
                <w:szCs w:val="24"/>
                <w:lang w:val="en-GB" w:eastAsia="en-US"/>
              </w:rPr>
              <w:t xml:space="preserve">Figure </w:t>
            </w:r>
            <w:r w:rsidRPr="00440D68">
              <w:rPr>
                <w:rFonts w:eastAsiaTheme="minorEastAsia" w:cstheme="minorBidi"/>
                <w:sz w:val="24"/>
                <w:szCs w:val="24"/>
                <w:lang w:val="en-GB"/>
              </w:rPr>
              <w:fldChar w:fldCharType="begin"/>
            </w:r>
            <w:r w:rsidRPr="00440D68">
              <w:rPr>
                <w:rFonts w:eastAsiaTheme="minorEastAsia" w:cstheme="minorBidi"/>
                <w:sz w:val="24"/>
                <w:szCs w:val="24"/>
                <w:lang w:val="en-GB" w:eastAsia="en-US"/>
              </w:rPr>
              <w:instrText xml:space="preserve"> SEQ Figure \* ARABIC </w:instrText>
            </w:r>
            <w:r w:rsidRPr="00440D68">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12</w:t>
            </w:r>
            <w:r w:rsidRPr="00440D68">
              <w:rPr>
                <w:rFonts w:eastAsiaTheme="minorEastAsia" w:cstheme="minorBidi"/>
                <w:sz w:val="24"/>
                <w:szCs w:val="24"/>
                <w:lang w:val="en-GB"/>
              </w:rPr>
              <w:fldChar w:fldCharType="end"/>
            </w:r>
            <w:bookmarkEnd w:id="59"/>
            <w:r w:rsidRPr="00440D68">
              <w:rPr>
                <w:rFonts w:eastAsiaTheme="minorEastAsia" w:cstheme="minorBidi"/>
                <w:sz w:val="24"/>
                <w:szCs w:val="24"/>
                <w:lang w:val="en-GB" w:eastAsia="en-US"/>
              </w:rPr>
              <w:t xml:space="preserve"> - </w:t>
            </w:r>
            <w:r w:rsidR="00FD0CEB" w:rsidRPr="00440D68">
              <w:rPr>
                <w:sz w:val="24"/>
                <w:szCs w:val="24"/>
                <w:lang w:val="en-GB"/>
              </w:rPr>
              <w:t>Parametric identification for the stress versus strain curve considering uniaxial tension</w:t>
            </w:r>
            <w:r w:rsidR="00A45046" w:rsidRPr="00440D68">
              <w:rPr>
                <w:sz w:val="24"/>
                <w:szCs w:val="24"/>
                <w:lang w:val="en-GB"/>
              </w:rPr>
              <w:t>.</w:t>
            </w:r>
            <w:bookmarkEnd w:id="60"/>
          </w:p>
        </w:tc>
      </w:tr>
      <w:tr w:rsidR="00440D68" w:rsidRPr="00440D68" w14:paraId="19EA3309" w14:textId="77777777" w:rsidTr="007A7441">
        <w:tc>
          <w:tcPr>
            <w:tcW w:w="9071" w:type="dxa"/>
          </w:tcPr>
          <w:p w14:paraId="04BB20E9" w14:textId="5BB331A9" w:rsidR="007A7441" w:rsidRPr="00440D68" w:rsidRDefault="00F126BB" w:rsidP="00D67597">
            <w:pPr>
              <w:pStyle w:val="Els-body-text"/>
              <w:spacing w:before="40" w:after="40" w:line="240" w:lineRule="auto"/>
              <w:ind w:firstLine="0"/>
              <w:jc w:val="center"/>
              <w:rPr>
                <w:sz w:val="20"/>
                <w:lang w:val="en-GB"/>
              </w:rPr>
            </w:pPr>
            <w:r w:rsidRPr="00440D68">
              <w:rPr>
                <w:noProof/>
                <w:sz w:val="20"/>
                <w:lang w:val="en-GB"/>
              </w:rPr>
              <w:drawing>
                <wp:inline distT="0" distB="0" distL="0" distR="0" wp14:anchorId="2FAC51AC" wp14:editId="0AFEA3D4">
                  <wp:extent cx="5648385" cy="2232838"/>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6286" r="7213" b="8865"/>
                          <a:stretch/>
                        </pic:blipFill>
                        <pic:spPr bwMode="auto">
                          <a:xfrm>
                            <a:off x="0" y="0"/>
                            <a:ext cx="5671533" cy="22419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5207FE65" w14:textId="77777777" w:rsidTr="007A7441">
        <w:tc>
          <w:tcPr>
            <w:tcW w:w="9071" w:type="dxa"/>
          </w:tcPr>
          <w:p w14:paraId="48B49013" w14:textId="7CBE2845" w:rsidR="00A56789" w:rsidRPr="00440D68" w:rsidRDefault="000D248A" w:rsidP="007A7441">
            <w:pPr>
              <w:pStyle w:val="Els-body-text"/>
              <w:spacing w:before="40" w:after="40" w:line="240" w:lineRule="auto"/>
              <w:ind w:firstLine="0"/>
              <w:jc w:val="center"/>
              <w:rPr>
                <w:sz w:val="24"/>
                <w:szCs w:val="24"/>
                <w:lang w:val="en-GB"/>
              </w:rPr>
            </w:pPr>
            <w:bookmarkStart w:id="61" w:name="_Ref57129174"/>
            <w:bookmarkStart w:id="62" w:name="_Toc41815473"/>
            <w:r w:rsidRPr="00440D68">
              <w:rPr>
                <w:rFonts w:eastAsiaTheme="minorEastAsia" w:cstheme="minorBidi"/>
                <w:sz w:val="24"/>
                <w:szCs w:val="24"/>
                <w:lang w:val="en-GB" w:eastAsia="en-US"/>
              </w:rPr>
              <w:t xml:space="preserve">Figure </w:t>
            </w:r>
            <w:r w:rsidRPr="00440D68">
              <w:rPr>
                <w:rFonts w:eastAsiaTheme="minorEastAsia" w:cstheme="minorBidi"/>
                <w:sz w:val="24"/>
                <w:szCs w:val="24"/>
                <w:lang w:val="en-GB"/>
              </w:rPr>
              <w:fldChar w:fldCharType="begin"/>
            </w:r>
            <w:r w:rsidRPr="00440D68">
              <w:rPr>
                <w:rFonts w:eastAsiaTheme="minorEastAsia" w:cstheme="minorBidi"/>
                <w:sz w:val="24"/>
                <w:szCs w:val="24"/>
                <w:lang w:val="en-GB" w:eastAsia="en-US"/>
              </w:rPr>
              <w:instrText xml:space="preserve"> SEQ Figure \* ARABIC </w:instrText>
            </w:r>
            <w:r w:rsidRPr="00440D68">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13</w:t>
            </w:r>
            <w:r w:rsidRPr="00440D68">
              <w:rPr>
                <w:rFonts w:eastAsiaTheme="minorEastAsia" w:cstheme="minorBidi"/>
                <w:sz w:val="24"/>
                <w:szCs w:val="24"/>
                <w:lang w:val="en-GB"/>
              </w:rPr>
              <w:fldChar w:fldCharType="end"/>
            </w:r>
            <w:bookmarkEnd w:id="61"/>
            <w:r w:rsidRPr="00440D68">
              <w:rPr>
                <w:rFonts w:eastAsiaTheme="minorEastAsia" w:cstheme="minorBidi"/>
                <w:sz w:val="24"/>
                <w:szCs w:val="24"/>
                <w:lang w:val="en-GB" w:eastAsia="en-US"/>
              </w:rPr>
              <w:t xml:space="preserve"> - </w:t>
            </w:r>
            <w:r w:rsidR="00E40564" w:rsidRPr="00440D68">
              <w:rPr>
                <w:sz w:val="24"/>
                <w:szCs w:val="24"/>
                <w:lang w:val="en-GB"/>
              </w:rPr>
              <w:t>Convergence analysis of the optimi</w:t>
            </w:r>
            <w:r w:rsidR="00B97652" w:rsidRPr="00440D68">
              <w:rPr>
                <w:sz w:val="24"/>
                <w:szCs w:val="24"/>
                <w:lang w:val="en-GB"/>
              </w:rPr>
              <w:t>s</w:t>
            </w:r>
            <w:r w:rsidR="00E40564" w:rsidRPr="00440D68">
              <w:rPr>
                <w:sz w:val="24"/>
                <w:szCs w:val="24"/>
                <w:lang w:val="en-GB"/>
              </w:rPr>
              <w:t>ation algorithm for uniaxial tension</w:t>
            </w:r>
            <w:r w:rsidRPr="00440D68">
              <w:rPr>
                <w:sz w:val="24"/>
                <w:szCs w:val="24"/>
                <w:lang w:val="en-GB"/>
              </w:rPr>
              <w:t>.</w:t>
            </w:r>
            <w:r w:rsidR="00E40564" w:rsidRPr="00440D68">
              <w:rPr>
                <w:sz w:val="24"/>
                <w:szCs w:val="24"/>
                <w:lang w:val="en-GB"/>
              </w:rPr>
              <w:t xml:space="preserve"> </w:t>
            </w:r>
            <w:bookmarkEnd w:id="62"/>
          </w:p>
        </w:tc>
      </w:tr>
    </w:tbl>
    <w:p w14:paraId="17B74C33" w14:textId="1A44F2D4" w:rsidR="00A56789" w:rsidRPr="00440D68" w:rsidRDefault="009451D9" w:rsidP="00903B3F">
      <w:pPr>
        <w:pStyle w:val="Els-body-text"/>
        <w:spacing w:before="120" w:after="120" w:line="360" w:lineRule="auto"/>
        <w:ind w:firstLine="709"/>
        <w:rPr>
          <w:sz w:val="24"/>
          <w:szCs w:val="24"/>
          <w:lang w:val="en-GB"/>
        </w:rPr>
      </w:pPr>
      <w:r w:rsidRPr="00440D68">
        <w:rPr>
          <w:sz w:val="24"/>
          <w:szCs w:val="24"/>
          <w:lang w:val="en-GB"/>
        </w:rPr>
        <w:t xml:space="preserve">In the case of uniaxial compression </w:t>
      </w:r>
      <w:r w:rsidR="007A7441" w:rsidRPr="00440D68">
        <w:rPr>
          <w:sz w:val="24"/>
          <w:szCs w:val="24"/>
          <w:lang w:val="en-GB"/>
        </w:rPr>
        <w:t>(</w:t>
      </w:r>
      <w:r w:rsidRPr="00440D68">
        <w:rPr>
          <w:sz w:val="24"/>
          <w:szCs w:val="24"/>
          <w:lang w:val="en-GB"/>
        </w:rPr>
        <w:t xml:space="preserve">see </w:t>
      </w:r>
      <w:r w:rsidR="000D248A" w:rsidRPr="00440D68">
        <w:rPr>
          <w:sz w:val="24"/>
          <w:szCs w:val="24"/>
          <w:lang w:val="en-GB"/>
        </w:rPr>
        <w:fldChar w:fldCharType="begin"/>
      </w:r>
      <w:r w:rsidR="000D248A" w:rsidRPr="00440D68">
        <w:rPr>
          <w:sz w:val="24"/>
          <w:szCs w:val="24"/>
          <w:lang w:val="en-GB"/>
        </w:rPr>
        <w:instrText xml:space="preserve"> REF _Ref57129189 \h  \* MERGEFORMAT </w:instrText>
      </w:r>
      <w:r w:rsidR="000D248A" w:rsidRPr="00440D68">
        <w:rPr>
          <w:sz w:val="24"/>
          <w:szCs w:val="24"/>
          <w:lang w:val="en-GB"/>
        </w:rPr>
      </w:r>
      <w:r w:rsidR="000D248A" w:rsidRPr="00440D68">
        <w:rPr>
          <w:sz w:val="24"/>
          <w:szCs w:val="24"/>
          <w:lang w:val="en-GB"/>
        </w:rPr>
        <w:fldChar w:fldCharType="separate"/>
      </w:r>
      <w:r w:rsidR="00494C09" w:rsidRPr="00494C09">
        <w:rPr>
          <w:sz w:val="24"/>
          <w:szCs w:val="24"/>
          <w:lang w:val="en-GB"/>
        </w:rPr>
        <w:t>Figure 14</w:t>
      </w:r>
      <w:r w:rsidR="000D248A" w:rsidRPr="00440D68">
        <w:rPr>
          <w:sz w:val="24"/>
          <w:szCs w:val="24"/>
          <w:lang w:val="en-GB"/>
        </w:rPr>
        <w:fldChar w:fldCharType="end"/>
      </w:r>
      <w:r w:rsidR="007A7441" w:rsidRPr="00440D68">
        <w:rPr>
          <w:sz w:val="24"/>
          <w:szCs w:val="24"/>
          <w:lang w:val="en-GB"/>
        </w:rPr>
        <w:t>)</w:t>
      </w:r>
      <w:r w:rsidR="00B82DE6" w:rsidRPr="00440D68">
        <w:rPr>
          <w:sz w:val="24"/>
          <w:szCs w:val="24"/>
          <w:lang w:val="en-GB"/>
        </w:rPr>
        <w:t>,</w:t>
      </w:r>
      <w:r w:rsidR="007A7441" w:rsidRPr="00440D68">
        <w:rPr>
          <w:sz w:val="24"/>
          <w:szCs w:val="24"/>
          <w:lang w:val="en-GB"/>
        </w:rPr>
        <w:t xml:space="preserve"> </w:t>
      </w:r>
      <w:r w:rsidR="009A72E6" w:rsidRPr="00440D68">
        <w:rPr>
          <w:sz w:val="24"/>
          <w:szCs w:val="24"/>
          <w:lang w:val="en-GB"/>
        </w:rPr>
        <w:t>the</w:t>
      </w:r>
      <w:r w:rsidR="00230F9C" w:rsidRPr="00440D68">
        <w:rPr>
          <w:sz w:val="24"/>
          <w:szCs w:val="24"/>
          <w:lang w:val="en-GB"/>
        </w:rPr>
        <w:t xml:space="preserve"> value obtained for the </w:t>
      </w:r>
      <w:r w:rsidR="0056635F" w:rsidRPr="00440D68">
        <w:rPr>
          <w:sz w:val="24"/>
          <w:szCs w:val="24"/>
          <w:lang w:val="en-GB"/>
        </w:rPr>
        <w:t>OF</w:t>
      </w:r>
      <w:r w:rsidR="00A56789" w:rsidRPr="00440D68">
        <w:rPr>
          <w:sz w:val="24"/>
          <w:szCs w:val="24"/>
          <w:lang w:val="en-GB"/>
        </w:rPr>
        <w:t xml:space="preserve"> </w:t>
      </w:r>
      <w:r w:rsidR="00E27446" w:rsidRPr="00440D68">
        <w:rPr>
          <w:sz w:val="24"/>
          <w:szCs w:val="24"/>
          <w:lang w:val="en-GB"/>
        </w:rPr>
        <w:t>is</w:t>
      </w:r>
      <w:r w:rsidR="00A56789" w:rsidRPr="00440D68">
        <w:rPr>
          <w:sz w:val="24"/>
          <w:szCs w:val="24"/>
          <w:lang w:val="en-GB"/>
        </w:rPr>
        <w:t xml:space="preserve"> 1</w:t>
      </w:r>
      <w:r w:rsidR="002D0037" w:rsidRPr="00440D68">
        <w:rPr>
          <w:sz w:val="24"/>
          <w:szCs w:val="24"/>
          <w:lang w:val="en-GB"/>
        </w:rPr>
        <w:t>.</w:t>
      </w:r>
      <w:r w:rsidR="00A56789" w:rsidRPr="00440D68">
        <w:rPr>
          <w:sz w:val="24"/>
          <w:szCs w:val="24"/>
          <w:lang w:val="en-GB"/>
        </w:rPr>
        <w:t xml:space="preserve">6020 </w:t>
      </w:r>
      <w:r w:rsidR="00E27446" w:rsidRPr="00440D68">
        <w:rPr>
          <w:sz w:val="24"/>
          <w:szCs w:val="24"/>
          <w:lang w:val="en-GB"/>
        </w:rPr>
        <w:t>and the value</w:t>
      </w:r>
      <w:r w:rsidR="002D0037" w:rsidRPr="00440D68">
        <w:rPr>
          <w:sz w:val="24"/>
          <w:szCs w:val="24"/>
          <w:lang w:val="en-GB"/>
        </w:rPr>
        <w:t>s</w:t>
      </w:r>
      <w:r w:rsidR="00E27446" w:rsidRPr="00440D68">
        <w:rPr>
          <w:sz w:val="24"/>
          <w:szCs w:val="24"/>
          <w:lang w:val="en-GB"/>
        </w:rPr>
        <w:t xml:space="preserve"> computed for the project variables are</w:t>
      </w:r>
      <w:r w:rsidR="007A7441" w:rsidRPr="00440D68">
        <w:rPr>
          <w:sz w:val="24"/>
          <w:szCs w:val="24"/>
          <w:lang w:val="en-GB"/>
        </w:rPr>
        <w:t>:</w:t>
      </w:r>
      <w:r w:rsidR="00A56789"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A</m:t>
            </m:r>
          </m:e>
          <m:sub>
            <m:r>
              <w:rPr>
                <w:rFonts w:ascii="Cambria Math" w:hAnsi="Cambria Math"/>
                <w:sz w:val="24"/>
                <w:szCs w:val="24"/>
                <w:lang w:val="en-GB"/>
              </w:rPr>
              <m:t>C</m:t>
            </m:r>
          </m:sub>
        </m:sSub>
      </m:oMath>
      <w:r w:rsidR="00A56789" w:rsidRPr="00440D68">
        <w:rPr>
          <w:sz w:val="24"/>
          <w:szCs w:val="24"/>
          <w:lang w:val="en-GB"/>
        </w:rPr>
        <w:t xml:space="preserve"> </w:t>
      </w:r>
      <w:r w:rsidR="007A7441" w:rsidRPr="00440D68">
        <w:rPr>
          <w:sz w:val="24"/>
          <w:szCs w:val="24"/>
          <w:lang w:val="en-GB"/>
        </w:rPr>
        <w:t>= 0</w:t>
      </w:r>
      <w:r w:rsidR="000D248A" w:rsidRPr="00440D68">
        <w:rPr>
          <w:sz w:val="24"/>
          <w:szCs w:val="24"/>
          <w:lang w:val="en-GB"/>
        </w:rPr>
        <w:t>.</w:t>
      </w:r>
      <w:r w:rsidR="007A7441" w:rsidRPr="00440D68">
        <w:rPr>
          <w:sz w:val="24"/>
          <w:szCs w:val="24"/>
          <w:lang w:val="en-GB"/>
        </w:rPr>
        <w:t xml:space="preserve">7003 </w:t>
      </w:r>
      <w:r w:rsidR="008E2948" w:rsidRPr="00440D68">
        <w:rPr>
          <w:sz w:val="24"/>
          <w:szCs w:val="24"/>
          <w:lang w:val="en-GB"/>
        </w:rPr>
        <w:t>and</w:t>
      </w:r>
      <w:r w:rsidR="00A56789" w:rsidRPr="00440D68">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B</m:t>
            </m:r>
          </m:e>
          <m:sub>
            <m:r>
              <w:rPr>
                <w:rFonts w:ascii="Cambria Math" w:hAnsi="Cambria Math"/>
                <w:sz w:val="24"/>
                <w:szCs w:val="24"/>
                <w:lang w:val="en-GB"/>
              </w:rPr>
              <m:t>C</m:t>
            </m:r>
          </m:sub>
        </m:sSub>
      </m:oMath>
      <w:r w:rsidR="00A56789" w:rsidRPr="00440D68">
        <w:rPr>
          <w:sz w:val="24"/>
          <w:szCs w:val="24"/>
          <w:lang w:val="en-GB"/>
        </w:rPr>
        <w:t xml:space="preserve"> </w:t>
      </w:r>
      <w:r w:rsidR="007A7441" w:rsidRPr="00440D68">
        <w:rPr>
          <w:sz w:val="24"/>
          <w:szCs w:val="24"/>
          <w:lang w:val="en-GB"/>
        </w:rPr>
        <w:t>= 935</w:t>
      </w:r>
      <w:r w:rsidR="000D248A" w:rsidRPr="00440D68">
        <w:rPr>
          <w:sz w:val="24"/>
          <w:szCs w:val="24"/>
          <w:lang w:val="en-GB"/>
        </w:rPr>
        <w:t>.</w:t>
      </w:r>
      <w:r w:rsidR="007A7441" w:rsidRPr="00440D68">
        <w:rPr>
          <w:sz w:val="24"/>
          <w:szCs w:val="24"/>
          <w:lang w:val="en-GB"/>
        </w:rPr>
        <w:t xml:space="preserve">51. </w:t>
      </w:r>
      <w:r w:rsidR="00903B3F" w:rsidRPr="00440D68">
        <w:rPr>
          <w:sz w:val="24"/>
          <w:szCs w:val="24"/>
          <w:lang w:val="en-GB"/>
        </w:rPr>
        <w:t xml:space="preserve">Moreover, the values obtained in the performance analysis are: </w:t>
      </w:r>
      <w:r w:rsidR="0069449A" w:rsidRPr="00440D68">
        <w:rPr>
          <w:sz w:val="24"/>
          <w:szCs w:val="24"/>
          <w:lang w:val="en-GB"/>
        </w:rPr>
        <w:t xml:space="preserve">(a) </w:t>
      </w:r>
      <m:oMath>
        <m:r>
          <w:rPr>
            <w:rFonts w:ascii="Cambria Math" w:hAnsi="Cambria Math"/>
            <w:sz w:val="24"/>
            <w:szCs w:val="24"/>
            <w:lang w:val="en-GB"/>
          </w:rPr>
          <m:t>d</m:t>
        </m:r>
      </m:oMath>
      <w:r w:rsidR="0069449A" w:rsidRPr="00440D68">
        <w:rPr>
          <w:sz w:val="24"/>
          <w:szCs w:val="24"/>
          <w:lang w:val="en-GB"/>
        </w:rPr>
        <w:t xml:space="preserve"> = 0</w:t>
      </w:r>
      <w:r w:rsidR="00D873D6" w:rsidRPr="00440D68">
        <w:rPr>
          <w:sz w:val="24"/>
          <w:szCs w:val="24"/>
          <w:lang w:val="en-GB"/>
        </w:rPr>
        <w:t>.</w:t>
      </w:r>
      <w:r w:rsidR="0069449A" w:rsidRPr="00440D68">
        <w:rPr>
          <w:sz w:val="24"/>
          <w:szCs w:val="24"/>
          <w:lang w:val="en-GB"/>
        </w:rPr>
        <w:t xml:space="preserve">9886; (b) </w:t>
      </w:r>
      <m:oMath>
        <m:sSup>
          <m:sSupPr>
            <m:ctrlPr>
              <w:rPr>
                <w:rFonts w:ascii="Cambria Math" w:hAnsi="Cambria Math"/>
                <w:sz w:val="24"/>
                <w:szCs w:val="24"/>
                <w:lang w:val="en-GB"/>
              </w:rPr>
            </m:ctrlPr>
          </m:sSupPr>
          <m:e>
            <m:r>
              <w:rPr>
                <w:rFonts w:ascii="Cambria Math" w:hAnsi="Cambria Math"/>
                <w:sz w:val="24"/>
                <w:szCs w:val="24"/>
                <w:lang w:val="en-GB"/>
              </w:rPr>
              <m:t>r</m:t>
            </m:r>
          </m:e>
          <m:sup>
            <m:r>
              <m:rPr>
                <m:sty m:val="p"/>
              </m:rPr>
              <w:rPr>
                <w:rFonts w:ascii="Cambria Math" w:hAnsi="Cambria Math"/>
                <w:sz w:val="24"/>
                <w:szCs w:val="24"/>
                <w:lang w:val="en-GB"/>
              </w:rPr>
              <m:t>2</m:t>
            </m:r>
          </m:sup>
        </m:sSup>
      </m:oMath>
      <w:r w:rsidR="0069449A" w:rsidRPr="00440D68">
        <w:rPr>
          <w:sz w:val="24"/>
          <w:szCs w:val="24"/>
          <w:lang w:val="en-GB"/>
        </w:rPr>
        <w:t xml:space="preserve"> = 0</w:t>
      </w:r>
      <w:r w:rsidR="00D873D6" w:rsidRPr="00440D68">
        <w:rPr>
          <w:sz w:val="24"/>
          <w:szCs w:val="24"/>
          <w:lang w:val="en-GB"/>
        </w:rPr>
        <w:t>.</w:t>
      </w:r>
      <w:r w:rsidR="0069449A" w:rsidRPr="00440D68">
        <w:rPr>
          <w:sz w:val="24"/>
          <w:szCs w:val="24"/>
          <w:lang w:val="en-GB"/>
        </w:rPr>
        <w:t xml:space="preserve">9589; </w:t>
      </w:r>
      <w:r w:rsidR="002F4B0F" w:rsidRPr="00440D68">
        <w:rPr>
          <w:sz w:val="24"/>
          <w:szCs w:val="24"/>
          <w:lang w:val="en-GB"/>
        </w:rPr>
        <w:t>and</w:t>
      </w:r>
      <w:r w:rsidR="0069449A" w:rsidRPr="00440D68">
        <w:rPr>
          <w:sz w:val="24"/>
          <w:szCs w:val="24"/>
          <w:lang w:val="en-GB"/>
        </w:rPr>
        <w:t xml:space="preserve"> (c) </w:t>
      </w:r>
      <m:oMath>
        <m:sSub>
          <m:sSubPr>
            <m:ctrlPr>
              <w:rPr>
                <w:rFonts w:ascii="Cambria Math" w:hAnsi="Cambria Math"/>
                <w:sz w:val="24"/>
                <w:szCs w:val="24"/>
                <w:lang w:val="en-GB"/>
              </w:rPr>
            </m:ctrlPr>
          </m:sSubPr>
          <m:e>
            <m:r>
              <w:rPr>
                <w:rFonts w:ascii="Cambria Math" w:hAnsi="Cambria Math"/>
                <w:sz w:val="24"/>
                <w:szCs w:val="24"/>
                <w:lang w:val="en-GB"/>
              </w:rPr>
              <m:t>P</m:t>
            </m:r>
          </m:e>
          <m:sub>
            <m:r>
              <w:rPr>
                <w:rFonts w:ascii="Cambria Math" w:hAnsi="Cambria Math"/>
                <w:sz w:val="24"/>
                <w:szCs w:val="24"/>
                <w:lang w:val="en-GB"/>
              </w:rPr>
              <m:t>i</m:t>
            </m:r>
          </m:sub>
        </m:sSub>
      </m:oMath>
      <w:r w:rsidR="0069449A" w:rsidRPr="00440D68">
        <w:rPr>
          <w:sz w:val="24"/>
          <w:szCs w:val="24"/>
          <w:lang w:val="en-GB"/>
        </w:rPr>
        <w:t xml:space="preserve"> = 0</w:t>
      </w:r>
      <w:r w:rsidR="00D873D6" w:rsidRPr="00440D68">
        <w:rPr>
          <w:sz w:val="24"/>
          <w:szCs w:val="24"/>
          <w:lang w:val="en-GB"/>
        </w:rPr>
        <w:t>.</w:t>
      </w:r>
      <w:r w:rsidR="0069449A" w:rsidRPr="00440D68">
        <w:rPr>
          <w:sz w:val="24"/>
          <w:szCs w:val="24"/>
          <w:lang w:val="en-GB"/>
        </w:rPr>
        <w:t xml:space="preserve">9681. </w:t>
      </w:r>
      <w:r w:rsidR="002F4B0F" w:rsidRPr="00440D68">
        <w:rPr>
          <w:sz w:val="24"/>
          <w:szCs w:val="24"/>
          <w:lang w:val="en-GB"/>
        </w:rPr>
        <w:t>In this case, the convergence of the optimi</w:t>
      </w:r>
      <w:r w:rsidR="002D0037" w:rsidRPr="00440D68">
        <w:rPr>
          <w:sz w:val="24"/>
          <w:szCs w:val="24"/>
          <w:lang w:val="en-GB"/>
        </w:rPr>
        <w:t>s</w:t>
      </w:r>
      <w:r w:rsidR="002F4B0F" w:rsidRPr="00440D68">
        <w:rPr>
          <w:sz w:val="24"/>
          <w:szCs w:val="24"/>
          <w:lang w:val="en-GB"/>
        </w:rPr>
        <w:t xml:space="preserve">ation algorithm </w:t>
      </w:r>
      <w:r w:rsidR="002D0037" w:rsidRPr="00440D68">
        <w:rPr>
          <w:sz w:val="24"/>
          <w:szCs w:val="24"/>
          <w:lang w:val="en-GB"/>
        </w:rPr>
        <w:t>was</w:t>
      </w:r>
      <w:r w:rsidR="002F4B0F" w:rsidRPr="00440D68">
        <w:rPr>
          <w:sz w:val="24"/>
          <w:szCs w:val="24"/>
          <w:lang w:val="en-GB"/>
        </w:rPr>
        <w:t xml:space="preserve"> obtained before 50 iterations</w:t>
      </w:r>
      <w:r w:rsidR="0069449A" w:rsidRPr="00440D68">
        <w:rPr>
          <w:sz w:val="24"/>
          <w:szCs w:val="24"/>
          <w:lang w:val="en-GB"/>
        </w:rPr>
        <w:t xml:space="preserve"> (</w:t>
      </w:r>
      <w:r w:rsidR="002F4B0F" w:rsidRPr="00440D68">
        <w:rPr>
          <w:sz w:val="24"/>
          <w:szCs w:val="24"/>
          <w:lang w:val="en-GB"/>
        </w:rPr>
        <w:t xml:space="preserve">see </w:t>
      </w:r>
      <w:r w:rsidR="00D873D6" w:rsidRPr="00440D68">
        <w:rPr>
          <w:sz w:val="24"/>
          <w:szCs w:val="24"/>
          <w:lang w:val="en-GB"/>
        </w:rPr>
        <w:fldChar w:fldCharType="begin"/>
      </w:r>
      <w:r w:rsidR="00D873D6" w:rsidRPr="00440D68">
        <w:rPr>
          <w:sz w:val="24"/>
          <w:szCs w:val="24"/>
          <w:lang w:val="en-GB"/>
        </w:rPr>
        <w:instrText xml:space="preserve"> REF _Ref57129300 \h  \* MERGEFORMAT </w:instrText>
      </w:r>
      <w:r w:rsidR="00D873D6" w:rsidRPr="00440D68">
        <w:rPr>
          <w:sz w:val="24"/>
          <w:szCs w:val="24"/>
          <w:lang w:val="en-GB"/>
        </w:rPr>
      </w:r>
      <w:r w:rsidR="00D873D6" w:rsidRPr="00440D68">
        <w:rPr>
          <w:sz w:val="24"/>
          <w:szCs w:val="24"/>
          <w:lang w:val="en-GB"/>
        </w:rPr>
        <w:fldChar w:fldCharType="separate"/>
      </w:r>
      <w:r w:rsidR="00494C09" w:rsidRPr="00440D68">
        <w:rPr>
          <w:rFonts w:eastAsiaTheme="minorEastAsia" w:cstheme="minorBidi"/>
          <w:sz w:val="24"/>
          <w:szCs w:val="24"/>
          <w:lang w:val="en-GB"/>
        </w:rPr>
        <w:t xml:space="preserve">Figure </w:t>
      </w:r>
      <w:r w:rsidR="00494C09">
        <w:rPr>
          <w:rFonts w:eastAsiaTheme="minorEastAsia" w:cstheme="minorBidi"/>
          <w:noProof/>
          <w:sz w:val="24"/>
          <w:szCs w:val="24"/>
          <w:lang w:val="en-GB"/>
        </w:rPr>
        <w:t>15</w:t>
      </w:r>
      <w:r w:rsidR="00D873D6" w:rsidRPr="00440D68">
        <w:rPr>
          <w:sz w:val="24"/>
          <w:szCs w:val="24"/>
          <w:lang w:val="en-GB"/>
        </w:rPr>
        <w:fldChar w:fldCharType="end"/>
      </w:r>
      <w:r w:rsidR="0069449A" w:rsidRPr="00440D68">
        <w:rPr>
          <w:sz w:val="24"/>
          <w:szCs w:val="24"/>
          <w:lang w:val="en-GB"/>
        </w:rPr>
        <w:t>)</w:t>
      </w:r>
      <w:r w:rsidR="002F4B0F" w:rsidRPr="00440D68">
        <w:rPr>
          <w:sz w:val="24"/>
          <w:szCs w:val="24"/>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A7441" w:rsidRPr="002927BC" w14:paraId="58483290" w14:textId="77777777" w:rsidTr="007A7441">
        <w:tc>
          <w:tcPr>
            <w:tcW w:w="9071" w:type="dxa"/>
          </w:tcPr>
          <w:p w14:paraId="1DC98D8E" w14:textId="744957BA" w:rsidR="007A7441" w:rsidRPr="002927BC" w:rsidRDefault="00F126BB" w:rsidP="00CE2738">
            <w:pPr>
              <w:pStyle w:val="Els-body-text"/>
              <w:spacing w:line="240" w:lineRule="auto"/>
              <w:ind w:firstLine="0"/>
              <w:rPr>
                <w:color w:val="00B0F0"/>
                <w:sz w:val="20"/>
                <w:lang w:val="en-GB"/>
              </w:rPr>
            </w:pPr>
            <w:r w:rsidRPr="00F126BB">
              <w:rPr>
                <w:noProof/>
                <w:color w:val="00B0F0"/>
                <w:sz w:val="20"/>
                <w:lang w:val="en-GB"/>
              </w:rPr>
              <w:lastRenderedPageBreak/>
              <w:drawing>
                <wp:inline distT="0" distB="0" distL="0" distR="0" wp14:anchorId="5B9EE5E5" wp14:editId="5C5D8CC7">
                  <wp:extent cx="5608794" cy="231789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6099" t="4928" r="7582"/>
                          <a:stretch/>
                        </pic:blipFill>
                        <pic:spPr bwMode="auto">
                          <a:xfrm>
                            <a:off x="0" y="0"/>
                            <a:ext cx="5649348" cy="23346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7F64F79F" w14:textId="77777777" w:rsidTr="00D873D6">
        <w:trPr>
          <w:trHeight w:val="87"/>
        </w:trPr>
        <w:tc>
          <w:tcPr>
            <w:tcW w:w="9071" w:type="dxa"/>
          </w:tcPr>
          <w:p w14:paraId="64C89E12" w14:textId="15ADCAE6" w:rsidR="00A56789" w:rsidRPr="00440D68" w:rsidRDefault="000D248A" w:rsidP="00D873D6">
            <w:pPr>
              <w:pStyle w:val="Els-body-text"/>
              <w:spacing w:before="40" w:after="40" w:line="240" w:lineRule="auto"/>
              <w:ind w:firstLine="0"/>
              <w:rPr>
                <w:sz w:val="20"/>
                <w:lang w:val="en-GB"/>
              </w:rPr>
            </w:pPr>
            <w:bookmarkStart w:id="63" w:name="_Ref57129189"/>
            <w:bookmarkStart w:id="64" w:name="_Toc41815474"/>
            <w:r w:rsidRPr="00440D68">
              <w:rPr>
                <w:rFonts w:eastAsiaTheme="minorEastAsia" w:cstheme="minorBidi"/>
                <w:sz w:val="24"/>
                <w:szCs w:val="24"/>
                <w:lang w:val="en-GB" w:eastAsia="en-US"/>
              </w:rPr>
              <w:t xml:space="preserve">Figure </w:t>
            </w:r>
            <w:r w:rsidRPr="00440D68">
              <w:rPr>
                <w:rFonts w:eastAsiaTheme="minorEastAsia" w:cstheme="minorBidi"/>
                <w:sz w:val="24"/>
                <w:szCs w:val="24"/>
                <w:lang w:val="en-GB"/>
              </w:rPr>
              <w:fldChar w:fldCharType="begin"/>
            </w:r>
            <w:r w:rsidRPr="00440D68">
              <w:rPr>
                <w:rFonts w:eastAsiaTheme="minorEastAsia" w:cstheme="minorBidi"/>
                <w:sz w:val="24"/>
                <w:szCs w:val="24"/>
                <w:lang w:val="en-GB" w:eastAsia="en-US"/>
              </w:rPr>
              <w:instrText xml:space="preserve"> SEQ Figure \* ARABIC </w:instrText>
            </w:r>
            <w:r w:rsidRPr="00440D68">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14</w:t>
            </w:r>
            <w:r w:rsidRPr="00440D68">
              <w:rPr>
                <w:rFonts w:eastAsiaTheme="minorEastAsia" w:cstheme="minorBidi"/>
                <w:sz w:val="24"/>
                <w:szCs w:val="24"/>
                <w:lang w:val="en-GB"/>
              </w:rPr>
              <w:fldChar w:fldCharType="end"/>
            </w:r>
            <w:bookmarkEnd w:id="63"/>
            <w:r w:rsidRPr="00440D68">
              <w:rPr>
                <w:rFonts w:eastAsiaTheme="minorEastAsia" w:cstheme="minorBidi"/>
                <w:sz w:val="24"/>
                <w:szCs w:val="24"/>
                <w:lang w:val="en-GB" w:eastAsia="en-US"/>
              </w:rPr>
              <w:t xml:space="preserve"> - </w:t>
            </w:r>
            <w:r w:rsidR="00E1537E" w:rsidRPr="00440D68">
              <w:rPr>
                <w:rFonts w:eastAsiaTheme="minorEastAsia" w:cstheme="minorBidi"/>
                <w:sz w:val="24"/>
                <w:szCs w:val="24"/>
                <w:lang w:val="en-GB" w:eastAsia="en-US"/>
              </w:rPr>
              <w:t>Parametric identification for the stress versus strain curve considering uniaxial compression</w:t>
            </w:r>
            <w:r w:rsidR="007A7441" w:rsidRPr="00440D68">
              <w:rPr>
                <w:rFonts w:eastAsiaTheme="minorEastAsia" w:cstheme="minorBidi"/>
                <w:sz w:val="24"/>
                <w:szCs w:val="24"/>
                <w:lang w:val="en-GB" w:eastAsia="en-US"/>
              </w:rPr>
              <w:t>.</w:t>
            </w:r>
            <w:bookmarkEnd w:id="64"/>
          </w:p>
        </w:tc>
      </w:tr>
      <w:tr w:rsidR="00440D68" w:rsidRPr="00440D68" w14:paraId="23DE1AB9" w14:textId="77777777" w:rsidTr="007A7441">
        <w:tblPrEx>
          <w:jc w:val="center"/>
        </w:tblPrEx>
        <w:trPr>
          <w:jc w:val="center"/>
        </w:trPr>
        <w:tc>
          <w:tcPr>
            <w:tcW w:w="9061" w:type="dxa"/>
          </w:tcPr>
          <w:p w14:paraId="6952ADB0" w14:textId="02F55846" w:rsidR="007A7441" w:rsidRPr="00440D68" w:rsidRDefault="00F126BB" w:rsidP="00A13660">
            <w:pPr>
              <w:pStyle w:val="Els-body-text"/>
              <w:spacing w:line="240" w:lineRule="auto"/>
              <w:ind w:firstLine="0"/>
              <w:jc w:val="center"/>
              <w:rPr>
                <w:sz w:val="20"/>
                <w:lang w:val="en-GB"/>
              </w:rPr>
            </w:pPr>
            <w:r w:rsidRPr="00440D68">
              <w:rPr>
                <w:noProof/>
                <w:sz w:val="20"/>
                <w:lang w:val="en-GB"/>
              </w:rPr>
              <w:drawing>
                <wp:inline distT="0" distB="0" distL="0" distR="0" wp14:anchorId="46F57C6E" wp14:editId="2C9A0239">
                  <wp:extent cx="5662709" cy="2477386"/>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6654" r="7582"/>
                          <a:stretch/>
                        </pic:blipFill>
                        <pic:spPr bwMode="auto">
                          <a:xfrm>
                            <a:off x="0" y="0"/>
                            <a:ext cx="5687896" cy="24884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0D68" w:rsidRPr="00231A09" w14:paraId="01AF0E89" w14:textId="77777777" w:rsidTr="00091AC1">
        <w:tblPrEx>
          <w:jc w:val="center"/>
        </w:tblPrEx>
        <w:trPr>
          <w:jc w:val="center"/>
        </w:trPr>
        <w:tc>
          <w:tcPr>
            <w:tcW w:w="9061" w:type="dxa"/>
          </w:tcPr>
          <w:p w14:paraId="1AB3E042" w14:textId="37473C41" w:rsidR="00A56789" w:rsidRPr="00440D68" w:rsidRDefault="000D248A" w:rsidP="00D873D6">
            <w:pPr>
              <w:pStyle w:val="Els-body-text"/>
              <w:spacing w:before="40" w:after="40" w:line="240" w:lineRule="auto"/>
              <w:ind w:firstLine="0"/>
              <w:rPr>
                <w:sz w:val="20"/>
                <w:lang w:val="en-GB"/>
              </w:rPr>
            </w:pPr>
            <w:bookmarkStart w:id="65" w:name="_Ref57129300"/>
            <w:bookmarkStart w:id="66" w:name="_Toc41815475"/>
            <w:r w:rsidRPr="00440D68">
              <w:rPr>
                <w:rFonts w:eastAsiaTheme="minorEastAsia" w:cstheme="minorBidi"/>
                <w:sz w:val="24"/>
                <w:szCs w:val="24"/>
                <w:lang w:val="en-GB" w:eastAsia="en-US"/>
              </w:rPr>
              <w:t xml:space="preserve">Figure </w:t>
            </w:r>
            <w:r w:rsidRPr="00440D68">
              <w:rPr>
                <w:rFonts w:eastAsiaTheme="minorEastAsia" w:cstheme="minorBidi"/>
                <w:sz w:val="24"/>
                <w:szCs w:val="24"/>
                <w:lang w:val="en-GB"/>
              </w:rPr>
              <w:fldChar w:fldCharType="begin"/>
            </w:r>
            <w:r w:rsidRPr="00440D68">
              <w:rPr>
                <w:rFonts w:eastAsiaTheme="minorEastAsia" w:cstheme="minorBidi"/>
                <w:sz w:val="24"/>
                <w:szCs w:val="24"/>
                <w:lang w:val="en-GB" w:eastAsia="en-US"/>
              </w:rPr>
              <w:instrText xml:space="preserve"> SEQ Figure \* ARABIC </w:instrText>
            </w:r>
            <w:r w:rsidRPr="00440D68">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15</w:t>
            </w:r>
            <w:r w:rsidRPr="00440D68">
              <w:rPr>
                <w:rFonts w:eastAsiaTheme="minorEastAsia" w:cstheme="minorBidi"/>
                <w:sz w:val="24"/>
                <w:szCs w:val="24"/>
                <w:lang w:val="en-GB"/>
              </w:rPr>
              <w:fldChar w:fldCharType="end"/>
            </w:r>
            <w:bookmarkEnd w:id="65"/>
            <w:r w:rsidRPr="00440D68">
              <w:rPr>
                <w:rFonts w:eastAsiaTheme="minorEastAsia" w:cstheme="minorBidi"/>
                <w:sz w:val="24"/>
                <w:szCs w:val="24"/>
                <w:lang w:val="en-GB" w:eastAsia="en-US"/>
              </w:rPr>
              <w:t xml:space="preserve"> - </w:t>
            </w:r>
            <w:r w:rsidR="003E420E" w:rsidRPr="00440D68">
              <w:rPr>
                <w:rFonts w:eastAsiaTheme="minorEastAsia" w:cstheme="minorBidi"/>
                <w:sz w:val="24"/>
                <w:szCs w:val="24"/>
                <w:lang w:val="en-GB" w:eastAsia="en-US"/>
              </w:rPr>
              <w:t>Convergence analysis of the optimi</w:t>
            </w:r>
            <w:r w:rsidR="0030633E" w:rsidRPr="00440D68">
              <w:rPr>
                <w:rFonts w:eastAsiaTheme="minorEastAsia" w:cstheme="minorBidi"/>
                <w:sz w:val="24"/>
                <w:szCs w:val="24"/>
                <w:lang w:val="en-GB" w:eastAsia="en-US"/>
              </w:rPr>
              <w:t>s</w:t>
            </w:r>
            <w:r w:rsidR="003E420E" w:rsidRPr="00440D68">
              <w:rPr>
                <w:rFonts w:eastAsiaTheme="minorEastAsia" w:cstheme="minorBidi"/>
                <w:sz w:val="24"/>
                <w:szCs w:val="24"/>
                <w:lang w:val="en-GB" w:eastAsia="en-US"/>
              </w:rPr>
              <w:t xml:space="preserve">ation algorithm for uniaxial </w:t>
            </w:r>
            <w:r w:rsidR="00DB3AD6" w:rsidRPr="00440D68">
              <w:rPr>
                <w:rFonts w:eastAsiaTheme="minorEastAsia" w:cstheme="minorBidi"/>
                <w:sz w:val="24"/>
                <w:szCs w:val="24"/>
                <w:lang w:val="en-GB" w:eastAsia="en-US"/>
              </w:rPr>
              <w:t>compression</w:t>
            </w:r>
            <w:r w:rsidR="007A7441" w:rsidRPr="00440D68">
              <w:rPr>
                <w:rFonts w:eastAsiaTheme="minorEastAsia" w:cstheme="minorBidi"/>
                <w:sz w:val="24"/>
                <w:szCs w:val="24"/>
                <w:lang w:val="en-GB" w:eastAsia="en-US"/>
              </w:rPr>
              <w:t>.</w:t>
            </w:r>
            <w:bookmarkEnd w:id="66"/>
          </w:p>
        </w:tc>
      </w:tr>
    </w:tbl>
    <w:p w14:paraId="6AAFD02D" w14:textId="67178EDA" w:rsidR="007A7441" w:rsidRPr="00440D68" w:rsidRDefault="004A7881" w:rsidP="004A7881">
      <w:pPr>
        <w:pStyle w:val="Els-2ndorder-head"/>
        <w:numPr>
          <w:ilvl w:val="0"/>
          <w:numId w:val="0"/>
        </w:numPr>
        <w:jc w:val="both"/>
        <w:rPr>
          <w:rFonts w:ascii="Tw Cen MT" w:hAnsi="Tw Cen MT"/>
          <w:b w:val="0"/>
          <w:bCs/>
          <w:i w:val="0"/>
          <w:iCs/>
          <w:sz w:val="28"/>
          <w:szCs w:val="28"/>
          <w:lang w:val="en-GB"/>
        </w:rPr>
      </w:pPr>
      <w:r w:rsidRPr="00440D68">
        <w:rPr>
          <w:rFonts w:ascii="Tw Cen MT" w:hAnsi="Tw Cen MT"/>
          <w:b w:val="0"/>
          <w:bCs/>
          <w:i w:val="0"/>
          <w:iCs/>
          <w:sz w:val="28"/>
          <w:szCs w:val="28"/>
          <w:lang w:val="en-GB"/>
        </w:rPr>
        <w:t xml:space="preserve">3.2.2 </w:t>
      </w:r>
      <w:r w:rsidR="00F04E27" w:rsidRPr="00440D68">
        <w:rPr>
          <w:rFonts w:ascii="Tw Cen MT" w:hAnsi="Tw Cen MT"/>
          <w:b w:val="0"/>
          <w:bCs/>
          <w:i w:val="0"/>
          <w:iCs/>
          <w:sz w:val="28"/>
          <w:szCs w:val="28"/>
          <w:lang w:val="en-GB"/>
        </w:rPr>
        <w:t xml:space="preserve">Numerical analyses of reinforced concrete beams </w:t>
      </w:r>
    </w:p>
    <w:p w14:paraId="6C574652" w14:textId="4355C5A2" w:rsidR="00A56789" w:rsidRDefault="00216BFC" w:rsidP="00531A97">
      <w:pPr>
        <w:pStyle w:val="Els-body-text"/>
        <w:spacing w:before="120" w:after="120" w:line="360" w:lineRule="auto"/>
        <w:ind w:firstLine="0"/>
        <w:rPr>
          <w:iCs/>
          <w:sz w:val="24"/>
          <w:szCs w:val="24"/>
          <w:lang w:val="en-GB"/>
        </w:rPr>
      </w:pPr>
      <w:r w:rsidRPr="00440D68">
        <w:rPr>
          <w:sz w:val="24"/>
          <w:szCs w:val="24"/>
          <w:lang w:val="en-GB"/>
        </w:rPr>
        <w:t>In this section</w:t>
      </w:r>
      <w:r w:rsidR="0030633E" w:rsidRPr="00440D68">
        <w:rPr>
          <w:sz w:val="24"/>
          <w:szCs w:val="24"/>
          <w:lang w:val="en-GB"/>
        </w:rPr>
        <w:t>,</w:t>
      </w:r>
      <w:r w:rsidRPr="00440D68">
        <w:rPr>
          <w:sz w:val="24"/>
          <w:szCs w:val="24"/>
          <w:lang w:val="en-GB"/>
        </w:rPr>
        <w:t xml:space="preserve"> we present the results related to the reinforced concrete beams by adopting the same values obtained by the solution of the inverse problem </w:t>
      </w:r>
      <w:r w:rsidR="0030633E" w:rsidRPr="00440D68">
        <w:rPr>
          <w:sz w:val="24"/>
          <w:szCs w:val="24"/>
          <w:lang w:val="en-GB"/>
        </w:rPr>
        <w:t xml:space="preserve">for the damage model parameters </w:t>
      </w:r>
      <w:r w:rsidRPr="00440D68">
        <w:rPr>
          <w:sz w:val="24"/>
          <w:szCs w:val="24"/>
          <w:lang w:val="en-GB"/>
        </w:rPr>
        <w:t xml:space="preserve">detailed in </w:t>
      </w:r>
      <w:r w:rsidR="0030633E" w:rsidRPr="00440D68">
        <w:rPr>
          <w:sz w:val="24"/>
          <w:szCs w:val="24"/>
          <w:lang w:val="en-GB"/>
        </w:rPr>
        <w:t>S</w:t>
      </w:r>
      <w:r w:rsidRPr="00440D68">
        <w:rPr>
          <w:sz w:val="24"/>
          <w:szCs w:val="24"/>
          <w:lang w:val="en-GB"/>
        </w:rPr>
        <w:t>ection</w:t>
      </w:r>
      <w:r w:rsidR="00B82DE6" w:rsidRPr="00440D68">
        <w:rPr>
          <w:sz w:val="24"/>
          <w:szCs w:val="24"/>
          <w:lang w:val="en-GB"/>
        </w:rPr>
        <w:t xml:space="preserve"> 3.2.1</w:t>
      </w:r>
      <w:r w:rsidRPr="00440D68">
        <w:rPr>
          <w:sz w:val="24"/>
          <w:szCs w:val="24"/>
          <w:lang w:val="en-GB"/>
        </w:rPr>
        <w:t xml:space="preserve"> and whose values are shown in </w:t>
      </w:r>
      <w:r w:rsidR="00D873D6" w:rsidRPr="00440D68">
        <w:rPr>
          <w:sz w:val="24"/>
          <w:szCs w:val="24"/>
          <w:lang w:val="en-GB"/>
        </w:rPr>
        <w:fldChar w:fldCharType="begin"/>
      </w:r>
      <w:r w:rsidR="00D873D6" w:rsidRPr="00440D68">
        <w:rPr>
          <w:sz w:val="24"/>
          <w:szCs w:val="24"/>
          <w:lang w:val="en-GB"/>
        </w:rPr>
        <w:instrText xml:space="preserve"> REF _Ref57129414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 xml:space="preserve">Table </w:t>
      </w:r>
      <w:r w:rsidR="00494C09" w:rsidRPr="00494C09">
        <w:rPr>
          <w:noProof/>
          <w:sz w:val="24"/>
          <w:szCs w:val="24"/>
          <w:lang w:val="en-GB"/>
        </w:rPr>
        <w:t>6</w:t>
      </w:r>
      <w:r w:rsidR="00D873D6" w:rsidRPr="00440D68">
        <w:rPr>
          <w:sz w:val="24"/>
          <w:szCs w:val="24"/>
          <w:lang w:val="en-GB"/>
        </w:rPr>
        <w:fldChar w:fldCharType="end"/>
      </w:r>
      <w:r w:rsidRPr="00440D68">
        <w:rPr>
          <w:sz w:val="24"/>
          <w:szCs w:val="24"/>
          <w:lang w:val="en-GB"/>
        </w:rPr>
        <w:t>. This table also presents the parameter values obtained by</w:t>
      </w:r>
      <w:r w:rsidR="00CE2738" w:rsidRPr="00440D68">
        <w:rPr>
          <w:sz w:val="24"/>
          <w:szCs w:val="24"/>
          <w:lang w:val="en-GB"/>
        </w:rPr>
        <w:t xml:space="preserve"> </w:t>
      </w:r>
      <w:r w:rsidR="00CC17A8" w:rsidRPr="00440D68">
        <w:rPr>
          <w:sz w:val="24"/>
          <w:szCs w:val="24"/>
          <w:lang w:val="en-GB"/>
        </w:rPr>
        <w:t xml:space="preserve">Pituba </w:t>
      </w:r>
      <w:r w:rsidRPr="00440D68">
        <w:rPr>
          <w:sz w:val="24"/>
          <w:szCs w:val="24"/>
          <w:lang w:val="en-GB"/>
        </w:rPr>
        <w:t>and</w:t>
      </w:r>
      <w:r w:rsidR="00CC17A8" w:rsidRPr="00440D68">
        <w:rPr>
          <w:sz w:val="24"/>
          <w:szCs w:val="24"/>
          <w:lang w:val="en-GB"/>
        </w:rPr>
        <w:t xml:space="preserve"> Fernandes </w:t>
      </w:r>
      <w:r w:rsidR="00CC17A8" w:rsidRPr="00440D68">
        <w:rPr>
          <w:sz w:val="24"/>
          <w:szCs w:val="24"/>
          <w:lang w:val="en-GB"/>
        </w:rPr>
        <w:fldChar w:fldCharType="begin"/>
      </w:r>
      <w:r w:rsidR="00F41F4F" w:rsidRPr="00440D68">
        <w:rPr>
          <w:sz w:val="24"/>
          <w:szCs w:val="24"/>
          <w:lang w:val="en-GB"/>
        </w:rPr>
        <w:instrText xml:space="preserve"> ADDIN ZOTERO_ITEM CSL_CITATION {"citationID":"wYuNMODP","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C17A8" w:rsidRPr="00440D68">
        <w:rPr>
          <w:sz w:val="24"/>
          <w:szCs w:val="24"/>
          <w:lang w:val="en-GB"/>
        </w:rPr>
        <w:fldChar w:fldCharType="separate"/>
      </w:r>
      <w:r w:rsidR="00F41F4F" w:rsidRPr="00440D68">
        <w:rPr>
          <w:sz w:val="24"/>
          <w:lang w:val="en-GB"/>
        </w:rPr>
        <w:t>[32]</w:t>
      </w:r>
      <w:r w:rsidR="00CC17A8" w:rsidRPr="00440D68">
        <w:rPr>
          <w:sz w:val="24"/>
          <w:szCs w:val="24"/>
          <w:lang w:val="en-GB"/>
        </w:rPr>
        <w:fldChar w:fldCharType="end"/>
      </w:r>
      <w:r w:rsidRPr="00440D68">
        <w:rPr>
          <w:sz w:val="24"/>
          <w:szCs w:val="24"/>
          <w:lang w:val="en-GB"/>
        </w:rPr>
        <w:t xml:space="preserve">, where the square minimum technique </w:t>
      </w:r>
      <w:r w:rsidR="0030633E" w:rsidRPr="00440D68">
        <w:rPr>
          <w:sz w:val="24"/>
          <w:szCs w:val="24"/>
          <w:lang w:val="en-GB"/>
        </w:rPr>
        <w:t>was</w:t>
      </w:r>
      <w:r w:rsidRPr="00440D68">
        <w:rPr>
          <w:sz w:val="24"/>
          <w:szCs w:val="24"/>
          <w:lang w:val="en-GB"/>
        </w:rPr>
        <w:t xml:space="preserve"> used</w:t>
      </w:r>
      <w:r w:rsidR="00D15A6C" w:rsidRPr="00440D68">
        <w:rPr>
          <w:sz w:val="24"/>
          <w:szCs w:val="24"/>
          <w:lang w:val="en-GB"/>
        </w:rPr>
        <w:t xml:space="preserve"> to compute them</w:t>
      </w:r>
      <w:r w:rsidR="00787AAF" w:rsidRPr="00440D68">
        <w:rPr>
          <w:sz w:val="24"/>
          <w:szCs w:val="24"/>
          <w:lang w:val="en-GB"/>
        </w:rPr>
        <w:t>.</w:t>
      </w:r>
      <w:r w:rsidR="00531A97" w:rsidRPr="00440D68">
        <w:rPr>
          <w:sz w:val="24"/>
          <w:szCs w:val="24"/>
          <w:lang w:val="en-GB"/>
        </w:rPr>
        <w:t xml:space="preserve"> In </w:t>
      </w:r>
      <w:r w:rsidR="00D873D6" w:rsidRPr="00440D68">
        <w:rPr>
          <w:sz w:val="24"/>
          <w:szCs w:val="24"/>
          <w:lang w:val="en-GB"/>
        </w:rPr>
        <w:fldChar w:fldCharType="begin"/>
      </w:r>
      <w:r w:rsidR="00D873D6" w:rsidRPr="00440D68">
        <w:rPr>
          <w:sz w:val="24"/>
          <w:szCs w:val="24"/>
          <w:lang w:val="en-GB"/>
        </w:rPr>
        <w:instrText xml:space="preserve"> REF _Ref57129414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 xml:space="preserve">Table </w:t>
      </w:r>
      <w:r w:rsidR="00494C09" w:rsidRPr="00494C09">
        <w:rPr>
          <w:noProof/>
          <w:sz w:val="24"/>
          <w:szCs w:val="24"/>
          <w:lang w:val="en-GB"/>
        </w:rPr>
        <w:t>6</w:t>
      </w:r>
      <w:r w:rsidR="00D873D6" w:rsidRPr="00440D68">
        <w:rPr>
          <w:sz w:val="24"/>
          <w:szCs w:val="24"/>
          <w:lang w:val="en-GB"/>
        </w:rPr>
        <w:fldChar w:fldCharType="end"/>
      </w:r>
      <w:r w:rsidR="0030633E" w:rsidRPr="00440D68">
        <w:rPr>
          <w:sz w:val="24"/>
          <w:szCs w:val="24"/>
          <w:lang w:val="en-GB"/>
        </w:rPr>
        <w:t>,</w:t>
      </w:r>
      <w:r w:rsidR="00D873D6" w:rsidRPr="00440D68">
        <w:rPr>
          <w:sz w:val="24"/>
          <w:szCs w:val="24"/>
          <w:lang w:val="en-GB"/>
        </w:rPr>
        <w:t xml:space="preserve"> </w:t>
      </w:r>
      <w:r w:rsidR="00531A97" w:rsidRPr="00440D68">
        <w:rPr>
          <w:sz w:val="24"/>
          <w:szCs w:val="24"/>
          <w:lang w:val="en-GB"/>
        </w:rPr>
        <w:t>we can observe more difference for the compression values</w:t>
      </w:r>
      <w:r w:rsidR="00091A23" w:rsidRPr="00440D68">
        <w:rPr>
          <w:sz w:val="24"/>
          <w:szCs w:val="24"/>
          <w:lang w:val="en-GB"/>
        </w:rPr>
        <w:t>, where</w:t>
      </w:r>
      <w:r w:rsidR="00F8516A" w:rsidRPr="00440D68">
        <w:rPr>
          <w:sz w:val="24"/>
          <w:szCs w:val="24"/>
          <w:lang w:val="en-GB"/>
        </w:rPr>
        <w:t xml:space="preserve"> </w:t>
      </w:r>
      <w:r w:rsidR="007A7441" w:rsidRPr="00440D68">
        <w:rPr>
          <w:sz w:val="24"/>
          <w:szCs w:val="24"/>
          <w:lang w:val="en-GB"/>
        </w:rPr>
        <w:t>17</w:t>
      </w:r>
      <w:r w:rsidR="00D873D6" w:rsidRPr="00440D68">
        <w:rPr>
          <w:sz w:val="24"/>
          <w:szCs w:val="24"/>
          <w:lang w:val="en-GB"/>
        </w:rPr>
        <w:t>.</w:t>
      </w:r>
      <w:r w:rsidR="007A7441" w:rsidRPr="00440D68">
        <w:rPr>
          <w:sz w:val="24"/>
          <w:szCs w:val="24"/>
          <w:lang w:val="en-GB"/>
        </w:rPr>
        <w:t xml:space="preserve">60% </w:t>
      </w:r>
      <w:r w:rsidR="00531A97" w:rsidRPr="00440D68">
        <w:rPr>
          <w:sz w:val="24"/>
          <w:szCs w:val="24"/>
          <w:lang w:val="en-GB"/>
        </w:rPr>
        <w:t xml:space="preserve">and </w:t>
      </w:r>
      <w:r w:rsidR="00531A97" w:rsidRPr="00440D68">
        <w:rPr>
          <w:iCs/>
          <w:sz w:val="24"/>
          <w:szCs w:val="24"/>
          <w:lang w:val="en-GB"/>
        </w:rPr>
        <w:t>10</w:t>
      </w:r>
      <w:r w:rsidR="00D873D6" w:rsidRPr="00440D68">
        <w:rPr>
          <w:iCs/>
          <w:sz w:val="24"/>
          <w:szCs w:val="24"/>
          <w:lang w:val="en-GB"/>
        </w:rPr>
        <w:t>.</w:t>
      </w:r>
      <w:r w:rsidR="00531A97" w:rsidRPr="00440D68">
        <w:rPr>
          <w:iCs/>
          <w:sz w:val="24"/>
          <w:szCs w:val="24"/>
          <w:lang w:val="en-GB"/>
        </w:rPr>
        <w:t xml:space="preserve">90%, respectively, </w:t>
      </w:r>
      <w:r w:rsidR="00091A23" w:rsidRPr="00440D68">
        <w:rPr>
          <w:iCs/>
          <w:sz w:val="24"/>
          <w:szCs w:val="24"/>
          <w:lang w:val="en-GB"/>
        </w:rPr>
        <w:t xml:space="preserve">are </w:t>
      </w:r>
      <w:r w:rsidR="00531A97" w:rsidRPr="00440D68">
        <w:rPr>
          <w:iCs/>
          <w:sz w:val="24"/>
          <w:szCs w:val="24"/>
          <w:lang w:val="en-GB"/>
        </w:rPr>
        <w:t>the differences for</w:t>
      </w:r>
      <w:r w:rsidR="00091A23" w:rsidRPr="00440D68">
        <w:rPr>
          <w:iCs/>
          <w:sz w:val="24"/>
          <w:szCs w:val="24"/>
          <w:lang w:val="en-GB"/>
        </w:rPr>
        <w:t xml:space="preserve"> the</w:t>
      </w:r>
      <w:r w:rsidR="00531A97" w:rsidRPr="00440D68">
        <w:rPr>
          <w:iCs/>
          <w:sz w:val="24"/>
          <w:szCs w:val="24"/>
          <w:lang w:val="en-GB"/>
        </w:rPr>
        <w:t xml:space="preserve"> </w:t>
      </w:r>
      <m:oMath>
        <m:sSub>
          <m:sSubPr>
            <m:ctrlPr>
              <w:rPr>
                <w:rFonts w:ascii="Cambria Math" w:hAnsi="Cambria Math"/>
                <w:i/>
                <w:iCs/>
                <w:sz w:val="24"/>
                <w:szCs w:val="24"/>
                <w:lang w:val="en-GB"/>
              </w:rPr>
            </m:ctrlPr>
          </m:sSubPr>
          <m:e>
            <m:r>
              <w:rPr>
                <w:rFonts w:ascii="Cambria Math" w:hAnsi="Cambria Math"/>
                <w:sz w:val="24"/>
                <w:szCs w:val="24"/>
                <w:lang w:val="en-GB"/>
              </w:rPr>
              <m:t>A</m:t>
            </m:r>
          </m:e>
          <m:sub>
            <m:r>
              <w:rPr>
                <w:rFonts w:ascii="Cambria Math" w:hAnsi="Cambria Math"/>
                <w:sz w:val="24"/>
                <w:szCs w:val="24"/>
                <w:lang w:val="en-GB"/>
              </w:rPr>
              <m:t>C</m:t>
            </m:r>
          </m:sub>
        </m:sSub>
      </m:oMath>
      <w:r w:rsidR="007A7441" w:rsidRPr="00440D68">
        <w:rPr>
          <w:iCs/>
          <w:sz w:val="24"/>
          <w:szCs w:val="24"/>
          <w:lang w:val="en-GB"/>
        </w:rPr>
        <w:t xml:space="preserve"> </w:t>
      </w:r>
      <w:r w:rsidR="00531A97" w:rsidRPr="00440D68">
        <w:rPr>
          <w:iCs/>
          <w:sz w:val="24"/>
          <w:szCs w:val="24"/>
          <w:lang w:val="en-GB"/>
        </w:rPr>
        <w:t xml:space="preserve">and </w:t>
      </w:r>
      <m:oMath>
        <m:sSub>
          <m:sSubPr>
            <m:ctrlPr>
              <w:rPr>
                <w:rFonts w:ascii="Cambria Math" w:hAnsi="Cambria Math"/>
                <w:i/>
                <w:iCs/>
                <w:sz w:val="24"/>
                <w:szCs w:val="24"/>
                <w:lang w:val="en-GB"/>
              </w:rPr>
            </m:ctrlPr>
          </m:sSubPr>
          <m:e>
            <m:r>
              <w:rPr>
                <w:rFonts w:ascii="Cambria Math" w:hAnsi="Cambria Math"/>
                <w:sz w:val="24"/>
                <w:szCs w:val="24"/>
                <w:lang w:val="en-GB"/>
              </w:rPr>
              <m:t>B</m:t>
            </m:r>
          </m:e>
          <m:sub>
            <m:r>
              <w:rPr>
                <w:rFonts w:ascii="Cambria Math" w:hAnsi="Cambria Math"/>
                <w:sz w:val="24"/>
                <w:szCs w:val="24"/>
                <w:lang w:val="en-GB"/>
              </w:rPr>
              <m:t>C</m:t>
            </m:r>
          </m:sub>
        </m:sSub>
      </m:oMath>
      <w:r w:rsidR="00531A97" w:rsidRPr="00440D68">
        <w:rPr>
          <w:iCs/>
          <w:sz w:val="24"/>
          <w:szCs w:val="24"/>
          <w:lang w:val="en-GB"/>
        </w:rPr>
        <w:t xml:space="preserve"> parameters.</w:t>
      </w:r>
    </w:p>
    <w:p w14:paraId="6D6E9FC2" w14:textId="47F3D66E" w:rsidR="004E4973" w:rsidRDefault="004E4973" w:rsidP="00531A97">
      <w:pPr>
        <w:pStyle w:val="Els-body-text"/>
        <w:spacing w:before="120" w:after="120" w:line="360" w:lineRule="auto"/>
        <w:ind w:firstLine="0"/>
        <w:rPr>
          <w:iCs/>
          <w:sz w:val="24"/>
          <w:szCs w:val="24"/>
          <w:lang w:val="en-GB"/>
        </w:rPr>
      </w:pPr>
    </w:p>
    <w:p w14:paraId="707604A9" w14:textId="1BB37DB9" w:rsidR="004E4973" w:rsidRDefault="004E4973" w:rsidP="00531A97">
      <w:pPr>
        <w:pStyle w:val="Els-body-text"/>
        <w:spacing w:before="120" w:after="120" w:line="360" w:lineRule="auto"/>
        <w:ind w:firstLine="0"/>
        <w:rPr>
          <w:iCs/>
          <w:sz w:val="24"/>
          <w:szCs w:val="24"/>
          <w:lang w:val="en-GB"/>
        </w:rPr>
      </w:pPr>
    </w:p>
    <w:p w14:paraId="4FEAE365" w14:textId="77777777" w:rsidR="004E4973" w:rsidRPr="00440D68" w:rsidRDefault="004E4973" w:rsidP="00531A97">
      <w:pPr>
        <w:pStyle w:val="Els-body-text"/>
        <w:spacing w:before="120" w:after="120" w:line="360" w:lineRule="auto"/>
        <w:ind w:firstLine="0"/>
        <w:rPr>
          <w:sz w:val="24"/>
          <w:szCs w:val="24"/>
          <w:lang w:val="en-GB"/>
        </w:rPr>
      </w:pPr>
    </w:p>
    <w:tbl>
      <w:tblPr>
        <w:tblW w:w="0" w:type="auto"/>
        <w:tblLook w:val="04A0" w:firstRow="1" w:lastRow="0" w:firstColumn="1" w:lastColumn="0" w:noHBand="0" w:noVBand="1"/>
      </w:tblPr>
      <w:tblGrid>
        <w:gridCol w:w="8789"/>
      </w:tblGrid>
      <w:tr w:rsidR="00D873D6" w:rsidRPr="00231A09" w14:paraId="07BC9037" w14:textId="77777777" w:rsidTr="00BD417E">
        <w:tc>
          <w:tcPr>
            <w:tcW w:w="8789" w:type="dxa"/>
            <w:hideMark/>
          </w:tcPr>
          <w:p w14:paraId="6861B729" w14:textId="32B4435F" w:rsidR="00A56789" w:rsidRPr="00D873D6" w:rsidRDefault="000D248A" w:rsidP="00D873D6">
            <w:pPr>
              <w:pStyle w:val="03tabelalegenda"/>
            </w:pPr>
            <w:bookmarkStart w:id="67" w:name="_Ref57129414"/>
            <w:bookmarkStart w:id="68" w:name="_Ref18780290"/>
            <w:bookmarkStart w:id="69" w:name="_Toc41815484"/>
            <w:r w:rsidRPr="00D873D6">
              <w:lastRenderedPageBreak/>
              <w:t xml:space="preserve">Table </w:t>
            </w:r>
            <w:r w:rsidR="00325358">
              <w:fldChar w:fldCharType="begin"/>
            </w:r>
            <w:r w:rsidR="00325358">
              <w:instrText xml:space="preserve"> SEQ Table \* ARABIC </w:instrText>
            </w:r>
            <w:r w:rsidR="00325358">
              <w:fldChar w:fldCharType="separate"/>
            </w:r>
            <w:r w:rsidR="00494C09">
              <w:rPr>
                <w:noProof/>
              </w:rPr>
              <w:t>6</w:t>
            </w:r>
            <w:r w:rsidR="00325358">
              <w:rPr>
                <w:noProof/>
              </w:rPr>
              <w:fldChar w:fldCharType="end"/>
            </w:r>
            <w:bookmarkEnd w:id="67"/>
            <w:r w:rsidRPr="00D873D6">
              <w:t xml:space="preserve"> – </w:t>
            </w:r>
            <w:r w:rsidR="00CE2738" w:rsidRPr="00D873D6">
              <w:t>Vari</w:t>
            </w:r>
            <w:r w:rsidR="00D15A6C" w:rsidRPr="00D873D6">
              <w:t>ables</w:t>
            </w:r>
            <w:r w:rsidR="00CE2738" w:rsidRPr="00D873D6">
              <w:t xml:space="preserve"> </w:t>
            </w:r>
            <w:r w:rsidR="00D15A6C" w:rsidRPr="00D873D6">
              <w:t>of the damage model for the class C30 concrete</w:t>
            </w:r>
            <w:bookmarkEnd w:id="68"/>
            <w:bookmarkEnd w:id="69"/>
            <w:r w:rsidR="00D873D6" w:rsidRPr="00D873D6">
              <w:t>.</w:t>
            </w:r>
          </w:p>
        </w:tc>
      </w:tr>
      <w:tr w:rsidR="00141DBC" w:rsidRPr="00141DBC" w14:paraId="5A0D6AE1" w14:textId="77777777" w:rsidTr="00BD417E">
        <w:tc>
          <w:tcPr>
            <w:tcW w:w="8789" w:type="dxa"/>
            <w:vAlign w:val="center"/>
            <w:hideMark/>
          </w:tcPr>
          <w:tbl>
            <w:tblPr>
              <w:tblW w:w="5000" w:type="pct"/>
              <w:jc w:val="center"/>
              <w:tblCellMar>
                <w:left w:w="70" w:type="dxa"/>
                <w:right w:w="70" w:type="dxa"/>
              </w:tblCellMar>
              <w:tblLook w:val="04A0" w:firstRow="1" w:lastRow="0" w:firstColumn="1" w:lastColumn="0" w:noHBand="0" w:noVBand="1"/>
            </w:tblPr>
            <w:tblGrid>
              <w:gridCol w:w="2157"/>
              <w:gridCol w:w="1000"/>
              <w:gridCol w:w="804"/>
              <w:gridCol w:w="916"/>
              <w:gridCol w:w="916"/>
              <w:gridCol w:w="1162"/>
              <w:gridCol w:w="1128"/>
              <w:gridCol w:w="490"/>
            </w:tblGrid>
            <w:tr w:rsidR="00141DBC" w:rsidRPr="00141DBC" w14:paraId="75833F01" w14:textId="6C952D4D" w:rsidTr="00D873D6">
              <w:trPr>
                <w:trHeight w:val="352"/>
                <w:jc w:val="center"/>
              </w:trPr>
              <w:tc>
                <w:tcPr>
                  <w:tcW w:w="1258" w:type="pct"/>
                  <w:tcBorders>
                    <w:top w:val="single" w:sz="4" w:space="0" w:color="auto"/>
                    <w:bottom w:val="single" w:sz="4" w:space="0" w:color="auto"/>
                  </w:tcBorders>
                  <w:tcMar>
                    <w:top w:w="15" w:type="dxa"/>
                    <w:left w:w="70" w:type="dxa"/>
                    <w:bottom w:w="15" w:type="dxa"/>
                    <w:right w:w="70" w:type="dxa"/>
                  </w:tcMar>
                  <w:vAlign w:val="center"/>
                  <w:hideMark/>
                </w:tcPr>
                <w:p w14:paraId="67F54C2B" w14:textId="08084425" w:rsidR="00BD417E" w:rsidRPr="00141DBC" w:rsidRDefault="00BD417E" w:rsidP="00A214D1">
                  <w:pPr>
                    <w:spacing w:after="0" w:line="240" w:lineRule="auto"/>
                    <w:jc w:val="center"/>
                    <w:rPr>
                      <w:rFonts w:ascii="Times New Roman" w:hAnsi="Times New Roman" w:cs="Times New Roman"/>
                      <w:b/>
                      <w:sz w:val="20"/>
                      <w:szCs w:val="20"/>
                      <w:lang w:val="en-GB"/>
                    </w:rPr>
                  </w:pPr>
                  <w:r w:rsidRPr="00141DBC">
                    <w:rPr>
                      <w:rFonts w:ascii="Times New Roman" w:hAnsi="Times New Roman" w:cs="Times New Roman"/>
                      <w:b/>
                      <w:sz w:val="20"/>
                      <w:szCs w:val="20"/>
                      <w:lang w:val="en-GB"/>
                    </w:rPr>
                    <w:t>Concret</w:t>
                  </w:r>
                  <w:r w:rsidR="00D15A6C" w:rsidRPr="00141DBC">
                    <w:rPr>
                      <w:rFonts w:ascii="Times New Roman" w:hAnsi="Times New Roman" w:cs="Times New Roman"/>
                      <w:b/>
                      <w:sz w:val="20"/>
                      <w:szCs w:val="20"/>
                      <w:lang w:val="en-GB"/>
                    </w:rPr>
                    <w:t>e</w:t>
                  </w:r>
                </w:p>
              </w:tc>
              <w:tc>
                <w:tcPr>
                  <w:tcW w:w="583" w:type="pct"/>
                  <w:tcBorders>
                    <w:top w:val="single" w:sz="4" w:space="0" w:color="auto"/>
                    <w:bottom w:val="single" w:sz="4" w:space="0" w:color="auto"/>
                  </w:tcBorders>
                  <w:vAlign w:val="center"/>
                </w:tcPr>
                <w:p w14:paraId="487804AF" w14:textId="499959B1" w:rsidR="00BD417E" w:rsidRPr="0016568F" w:rsidRDefault="006A7D7D" w:rsidP="00A214D1">
                  <w:pPr>
                    <w:spacing w:after="0" w:line="240" w:lineRule="auto"/>
                    <w:jc w:val="center"/>
                    <w:rPr>
                      <w:rFonts w:ascii="Times New Roman" w:hAnsi="Times New Roman" w:cs="Times New Roman"/>
                      <w:b/>
                      <w:color w:val="FF0000"/>
                      <w:sz w:val="20"/>
                      <w:szCs w:val="20"/>
                      <w:lang w:val="en-GB"/>
                    </w:rPr>
                  </w:pPr>
                  <m:oMath>
                    <m:sSub>
                      <m:sSubPr>
                        <m:ctrlPr>
                          <w:rPr>
                            <w:rFonts w:ascii="Cambria Math" w:hAnsi="Cambria Math" w:cs="Times New Roman"/>
                            <w:b/>
                            <w:i/>
                            <w:iCs/>
                            <w:color w:val="FF0000"/>
                            <w:sz w:val="20"/>
                            <w:szCs w:val="20"/>
                            <w:lang w:val="en-GB"/>
                          </w:rPr>
                        </m:ctrlPr>
                      </m:sSubPr>
                      <m:e>
                        <m:r>
                          <m:rPr>
                            <m:sty m:val="bi"/>
                          </m:rPr>
                          <w:rPr>
                            <w:rFonts w:ascii="Cambria Math" w:hAnsi="Cambria Math" w:cs="Times New Roman"/>
                            <w:color w:val="FF0000"/>
                            <w:sz w:val="20"/>
                            <w:szCs w:val="20"/>
                            <w:lang w:val="en-GB"/>
                          </w:rPr>
                          <m:t>E</m:t>
                        </m:r>
                      </m:e>
                      <m:sub>
                        <m:r>
                          <m:rPr>
                            <m:sty m:val="bi"/>
                          </m:rPr>
                          <w:rPr>
                            <w:rFonts w:ascii="Cambria Math" w:hAnsi="Cambria Math" w:cs="Times New Roman"/>
                            <w:color w:val="FF0000"/>
                            <w:sz w:val="20"/>
                            <w:szCs w:val="20"/>
                            <w:lang w:val="en-GB"/>
                          </w:rPr>
                          <m:t>0</m:t>
                        </m:r>
                      </m:sub>
                    </m:sSub>
                  </m:oMath>
                  <w:r w:rsidR="00BD417E" w:rsidRPr="0016568F">
                    <w:rPr>
                      <w:rFonts w:ascii="Times New Roman" w:hAnsi="Times New Roman" w:cs="Times New Roman"/>
                      <w:b/>
                      <w:color w:val="FF0000"/>
                      <w:sz w:val="20"/>
                      <w:szCs w:val="20"/>
                      <w:lang w:val="en-GB"/>
                    </w:rPr>
                    <w:t xml:space="preserve"> (</w:t>
                  </w:r>
                  <w:proofErr w:type="spellStart"/>
                  <w:r w:rsidR="0016568F" w:rsidRPr="0016568F">
                    <w:rPr>
                      <w:rFonts w:ascii="Times New Roman" w:hAnsi="Times New Roman" w:cs="Times New Roman"/>
                      <w:b/>
                      <w:color w:val="FF0000"/>
                      <w:sz w:val="20"/>
                      <w:szCs w:val="20"/>
                      <w:lang w:val="en-GB"/>
                    </w:rPr>
                    <w:t>G</w:t>
                  </w:r>
                  <w:r w:rsidR="00BD417E" w:rsidRPr="0016568F">
                    <w:rPr>
                      <w:rFonts w:ascii="Times New Roman" w:hAnsi="Times New Roman" w:cs="Times New Roman"/>
                      <w:b/>
                      <w:color w:val="FF0000"/>
                      <w:sz w:val="20"/>
                      <w:szCs w:val="20"/>
                      <w:lang w:val="en-GB"/>
                    </w:rPr>
                    <w:t>Pa</w:t>
                  </w:r>
                  <w:proofErr w:type="spellEnd"/>
                  <w:r w:rsidR="00BD417E" w:rsidRPr="0016568F">
                    <w:rPr>
                      <w:rFonts w:ascii="Times New Roman" w:hAnsi="Times New Roman" w:cs="Times New Roman"/>
                      <w:b/>
                      <w:color w:val="FF0000"/>
                      <w:sz w:val="20"/>
                      <w:szCs w:val="20"/>
                      <w:lang w:val="en-GB"/>
                    </w:rPr>
                    <w:t>)</w:t>
                  </w:r>
                </w:p>
              </w:tc>
              <w:tc>
                <w:tcPr>
                  <w:tcW w:w="469" w:type="pct"/>
                  <w:tcBorders>
                    <w:top w:val="single" w:sz="4" w:space="0" w:color="auto"/>
                    <w:bottom w:val="single" w:sz="4" w:space="0" w:color="auto"/>
                  </w:tcBorders>
                  <w:vAlign w:val="center"/>
                </w:tcPr>
                <w:p w14:paraId="3F58791A" w14:textId="009CB50E" w:rsidR="00BD417E" w:rsidRPr="00141DBC" w:rsidRDefault="006A7D7D" w:rsidP="00A214D1">
                  <w:pPr>
                    <w:spacing w:after="0" w:line="240" w:lineRule="auto"/>
                    <w:jc w:val="center"/>
                    <w:rPr>
                      <w:rFonts w:ascii="Times New Roman" w:hAnsi="Times New Roman" w:cs="Times New Roman"/>
                      <w:b/>
                      <w:sz w:val="20"/>
                      <w:szCs w:val="20"/>
                      <w:lang w:val="en-GB"/>
                    </w:rPr>
                  </w:pPr>
                  <m:oMath>
                    <m:sSub>
                      <m:sSubPr>
                        <m:ctrlPr>
                          <w:rPr>
                            <w:rFonts w:ascii="Cambria Math" w:hAnsi="Cambria Math" w:cs="Times New Roman"/>
                            <w:b/>
                            <w:i/>
                            <w:iCs/>
                            <w:sz w:val="20"/>
                            <w:szCs w:val="20"/>
                            <w:lang w:val="en-GB"/>
                          </w:rPr>
                        </m:ctrlPr>
                      </m:sSubPr>
                      <m:e>
                        <m:r>
                          <m:rPr>
                            <m:sty m:val="bi"/>
                          </m:rPr>
                          <w:rPr>
                            <w:rFonts w:ascii="Cambria Math" w:hAnsi="Cambria Math" w:cs="Times New Roman"/>
                            <w:sz w:val="20"/>
                            <w:szCs w:val="20"/>
                            <w:lang w:val="en-GB"/>
                          </w:rPr>
                          <m:t>ε</m:t>
                        </m:r>
                      </m:e>
                      <m:sub>
                        <m:r>
                          <m:rPr>
                            <m:sty m:val="bi"/>
                          </m:rPr>
                          <w:rPr>
                            <w:rFonts w:ascii="Cambria Math" w:hAnsi="Cambria Math" w:cs="Times New Roman"/>
                            <w:sz w:val="20"/>
                            <w:szCs w:val="20"/>
                            <w:lang w:val="en-GB"/>
                          </w:rPr>
                          <m:t>d</m:t>
                        </m:r>
                        <m:r>
                          <m:rPr>
                            <m:sty m:val="bi"/>
                          </m:rPr>
                          <w:rPr>
                            <w:rFonts w:ascii="Cambria Math" w:hAnsi="Cambria Math" w:cs="Times New Roman"/>
                            <w:sz w:val="20"/>
                            <w:szCs w:val="20"/>
                            <w:lang w:val="en-GB"/>
                          </w:rPr>
                          <m:t>0</m:t>
                        </m:r>
                      </m:sub>
                    </m:sSub>
                  </m:oMath>
                  <w:r w:rsidR="00BD417E" w:rsidRPr="00141DBC">
                    <w:rPr>
                      <w:rFonts w:ascii="Times New Roman" w:hAnsi="Times New Roman" w:cs="Times New Roman"/>
                      <w:b/>
                      <w:sz w:val="20"/>
                      <w:szCs w:val="20"/>
                      <w:lang w:val="en-GB"/>
                    </w:rPr>
                    <w:t xml:space="preserve"> (%)</w:t>
                  </w:r>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02AB7E2" w14:textId="5AFC02D3" w:rsidR="00BD417E" w:rsidRPr="00141DBC" w:rsidRDefault="006A7D7D" w:rsidP="00A214D1">
                  <w:pPr>
                    <w:spacing w:after="0" w:line="240" w:lineRule="auto"/>
                    <w:jc w:val="center"/>
                    <w:rPr>
                      <w:rFonts w:ascii="Times New Roman" w:hAnsi="Times New Roman" w:cs="Times New Roman"/>
                      <w:b/>
                      <w:i/>
                      <w:iCs/>
                      <w:sz w:val="20"/>
                      <w:szCs w:val="20"/>
                      <w:lang w:val="en-GB"/>
                    </w:rPr>
                  </w:pPr>
                  <m:oMathPara>
                    <m:oMath>
                      <m:sSub>
                        <m:sSubPr>
                          <m:ctrlPr>
                            <w:rPr>
                              <w:rFonts w:ascii="Cambria Math" w:hAnsi="Cambria Math" w:cs="Times New Roman"/>
                              <w:b/>
                              <w:i/>
                              <w:iCs/>
                              <w:sz w:val="20"/>
                              <w:szCs w:val="20"/>
                              <w:lang w:val="en-GB"/>
                            </w:rPr>
                          </m:ctrlPr>
                        </m:sSubPr>
                        <m:e>
                          <m:r>
                            <m:rPr>
                              <m:sty m:val="bi"/>
                            </m:rPr>
                            <w:rPr>
                              <w:rFonts w:ascii="Cambria Math" w:hAnsi="Cambria Math" w:cs="Times New Roman"/>
                              <w:sz w:val="20"/>
                              <w:szCs w:val="20"/>
                              <w:lang w:val="en-GB"/>
                            </w:rPr>
                            <m:t>A</m:t>
                          </m:r>
                        </m:e>
                        <m:sub>
                          <m:r>
                            <m:rPr>
                              <m:sty m:val="bi"/>
                            </m:rPr>
                            <w:rPr>
                              <w:rFonts w:ascii="Cambria Math" w:hAnsi="Cambria Math" w:cs="Times New Roman"/>
                              <w:sz w:val="20"/>
                              <w:szCs w:val="20"/>
                              <w:lang w:val="en-GB"/>
                            </w:rPr>
                            <m:t>T</m:t>
                          </m:r>
                        </m:sub>
                      </m:sSub>
                    </m:oMath>
                  </m:oMathPara>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1DD1FFC" w14:textId="5709A192" w:rsidR="00BD417E" w:rsidRPr="00141DBC" w:rsidRDefault="006A7D7D" w:rsidP="00A214D1">
                  <w:pPr>
                    <w:spacing w:after="0" w:line="240" w:lineRule="auto"/>
                    <w:jc w:val="center"/>
                    <w:rPr>
                      <w:rFonts w:ascii="Times New Roman" w:hAnsi="Times New Roman" w:cs="Times New Roman"/>
                      <w:b/>
                      <w:i/>
                      <w:iCs/>
                      <w:sz w:val="20"/>
                      <w:szCs w:val="20"/>
                      <w:lang w:val="en-GB"/>
                    </w:rPr>
                  </w:pPr>
                  <m:oMathPara>
                    <m:oMath>
                      <m:sSub>
                        <m:sSubPr>
                          <m:ctrlPr>
                            <w:rPr>
                              <w:rFonts w:ascii="Cambria Math" w:hAnsi="Cambria Math" w:cs="Times New Roman"/>
                              <w:b/>
                              <w:i/>
                              <w:iCs/>
                              <w:sz w:val="20"/>
                              <w:szCs w:val="20"/>
                              <w:lang w:val="en-GB"/>
                            </w:rPr>
                          </m:ctrlPr>
                        </m:sSubPr>
                        <m:e>
                          <m:r>
                            <m:rPr>
                              <m:sty m:val="bi"/>
                            </m:rPr>
                            <w:rPr>
                              <w:rFonts w:ascii="Cambria Math" w:hAnsi="Cambria Math" w:cs="Times New Roman"/>
                              <w:sz w:val="20"/>
                              <w:szCs w:val="20"/>
                              <w:lang w:val="en-GB"/>
                            </w:rPr>
                            <m:t>A</m:t>
                          </m:r>
                        </m:e>
                        <m:sub>
                          <m:r>
                            <m:rPr>
                              <m:sty m:val="bi"/>
                            </m:rPr>
                            <w:rPr>
                              <w:rFonts w:ascii="Cambria Math" w:hAnsi="Cambria Math" w:cs="Times New Roman"/>
                              <w:sz w:val="20"/>
                              <w:szCs w:val="20"/>
                              <w:lang w:val="en-GB"/>
                            </w:rPr>
                            <m:t>C</m:t>
                          </m:r>
                        </m:sub>
                      </m:sSub>
                    </m:oMath>
                  </m:oMathPara>
                </w:p>
              </w:tc>
              <w:tc>
                <w:tcPr>
                  <w:tcW w:w="678" w:type="pct"/>
                  <w:tcBorders>
                    <w:top w:val="single" w:sz="4" w:space="0" w:color="auto"/>
                    <w:bottom w:val="single" w:sz="4" w:space="0" w:color="auto"/>
                  </w:tcBorders>
                  <w:tcMar>
                    <w:top w:w="15" w:type="dxa"/>
                    <w:left w:w="70" w:type="dxa"/>
                    <w:bottom w:w="15" w:type="dxa"/>
                    <w:right w:w="70" w:type="dxa"/>
                  </w:tcMar>
                  <w:vAlign w:val="center"/>
                  <w:hideMark/>
                </w:tcPr>
                <w:p w14:paraId="5B20D9F1" w14:textId="64FC9633" w:rsidR="00BD417E" w:rsidRPr="00141DBC" w:rsidRDefault="006A7D7D" w:rsidP="00A214D1">
                  <w:pPr>
                    <w:spacing w:after="0" w:line="240" w:lineRule="auto"/>
                    <w:jc w:val="center"/>
                    <w:rPr>
                      <w:rFonts w:ascii="Times New Roman" w:hAnsi="Times New Roman" w:cs="Times New Roman"/>
                      <w:b/>
                      <w:sz w:val="20"/>
                      <w:szCs w:val="20"/>
                      <w:lang w:val="en-GB"/>
                    </w:rPr>
                  </w:pPr>
                  <m:oMath>
                    <m:sSub>
                      <m:sSubPr>
                        <m:ctrlPr>
                          <w:rPr>
                            <w:rFonts w:ascii="Cambria Math" w:hAnsi="Cambria Math" w:cs="Times New Roman"/>
                            <w:b/>
                            <w:i/>
                            <w:iCs/>
                            <w:sz w:val="20"/>
                            <w:szCs w:val="20"/>
                            <w:lang w:val="en-GB"/>
                          </w:rPr>
                        </m:ctrlPr>
                      </m:sSubPr>
                      <m:e>
                        <m:r>
                          <m:rPr>
                            <m:sty m:val="bi"/>
                          </m:rPr>
                          <w:rPr>
                            <w:rFonts w:ascii="Cambria Math" w:hAnsi="Cambria Math" w:cs="Times New Roman"/>
                            <w:sz w:val="20"/>
                            <w:szCs w:val="20"/>
                            <w:lang w:val="en-GB"/>
                          </w:rPr>
                          <m:t>B</m:t>
                        </m:r>
                      </m:e>
                      <m:sub>
                        <m:r>
                          <m:rPr>
                            <m:sty m:val="bi"/>
                          </m:rPr>
                          <w:rPr>
                            <w:rFonts w:ascii="Cambria Math" w:hAnsi="Cambria Math" w:cs="Times New Roman"/>
                            <w:sz w:val="20"/>
                            <w:szCs w:val="20"/>
                            <w:lang w:val="en-GB"/>
                          </w:rPr>
                          <m:t>T</m:t>
                        </m:r>
                      </m:sub>
                    </m:sSub>
                  </m:oMath>
                  <w:r w:rsidR="00BD417E" w:rsidRPr="00141DBC">
                    <w:rPr>
                      <w:rFonts w:ascii="Times New Roman" w:hAnsi="Times New Roman" w:cs="Times New Roman"/>
                      <w:b/>
                      <w:sz w:val="20"/>
                      <w:szCs w:val="20"/>
                      <w:lang w:val="en-GB"/>
                    </w:rPr>
                    <w:t xml:space="preserve"> (MPa</w:t>
                  </w:r>
                  <w:r w:rsidR="00BD417E" w:rsidRPr="00141DBC">
                    <w:rPr>
                      <w:rFonts w:ascii="Times New Roman" w:hAnsi="Times New Roman" w:cs="Times New Roman"/>
                      <w:b/>
                      <w:sz w:val="20"/>
                      <w:szCs w:val="20"/>
                      <w:vertAlign w:val="superscript"/>
                      <w:lang w:val="en-GB"/>
                    </w:rPr>
                    <w:t>-1</w:t>
                  </w:r>
                  <w:r w:rsidR="00BD417E" w:rsidRPr="00141DBC">
                    <w:rPr>
                      <w:rFonts w:ascii="Times New Roman" w:hAnsi="Times New Roman" w:cs="Times New Roman"/>
                      <w:b/>
                      <w:sz w:val="20"/>
                      <w:szCs w:val="20"/>
                      <w:lang w:val="en-GB"/>
                    </w:rPr>
                    <w:t>)</w:t>
                  </w:r>
                </w:p>
              </w:tc>
              <w:tc>
                <w:tcPr>
                  <w:tcW w:w="658" w:type="pct"/>
                  <w:tcBorders>
                    <w:top w:val="single" w:sz="4" w:space="0" w:color="auto"/>
                    <w:bottom w:val="single" w:sz="4" w:space="0" w:color="auto"/>
                  </w:tcBorders>
                  <w:tcMar>
                    <w:top w:w="15" w:type="dxa"/>
                    <w:left w:w="70" w:type="dxa"/>
                    <w:bottom w:w="15" w:type="dxa"/>
                    <w:right w:w="70" w:type="dxa"/>
                  </w:tcMar>
                  <w:vAlign w:val="center"/>
                  <w:hideMark/>
                </w:tcPr>
                <w:p w14:paraId="1655D2C3" w14:textId="38BC6F69" w:rsidR="00BD417E" w:rsidRPr="00141DBC" w:rsidRDefault="006A7D7D" w:rsidP="00A214D1">
                  <w:pPr>
                    <w:spacing w:after="0" w:line="240" w:lineRule="auto"/>
                    <w:jc w:val="center"/>
                    <w:rPr>
                      <w:rFonts w:ascii="Times New Roman" w:hAnsi="Times New Roman" w:cs="Times New Roman"/>
                      <w:b/>
                      <w:sz w:val="20"/>
                      <w:szCs w:val="20"/>
                      <w:lang w:val="en-GB"/>
                    </w:rPr>
                  </w:pPr>
                  <m:oMath>
                    <m:sSub>
                      <m:sSubPr>
                        <m:ctrlPr>
                          <w:rPr>
                            <w:rFonts w:ascii="Cambria Math" w:hAnsi="Cambria Math" w:cs="Times New Roman"/>
                            <w:b/>
                            <w:i/>
                            <w:iCs/>
                            <w:sz w:val="20"/>
                            <w:szCs w:val="20"/>
                            <w:lang w:val="en-GB"/>
                          </w:rPr>
                        </m:ctrlPr>
                      </m:sSubPr>
                      <m:e>
                        <m:r>
                          <m:rPr>
                            <m:sty m:val="bi"/>
                          </m:rPr>
                          <w:rPr>
                            <w:rFonts w:ascii="Cambria Math" w:hAnsi="Cambria Math" w:cs="Times New Roman"/>
                            <w:sz w:val="20"/>
                            <w:szCs w:val="20"/>
                            <w:lang w:val="en-GB"/>
                          </w:rPr>
                          <m:t>B</m:t>
                        </m:r>
                      </m:e>
                      <m:sub>
                        <m:r>
                          <m:rPr>
                            <m:sty m:val="bi"/>
                          </m:rPr>
                          <w:rPr>
                            <w:rFonts w:ascii="Cambria Math" w:hAnsi="Cambria Math" w:cs="Times New Roman"/>
                            <w:sz w:val="20"/>
                            <w:szCs w:val="20"/>
                            <w:lang w:val="en-GB"/>
                          </w:rPr>
                          <m:t>C</m:t>
                        </m:r>
                      </m:sub>
                    </m:sSub>
                  </m:oMath>
                  <w:r w:rsidR="007A7441" w:rsidRPr="00141DBC">
                    <w:rPr>
                      <w:rFonts w:ascii="Times New Roman" w:hAnsi="Times New Roman" w:cs="Times New Roman"/>
                      <w:b/>
                      <w:sz w:val="20"/>
                      <w:szCs w:val="20"/>
                      <w:lang w:val="en-GB"/>
                    </w:rPr>
                    <w:t xml:space="preserve"> </w:t>
                  </w:r>
                  <w:r w:rsidR="00BD417E" w:rsidRPr="00141DBC">
                    <w:rPr>
                      <w:rFonts w:ascii="Times New Roman" w:hAnsi="Times New Roman" w:cs="Times New Roman"/>
                      <w:b/>
                      <w:sz w:val="20"/>
                      <w:szCs w:val="20"/>
                      <w:lang w:val="en-GB"/>
                    </w:rPr>
                    <w:t>(MPa</w:t>
                  </w:r>
                  <w:r w:rsidR="00BD417E" w:rsidRPr="00141DBC">
                    <w:rPr>
                      <w:rFonts w:ascii="Times New Roman" w:hAnsi="Times New Roman" w:cs="Times New Roman"/>
                      <w:b/>
                      <w:sz w:val="20"/>
                      <w:szCs w:val="20"/>
                      <w:vertAlign w:val="superscript"/>
                      <w:lang w:val="en-GB"/>
                    </w:rPr>
                    <w:t>-1</w:t>
                  </w:r>
                  <w:r w:rsidR="00BD417E" w:rsidRPr="00141DBC">
                    <w:rPr>
                      <w:rFonts w:ascii="Times New Roman" w:hAnsi="Times New Roman" w:cs="Times New Roman"/>
                      <w:b/>
                      <w:sz w:val="20"/>
                      <w:szCs w:val="20"/>
                      <w:lang w:val="en-GB"/>
                    </w:rPr>
                    <w:t>)</w:t>
                  </w:r>
                </w:p>
              </w:tc>
              <w:tc>
                <w:tcPr>
                  <w:tcW w:w="286" w:type="pct"/>
                  <w:tcBorders>
                    <w:top w:val="single" w:sz="4" w:space="0" w:color="auto"/>
                    <w:bottom w:val="single" w:sz="4" w:space="0" w:color="auto"/>
                  </w:tcBorders>
                  <w:vAlign w:val="center"/>
                </w:tcPr>
                <w:p w14:paraId="31F7E0B4" w14:textId="2BEF705C" w:rsidR="00BD417E" w:rsidRPr="00141DBC" w:rsidRDefault="00D873D6" w:rsidP="00A214D1">
                  <w:pPr>
                    <w:spacing w:after="0" w:line="240" w:lineRule="auto"/>
                    <w:jc w:val="center"/>
                    <w:rPr>
                      <w:rFonts w:ascii="Times New Roman" w:hAnsi="Times New Roman" w:cs="Times New Roman"/>
                      <w:b/>
                      <w:sz w:val="20"/>
                      <w:szCs w:val="20"/>
                      <w:lang w:val="en-GB"/>
                    </w:rPr>
                  </w:pPr>
                  <m:oMathPara>
                    <m:oMath>
                      <m:r>
                        <m:rPr>
                          <m:sty m:val="b"/>
                        </m:rPr>
                        <w:rPr>
                          <w:rFonts w:ascii="Cambria Math" w:hAnsi="Cambria Math" w:cs="Times New Roman"/>
                          <w:sz w:val="20"/>
                          <w:szCs w:val="20"/>
                          <w:lang w:val="en-GB"/>
                        </w:rPr>
                        <m:t>ν</m:t>
                      </m:r>
                    </m:oMath>
                  </m:oMathPara>
                </w:p>
              </w:tc>
            </w:tr>
            <w:tr w:rsidR="00141DBC" w:rsidRPr="00141DBC" w14:paraId="794F98CC" w14:textId="3857607E" w:rsidTr="007A7441">
              <w:trPr>
                <w:trHeight w:val="460"/>
                <w:jc w:val="center"/>
              </w:trPr>
              <w:tc>
                <w:tcPr>
                  <w:tcW w:w="1258" w:type="pct"/>
                  <w:tcMar>
                    <w:top w:w="15" w:type="dxa"/>
                    <w:left w:w="70" w:type="dxa"/>
                    <w:bottom w:w="15" w:type="dxa"/>
                    <w:right w:w="70" w:type="dxa"/>
                  </w:tcMar>
                  <w:vAlign w:val="center"/>
                </w:tcPr>
                <w:p w14:paraId="397C5A05" w14:textId="0B37B118" w:rsidR="00BD417E" w:rsidRPr="00141DBC" w:rsidRDefault="00F126BB"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Present work</w:t>
                  </w:r>
                </w:p>
              </w:tc>
              <w:tc>
                <w:tcPr>
                  <w:tcW w:w="583" w:type="pct"/>
                  <w:vAlign w:val="center"/>
                </w:tcPr>
                <w:p w14:paraId="72965638" w14:textId="17527BFD" w:rsidR="00BD417E" w:rsidRPr="0016568F" w:rsidRDefault="00BD417E" w:rsidP="00A214D1">
                  <w:pPr>
                    <w:spacing w:after="0" w:line="240" w:lineRule="auto"/>
                    <w:jc w:val="center"/>
                    <w:rPr>
                      <w:rFonts w:ascii="Times New Roman" w:hAnsi="Times New Roman" w:cs="Times New Roman"/>
                      <w:color w:val="FF0000"/>
                      <w:sz w:val="20"/>
                      <w:szCs w:val="20"/>
                      <w:lang w:val="en-GB"/>
                    </w:rPr>
                  </w:pPr>
                  <w:r w:rsidRPr="0016568F">
                    <w:rPr>
                      <w:rFonts w:ascii="Times New Roman" w:hAnsi="Times New Roman" w:cs="Times New Roman"/>
                      <w:color w:val="FF0000"/>
                      <w:sz w:val="20"/>
                      <w:szCs w:val="20"/>
                      <w:lang w:val="en-GB"/>
                    </w:rPr>
                    <w:t>29</w:t>
                  </w:r>
                  <w:r w:rsidR="0016568F" w:rsidRPr="0016568F">
                    <w:rPr>
                      <w:rFonts w:ascii="Times New Roman" w:hAnsi="Times New Roman" w:cs="Times New Roman"/>
                      <w:color w:val="FF0000"/>
                      <w:sz w:val="20"/>
                      <w:szCs w:val="20"/>
                      <w:lang w:val="en-GB"/>
                    </w:rPr>
                    <w:t>.</w:t>
                  </w:r>
                  <w:r w:rsidRPr="0016568F">
                    <w:rPr>
                      <w:rFonts w:ascii="Times New Roman" w:hAnsi="Times New Roman" w:cs="Times New Roman"/>
                      <w:color w:val="FF0000"/>
                      <w:sz w:val="20"/>
                      <w:szCs w:val="20"/>
                      <w:lang w:val="en-GB"/>
                    </w:rPr>
                    <w:t>20</w:t>
                  </w:r>
                </w:p>
              </w:tc>
              <w:tc>
                <w:tcPr>
                  <w:tcW w:w="469" w:type="pct"/>
                  <w:vAlign w:val="center"/>
                </w:tcPr>
                <w:p w14:paraId="0C768B79" w14:textId="0F4EDDBA"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0700</w:t>
                  </w:r>
                </w:p>
              </w:tc>
              <w:tc>
                <w:tcPr>
                  <w:tcW w:w="534" w:type="pct"/>
                  <w:tcMar>
                    <w:top w:w="15" w:type="dxa"/>
                    <w:left w:w="70" w:type="dxa"/>
                    <w:bottom w:w="15" w:type="dxa"/>
                    <w:right w:w="70" w:type="dxa"/>
                  </w:tcMar>
                  <w:vAlign w:val="center"/>
                </w:tcPr>
                <w:p w14:paraId="3AD14E70" w14:textId="20424391"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9831</w:t>
                  </w:r>
                </w:p>
              </w:tc>
              <w:tc>
                <w:tcPr>
                  <w:tcW w:w="534" w:type="pct"/>
                  <w:tcMar>
                    <w:top w:w="15" w:type="dxa"/>
                    <w:left w:w="70" w:type="dxa"/>
                    <w:bottom w:w="15" w:type="dxa"/>
                    <w:right w:w="70" w:type="dxa"/>
                  </w:tcMar>
                  <w:vAlign w:val="center"/>
                </w:tcPr>
                <w:p w14:paraId="0ABB0259" w14:textId="52F291F9"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7003</w:t>
                  </w:r>
                </w:p>
              </w:tc>
              <w:tc>
                <w:tcPr>
                  <w:tcW w:w="678" w:type="pct"/>
                  <w:tcMar>
                    <w:top w:w="15" w:type="dxa"/>
                    <w:left w:w="70" w:type="dxa"/>
                    <w:bottom w:w="15" w:type="dxa"/>
                    <w:right w:w="70" w:type="dxa"/>
                  </w:tcMar>
                  <w:vAlign w:val="center"/>
                </w:tcPr>
                <w:p w14:paraId="4355B3C6" w14:textId="534D8D6F"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7985</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25</w:t>
                  </w:r>
                </w:p>
              </w:tc>
              <w:tc>
                <w:tcPr>
                  <w:tcW w:w="658" w:type="pct"/>
                  <w:tcMar>
                    <w:top w:w="15" w:type="dxa"/>
                    <w:left w:w="70" w:type="dxa"/>
                    <w:bottom w:w="15" w:type="dxa"/>
                    <w:right w:w="70" w:type="dxa"/>
                  </w:tcMar>
                  <w:vAlign w:val="center"/>
                </w:tcPr>
                <w:p w14:paraId="49DE898C" w14:textId="34C5B48C"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935</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51</w:t>
                  </w:r>
                </w:p>
              </w:tc>
              <w:tc>
                <w:tcPr>
                  <w:tcW w:w="286" w:type="pct"/>
                  <w:vMerge w:val="restart"/>
                  <w:vAlign w:val="center"/>
                </w:tcPr>
                <w:p w14:paraId="0B1D885C" w14:textId="3A2D20A1" w:rsidR="00BD417E" w:rsidRPr="00141DBC" w:rsidRDefault="007A7441"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20</w:t>
                  </w:r>
                </w:p>
              </w:tc>
            </w:tr>
            <w:tr w:rsidR="00141DBC" w:rsidRPr="00141DBC" w14:paraId="494F9181" w14:textId="0704E8F3" w:rsidTr="007A7441">
              <w:trPr>
                <w:trHeight w:val="460"/>
                <w:jc w:val="center"/>
              </w:trPr>
              <w:tc>
                <w:tcPr>
                  <w:tcW w:w="1258" w:type="pct"/>
                  <w:tcBorders>
                    <w:bottom w:val="single" w:sz="4" w:space="0" w:color="auto"/>
                  </w:tcBorders>
                  <w:tcMar>
                    <w:top w:w="15" w:type="dxa"/>
                    <w:left w:w="70" w:type="dxa"/>
                    <w:bottom w:w="15" w:type="dxa"/>
                    <w:right w:w="70" w:type="dxa"/>
                  </w:tcMar>
                  <w:vAlign w:val="center"/>
                </w:tcPr>
                <w:p w14:paraId="47A8BCDD" w14:textId="48C78949"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Pituba</w:t>
                  </w:r>
                  <w:r w:rsidR="007A7441" w:rsidRPr="00141DBC">
                    <w:rPr>
                      <w:rFonts w:ascii="Times New Roman" w:hAnsi="Times New Roman" w:cs="Times New Roman"/>
                      <w:sz w:val="20"/>
                      <w:szCs w:val="20"/>
                      <w:lang w:val="en-GB"/>
                    </w:rPr>
                    <w:t xml:space="preserve"> </w:t>
                  </w:r>
                  <w:r w:rsidR="00D15A6C" w:rsidRPr="00141DBC">
                    <w:rPr>
                      <w:rFonts w:ascii="Times New Roman" w:hAnsi="Times New Roman" w:cs="Times New Roman"/>
                      <w:sz w:val="20"/>
                      <w:szCs w:val="20"/>
                      <w:lang w:val="en-GB"/>
                    </w:rPr>
                    <w:t>&amp;</w:t>
                  </w:r>
                  <w:r w:rsidR="007A7441" w:rsidRPr="00141DBC">
                    <w:rPr>
                      <w:rFonts w:ascii="Times New Roman" w:hAnsi="Times New Roman" w:cs="Times New Roman"/>
                      <w:sz w:val="20"/>
                      <w:szCs w:val="20"/>
                      <w:lang w:val="en-GB"/>
                    </w:rPr>
                    <w:t xml:space="preserve"> Fernandes </w:t>
                  </w:r>
                  <w:r w:rsidRPr="00141DBC">
                    <w:rPr>
                      <w:rFonts w:ascii="Times New Roman" w:hAnsi="Times New Roman" w:cs="Times New Roman"/>
                      <w:sz w:val="20"/>
                      <w:szCs w:val="20"/>
                      <w:lang w:val="en-GB"/>
                    </w:rPr>
                    <w:fldChar w:fldCharType="begin"/>
                  </w:r>
                  <w:r w:rsidR="00F41F4F" w:rsidRPr="00141DBC">
                    <w:rPr>
                      <w:rFonts w:ascii="Times New Roman" w:hAnsi="Times New Roman" w:cs="Times New Roman"/>
                      <w:sz w:val="20"/>
                      <w:szCs w:val="20"/>
                      <w:lang w:val="en-GB"/>
                    </w:rPr>
                    <w:instrText xml:space="preserve"> ADDIN ZOTERO_ITEM CSL_CITATION {"citationID":"DTEa50t5","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Pr="00141DBC">
                    <w:rPr>
                      <w:rFonts w:ascii="Times New Roman" w:hAnsi="Times New Roman" w:cs="Times New Roman"/>
                      <w:sz w:val="20"/>
                      <w:szCs w:val="20"/>
                      <w:lang w:val="en-GB"/>
                    </w:rPr>
                    <w:fldChar w:fldCharType="separate"/>
                  </w:r>
                  <w:r w:rsidR="00F41F4F" w:rsidRPr="00141DBC">
                    <w:rPr>
                      <w:rFonts w:ascii="Times New Roman" w:hAnsi="Times New Roman" w:cs="Times New Roman"/>
                      <w:sz w:val="20"/>
                      <w:lang w:val="en-GB"/>
                    </w:rPr>
                    <w:t>[32]</w:t>
                  </w:r>
                  <w:r w:rsidRPr="00141DBC">
                    <w:rPr>
                      <w:rFonts w:ascii="Times New Roman" w:hAnsi="Times New Roman" w:cs="Times New Roman"/>
                      <w:sz w:val="20"/>
                      <w:szCs w:val="20"/>
                      <w:lang w:val="en-GB"/>
                    </w:rPr>
                    <w:fldChar w:fldCharType="end"/>
                  </w:r>
                </w:p>
              </w:tc>
              <w:tc>
                <w:tcPr>
                  <w:tcW w:w="583" w:type="pct"/>
                  <w:tcBorders>
                    <w:bottom w:val="single" w:sz="4" w:space="0" w:color="auto"/>
                  </w:tcBorders>
                  <w:vAlign w:val="center"/>
                </w:tcPr>
                <w:p w14:paraId="2F6254AF" w14:textId="60565B3A" w:rsidR="00BD417E" w:rsidRPr="0016568F" w:rsidRDefault="00BD417E" w:rsidP="00A214D1">
                  <w:pPr>
                    <w:spacing w:after="0" w:line="240" w:lineRule="auto"/>
                    <w:jc w:val="center"/>
                    <w:rPr>
                      <w:rFonts w:ascii="Times New Roman" w:hAnsi="Times New Roman" w:cs="Times New Roman"/>
                      <w:color w:val="FF0000"/>
                      <w:sz w:val="20"/>
                      <w:szCs w:val="20"/>
                      <w:lang w:val="en-GB"/>
                    </w:rPr>
                  </w:pPr>
                  <w:r w:rsidRPr="0016568F">
                    <w:rPr>
                      <w:rFonts w:ascii="Times New Roman" w:hAnsi="Times New Roman" w:cs="Times New Roman"/>
                      <w:color w:val="FF0000"/>
                      <w:sz w:val="20"/>
                      <w:szCs w:val="20"/>
                      <w:lang w:val="en-GB"/>
                    </w:rPr>
                    <w:t>29</w:t>
                  </w:r>
                  <w:r w:rsidR="0016568F" w:rsidRPr="0016568F">
                    <w:rPr>
                      <w:rFonts w:ascii="Times New Roman" w:hAnsi="Times New Roman" w:cs="Times New Roman"/>
                      <w:color w:val="FF0000"/>
                      <w:sz w:val="20"/>
                      <w:szCs w:val="20"/>
                      <w:lang w:val="en-GB"/>
                    </w:rPr>
                    <w:t>.</w:t>
                  </w:r>
                  <w:r w:rsidRPr="0016568F">
                    <w:rPr>
                      <w:rFonts w:ascii="Times New Roman" w:hAnsi="Times New Roman" w:cs="Times New Roman"/>
                      <w:color w:val="FF0000"/>
                      <w:sz w:val="20"/>
                      <w:szCs w:val="20"/>
                      <w:lang w:val="en-GB"/>
                    </w:rPr>
                    <w:t>20</w:t>
                  </w:r>
                </w:p>
              </w:tc>
              <w:tc>
                <w:tcPr>
                  <w:tcW w:w="469" w:type="pct"/>
                  <w:tcBorders>
                    <w:bottom w:val="single" w:sz="4" w:space="0" w:color="auto"/>
                  </w:tcBorders>
                  <w:vAlign w:val="center"/>
                </w:tcPr>
                <w:p w14:paraId="6A5794B7" w14:textId="135926F4"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0700</w:t>
                  </w:r>
                </w:p>
              </w:tc>
              <w:tc>
                <w:tcPr>
                  <w:tcW w:w="534" w:type="pct"/>
                  <w:tcBorders>
                    <w:bottom w:val="single" w:sz="4" w:space="0" w:color="auto"/>
                  </w:tcBorders>
                  <w:tcMar>
                    <w:top w:w="15" w:type="dxa"/>
                    <w:left w:w="70" w:type="dxa"/>
                    <w:bottom w:w="15" w:type="dxa"/>
                    <w:right w:w="70" w:type="dxa"/>
                  </w:tcMar>
                  <w:vAlign w:val="center"/>
                </w:tcPr>
                <w:p w14:paraId="3CF113D6" w14:textId="2702273F"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9950</w:t>
                  </w:r>
                </w:p>
              </w:tc>
              <w:tc>
                <w:tcPr>
                  <w:tcW w:w="534" w:type="pct"/>
                  <w:tcBorders>
                    <w:bottom w:val="single" w:sz="4" w:space="0" w:color="auto"/>
                  </w:tcBorders>
                  <w:tcMar>
                    <w:top w:w="15" w:type="dxa"/>
                    <w:left w:w="70" w:type="dxa"/>
                    <w:bottom w:w="15" w:type="dxa"/>
                    <w:right w:w="70" w:type="dxa"/>
                  </w:tcMar>
                  <w:vAlign w:val="center"/>
                </w:tcPr>
                <w:p w14:paraId="0792CD0A" w14:textId="0EF05251"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8500</w:t>
                  </w:r>
                </w:p>
              </w:tc>
              <w:tc>
                <w:tcPr>
                  <w:tcW w:w="678" w:type="pct"/>
                  <w:tcBorders>
                    <w:bottom w:val="single" w:sz="4" w:space="0" w:color="auto"/>
                  </w:tcBorders>
                  <w:tcMar>
                    <w:top w:w="15" w:type="dxa"/>
                    <w:left w:w="70" w:type="dxa"/>
                    <w:bottom w:w="15" w:type="dxa"/>
                    <w:right w:w="70" w:type="dxa"/>
                  </w:tcMar>
                  <w:vAlign w:val="center"/>
                </w:tcPr>
                <w:p w14:paraId="25D0B95F" w14:textId="7BD125F2"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8000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00</w:t>
                  </w:r>
                </w:p>
              </w:tc>
              <w:tc>
                <w:tcPr>
                  <w:tcW w:w="658" w:type="pct"/>
                  <w:tcBorders>
                    <w:bottom w:val="single" w:sz="4" w:space="0" w:color="auto"/>
                  </w:tcBorders>
                  <w:tcMar>
                    <w:top w:w="15" w:type="dxa"/>
                    <w:left w:w="70" w:type="dxa"/>
                    <w:bottom w:w="15" w:type="dxa"/>
                    <w:right w:w="70" w:type="dxa"/>
                  </w:tcMar>
                  <w:vAlign w:val="center"/>
                </w:tcPr>
                <w:p w14:paraId="536448F4" w14:textId="0320B97B" w:rsidR="00BD417E" w:rsidRPr="00141DBC" w:rsidRDefault="00BD417E" w:rsidP="00A214D1">
                  <w:pPr>
                    <w:spacing w:after="0" w:line="240" w:lineRule="auto"/>
                    <w:jc w:val="center"/>
                    <w:rPr>
                      <w:rFonts w:ascii="Times New Roman" w:hAnsi="Times New Roman" w:cs="Times New Roman"/>
                      <w:sz w:val="20"/>
                      <w:szCs w:val="20"/>
                      <w:lang w:val="en-GB"/>
                    </w:rPr>
                  </w:pPr>
                  <w:r w:rsidRPr="00141DBC">
                    <w:rPr>
                      <w:rFonts w:ascii="Times New Roman" w:hAnsi="Times New Roman" w:cs="Times New Roman"/>
                      <w:sz w:val="20"/>
                      <w:szCs w:val="20"/>
                      <w:lang w:val="en-GB"/>
                    </w:rPr>
                    <w:t>1050</w:t>
                  </w:r>
                  <w:r w:rsidR="00F126BB" w:rsidRPr="00141DBC">
                    <w:rPr>
                      <w:rFonts w:ascii="Times New Roman" w:hAnsi="Times New Roman" w:cs="Times New Roman"/>
                      <w:sz w:val="20"/>
                      <w:szCs w:val="20"/>
                      <w:lang w:val="en-GB"/>
                    </w:rPr>
                    <w:t>.</w:t>
                  </w:r>
                  <w:r w:rsidRPr="00141DBC">
                    <w:rPr>
                      <w:rFonts w:ascii="Times New Roman" w:hAnsi="Times New Roman" w:cs="Times New Roman"/>
                      <w:sz w:val="20"/>
                      <w:szCs w:val="20"/>
                      <w:lang w:val="en-GB"/>
                    </w:rPr>
                    <w:t>00</w:t>
                  </w:r>
                </w:p>
              </w:tc>
              <w:tc>
                <w:tcPr>
                  <w:tcW w:w="286" w:type="pct"/>
                  <w:vMerge/>
                  <w:tcBorders>
                    <w:bottom w:val="single" w:sz="4" w:space="0" w:color="auto"/>
                  </w:tcBorders>
                  <w:vAlign w:val="center"/>
                </w:tcPr>
                <w:p w14:paraId="6269563E" w14:textId="77777777" w:rsidR="00BD417E" w:rsidRPr="00141DBC" w:rsidRDefault="00BD417E" w:rsidP="00A214D1">
                  <w:pPr>
                    <w:spacing w:after="0" w:line="240" w:lineRule="auto"/>
                    <w:jc w:val="center"/>
                    <w:rPr>
                      <w:rFonts w:ascii="Times New Roman" w:hAnsi="Times New Roman" w:cs="Times New Roman"/>
                      <w:sz w:val="20"/>
                      <w:szCs w:val="20"/>
                      <w:lang w:val="en-GB"/>
                    </w:rPr>
                  </w:pPr>
                </w:p>
              </w:tc>
            </w:tr>
          </w:tbl>
          <w:p w14:paraId="7DA5BB3F" w14:textId="77777777" w:rsidR="00A56789" w:rsidRPr="00141DBC" w:rsidRDefault="00A56789" w:rsidP="00A214D1">
            <w:pPr>
              <w:pStyle w:val="00textosementrada"/>
              <w:spacing w:before="0" w:after="0"/>
              <w:rPr>
                <w:lang w:val="en-GB"/>
              </w:rPr>
            </w:pPr>
          </w:p>
        </w:tc>
      </w:tr>
    </w:tbl>
    <w:p w14:paraId="160D6A10" w14:textId="740611BD" w:rsidR="00A56789" w:rsidRPr="00440D68" w:rsidRDefault="00D15A6C" w:rsidP="00A56789">
      <w:pPr>
        <w:pStyle w:val="Els-body-text"/>
        <w:spacing w:before="120" w:after="120" w:line="360" w:lineRule="auto"/>
        <w:ind w:firstLine="709"/>
        <w:rPr>
          <w:sz w:val="24"/>
          <w:szCs w:val="24"/>
          <w:lang w:val="en-GB"/>
        </w:rPr>
      </w:pPr>
      <w:r w:rsidRPr="00440D68">
        <w:rPr>
          <w:sz w:val="24"/>
          <w:szCs w:val="24"/>
          <w:lang w:val="en-GB"/>
        </w:rPr>
        <w:t xml:space="preserve">The load versus displacement curves related to the beams defined in </w:t>
      </w:r>
      <w:r w:rsidR="00D873D6" w:rsidRPr="00440D68">
        <w:rPr>
          <w:sz w:val="24"/>
          <w:szCs w:val="24"/>
          <w:lang w:val="en-GB"/>
        </w:rPr>
        <w:fldChar w:fldCharType="begin"/>
      </w:r>
      <w:r w:rsidR="00D873D6" w:rsidRPr="00440D68">
        <w:rPr>
          <w:sz w:val="24"/>
          <w:szCs w:val="24"/>
          <w:lang w:val="en-GB"/>
        </w:rPr>
        <w:instrText xml:space="preserve"> REF _Ref57128289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11</w:t>
      </w:r>
      <w:r w:rsidR="00D873D6" w:rsidRPr="00440D68">
        <w:rPr>
          <w:sz w:val="24"/>
          <w:szCs w:val="24"/>
          <w:lang w:val="en-GB"/>
        </w:rPr>
        <w:fldChar w:fldCharType="end"/>
      </w:r>
      <w:r w:rsidRPr="00440D68">
        <w:rPr>
          <w:sz w:val="24"/>
          <w:szCs w:val="24"/>
          <w:lang w:val="en-GB"/>
        </w:rPr>
        <w:t xml:space="preserve"> are depicted in </w:t>
      </w:r>
      <w:r w:rsidR="00D873D6" w:rsidRPr="00440D68">
        <w:rPr>
          <w:sz w:val="24"/>
          <w:szCs w:val="24"/>
          <w:lang w:val="en-GB"/>
        </w:rPr>
        <w:fldChar w:fldCharType="begin"/>
      </w:r>
      <w:r w:rsidR="00D873D6" w:rsidRPr="00440D68">
        <w:rPr>
          <w:sz w:val="24"/>
          <w:szCs w:val="24"/>
          <w:lang w:val="en-GB"/>
        </w:rPr>
        <w:instrText xml:space="preserve"> REF _Ref57129583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16</w:t>
      </w:r>
      <w:r w:rsidR="00D873D6" w:rsidRPr="00440D68">
        <w:rPr>
          <w:sz w:val="24"/>
          <w:szCs w:val="24"/>
          <w:lang w:val="en-GB"/>
        </w:rPr>
        <w:fldChar w:fldCharType="end"/>
      </w:r>
      <w:r w:rsidR="00787AAF" w:rsidRPr="00440D68">
        <w:rPr>
          <w:sz w:val="24"/>
          <w:szCs w:val="24"/>
          <w:lang w:val="en-GB"/>
        </w:rPr>
        <w:t xml:space="preserve">, </w:t>
      </w:r>
      <w:r w:rsidR="00D873D6" w:rsidRPr="00440D68">
        <w:rPr>
          <w:sz w:val="24"/>
          <w:szCs w:val="24"/>
          <w:lang w:val="en-GB"/>
        </w:rPr>
        <w:fldChar w:fldCharType="begin"/>
      </w:r>
      <w:r w:rsidR="00D873D6" w:rsidRPr="00440D68">
        <w:rPr>
          <w:sz w:val="24"/>
          <w:szCs w:val="24"/>
          <w:lang w:val="en-GB"/>
        </w:rPr>
        <w:instrText xml:space="preserve"> REF _Ref57129636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17</w:t>
      </w:r>
      <w:r w:rsidR="00D873D6" w:rsidRPr="00440D68">
        <w:rPr>
          <w:sz w:val="24"/>
          <w:szCs w:val="24"/>
          <w:lang w:val="en-GB"/>
        </w:rPr>
        <w:fldChar w:fldCharType="end"/>
      </w:r>
      <w:r w:rsidR="00D873D6" w:rsidRPr="00440D68">
        <w:rPr>
          <w:sz w:val="24"/>
          <w:szCs w:val="24"/>
          <w:lang w:val="en-GB"/>
        </w:rPr>
        <w:t xml:space="preserve"> and </w:t>
      </w:r>
      <w:r w:rsidR="00D873D6" w:rsidRPr="00440D68">
        <w:rPr>
          <w:sz w:val="24"/>
          <w:szCs w:val="24"/>
          <w:lang w:val="en-GB"/>
        </w:rPr>
        <w:fldChar w:fldCharType="begin"/>
      </w:r>
      <w:r w:rsidR="00D873D6" w:rsidRPr="00440D68">
        <w:rPr>
          <w:sz w:val="24"/>
          <w:szCs w:val="24"/>
          <w:lang w:val="en-GB"/>
        </w:rPr>
        <w:instrText xml:space="preserve"> REF _Ref57129647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18</w:t>
      </w:r>
      <w:r w:rsidR="00D873D6" w:rsidRPr="00440D68">
        <w:rPr>
          <w:sz w:val="24"/>
          <w:szCs w:val="24"/>
          <w:lang w:val="en-GB"/>
        </w:rPr>
        <w:fldChar w:fldCharType="end"/>
      </w:r>
      <w:r w:rsidRPr="00440D68">
        <w:rPr>
          <w:sz w:val="24"/>
          <w:szCs w:val="24"/>
          <w:lang w:val="en-GB"/>
        </w:rPr>
        <w:t xml:space="preserve">. </w:t>
      </w:r>
      <w:r w:rsidR="00EB0B43" w:rsidRPr="00440D68">
        <w:rPr>
          <w:sz w:val="24"/>
          <w:szCs w:val="24"/>
          <w:lang w:val="en-GB"/>
        </w:rPr>
        <w:t>It can be observed</w:t>
      </w:r>
      <w:r w:rsidR="00A00DB4" w:rsidRPr="00440D68">
        <w:rPr>
          <w:sz w:val="24"/>
          <w:szCs w:val="24"/>
          <w:lang w:val="en-GB"/>
        </w:rPr>
        <w:t xml:space="preserve"> that the damage model was able to represent the loss of rigidity observed in the experimental tests </w:t>
      </w:r>
      <w:r w:rsidR="000F1A7D" w:rsidRPr="00440D68">
        <w:rPr>
          <w:sz w:val="24"/>
          <w:szCs w:val="24"/>
          <w:lang w:val="en-GB"/>
        </w:rPr>
        <w:t>(</w:t>
      </w:r>
      <w:r w:rsidR="00A00DB4" w:rsidRPr="00440D68">
        <w:rPr>
          <w:sz w:val="24"/>
          <w:szCs w:val="24"/>
          <w:lang w:val="en-GB"/>
        </w:rPr>
        <w:t xml:space="preserve">see </w:t>
      </w:r>
      <w:r w:rsidR="00C63BBF" w:rsidRPr="00440D68">
        <w:rPr>
          <w:sz w:val="24"/>
          <w:szCs w:val="24"/>
          <w:lang w:val="en-GB"/>
        </w:rPr>
        <w:fldChar w:fldCharType="begin"/>
      </w:r>
      <w:r w:rsidR="00C63BBF" w:rsidRPr="00440D68">
        <w:rPr>
          <w:sz w:val="24"/>
          <w:szCs w:val="24"/>
          <w:lang w:val="en-GB"/>
        </w:rPr>
        <w:instrText xml:space="preserve"> REF _Ref57129583 \h </w:instrText>
      </w:r>
      <w:r w:rsidR="00C63BBF" w:rsidRPr="00440D68">
        <w:rPr>
          <w:sz w:val="24"/>
          <w:szCs w:val="24"/>
          <w:lang w:val="en-GB"/>
        </w:rPr>
      </w:r>
      <w:r w:rsidR="00C63BBF" w:rsidRPr="00440D68">
        <w:rPr>
          <w:sz w:val="24"/>
          <w:szCs w:val="24"/>
          <w:lang w:val="en-GB"/>
        </w:rPr>
        <w:fldChar w:fldCharType="separate"/>
      </w:r>
      <w:r w:rsidR="00494C09" w:rsidRPr="00D873D6">
        <w:rPr>
          <w:rFonts w:eastAsiaTheme="minorEastAsia" w:cstheme="minorBidi"/>
          <w:sz w:val="24"/>
          <w:szCs w:val="24"/>
          <w:lang w:val="en-GB"/>
        </w:rPr>
        <w:t xml:space="preserve">Figure </w:t>
      </w:r>
      <w:r w:rsidR="00494C09">
        <w:rPr>
          <w:rFonts w:eastAsiaTheme="minorEastAsia" w:cstheme="minorBidi"/>
          <w:noProof/>
          <w:sz w:val="24"/>
          <w:szCs w:val="24"/>
          <w:lang w:val="en-GB"/>
        </w:rPr>
        <w:t>16</w:t>
      </w:r>
      <w:r w:rsidR="00C63BBF" w:rsidRPr="00440D68">
        <w:rPr>
          <w:sz w:val="24"/>
          <w:szCs w:val="24"/>
          <w:lang w:val="en-GB"/>
        </w:rPr>
        <w:fldChar w:fldCharType="end"/>
      </w:r>
      <w:r w:rsidR="00BD417E" w:rsidRPr="00440D68">
        <w:rPr>
          <w:sz w:val="24"/>
          <w:szCs w:val="24"/>
          <w:lang w:val="en-GB"/>
        </w:rPr>
        <w:t xml:space="preserve"> a</w:t>
      </w:r>
      <w:r w:rsidR="00A00DB4" w:rsidRPr="00440D68">
        <w:rPr>
          <w:sz w:val="24"/>
          <w:szCs w:val="24"/>
          <w:lang w:val="en-GB"/>
        </w:rPr>
        <w:t>nd</w:t>
      </w:r>
      <w:r w:rsidR="00BD417E" w:rsidRPr="00440D68">
        <w:rPr>
          <w:sz w:val="24"/>
          <w:szCs w:val="24"/>
          <w:lang w:val="en-GB"/>
        </w:rPr>
        <w:t xml:space="preserve"> </w:t>
      </w:r>
      <w:r w:rsidR="00D873D6" w:rsidRPr="00440D68">
        <w:rPr>
          <w:sz w:val="24"/>
          <w:szCs w:val="24"/>
          <w:lang w:val="en-GB"/>
        </w:rPr>
        <w:fldChar w:fldCharType="begin"/>
      </w:r>
      <w:r w:rsidR="00D873D6" w:rsidRPr="00440D68">
        <w:rPr>
          <w:sz w:val="24"/>
          <w:szCs w:val="24"/>
          <w:lang w:val="en-GB"/>
        </w:rPr>
        <w:instrText xml:space="preserve"> REF _Ref57129647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18</w:t>
      </w:r>
      <w:r w:rsidR="00D873D6" w:rsidRPr="00440D68">
        <w:rPr>
          <w:sz w:val="24"/>
          <w:szCs w:val="24"/>
          <w:lang w:val="en-GB"/>
        </w:rPr>
        <w:fldChar w:fldCharType="end"/>
      </w:r>
      <w:r w:rsidR="00D873D6" w:rsidRPr="00440D68">
        <w:rPr>
          <w:sz w:val="24"/>
          <w:szCs w:val="24"/>
          <w:lang w:val="en-GB"/>
        </w:rPr>
        <w:t xml:space="preserve">). </w:t>
      </w:r>
      <w:r w:rsidR="007A4278" w:rsidRPr="00440D68">
        <w:rPr>
          <w:sz w:val="24"/>
          <w:szCs w:val="24"/>
          <w:lang w:val="en-GB"/>
        </w:rPr>
        <w:t>T</w:t>
      </w:r>
      <w:r w:rsidR="003C4737" w:rsidRPr="00440D68">
        <w:rPr>
          <w:sz w:val="24"/>
          <w:szCs w:val="24"/>
          <w:lang w:val="en-GB"/>
        </w:rPr>
        <w:t xml:space="preserve">herefore, </w:t>
      </w:r>
      <w:r w:rsidR="00EB0B43" w:rsidRPr="00440D68">
        <w:rPr>
          <w:sz w:val="24"/>
          <w:szCs w:val="24"/>
          <w:lang w:val="en-GB"/>
        </w:rPr>
        <w:t>it can be concluded</w:t>
      </w:r>
      <w:r w:rsidR="003C4737" w:rsidRPr="00440D68">
        <w:rPr>
          <w:sz w:val="24"/>
          <w:szCs w:val="24"/>
          <w:lang w:val="en-GB"/>
        </w:rPr>
        <w:t xml:space="preserve"> that the numerical model can represent the non-linear phenomenon which occurs mainly due to the fracture process in the concrete</w:t>
      </w:r>
      <w:r w:rsidR="00A56789" w:rsidRPr="00440D68">
        <w:rPr>
          <w:sz w:val="24"/>
          <w:szCs w:val="24"/>
          <w:lang w:val="en-GB"/>
        </w:rPr>
        <w:t>.</w:t>
      </w:r>
      <w:r w:rsidR="007B314A" w:rsidRPr="00440D68">
        <w:rPr>
          <w:sz w:val="24"/>
          <w:szCs w:val="24"/>
          <w:lang w:val="en-GB"/>
        </w:rPr>
        <w:t xml:space="preserve"> </w:t>
      </w:r>
      <w:r w:rsidR="003E5B23" w:rsidRPr="00440D68">
        <w:rPr>
          <w:sz w:val="24"/>
          <w:szCs w:val="24"/>
          <w:lang w:val="en-GB"/>
        </w:rPr>
        <w:t xml:space="preserve">Besides, </w:t>
      </w:r>
      <w:r w:rsidR="00222A3F" w:rsidRPr="00440D68">
        <w:rPr>
          <w:sz w:val="24"/>
          <w:szCs w:val="24"/>
          <w:lang w:val="en-GB"/>
        </w:rPr>
        <w:t>it can also be observed</w:t>
      </w:r>
      <w:r w:rsidR="003E5B23" w:rsidRPr="00440D68">
        <w:rPr>
          <w:sz w:val="24"/>
          <w:szCs w:val="24"/>
          <w:lang w:val="en-GB"/>
        </w:rPr>
        <w:t xml:space="preserve"> that the system remains elastic up to the displacement equal to </w:t>
      </w:r>
      <w:r w:rsidR="007B314A" w:rsidRPr="00440D68">
        <w:rPr>
          <w:sz w:val="24"/>
          <w:szCs w:val="24"/>
          <w:lang w:val="en-GB"/>
        </w:rPr>
        <w:t>1 mm</w:t>
      </w:r>
      <w:r w:rsidR="00C44D1A" w:rsidRPr="00440D68">
        <w:rPr>
          <w:sz w:val="24"/>
          <w:szCs w:val="24"/>
          <w:lang w:val="en-GB"/>
        </w:rPr>
        <w:t xml:space="preserve"> when the damage is almost null</w:t>
      </w:r>
      <w:r w:rsidR="007B314A" w:rsidRPr="00440D68">
        <w:rPr>
          <w:sz w:val="24"/>
          <w:szCs w:val="24"/>
          <w:lang w:val="en-GB"/>
        </w:rPr>
        <w:t xml:space="preserve"> (</w:t>
      </w:r>
      <m:oMath>
        <m:r>
          <w:rPr>
            <w:rFonts w:ascii="Cambria Math" w:hAnsi="Cambria Math"/>
            <w:sz w:val="24"/>
            <w:szCs w:val="24"/>
            <w:lang w:val="en-GB"/>
          </w:rPr>
          <m:t>D≈0</m:t>
        </m:r>
      </m:oMath>
      <w:r w:rsidR="007B314A" w:rsidRPr="00440D68">
        <w:rPr>
          <w:sz w:val="24"/>
          <w:szCs w:val="24"/>
          <w:lang w:val="en-GB"/>
        </w:rPr>
        <w:t>)</w:t>
      </w:r>
      <w:r w:rsidR="00C44D1A" w:rsidRPr="00440D68">
        <w:rPr>
          <w:sz w:val="24"/>
          <w:szCs w:val="24"/>
          <w:lang w:val="en-GB"/>
        </w:rPr>
        <w:t xml:space="preserve"> and the adoption of different values for the</w:t>
      </w:r>
      <w:r w:rsidR="007B314A" w:rsidRPr="00440D68">
        <w:rPr>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oMath>
      <w:r w:rsidR="007B314A" w:rsidRPr="00440D68">
        <w:rPr>
          <w:sz w:val="24"/>
          <w:szCs w:val="24"/>
          <w:lang w:val="en-GB"/>
        </w:rPr>
        <w:t xml:space="preserve"> </w:t>
      </w:r>
      <w:r w:rsidR="00222A3F" w:rsidRPr="00440D68">
        <w:rPr>
          <w:sz w:val="24"/>
          <w:szCs w:val="24"/>
          <w:lang w:val="en-GB"/>
        </w:rPr>
        <w:t>and</w:t>
      </w:r>
      <w:r w:rsidR="007B314A" w:rsidRPr="00440D68">
        <w:rPr>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i</m:t>
            </m:r>
          </m:sub>
        </m:sSub>
      </m:oMath>
      <w:r w:rsidR="007B314A" w:rsidRPr="00440D68">
        <w:rPr>
          <w:sz w:val="24"/>
          <w:szCs w:val="24"/>
          <w:lang w:val="en-GB"/>
        </w:rPr>
        <w:t xml:space="preserve"> </w:t>
      </w:r>
      <w:r w:rsidR="00C44D1A" w:rsidRPr="00440D68">
        <w:rPr>
          <w:sz w:val="24"/>
          <w:szCs w:val="24"/>
          <w:lang w:val="en-GB"/>
        </w:rPr>
        <w:t xml:space="preserve">parameter did not significantly </w:t>
      </w:r>
      <w:r w:rsidR="00222A3F" w:rsidRPr="00440D68">
        <w:rPr>
          <w:sz w:val="24"/>
          <w:szCs w:val="24"/>
          <w:lang w:val="en-GB"/>
        </w:rPr>
        <w:t xml:space="preserve">modify </w:t>
      </w:r>
      <w:r w:rsidR="00C44D1A" w:rsidRPr="00440D68">
        <w:rPr>
          <w:sz w:val="24"/>
          <w:szCs w:val="24"/>
          <w:lang w:val="en-GB"/>
        </w:rPr>
        <w:t>the load versus displacement curve</w:t>
      </w:r>
      <w:r w:rsidR="007B314A" w:rsidRPr="00440D68">
        <w:rPr>
          <w:sz w:val="24"/>
          <w:szCs w:val="24"/>
          <w:lang w:val="en-GB"/>
        </w:rPr>
        <w:t xml:space="preserve">. </w:t>
      </w:r>
      <w:r w:rsidR="00222A3F" w:rsidRPr="00440D68">
        <w:rPr>
          <w:sz w:val="24"/>
          <w:szCs w:val="24"/>
          <w:lang w:val="en-GB"/>
        </w:rPr>
        <w:t>However,</w:t>
      </w:r>
      <w:r w:rsidR="002A389D" w:rsidRPr="00440D68">
        <w:rPr>
          <w:sz w:val="24"/>
          <w:szCs w:val="24"/>
          <w:lang w:val="en-GB"/>
        </w:rPr>
        <w:t xml:space="preserve"> </w:t>
      </w:r>
      <w:r w:rsidR="006103BD" w:rsidRPr="00440D68">
        <w:rPr>
          <w:sz w:val="24"/>
          <w:szCs w:val="24"/>
          <w:lang w:val="en-GB"/>
        </w:rPr>
        <w:t xml:space="preserve">for loads bigger than </w:t>
      </w:r>
      <w:r w:rsidR="002A389D" w:rsidRPr="00440D68">
        <w:rPr>
          <w:sz w:val="24"/>
          <w:szCs w:val="24"/>
          <w:lang w:val="en-GB"/>
        </w:rPr>
        <w:t>40% of the limit load, the beam p</w:t>
      </w:r>
      <w:r w:rsidR="006103BD" w:rsidRPr="00440D68">
        <w:rPr>
          <w:sz w:val="24"/>
          <w:szCs w:val="24"/>
          <w:lang w:val="en-GB"/>
        </w:rPr>
        <w:t>re</w:t>
      </w:r>
      <w:r w:rsidR="002A389D" w:rsidRPr="00440D68">
        <w:rPr>
          <w:sz w:val="24"/>
          <w:szCs w:val="24"/>
          <w:lang w:val="en-GB"/>
        </w:rPr>
        <w:t xml:space="preserve">sents </w:t>
      </w:r>
      <w:r w:rsidR="00222A3F" w:rsidRPr="00440D68">
        <w:rPr>
          <w:sz w:val="24"/>
          <w:szCs w:val="24"/>
          <w:lang w:val="en-GB"/>
        </w:rPr>
        <w:t xml:space="preserve">a </w:t>
      </w:r>
      <w:r w:rsidR="002A389D" w:rsidRPr="00440D68">
        <w:rPr>
          <w:sz w:val="24"/>
          <w:szCs w:val="24"/>
          <w:lang w:val="en-GB"/>
        </w:rPr>
        <w:t xml:space="preserve">high value of the damage variable D and therefore, the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oMath>
      <w:r w:rsidR="002A389D" w:rsidRPr="00440D68">
        <w:rPr>
          <w:sz w:val="24"/>
          <w:szCs w:val="24"/>
          <w:lang w:val="en-GB"/>
        </w:rPr>
        <w:t xml:space="preserve"> </w:t>
      </w:r>
      <w:r w:rsidR="00222A3F" w:rsidRPr="00440D68">
        <w:rPr>
          <w:sz w:val="24"/>
          <w:szCs w:val="24"/>
          <w:lang w:val="en-GB"/>
        </w:rPr>
        <w:t>and</w:t>
      </w:r>
      <w:r w:rsidR="002A389D" w:rsidRPr="00440D68">
        <w:rPr>
          <w:sz w:val="24"/>
          <w:szCs w:val="24"/>
          <w:lang w:val="en-GB"/>
        </w:rPr>
        <w:t xml:space="preserve"> </w:t>
      </w: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i</m:t>
            </m:r>
          </m:sub>
        </m:sSub>
      </m:oMath>
      <w:r w:rsidR="002A389D" w:rsidRPr="00440D68">
        <w:rPr>
          <w:sz w:val="24"/>
          <w:szCs w:val="24"/>
          <w:lang w:val="en-GB"/>
        </w:rPr>
        <w:t xml:space="preserve"> parameters have more influence </w:t>
      </w:r>
      <w:r w:rsidR="00222A3F" w:rsidRPr="00440D68">
        <w:rPr>
          <w:sz w:val="24"/>
          <w:szCs w:val="24"/>
          <w:lang w:val="en-GB"/>
        </w:rPr>
        <w:t>on</w:t>
      </w:r>
      <w:r w:rsidR="002A389D" w:rsidRPr="00440D68">
        <w:rPr>
          <w:sz w:val="24"/>
          <w:szCs w:val="24"/>
          <w:lang w:val="en-GB"/>
        </w:rPr>
        <w:t xml:space="preserve"> the mechanical behaviour of the beam</w:t>
      </w:r>
      <w:r w:rsidR="007B314A" w:rsidRPr="00440D68">
        <w:rPr>
          <w:sz w:val="24"/>
          <w:szCs w:val="24"/>
          <w:lang w:val="en-GB"/>
        </w:rPr>
        <w:t xml:space="preserve">. </w:t>
      </w:r>
      <w:r w:rsidR="002A389D" w:rsidRPr="00440D68">
        <w:rPr>
          <w:sz w:val="24"/>
          <w:szCs w:val="24"/>
          <w:lang w:val="en-GB"/>
        </w:rPr>
        <w:t xml:space="preserve">In all </w:t>
      </w:r>
      <w:r w:rsidR="00222A3F" w:rsidRPr="00440D68">
        <w:rPr>
          <w:sz w:val="24"/>
          <w:szCs w:val="24"/>
          <w:lang w:val="en-GB"/>
        </w:rPr>
        <w:t xml:space="preserve">the </w:t>
      </w:r>
      <w:r w:rsidR="002A389D" w:rsidRPr="00440D68">
        <w:rPr>
          <w:sz w:val="24"/>
          <w:szCs w:val="24"/>
          <w:lang w:val="en-GB"/>
        </w:rPr>
        <w:t xml:space="preserve">analyses, the limit load is achieved when the stress in the longitudinal reinforcement is equal to the yield stress of the steel.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56789" w:rsidRPr="002927BC" w14:paraId="75174831" w14:textId="77777777" w:rsidTr="00A41EE2">
        <w:tc>
          <w:tcPr>
            <w:tcW w:w="9071" w:type="dxa"/>
          </w:tcPr>
          <w:p w14:paraId="7B0E77CF" w14:textId="341640B8" w:rsidR="00A56789" w:rsidRPr="002927BC" w:rsidRDefault="00A41EE2" w:rsidP="00A214D1">
            <w:pPr>
              <w:spacing w:before="20" w:after="20"/>
              <w:jc w:val="center"/>
              <w:rPr>
                <w:rFonts w:ascii="Times New Roman" w:hAnsi="Times New Roman"/>
                <w:color w:val="000000" w:themeColor="text1"/>
                <w:lang w:val="en-GB"/>
              </w:rPr>
            </w:pPr>
            <w:r w:rsidRPr="00A41EE2">
              <w:rPr>
                <w:rFonts w:ascii="Times New Roman" w:hAnsi="Times New Roman"/>
                <w:noProof/>
                <w:color w:val="000000" w:themeColor="text1"/>
                <w:lang w:val="en-GB"/>
              </w:rPr>
              <w:drawing>
                <wp:inline distT="0" distB="0" distL="0" distR="0" wp14:anchorId="68F7B43F" wp14:editId="12F477FE">
                  <wp:extent cx="5651270" cy="2371060"/>
                  <wp:effectExtent l="0" t="0" r="698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7395" t="4926" r="7582"/>
                          <a:stretch/>
                        </pic:blipFill>
                        <pic:spPr bwMode="auto">
                          <a:xfrm>
                            <a:off x="0" y="0"/>
                            <a:ext cx="5694350" cy="2389135"/>
                          </a:xfrm>
                          <a:prstGeom prst="rect">
                            <a:avLst/>
                          </a:prstGeom>
                          <a:noFill/>
                          <a:ln>
                            <a:noFill/>
                          </a:ln>
                          <a:extLst>
                            <a:ext uri="{53640926-AAD7-44D8-BBD7-CCE9431645EC}">
                              <a14:shadowObscured xmlns:a14="http://schemas.microsoft.com/office/drawing/2010/main"/>
                            </a:ext>
                          </a:extLst>
                        </pic:spPr>
                      </pic:pic>
                    </a:graphicData>
                  </a:graphic>
                </wp:inline>
              </w:drawing>
            </w:r>
            <w:r w:rsidRPr="00A41EE2">
              <w:rPr>
                <w:rStyle w:val="Refdecomentrio"/>
                <w:rFonts w:ascii="Times New Roman" w:hAnsi="Times New Roman"/>
                <w:color w:val="000000" w:themeColor="text1"/>
                <w:sz w:val="20"/>
                <w:szCs w:val="20"/>
                <w:lang w:val="en-GB"/>
              </w:rPr>
              <w:t xml:space="preserve"> </w:t>
            </w:r>
          </w:p>
        </w:tc>
      </w:tr>
      <w:tr w:rsidR="00A56789" w:rsidRPr="00231A09" w14:paraId="4C190D52" w14:textId="77777777" w:rsidTr="00A41EE2">
        <w:trPr>
          <w:trHeight w:val="200"/>
        </w:trPr>
        <w:tc>
          <w:tcPr>
            <w:tcW w:w="9071" w:type="dxa"/>
          </w:tcPr>
          <w:p w14:paraId="193973B8" w14:textId="6D79607C" w:rsidR="00A56789" w:rsidRPr="002927BC" w:rsidRDefault="000D248A" w:rsidP="00D873D6">
            <w:pPr>
              <w:pStyle w:val="Els-body-text"/>
              <w:spacing w:before="40" w:after="40" w:line="240" w:lineRule="auto"/>
              <w:ind w:firstLine="0"/>
              <w:rPr>
                <w:b/>
                <w:color w:val="000000" w:themeColor="text1"/>
                <w:lang w:val="en-GB"/>
              </w:rPr>
            </w:pPr>
            <w:bookmarkStart w:id="70" w:name="_Ref57129583"/>
            <w:bookmarkStart w:id="71" w:name="_Toc41815476"/>
            <w:bookmarkStart w:id="72" w:name="_Ref57129601"/>
            <w:r w:rsidRPr="00D873D6">
              <w:rPr>
                <w:rFonts w:eastAsiaTheme="minorEastAsia" w:cstheme="minorBidi"/>
                <w:sz w:val="24"/>
                <w:szCs w:val="24"/>
                <w:lang w:val="en-GB" w:eastAsia="en-US"/>
              </w:rPr>
              <w:t xml:space="preserve">Figure </w:t>
            </w:r>
            <w:r w:rsidRPr="00D873D6">
              <w:rPr>
                <w:rFonts w:eastAsiaTheme="minorEastAsia" w:cstheme="minorBidi"/>
                <w:sz w:val="24"/>
                <w:szCs w:val="24"/>
                <w:lang w:val="en-GB"/>
              </w:rPr>
              <w:fldChar w:fldCharType="begin"/>
            </w:r>
            <w:r w:rsidRPr="00D873D6">
              <w:rPr>
                <w:rFonts w:eastAsiaTheme="minorEastAsia" w:cstheme="minorBidi"/>
                <w:sz w:val="24"/>
                <w:szCs w:val="24"/>
                <w:lang w:val="en-GB" w:eastAsia="en-US"/>
              </w:rPr>
              <w:instrText xml:space="preserve"> SEQ Figure \* ARABIC </w:instrText>
            </w:r>
            <w:r w:rsidRPr="00D873D6">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16</w:t>
            </w:r>
            <w:r w:rsidRPr="00D873D6">
              <w:rPr>
                <w:rFonts w:eastAsiaTheme="minorEastAsia" w:cstheme="minorBidi"/>
                <w:sz w:val="24"/>
                <w:szCs w:val="24"/>
                <w:lang w:val="en-GB"/>
              </w:rPr>
              <w:fldChar w:fldCharType="end"/>
            </w:r>
            <w:bookmarkEnd w:id="70"/>
            <w:r w:rsidRPr="00D873D6">
              <w:rPr>
                <w:rFonts w:eastAsiaTheme="minorEastAsia" w:cstheme="minorBidi"/>
                <w:sz w:val="24"/>
                <w:szCs w:val="24"/>
                <w:lang w:val="en-GB" w:eastAsia="en-US"/>
              </w:rPr>
              <w:t xml:space="preserve"> </w:t>
            </w:r>
            <w:bookmarkStart w:id="73" w:name="_Ref57129592"/>
            <w:r w:rsidRPr="00D873D6">
              <w:rPr>
                <w:rFonts w:eastAsiaTheme="minorEastAsia" w:cstheme="minorBidi"/>
                <w:sz w:val="24"/>
                <w:szCs w:val="24"/>
                <w:lang w:val="en-GB" w:eastAsia="en-US"/>
              </w:rPr>
              <w:t xml:space="preserve">- </w:t>
            </w:r>
            <w:r w:rsidR="007A4278" w:rsidRPr="00D873D6">
              <w:rPr>
                <w:rFonts w:eastAsiaTheme="minorEastAsia" w:cstheme="minorBidi"/>
                <w:sz w:val="24"/>
                <w:szCs w:val="24"/>
                <w:lang w:val="en-GB" w:eastAsia="en-US"/>
              </w:rPr>
              <w:t>Load versus displacement curve for the beam with</w:t>
            </w:r>
            <w:r w:rsidR="00A56789" w:rsidRPr="00D873D6">
              <w:rPr>
                <w:rFonts w:eastAsiaTheme="minorEastAsia" w:cstheme="minorBidi"/>
                <w:sz w:val="24"/>
                <w:szCs w:val="24"/>
                <w:lang w:val="en-GB" w:eastAsia="en-US"/>
              </w:rPr>
              <w:t xml:space="preserve"> 3ϕ10 mm</w:t>
            </w:r>
            <w:r w:rsidR="007A7441" w:rsidRPr="00D873D6">
              <w:rPr>
                <w:rFonts w:eastAsiaTheme="minorEastAsia" w:cstheme="minorBidi"/>
                <w:sz w:val="24"/>
                <w:szCs w:val="24"/>
                <w:lang w:val="en-GB" w:eastAsia="en-US"/>
              </w:rPr>
              <w:t>.</w:t>
            </w:r>
            <w:bookmarkEnd w:id="71"/>
            <w:bookmarkEnd w:id="72"/>
            <w:bookmarkEnd w:id="73"/>
          </w:p>
        </w:tc>
      </w:tr>
      <w:tr w:rsidR="00A56789" w:rsidRPr="002927BC" w14:paraId="37A88E47" w14:textId="77777777" w:rsidTr="004C7FC9">
        <w:tc>
          <w:tcPr>
            <w:tcW w:w="9071" w:type="dxa"/>
          </w:tcPr>
          <w:p w14:paraId="1E838C42" w14:textId="0E086486" w:rsidR="00A56789" w:rsidRPr="002927BC" w:rsidRDefault="00A41EE2" w:rsidP="00A214D1">
            <w:pPr>
              <w:spacing w:before="20" w:after="20"/>
              <w:jc w:val="center"/>
              <w:rPr>
                <w:rFonts w:ascii="Times New Roman" w:hAnsi="Times New Roman"/>
                <w:color w:val="FF0000"/>
                <w:lang w:val="en-GB"/>
              </w:rPr>
            </w:pPr>
            <w:r w:rsidRPr="00A41EE2">
              <w:rPr>
                <w:rFonts w:ascii="Times New Roman" w:hAnsi="Times New Roman"/>
                <w:noProof/>
                <w:color w:val="FF0000"/>
                <w:lang w:val="en-GB"/>
              </w:rPr>
              <w:lastRenderedPageBreak/>
              <w:drawing>
                <wp:inline distT="0" distB="0" distL="0" distR="0" wp14:anchorId="316188EB" wp14:editId="5C738F99">
                  <wp:extent cx="5581262" cy="237106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7210" t="3942" r="7951"/>
                          <a:stretch/>
                        </pic:blipFill>
                        <pic:spPr bwMode="auto">
                          <a:xfrm>
                            <a:off x="0" y="0"/>
                            <a:ext cx="5623474" cy="23889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231A09" w14:paraId="0457EBD0" w14:textId="77777777" w:rsidTr="004C7FC9">
        <w:tc>
          <w:tcPr>
            <w:tcW w:w="9071" w:type="dxa"/>
          </w:tcPr>
          <w:p w14:paraId="58670C83" w14:textId="3C76A800" w:rsidR="00A56789" w:rsidRPr="002927BC" w:rsidRDefault="000D248A" w:rsidP="00D873D6">
            <w:pPr>
              <w:pStyle w:val="Els-body-text"/>
              <w:spacing w:before="40" w:after="40" w:line="240" w:lineRule="auto"/>
              <w:ind w:firstLine="0"/>
              <w:rPr>
                <w:b/>
                <w:color w:val="FF0000"/>
                <w:lang w:val="en-GB"/>
              </w:rPr>
            </w:pPr>
            <w:bookmarkStart w:id="74" w:name="_Ref57129636"/>
            <w:bookmarkStart w:id="75" w:name="_Toc41815477"/>
            <w:bookmarkStart w:id="76" w:name="_Ref57129625"/>
            <w:r w:rsidRPr="00D873D6">
              <w:rPr>
                <w:rFonts w:eastAsiaTheme="minorEastAsia" w:cstheme="minorBidi"/>
                <w:sz w:val="24"/>
                <w:szCs w:val="24"/>
                <w:lang w:val="en-GB" w:eastAsia="en-US"/>
              </w:rPr>
              <w:t xml:space="preserve">Figure </w:t>
            </w:r>
            <w:r w:rsidRPr="00D873D6">
              <w:rPr>
                <w:rFonts w:eastAsiaTheme="minorEastAsia" w:cstheme="minorBidi"/>
                <w:sz w:val="24"/>
                <w:szCs w:val="24"/>
                <w:lang w:val="en-GB"/>
              </w:rPr>
              <w:fldChar w:fldCharType="begin"/>
            </w:r>
            <w:r w:rsidRPr="00D873D6">
              <w:rPr>
                <w:rFonts w:eastAsiaTheme="minorEastAsia" w:cstheme="minorBidi"/>
                <w:sz w:val="24"/>
                <w:szCs w:val="24"/>
                <w:lang w:val="en-GB" w:eastAsia="en-US"/>
              </w:rPr>
              <w:instrText xml:space="preserve"> SEQ Figure \* ARABIC </w:instrText>
            </w:r>
            <w:r w:rsidRPr="00D873D6">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17</w:t>
            </w:r>
            <w:r w:rsidRPr="00D873D6">
              <w:rPr>
                <w:rFonts w:eastAsiaTheme="minorEastAsia" w:cstheme="minorBidi"/>
                <w:sz w:val="24"/>
                <w:szCs w:val="24"/>
                <w:lang w:val="en-GB"/>
              </w:rPr>
              <w:fldChar w:fldCharType="end"/>
            </w:r>
            <w:bookmarkEnd w:id="74"/>
            <w:r w:rsidRPr="00D873D6">
              <w:rPr>
                <w:rFonts w:eastAsiaTheme="minorEastAsia" w:cstheme="minorBidi"/>
                <w:sz w:val="24"/>
                <w:szCs w:val="24"/>
                <w:lang w:val="en-GB" w:eastAsia="en-US"/>
              </w:rPr>
              <w:t xml:space="preserve"> - </w:t>
            </w:r>
            <w:r w:rsidR="00C423E3" w:rsidRPr="00D873D6">
              <w:rPr>
                <w:rFonts w:eastAsiaTheme="minorEastAsia" w:cstheme="minorBidi"/>
                <w:sz w:val="24"/>
                <w:szCs w:val="24"/>
                <w:lang w:val="en-GB" w:eastAsia="en-US"/>
              </w:rPr>
              <w:t>Load versus displacement curve for the beam with 5ϕ10 mm</w:t>
            </w:r>
            <w:bookmarkEnd w:id="75"/>
            <w:bookmarkEnd w:id="76"/>
            <w:r w:rsidR="00D873D6">
              <w:rPr>
                <w:lang w:val="en-GB"/>
              </w:rPr>
              <w:t>.</w:t>
            </w:r>
          </w:p>
        </w:tc>
      </w:tr>
    </w:tbl>
    <w:p w14:paraId="4AD0ECD4" w14:textId="319E7E86" w:rsidR="00EA0CBD" w:rsidRPr="002927BC" w:rsidRDefault="00EA0CBD" w:rsidP="004C7FC9">
      <w:pPr>
        <w:pStyle w:val="Els-body-text"/>
        <w:spacing w:before="40" w:after="40" w:line="360" w:lineRule="auto"/>
        <w:ind w:firstLine="709"/>
        <w:rPr>
          <w:color w:val="00B0F0"/>
          <w:sz w:val="24"/>
          <w:szCs w:val="24"/>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56789" w:rsidRPr="002927BC" w14:paraId="44F197E7" w14:textId="77777777" w:rsidTr="00AB12AB">
        <w:tc>
          <w:tcPr>
            <w:tcW w:w="9061" w:type="dxa"/>
          </w:tcPr>
          <w:p w14:paraId="24BB6A81" w14:textId="126C4129" w:rsidR="00A56789" w:rsidRPr="002927BC" w:rsidRDefault="00A41EE2" w:rsidP="00A214D1">
            <w:pPr>
              <w:spacing w:before="20" w:after="20"/>
              <w:jc w:val="center"/>
              <w:rPr>
                <w:rFonts w:ascii="Times New Roman" w:hAnsi="Times New Roman"/>
                <w:color w:val="FF0000"/>
                <w:lang w:val="en-GB"/>
              </w:rPr>
            </w:pPr>
            <w:r w:rsidRPr="00A41EE2">
              <w:rPr>
                <w:rFonts w:ascii="Times New Roman" w:hAnsi="Times New Roman"/>
                <w:noProof/>
                <w:color w:val="FF0000"/>
                <w:lang w:val="en-GB"/>
              </w:rPr>
              <w:drawing>
                <wp:inline distT="0" distB="0" distL="0" distR="0" wp14:anchorId="6C42777B" wp14:editId="167E8E02">
                  <wp:extent cx="5647418" cy="2381694"/>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7025" t="4434" r="7951"/>
                          <a:stretch/>
                        </pic:blipFill>
                        <pic:spPr bwMode="auto">
                          <a:xfrm>
                            <a:off x="0" y="0"/>
                            <a:ext cx="5678033" cy="23946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231A09" w14:paraId="2C4E4465" w14:textId="77777777" w:rsidTr="00AB12AB">
        <w:tc>
          <w:tcPr>
            <w:tcW w:w="9061" w:type="dxa"/>
          </w:tcPr>
          <w:p w14:paraId="110E1383" w14:textId="7709E830" w:rsidR="00A56789" w:rsidRPr="00D873D6" w:rsidRDefault="000D248A" w:rsidP="00D873D6">
            <w:pPr>
              <w:pStyle w:val="Els-body-text"/>
              <w:spacing w:before="40" w:after="40" w:line="240" w:lineRule="auto"/>
              <w:ind w:firstLine="0"/>
              <w:rPr>
                <w:rFonts w:eastAsiaTheme="minorEastAsia" w:cstheme="minorBidi"/>
                <w:sz w:val="24"/>
                <w:szCs w:val="24"/>
                <w:lang w:val="en-GB" w:eastAsia="en-US"/>
              </w:rPr>
            </w:pPr>
            <w:bookmarkStart w:id="77" w:name="_Ref57129647"/>
            <w:bookmarkStart w:id="78" w:name="_Toc41815478"/>
            <w:r w:rsidRPr="00D873D6">
              <w:rPr>
                <w:rFonts w:eastAsiaTheme="minorEastAsia" w:cstheme="minorBidi"/>
                <w:sz w:val="24"/>
                <w:szCs w:val="24"/>
                <w:lang w:val="en-GB" w:eastAsia="en-US"/>
              </w:rPr>
              <w:t xml:space="preserve">Figure </w:t>
            </w:r>
            <w:r w:rsidRPr="00D873D6">
              <w:rPr>
                <w:rFonts w:eastAsiaTheme="minorEastAsia" w:cstheme="minorBidi"/>
                <w:sz w:val="24"/>
                <w:szCs w:val="24"/>
                <w:lang w:val="en-GB"/>
              </w:rPr>
              <w:fldChar w:fldCharType="begin"/>
            </w:r>
            <w:r w:rsidRPr="00D873D6">
              <w:rPr>
                <w:rFonts w:eastAsiaTheme="minorEastAsia" w:cstheme="minorBidi"/>
                <w:sz w:val="24"/>
                <w:szCs w:val="24"/>
                <w:lang w:val="en-GB" w:eastAsia="en-US"/>
              </w:rPr>
              <w:instrText xml:space="preserve"> SEQ Figure \* ARABIC </w:instrText>
            </w:r>
            <w:r w:rsidRPr="00D873D6">
              <w:rPr>
                <w:rFonts w:eastAsiaTheme="minorEastAsia" w:cstheme="minorBidi"/>
                <w:sz w:val="24"/>
                <w:szCs w:val="24"/>
                <w:lang w:val="en-GB"/>
              </w:rPr>
              <w:fldChar w:fldCharType="separate"/>
            </w:r>
            <w:r w:rsidR="00494C09">
              <w:rPr>
                <w:rFonts w:eastAsiaTheme="minorEastAsia" w:cstheme="minorBidi"/>
                <w:noProof/>
                <w:sz w:val="24"/>
                <w:szCs w:val="24"/>
                <w:lang w:val="en-GB" w:eastAsia="en-US"/>
              </w:rPr>
              <w:t>18</w:t>
            </w:r>
            <w:r w:rsidRPr="00D873D6">
              <w:rPr>
                <w:rFonts w:eastAsiaTheme="minorEastAsia" w:cstheme="minorBidi"/>
                <w:sz w:val="24"/>
                <w:szCs w:val="24"/>
                <w:lang w:val="en-GB"/>
              </w:rPr>
              <w:fldChar w:fldCharType="end"/>
            </w:r>
            <w:bookmarkEnd w:id="77"/>
            <w:r w:rsidRPr="00D873D6">
              <w:rPr>
                <w:rFonts w:eastAsiaTheme="minorEastAsia" w:cstheme="minorBidi"/>
                <w:sz w:val="24"/>
                <w:szCs w:val="24"/>
                <w:lang w:val="en-GB" w:eastAsia="en-US"/>
              </w:rPr>
              <w:t xml:space="preserve"> - </w:t>
            </w:r>
            <w:r w:rsidR="00C423E3" w:rsidRPr="00D873D6">
              <w:rPr>
                <w:rFonts w:eastAsiaTheme="minorEastAsia" w:cstheme="minorBidi"/>
                <w:sz w:val="24"/>
                <w:szCs w:val="24"/>
                <w:lang w:val="en-GB" w:eastAsia="en-US"/>
              </w:rPr>
              <w:t>Load versus displacement curve for the beam with 7ϕ10 mm</w:t>
            </w:r>
            <w:r w:rsidR="008B2E54" w:rsidRPr="00D873D6">
              <w:rPr>
                <w:rFonts w:eastAsiaTheme="minorEastAsia" w:cstheme="minorBidi"/>
                <w:sz w:val="24"/>
                <w:szCs w:val="24"/>
                <w:lang w:val="en-GB" w:eastAsia="en-US"/>
              </w:rPr>
              <w:t>.</w:t>
            </w:r>
            <w:bookmarkEnd w:id="78"/>
          </w:p>
          <w:p w14:paraId="035D45E0" w14:textId="24D81799" w:rsidR="003C2495" w:rsidRPr="002927BC" w:rsidRDefault="003C2495" w:rsidP="00A214D1">
            <w:pPr>
              <w:spacing w:before="20" w:after="20"/>
              <w:jc w:val="center"/>
              <w:rPr>
                <w:rFonts w:ascii="Times New Roman" w:hAnsi="Times New Roman"/>
                <w:b/>
                <w:color w:val="FF0000"/>
                <w:lang w:val="en-GB"/>
              </w:rPr>
            </w:pPr>
          </w:p>
        </w:tc>
      </w:tr>
    </w:tbl>
    <w:p w14:paraId="40D0BEB1" w14:textId="5FBA38E4" w:rsidR="00BD24C6" w:rsidRPr="00440D68" w:rsidRDefault="003C2495" w:rsidP="00D9553F">
      <w:pPr>
        <w:pStyle w:val="Els-body-text"/>
        <w:spacing w:before="120" w:after="120" w:line="360" w:lineRule="auto"/>
        <w:ind w:firstLine="709"/>
        <w:rPr>
          <w:sz w:val="24"/>
          <w:szCs w:val="24"/>
          <w:lang w:val="en-GB"/>
        </w:rPr>
      </w:pPr>
      <w:r w:rsidRPr="00440D68">
        <w:rPr>
          <w:sz w:val="24"/>
          <w:szCs w:val="24"/>
          <w:lang w:val="en-GB"/>
        </w:rPr>
        <w:t xml:space="preserve">In </w:t>
      </w:r>
      <w:r w:rsidR="00D873D6" w:rsidRPr="00440D68">
        <w:rPr>
          <w:sz w:val="24"/>
          <w:szCs w:val="24"/>
          <w:lang w:val="en-GB"/>
        </w:rPr>
        <w:fldChar w:fldCharType="begin"/>
      </w:r>
      <w:r w:rsidR="00D873D6" w:rsidRPr="00440D68">
        <w:rPr>
          <w:sz w:val="24"/>
          <w:szCs w:val="24"/>
          <w:lang w:val="en-GB"/>
        </w:rPr>
        <w:instrText xml:space="preserve"> REF _Ref57129792 \h  \* MERGEFORMAT </w:instrText>
      </w:r>
      <w:r w:rsidR="00D873D6" w:rsidRPr="00440D68">
        <w:rPr>
          <w:sz w:val="24"/>
          <w:szCs w:val="24"/>
          <w:lang w:val="en-GB"/>
        </w:rPr>
      </w:r>
      <w:r w:rsidR="00D873D6" w:rsidRPr="00440D68">
        <w:rPr>
          <w:sz w:val="24"/>
          <w:szCs w:val="24"/>
          <w:lang w:val="en-GB"/>
        </w:rPr>
        <w:fldChar w:fldCharType="separate"/>
      </w:r>
      <w:r w:rsidR="00494C09" w:rsidRPr="00440D68">
        <w:rPr>
          <w:sz w:val="24"/>
          <w:szCs w:val="24"/>
          <w:lang w:val="en-GB"/>
        </w:rPr>
        <w:t xml:space="preserve">Table </w:t>
      </w:r>
      <w:r w:rsidR="00494C09">
        <w:rPr>
          <w:sz w:val="24"/>
          <w:szCs w:val="24"/>
          <w:lang w:val="en-GB"/>
        </w:rPr>
        <w:t>7</w:t>
      </w:r>
      <w:r w:rsidR="00D873D6" w:rsidRPr="00440D68">
        <w:rPr>
          <w:sz w:val="24"/>
          <w:szCs w:val="24"/>
          <w:lang w:val="en-GB"/>
        </w:rPr>
        <w:fldChar w:fldCharType="end"/>
      </w:r>
      <w:r w:rsidR="007A3887" w:rsidRPr="00440D68">
        <w:rPr>
          <w:sz w:val="24"/>
          <w:szCs w:val="24"/>
          <w:lang w:val="en-GB"/>
        </w:rPr>
        <w:t>,</w:t>
      </w:r>
      <w:r w:rsidR="00D873D6" w:rsidRPr="00440D68">
        <w:rPr>
          <w:sz w:val="24"/>
          <w:szCs w:val="24"/>
          <w:lang w:val="en-GB"/>
        </w:rPr>
        <w:t xml:space="preserve"> </w:t>
      </w:r>
      <w:r w:rsidRPr="00440D68">
        <w:rPr>
          <w:sz w:val="24"/>
          <w:szCs w:val="24"/>
          <w:lang w:val="en-GB"/>
        </w:rPr>
        <w:t xml:space="preserve">we present the dispersion of the numerical results </w:t>
      </w:r>
      <w:r w:rsidR="007A3887" w:rsidRPr="00440D68">
        <w:rPr>
          <w:sz w:val="24"/>
          <w:szCs w:val="24"/>
          <w:lang w:val="en-GB"/>
        </w:rPr>
        <w:t>compared</w:t>
      </w:r>
      <w:r w:rsidRPr="00440D68">
        <w:rPr>
          <w:sz w:val="24"/>
          <w:szCs w:val="24"/>
          <w:lang w:val="en-GB"/>
        </w:rPr>
        <w:t xml:space="preserve"> to the experimental results</w:t>
      </w:r>
      <w:r w:rsidR="0046484E" w:rsidRPr="00440D68">
        <w:rPr>
          <w:sz w:val="24"/>
          <w:szCs w:val="24"/>
          <w:lang w:val="en-GB"/>
        </w:rPr>
        <w:t>, where</w:t>
      </w:r>
      <w:r w:rsidRPr="00440D68">
        <w:rPr>
          <w:sz w:val="24"/>
          <w:szCs w:val="24"/>
          <w:lang w:val="en-GB"/>
        </w:rPr>
        <w:t xml:space="preserve"> </w:t>
      </w:r>
      <m:oMath>
        <m:r>
          <w:rPr>
            <w:rFonts w:ascii="Cambria Math" w:hAnsi="Cambria Math"/>
            <w:sz w:val="24"/>
            <w:szCs w:val="24"/>
            <w:lang w:val="en-GB"/>
          </w:rPr>
          <m:t>MSE</m:t>
        </m:r>
      </m:oMath>
      <w:r w:rsidR="0046484E" w:rsidRPr="00440D68">
        <w:rPr>
          <w:sz w:val="24"/>
          <w:szCs w:val="24"/>
          <w:lang w:val="en-GB"/>
        </w:rPr>
        <w:t xml:space="preserve"> refers to </w:t>
      </w:r>
      <w:r w:rsidR="007A3887" w:rsidRPr="00440D68">
        <w:rPr>
          <w:sz w:val="24"/>
          <w:szCs w:val="24"/>
          <w:lang w:val="en-GB"/>
        </w:rPr>
        <w:t xml:space="preserve">the </w:t>
      </w:r>
      <w:r w:rsidR="0046484E" w:rsidRPr="00440D68">
        <w:rPr>
          <w:sz w:val="24"/>
          <w:szCs w:val="24"/>
          <w:lang w:val="en-GB"/>
        </w:rPr>
        <w:t xml:space="preserve">Mean Squared Error and </w:t>
      </w:r>
      <m:oMath>
        <m:r>
          <w:rPr>
            <w:rFonts w:ascii="Cambria Math" w:hAnsi="Cambria Math"/>
            <w:sz w:val="24"/>
            <w:szCs w:val="24"/>
            <w:lang w:val="en-GB"/>
          </w:rPr>
          <m:t>RMSE</m:t>
        </m:r>
      </m:oMath>
      <w:r w:rsidR="00D74201" w:rsidRPr="00440D68">
        <w:rPr>
          <w:sz w:val="24"/>
          <w:szCs w:val="24"/>
          <w:lang w:val="en-GB"/>
        </w:rPr>
        <w:t xml:space="preserve"> refers to </w:t>
      </w:r>
      <w:r w:rsidR="007A3887" w:rsidRPr="00440D68">
        <w:rPr>
          <w:sz w:val="24"/>
          <w:szCs w:val="24"/>
          <w:lang w:val="en-GB"/>
        </w:rPr>
        <w:t xml:space="preserve">the </w:t>
      </w:r>
      <w:r w:rsidR="00D74201" w:rsidRPr="00440D68">
        <w:rPr>
          <w:sz w:val="24"/>
          <w:szCs w:val="24"/>
          <w:lang w:val="en-GB"/>
        </w:rPr>
        <w:t xml:space="preserve">Root Mean Square Error. Observe that the </w:t>
      </w:r>
      <m:oMath>
        <m:r>
          <w:rPr>
            <w:rFonts w:ascii="Cambria Math" w:hAnsi="Cambria Math"/>
            <w:sz w:val="24"/>
            <w:szCs w:val="24"/>
            <w:lang w:val="en-GB"/>
          </w:rPr>
          <m:t>RMSE</m:t>
        </m:r>
      </m:oMath>
      <w:r w:rsidR="00D74201" w:rsidRPr="00440D68">
        <w:rPr>
          <w:sz w:val="24"/>
          <w:szCs w:val="24"/>
          <w:lang w:val="en-GB"/>
        </w:rPr>
        <w:t xml:space="preserve"> computes the error in </w:t>
      </w:r>
      <w:r w:rsidR="007A3887" w:rsidRPr="00440D68">
        <w:rPr>
          <w:sz w:val="24"/>
          <w:szCs w:val="24"/>
          <w:lang w:val="en-GB"/>
        </w:rPr>
        <w:t>its</w:t>
      </w:r>
      <w:r w:rsidR="00D74201" w:rsidRPr="00440D68">
        <w:rPr>
          <w:sz w:val="24"/>
          <w:szCs w:val="24"/>
          <w:lang w:val="en-GB"/>
        </w:rPr>
        <w:t xml:space="preserve"> own measure unit of the variable </w:t>
      </w:r>
      <w:r w:rsidR="004C7FC9" w:rsidRPr="00440D68">
        <w:rPr>
          <w:sz w:val="24"/>
          <w:szCs w:val="24"/>
          <w:lang w:val="en-GB"/>
        </w:rPr>
        <w:fldChar w:fldCharType="begin"/>
      </w:r>
      <w:r w:rsidR="00F41F4F" w:rsidRPr="00440D68">
        <w:rPr>
          <w:sz w:val="24"/>
          <w:szCs w:val="24"/>
          <w:lang w:val="en-GB"/>
        </w:rPr>
        <w:instrText xml:space="preserve"> ADDIN ZOTERO_ITEM CSL_CITATION {"citationID":"J3chSfKR","properties":{"formattedCitation":"[71]","plainCitation":"[71]","noteIndex":0},"citationItems":[{"id":137,"uris":["http://zotero.org/users/5942019/items/9QZ3R3BA"],"uri":["http://zotero.org/users/5942019/items/9QZ3R3BA"],"itemData":{"id":137,"type":"article-journal","abstract":"Water deficit is one of the main limiting factors for sugarcane production around the world. Sugarcane yield is negatively affected by drought, and irrigation can be an alternative to improve yield rates. This study aimed to calculate the sugarcane irrigation requirement (SIR), the available surface water (ASW) for irrigation and create scenarios of the potential of sugarcane irrigation in Northwestern São Paulo, Brazil, by integrating agrometeorological and GIS tools. This region was chosen due to its continuous expansion of sugarcane area and the presence of a significant water deficit during the year. SIR was calculated on a daily scale by implementing the crop water balance, using rainfall and crop evapotranspiration (ETc) of 28 locations for a 33-year time series (1980–2013). ETc was calculated by multiplying reference evapotranspiration, estimated by Penman-Monteith equation, and an average weighted crop coefficient (Kc). The potential sugarcane irrigation was calculated dividing ASW, which was based on the ecological discharge (Q7,10) and multiannual average discharge (Q), by the SIR, considering four percentiles (60, 75, 80 and 90%). A multivariate linear approach was used to create maps of SIR, which varied between municipalities and had weighted average values for the entire region of 562, 750, 932 and 1062 mm year−1, respectively for the following percentiles 60, 75, 80 and 90%. The potential for sugarcane irrigation were higher for Q when compared to Q7,10 for all percentiles. This study pointed out that sugarcane should be irrigated in the Araçatuba region, Northwestern São Paulo, Brazil, nonetheless, in most of the scenarios considered it would only be possible when supplying part of the SIR.","container-title":"Agricultural Water Management","DOI":"10.1016/j.agwat.2019.04.012","ISSN":"03783774","journalAbbreviation":"Agricultural Water Management","language":"en","page":"50-58","source":"DOI.org (Crossref)","title":"Sugarcane irrigation potential in Northwestern São Paulo, Brazil, by integrating Agrometeorological and GIS tools","volume":"220","author":[{"family":"Perin","given":"Vinicius"},{"family":"Sentelhas","given":"Paulo Cesar"},{"family":"Dias","given":"Henrique Boriolo"},{"family":"Santos","given":"Eduardo Alvarez"}],"issued":{"date-parts":[["2019",7]]}}}],"schema":"https://github.com/citation-style-language/schema/raw/master/csl-citation.json"} </w:instrText>
      </w:r>
      <w:r w:rsidR="004C7FC9" w:rsidRPr="00440D68">
        <w:rPr>
          <w:sz w:val="24"/>
          <w:szCs w:val="24"/>
          <w:lang w:val="en-GB"/>
        </w:rPr>
        <w:fldChar w:fldCharType="separate"/>
      </w:r>
      <w:r w:rsidR="00F41F4F" w:rsidRPr="00440D68">
        <w:rPr>
          <w:sz w:val="24"/>
          <w:szCs w:val="24"/>
          <w:lang w:val="en-GB"/>
        </w:rPr>
        <w:t>[71]</w:t>
      </w:r>
      <w:r w:rsidR="004C7FC9" w:rsidRPr="00440D68">
        <w:rPr>
          <w:sz w:val="24"/>
          <w:szCs w:val="24"/>
          <w:lang w:val="en-GB"/>
        </w:rPr>
        <w:fldChar w:fldCharType="end"/>
      </w:r>
      <w:r w:rsidR="004C7FC9" w:rsidRPr="00440D68">
        <w:rPr>
          <w:sz w:val="24"/>
          <w:szCs w:val="24"/>
          <w:lang w:val="en-GB"/>
        </w:rPr>
        <w:t xml:space="preserve">. </w:t>
      </w:r>
      <w:r w:rsidR="007A3887" w:rsidRPr="00440D68">
        <w:rPr>
          <w:sz w:val="24"/>
          <w:szCs w:val="24"/>
          <w:lang w:val="en-GB"/>
        </w:rPr>
        <w:t>It can be observed</w:t>
      </w:r>
      <w:r w:rsidR="00E65636" w:rsidRPr="00440D68">
        <w:rPr>
          <w:sz w:val="24"/>
          <w:szCs w:val="24"/>
          <w:lang w:val="en-GB"/>
        </w:rPr>
        <w:t xml:space="preserve"> in </w:t>
      </w:r>
      <w:r w:rsidR="00D873D6" w:rsidRPr="00440D68">
        <w:rPr>
          <w:sz w:val="24"/>
          <w:szCs w:val="24"/>
          <w:lang w:val="en-GB"/>
        </w:rPr>
        <w:fldChar w:fldCharType="begin"/>
      </w:r>
      <w:r w:rsidR="00D873D6" w:rsidRPr="00440D68">
        <w:rPr>
          <w:sz w:val="24"/>
          <w:szCs w:val="24"/>
          <w:lang w:val="en-GB"/>
        </w:rPr>
        <w:instrText xml:space="preserve"> REF _Ref57129792 \h  \* MERGEFORMAT </w:instrText>
      </w:r>
      <w:r w:rsidR="00D873D6" w:rsidRPr="00440D68">
        <w:rPr>
          <w:sz w:val="24"/>
          <w:szCs w:val="24"/>
          <w:lang w:val="en-GB"/>
        </w:rPr>
      </w:r>
      <w:r w:rsidR="00D873D6" w:rsidRPr="00440D68">
        <w:rPr>
          <w:sz w:val="24"/>
          <w:szCs w:val="24"/>
          <w:lang w:val="en-GB"/>
        </w:rPr>
        <w:fldChar w:fldCharType="separate"/>
      </w:r>
      <w:r w:rsidR="00494C09" w:rsidRPr="00440D68">
        <w:rPr>
          <w:sz w:val="24"/>
          <w:szCs w:val="24"/>
          <w:lang w:val="en-GB"/>
        </w:rPr>
        <w:t xml:space="preserve">Table </w:t>
      </w:r>
      <w:r w:rsidR="00494C09">
        <w:rPr>
          <w:sz w:val="24"/>
          <w:szCs w:val="24"/>
          <w:lang w:val="en-GB"/>
        </w:rPr>
        <w:t>7</w:t>
      </w:r>
      <w:r w:rsidR="00D873D6" w:rsidRPr="00440D68">
        <w:rPr>
          <w:sz w:val="24"/>
          <w:szCs w:val="24"/>
          <w:lang w:val="en-GB"/>
        </w:rPr>
        <w:fldChar w:fldCharType="end"/>
      </w:r>
      <w:r w:rsidR="00E65636" w:rsidRPr="00440D68">
        <w:rPr>
          <w:sz w:val="24"/>
          <w:szCs w:val="24"/>
          <w:lang w:val="en-GB"/>
        </w:rPr>
        <w:t xml:space="preserve"> that all numerical simulations presented satisfactory cor</w:t>
      </w:r>
      <w:r w:rsidR="007A3887" w:rsidRPr="00440D68">
        <w:rPr>
          <w:sz w:val="24"/>
          <w:szCs w:val="24"/>
          <w:lang w:val="en-GB"/>
        </w:rPr>
        <w:t>r</w:t>
      </w:r>
      <w:r w:rsidR="00E65636" w:rsidRPr="00440D68">
        <w:rPr>
          <w:sz w:val="24"/>
          <w:szCs w:val="24"/>
          <w:lang w:val="en-GB"/>
        </w:rPr>
        <w:t>elation</w:t>
      </w:r>
      <w:r w:rsidR="007A3887" w:rsidRPr="00440D68">
        <w:rPr>
          <w:sz w:val="24"/>
          <w:szCs w:val="24"/>
          <w:lang w:val="en-GB"/>
        </w:rPr>
        <w:t xml:space="preserve">s with </w:t>
      </w:r>
      <w:r w:rsidR="00E65636" w:rsidRPr="00440D68">
        <w:rPr>
          <w:sz w:val="24"/>
          <w:szCs w:val="24"/>
          <w:lang w:val="en-GB"/>
        </w:rPr>
        <w:t xml:space="preserve">the experimental average. </w:t>
      </w:r>
    </w:p>
    <w:p w14:paraId="1BC8D210" w14:textId="38849BDF" w:rsidR="00D9553F" w:rsidRPr="00440D68" w:rsidRDefault="007A3887" w:rsidP="00D9553F">
      <w:pPr>
        <w:pStyle w:val="Els-body-text"/>
        <w:spacing w:before="120" w:after="120" w:line="360" w:lineRule="auto"/>
        <w:ind w:firstLine="709"/>
        <w:rPr>
          <w:sz w:val="24"/>
          <w:szCs w:val="24"/>
          <w:lang w:val="en-GB"/>
        </w:rPr>
      </w:pPr>
      <w:r w:rsidRPr="00440D68">
        <w:rPr>
          <w:sz w:val="24"/>
          <w:szCs w:val="24"/>
          <w:lang w:val="en-GB"/>
        </w:rPr>
        <w:t>In</w:t>
      </w:r>
      <w:r w:rsidR="00BD24C6" w:rsidRPr="00440D68">
        <w:rPr>
          <w:sz w:val="24"/>
          <w:szCs w:val="24"/>
          <w:lang w:val="en-GB"/>
        </w:rPr>
        <w:t xml:space="preserve"> </w:t>
      </w:r>
      <w:r w:rsidR="00D873D6" w:rsidRPr="00440D68">
        <w:rPr>
          <w:sz w:val="24"/>
          <w:szCs w:val="24"/>
          <w:lang w:val="en-GB"/>
        </w:rPr>
        <w:fldChar w:fldCharType="begin"/>
      </w:r>
      <w:r w:rsidR="00D873D6" w:rsidRPr="00440D68">
        <w:rPr>
          <w:sz w:val="24"/>
          <w:szCs w:val="24"/>
          <w:lang w:val="en-GB"/>
        </w:rPr>
        <w:instrText xml:space="preserve"> REF _Ref57129583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16</w:t>
      </w:r>
      <w:r w:rsidR="00D873D6" w:rsidRPr="00440D68">
        <w:rPr>
          <w:sz w:val="24"/>
          <w:szCs w:val="24"/>
          <w:lang w:val="en-GB"/>
        </w:rPr>
        <w:fldChar w:fldCharType="end"/>
      </w:r>
      <w:r w:rsidR="00D873D6" w:rsidRPr="00440D68">
        <w:rPr>
          <w:sz w:val="24"/>
          <w:szCs w:val="24"/>
          <w:lang w:val="en-GB"/>
        </w:rPr>
        <w:t xml:space="preserve">, </w:t>
      </w:r>
      <w:r w:rsidR="00D873D6" w:rsidRPr="00440D68">
        <w:rPr>
          <w:sz w:val="24"/>
          <w:szCs w:val="24"/>
          <w:lang w:val="en-GB"/>
        </w:rPr>
        <w:fldChar w:fldCharType="begin"/>
      </w:r>
      <w:r w:rsidR="00D873D6" w:rsidRPr="00440D68">
        <w:rPr>
          <w:sz w:val="24"/>
          <w:szCs w:val="24"/>
          <w:lang w:val="en-GB"/>
        </w:rPr>
        <w:instrText xml:space="preserve"> REF _Ref57129636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17</w:t>
      </w:r>
      <w:r w:rsidR="00D873D6" w:rsidRPr="00440D68">
        <w:rPr>
          <w:sz w:val="24"/>
          <w:szCs w:val="24"/>
          <w:lang w:val="en-GB"/>
        </w:rPr>
        <w:fldChar w:fldCharType="end"/>
      </w:r>
      <w:r w:rsidR="00D873D6" w:rsidRPr="00440D68">
        <w:rPr>
          <w:sz w:val="24"/>
          <w:szCs w:val="24"/>
          <w:lang w:val="en-GB"/>
        </w:rPr>
        <w:t xml:space="preserve"> and </w:t>
      </w:r>
      <w:r w:rsidR="00D873D6" w:rsidRPr="00440D68">
        <w:rPr>
          <w:sz w:val="24"/>
          <w:szCs w:val="24"/>
          <w:lang w:val="en-GB"/>
        </w:rPr>
        <w:fldChar w:fldCharType="begin"/>
      </w:r>
      <w:r w:rsidR="00D873D6" w:rsidRPr="00440D68">
        <w:rPr>
          <w:sz w:val="24"/>
          <w:szCs w:val="24"/>
          <w:lang w:val="en-GB"/>
        </w:rPr>
        <w:instrText xml:space="preserve"> REF _Ref57129647 \h  \* MERGEFORMAT </w:instrText>
      </w:r>
      <w:r w:rsidR="00D873D6" w:rsidRPr="00440D68">
        <w:rPr>
          <w:sz w:val="24"/>
          <w:szCs w:val="24"/>
          <w:lang w:val="en-GB"/>
        </w:rPr>
      </w:r>
      <w:r w:rsidR="00D873D6" w:rsidRPr="00440D68">
        <w:rPr>
          <w:sz w:val="24"/>
          <w:szCs w:val="24"/>
          <w:lang w:val="en-GB"/>
        </w:rPr>
        <w:fldChar w:fldCharType="separate"/>
      </w:r>
      <w:r w:rsidR="00494C09" w:rsidRPr="00494C09">
        <w:rPr>
          <w:sz w:val="24"/>
          <w:szCs w:val="24"/>
          <w:lang w:val="en-GB"/>
        </w:rPr>
        <w:t>Figure 18</w:t>
      </w:r>
      <w:r w:rsidR="00D873D6" w:rsidRPr="00440D68">
        <w:rPr>
          <w:sz w:val="24"/>
          <w:szCs w:val="24"/>
          <w:lang w:val="en-GB"/>
        </w:rPr>
        <w:fldChar w:fldCharType="end"/>
      </w:r>
      <w:r w:rsidRPr="00440D68">
        <w:rPr>
          <w:sz w:val="24"/>
          <w:szCs w:val="24"/>
          <w:lang w:val="en-GB"/>
        </w:rPr>
        <w:t>, it can be observed</w:t>
      </w:r>
      <w:r w:rsidR="00D873D6" w:rsidRPr="00440D68">
        <w:rPr>
          <w:sz w:val="24"/>
          <w:szCs w:val="24"/>
          <w:lang w:val="en-GB"/>
        </w:rPr>
        <w:t xml:space="preserve"> </w:t>
      </w:r>
      <w:r w:rsidR="00FA5F5A" w:rsidRPr="00440D68">
        <w:rPr>
          <w:sz w:val="24"/>
          <w:szCs w:val="24"/>
          <w:lang w:val="en-GB"/>
        </w:rPr>
        <w:t>that</w:t>
      </w:r>
      <w:r w:rsidR="009A1F41" w:rsidRPr="00440D68">
        <w:rPr>
          <w:sz w:val="24"/>
          <w:szCs w:val="24"/>
          <w:lang w:val="en-GB"/>
        </w:rPr>
        <w:t xml:space="preserve"> the</w:t>
      </w:r>
      <w:r w:rsidR="00FA5F5A" w:rsidRPr="00440D68">
        <w:rPr>
          <w:sz w:val="24"/>
          <w:szCs w:val="24"/>
          <w:lang w:val="en-GB"/>
        </w:rPr>
        <w:t xml:space="preserve"> load versus displacement curve</w:t>
      </w:r>
      <w:r w:rsidR="009A1F41" w:rsidRPr="00440D68">
        <w:rPr>
          <w:sz w:val="24"/>
          <w:szCs w:val="24"/>
          <w:lang w:val="en-GB"/>
        </w:rPr>
        <w:t>s</w:t>
      </w:r>
      <w:r w:rsidR="00FA5F5A" w:rsidRPr="00440D68">
        <w:rPr>
          <w:sz w:val="24"/>
          <w:szCs w:val="24"/>
          <w:lang w:val="en-GB"/>
        </w:rPr>
        <w:t xml:space="preserve"> obtained with the p</w:t>
      </w:r>
      <w:r w:rsidR="009A1F41" w:rsidRPr="00440D68">
        <w:rPr>
          <w:sz w:val="24"/>
          <w:szCs w:val="24"/>
          <w:lang w:val="en-GB"/>
        </w:rPr>
        <w:t>ro</w:t>
      </w:r>
      <w:r w:rsidR="00FA5F5A" w:rsidRPr="00440D68">
        <w:rPr>
          <w:sz w:val="24"/>
          <w:szCs w:val="24"/>
          <w:lang w:val="en-GB"/>
        </w:rPr>
        <w:t xml:space="preserve">posed </w:t>
      </w:r>
      <w:r w:rsidR="009A1F41" w:rsidRPr="00440D68">
        <w:rPr>
          <w:sz w:val="24"/>
          <w:szCs w:val="24"/>
          <w:lang w:val="en-GB"/>
        </w:rPr>
        <w:t>methodology</w:t>
      </w:r>
      <w:r w:rsidR="00FA5F5A" w:rsidRPr="00440D68">
        <w:rPr>
          <w:sz w:val="24"/>
          <w:szCs w:val="24"/>
          <w:lang w:val="en-GB"/>
        </w:rPr>
        <w:t xml:space="preserve"> are similar to the ones presented in</w:t>
      </w:r>
      <w:r w:rsidR="00BD24C6" w:rsidRPr="00440D68">
        <w:rPr>
          <w:sz w:val="24"/>
          <w:szCs w:val="24"/>
          <w:lang w:val="en-GB"/>
        </w:rPr>
        <w:t xml:space="preserve"> </w:t>
      </w:r>
      <w:r w:rsidR="006C3AF3" w:rsidRPr="00440D68">
        <w:rPr>
          <w:sz w:val="24"/>
          <w:szCs w:val="24"/>
          <w:lang w:val="en-GB"/>
        </w:rPr>
        <w:t>[</w:t>
      </w:r>
      <w:r w:rsidR="00BF3FE2" w:rsidRPr="00440D68">
        <w:rPr>
          <w:sz w:val="24"/>
          <w:szCs w:val="24"/>
          <w:lang w:val="en-GB"/>
        </w:rPr>
        <w:t>32</w:t>
      </w:r>
      <w:r w:rsidR="006C3AF3" w:rsidRPr="00440D68">
        <w:rPr>
          <w:sz w:val="24"/>
          <w:szCs w:val="24"/>
          <w:lang w:val="en-GB"/>
        </w:rPr>
        <w:t xml:space="preserve">]. </w:t>
      </w:r>
      <w:r w:rsidR="009E3A75" w:rsidRPr="00440D68">
        <w:rPr>
          <w:sz w:val="24"/>
          <w:szCs w:val="24"/>
          <w:lang w:val="en-GB"/>
        </w:rPr>
        <w:t xml:space="preserve">Besides, this similarity can also be observed by analysing </w:t>
      </w:r>
      <w:r w:rsidR="00D873D6" w:rsidRPr="00440D68">
        <w:rPr>
          <w:sz w:val="24"/>
          <w:szCs w:val="24"/>
          <w:lang w:val="en-GB"/>
        </w:rPr>
        <w:fldChar w:fldCharType="begin"/>
      </w:r>
      <w:r w:rsidR="00D873D6" w:rsidRPr="00440D68">
        <w:rPr>
          <w:sz w:val="24"/>
          <w:szCs w:val="24"/>
          <w:lang w:val="en-GB"/>
        </w:rPr>
        <w:instrText xml:space="preserve"> REF _Ref57129792 \h  \* MERGEFORMAT </w:instrText>
      </w:r>
      <w:r w:rsidR="00D873D6" w:rsidRPr="00440D68">
        <w:rPr>
          <w:sz w:val="24"/>
          <w:szCs w:val="24"/>
          <w:lang w:val="en-GB"/>
        </w:rPr>
      </w:r>
      <w:r w:rsidR="00D873D6" w:rsidRPr="00440D68">
        <w:rPr>
          <w:sz w:val="24"/>
          <w:szCs w:val="24"/>
          <w:lang w:val="en-GB"/>
        </w:rPr>
        <w:fldChar w:fldCharType="separate"/>
      </w:r>
      <w:r w:rsidR="00494C09" w:rsidRPr="00440D68">
        <w:rPr>
          <w:sz w:val="24"/>
          <w:szCs w:val="24"/>
          <w:lang w:val="en-GB"/>
        </w:rPr>
        <w:t xml:space="preserve">Table </w:t>
      </w:r>
      <w:r w:rsidR="00494C09">
        <w:rPr>
          <w:sz w:val="24"/>
          <w:szCs w:val="24"/>
          <w:lang w:val="en-GB"/>
        </w:rPr>
        <w:t>7</w:t>
      </w:r>
      <w:r w:rsidR="00D873D6" w:rsidRPr="00440D68">
        <w:rPr>
          <w:sz w:val="24"/>
          <w:szCs w:val="24"/>
          <w:lang w:val="en-GB"/>
        </w:rPr>
        <w:fldChar w:fldCharType="end"/>
      </w:r>
      <w:r w:rsidR="006C3AF3" w:rsidRPr="00440D68">
        <w:rPr>
          <w:sz w:val="24"/>
          <w:szCs w:val="24"/>
          <w:lang w:val="en-GB"/>
        </w:rPr>
        <w:t>,</w:t>
      </w:r>
      <w:r w:rsidR="009E3A75" w:rsidRPr="00440D68">
        <w:rPr>
          <w:sz w:val="24"/>
          <w:szCs w:val="24"/>
          <w:lang w:val="en-GB"/>
        </w:rPr>
        <w:t xml:space="preserve"> wh</w:t>
      </w:r>
      <w:r w:rsidR="00781359" w:rsidRPr="00440D68">
        <w:rPr>
          <w:sz w:val="24"/>
          <w:szCs w:val="24"/>
          <w:lang w:val="en-GB"/>
        </w:rPr>
        <w:t>ich</w:t>
      </w:r>
      <w:r w:rsidR="009E3A75" w:rsidRPr="00440D68">
        <w:rPr>
          <w:sz w:val="24"/>
          <w:szCs w:val="24"/>
          <w:lang w:val="en-GB"/>
        </w:rPr>
        <w:t xml:space="preserve"> validates the proposed methodology for parametric identification</w:t>
      </w:r>
      <w:r w:rsidR="006C3AF3" w:rsidRPr="00440D68">
        <w:rPr>
          <w:sz w:val="24"/>
          <w:szCs w:val="24"/>
          <w:lang w:val="en-GB"/>
        </w:rPr>
        <w:t xml:space="preserve">. </w:t>
      </w:r>
      <w:r w:rsidR="00781359" w:rsidRPr="00440D68">
        <w:rPr>
          <w:sz w:val="24"/>
          <w:szCs w:val="24"/>
          <w:lang w:val="en-GB"/>
        </w:rPr>
        <w:t>However,</w:t>
      </w:r>
      <w:r w:rsidR="009E3A75" w:rsidRPr="00440D68">
        <w:rPr>
          <w:sz w:val="24"/>
          <w:szCs w:val="24"/>
          <w:lang w:val="en-GB"/>
        </w:rPr>
        <w:t xml:space="preserve"> it is important to stress that the proposed methodology is automatic, efficient, robust, </w:t>
      </w:r>
      <w:r w:rsidR="00781359" w:rsidRPr="00440D68">
        <w:rPr>
          <w:sz w:val="24"/>
          <w:szCs w:val="24"/>
          <w:lang w:val="en-GB"/>
        </w:rPr>
        <w:t xml:space="preserve">and </w:t>
      </w:r>
      <w:r w:rsidR="009E3A75" w:rsidRPr="00440D68">
        <w:rPr>
          <w:sz w:val="24"/>
          <w:szCs w:val="24"/>
          <w:lang w:val="en-GB"/>
        </w:rPr>
        <w:t xml:space="preserve">presents </w:t>
      </w:r>
      <w:r w:rsidR="00781359" w:rsidRPr="00440D68">
        <w:rPr>
          <w:sz w:val="24"/>
          <w:szCs w:val="24"/>
          <w:lang w:val="en-GB"/>
        </w:rPr>
        <w:t xml:space="preserve">a </w:t>
      </w:r>
      <w:r w:rsidR="009E3A75" w:rsidRPr="00440D68">
        <w:rPr>
          <w:sz w:val="24"/>
          <w:szCs w:val="24"/>
          <w:lang w:val="en-GB"/>
        </w:rPr>
        <w:t>low computational cost and can define the parameter values much faster than the methodology used in [</w:t>
      </w:r>
      <w:r w:rsidR="00A41EE2" w:rsidRPr="00440D68">
        <w:rPr>
          <w:sz w:val="24"/>
          <w:szCs w:val="24"/>
          <w:lang w:val="en-GB"/>
        </w:rPr>
        <w:t>32</w:t>
      </w:r>
      <w:r w:rsidR="009E3A75" w:rsidRPr="00440D68">
        <w:rPr>
          <w:sz w:val="24"/>
          <w:szCs w:val="24"/>
          <w:lang w:val="en-GB"/>
        </w:rPr>
        <w:t xml:space="preserve">], which was </w:t>
      </w:r>
      <w:r w:rsidR="009E3A75" w:rsidRPr="00440D68">
        <w:rPr>
          <w:sz w:val="24"/>
          <w:szCs w:val="24"/>
          <w:lang w:val="en-GB"/>
        </w:rPr>
        <w:lastRenderedPageBreak/>
        <w:t>not automatic</w:t>
      </w:r>
      <w:r w:rsidR="00781359" w:rsidRPr="00440D68">
        <w:rPr>
          <w:sz w:val="24"/>
          <w:szCs w:val="24"/>
          <w:lang w:val="en-GB"/>
        </w:rPr>
        <w:t>.</w:t>
      </w:r>
      <w:r w:rsidR="009E3A75" w:rsidRPr="00440D68">
        <w:rPr>
          <w:sz w:val="24"/>
          <w:szCs w:val="24"/>
          <w:lang w:val="en-GB"/>
        </w:rPr>
        <w:t xml:space="preserve"> </w:t>
      </w:r>
      <w:r w:rsidR="00781359" w:rsidRPr="00440D68">
        <w:rPr>
          <w:sz w:val="24"/>
          <w:szCs w:val="24"/>
          <w:lang w:val="en-GB"/>
        </w:rPr>
        <w:t>Therefore,</w:t>
      </w:r>
      <w:r w:rsidR="009E3A75" w:rsidRPr="00440D68">
        <w:rPr>
          <w:sz w:val="24"/>
          <w:szCs w:val="24"/>
          <w:lang w:val="en-GB"/>
        </w:rPr>
        <w:t xml:space="preserve"> </w:t>
      </w:r>
      <w:r w:rsidR="00C90AAA" w:rsidRPr="00440D68">
        <w:rPr>
          <w:sz w:val="24"/>
          <w:szCs w:val="24"/>
          <w:lang w:val="en-GB"/>
        </w:rPr>
        <w:t xml:space="preserve">user </w:t>
      </w:r>
      <w:r w:rsidR="009E3A75" w:rsidRPr="00440D68">
        <w:rPr>
          <w:sz w:val="24"/>
          <w:szCs w:val="24"/>
          <w:lang w:val="en-GB"/>
        </w:rPr>
        <w:t>intervention</w:t>
      </w:r>
      <w:r w:rsidR="00781359" w:rsidRPr="00440D68">
        <w:rPr>
          <w:sz w:val="24"/>
          <w:szCs w:val="24"/>
          <w:lang w:val="en-GB"/>
        </w:rPr>
        <w:t xml:space="preserve"> is required</w:t>
      </w:r>
      <w:r w:rsidR="009E3A75" w:rsidRPr="00440D68">
        <w:rPr>
          <w:sz w:val="24"/>
          <w:szCs w:val="24"/>
          <w:lang w:val="en-GB"/>
        </w:rPr>
        <w:t xml:space="preserve">. </w:t>
      </w:r>
      <w:r w:rsidR="00C90AAA" w:rsidRPr="00440D68">
        <w:rPr>
          <w:sz w:val="24"/>
          <w:szCs w:val="24"/>
          <w:lang w:val="en-GB"/>
        </w:rPr>
        <w:t xml:space="preserve">Thus, </w:t>
      </w:r>
      <w:r w:rsidR="00781359" w:rsidRPr="00440D68">
        <w:rPr>
          <w:sz w:val="24"/>
          <w:szCs w:val="24"/>
          <w:lang w:val="en-GB"/>
        </w:rPr>
        <w:t>it can be concluded</w:t>
      </w:r>
      <w:r w:rsidR="009E3A75" w:rsidRPr="00440D68">
        <w:rPr>
          <w:sz w:val="24"/>
          <w:szCs w:val="24"/>
          <w:lang w:val="en-GB"/>
        </w:rPr>
        <w:t xml:space="preserve"> that to make the parametric identification of a constitutive model</w:t>
      </w:r>
      <w:r w:rsidR="00C90AAA" w:rsidRPr="00440D68">
        <w:rPr>
          <w:sz w:val="24"/>
          <w:szCs w:val="24"/>
          <w:lang w:val="en-GB"/>
        </w:rPr>
        <w:t>,</w:t>
      </w:r>
      <w:r w:rsidR="009E3A75" w:rsidRPr="00440D68">
        <w:rPr>
          <w:sz w:val="24"/>
          <w:szCs w:val="24"/>
          <w:lang w:val="en-GB"/>
        </w:rPr>
        <w:t xml:space="preserve"> </w:t>
      </w:r>
      <w:r w:rsidR="00781359" w:rsidRPr="00440D68">
        <w:rPr>
          <w:sz w:val="24"/>
          <w:szCs w:val="24"/>
          <w:lang w:val="en-GB"/>
        </w:rPr>
        <w:t xml:space="preserve">the present methodology </w:t>
      </w:r>
      <w:r w:rsidR="009E3A75" w:rsidRPr="00440D68">
        <w:rPr>
          <w:sz w:val="24"/>
          <w:szCs w:val="24"/>
          <w:lang w:val="en-GB"/>
        </w:rPr>
        <w:t>is a good alternative to the methodology used in [</w:t>
      </w:r>
      <w:r w:rsidR="00A41EE2" w:rsidRPr="00440D68">
        <w:rPr>
          <w:sz w:val="24"/>
          <w:szCs w:val="24"/>
          <w:lang w:val="en-GB"/>
        </w:rPr>
        <w:t>32</w:t>
      </w:r>
      <w:r w:rsidR="009E3A75" w:rsidRPr="00440D68">
        <w:rPr>
          <w:sz w:val="24"/>
          <w:szCs w:val="24"/>
          <w:lang w:val="en-GB"/>
        </w:rPr>
        <w:t>]</w:t>
      </w:r>
      <w:r w:rsidR="00F41F4F" w:rsidRPr="00440D68">
        <w:rPr>
          <w:sz w:val="24"/>
          <w:szCs w:val="24"/>
          <w:lang w:val="en-GB"/>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40D68" w:rsidRPr="00231A09" w14:paraId="1E94553E" w14:textId="77777777" w:rsidTr="00D873D6">
        <w:trPr>
          <w:jc w:val="center"/>
        </w:trPr>
        <w:tc>
          <w:tcPr>
            <w:tcW w:w="9071" w:type="dxa"/>
          </w:tcPr>
          <w:p w14:paraId="2CED16E7" w14:textId="16312202" w:rsidR="00D05C3B" w:rsidRPr="00440D68" w:rsidRDefault="000D248A" w:rsidP="00D873D6">
            <w:pPr>
              <w:pStyle w:val="Els-body-text"/>
              <w:spacing w:line="240" w:lineRule="auto"/>
              <w:ind w:firstLine="0"/>
              <w:rPr>
                <w:sz w:val="24"/>
                <w:szCs w:val="24"/>
                <w:lang w:val="en-GB"/>
              </w:rPr>
            </w:pPr>
            <w:bookmarkStart w:id="79" w:name="_Ref57129792"/>
            <w:bookmarkStart w:id="80" w:name="_Toc41815485"/>
            <w:r w:rsidRPr="00440D68">
              <w:rPr>
                <w:sz w:val="24"/>
                <w:szCs w:val="24"/>
                <w:lang w:val="en-GB"/>
              </w:rPr>
              <w:t xml:space="preserve">Table </w:t>
            </w:r>
            <w:r w:rsidRPr="00440D68">
              <w:rPr>
                <w:sz w:val="24"/>
                <w:szCs w:val="24"/>
                <w:lang w:val="en-GB"/>
              </w:rPr>
              <w:fldChar w:fldCharType="begin"/>
            </w:r>
            <w:r w:rsidRPr="00440D68">
              <w:rPr>
                <w:sz w:val="24"/>
                <w:szCs w:val="24"/>
                <w:lang w:val="en-GB"/>
              </w:rPr>
              <w:instrText xml:space="preserve"> SEQ Table \* ARABIC </w:instrText>
            </w:r>
            <w:r w:rsidRPr="00440D68">
              <w:rPr>
                <w:sz w:val="24"/>
                <w:szCs w:val="24"/>
                <w:lang w:val="en-GB"/>
              </w:rPr>
              <w:fldChar w:fldCharType="separate"/>
            </w:r>
            <w:r w:rsidR="00494C09">
              <w:rPr>
                <w:noProof/>
                <w:sz w:val="24"/>
                <w:szCs w:val="24"/>
                <w:lang w:val="en-GB"/>
              </w:rPr>
              <w:t>7</w:t>
            </w:r>
            <w:r w:rsidRPr="00440D68">
              <w:rPr>
                <w:sz w:val="24"/>
                <w:szCs w:val="24"/>
                <w:lang w:val="en-GB"/>
              </w:rPr>
              <w:fldChar w:fldCharType="end"/>
            </w:r>
            <w:bookmarkEnd w:id="79"/>
            <w:r w:rsidRPr="00440D68">
              <w:rPr>
                <w:sz w:val="24"/>
                <w:szCs w:val="24"/>
                <w:lang w:val="en-GB"/>
              </w:rPr>
              <w:t xml:space="preserve"> – </w:t>
            </w:r>
            <w:r w:rsidR="00D00C07" w:rsidRPr="00440D68">
              <w:rPr>
                <w:sz w:val="24"/>
                <w:szCs w:val="24"/>
                <w:lang w:val="en-GB"/>
              </w:rPr>
              <w:t>Co</w:t>
            </w:r>
            <w:r w:rsidR="00781359" w:rsidRPr="00440D68">
              <w:rPr>
                <w:sz w:val="24"/>
                <w:szCs w:val="24"/>
                <w:lang w:val="en-GB"/>
              </w:rPr>
              <w:t>r</w:t>
            </w:r>
            <w:r w:rsidR="00D00C07" w:rsidRPr="00440D68">
              <w:rPr>
                <w:sz w:val="24"/>
                <w:szCs w:val="24"/>
                <w:lang w:val="en-GB"/>
              </w:rPr>
              <w:t>relation between the numerical models and the experimental tests of the beams</w:t>
            </w:r>
            <w:r w:rsidR="000F1A7D" w:rsidRPr="00440D68">
              <w:rPr>
                <w:sz w:val="24"/>
                <w:szCs w:val="24"/>
                <w:lang w:val="en-GB"/>
              </w:rPr>
              <w:t>.</w:t>
            </w:r>
            <w:bookmarkEnd w:id="80"/>
          </w:p>
        </w:tc>
      </w:tr>
      <w:tr w:rsidR="00440D68" w:rsidRPr="00440D68" w14:paraId="25B3B7A6" w14:textId="77777777" w:rsidTr="00D873D6">
        <w:trPr>
          <w:jc w:val="center"/>
        </w:trPr>
        <w:tc>
          <w:tcPr>
            <w:tcW w:w="9071" w:type="dxa"/>
          </w:tcPr>
          <w:tbl>
            <w:tblPr>
              <w:tblW w:w="8460" w:type="dxa"/>
              <w:jc w:val="center"/>
              <w:tblCellMar>
                <w:left w:w="70" w:type="dxa"/>
                <w:right w:w="70" w:type="dxa"/>
              </w:tblCellMar>
              <w:tblLook w:val="04A0" w:firstRow="1" w:lastRow="0" w:firstColumn="1" w:lastColumn="0" w:noHBand="0" w:noVBand="1"/>
            </w:tblPr>
            <w:tblGrid>
              <w:gridCol w:w="2420"/>
              <w:gridCol w:w="2020"/>
              <w:gridCol w:w="1120"/>
              <w:gridCol w:w="900"/>
              <w:gridCol w:w="1000"/>
              <w:gridCol w:w="1000"/>
            </w:tblGrid>
            <w:tr w:rsidR="00440D68" w:rsidRPr="00440D68" w14:paraId="39B04B0E" w14:textId="77777777" w:rsidTr="000F1A7D">
              <w:trPr>
                <w:trHeight w:val="375"/>
                <w:jc w:val="center"/>
              </w:trPr>
              <w:tc>
                <w:tcPr>
                  <w:tcW w:w="2420" w:type="dxa"/>
                  <w:tcBorders>
                    <w:top w:val="single" w:sz="4" w:space="0" w:color="auto"/>
                    <w:left w:val="nil"/>
                    <w:bottom w:val="single" w:sz="4" w:space="0" w:color="auto"/>
                    <w:right w:val="nil"/>
                  </w:tcBorders>
                  <w:shd w:val="clear" w:color="auto" w:fill="auto"/>
                  <w:noWrap/>
                  <w:vAlign w:val="center"/>
                  <w:hideMark/>
                </w:tcPr>
                <w:p w14:paraId="521B391F" w14:textId="77777777" w:rsidR="000F1A7D" w:rsidRPr="00440D68" w:rsidRDefault="000F1A7D" w:rsidP="00A214D1">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Experimental</w:t>
                  </w:r>
                </w:p>
              </w:tc>
              <w:tc>
                <w:tcPr>
                  <w:tcW w:w="2020" w:type="dxa"/>
                  <w:tcBorders>
                    <w:top w:val="single" w:sz="4" w:space="0" w:color="auto"/>
                    <w:left w:val="nil"/>
                    <w:bottom w:val="single" w:sz="4" w:space="0" w:color="auto"/>
                    <w:right w:val="nil"/>
                  </w:tcBorders>
                  <w:shd w:val="clear" w:color="auto" w:fill="auto"/>
                  <w:noWrap/>
                  <w:vAlign w:val="center"/>
                  <w:hideMark/>
                </w:tcPr>
                <w:p w14:paraId="796B2D21" w14:textId="07DAA897" w:rsidR="000F1A7D" w:rsidRPr="00440D68" w:rsidRDefault="000F1A7D" w:rsidP="00A214D1">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Num</w:t>
                  </w:r>
                  <w:r w:rsidR="00D00C07" w:rsidRPr="00440D68">
                    <w:rPr>
                      <w:rFonts w:ascii="Times New Roman" w:hAnsi="Times New Roman" w:cs="Times New Roman"/>
                      <w:b/>
                      <w:bCs/>
                      <w:sz w:val="20"/>
                      <w:szCs w:val="20"/>
                      <w:lang w:val="en-GB"/>
                    </w:rPr>
                    <w:t>eric</w:t>
                  </w:r>
                  <w:r w:rsidR="00781359" w:rsidRPr="00440D68">
                    <w:rPr>
                      <w:rFonts w:ascii="Times New Roman" w:hAnsi="Times New Roman" w:cs="Times New Roman"/>
                      <w:b/>
                      <w:bCs/>
                      <w:sz w:val="20"/>
                      <w:szCs w:val="20"/>
                      <w:lang w:val="en-GB"/>
                    </w:rPr>
                    <w:t>al</w:t>
                  </w:r>
                  <w:r w:rsidR="00D00C07" w:rsidRPr="00440D68">
                    <w:rPr>
                      <w:rFonts w:ascii="Times New Roman" w:hAnsi="Times New Roman" w:cs="Times New Roman"/>
                      <w:b/>
                      <w:bCs/>
                      <w:sz w:val="20"/>
                      <w:szCs w:val="20"/>
                      <w:lang w:val="en-GB"/>
                    </w:rPr>
                    <w:t xml:space="preserve"> Model</w:t>
                  </w:r>
                </w:p>
              </w:tc>
              <w:tc>
                <w:tcPr>
                  <w:tcW w:w="1120" w:type="dxa"/>
                  <w:tcBorders>
                    <w:top w:val="single" w:sz="4" w:space="0" w:color="auto"/>
                    <w:left w:val="nil"/>
                    <w:bottom w:val="single" w:sz="4" w:space="0" w:color="auto"/>
                    <w:right w:val="nil"/>
                  </w:tcBorders>
                  <w:shd w:val="clear" w:color="auto" w:fill="auto"/>
                  <w:noWrap/>
                  <w:vAlign w:val="center"/>
                  <w:hideMark/>
                </w:tcPr>
                <w:p w14:paraId="1FAF4726" w14:textId="1B1C44DF" w:rsidR="000F1A7D" w:rsidRPr="00440D68" w:rsidRDefault="004C7FC9" w:rsidP="00A214D1">
                  <w:pPr>
                    <w:spacing w:after="0" w:line="240" w:lineRule="auto"/>
                    <w:jc w:val="center"/>
                    <w:rPr>
                      <w:rFonts w:ascii="Times New Roman" w:hAnsi="Times New Roman" w:cs="Times New Roman"/>
                      <w:b/>
                      <w:bCs/>
                      <w:sz w:val="20"/>
                      <w:szCs w:val="20"/>
                      <w:lang w:val="en-GB"/>
                    </w:rPr>
                  </w:pPr>
                  <m:oMathPara>
                    <m:oMath>
                      <m:r>
                        <m:rPr>
                          <m:sty m:val="bi"/>
                        </m:rPr>
                        <w:rPr>
                          <w:rFonts w:ascii="Cambria Math" w:hAnsi="Cambria Math" w:cs="Times New Roman"/>
                          <w:sz w:val="20"/>
                          <w:szCs w:val="20"/>
                          <w:lang w:val="en-GB"/>
                        </w:rPr>
                        <m:t>MSE</m:t>
                      </m:r>
                    </m:oMath>
                  </m:oMathPara>
                </w:p>
              </w:tc>
              <w:tc>
                <w:tcPr>
                  <w:tcW w:w="900" w:type="dxa"/>
                  <w:tcBorders>
                    <w:top w:val="single" w:sz="4" w:space="0" w:color="auto"/>
                    <w:left w:val="nil"/>
                    <w:bottom w:val="single" w:sz="4" w:space="0" w:color="auto"/>
                    <w:right w:val="nil"/>
                  </w:tcBorders>
                  <w:shd w:val="clear" w:color="auto" w:fill="auto"/>
                  <w:noWrap/>
                  <w:vAlign w:val="center"/>
                  <w:hideMark/>
                </w:tcPr>
                <w:p w14:paraId="22492F89" w14:textId="3A998A77" w:rsidR="000F1A7D" w:rsidRPr="00440D68" w:rsidRDefault="004C7FC9" w:rsidP="00A214D1">
                  <w:pPr>
                    <w:spacing w:after="0" w:line="240" w:lineRule="auto"/>
                    <w:jc w:val="center"/>
                    <w:rPr>
                      <w:rFonts w:ascii="Times New Roman" w:hAnsi="Times New Roman" w:cs="Times New Roman"/>
                      <w:b/>
                      <w:bCs/>
                      <w:sz w:val="20"/>
                      <w:szCs w:val="20"/>
                      <w:lang w:val="en-GB"/>
                    </w:rPr>
                  </w:pPr>
                  <m:oMathPara>
                    <m:oMath>
                      <m:r>
                        <m:rPr>
                          <m:sty m:val="bi"/>
                        </m:rPr>
                        <w:rPr>
                          <w:rFonts w:ascii="Cambria Math" w:hAnsi="Cambria Math" w:cs="Times New Roman"/>
                          <w:sz w:val="20"/>
                          <w:szCs w:val="20"/>
                          <w:lang w:val="en-GB"/>
                        </w:rPr>
                        <m:t>RMSE</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CB14D1E" w14:textId="563415FF" w:rsidR="000F1A7D" w:rsidRPr="00440D68" w:rsidRDefault="004C7FC9" w:rsidP="00A214D1">
                  <w:pPr>
                    <w:spacing w:after="0" w:line="240" w:lineRule="auto"/>
                    <w:jc w:val="center"/>
                    <w:rPr>
                      <w:rFonts w:ascii="Times New Roman" w:hAnsi="Times New Roman" w:cs="Times New Roman"/>
                      <w:b/>
                      <w:bCs/>
                      <w:sz w:val="20"/>
                      <w:szCs w:val="20"/>
                      <w:lang w:val="en-GB"/>
                    </w:rPr>
                  </w:pPr>
                  <m:oMathPara>
                    <m:oMath>
                      <m:r>
                        <m:rPr>
                          <m:sty m:val="bi"/>
                        </m:rPr>
                        <w:rPr>
                          <w:rFonts w:ascii="Cambria Math" w:hAnsi="Cambria Math" w:cs="Times New Roman"/>
                          <w:sz w:val="20"/>
                          <w:szCs w:val="20"/>
                          <w:lang w:val="en-GB"/>
                        </w:rPr>
                        <m:t>d</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8E87A7F" w14:textId="45E80F21" w:rsidR="000F1A7D" w:rsidRPr="00440D68" w:rsidRDefault="006A7D7D" w:rsidP="00A214D1">
                  <w:pPr>
                    <w:spacing w:after="0" w:line="240" w:lineRule="auto"/>
                    <w:jc w:val="center"/>
                    <w:rPr>
                      <w:rFonts w:ascii="Times New Roman" w:hAnsi="Times New Roman" w:cs="Times New Roman"/>
                      <w:b/>
                      <w:bCs/>
                      <w:sz w:val="20"/>
                      <w:szCs w:val="20"/>
                      <w:lang w:val="en-GB"/>
                    </w:rPr>
                  </w:pPr>
                  <m:oMathPara>
                    <m:oMath>
                      <m:sSub>
                        <m:sSubPr>
                          <m:ctrlPr>
                            <w:rPr>
                              <w:rFonts w:ascii="Cambria Math" w:hAnsi="Cambria Math" w:cs="Times New Roman"/>
                              <w:b/>
                              <w:bCs/>
                              <w:sz w:val="20"/>
                              <w:szCs w:val="20"/>
                              <w:lang w:val="en-GB"/>
                            </w:rPr>
                          </m:ctrlPr>
                        </m:sSubPr>
                        <m:e>
                          <m:r>
                            <m:rPr>
                              <m:sty m:val="bi"/>
                            </m:rPr>
                            <w:rPr>
                              <w:rFonts w:ascii="Cambria Math" w:hAnsi="Cambria Math" w:cs="Times New Roman"/>
                              <w:sz w:val="20"/>
                              <w:szCs w:val="20"/>
                              <w:lang w:val="en-GB"/>
                            </w:rPr>
                            <m:t>P</m:t>
                          </m:r>
                        </m:e>
                        <m:sub>
                          <m:r>
                            <m:rPr>
                              <m:sty m:val="bi"/>
                            </m:rPr>
                            <w:rPr>
                              <w:rFonts w:ascii="Cambria Math" w:hAnsi="Cambria Math" w:cs="Times New Roman"/>
                              <w:sz w:val="20"/>
                              <w:szCs w:val="20"/>
                              <w:lang w:val="en-GB"/>
                            </w:rPr>
                            <m:t>i</m:t>
                          </m:r>
                        </m:sub>
                      </m:sSub>
                    </m:oMath>
                  </m:oMathPara>
                </w:p>
              </w:tc>
            </w:tr>
            <w:tr w:rsidR="00440D68" w:rsidRPr="00440D68" w14:paraId="4B4AA33B"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3B3C27A9" w14:textId="1B9EFB29" w:rsidR="000F1A7D" w:rsidRPr="00440D68" w:rsidRDefault="00D00C07" w:rsidP="00A214D1">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Beam</w:t>
                  </w:r>
                  <w:r w:rsidR="000F1A7D" w:rsidRPr="00440D68">
                    <w:rPr>
                      <w:rFonts w:ascii="Times New Roman" w:hAnsi="Times New Roman" w:cs="Times New Roman"/>
                      <w:b/>
                      <w:bCs/>
                      <w:sz w:val="20"/>
                      <w:szCs w:val="20"/>
                      <w:lang w:val="en-GB"/>
                    </w:rPr>
                    <w:t xml:space="preserve"> 3</w:t>
                  </w:r>
                </w:p>
              </w:tc>
              <w:tc>
                <w:tcPr>
                  <w:tcW w:w="2020" w:type="dxa"/>
                  <w:tcBorders>
                    <w:top w:val="nil"/>
                    <w:left w:val="nil"/>
                    <w:bottom w:val="nil"/>
                    <w:right w:val="nil"/>
                  </w:tcBorders>
                  <w:shd w:val="clear" w:color="auto" w:fill="auto"/>
                  <w:noWrap/>
                  <w:vAlign w:val="center"/>
                  <w:hideMark/>
                </w:tcPr>
                <w:p w14:paraId="0DCA547E" w14:textId="292947C4" w:rsidR="000F1A7D" w:rsidRPr="00440D68" w:rsidRDefault="00A41EE2"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Pituba and Fernandes</w:t>
                  </w:r>
                </w:p>
              </w:tc>
              <w:tc>
                <w:tcPr>
                  <w:tcW w:w="1120" w:type="dxa"/>
                  <w:tcBorders>
                    <w:top w:val="nil"/>
                    <w:left w:val="nil"/>
                    <w:bottom w:val="nil"/>
                    <w:right w:val="nil"/>
                  </w:tcBorders>
                  <w:shd w:val="clear" w:color="auto" w:fill="auto"/>
                  <w:noWrap/>
                  <w:vAlign w:val="center"/>
                  <w:hideMark/>
                </w:tcPr>
                <w:p w14:paraId="26180DF0" w14:textId="29538A0E"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6</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9533</w:t>
                  </w:r>
                </w:p>
              </w:tc>
              <w:tc>
                <w:tcPr>
                  <w:tcW w:w="900" w:type="dxa"/>
                  <w:tcBorders>
                    <w:top w:val="nil"/>
                    <w:left w:val="nil"/>
                    <w:bottom w:val="nil"/>
                    <w:right w:val="nil"/>
                  </w:tcBorders>
                  <w:shd w:val="clear" w:color="auto" w:fill="auto"/>
                  <w:noWrap/>
                  <w:vAlign w:val="center"/>
                  <w:hideMark/>
                </w:tcPr>
                <w:p w14:paraId="03DB7174" w14:textId="3C1AC43F"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2</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6369</w:t>
                  </w:r>
                </w:p>
              </w:tc>
              <w:tc>
                <w:tcPr>
                  <w:tcW w:w="1000" w:type="dxa"/>
                  <w:tcBorders>
                    <w:top w:val="nil"/>
                    <w:left w:val="nil"/>
                    <w:bottom w:val="nil"/>
                    <w:right w:val="nil"/>
                  </w:tcBorders>
                  <w:shd w:val="clear" w:color="auto" w:fill="auto"/>
                  <w:noWrap/>
                  <w:vAlign w:val="center"/>
                  <w:hideMark/>
                </w:tcPr>
                <w:p w14:paraId="149C2AA3" w14:textId="6F2C6BCD"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9831</w:t>
                  </w:r>
                </w:p>
              </w:tc>
              <w:tc>
                <w:tcPr>
                  <w:tcW w:w="1000" w:type="dxa"/>
                  <w:tcBorders>
                    <w:top w:val="nil"/>
                    <w:left w:val="nil"/>
                    <w:bottom w:val="nil"/>
                    <w:right w:val="nil"/>
                  </w:tcBorders>
                  <w:shd w:val="clear" w:color="auto" w:fill="auto"/>
                  <w:noWrap/>
                  <w:vAlign w:val="center"/>
                  <w:hideMark/>
                </w:tcPr>
                <w:p w14:paraId="461C6B3B" w14:textId="619C3524"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9769</w:t>
                  </w:r>
                </w:p>
              </w:tc>
            </w:tr>
            <w:tr w:rsidR="00440D68" w:rsidRPr="00440D68" w14:paraId="19D44764" w14:textId="77777777" w:rsidTr="004E2897">
              <w:trPr>
                <w:trHeight w:val="315"/>
                <w:jc w:val="center"/>
              </w:trPr>
              <w:tc>
                <w:tcPr>
                  <w:tcW w:w="2420" w:type="dxa"/>
                  <w:vMerge/>
                  <w:tcBorders>
                    <w:top w:val="nil"/>
                    <w:left w:val="nil"/>
                    <w:bottom w:val="single" w:sz="4" w:space="0" w:color="000000"/>
                    <w:right w:val="nil"/>
                  </w:tcBorders>
                  <w:vAlign w:val="center"/>
                  <w:hideMark/>
                </w:tcPr>
                <w:p w14:paraId="505956A3" w14:textId="77777777" w:rsidR="00C22EA1" w:rsidRPr="00440D68" w:rsidRDefault="00C22EA1" w:rsidP="00C22EA1">
                  <w:pPr>
                    <w:spacing w:after="0" w:line="240" w:lineRule="auto"/>
                    <w:rPr>
                      <w:rFonts w:ascii="Times New Roman" w:hAnsi="Times New Roman" w:cs="Times New Roman"/>
                      <w:b/>
                      <w:bCs/>
                      <w:sz w:val="20"/>
                      <w:szCs w:val="20"/>
                      <w:lang w:val="en-GB"/>
                    </w:rPr>
                  </w:pPr>
                </w:p>
              </w:tc>
              <w:tc>
                <w:tcPr>
                  <w:tcW w:w="2020" w:type="dxa"/>
                  <w:tcBorders>
                    <w:top w:val="nil"/>
                    <w:left w:val="nil"/>
                    <w:bottom w:val="single" w:sz="4" w:space="0" w:color="auto"/>
                    <w:right w:val="nil"/>
                  </w:tcBorders>
                  <w:shd w:val="clear" w:color="auto" w:fill="auto"/>
                  <w:noWrap/>
                  <w:vAlign w:val="center"/>
                  <w:hideMark/>
                </w:tcPr>
                <w:p w14:paraId="0E5D97F0" w14:textId="4548ACC7" w:rsidR="00C22EA1" w:rsidRPr="00440D68" w:rsidRDefault="000D248A" w:rsidP="00C22EA1">
                  <w:pPr>
                    <w:spacing w:after="0" w:line="240" w:lineRule="auto"/>
                    <w:jc w:val="center"/>
                    <w:rPr>
                      <w:rFonts w:ascii="Times New Roman" w:hAnsi="Times New Roman" w:cs="Times New Roman"/>
                      <w:strike/>
                      <w:sz w:val="20"/>
                      <w:szCs w:val="20"/>
                      <w:lang w:val="en-GB"/>
                    </w:rPr>
                  </w:pPr>
                  <w:r w:rsidRPr="00440D68">
                    <w:rPr>
                      <w:rFonts w:ascii="Times New Roman" w:hAnsi="Times New Roman" w:cs="Times New Roman"/>
                      <w:sz w:val="20"/>
                      <w:szCs w:val="20"/>
                      <w:lang w:val="en-GB"/>
                    </w:rPr>
                    <w:t>Present work</w:t>
                  </w:r>
                </w:p>
              </w:tc>
              <w:tc>
                <w:tcPr>
                  <w:tcW w:w="1120" w:type="dxa"/>
                  <w:tcBorders>
                    <w:top w:val="nil"/>
                    <w:left w:val="nil"/>
                    <w:bottom w:val="single" w:sz="4" w:space="0" w:color="auto"/>
                    <w:right w:val="nil"/>
                  </w:tcBorders>
                  <w:shd w:val="clear" w:color="auto" w:fill="auto"/>
                  <w:noWrap/>
                  <w:vAlign w:val="center"/>
                  <w:hideMark/>
                </w:tcPr>
                <w:p w14:paraId="379A9B2B" w14:textId="2B3224DC" w:rsidR="00C22EA1" w:rsidRPr="00440D68" w:rsidRDefault="00C22EA1" w:rsidP="00C22EA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8</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5357</w:t>
                  </w:r>
                </w:p>
              </w:tc>
              <w:tc>
                <w:tcPr>
                  <w:tcW w:w="900" w:type="dxa"/>
                  <w:tcBorders>
                    <w:top w:val="nil"/>
                    <w:left w:val="nil"/>
                    <w:bottom w:val="single" w:sz="4" w:space="0" w:color="auto"/>
                    <w:right w:val="nil"/>
                  </w:tcBorders>
                  <w:shd w:val="clear" w:color="auto" w:fill="auto"/>
                  <w:noWrap/>
                  <w:vAlign w:val="center"/>
                  <w:hideMark/>
                </w:tcPr>
                <w:p w14:paraId="413F9750" w14:textId="0F8E40A2" w:rsidR="00C22EA1" w:rsidRPr="00440D68" w:rsidRDefault="00C22EA1" w:rsidP="00C22EA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2</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9216</w:t>
                  </w:r>
                </w:p>
              </w:tc>
              <w:tc>
                <w:tcPr>
                  <w:tcW w:w="1000" w:type="dxa"/>
                  <w:tcBorders>
                    <w:top w:val="nil"/>
                    <w:left w:val="nil"/>
                    <w:bottom w:val="single" w:sz="4" w:space="0" w:color="auto"/>
                    <w:right w:val="nil"/>
                  </w:tcBorders>
                  <w:shd w:val="clear" w:color="auto" w:fill="auto"/>
                  <w:noWrap/>
                  <w:vAlign w:val="center"/>
                  <w:hideMark/>
                </w:tcPr>
                <w:p w14:paraId="3F9CB7F9" w14:textId="6F892636" w:rsidR="00C22EA1" w:rsidRPr="00440D68" w:rsidRDefault="00C22EA1" w:rsidP="00C22EA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9789</w:t>
                  </w:r>
                </w:p>
              </w:tc>
              <w:tc>
                <w:tcPr>
                  <w:tcW w:w="1000" w:type="dxa"/>
                  <w:tcBorders>
                    <w:top w:val="nil"/>
                    <w:left w:val="nil"/>
                    <w:bottom w:val="single" w:sz="4" w:space="0" w:color="auto"/>
                    <w:right w:val="nil"/>
                  </w:tcBorders>
                  <w:shd w:val="clear" w:color="auto" w:fill="auto"/>
                  <w:noWrap/>
                  <w:vAlign w:val="center"/>
                  <w:hideMark/>
                </w:tcPr>
                <w:p w14:paraId="7A4A921C" w14:textId="40DCDC62" w:rsidR="00C22EA1" w:rsidRPr="00440D68" w:rsidRDefault="00C22EA1" w:rsidP="00C22EA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9719</w:t>
                  </w:r>
                </w:p>
              </w:tc>
            </w:tr>
            <w:tr w:rsidR="00440D68" w:rsidRPr="00440D68" w14:paraId="24663C07"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FC38DAF" w14:textId="29042657" w:rsidR="000F1A7D" w:rsidRPr="00440D68" w:rsidRDefault="00D00C07" w:rsidP="00A214D1">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Beam</w:t>
                  </w:r>
                  <w:r w:rsidR="000F1A7D" w:rsidRPr="00440D68">
                    <w:rPr>
                      <w:rFonts w:ascii="Times New Roman" w:hAnsi="Times New Roman" w:cs="Times New Roman"/>
                      <w:b/>
                      <w:bCs/>
                      <w:sz w:val="20"/>
                      <w:szCs w:val="20"/>
                      <w:lang w:val="en-GB"/>
                    </w:rPr>
                    <w:t xml:space="preserve"> 5</w:t>
                  </w:r>
                </w:p>
              </w:tc>
              <w:tc>
                <w:tcPr>
                  <w:tcW w:w="2020" w:type="dxa"/>
                  <w:tcBorders>
                    <w:top w:val="nil"/>
                    <w:left w:val="nil"/>
                    <w:bottom w:val="nil"/>
                    <w:right w:val="nil"/>
                  </w:tcBorders>
                  <w:shd w:val="clear" w:color="auto" w:fill="auto"/>
                  <w:noWrap/>
                  <w:vAlign w:val="center"/>
                  <w:hideMark/>
                </w:tcPr>
                <w:p w14:paraId="0C1F61EC" w14:textId="27124AA8" w:rsidR="000F1A7D" w:rsidRPr="00440D68" w:rsidRDefault="00A41EE2"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Pituba and Fernandes</w:t>
                  </w:r>
                </w:p>
              </w:tc>
              <w:tc>
                <w:tcPr>
                  <w:tcW w:w="1120" w:type="dxa"/>
                  <w:tcBorders>
                    <w:top w:val="nil"/>
                    <w:left w:val="nil"/>
                    <w:bottom w:val="nil"/>
                    <w:right w:val="nil"/>
                  </w:tcBorders>
                  <w:shd w:val="clear" w:color="auto" w:fill="auto"/>
                  <w:noWrap/>
                  <w:vAlign w:val="center"/>
                  <w:hideMark/>
                </w:tcPr>
                <w:p w14:paraId="2AFC4B37" w14:textId="2B463658"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30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6360</w:t>
                  </w:r>
                </w:p>
              </w:tc>
              <w:tc>
                <w:tcPr>
                  <w:tcW w:w="900" w:type="dxa"/>
                  <w:tcBorders>
                    <w:top w:val="nil"/>
                    <w:left w:val="nil"/>
                    <w:bottom w:val="nil"/>
                    <w:right w:val="nil"/>
                  </w:tcBorders>
                  <w:shd w:val="clear" w:color="auto" w:fill="auto"/>
                  <w:noWrap/>
                  <w:vAlign w:val="center"/>
                  <w:hideMark/>
                </w:tcPr>
                <w:p w14:paraId="2BDE4477" w14:textId="684F2064"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5</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5350</w:t>
                  </w:r>
                </w:p>
              </w:tc>
              <w:tc>
                <w:tcPr>
                  <w:tcW w:w="1000" w:type="dxa"/>
                  <w:tcBorders>
                    <w:top w:val="nil"/>
                    <w:left w:val="nil"/>
                    <w:bottom w:val="nil"/>
                    <w:right w:val="nil"/>
                  </w:tcBorders>
                  <w:shd w:val="clear" w:color="auto" w:fill="auto"/>
                  <w:noWrap/>
                  <w:vAlign w:val="center"/>
                  <w:hideMark/>
                </w:tcPr>
                <w:p w14:paraId="08F547A6" w14:textId="48A84ACA"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9635</w:t>
                  </w:r>
                </w:p>
              </w:tc>
              <w:tc>
                <w:tcPr>
                  <w:tcW w:w="1000" w:type="dxa"/>
                  <w:tcBorders>
                    <w:top w:val="nil"/>
                    <w:left w:val="nil"/>
                    <w:bottom w:val="nil"/>
                    <w:right w:val="nil"/>
                  </w:tcBorders>
                  <w:shd w:val="clear" w:color="auto" w:fill="auto"/>
                  <w:noWrap/>
                  <w:vAlign w:val="center"/>
                  <w:hideMark/>
                </w:tcPr>
                <w:p w14:paraId="44CA6A8B" w14:textId="62D2A5B8"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9578</w:t>
                  </w:r>
                </w:p>
              </w:tc>
            </w:tr>
            <w:tr w:rsidR="00440D68" w:rsidRPr="00440D68" w14:paraId="698D62D1" w14:textId="77777777" w:rsidTr="004E2897">
              <w:trPr>
                <w:trHeight w:val="315"/>
                <w:jc w:val="center"/>
              </w:trPr>
              <w:tc>
                <w:tcPr>
                  <w:tcW w:w="2420" w:type="dxa"/>
                  <w:vMerge/>
                  <w:tcBorders>
                    <w:top w:val="nil"/>
                    <w:left w:val="nil"/>
                    <w:bottom w:val="single" w:sz="4" w:space="0" w:color="000000"/>
                    <w:right w:val="nil"/>
                  </w:tcBorders>
                  <w:vAlign w:val="center"/>
                  <w:hideMark/>
                </w:tcPr>
                <w:p w14:paraId="7B18F15F" w14:textId="77777777" w:rsidR="000F1A7D" w:rsidRPr="00440D68" w:rsidRDefault="000F1A7D" w:rsidP="00A214D1">
                  <w:pPr>
                    <w:spacing w:after="0" w:line="240" w:lineRule="auto"/>
                    <w:rPr>
                      <w:rFonts w:ascii="Times New Roman" w:hAnsi="Times New Roman" w:cs="Times New Roman"/>
                      <w:b/>
                      <w:bCs/>
                      <w:sz w:val="20"/>
                      <w:szCs w:val="20"/>
                      <w:lang w:val="en-GB"/>
                    </w:rPr>
                  </w:pPr>
                </w:p>
              </w:tc>
              <w:tc>
                <w:tcPr>
                  <w:tcW w:w="2020" w:type="dxa"/>
                  <w:tcBorders>
                    <w:top w:val="nil"/>
                    <w:left w:val="nil"/>
                    <w:bottom w:val="single" w:sz="4" w:space="0" w:color="auto"/>
                    <w:right w:val="nil"/>
                  </w:tcBorders>
                  <w:shd w:val="clear" w:color="auto" w:fill="auto"/>
                  <w:noWrap/>
                  <w:vAlign w:val="center"/>
                  <w:hideMark/>
                </w:tcPr>
                <w:p w14:paraId="06F0D34F" w14:textId="2AB7A571" w:rsidR="000F1A7D" w:rsidRPr="00440D68" w:rsidRDefault="000D248A"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Present work</w:t>
                  </w:r>
                </w:p>
              </w:tc>
              <w:tc>
                <w:tcPr>
                  <w:tcW w:w="1120" w:type="dxa"/>
                  <w:tcBorders>
                    <w:top w:val="nil"/>
                    <w:left w:val="nil"/>
                    <w:bottom w:val="single" w:sz="4" w:space="0" w:color="auto"/>
                    <w:right w:val="nil"/>
                  </w:tcBorders>
                  <w:shd w:val="clear" w:color="auto" w:fill="auto"/>
                  <w:noWrap/>
                  <w:vAlign w:val="center"/>
                  <w:hideMark/>
                </w:tcPr>
                <w:p w14:paraId="5FE732AC" w14:textId="32E42847"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36</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5297</w:t>
                  </w:r>
                </w:p>
              </w:tc>
              <w:tc>
                <w:tcPr>
                  <w:tcW w:w="900" w:type="dxa"/>
                  <w:tcBorders>
                    <w:top w:val="nil"/>
                    <w:left w:val="nil"/>
                    <w:bottom w:val="single" w:sz="4" w:space="0" w:color="auto"/>
                    <w:right w:val="nil"/>
                  </w:tcBorders>
                  <w:shd w:val="clear" w:color="auto" w:fill="auto"/>
                  <w:noWrap/>
                  <w:vAlign w:val="center"/>
                  <w:hideMark/>
                </w:tcPr>
                <w:p w14:paraId="438FDA6F" w14:textId="2AD34CF6"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6</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0440</w:t>
                  </w:r>
                </w:p>
              </w:tc>
              <w:tc>
                <w:tcPr>
                  <w:tcW w:w="1000" w:type="dxa"/>
                  <w:tcBorders>
                    <w:top w:val="nil"/>
                    <w:left w:val="nil"/>
                    <w:bottom w:val="single" w:sz="4" w:space="0" w:color="auto"/>
                    <w:right w:val="nil"/>
                  </w:tcBorders>
                  <w:shd w:val="clear" w:color="auto" w:fill="auto"/>
                  <w:noWrap/>
                  <w:vAlign w:val="center"/>
                  <w:hideMark/>
                </w:tcPr>
                <w:p w14:paraId="00BBA806" w14:textId="2CFE1035"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9554</w:t>
                  </w:r>
                </w:p>
              </w:tc>
              <w:tc>
                <w:tcPr>
                  <w:tcW w:w="1000" w:type="dxa"/>
                  <w:tcBorders>
                    <w:top w:val="nil"/>
                    <w:left w:val="nil"/>
                    <w:bottom w:val="single" w:sz="4" w:space="0" w:color="auto"/>
                    <w:right w:val="nil"/>
                  </w:tcBorders>
                  <w:shd w:val="clear" w:color="auto" w:fill="auto"/>
                  <w:noWrap/>
                  <w:vAlign w:val="center"/>
                  <w:hideMark/>
                </w:tcPr>
                <w:p w14:paraId="3A299D89" w14:textId="5BCE879D"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9496</w:t>
                  </w:r>
                </w:p>
              </w:tc>
            </w:tr>
            <w:tr w:rsidR="00440D68" w:rsidRPr="00440D68" w14:paraId="0EBA5693"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014CD41" w14:textId="35200D86" w:rsidR="000F1A7D" w:rsidRPr="00440D68" w:rsidRDefault="00D00C07" w:rsidP="00A214D1">
                  <w:pPr>
                    <w:spacing w:after="0" w:line="240" w:lineRule="auto"/>
                    <w:jc w:val="center"/>
                    <w:rPr>
                      <w:rFonts w:ascii="Times New Roman" w:hAnsi="Times New Roman" w:cs="Times New Roman"/>
                      <w:b/>
                      <w:bCs/>
                      <w:sz w:val="20"/>
                      <w:szCs w:val="20"/>
                      <w:lang w:val="en-GB"/>
                    </w:rPr>
                  </w:pPr>
                  <w:r w:rsidRPr="00440D68">
                    <w:rPr>
                      <w:rFonts w:ascii="Times New Roman" w:hAnsi="Times New Roman" w:cs="Times New Roman"/>
                      <w:b/>
                      <w:bCs/>
                      <w:sz w:val="20"/>
                      <w:szCs w:val="20"/>
                      <w:lang w:val="en-GB"/>
                    </w:rPr>
                    <w:t>Beam</w:t>
                  </w:r>
                  <w:r w:rsidR="000F1A7D" w:rsidRPr="00440D68">
                    <w:rPr>
                      <w:rFonts w:ascii="Times New Roman" w:hAnsi="Times New Roman" w:cs="Times New Roman"/>
                      <w:b/>
                      <w:bCs/>
                      <w:sz w:val="20"/>
                      <w:szCs w:val="20"/>
                      <w:lang w:val="en-GB"/>
                    </w:rPr>
                    <w:t xml:space="preserve"> 7</w:t>
                  </w:r>
                </w:p>
              </w:tc>
              <w:tc>
                <w:tcPr>
                  <w:tcW w:w="2020" w:type="dxa"/>
                  <w:tcBorders>
                    <w:top w:val="nil"/>
                    <w:left w:val="nil"/>
                    <w:bottom w:val="nil"/>
                    <w:right w:val="nil"/>
                  </w:tcBorders>
                  <w:shd w:val="clear" w:color="auto" w:fill="auto"/>
                  <w:noWrap/>
                  <w:vAlign w:val="center"/>
                  <w:hideMark/>
                </w:tcPr>
                <w:p w14:paraId="691334F1" w14:textId="0092E82E" w:rsidR="000F1A7D" w:rsidRPr="00440D68" w:rsidRDefault="00A41EE2"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Pituba and Fernandes</w:t>
                  </w:r>
                </w:p>
              </w:tc>
              <w:tc>
                <w:tcPr>
                  <w:tcW w:w="1120" w:type="dxa"/>
                  <w:tcBorders>
                    <w:top w:val="nil"/>
                    <w:left w:val="nil"/>
                    <w:bottom w:val="nil"/>
                    <w:right w:val="nil"/>
                  </w:tcBorders>
                  <w:shd w:val="clear" w:color="auto" w:fill="auto"/>
                  <w:noWrap/>
                  <w:vAlign w:val="center"/>
                  <w:hideMark/>
                </w:tcPr>
                <w:p w14:paraId="20E2E4FC" w14:textId="2A188CC4"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28</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9784</w:t>
                  </w:r>
                </w:p>
              </w:tc>
              <w:tc>
                <w:tcPr>
                  <w:tcW w:w="900" w:type="dxa"/>
                  <w:tcBorders>
                    <w:top w:val="nil"/>
                    <w:left w:val="nil"/>
                    <w:bottom w:val="nil"/>
                    <w:right w:val="nil"/>
                  </w:tcBorders>
                  <w:shd w:val="clear" w:color="auto" w:fill="auto"/>
                  <w:noWrap/>
                  <w:vAlign w:val="center"/>
                  <w:hideMark/>
                </w:tcPr>
                <w:p w14:paraId="3B774C72" w14:textId="5CF06A83"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5</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3832</w:t>
                  </w:r>
                </w:p>
              </w:tc>
              <w:tc>
                <w:tcPr>
                  <w:tcW w:w="1000" w:type="dxa"/>
                  <w:tcBorders>
                    <w:top w:val="nil"/>
                    <w:left w:val="nil"/>
                    <w:bottom w:val="nil"/>
                    <w:right w:val="nil"/>
                  </w:tcBorders>
                  <w:shd w:val="clear" w:color="auto" w:fill="auto"/>
                  <w:noWrap/>
                  <w:vAlign w:val="center"/>
                  <w:hideMark/>
                </w:tcPr>
                <w:p w14:paraId="6ABC9464" w14:textId="59DD00D5"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9709</w:t>
                  </w:r>
                </w:p>
              </w:tc>
              <w:tc>
                <w:tcPr>
                  <w:tcW w:w="1000" w:type="dxa"/>
                  <w:tcBorders>
                    <w:top w:val="nil"/>
                    <w:left w:val="nil"/>
                    <w:bottom w:val="nil"/>
                    <w:right w:val="nil"/>
                  </w:tcBorders>
                  <w:shd w:val="clear" w:color="auto" w:fill="auto"/>
                  <w:noWrap/>
                  <w:vAlign w:val="center"/>
                  <w:hideMark/>
                </w:tcPr>
                <w:p w14:paraId="5F95BE81" w14:textId="58D67319"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9657</w:t>
                  </w:r>
                </w:p>
              </w:tc>
            </w:tr>
            <w:tr w:rsidR="00440D68" w:rsidRPr="00440D68" w14:paraId="0A952E68" w14:textId="77777777" w:rsidTr="004E2897">
              <w:trPr>
                <w:trHeight w:val="315"/>
                <w:jc w:val="center"/>
              </w:trPr>
              <w:tc>
                <w:tcPr>
                  <w:tcW w:w="2420" w:type="dxa"/>
                  <w:vMerge/>
                  <w:tcBorders>
                    <w:top w:val="nil"/>
                    <w:left w:val="nil"/>
                    <w:bottom w:val="single" w:sz="4" w:space="0" w:color="000000"/>
                    <w:right w:val="nil"/>
                  </w:tcBorders>
                  <w:vAlign w:val="center"/>
                  <w:hideMark/>
                </w:tcPr>
                <w:p w14:paraId="33AD3599" w14:textId="77777777" w:rsidR="000F1A7D" w:rsidRPr="00440D68" w:rsidRDefault="000F1A7D" w:rsidP="00A214D1">
                  <w:pPr>
                    <w:spacing w:after="0" w:line="240" w:lineRule="auto"/>
                    <w:rPr>
                      <w:rFonts w:ascii="Times New Roman" w:hAnsi="Times New Roman" w:cs="Times New Roman"/>
                      <w:sz w:val="20"/>
                      <w:szCs w:val="20"/>
                      <w:lang w:val="en-GB"/>
                    </w:rPr>
                  </w:pPr>
                </w:p>
              </w:tc>
              <w:tc>
                <w:tcPr>
                  <w:tcW w:w="2020" w:type="dxa"/>
                  <w:tcBorders>
                    <w:top w:val="nil"/>
                    <w:left w:val="nil"/>
                    <w:bottom w:val="single" w:sz="4" w:space="0" w:color="auto"/>
                    <w:right w:val="nil"/>
                  </w:tcBorders>
                  <w:shd w:val="clear" w:color="auto" w:fill="auto"/>
                  <w:noWrap/>
                  <w:vAlign w:val="center"/>
                  <w:hideMark/>
                </w:tcPr>
                <w:p w14:paraId="16EDFF48" w14:textId="159371E2" w:rsidR="000F1A7D" w:rsidRPr="00440D68" w:rsidRDefault="000D248A"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Present work</w:t>
                  </w:r>
                </w:p>
              </w:tc>
              <w:tc>
                <w:tcPr>
                  <w:tcW w:w="1120" w:type="dxa"/>
                  <w:tcBorders>
                    <w:top w:val="nil"/>
                    <w:left w:val="nil"/>
                    <w:bottom w:val="single" w:sz="4" w:space="0" w:color="auto"/>
                    <w:right w:val="nil"/>
                  </w:tcBorders>
                  <w:shd w:val="clear" w:color="auto" w:fill="auto"/>
                  <w:noWrap/>
                  <w:vAlign w:val="center"/>
                  <w:hideMark/>
                </w:tcPr>
                <w:p w14:paraId="436738AF" w14:textId="499E14EB"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37</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1036</w:t>
                  </w:r>
                </w:p>
              </w:tc>
              <w:tc>
                <w:tcPr>
                  <w:tcW w:w="900" w:type="dxa"/>
                  <w:tcBorders>
                    <w:top w:val="nil"/>
                    <w:left w:val="nil"/>
                    <w:bottom w:val="single" w:sz="4" w:space="0" w:color="auto"/>
                    <w:right w:val="nil"/>
                  </w:tcBorders>
                  <w:shd w:val="clear" w:color="auto" w:fill="auto"/>
                  <w:noWrap/>
                  <w:vAlign w:val="center"/>
                  <w:hideMark/>
                </w:tcPr>
                <w:p w14:paraId="69F66F02" w14:textId="0ECCE972"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6</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0913</w:t>
                  </w:r>
                </w:p>
              </w:tc>
              <w:tc>
                <w:tcPr>
                  <w:tcW w:w="1000" w:type="dxa"/>
                  <w:tcBorders>
                    <w:top w:val="nil"/>
                    <w:left w:val="nil"/>
                    <w:bottom w:val="single" w:sz="4" w:space="0" w:color="auto"/>
                    <w:right w:val="nil"/>
                  </w:tcBorders>
                  <w:shd w:val="clear" w:color="auto" w:fill="auto"/>
                  <w:noWrap/>
                  <w:vAlign w:val="center"/>
                  <w:hideMark/>
                </w:tcPr>
                <w:p w14:paraId="2E0D8CF9" w14:textId="1CE3A929"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9621</w:t>
                  </w:r>
                </w:p>
              </w:tc>
              <w:tc>
                <w:tcPr>
                  <w:tcW w:w="1000" w:type="dxa"/>
                  <w:tcBorders>
                    <w:top w:val="nil"/>
                    <w:left w:val="nil"/>
                    <w:bottom w:val="single" w:sz="4" w:space="0" w:color="auto"/>
                    <w:right w:val="nil"/>
                  </w:tcBorders>
                  <w:shd w:val="clear" w:color="auto" w:fill="auto"/>
                  <w:noWrap/>
                  <w:vAlign w:val="center"/>
                  <w:hideMark/>
                </w:tcPr>
                <w:p w14:paraId="58E5FFDA" w14:textId="1859E23C" w:rsidR="000F1A7D" w:rsidRPr="00440D68" w:rsidRDefault="000F1A7D" w:rsidP="00A214D1">
                  <w:pPr>
                    <w:spacing w:after="0" w:line="240" w:lineRule="auto"/>
                    <w:jc w:val="center"/>
                    <w:rPr>
                      <w:rFonts w:ascii="Times New Roman" w:hAnsi="Times New Roman" w:cs="Times New Roman"/>
                      <w:sz w:val="20"/>
                      <w:szCs w:val="20"/>
                      <w:lang w:val="en-GB"/>
                    </w:rPr>
                  </w:pPr>
                  <w:r w:rsidRPr="00440D68">
                    <w:rPr>
                      <w:rFonts w:ascii="Times New Roman" w:hAnsi="Times New Roman" w:cs="Times New Roman"/>
                      <w:sz w:val="20"/>
                      <w:szCs w:val="20"/>
                      <w:lang w:val="en-GB"/>
                    </w:rPr>
                    <w:t>0</w:t>
                  </w:r>
                  <w:r w:rsidR="00A41EE2" w:rsidRPr="00440D68">
                    <w:rPr>
                      <w:rFonts w:ascii="Times New Roman" w:hAnsi="Times New Roman" w:cs="Times New Roman"/>
                      <w:sz w:val="20"/>
                      <w:szCs w:val="20"/>
                      <w:lang w:val="en-GB"/>
                    </w:rPr>
                    <w:t>.</w:t>
                  </w:r>
                  <w:r w:rsidRPr="00440D68">
                    <w:rPr>
                      <w:rFonts w:ascii="Times New Roman" w:hAnsi="Times New Roman" w:cs="Times New Roman"/>
                      <w:sz w:val="20"/>
                      <w:szCs w:val="20"/>
                      <w:lang w:val="en-GB"/>
                    </w:rPr>
                    <w:t>9584</w:t>
                  </w:r>
                </w:p>
              </w:tc>
            </w:tr>
          </w:tbl>
          <w:p w14:paraId="3B96DD47" w14:textId="61E966D7" w:rsidR="00D05C3B" w:rsidRPr="00440D68" w:rsidRDefault="00D05C3B" w:rsidP="00A214D1">
            <w:pPr>
              <w:pStyle w:val="Els-body-text"/>
              <w:spacing w:line="240" w:lineRule="auto"/>
              <w:ind w:firstLine="0"/>
              <w:rPr>
                <w:sz w:val="20"/>
                <w:lang w:val="en-GB"/>
              </w:rPr>
            </w:pPr>
          </w:p>
        </w:tc>
      </w:tr>
    </w:tbl>
    <w:p w14:paraId="51A29C00" w14:textId="531BE53A" w:rsidR="00A56789" w:rsidRPr="002927BC" w:rsidRDefault="00A56789" w:rsidP="00A56789">
      <w:pPr>
        <w:pStyle w:val="Els-body-text"/>
        <w:rPr>
          <w:color w:val="FF0000"/>
          <w:lang w:val="en-GB"/>
        </w:rPr>
      </w:pPr>
    </w:p>
    <w:p w14:paraId="77F7049F" w14:textId="26859F89" w:rsidR="00AB12AB" w:rsidRPr="002927BC" w:rsidRDefault="00AB12AB" w:rsidP="00AB12AB">
      <w:pPr>
        <w:pStyle w:val="Els-1storder-head"/>
        <w:spacing w:before="240" w:after="240" w:line="360" w:lineRule="auto"/>
        <w:jc w:val="both"/>
        <w:rPr>
          <w:rFonts w:ascii="Tw Cen MT" w:hAnsi="Tw Cen MT"/>
          <w:color w:val="000000" w:themeColor="text1"/>
          <w:sz w:val="28"/>
          <w:szCs w:val="28"/>
          <w:lang w:val="en-GB"/>
        </w:rPr>
      </w:pPr>
      <w:r w:rsidRPr="002927BC">
        <w:rPr>
          <w:rFonts w:ascii="Tw Cen MT" w:hAnsi="Tw Cen MT"/>
          <w:color w:val="000000" w:themeColor="text1"/>
          <w:sz w:val="28"/>
          <w:szCs w:val="28"/>
          <w:lang w:val="en-GB"/>
        </w:rPr>
        <w:t>CONCLUS</w:t>
      </w:r>
      <w:r w:rsidR="00441AFA" w:rsidRPr="002927BC">
        <w:rPr>
          <w:rFonts w:ascii="Tw Cen MT" w:hAnsi="Tw Cen MT"/>
          <w:color w:val="000000" w:themeColor="text1"/>
          <w:sz w:val="28"/>
          <w:szCs w:val="28"/>
          <w:lang w:val="en-GB"/>
        </w:rPr>
        <w:t>IONS</w:t>
      </w:r>
    </w:p>
    <w:p w14:paraId="3DDAD960" w14:textId="4CA13BE0" w:rsidR="00505F01" w:rsidRPr="00440D68" w:rsidRDefault="00ED4F2F" w:rsidP="00C63BBF">
      <w:pPr>
        <w:pStyle w:val="Els-body-text"/>
        <w:spacing w:before="120" w:after="120" w:line="360" w:lineRule="auto"/>
        <w:ind w:firstLine="0"/>
        <w:rPr>
          <w:sz w:val="24"/>
          <w:szCs w:val="24"/>
          <w:lang w:val="en-GB"/>
        </w:rPr>
      </w:pPr>
      <w:r w:rsidRPr="00440D68">
        <w:rPr>
          <w:sz w:val="24"/>
          <w:szCs w:val="24"/>
          <w:lang w:val="en-GB"/>
        </w:rPr>
        <w:t>In the present work</w:t>
      </w:r>
      <w:r w:rsidR="00847655" w:rsidRPr="00440D68">
        <w:rPr>
          <w:sz w:val="24"/>
          <w:szCs w:val="24"/>
          <w:lang w:val="en-GB"/>
        </w:rPr>
        <w:t>,</w:t>
      </w:r>
      <w:r w:rsidRPr="00440D68">
        <w:rPr>
          <w:sz w:val="24"/>
          <w:szCs w:val="24"/>
          <w:lang w:val="en-GB"/>
        </w:rPr>
        <w:t xml:space="preserve"> we presented a methodology based on optimi</w:t>
      </w:r>
      <w:r w:rsidR="00781359" w:rsidRPr="00440D68">
        <w:rPr>
          <w:sz w:val="24"/>
          <w:szCs w:val="24"/>
          <w:lang w:val="en-GB"/>
        </w:rPr>
        <w:t>s</w:t>
      </w:r>
      <w:r w:rsidRPr="00440D68">
        <w:rPr>
          <w:sz w:val="24"/>
          <w:szCs w:val="24"/>
          <w:lang w:val="en-GB"/>
        </w:rPr>
        <w:t>ation techniques for parametric identification of constitutive models applied to materials with complex mechanical behaviou</w:t>
      </w:r>
      <w:r w:rsidR="00847655" w:rsidRPr="00440D68">
        <w:rPr>
          <w:sz w:val="24"/>
          <w:szCs w:val="24"/>
          <w:lang w:val="en-GB"/>
        </w:rPr>
        <w:t xml:space="preserve">r due to their heterogeneous microstructure, </w:t>
      </w:r>
      <w:r w:rsidR="0056635F" w:rsidRPr="00440D68">
        <w:rPr>
          <w:sz w:val="24"/>
          <w:szCs w:val="24"/>
          <w:lang w:val="en-GB"/>
        </w:rPr>
        <w:t xml:space="preserve">such </w:t>
      </w:r>
      <w:r w:rsidR="00781359" w:rsidRPr="00440D68">
        <w:rPr>
          <w:sz w:val="24"/>
          <w:szCs w:val="24"/>
          <w:lang w:val="en-GB"/>
        </w:rPr>
        <w:t>as</w:t>
      </w:r>
      <w:r w:rsidR="00847655" w:rsidRPr="00440D68">
        <w:rPr>
          <w:sz w:val="24"/>
          <w:szCs w:val="24"/>
          <w:lang w:val="en-GB"/>
        </w:rPr>
        <w:t xml:space="preserve"> concrete</w:t>
      </w:r>
      <w:r w:rsidR="00505F01" w:rsidRPr="00440D68">
        <w:rPr>
          <w:sz w:val="24"/>
          <w:szCs w:val="24"/>
          <w:lang w:val="en-GB"/>
        </w:rPr>
        <w:t xml:space="preserve">. </w:t>
      </w:r>
      <w:r w:rsidR="00781359" w:rsidRPr="00440D68">
        <w:rPr>
          <w:sz w:val="24"/>
          <w:szCs w:val="24"/>
          <w:lang w:val="en-GB"/>
        </w:rPr>
        <w:t>To do this</w:t>
      </w:r>
      <w:r w:rsidR="00847655" w:rsidRPr="00440D68">
        <w:rPr>
          <w:sz w:val="24"/>
          <w:szCs w:val="24"/>
          <w:lang w:val="en-GB"/>
        </w:rPr>
        <w:t xml:space="preserve">, we applied the methodology to a well-known constitutive model </w:t>
      </w:r>
      <w:r w:rsidR="00D758D1" w:rsidRPr="00440D68">
        <w:rPr>
          <w:sz w:val="24"/>
          <w:szCs w:val="24"/>
          <w:lang w:val="en-GB"/>
        </w:rPr>
        <w:t>in the</w:t>
      </w:r>
      <w:r w:rsidR="00847655" w:rsidRPr="00440D68">
        <w:rPr>
          <w:sz w:val="24"/>
          <w:szCs w:val="24"/>
          <w:lang w:val="en-GB"/>
        </w:rPr>
        <w:t xml:space="preserve"> literature</w:t>
      </w:r>
      <w:r w:rsidR="00505F01" w:rsidRPr="00440D68">
        <w:rPr>
          <w:sz w:val="24"/>
          <w:szCs w:val="24"/>
          <w:lang w:val="en-GB"/>
        </w:rPr>
        <w:t>.</w:t>
      </w:r>
    </w:p>
    <w:p w14:paraId="3B69EDA9" w14:textId="3D9634F0" w:rsidR="002927BC" w:rsidRPr="00440D68" w:rsidRDefault="00776088" w:rsidP="00C63BBF">
      <w:pPr>
        <w:pStyle w:val="Els-body-text"/>
        <w:spacing w:before="120" w:after="120" w:line="360" w:lineRule="auto"/>
        <w:ind w:firstLine="709"/>
        <w:rPr>
          <w:sz w:val="24"/>
          <w:szCs w:val="24"/>
          <w:lang w:val="en-GB"/>
        </w:rPr>
      </w:pPr>
      <w:r w:rsidRPr="00440D68">
        <w:rPr>
          <w:sz w:val="24"/>
          <w:szCs w:val="24"/>
          <w:lang w:val="en-GB"/>
        </w:rPr>
        <w:t>The damage models are widely used in different fields</w:t>
      </w:r>
      <w:r w:rsidR="00781359" w:rsidRPr="00440D68">
        <w:rPr>
          <w:sz w:val="24"/>
          <w:szCs w:val="24"/>
          <w:lang w:val="en-GB"/>
        </w:rPr>
        <w:t xml:space="preserve"> of science,</w:t>
      </w:r>
      <w:r w:rsidRPr="00440D68">
        <w:rPr>
          <w:sz w:val="24"/>
          <w:szCs w:val="24"/>
          <w:lang w:val="en-GB"/>
        </w:rPr>
        <w:t xml:space="preserve"> as well as in Civil Engineering, where these models are </w:t>
      </w:r>
      <w:r w:rsidR="002927BC" w:rsidRPr="00440D68">
        <w:rPr>
          <w:sz w:val="24"/>
          <w:szCs w:val="24"/>
          <w:lang w:val="en-GB"/>
        </w:rPr>
        <w:t xml:space="preserve">mainly </w:t>
      </w:r>
      <w:r w:rsidRPr="00440D68">
        <w:rPr>
          <w:sz w:val="24"/>
          <w:szCs w:val="24"/>
          <w:lang w:val="en-GB"/>
        </w:rPr>
        <w:t xml:space="preserve">considered for concrete structures. </w:t>
      </w:r>
      <w:r w:rsidR="00781359" w:rsidRPr="00440D68">
        <w:rPr>
          <w:sz w:val="24"/>
          <w:szCs w:val="24"/>
          <w:lang w:val="en-GB"/>
        </w:rPr>
        <w:t>However,</w:t>
      </w:r>
      <w:r w:rsidR="00FA0C52" w:rsidRPr="00440D68">
        <w:rPr>
          <w:sz w:val="24"/>
          <w:szCs w:val="24"/>
          <w:lang w:val="en-GB"/>
        </w:rPr>
        <w:t xml:space="preserve"> the parametric identification requires still more development, because efficient and robust methodologies are necessary to obtain constitutive models that </w:t>
      </w:r>
      <w:r w:rsidR="00781359" w:rsidRPr="00440D68">
        <w:rPr>
          <w:sz w:val="24"/>
          <w:szCs w:val="24"/>
          <w:lang w:val="en-GB"/>
        </w:rPr>
        <w:t xml:space="preserve">accurately </w:t>
      </w:r>
      <w:r w:rsidR="00FA0C52" w:rsidRPr="00440D68">
        <w:rPr>
          <w:sz w:val="24"/>
          <w:szCs w:val="24"/>
          <w:lang w:val="en-GB"/>
        </w:rPr>
        <w:t>represent the response observed experimentally</w:t>
      </w:r>
      <w:r w:rsidR="00505F01" w:rsidRPr="00440D68">
        <w:rPr>
          <w:sz w:val="24"/>
          <w:szCs w:val="24"/>
          <w:lang w:val="en-GB"/>
        </w:rPr>
        <w:t>.</w:t>
      </w:r>
      <w:r w:rsidR="00D1488F" w:rsidRPr="00440D68">
        <w:rPr>
          <w:sz w:val="24"/>
          <w:szCs w:val="24"/>
          <w:lang w:val="en-GB"/>
        </w:rPr>
        <w:t xml:space="preserve"> </w:t>
      </w:r>
      <w:r w:rsidR="00FA0C52" w:rsidRPr="00440D68">
        <w:rPr>
          <w:sz w:val="24"/>
          <w:szCs w:val="24"/>
          <w:lang w:val="en-GB"/>
        </w:rPr>
        <w:t xml:space="preserve">It is also important to stress the importance of </w:t>
      </w:r>
      <w:r w:rsidR="00697577" w:rsidRPr="00440D68">
        <w:rPr>
          <w:sz w:val="24"/>
          <w:szCs w:val="24"/>
          <w:lang w:val="en-GB"/>
        </w:rPr>
        <w:t>having</w:t>
      </w:r>
      <w:r w:rsidR="00FA0C52" w:rsidRPr="00440D68">
        <w:rPr>
          <w:sz w:val="24"/>
          <w:szCs w:val="24"/>
          <w:lang w:val="en-GB"/>
        </w:rPr>
        <w:t xml:space="preserve"> </w:t>
      </w:r>
      <w:r w:rsidR="00781359" w:rsidRPr="00440D68">
        <w:rPr>
          <w:sz w:val="24"/>
          <w:szCs w:val="24"/>
          <w:lang w:val="en-GB"/>
        </w:rPr>
        <w:t xml:space="preserve">well elaborated </w:t>
      </w:r>
      <w:r w:rsidR="00FA0C52" w:rsidRPr="00440D68">
        <w:rPr>
          <w:sz w:val="24"/>
          <w:szCs w:val="24"/>
          <w:lang w:val="en-GB"/>
        </w:rPr>
        <w:t xml:space="preserve">parametric </w:t>
      </w:r>
      <w:r w:rsidR="00C63BBF" w:rsidRPr="00440D68">
        <w:rPr>
          <w:sz w:val="24"/>
          <w:szCs w:val="24"/>
          <w:lang w:val="en-GB"/>
        </w:rPr>
        <w:t>sensitivity</w:t>
      </w:r>
      <w:r w:rsidR="00FA0C52" w:rsidRPr="00440D68">
        <w:rPr>
          <w:sz w:val="24"/>
          <w:szCs w:val="24"/>
          <w:lang w:val="en-GB"/>
        </w:rPr>
        <w:t xml:space="preserve"> </w:t>
      </w:r>
      <w:r w:rsidR="00697577" w:rsidRPr="00440D68">
        <w:rPr>
          <w:sz w:val="24"/>
          <w:szCs w:val="24"/>
          <w:lang w:val="en-GB"/>
        </w:rPr>
        <w:t xml:space="preserve">and parametric identification </w:t>
      </w:r>
      <w:r w:rsidR="00781359" w:rsidRPr="00440D68">
        <w:rPr>
          <w:sz w:val="24"/>
          <w:szCs w:val="24"/>
          <w:lang w:val="en-GB"/>
        </w:rPr>
        <w:t xml:space="preserve">analyses </w:t>
      </w:r>
      <w:r w:rsidR="00697577" w:rsidRPr="00440D68">
        <w:rPr>
          <w:sz w:val="24"/>
          <w:szCs w:val="24"/>
          <w:lang w:val="en-GB"/>
        </w:rPr>
        <w:t xml:space="preserve">because these analyses </w:t>
      </w:r>
      <w:r w:rsidR="00781359" w:rsidRPr="00440D68">
        <w:rPr>
          <w:sz w:val="24"/>
          <w:szCs w:val="24"/>
          <w:lang w:val="en-GB"/>
        </w:rPr>
        <w:t>can</w:t>
      </w:r>
      <w:r w:rsidR="00697577" w:rsidRPr="00440D68">
        <w:rPr>
          <w:sz w:val="24"/>
          <w:szCs w:val="24"/>
          <w:lang w:val="en-GB"/>
        </w:rPr>
        <w:t xml:space="preserve"> obtain good cor</w:t>
      </w:r>
      <w:r w:rsidR="00781359" w:rsidRPr="00440D68">
        <w:rPr>
          <w:sz w:val="24"/>
          <w:szCs w:val="24"/>
          <w:lang w:val="en-GB"/>
        </w:rPr>
        <w:t>r</w:t>
      </w:r>
      <w:r w:rsidR="00697577" w:rsidRPr="00440D68">
        <w:rPr>
          <w:sz w:val="24"/>
          <w:szCs w:val="24"/>
          <w:lang w:val="en-GB"/>
        </w:rPr>
        <w:t xml:space="preserve">elations </w:t>
      </w:r>
      <w:r w:rsidR="0001117F" w:rsidRPr="00440D68">
        <w:rPr>
          <w:sz w:val="24"/>
          <w:szCs w:val="24"/>
          <w:lang w:val="en-GB"/>
        </w:rPr>
        <w:t>with</w:t>
      </w:r>
      <w:r w:rsidR="00697577" w:rsidRPr="00440D68">
        <w:rPr>
          <w:sz w:val="24"/>
          <w:szCs w:val="24"/>
          <w:lang w:val="en-GB"/>
        </w:rPr>
        <w:t xml:space="preserve"> the experimental responses when the constitutive model is used</w:t>
      </w:r>
      <w:r w:rsidR="00D1488F" w:rsidRPr="00440D68">
        <w:rPr>
          <w:sz w:val="24"/>
          <w:szCs w:val="24"/>
          <w:lang w:val="en-GB"/>
        </w:rPr>
        <w:t xml:space="preserve">. </w:t>
      </w:r>
    </w:p>
    <w:p w14:paraId="212ECC1A" w14:textId="2E9F58F5" w:rsidR="00D1488F" w:rsidRPr="00440D68" w:rsidRDefault="00BC7F2B" w:rsidP="00505F01">
      <w:pPr>
        <w:pStyle w:val="Els-body-text"/>
        <w:spacing w:before="120" w:after="120" w:line="360" w:lineRule="auto"/>
        <w:ind w:firstLine="709"/>
        <w:rPr>
          <w:sz w:val="24"/>
          <w:szCs w:val="24"/>
          <w:lang w:val="en-GB"/>
        </w:rPr>
      </w:pPr>
      <w:r w:rsidRPr="00440D68">
        <w:rPr>
          <w:sz w:val="24"/>
          <w:szCs w:val="24"/>
          <w:lang w:val="en-GB"/>
        </w:rPr>
        <w:t xml:space="preserve">In the present work, we developed </w:t>
      </w:r>
      <w:r w:rsidR="00137518" w:rsidRPr="00440D68">
        <w:rPr>
          <w:sz w:val="24"/>
          <w:szCs w:val="24"/>
          <w:lang w:val="en-GB"/>
        </w:rPr>
        <w:t xml:space="preserve">a </w:t>
      </w:r>
      <w:r w:rsidRPr="00440D68">
        <w:rPr>
          <w:sz w:val="24"/>
          <w:szCs w:val="24"/>
          <w:lang w:val="en-GB"/>
        </w:rPr>
        <w:t xml:space="preserve">methodology for parametric identification where </w:t>
      </w:r>
      <w:r w:rsidR="00137518" w:rsidRPr="00440D68">
        <w:rPr>
          <w:sz w:val="24"/>
          <w:szCs w:val="24"/>
          <w:lang w:val="en-GB"/>
        </w:rPr>
        <w:t xml:space="preserve">a </w:t>
      </w:r>
      <w:r w:rsidRPr="00440D68">
        <w:rPr>
          <w:sz w:val="24"/>
          <w:szCs w:val="24"/>
          <w:lang w:val="en-GB"/>
        </w:rPr>
        <w:t>bio-inspired optimi</w:t>
      </w:r>
      <w:r w:rsidR="00781359" w:rsidRPr="00440D68">
        <w:rPr>
          <w:sz w:val="24"/>
          <w:szCs w:val="24"/>
          <w:lang w:val="en-GB"/>
        </w:rPr>
        <w:t>s</w:t>
      </w:r>
      <w:r w:rsidRPr="00440D68">
        <w:rPr>
          <w:sz w:val="24"/>
          <w:szCs w:val="24"/>
          <w:lang w:val="en-GB"/>
        </w:rPr>
        <w:t xml:space="preserve">ation model </w:t>
      </w:r>
      <w:r w:rsidR="00781359" w:rsidRPr="00440D68">
        <w:rPr>
          <w:sz w:val="24"/>
          <w:szCs w:val="24"/>
          <w:lang w:val="en-GB"/>
        </w:rPr>
        <w:t>was</w:t>
      </w:r>
      <w:r w:rsidRPr="00440D68">
        <w:rPr>
          <w:sz w:val="24"/>
          <w:szCs w:val="24"/>
          <w:lang w:val="en-GB"/>
        </w:rPr>
        <w:t xml:space="preserve"> used, which is a </w:t>
      </w:r>
      <w:r w:rsidR="00137518" w:rsidRPr="00440D68">
        <w:rPr>
          <w:sz w:val="24"/>
          <w:szCs w:val="24"/>
          <w:lang w:val="en-GB"/>
        </w:rPr>
        <w:t>stochastic</w:t>
      </w:r>
      <w:r w:rsidRPr="00440D68">
        <w:rPr>
          <w:sz w:val="24"/>
          <w:szCs w:val="24"/>
          <w:lang w:val="en-GB"/>
        </w:rPr>
        <w:t xml:space="preserve"> technique</w:t>
      </w:r>
      <w:r w:rsidR="00D1488F" w:rsidRPr="00440D68">
        <w:rPr>
          <w:sz w:val="24"/>
          <w:szCs w:val="24"/>
          <w:lang w:val="en-GB"/>
        </w:rPr>
        <w:t xml:space="preserve">. </w:t>
      </w:r>
      <w:r w:rsidR="00137518" w:rsidRPr="00440D68">
        <w:rPr>
          <w:sz w:val="24"/>
          <w:szCs w:val="24"/>
          <w:lang w:val="en-GB"/>
        </w:rPr>
        <w:t>Th</w:t>
      </w:r>
      <w:r w:rsidR="00041FA5" w:rsidRPr="00440D68">
        <w:rPr>
          <w:sz w:val="24"/>
          <w:szCs w:val="24"/>
          <w:lang w:val="en-GB"/>
        </w:rPr>
        <w:t>e application of this</w:t>
      </w:r>
      <w:r w:rsidR="00134A2F" w:rsidRPr="00440D68">
        <w:rPr>
          <w:sz w:val="24"/>
          <w:szCs w:val="24"/>
          <w:lang w:val="en-GB"/>
        </w:rPr>
        <w:t xml:space="preserve"> kind of technique </w:t>
      </w:r>
      <w:r w:rsidR="00041FA5" w:rsidRPr="00440D68">
        <w:rPr>
          <w:sz w:val="24"/>
          <w:szCs w:val="24"/>
          <w:lang w:val="en-GB"/>
        </w:rPr>
        <w:t xml:space="preserve">to solve the parametric identification problem is not very used, but it can be very interesting for complex simulations </w:t>
      </w:r>
      <w:r w:rsidR="00514386" w:rsidRPr="00440D68">
        <w:rPr>
          <w:sz w:val="24"/>
          <w:szCs w:val="24"/>
          <w:lang w:val="en-GB"/>
        </w:rPr>
        <w:t>involving</w:t>
      </w:r>
      <w:r w:rsidR="00041FA5" w:rsidRPr="00440D68">
        <w:rPr>
          <w:sz w:val="24"/>
          <w:szCs w:val="24"/>
          <w:lang w:val="en-GB"/>
        </w:rPr>
        <w:t xml:space="preserve"> a bigger number of variables </w:t>
      </w:r>
      <w:r w:rsidR="00514386" w:rsidRPr="00440D68">
        <w:rPr>
          <w:sz w:val="24"/>
          <w:szCs w:val="24"/>
          <w:lang w:val="en-GB"/>
        </w:rPr>
        <w:t xml:space="preserve">and </w:t>
      </w:r>
      <w:r w:rsidR="0001117F" w:rsidRPr="00440D68">
        <w:rPr>
          <w:sz w:val="24"/>
          <w:szCs w:val="24"/>
          <w:lang w:val="en-GB"/>
        </w:rPr>
        <w:t xml:space="preserve">for </w:t>
      </w:r>
      <w:r w:rsidR="00514386" w:rsidRPr="00440D68">
        <w:rPr>
          <w:sz w:val="24"/>
          <w:szCs w:val="24"/>
          <w:lang w:val="en-GB"/>
        </w:rPr>
        <w:t xml:space="preserve">different constitutive models. </w:t>
      </w:r>
    </w:p>
    <w:p w14:paraId="4BD47262" w14:textId="4AC27A42" w:rsidR="009317F3" w:rsidRPr="009317F3" w:rsidRDefault="00C96BEC" w:rsidP="00505F01">
      <w:pPr>
        <w:pStyle w:val="Els-body-text"/>
        <w:spacing w:before="120" w:after="120" w:line="360" w:lineRule="auto"/>
        <w:ind w:firstLine="709"/>
        <w:rPr>
          <w:color w:val="FF0000"/>
          <w:sz w:val="24"/>
          <w:szCs w:val="24"/>
          <w:lang w:val="en-GB"/>
        </w:rPr>
      </w:pPr>
      <w:r w:rsidRPr="00440D68">
        <w:rPr>
          <w:sz w:val="24"/>
          <w:szCs w:val="24"/>
          <w:lang w:val="en-GB"/>
        </w:rPr>
        <w:t xml:space="preserve">The </w:t>
      </w:r>
      <w:r w:rsidR="00C63BBF" w:rsidRPr="00440D68">
        <w:rPr>
          <w:sz w:val="24"/>
          <w:szCs w:val="24"/>
          <w:lang w:val="en-GB"/>
        </w:rPr>
        <w:t>sensitivity</w:t>
      </w:r>
      <w:r w:rsidRPr="00440D68">
        <w:rPr>
          <w:sz w:val="24"/>
          <w:szCs w:val="24"/>
          <w:lang w:val="en-GB"/>
        </w:rPr>
        <w:t xml:space="preserve"> analysis </w:t>
      </w:r>
      <w:r w:rsidR="00781359" w:rsidRPr="00440D68">
        <w:rPr>
          <w:sz w:val="24"/>
          <w:szCs w:val="24"/>
          <w:lang w:val="en-GB"/>
        </w:rPr>
        <w:t>showed</w:t>
      </w:r>
      <w:r w:rsidRPr="00440D68">
        <w:rPr>
          <w:sz w:val="24"/>
          <w:szCs w:val="24"/>
          <w:lang w:val="en-GB"/>
        </w:rPr>
        <w:t xml:space="preserve"> </w:t>
      </w:r>
      <w:r w:rsidR="00616A54" w:rsidRPr="00440D68">
        <w:rPr>
          <w:sz w:val="24"/>
          <w:szCs w:val="24"/>
          <w:lang w:val="en-GB"/>
        </w:rPr>
        <w:t xml:space="preserve">how the model parameters have influenced the material response when the constitutive model is applied to govern the material behaviour. </w:t>
      </w:r>
      <w:r w:rsidR="00A574CB" w:rsidRPr="00440D68">
        <w:rPr>
          <w:sz w:val="24"/>
          <w:szCs w:val="24"/>
          <w:lang w:val="en-GB"/>
        </w:rPr>
        <w:t>Therefore, we can predict which parameter must be modified to verify the global response of the structure</w:t>
      </w:r>
      <w:r w:rsidR="0016016E" w:rsidRPr="00440D68">
        <w:rPr>
          <w:sz w:val="24"/>
          <w:szCs w:val="24"/>
          <w:lang w:val="en-GB"/>
        </w:rPr>
        <w:t xml:space="preserve">. </w:t>
      </w:r>
      <w:r w:rsidR="00B34EA0" w:rsidRPr="00440D68">
        <w:rPr>
          <w:sz w:val="24"/>
          <w:szCs w:val="24"/>
          <w:lang w:val="en-GB"/>
        </w:rPr>
        <w:lastRenderedPageBreak/>
        <w:t xml:space="preserve">On the other hand, the present work </w:t>
      </w:r>
      <w:r w:rsidR="006B7781" w:rsidRPr="00440D68">
        <w:rPr>
          <w:sz w:val="24"/>
          <w:szCs w:val="24"/>
          <w:lang w:val="en-GB"/>
        </w:rPr>
        <w:t xml:space="preserve">has validated the proposed methodology by analysing some numerical examples, where concrete plates as well as reinforce concrete beams </w:t>
      </w:r>
      <w:r w:rsidR="00B97652" w:rsidRPr="00440D68">
        <w:rPr>
          <w:sz w:val="24"/>
          <w:szCs w:val="24"/>
          <w:lang w:val="en-GB"/>
        </w:rPr>
        <w:t>were</w:t>
      </w:r>
      <w:r w:rsidR="006B7781" w:rsidRPr="00440D68">
        <w:rPr>
          <w:sz w:val="24"/>
          <w:szCs w:val="24"/>
          <w:lang w:val="en-GB"/>
        </w:rPr>
        <w:t xml:space="preserve"> </w:t>
      </w:r>
      <w:r w:rsidR="00B004E0" w:rsidRPr="00440D68">
        <w:rPr>
          <w:sz w:val="24"/>
          <w:szCs w:val="24"/>
          <w:lang w:val="en-GB"/>
        </w:rPr>
        <w:t>considered.</w:t>
      </w:r>
      <w:r w:rsidR="006B7781" w:rsidRPr="00440D68">
        <w:rPr>
          <w:sz w:val="24"/>
          <w:szCs w:val="24"/>
          <w:lang w:val="en-GB"/>
        </w:rPr>
        <w:t xml:space="preserve"> </w:t>
      </w:r>
      <w:r w:rsidR="00B004E0" w:rsidRPr="00440D68">
        <w:rPr>
          <w:sz w:val="24"/>
          <w:szCs w:val="24"/>
          <w:lang w:val="en-GB"/>
        </w:rPr>
        <w:t>The proposed methodology has shown to be robust</w:t>
      </w:r>
      <w:r w:rsidR="00522962" w:rsidRPr="00440D68">
        <w:rPr>
          <w:sz w:val="24"/>
          <w:szCs w:val="24"/>
          <w:lang w:val="en-GB"/>
        </w:rPr>
        <w:t xml:space="preserve"> and</w:t>
      </w:r>
      <w:r w:rsidR="00B004E0" w:rsidRPr="00440D68">
        <w:rPr>
          <w:sz w:val="24"/>
          <w:szCs w:val="24"/>
          <w:lang w:val="en-GB"/>
        </w:rPr>
        <w:t xml:space="preserve"> efficient</w:t>
      </w:r>
      <w:r w:rsidR="00522962" w:rsidRPr="00440D68">
        <w:rPr>
          <w:sz w:val="24"/>
          <w:szCs w:val="24"/>
          <w:lang w:val="en-GB"/>
        </w:rPr>
        <w:t xml:space="preserve"> </w:t>
      </w:r>
      <w:r w:rsidR="00B97652" w:rsidRPr="00440D68">
        <w:rPr>
          <w:sz w:val="24"/>
          <w:szCs w:val="24"/>
          <w:lang w:val="en-GB"/>
        </w:rPr>
        <w:t>and is</w:t>
      </w:r>
      <w:r w:rsidR="00B004E0" w:rsidRPr="00440D68">
        <w:rPr>
          <w:sz w:val="24"/>
          <w:szCs w:val="24"/>
          <w:lang w:val="en-GB"/>
        </w:rPr>
        <w:t xml:space="preserve"> able to compute the </w:t>
      </w:r>
      <w:r w:rsidR="00522962" w:rsidRPr="00440D68">
        <w:rPr>
          <w:sz w:val="24"/>
          <w:szCs w:val="24"/>
          <w:lang w:val="en-GB"/>
        </w:rPr>
        <w:t xml:space="preserve">model </w:t>
      </w:r>
      <w:r w:rsidR="00B004E0" w:rsidRPr="00440D68">
        <w:rPr>
          <w:sz w:val="24"/>
          <w:szCs w:val="24"/>
          <w:lang w:val="en-GB"/>
        </w:rPr>
        <w:t xml:space="preserve">parameters without user intervention. </w:t>
      </w:r>
      <w:r w:rsidR="009317F3" w:rsidRPr="009317F3">
        <w:rPr>
          <w:color w:val="FF0000"/>
          <w:sz w:val="24"/>
          <w:szCs w:val="24"/>
          <w:lang w:val="en-GB"/>
        </w:rPr>
        <w:t>In future works, we intend to apply this methodology in parametric identification of models with complex formulation as anisotropic damage models, as instance.</w:t>
      </w:r>
    </w:p>
    <w:p w14:paraId="61DF8744" w14:textId="65472B97" w:rsidR="00F058A0" w:rsidRPr="002927BC" w:rsidRDefault="00AE68E5" w:rsidP="00E75053">
      <w:pPr>
        <w:pStyle w:val="Els-acknowledgement"/>
        <w:spacing w:before="120" w:after="120" w:line="360" w:lineRule="auto"/>
        <w:jc w:val="both"/>
        <w:rPr>
          <w:rFonts w:ascii="Tw Cen MT" w:hAnsi="Tw Cen MT"/>
          <w:color w:val="000000" w:themeColor="text1"/>
          <w:sz w:val="28"/>
          <w:szCs w:val="28"/>
          <w:lang w:val="en-GB"/>
        </w:rPr>
      </w:pPr>
      <w:r w:rsidRPr="002927BC">
        <w:rPr>
          <w:rFonts w:ascii="Tw Cen MT" w:hAnsi="Tw Cen MT"/>
          <w:color w:val="000000" w:themeColor="text1"/>
          <w:sz w:val="28"/>
          <w:szCs w:val="28"/>
          <w:lang w:val="en-GB"/>
        </w:rPr>
        <w:t>A</w:t>
      </w:r>
      <w:r w:rsidR="00F62D32">
        <w:rPr>
          <w:rFonts w:ascii="Tw Cen MT" w:hAnsi="Tw Cen MT"/>
          <w:color w:val="000000" w:themeColor="text1"/>
          <w:sz w:val="28"/>
          <w:szCs w:val="28"/>
          <w:lang w:val="en-GB"/>
        </w:rPr>
        <w:t>CKNOWLEDGEMENT</w:t>
      </w:r>
    </w:p>
    <w:p w14:paraId="57553649" w14:textId="3961CF3E" w:rsidR="00F058A0" w:rsidRPr="00440D68" w:rsidRDefault="00F51BB1" w:rsidP="00E75053">
      <w:pPr>
        <w:pStyle w:val="Els-reference-head"/>
        <w:spacing w:before="120" w:after="120" w:line="360" w:lineRule="auto"/>
        <w:jc w:val="both"/>
        <w:rPr>
          <w:smallCaps w:val="0"/>
          <w:sz w:val="24"/>
          <w:szCs w:val="24"/>
          <w:lang w:val="en-GB"/>
        </w:rPr>
      </w:pPr>
      <w:r w:rsidRPr="00440D68">
        <w:rPr>
          <w:smallCaps w:val="0"/>
          <w:sz w:val="24"/>
          <w:szCs w:val="24"/>
          <w:lang w:val="en-GB"/>
        </w:rPr>
        <w:t xml:space="preserve">The authors wish to thank </w:t>
      </w:r>
      <w:proofErr w:type="spellStart"/>
      <w:r w:rsidRPr="00440D68">
        <w:rPr>
          <w:smallCaps w:val="0"/>
          <w:sz w:val="24"/>
          <w:szCs w:val="24"/>
          <w:lang w:val="en-GB"/>
        </w:rPr>
        <w:t>CNPq</w:t>
      </w:r>
      <w:proofErr w:type="spellEnd"/>
      <w:r w:rsidRPr="00440D68">
        <w:rPr>
          <w:smallCaps w:val="0"/>
          <w:sz w:val="24"/>
          <w:szCs w:val="24"/>
          <w:lang w:val="en-GB"/>
        </w:rPr>
        <w:t xml:space="preserve"> (National Council for Scientific and Technological Development) and FAPEG (</w:t>
      </w:r>
      <w:proofErr w:type="spellStart"/>
      <w:r w:rsidRPr="00440D68">
        <w:rPr>
          <w:smallCaps w:val="0"/>
          <w:sz w:val="24"/>
          <w:szCs w:val="24"/>
          <w:lang w:val="en-GB"/>
        </w:rPr>
        <w:t>Goiás</w:t>
      </w:r>
      <w:proofErr w:type="spellEnd"/>
      <w:r w:rsidRPr="00440D68">
        <w:rPr>
          <w:smallCaps w:val="0"/>
          <w:sz w:val="24"/>
          <w:szCs w:val="24"/>
          <w:lang w:val="en-GB"/>
        </w:rPr>
        <w:t xml:space="preserve"> Research Foundation) for </w:t>
      </w:r>
      <w:r w:rsidR="00B97652" w:rsidRPr="00440D68">
        <w:rPr>
          <w:smallCaps w:val="0"/>
          <w:sz w:val="24"/>
          <w:szCs w:val="24"/>
          <w:lang w:val="en-GB"/>
        </w:rPr>
        <w:t xml:space="preserve">the </w:t>
      </w:r>
      <w:r w:rsidRPr="00440D68">
        <w:rPr>
          <w:smallCaps w:val="0"/>
          <w:sz w:val="24"/>
          <w:szCs w:val="24"/>
          <w:lang w:val="en-GB"/>
        </w:rPr>
        <w:t>financial support</w:t>
      </w:r>
      <w:r w:rsidR="00440D68">
        <w:rPr>
          <w:smallCaps w:val="0"/>
          <w:sz w:val="24"/>
          <w:szCs w:val="24"/>
          <w:lang w:val="en-GB"/>
        </w:rPr>
        <w:t xml:space="preserve"> (FAPEG: </w:t>
      </w:r>
      <w:r w:rsidR="00440D68" w:rsidRPr="00440D68">
        <w:rPr>
          <w:smallCaps w:val="0"/>
          <w:sz w:val="24"/>
          <w:szCs w:val="24"/>
          <w:lang w:val="en-GB"/>
        </w:rPr>
        <w:t>2017.10.267000.513</w:t>
      </w:r>
      <w:r w:rsidR="00440D68">
        <w:rPr>
          <w:smallCaps w:val="0"/>
          <w:sz w:val="24"/>
          <w:szCs w:val="24"/>
          <w:lang w:val="en-GB"/>
        </w:rPr>
        <w:t xml:space="preserve">, FAPEG: </w:t>
      </w:r>
      <w:r w:rsidR="00440D68" w:rsidRPr="00440D68">
        <w:rPr>
          <w:smallCaps w:val="0"/>
          <w:sz w:val="24"/>
          <w:szCs w:val="24"/>
          <w:lang w:val="en-GB"/>
        </w:rPr>
        <w:t>201710267000521</w:t>
      </w:r>
      <w:r w:rsidR="00440D68">
        <w:rPr>
          <w:smallCaps w:val="0"/>
          <w:sz w:val="24"/>
          <w:szCs w:val="24"/>
          <w:lang w:val="en-GB"/>
        </w:rPr>
        <w:t xml:space="preserve">, CNPQ: </w:t>
      </w:r>
      <w:r w:rsidR="00440D68" w:rsidRPr="00440D68">
        <w:rPr>
          <w:smallCaps w:val="0"/>
          <w:sz w:val="24"/>
          <w:szCs w:val="24"/>
          <w:lang w:val="en-GB"/>
        </w:rPr>
        <w:t>304281/2018-2</w:t>
      </w:r>
      <w:r w:rsidR="001817B8">
        <w:rPr>
          <w:smallCaps w:val="0"/>
          <w:sz w:val="24"/>
          <w:szCs w:val="24"/>
          <w:lang w:val="en-GB"/>
        </w:rPr>
        <w:t xml:space="preserve">, CNPQ: </w:t>
      </w:r>
      <w:r w:rsidR="001817B8" w:rsidRPr="001817B8">
        <w:rPr>
          <w:smallCaps w:val="0"/>
          <w:sz w:val="24"/>
          <w:szCs w:val="24"/>
          <w:lang w:val="en-GB"/>
        </w:rPr>
        <w:t>439126/2018-5</w:t>
      </w:r>
      <w:r w:rsidR="00440D68">
        <w:rPr>
          <w:smallCaps w:val="0"/>
          <w:sz w:val="24"/>
          <w:szCs w:val="24"/>
          <w:lang w:val="en-GB"/>
        </w:rPr>
        <w:t>)</w:t>
      </w:r>
      <w:r w:rsidRPr="00440D68">
        <w:rPr>
          <w:smallCaps w:val="0"/>
          <w:sz w:val="24"/>
          <w:szCs w:val="24"/>
          <w:lang w:val="en-GB"/>
        </w:rPr>
        <w:t>.</w:t>
      </w:r>
    </w:p>
    <w:p w14:paraId="7B106EA6" w14:textId="24426AAF" w:rsidR="00F058A0" w:rsidRPr="002927BC" w:rsidRDefault="00F51BB1" w:rsidP="00E75053">
      <w:pPr>
        <w:pStyle w:val="Els-reference-head"/>
        <w:spacing w:before="120" w:after="120" w:line="360" w:lineRule="auto"/>
        <w:jc w:val="both"/>
        <w:rPr>
          <w:rFonts w:ascii="Tw Cen MT" w:hAnsi="Tw Cen MT"/>
          <w:sz w:val="28"/>
          <w:szCs w:val="28"/>
          <w:lang w:val="en-GB"/>
        </w:rPr>
      </w:pPr>
      <w:r w:rsidRPr="002927BC">
        <w:rPr>
          <w:rFonts w:ascii="Tw Cen MT" w:hAnsi="Tw Cen MT"/>
          <w:sz w:val="28"/>
          <w:szCs w:val="28"/>
          <w:lang w:val="en-GB"/>
        </w:rPr>
        <w:t>REFERENCES</w:t>
      </w:r>
    </w:p>
    <w:p w14:paraId="580255B3" w14:textId="77777777" w:rsidR="009D706B" w:rsidRPr="00D873D6" w:rsidRDefault="00CC17A8"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color w:val="00B0F0"/>
          <w:sz w:val="24"/>
          <w:szCs w:val="24"/>
          <w:lang w:val="en-GB"/>
        </w:rPr>
        <w:fldChar w:fldCharType="begin"/>
      </w:r>
      <w:r w:rsidR="00F41F4F" w:rsidRPr="00D873D6">
        <w:rPr>
          <w:rFonts w:ascii="Times New Roman" w:hAnsi="Times New Roman" w:cs="Times New Roman"/>
          <w:color w:val="00B0F0"/>
          <w:sz w:val="24"/>
          <w:szCs w:val="24"/>
          <w:lang w:val="en-GB"/>
        </w:rPr>
        <w:instrText xml:space="preserve"> ADDIN ZOTERO_BIBL {"uncited":[],"omitted":[],"custom":[]} CSL_BIBLIOGRAPHY </w:instrText>
      </w:r>
      <w:r w:rsidRPr="00D873D6">
        <w:rPr>
          <w:rFonts w:ascii="Times New Roman" w:hAnsi="Times New Roman" w:cs="Times New Roman"/>
          <w:color w:val="00B0F0"/>
          <w:sz w:val="24"/>
          <w:szCs w:val="24"/>
          <w:lang w:val="en-GB"/>
        </w:rPr>
        <w:fldChar w:fldCharType="separate"/>
      </w:r>
      <w:r w:rsidR="009D706B" w:rsidRPr="00D873D6">
        <w:rPr>
          <w:rFonts w:ascii="Times New Roman" w:hAnsi="Times New Roman" w:cs="Times New Roman"/>
          <w:sz w:val="24"/>
          <w:szCs w:val="24"/>
          <w:lang w:val="en-GB"/>
        </w:rPr>
        <w:t>[1]</w:t>
      </w:r>
      <w:r w:rsidR="009D706B" w:rsidRPr="00D873D6">
        <w:rPr>
          <w:rFonts w:ascii="Times New Roman" w:hAnsi="Times New Roman" w:cs="Times New Roman"/>
          <w:sz w:val="24"/>
          <w:szCs w:val="24"/>
          <w:lang w:val="en-GB"/>
        </w:rPr>
        <w:tab/>
        <w:t>Liu T, Zhang X, He N, Jia G. Numerical Material Model for Composite Laminates in High-Velocity Impact Simulation. Lat Am j Solids Struct 2017;14:1912–31. https://doi.org/10.1590/1679-78253750.</w:t>
      </w:r>
    </w:p>
    <w:p w14:paraId="6C9EA1A5"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w:t>
      </w:r>
      <w:r w:rsidRPr="00D873D6">
        <w:rPr>
          <w:rFonts w:ascii="Times New Roman" w:hAnsi="Times New Roman" w:cs="Times New Roman"/>
          <w:sz w:val="24"/>
          <w:szCs w:val="24"/>
          <w:lang w:val="en-GB"/>
        </w:rPr>
        <w:tab/>
        <w:t>Sirois F, Grilli F. Potential and limits of numerical modelling for supporting the development of HTS devices. Supercond Sci Technol 2015;28:043002. https://doi.org/10.1088/0953-2048/28/4/043002.</w:t>
      </w:r>
    </w:p>
    <w:p w14:paraId="1CAC2D2E"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w:t>
      </w:r>
      <w:r w:rsidRPr="00D873D6">
        <w:rPr>
          <w:rFonts w:ascii="Times New Roman" w:hAnsi="Times New Roman" w:cs="Times New Roman"/>
          <w:sz w:val="24"/>
          <w:szCs w:val="24"/>
          <w:lang w:val="en-GB"/>
        </w:rPr>
        <w:tab/>
        <w:t>Steinhauser M, Hiermaier S. A Review of Computational Methods in Materials Science: Examples from Shock-Wave and Polymer Physics. IJMS 2009;10:5135–216. https://doi.org/10.3390/ijms10125135.</w:t>
      </w:r>
    </w:p>
    <w:p w14:paraId="144E0977"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w:t>
      </w:r>
      <w:r w:rsidRPr="00D873D6">
        <w:rPr>
          <w:rFonts w:ascii="Times New Roman" w:hAnsi="Times New Roman" w:cs="Times New Roman"/>
          <w:sz w:val="24"/>
          <w:szCs w:val="24"/>
          <w:lang w:val="en-GB"/>
        </w:rPr>
        <w:tab/>
        <w:t>Vlcek L, Vasudevan RK, Jesse S, Kalinin SV. Consistent Integration of Experimental and Ab Initio Data into Effective Physical Models. J Chem Theory Comput 2017;13:5179–94. https://doi.org/10.1021/acs.jctc.7b00114.</w:t>
      </w:r>
    </w:p>
    <w:p w14:paraId="10CDE63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w:t>
      </w:r>
      <w:r w:rsidRPr="00D873D6">
        <w:rPr>
          <w:rFonts w:ascii="Times New Roman" w:hAnsi="Times New Roman" w:cs="Times New Roman"/>
          <w:sz w:val="24"/>
          <w:szCs w:val="24"/>
          <w:lang w:val="en-GB"/>
        </w:rPr>
        <w:tab/>
        <w:t>Khalfallah A, Bel Hadj Salah H, Dogui A. Anisotropic parameter identification using inhomogeneous tensile test. European Journal of Mechanics - A/Solids 2002;21:927–42. https://doi.org/10.1016/S0997-7538(02)01246-9.</w:t>
      </w:r>
    </w:p>
    <w:p w14:paraId="46056023"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w:t>
      </w:r>
      <w:r w:rsidRPr="00D873D6">
        <w:rPr>
          <w:rFonts w:ascii="Times New Roman" w:hAnsi="Times New Roman" w:cs="Times New Roman"/>
          <w:sz w:val="24"/>
          <w:szCs w:val="24"/>
          <w:lang w:val="en-GB"/>
        </w:rPr>
        <w:tab/>
        <w:t>Barabasz B, Gajda-Zagórska E, Migórski S, Paszyński M, Schaefer R, Smołka M. A hybrid algorithm for solving inverse problems in elasticity. International Journal of Applied Mathematics and Computer Science 2014;24:865–86. https://doi.org/10.2478/amcs-2014-0064.</w:t>
      </w:r>
    </w:p>
    <w:p w14:paraId="5745F33C"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[7]</w:t>
      </w:r>
      <w:r w:rsidRPr="00D873D6">
        <w:rPr>
          <w:rFonts w:ascii="Times New Roman" w:hAnsi="Times New Roman" w:cs="Times New Roman"/>
          <w:sz w:val="24"/>
          <w:szCs w:val="24"/>
          <w:lang w:val="en-GB"/>
        </w:rPr>
        <w:tab/>
        <w:t>Murray-Smith DJ. The inverse simulation approach: a focused review of methods and applications. Mathematics and Computers in Simulation 2000;53:239–47. https://doi.org/10.1016/S0378-4754(00)00210-X.</w:t>
      </w:r>
    </w:p>
    <w:p w14:paraId="31911A71"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[8]</w:t>
      </w:r>
      <w:r w:rsidRPr="00D873D6">
        <w:rPr>
          <w:rFonts w:ascii="Times New Roman" w:hAnsi="Times New Roman" w:cs="Times New Roman"/>
          <w:sz w:val="24"/>
          <w:szCs w:val="24"/>
          <w:lang w:val="en-GB"/>
        </w:rPr>
        <w:tab/>
        <w:t>Wardeh MA, Toutanji HA. Parameter estimation of an anisotropic damage model for concrete using genetic algorithms. International Journal of Damage Mechanics 2017;26:801–25. https://doi.org/10.1177/1056789515622803.</w:t>
      </w:r>
    </w:p>
    <w:p w14:paraId="26B02C21"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lastRenderedPageBreak/>
        <w:t>[9]</w:t>
      </w:r>
      <w:r w:rsidRPr="00D873D6">
        <w:rPr>
          <w:rFonts w:ascii="Times New Roman" w:hAnsi="Times New Roman" w:cs="Times New Roman"/>
          <w:sz w:val="24"/>
          <w:szCs w:val="24"/>
          <w:lang w:val="en-GB"/>
        </w:rPr>
        <w:tab/>
        <w:t>Rechenmacher AL, Medina-Cetina Z. Calibration of Soil Constitutive Models with Spatially Varying Parameters. J Geotech Geoenviron Eng 2007;133:1567–76. https://doi.org/10.1061/(ASCE)1090-0241(2007)133:12(1567).</w:t>
      </w:r>
    </w:p>
    <w:p w14:paraId="4F99C7F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[10]</w:t>
      </w:r>
      <w:r w:rsidRPr="00D873D6">
        <w:rPr>
          <w:rFonts w:ascii="Times New Roman" w:hAnsi="Times New Roman" w:cs="Times New Roman"/>
          <w:sz w:val="24"/>
          <w:szCs w:val="24"/>
          <w:lang w:val="en-GB"/>
        </w:rPr>
        <w:tab/>
        <w:t>Zagho M, Hussein E, Elzatahry A. Recent Overviews in Functional Polymer Composites for Biomedical Applications. Polymers 2018;10:739. https://doi.org/10.3390/polym10070739.</w:t>
      </w:r>
    </w:p>
    <w:p w14:paraId="5999A16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[11]</w:t>
      </w:r>
      <w:r w:rsidRPr="00D873D6">
        <w:rPr>
          <w:rFonts w:ascii="Times New Roman" w:hAnsi="Times New Roman" w:cs="Times New Roman"/>
          <w:sz w:val="24"/>
          <w:szCs w:val="24"/>
          <w:lang w:val="en-GB"/>
        </w:rPr>
        <w:tab/>
        <w:t>Brünig M, Michalski A. Numerical analysis of damage and failure behavior of concrete. International Journal of Damage Mechanics 2019:105678951986600. https://doi.org/10.1177/1056789519866005.</w:t>
      </w:r>
    </w:p>
    <w:p w14:paraId="75D2CA1B"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[12]</w:t>
      </w:r>
      <w:r w:rsidRPr="00D873D6">
        <w:rPr>
          <w:rFonts w:ascii="Times New Roman" w:hAnsi="Times New Roman" w:cs="Times New Roman"/>
          <w:sz w:val="24"/>
          <w:szCs w:val="24"/>
          <w:lang w:val="en-GB"/>
        </w:rPr>
        <w:tab/>
        <w:t>Marie I, Mahdi M. Numerical Simulation of Concrete Mix Structure and Detection of its Elastic Stiffness. Journal of Computational Engineering and Physical Modeling 2018;1. https://doi.org/10.22115/cepm.2018.54011.</w:t>
      </w:r>
    </w:p>
    <w:p w14:paraId="32A0632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[13]</w:t>
      </w:r>
      <w:r w:rsidRPr="00D873D6">
        <w:rPr>
          <w:rFonts w:ascii="Times New Roman" w:hAnsi="Times New Roman" w:cs="Times New Roman"/>
          <w:sz w:val="24"/>
          <w:szCs w:val="24"/>
          <w:lang w:val="en-GB"/>
        </w:rPr>
        <w:tab/>
        <w:t>Ožbolt J, Sharma A. Numerical simulation of reinforced concrete beams with different shear reinforcements under dynamic impact loads. International Journal of Impact Engineering 2011;38:940–50. https://doi.org/10.1016/j.ijimpeng.2011.08.003.</w:t>
      </w:r>
    </w:p>
    <w:p w14:paraId="4E086DA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[14]</w:t>
      </w:r>
      <w:r w:rsidRPr="00D873D6">
        <w:rPr>
          <w:rFonts w:ascii="Times New Roman" w:hAnsi="Times New Roman" w:cs="Times New Roman"/>
          <w:sz w:val="24"/>
          <w:szCs w:val="24"/>
          <w:lang w:val="en-GB"/>
        </w:rPr>
        <w:tab/>
        <w:t>Jin L, Zhang S, Li D, Xu H, Du X, Li Z. A combined experimental and numerical analysis on the seismic behavior of short reinforced concrete columns with different structural sizes and axial compression ratios. International Journal of Damage Mechanics 2018;27:1416–47. https://doi.org/10.1177/1056789517735679.</w:t>
      </w:r>
    </w:p>
    <w:p w14:paraId="3463E9D3"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[15]</w:t>
      </w:r>
      <w:r w:rsidRPr="00D873D6">
        <w:rPr>
          <w:rFonts w:ascii="Times New Roman" w:hAnsi="Times New Roman" w:cs="Times New Roman"/>
          <w:sz w:val="24"/>
          <w:szCs w:val="24"/>
          <w:lang w:val="en-GB"/>
        </w:rPr>
        <w:tab/>
        <w:t>Grassl P, Jirásek M. Damage-plastic model for concrete failure. International Journal of Solids and Structures 2006;43:7166–96. https://doi.org/10.1016/j.ijsolstr.2006.06.032.</w:t>
      </w:r>
    </w:p>
    <w:p w14:paraId="780E2009"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[16]</w:t>
      </w:r>
      <w:r w:rsidRPr="00D873D6">
        <w:rPr>
          <w:rFonts w:ascii="Times New Roman" w:hAnsi="Times New Roman" w:cs="Times New Roman"/>
          <w:sz w:val="24"/>
          <w:szCs w:val="24"/>
          <w:lang w:val="en-GB"/>
        </w:rPr>
        <w:tab/>
        <w:t>Peng Y, Chu H, Pu J. Numerical Simulation of Recycled Concrete Using Convex Aggregate Model and Base Force Element Method. Advances in Materials Science and Engineering 2016;2016:1–10. https://doi.org/10.1155/2016/5075109.</w:t>
      </w:r>
    </w:p>
    <w:p w14:paraId="50EFF80C"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[17]</w:t>
      </w:r>
      <w:r w:rsidRPr="00D873D6">
        <w:rPr>
          <w:rFonts w:ascii="Times New Roman" w:hAnsi="Times New Roman" w:cs="Times New Roman"/>
          <w:sz w:val="24"/>
          <w:szCs w:val="24"/>
          <w:lang w:val="en-GB"/>
        </w:rPr>
        <w:tab/>
        <w:t>Holzapfel GA, Fereidoonnezhad B. Modeling of Damage in Soft Biological Tissues. Biomechanics of Living Organs, Elsevier; 2017, p. 101–23. https://doi.org/10.1016/B978-0-12-804009-6.00005-5.</w:t>
      </w:r>
    </w:p>
    <w:p w14:paraId="210BCB17"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[18]</w:t>
      </w:r>
      <w:r w:rsidRPr="00D873D6">
        <w:rPr>
          <w:rFonts w:ascii="Times New Roman" w:hAnsi="Times New Roman" w:cs="Times New Roman"/>
          <w:sz w:val="24"/>
          <w:szCs w:val="24"/>
          <w:lang w:val="en-GB"/>
        </w:rPr>
        <w:tab/>
        <w:t>Ožbolt J, Ananiev S. Scalar damage model for concrete without explicit evolution law n.d.:8.</w:t>
      </w:r>
    </w:p>
    <w:p w14:paraId="5C7AE5F4" w14:textId="77777777" w:rsidR="009D706B" w:rsidRPr="006B2915" w:rsidRDefault="009D706B" w:rsidP="00D873D6">
      <w:pPr>
        <w:pStyle w:val="Bibliografia"/>
        <w:jc w:val="both"/>
        <w:rPr>
          <w:rFonts w:ascii="Times New Roman" w:hAnsi="Times New Roman" w:cs="Times New Roman"/>
          <w:sz w:val="24"/>
          <w:szCs w:val="24"/>
          <w:lang w:val="fr-FR"/>
        </w:rPr>
      </w:pPr>
      <w:r w:rsidRPr="00D873D6">
        <w:rPr>
          <w:rFonts w:ascii="Times New Roman" w:hAnsi="Times New Roman" w:cs="Times New Roman"/>
          <w:sz w:val="24"/>
          <w:szCs w:val="24"/>
        </w:rPr>
        <w:t>[19]</w:t>
      </w:r>
      <w:r w:rsidRPr="00D873D6">
        <w:rPr>
          <w:rFonts w:ascii="Times New Roman" w:hAnsi="Times New Roman" w:cs="Times New Roman"/>
          <w:sz w:val="24"/>
          <w:szCs w:val="24"/>
        </w:rPr>
        <w:tab/>
        <w:t xml:space="preserve">Pereira Junior WM, Araújo DL, Pituba JJC. </w:t>
      </w:r>
      <w:r w:rsidRPr="00D873D6">
        <w:rPr>
          <w:rFonts w:ascii="Times New Roman" w:hAnsi="Times New Roman" w:cs="Times New Roman"/>
          <w:sz w:val="24"/>
          <w:szCs w:val="24"/>
          <w:lang w:val="en-GB"/>
        </w:rPr>
        <w:t xml:space="preserve">Numerical analysis of steel-fiber-reinforced concrete beams using damage mechanics. </w:t>
      </w:r>
      <w:r w:rsidRPr="006B2915">
        <w:rPr>
          <w:rFonts w:ascii="Times New Roman" w:hAnsi="Times New Roman" w:cs="Times New Roman"/>
          <w:sz w:val="24"/>
          <w:szCs w:val="24"/>
          <w:lang w:val="fr-FR"/>
        </w:rPr>
        <w:t>Rev IBRACON Estrut Mater 2016;9:153–91. https://doi.org/10.1590/S1983-41952016000200002.</w:t>
      </w:r>
    </w:p>
    <w:p w14:paraId="71D4AF1C" w14:textId="77777777" w:rsidR="009D706B" w:rsidRPr="00D873D6" w:rsidRDefault="009D706B" w:rsidP="00D873D6">
      <w:pPr>
        <w:pStyle w:val="Bibliografia"/>
        <w:jc w:val="both"/>
        <w:rPr>
          <w:rFonts w:ascii="Times New Roman" w:hAnsi="Times New Roman" w:cs="Times New Roman"/>
          <w:sz w:val="24"/>
          <w:szCs w:val="24"/>
          <w:lang w:val="en-GB"/>
        </w:rPr>
      </w:pPr>
      <w:r w:rsidRPr="006B2915">
        <w:rPr>
          <w:rFonts w:ascii="Times New Roman" w:hAnsi="Times New Roman" w:cs="Times New Roman"/>
          <w:sz w:val="24"/>
          <w:szCs w:val="24"/>
          <w:lang w:val="fr-FR"/>
        </w:rPr>
        <w:t>[20]</w:t>
      </w:r>
      <w:r w:rsidRPr="006B2915">
        <w:rPr>
          <w:rFonts w:ascii="Times New Roman" w:hAnsi="Times New Roman" w:cs="Times New Roman"/>
          <w:sz w:val="24"/>
          <w:szCs w:val="24"/>
          <w:lang w:val="fr-FR"/>
        </w:rPr>
        <w:tab/>
        <w:t xml:space="preserve">Sawangikar MMS, Burande DCS, Burande DBC. </w:t>
      </w:r>
      <w:r w:rsidRPr="00D873D6">
        <w:rPr>
          <w:rFonts w:ascii="Times New Roman" w:hAnsi="Times New Roman" w:cs="Times New Roman"/>
          <w:sz w:val="24"/>
          <w:szCs w:val="24"/>
          <w:lang w:val="en-GB"/>
        </w:rPr>
        <w:t>Irreversible Thermodynamics, A Review 2016;02:7.</w:t>
      </w:r>
    </w:p>
    <w:p w14:paraId="074EAD7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[21]</w:t>
      </w:r>
      <w:r w:rsidRPr="00D873D6">
        <w:rPr>
          <w:rFonts w:ascii="Times New Roman" w:hAnsi="Times New Roman" w:cs="Times New Roman"/>
          <w:sz w:val="24"/>
          <w:szCs w:val="24"/>
          <w:lang w:val="en-GB"/>
        </w:rPr>
        <w:tab/>
        <w:t>Alastrué V, Rodríguez JF, Calvo B, Doblaré M. Structural damage models for fibrous biological soft tissues. International Journal of Solids and Structures 2007;44:5894–911. https://doi.org/10.1016/j.ijsolstr.2007.02.004.</w:t>
      </w:r>
    </w:p>
    <w:p w14:paraId="7061CEC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[22]</w:t>
      </w:r>
      <w:r w:rsidRPr="00D873D6">
        <w:rPr>
          <w:rFonts w:ascii="Times New Roman" w:hAnsi="Times New Roman" w:cs="Times New Roman"/>
          <w:sz w:val="24"/>
          <w:szCs w:val="24"/>
          <w:lang w:val="en-GB"/>
        </w:rPr>
        <w:tab/>
        <w:t>Malcher L, Mamiya EN. An improved damage evolution law based on continuum damage mechanics and its dependence on both stress triaxiality and the third invariant. International Journal of Plasticity 2014;56:232–61. https://doi.org/10.1016/j.ijplas.2014.01.002.</w:t>
      </w:r>
    </w:p>
    <w:p w14:paraId="73477220"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lastRenderedPageBreak/>
        <w:t>[23]</w:t>
      </w:r>
      <w:r w:rsidRPr="00D873D6">
        <w:rPr>
          <w:rFonts w:ascii="Times New Roman" w:hAnsi="Times New Roman" w:cs="Times New Roman"/>
          <w:sz w:val="24"/>
          <w:szCs w:val="24"/>
          <w:lang w:val="en-GB"/>
        </w:rPr>
        <w:tab/>
        <w:t>Li W. Damage Models for Soft Tissues: A Survey. J Med Biol Eng 2016;36:285–307. https://doi.org/10.1007/s40846-016-0132-1.</w:t>
      </w:r>
    </w:p>
    <w:p w14:paraId="16F225F2"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[24]</w:t>
      </w:r>
      <w:r w:rsidRPr="00D873D6">
        <w:rPr>
          <w:rFonts w:ascii="Times New Roman" w:hAnsi="Times New Roman" w:cs="Times New Roman"/>
          <w:sz w:val="24"/>
          <w:szCs w:val="24"/>
          <w:lang w:val="en-GB"/>
        </w:rPr>
        <w:tab/>
        <w:t>Bai Q, Mohamed M, Shi Z, Lin J, Dean T. Application of a continuum damage mechanics (CDM)-based model for predicting formability of warm formed aluminium alloy. Int J Adv Manuf Technol 2017;88:3437–46. https://doi.org/10.1007/s00170-016-8853-4.</w:t>
      </w:r>
    </w:p>
    <w:p w14:paraId="62A6732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[25]</w:t>
      </w:r>
      <w:r w:rsidRPr="00D873D6">
        <w:rPr>
          <w:rFonts w:ascii="Times New Roman" w:hAnsi="Times New Roman" w:cs="Times New Roman"/>
          <w:sz w:val="24"/>
          <w:szCs w:val="24"/>
          <w:lang w:val="en-GB"/>
        </w:rPr>
        <w:tab/>
        <w:t>Williams KV, Vaziri R. Application of a damage mechanics model for predicting the impact response of composite materials q. Computers and Structures 2001:15.</w:t>
      </w:r>
    </w:p>
    <w:p w14:paraId="269D8361" w14:textId="77777777" w:rsidR="009D706B" w:rsidRPr="00D873D6" w:rsidRDefault="009D706B" w:rsidP="00D873D6">
      <w:pPr>
        <w:pStyle w:val="Bibliografia"/>
        <w:jc w:val="both"/>
        <w:rPr>
          <w:rFonts w:ascii="Times New Roman" w:hAnsi="Times New Roman" w:cs="Times New Roman"/>
          <w:sz w:val="24"/>
          <w:szCs w:val="24"/>
        </w:rPr>
      </w:pPr>
      <w:r w:rsidRPr="00D873D6">
        <w:rPr>
          <w:rFonts w:ascii="Times New Roman" w:hAnsi="Times New Roman" w:cs="Times New Roman"/>
          <w:sz w:val="24"/>
          <w:szCs w:val="24"/>
        </w:rPr>
        <w:t>[26]</w:t>
      </w:r>
      <w:r w:rsidRPr="00D873D6">
        <w:rPr>
          <w:rFonts w:ascii="Times New Roman" w:hAnsi="Times New Roman" w:cs="Times New Roman"/>
          <w:sz w:val="24"/>
          <w:szCs w:val="24"/>
        </w:rPr>
        <w:tab/>
        <w:t>Cipollina A, Flórez-López J. Modelos simplificados de daño en pórticos de concreto armado. Revista Internacional de Métodos Numéricos para Cálculo y Diseño en Ingenierí 1995;11:3–22.</w:t>
      </w:r>
    </w:p>
    <w:p w14:paraId="03C5E7A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[27]</w:t>
      </w:r>
      <w:r w:rsidRPr="00D873D6">
        <w:rPr>
          <w:rFonts w:ascii="Times New Roman" w:hAnsi="Times New Roman" w:cs="Times New Roman"/>
          <w:sz w:val="24"/>
          <w:szCs w:val="24"/>
          <w:lang w:val="en-GB"/>
        </w:rPr>
        <w:tab/>
        <w:t>Comi C. A non-local model with tension and compression damage mechanisms. European Journal of Mechanics - A/Solids 2001;20:1–22. https://doi.org/10.1016/S0997-7538(00)01111-6.</w:t>
      </w:r>
    </w:p>
    <w:p w14:paraId="5A5482C0"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[28]</w:t>
      </w:r>
      <w:r w:rsidRPr="00D873D6">
        <w:rPr>
          <w:rFonts w:ascii="Times New Roman" w:hAnsi="Times New Roman" w:cs="Times New Roman"/>
          <w:sz w:val="24"/>
          <w:szCs w:val="24"/>
          <w:lang w:val="en-GB"/>
        </w:rPr>
        <w:tab/>
        <w:t>Comi C, Perego U. Fracture energy based bi-dissipative damage model for concrete. International Journal of Solids and Structures 2001;38:6427–54. https://doi.org/10.1016/S0020-7683(01)00066-X.</w:t>
      </w:r>
    </w:p>
    <w:p w14:paraId="7728E979"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rPr>
        <w:t>[29]</w:t>
      </w:r>
      <w:r w:rsidRPr="00D873D6">
        <w:rPr>
          <w:rFonts w:ascii="Times New Roman" w:hAnsi="Times New Roman" w:cs="Times New Roman"/>
          <w:sz w:val="24"/>
          <w:szCs w:val="24"/>
        </w:rPr>
        <w:tab/>
        <w:t xml:space="preserve">Juárez-Luna G, Méndez-Martínez H, Ruiz-Sandoval ME. </w:t>
      </w:r>
      <w:r w:rsidRPr="00D873D6">
        <w:rPr>
          <w:rFonts w:ascii="Times New Roman" w:hAnsi="Times New Roman" w:cs="Times New Roman"/>
          <w:sz w:val="24"/>
          <w:szCs w:val="24"/>
          <w:lang w:val="en-GB"/>
        </w:rPr>
        <w:t>An isotropic damage model to simulate collapse in reinforced concrete elements. Lat Am j Solids Struct 2014;11:2444–59. https://doi.org/10.1590/S1679-78252014001300007.</w:t>
      </w:r>
    </w:p>
    <w:p w14:paraId="7791AC1B"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[30]</w:t>
      </w:r>
      <w:r w:rsidRPr="00D873D6">
        <w:rPr>
          <w:rFonts w:ascii="Times New Roman" w:hAnsi="Times New Roman" w:cs="Times New Roman"/>
          <w:sz w:val="24"/>
          <w:szCs w:val="24"/>
          <w:lang w:val="en-GB"/>
        </w:rPr>
        <w:tab/>
        <w:t>Wang Z, Jin X, Jin N, Shah AA, Li B. Damage based constitutive model for predicting the performance degradation of concrete. Lat Am j Solids Struct 2014;11:907–24. https://doi.org/10.1590/S1679-78252014000600001.</w:t>
      </w:r>
    </w:p>
    <w:p w14:paraId="2A849068"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[31]</w:t>
      </w:r>
      <w:r w:rsidRPr="00D873D6">
        <w:rPr>
          <w:rFonts w:ascii="Times New Roman" w:hAnsi="Times New Roman" w:cs="Times New Roman"/>
          <w:sz w:val="24"/>
          <w:szCs w:val="24"/>
          <w:lang w:val="en-GB"/>
        </w:rPr>
        <w:tab/>
        <w:t>Pituba JJC, Pereira Júnior WM. A bi-dissipative damage model for concrete. Rev IBRACON Estrut Mater 2015;8:49–65. https://doi.org/10.1590/S1983-41952015000100006.</w:t>
      </w:r>
    </w:p>
    <w:p w14:paraId="3AA49E5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[32]</w:t>
      </w:r>
      <w:r w:rsidRPr="00D873D6">
        <w:rPr>
          <w:rFonts w:ascii="Times New Roman" w:hAnsi="Times New Roman" w:cs="Times New Roman"/>
          <w:sz w:val="24"/>
          <w:szCs w:val="24"/>
          <w:lang w:val="en-GB"/>
        </w:rPr>
        <w:tab/>
        <w:t>Pituba JJC, Fernandes GR. Anisotropic Damage Model for Concrete. J Eng Mech 2011;137:610–24. https://doi.org/10.1061/(ASCE)EM.1943-7889.0000260.</w:t>
      </w:r>
    </w:p>
    <w:p w14:paraId="585BC1D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[33]</w:t>
      </w:r>
      <w:r w:rsidRPr="00D873D6">
        <w:rPr>
          <w:rFonts w:ascii="Times New Roman" w:hAnsi="Times New Roman" w:cs="Times New Roman"/>
          <w:sz w:val="24"/>
          <w:szCs w:val="24"/>
          <w:lang w:val="en-GB"/>
        </w:rPr>
        <w:tab/>
        <w:t>Pituba JJC, Lacerda MMS. Simplified damage models applied in the numerical analysis of reinforced concrete structures. Rev IBRACON Estrut Mater 2012;5:26–37. https://doi.org/10.1590/S1983-41952012000100004.</w:t>
      </w:r>
    </w:p>
    <w:p w14:paraId="5328BC42"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[34]</w:t>
      </w:r>
      <w:r w:rsidRPr="00D873D6">
        <w:rPr>
          <w:rFonts w:ascii="Times New Roman" w:hAnsi="Times New Roman" w:cs="Times New Roman"/>
          <w:sz w:val="24"/>
          <w:szCs w:val="24"/>
          <w:lang w:val="en-GB"/>
        </w:rPr>
        <w:tab/>
        <w:t>Cicekli U, Voyiadjis GZ, Abu Al-Rub RK. A plasticity and anisotropic damage model for plain concrete. International Journal of Plasticity 2007;23:1874–900. https://doi.org/10.1016/j.ijplas.2007.03.006.</w:t>
      </w:r>
    </w:p>
    <w:p w14:paraId="5CCB17A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[35]</w:t>
      </w:r>
      <w:r w:rsidRPr="00D873D6">
        <w:rPr>
          <w:rFonts w:ascii="Times New Roman" w:hAnsi="Times New Roman" w:cs="Times New Roman"/>
          <w:sz w:val="24"/>
          <w:szCs w:val="24"/>
          <w:lang w:val="en-GB"/>
        </w:rPr>
        <w:tab/>
        <w:t>Zhou F, Cheng G. A Coupled Plastic Damage Model for Concrete considering the Effect of Damage on Plastic Flow. Mathematical Problems in Engineering 2015;2015:1–13. https://doi.org/10.1155/2015/867979.</w:t>
      </w:r>
    </w:p>
    <w:p w14:paraId="765830AB"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[36]</w:t>
      </w:r>
      <w:r w:rsidRPr="00D873D6">
        <w:rPr>
          <w:rFonts w:ascii="Times New Roman" w:hAnsi="Times New Roman" w:cs="Times New Roman"/>
          <w:sz w:val="24"/>
          <w:szCs w:val="24"/>
          <w:lang w:val="en-GB"/>
        </w:rPr>
        <w:tab/>
        <w:t>Mazars J, Hamon F, Grange S. A new 3D damage model for concrete under monotonic, cyclic and dynamic loadings. Mater Struct 2015;48:3779–93. https://doi.org/10.1617/s11527-014-0439-8.</w:t>
      </w:r>
    </w:p>
    <w:p w14:paraId="305014BF"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[37]</w:t>
      </w:r>
      <w:r w:rsidRPr="00D873D6">
        <w:rPr>
          <w:rFonts w:ascii="Times New Roman" w:hAnsi="Times New Roman" w:cs="Times New Roman"/>
          <w:sz w:val="24"/>
          <w:szCs w:val="24"/>
          <w:lang w:val="en-GB"/>
        </w:rPr>
        <w:tab/>
        <w:t>Omidi O, Lotfi V. Finite Element Analysis of Concrete Structures Using PlasticDamage Model in 3-D Implementation 2010;8:17.</w:t>
      </w:r>
    </w:p>
    <w:p w14:paraId="0B38AA59"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lastRenderedPageBreak/>
        <w:t>[38]</w:t>
      </w:r>
      <w:r w:rsidRPr="00D873D6">
        <w:rPr>
          <w:rFonts w:ascii="Times New Roman" w:hAnsi="Times New Roman" w:cs="Times New Roman"/>
          <w:sz w:val="24"/>
          <w:szCs w:val="24"/>
          <w:lang w:val="en-GB"/>
        </w:rPr>
        <w:tab/>
        <w:t>Pituba JJC, Neto EAS. Modeling of unilateral effect in brittle materials by a mesoscopic scale approach. Computers and Concrete 2015;15:735–58. https://doi.org/10.12989/CAC.2015.15.5.735.</w:t>
      </w:r>
    </w:p>
    <w:p w14:paraId="17EBCC5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[39]</w:t>
      </w:r>
      <w:r w:rsidRPr="00D873D6">
        <w:rPr>
          <w:rFonts w:ascii="Times New Roman" w:hAnsi="Times New Roman" w:cs="Times New Roman"/>
          <w:sz w:val="24"/>
          <w:szCs w:val="24"/>
          <w:lang w:val="en-GB"/>
        </w:rPr>
        <w:tab/>
        <w:t>Pituba JJC. A damage model formulation: unilateral effect and RC structures analysis. Computers and Concrete 2015;15:709–33. https://doi.org/10.12989/CAC.2015.15.5.709.</w:t>
      </w:r>
    </w:p>
    <w:p w14:paraId="4C0AB4F7"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[40]</w:t>
      </w:r>
      <w:r w:rsidRPr="00D873D6">
        <w:rPr>
          <w:rFonts w:ascii="Times New Roman" w:hAnsi="Times New Roman" w:cs="Times New Roman"/>
          <w:sz w:val="24"/>
          <w:szCs w:val="24"/>
          <w:lang w:val="en-GB"/>
        </w:rPr>
        <w:tab/>
        <w:t>Mazars J, Pijaudier‐Cabot G. Continuum Damage Theory—Application to Concrete. Journal of Engineering Mechanics 1989;115:345–65. https://doi.org/10.1061/(ASCE)0733-9399(1989)115:2(345).</w:t>
      </w:r>
    </w:p>
    <w:p w14:paraId="51CD4AA3"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[41]</w:t>
      </w:r>
      <w:r w:rsidRPr="00D873D6">
        <w:rPr>
          <w:rFonts w:ascii="Times New Roman" w:hAnsi="Times New Roman" w:cs="Times New Roman"/>
          <w:sz w:val="24"/>
          <w:szCs w:val="24"/>
          <w:lang w:val="en-GB"/>
        </w:rPr>
        <w:tab/>
        <w:t>Morio J. Global and local sensitivity analysis methods for a physical system. Eur J Phys 2011;32:1577–83. https://doi.org/10.1088/0143-0807/32/6/011.</w:t>
      </w:r>
    </w:p>
    <w:p w14:paraId="4BB52010" w14:textId="77777777" w:rsidR="009D706B" w:rsidRPr="00D873D6" w:rsidRDefault="009D706B" w:rsidP="00D873D6">
      <w:pPr>
        <w:pStyle w:val="Bibliografia"/>
        <w:jc w:val="both"/>
        <w:rPr>
          <w:rFonts w:ascii="Times New Roman" w:hAnsi="Times New Roman" w:cs="Times New Roman"/>
          <w:sz w:val="24"/>
          <w:szCs w:val="24"/>
        </w:rPr>
      </w:pPr>
      <w:r w:rsidRPr="00D873D6">
        <w:rPr>
          <w:rFonts w:ascii="Times New Roman" w:hAnsi="Times New Roman" w:cs="Times New Roman"/>
          <w:sz w:val="24"/>
          <w:szCs w:val="24"/>
          <w:lang w:val="en-GB"/>
        </w:rPr>
        <w:t>[42]</w:t>
      </w:r>
      <w:r w:rsidRPr="00D873D6">
        <w:rPr>
          <w:rFonts w:ascii="Times New Roman" w:hAnsi="Times New Roman" w:cs="Times New Roman"/>
          <w:sz w:val="24"/>
          <w:szCs w:val="24"/>
          <w:lang w:val="en-GB"/>
        </w:rPr>
        <w:tab/>
        <w:t xml:space="preserve">Link KG, Stobb MT, Di Paola J, Neeves KB, Fogelson AL, Sindi SS, et al. A local and global sensitivity analysis of a mathematical model of coagulation and platelet deposition under flow. </w:t>
      </w:r>
      <w:r w:rsidRPr="00D873D6">
        <w:rPr>
          <w:rFonts w:ascii="Times New Roman" w:hAnsi="Times New Roman" w:cs="Times New Roman"/>
          <w:sz w:val="24"/>
          <w:szCs w:val="24"/>
        </w:rPr>
        <w:t>PLoS ONE 2018;13:e0200917. https://doi.org/10.1371/journal.pone.0200917.</w:t>
      </w:r>
    </w:p>
    <w:p w14:paraId="7E9BDF4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rPr>
        <w:t>[43]</w:t>
      </w:r>
      <w:r w:rsidRPr="00D873D6">
        <w:rPr>
          <w:rFonts w:ascii="Times New Roman" w:hAnsi="Times New Roman" w:cs="Times New Roman"/>
          <w:sz w:val="24"/>
          <w:szCs w:val="24"/>
        </w:rPr>
        <w:tab/>
        <w:t xml:space="preserve">Razavi S, Gupta HV. </w:t>
      </w:r>
      <w:r w:rsidRPr="00D873D6">
        <w:rPr>
          <w:rFonts w:ascii="Times New Roman" w:hAnsi="Times New Roman" w:cs="Times New Roman"/>
          <w:sz w:val="24"/>
          <w:szCs w:val="24"/>
          <w:lang w:val="en-GB"/>
        </w:rPr>
        <w:t>What do we mean by sensitivity analysis? The need for comprehensive characterization of “global” sensitivity in Earth and Environmental systems models: A Critical Look at Sensitivity Analysis. Water Resour Res 2015;51:3070–92. https://doi.org/10.1002/2014WR016527.</w:t>
      </w:r>
    </w:p>
    <w:p w14:paraId="3CD17BF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[44]</w:t>
      </w:r>
      <w:r w:rsidRPr="00D873D6">
        <w:rPr>
          <w:rFonts w:ascii="Times New Roman" w:hAnsi="Times New Roman" w:cs="Times New Roman"/>
          <w:sz w:val="24"/>
          <w:szCs w:val="24"/>
          <w:lang w:val="en-GB"/>
        </w:rPr>
        <w:tab/>
        <w:t>Felmlee MA, Krzyzanski W, Morse BL, Morris ME. Use of a Local Sensitivity Analysis to Inform Study Design Based on a Mechanistic Toxicokinetic Model for γ-Hydroxybutyric Acid. AAPS J 2011;13:240–54. https://doi.org/10.1208/s12248-011-9264-y.</w:t>
      </w:r>
    </w:p>
    <w:p w14:paraId="4B8E609E"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[45]</w:t>
      </w:r>
      <w:r w:rsidRPr="00D873D6">
        <w:rPr>
          <w:rFonts w:ascii="Times New Roman" w:hAnsi="Times New Roman" w:cs="Times New Roman"/>
          <w:sz w:val="24"/>
          <w:szCs w:val="24"/>
          <w:lang w:val="en-GB"/>
        </w:rPr>
        <w:tab/>
        <w:t>Dong Z, Xie L, Yang Y, Bridgwater AV, Cai J. Local Sensitivity Analysis of Kinetic Models for Cellulose Pyrolysis. Waste Biomass Valor 2019;10:975–84. https://doi.org/10.1007/s12649-017-0097-5.</w:t>
      </w:r>
    </w:p>
    <w:p w14:paraId="301D60B8"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[46]</w:t>
      </w:r>
      <w:r w:rsidRPr="00D873D6">
        <w:rPr>
          <w:rFonts w:ascii="Times New Roman" w:hAnsi="Times New Roman" w:cs="Times New Roman"/>
          <w:sz w:val="24"/>
          <w:szCs w:val="24"/>
          <w:lang w:val="en-GB"/>
        </w:rPr>
        <w:tab/>
        <w:t>Czitrom V. One-Factor-at-a-Time versus Designed Experiments. The American Statistician 1999;53:126–31. https://doi.org/10.1080/00031305.1999.10474445.</w:t>
      </w:r>
    </w:p>
    <w:p w14:paraId="72144C15"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[47]</w:t>
      </w:r>
      <w:r w:rsidRPr="00D873D6">
        <w:rPr>
          <w:rFonts w:ascii="Times New Roman" w:hAnsi="Times New Roman" w:cs="Times New Roman"/>
          <w:sz w:val="24"/>
          <w:szCs w:val="24"/>
          <w:lang w:val="en-GB"/>
        </w:rPr>
        <w:tab/>
        <w:t>Saltelli A. Sensitivity analysis: Could better methods be used? J Geophys Res 1999;104:3789–93. https://doi.org/10.1029/1998JD100042.</w:t>
      </w:r>
    </w:p>
    <w:p w14:paraId="0FB7A849"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[48]</w:t>
      </w:r>
      <w:r w:rsidRPr="00D873D6">
        <w:rPr>
          <w:rFonts w:ascii="Times New Roman" w:hAnsi="Times New Roman" w:cs="Times New Roman"/>
          <w:sz w:val="24"/>
          <w:szCs w:val="24"/>
          <w:lang w:val="en-GB"/>
        </w:rPr>
        <w:tab/>
        <w:t>Attard MM, Setunge S. Stress-Strain Relationship of Confined and Unconfined Concrete. MJ 1996;93. https://doi.org/10.14359/9847.</w:t>
      </w:r>
    </w:p>
    <w:p w14:paraId="13BFA64E" w14:textId="77777777" w:rsidR="009D706B" w:rsidRPr="006B2915" w:rsidRDefault="009D706B" w:rsidP="00D873D6">
      <w:pPr>
        <w:pStyle w:val="Bibliografia"/>
        <w:jc w:val="both"/>
        <w:rPr>
          <w:rFonts w:ascii="Times New Roman" w:hAnsi="Times New Roman" w:cs="Times New Roman"/>
          <w:sz w:val="24"/>
          <w:szCs w:val="24"/>
          <w:lang w:val="fr-FR"/>
        </w:rPr>
      </w:pPr>
      <w:r w:rsidRPr="00D873D6">
        <w:rPr>
          <w:rFonts w:ascii="Times New Roman" w:hAnsi="Times New Roman" w:cs="Times New Roman"/>
          <w:sz w:val="24"/>
          <w:szCs w:val="24"/>
          <w:lang w:val="en-GB"/>
        </w:rPr>
        <w:t>[49]</w:t>
      </w:r>
      <w:r w:rsidRPr="00D873D6">
        <w:rPr>
          <w:rFonts w:ascii="Times New Roman" w:hAnsi="Times New Roman" w:cs="Times New Roman"/>
          <w:sz w:val="24"/>
          <w:szCs w:val="24"/>
          <w:lang w:val="en-GB"/>
        </w:rPr>
        <w:tab/>
        <w:t xml:space="preserve">Zhen-hai G, Xiu-qin Z. Investigation of Complete Stress-Deformation Curves for Concrete in Tension. </w:t>
      </w:r>
      <w:r w:rsidRPr="006B2915">
        <w:rPr>
          <w:rFonts w:ascii="Times New Roman" w:hAnsi="Times New Roman" w:cs="Times New Roman"/>
          <w:sz w:val="24"/>
          <w:szCs w:val="24"/>
          <w:lang w:val="fr-FR"/>
        </w:rPr>
        <w:t>MJ 1987;84. https://doi.org/10.14359/1616.</w:t>
      </w:r>
    </w:p>
    <w:p w14:paraId="3A5BB123" w14:textId="77777777" w:rsidR="009D706B" w:rsidRPr="006B2915" w:rsidRDefault="009D706B" w:rsidP="00D873D6">
      <w:pPr>
        <w:pStyle w:val="Bibliografia"/>
        <w:jc w:val="both"/>
        <w:rPr>
          <w:rFonts w:ascii="Times New Roman" w:hAnsi="Times New Roman" w:cs="Times New Roman"/>
          <w:sz w:val="24"/>
          <w:szCs w:val="24"/>
          <w:lang w:val="fr-FR"/>
        </w:rPr>
      </w:pPr>
      <w:r w:rsidRPr="006B2915">
        <w:rPr>
          <w:rFonts w:ascii="Times New Roman" w:hAnsi="Times New Roman" w:cs="Times New Roman"/>
          <w:sz w:val="24"/>
          <w:szCs w:val="24"/>
          <w:lang w:val="fr-FR"/>
        </w:rPr>
        <w:t>[50]</w:t>
      </w:r>
      <w:r w:rsidRPr="006B2915">
        <w:rPr>
          <w:rFonts w:ascii="Times New Roman" w:hAnsi="Times New Roman" w:cs="Times New Roman"/>
          <w:sz w:val="24"/>
          <w:szCs w:val="24"/>
          <w:lang w:val="fr-FR"/>
        </w:rPr>
        <w:tab/>
        <w:t>Mazars J. APPLICATION DE LA MECANIQUE DE L’ENDOMMAGEMENT AU COMPORTEMENT NON LINEAIRE ET A LA RUPTURE DU BETON DE STRUCTURE. UNIVERSITE PIERRE ET MARIE CURIE - LABORATOIRE DE MECANIQUE ET TECHNOLOGIE, 1984.</w:t>
      </w:r>
    </w:p>
    <w:p w14:paraId="6AA76B65"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[51]</w:t>
      </w:r>
      <w:r w:rsidRPr="00D873D6">
        <w:rPr>
          <w:rFonts w:ascii="Times New Roman" w:hAnsi="Times New Roman" w:cs="Times New Roman"/>
          <w:sz w:val="24"/>
          <w:szCs w:val="24"/>
          <w:lang w:val="en-GB"/>
        </w:rPr>
        <w:tab/>
        <w:t>Gelim J-C, Ghouati O. An inverse method for material parameters estimation in the inelastic range. Computational Mechanics 1995;16:143–50.</w:t>
      </w:r>
    </w:p>
    <w:p w14:paraId="33D0002C"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[52]</w:t>
      </w:r>
      <w:r w:rsidRPr="00D873D6">
        <w:rPr>
          <w:rFonts w:ascii="Times New Roman" w:hAnsi="Times New Roman" w:cs="Times New Roman"/>
          <w:sz w:val="24"/>
          <w:szCs w:val="24"/>
          <w:lang w:val="en-GB"/>
        </w:rPr>
        <w:tab/>
        <w:t>Viola E, Bocchini P. Non-destructive parametric system identification and damage detection in truss structures by static tests. Structure and Infrastructure Engineering 2013;9:384–402. https://doi.org/10.1080/15732479.2011.560164.</w:t>
      </w:r>
    </w:p>
    <w:p w14:paraId="4DA362D6"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lastRenderedPageBreak/>
        <w:t>[53]</w:t>
      </w:r>
      <w:r w:rsidRPr="00D873D6">
        <w:rPr>
          <w:rFonts w:ascii="Times New Roman" w:hAnsi="Times New Roman" w:cs="Times New Roman"/>
          <w:sz w:val="24"/>
          <w:szCs w:val="24"/>
          <w:lang w:val="en-GB"/>
        </w:rPr>
        <w:tab/>
        <w:t>Andersson DC, Lindskog P, Larsson P-L. Inverse Modeling Applied for Material Characterization of Powder Materials. J Test Eval 2015;43:20130266. https://doi.org/10.1520/JTE20130266.</w:t>
      </w:r>
    </w:p>
    <w:p w14:paraId="10139731"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[54]</w:t>
      </w:r>
      <w:r w:rsidRPr="00D873D6">
        <w:rPr>
          <w:rFonts w:ascii="Times New Roman" w:hAnsi="Times New Roman" w:cs="Times New Roman"/>
          <w:sz w:val="24"/>
          <w:szCs w:val="24"/>
          <w:lang w:val="en-GB"/>
        </w:rPr>
        <w:tab/>
        <w:t>Meraghni F, Chemisky Y, Piotrowski B, Echchorfi R, Bourgeois N, Patoor E. Parameter identification of a thermodynamic model for superelastic shape memory alloys using analytical calculation of the sensitivity matrix. European Journal of Mechanics - A/Solids 2014;45:226–37. https://doi.org/10.1016/j.euromechsol.2013.12.010.</w:t>
      </w:r>
    </w:p>
    <w:p w14:paraId="5A9BF868"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[55]</w:t>
      </w:r>
      <w:r w:rsidRPr="00D873D6">
        <w:rPr>
          <w:rFonts w:ascii="Times New Roman" w:hAnsi="Times New Roman" w:cs="Times New Roman"/>
          <w:sz w:val="24"/>
          <w:szCs w:val="24"/>
          <w:lang w:val="en-GB"/>
        </w:rPr>
        <w:tab/>
        <w:t>Ritter A, Hupet F, Muñoz-Carpena R, Lambot S, Vanclooster M. Using inverse methods for estimating soil hydraulic properties from field data as an alternative to direct methods. Agricultural Water Management 2003;59:77–96. https://doi.org/10.1016/S0378-3774(02)00160-9.</w:t>
      </w:r>
    </w:p>
    <w:p w14:paraId="2C95A42B"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[56]</w:t>
      </w:r>
      <w:r w:rsidRPr="00D873D6">
        <w:rPr>
          <w:rFonts w:ascii="Times New Roman" w:hAnsi="Times New Roman" w:cs="Times New Roman"/>
          <w:sz w:val="24"/>
          <w:szCs w:val="24"/>
          <w:lang w:val="en-GB"/>
        </w:rPr>
        <w:tab/>
        <w:t>Levasseur S, Malecot Y, Boulon M, Flavigny E. Statistical inverse analysis based on genetic algorithm and principal component analysis: Applications to excavation problems and pressuremeter tests. Int J Numer Anal Meth Geomech 2010;34:471–91. https://doi.org/10.1002/nag.813.</w:t>
      </w:r>
    </w:p>
    <w:p w14:paraId="03C7DF2A"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[57]</w:t>
      </w:r>
      <w:r w:rsidRPr="00D873D6">
        <w:rPr>
          <w:rFonts w:ascii="Times New Roman" w:hAnsi="Times New Roman" w:cs="Times New Roman"/>
          <w:sz w:val="24"/>
          <w:szCs w:val="24"/>
          <w:lang w:val="en-GB"/>
        </w:rPr>
        <w:tab/>
        <w:t>Pottier T, Vacher P, Toussaint F, Louche H, Coudert T. Out-of-plane Testing Procedure for Inverse Identification Purpose: Application in Sheet Metal Plasticity. Exp Mech 2012;52:951–63. https://doi.org/10.1007/s11340-011-9555-3.</w:t>
      </w:r>
    </w:p>
    <w:p w14:paraId="25C9040F"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[58]</w:t>
      </w:r>
      <w:r w:rsidRPr="00D873D6">
        <w:rPr>
          <w:rFonts w:ascii="Times New Roman" w:hAnsi="Times New Roman" w:cs="Times New Roman"/>
          <w:sz w:val="24"/>
          <w:szCs w:val="24"/>
          <w:lang w:val="en-GB"/>
        </w:rPr>
        <w:tab/>
        <w:t>Sun G, Xu F, Li G, Huang X, Li Q. Determination of mechanical properties of the weld line by combining micro-indentation with inverse modeling. Computational Materials Science 2014;85:347–62. https://doi.org/10.1016/j.commatsci.2014.01.006.</w:t>
      </w:r>
    </w:p>
    <w:p w14:paraId="2BAD76F6" w14:textId="7FDC4AB4" w:rsidR="009D706B" w:rsidRPr="00D873D6" w:rsidRDefault="009D706B" w:rsidP="00A41EE2">
      <w:pPr>
        <w:pStyle w:val="Bibliografia"/>
        <w:jc w:val="both"/>
        <w:rPr>
          <w:rFonts w:ascii="Times New Roman" w:hAnsi="Times New Roman" w:cs="Times New Roman"/>
          <w:color w:val="FF0000"/>
          <w:sz w:val="24"/>
          <w:szCs w:val="24"/>
          <w:lang w:val="en-GB"/>
        </w:rPr>
      </w:pPr>
      <w:r w:rsidRPr="00D873D6">
        <w:rPr>
          <w:rFonts w:ascii="Times New Roman" w:hAnsi="Times New Roman" w:cs="Times New Roman"/>
          <w:sz w:val="24"/>
          <w:szCs w:val="24"/>
          <w:lang w:val="en-GB"/>
        </w:rPr>
        <w:t>[59]</w:t>
      </w:r>
      <w:r w:rsidRPr="00D873D6">
        <w:rPr>
          <w:rFonts w:ascii="Times New Roman" w:hAnsi="Times New Roman" w:cs="Times New Roman"/>
          <w:sz w:val="24"/>
          <w:szCs w:val="24"/>
          <w:lang w:val="en-GB"/>
        </w:rPr>
        <w:tab/>
        <w:t xml:space="preserve">Karaboga D. </w:t>
      </w:r>
      <w:r w:rsidR="00A41EE2">
        <w:rPr>
          <w:rFonts w:ascii="Times New Roman" w:hAnsi="Times New Roman" w:cs="Times New Roman"/>
          <w:sz w:val="24"/>
          <w:szCs w:val="24"/>
          <w:lang w:val="en-GB"/>
        </w:rPr>
        <w:t>A</w:t>
      </w:r>
      <w:r w:rsidR="00A41EE2" w:rsidRPr="00D873D6">
        <w:rPr>
          <w:rFonts w:ascii="Times New Roman" w:hAnsi="Times New Roman" w:cs="Times New Roman"/>
          <w:sz w:val="24"/>
          <w:szCs w:val="24"/>
          <w:lang w:val="en-GB"/>
        </w:rPr>
        <w:t>n idea based on honey bee swarm for numerical optimization</w:t>
      </w:r>
      <w:r w:rsidR="00A41EE2">
        <w:rPr>
          <w:rFonts w:ascii="Times New Roman" w:hAnsi="Times New Roman" w:cs="Times New Roman"/>
          <w:sz w:val="24"/>
          <w:szCs w:val="24"/>
          <w:lang w:val="en-GB"/>
        </w:rPr>
        <w:t>,</w:t>
      </w:r>
      <w:r w:rsidR="00A41EE2" w:rsidRPr="00141DBC">
        <w:rPr>
          <w:lang w:val="en-GB"/>
        </w:rPr>
        <w:t xml:space="preserve"> </w:t>
      </w:r>
      <w:r w:rsidR="00A41EE2" w:rsidRPr="00A41EE2">
        <w:rPr>
          <w:rFonts w:ascii="Times New Roman" w:hAnsi="Times New Roman" w:cs="Times New Roman"/>
          <w:sz w:val="24"/>
          <w:szCs w:val="24"/>
          <w:lang w:val="en-GB"/>
        </w:rPr>
        <w:t>Technical Report-TR06,</w:t>
      </w:r>
      <w:r w:rsidR="00A41EE2">
        <w:rPr>
          <w:rFonts w:ascii="Times New Roman" w:hAnsi="Times New Roman" w:cs="Times New Roman"/>
          <w:sz w:val="24"/>
          <w:szCs w:val="24"/>
          <w:lang w:val="en-GB"/>
        </w:rPr>
        <w:t xml:space="preserve"> </w:t>
      </w:r>
      <w:r w:rsidR="00A41EE2" w:rsidRPr="00A41EE2">
        <w:rPr>
          <w:rFonts w:ascii="Times New Roman" w:hAnsi="Times New Roman" w:cs="Times New Roman"/>
          <w:sz w:val="24"/>
          <w:szCs w:val="24"/>
          <w:lang w:val="en-GB"/>
        </w:rPr>
        <w:t>Erciyes University, Engineering Faculty, Computer Engineering Department, 2005.</w:t>
      </w:r>
    </w:p>
    <w:p w14:paraId="38B98818"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[60]</w:t>
      </w:r>
      <w:r w:rsidRPr="00D873D6">
        <w:rPr>
          <w:rFonts w:ascii="Times New Roman" w:hAnsi="Times New Roman" w:cs="Times New Roman"/>
          <w:sz w:val="24"/>
          <w:szCs w:val="24"/>
          <w:lang w:val="en-GB"/>
        </w:rPr>
        <w:tab/>
        <w:t>Karaboga D, Basturk B. Artificial Bee Colony (ABC) Optimization Algorithm for Solving Constrained Optimization Problems. In: Melin P, Castillo O, Aguilar LT, Kacprzyk J, Pedrycz W, editors. Foundations of Fuzzy Logic and Soft Computing, vol. 4529, Berlin, Heidelberg: Springer Berlin Heidelberg; 2007, p. 789–98. https://doi.org/10.1007/978-3-540-72950-1_77.</w:t>
      </w:r>
    </w:p>
    <w:p w14:paraId="40A6DA8F"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[61]</w:t>
      </w:r>
      <w:r w:rsidRPr="00D873D6">
        <w:rPr>
          <w:rFonts w:ascii="Times New Roman" w:hAnsi="Times New Roman" w:cs="Times New Roman"/>
          <w:sz w:val="24"/>
          <w:szCs w:val="24"/>
          <w:lang w:val="en-GB"/>
        </w:rPr>
        <w:tab/>
        <w:t>Bacanin N, Tuba M. Artificial Bee Colony (ABC) Algorithm for Constrained Optimization Improved with Genetic Operators. SIC 2012;21. https://doi.org/10.24846/v21i2y201203.</w:t>
      </w:r>
    </w:p>
    <w:p w14:paraId="5C1B719F"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[62]</w:t>
      </w:r>
      <w:r w:rsidRPr="00D873D6">
        <w:rPr>
          <w:rFonts w:ascii="Times New Roman" w:hAnsi="Times New Roman" w:cs="Times New Roman"/>
          <w:sz w:val="24"/>
          <w:szCs w:val="24"/>
          <w:lang w:val="en-GB"/>
        </w:rPr>
        <w:tab/>
        <w:t>Xu Y, Fan P, Yuan L. A Simple and Efficient Artificial Bee Colony Algorithm. Mathematical Problems in Engineering 2013;2013:1–9. https://doi.org/10.1155/2013/526315.</w:t>
      </w:r>
    </w:p>
    <w:p w14:paraId="23E2BA27"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[63]</w:t>
      </w:r>
      <w:r w:rsidRPr="00D873D6">
        <w:rPr>
          <w:rFonts w:ascii="Times New Roman" w:hAnsi="Times New Roman" w:cs="Times New Roman"/>
          <w:sz w:val="24"/>
          <w:szCs w:val="24"/>
          <w:lang w:val="en-GB"/>
        </w:rPr>
        <w:tab/>
        <w:t>Fernandes GR, Crozariol LHR, Furtado AS, Santos MC. A 2D boundary element formulation to model the constitutive behavior of heterogeneous microstructures considering dissipative phenomena. Engineering Analysis with Boundary Elements 2019;99:1–22. https://doi.org/10.1016/j.enganabound.2018.10.018.</w:t>
      </w:r>
    </w:p>
    <w:p w14:paraId="4C0C3865"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rPr>
        <w:t>[64]</w:t>
      </w:r>
      <w:r w:rsidRPr="00D873D6">
        <w:rPr>
          <w:rFonts w:ascii="Times New Roman" w:hAnsi="Times New Roman" w:cs="Times New Roman"/>
          <w:sz w:val="24"/>
          <w:szCs w:val="24"/>
        </w:rPr>
        <w:tab/>
        <w:t xml:space="preserve">Fernandes GR, Marques Silva MJ, Vieira JF, Pituba JJC. </w:t>
      </w:r>
      <w:r w:rsidRPr="00D873D6">
        <w:rPr>
          <w:rFonts w:ascii="Times New Roman" w:hAnsi="Times New Roman" w:cs="Times New Roman"/>
          <w:sz w:val="24"/>
          <w:szCs w:val="24"/>
          <w:lang w:val="en-GB"/>
        </w:rPr>
        <w:t>A 2D RVE formulation by the boundary element method considering phase debonding. Engineering Analysis with Boundary Elements 2019;104:259–76. https://doi.org/10.1016/j.enganabound.2019.03.018.</w:t>
      </w:r>
    </w:p>
    <w:p w14:paraId="0BDC4673"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lastRenderedPageBreak/>
        <w:t>[65]</w:t>
      </w:r>
      <w:r w:rsidRPr="00D873D6">
        <w:rPr>
          <w:rFonts w:ascii="Times New Roman" w:hAnsi="Times New Roman" w:cs="Times New Roman"/>
          <w:sz w:val="24"/>
          <w:szCs w:val="24"/>
          <w:lang w:val="en-GB"/>
        </w:rPr>
        <w:tab/>
        <w:t>Yuuki R, Cao G. Shape optimization for stress concentration problems in orthotropic materials by using Boundary Element method. Boundary Element Methods, Elsevier; 1990, p. 307–17. https://doi.org/10.1016/B978-0-08-040200-0.50036-4.</w:t>
      </w:r>
    </w:p>
    <w:p w14:paraId="1C874F65"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[66]</w:t>
      </w:r>
      <w:r w:rsidRPr="00D873D6">
        <w:rPr>
          <w:rFonts w:ascii="Times New Roman" w:hAnsi="Times New Roman" w:cs="Times New Roman"/>
          <w:sz w:val="24"/>
          <w:szCs w:val="24"/>
          <w:lang w:val="en-GB"/>
        </w:rPr>
        <w:tab/>
        <w:t>Fernandes GR, Pituba JJC, de Souza Neto EA. Multi-scale modelling for bending analysis of heterogeneous plates by coupling BEM and FEM. Engineering Analysis with Boundary Elements 2015;51:1–13. https://doi.org/10.1016/j.enganabound.2014.10.005.</w:t>
      </w:r>
    </w:p>
    <w:p w14:paraId="0DFD9037" w14:textId="77777777" w:rsidR="009D706B" w:rsidRPr="00D873D6" w:rsidRDefault="009D706B" w:rsidP="00D873D6">
      <w:pPr>
        <w:pStyle w:val="Bibliografia"/>
        <w:jc w:val="both"/>
        <w:rPr>
          <w:rFonts w:ascii="Times New Roman" w:hAnsi="Times New Roman" w:cs="Times New Roman"/>
          <w:sz w:val="24"/>
          <w:szCs w:val="24"/>
        </w:rPr>
      </w:pPr>
      <w:r w:rsidRPr="00D873D6">
        <w:rPr>
          <w:rFonts w:ascii="Times New Roman" w:hAnsi="Times New Roman" w:cs="Times New Roman"/>
          <w:sz w:val="24"/>
          <w:szCs w:val="24"/>
          <w:lang w:val="en-GB"/>
        </w:rPr>
        <w:t>[67]</w:t>
      </w:r>
      <w:r w:rsidRPr="00D873D6">
        <w:rPr>
          <w:rFonts w:ascii="Times New Roman" w:hAnsi="Times New Roman" w:cs="Times New Roman"/>
          <w:sz w:val="24"/>
          <w:szCs w:val="24"/>
          <w:lang w:val="en-GB"/>
        </w:rPr>
        <w:tab/>
        <w:t xml:space="preserve">Mehta PK, Monteiro PJM. Concrete: microstructure, properties, and materials. Fourth edition. </w:t>
      </w:r>
      <w:r w:rsidRPr="00D873D6">
        <w:rPr>
          <w:rFonts w:ascii="Times New Roman" w:hAnsi="Times New Roman" w:cs="Times New Roman"/>
          <w:sz w:val="24"/>
          <w:szCs w:val="24"/>
        </w:rPr>
        <w:t>New York: McGraw-Hill Education; 2014.</w:t>
      </w:r>
    </w:p>
    <w:p w14:paraId="53923C23" w14:textId="77777777" w:rsidR="009D706B" w:rsidRPr="00D873D6" w:rsidRDefault="009D706B" w:rsidP="00D873D6">
      <w:pPr>
        <w:pStyle w:val="Bibliografia"/>
        <w:jc w:val="both"/>
        <w:rPr>
          <w:rFonts w:ascii="Times New Roman" w:hAnsi="Times New Roman" w:cs="Times New Roman"/>
          <w:sz w:val="24"/>
          <w:szCs w:val="24"/>
        </w:rPr>
      </w:pPr>
      <w:r w:rsidRPr="00D873D6">
        <w:rPr>
          <w:rFonts w:ascii="Times New Roman" w:hAnsi="Times New Roman" w:cs="Times New Roman"/>
          <w:sz w:val="24"/>
          <w:szCs w:val="24"/>
        </w:rPr>
        <w:t>[68]</w:t>
      </w:r>
      <w:r w:rsidRPr="00D873D6">
        <w:rPr>
          <w:rFonts w:ascii="Times New Roman" w:hAnsi="Times New Roman" w:cs="Times New Roman"/>
          <w:sz w:val="24"/>
          <w:szCs w:val="24"/>
        </w:rPr>
        <w:tab/>
        <w:t>Álvares M da S. Estudo de um modelo de dano para o concreto: Formulação, identificação paramétrica e aplicação com o emprego do método dos elementos finitos. Escola de Engenharia de São Carlos - Universidade de São Paulo, 1993.</w:t>
      </w:r>
    </w:p>
    <w:p w14:paraId="2C19E05C"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lang w:val="en-GB"/>
        </w:rPr>
        <w:t>[69]</w:t>
      </w:r>
      <w:r w:rsidRPr="00D873D6">
        <w:rPr>
          <w:rFonts w:ascii="Times New Roman" w:hAnsi="Times New Roman" w:cs="Times New Roman"/>
          <w:sz w:val="24"/>
          <w:szCs w:val="24"/>
          <w:lang w:val="en-GB"/>
        </w:rPr>
        <w:tab/>
        <w:t>Rodrigues EA, Manzoli OL, Bitencourt Jr. LAG, Prazeres PGC dos, Bittencourt TN. Failure behavior modeling of slender reinforced concrete columns subjected to eccentric load. Lat Am j Solids Struct 2015;12:520–41. https://doi.org/10.1590/1679-78251224.</w:t>
      </w:r>
    </w:p>
    <w:p w14:paraId="77C0F47F" w14:textId="77777777" w:rsidR="009D706B" w:rsidRPr="00D873D6" w:rsidRDefault="009D706B" w:rsidP="00D873D6">
      <w:pPr>
        <w:pStyle w:val="Bibliografia"/>
        <w:jc w:val="both"/>
        <w:rPr>
          <w:rFonts w:ascii="Times New Roman" w:hAnsi="Times New Roman" w:cs="Times New Roman"/>
          <w:sz w:val="24"/>
          <w:szCs w:val="24"/>
        </w:rPr>
      </w:pPr>
      <w:r w:rsidRPr="00D873D6">
        <w:rPr>
          <w:rFonts w:ascii="Times New Roman" w:hAnsi="Times New Roman" w:cs="Times New Roman"/>
          <w:sz w:val="24"/>
          <w:szCs w:val="24"/>
          <w:lang w:val="en-GB"/>
        </w:rPr>
        <w:t>[70]</w:t>
      </w:r>
      <w:r w:rsidRPr="00D873D6">
        <w:rPr>
          <w:rFonts w:ascii="Times New Roman" w:hAnsi="Times New Roman" w:cs="Times New Roman"/>
          <w:sz w:val="24"/>
          <w:szCs w:val="24"/>
          <w:lang w:val="en-GB"/>
        </w:rPr>
        <w:tab/>
        <w:t xml:space="preserve">Melo GL de, Fernandes ALT. Evaluation of empirical methods to estimate reference evapotranspiration in Uberaba, State of Minas Gerais, Brazil. </w:t>
      </w:r>
      <w:r w:rsidRPr="00D873D6">
        <w:rPr>
          <w:rFonts w:ascii="Times New Roman" w:hAnsi="Times New Roman" w:cs="Times New Roman"/>
          <w:sz w:val="24"/>
          <w:szCs w:val="24"/>
        </w:rPr>
        <w:t>Eng Agríc 2012;32:875–88. https://doi.org/10.1590/S0100-69162012000500007.</w:t>
      </w:r>
    </w:p>
    <w:p w14:paraId="4070AC7D" w14:textId="77777777" w:rsidR="009D706B" w:rsidRPr="00D873D6" w:rsidRDefault="009D706B" w:rsidP="00D873D6">
      <w:pPr>
        <w:pStyle w:val="Bibliografia"/>
        <w:jc w:val="both"/>
        <w:rPr>
          <w:rFonts w:ascii="Times New Roman" w:hAnsi="Times New Roman" w:cs="Times New Roman"/>
          <w:sz w:val="24"/>
          <w:szCs w:val="24"/>
          <w:lang w:val="en-GB"/>
        </w:rPr>
      </w:pPr>
      <w:r w:rsidRPr="00D873D6">
        <w:rPr>
          <w:rFonts w:ascii="Times New Roman" w:hAnsi="Times New Roman" w:cs="Times New Roman"/>
          <w:sz w:val="24"/>
          <w:szCs w:val="24"/>
        </w:rPr>
        <w:t>[71]</w:t>
      </w:r>
      <w:r w:rsidRPr="00D873D6">
        <w:rPr>
          <w:rFonts w:ascii="Times New Roman" w:hAnsi="Times New Roman" w:cs="Times New Roman"/>
          <w:sz w:val="24"/>
          <w:szCs w:val="24"/>
        </w:rPr>
        <w:tab/>
        <w:t xml:space="preserve">Perin V, Sentelhas PC, Dias HB, Santos EA. </w:t>
      </w:r>
      <w:r w:rsidRPr="00D873D6">
        <w:rPr>
          <w:rFonts w:ascii="Times New Roman" w:hAnsi="Times New Roman" w:cs="Times New Roman"/>
          <w:sz w:val="24"/>
          <w:szCs w:val="24"/>
          <w:lang w:val="en-GB"/>
        </w:rPr>
        <w:t>Sugarcane irrigation potential in Northwestern São Paulo, Brazil, by integrating Agrometeorological and GIS tools. Agricultural Water Management 2019;220:50–8. https://doi.org/10.1016/j.agwat.2019.04.012.</w:t>
      </w:r>
    </w:p>
    <w:p w14:paraId="1168C314" w14:textId="4200CBD6" w:rsidR="00AE30A2" w:rsidRPr="002927BC" w:rsidRDefault="00CC17A8" w:rsidP="00D873D6">
      <w:pPr>
        <w:pStyle w:val="ColorfulList-Accent11"/>
        <w:tabs>
          <w:tab w:val="left" w:pos="1980"/>
        </w:tabs>
        <w:spacing w:before="240" w:after="240" w:line="240" w:lineRule="auto"/>
        <w:ind w:left="0" w:firstLine="0"/>
        <w:jc w:val="both"/>
        <w:rPr>
          <w:rFonts w:ascii="Times New Roman" w:hAnsi="Times New Roman"/>
          <w:color w:val="00B0F0"/>
          <w:sz w:val="24"/>
          <w:lang w:val="en-GB"/>
        </w:rPr>
      </w:pPr>
      <w:r w:rsidRPr="00D873D6">
        <w:rPr>
          <w:rFonts w:ascii="Times New Roman" w:hAnsi="Times New Roman" w:cs="Times New Roman"/>
          <w:color w:val="00B0F0"/>
          <w:sz w:val="24"/>
          <w:lang w:val="en-GB"/>
        </w:rPr>
        <w:fldChar w:fldCharType="end"/>
      </w:r>
    </w:p>
    <w:sectPr w:rsidR="00AE30A2" w:rsidRPr="002927BC" w:rsidSect="00566CB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7831" w14:textId="77777777" w:rsidR="006A7D7D" w:rsidRDefault="006A7D7D" w:rsidP="00F058A0">
      <w:pPr>
        <w:spacing w:line="240" w:lineRule="auto"/>
      </w:pPr>
      <w:r>
        <w:separator/>
      </w:r>
    </w:p>
  </w:endnote>
  <w:endnote w:type="continuationSeparator" w:id="0">
    <w:p w14:paraId="71C5A68E" w14:textId="77777777" w:rsidR="006A7D7D" w:rsidRDefault="006A7D7D" w:rsidP="00F0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vCORRESAST">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Aldine401 BT">
    <w:altName w:val="Cambria"/>
    <w:charset w:val="00"/>
    <w:family w:val="roman"/>
    <w:pitch w:val="variable"/>
    <w:sig w:usb0="00000001" w:usb1="00000000" w:usb2="00000000" w:usb3="00000000" w:csb0="0000001B" w:csb1="00000000"/>
  </w:font>
  <w:font w:name="MinionMathSymbol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2FB2" w14:textId="77777777" w:rsidR="00494C09" w:rsidRPr="002E6922" w:rsidRDefault="006A7D7D" w:rsidP="00D1488F">
    <w:pPr>
      <w:pStyle w:val="Rodap"/>
      <w:spacing w:before="230"/>
      <w:rPr>
        <w:i/>
        <w:sz w:val="18"/>
        <w:szCs w:val="18"/>
      </w:rPr>
    </w:pPr>
    <w:r>
      <w:rPr>
        <w:iCs/>
        <w:noProof/>
        <w:sz w:val="18"/>
        <w:szCs w:val="18"/>
      </w:rPr>
      <w:pict w14:anchorId="71398271">
        <v:rect id="_x0000_i1042" alt="" style="width:36pt;height:.5pt;mso-width-percent:0;mso-height-percent:0;mso-width-percent:0;mso-height-percent:0" o:hrpct="0" o:hrstd="t" o:hrnoshade="t" o:hr="t" fillcolor="black [3213]" stroked="f"/>
      </w:pict>
    </w:r>
  </w:p>
  <w:p w14:paraId="4088A93D" w14:textId="77777777" w:rsidR="00494C09" w:rsidRPr="002E6922" w:rsidRDefault="00494C09" w:rsidP="002E6922">
    <w:pPr>
      <w:pStyle w:val="Rodap"/>
      <w:spacing w:after="0"/>
      <w:jc w:val="both"/>
      <w:rPr>
        <w:rFonts w:ascii="Times New Roman" w:hAnsi="Times New Roman" w:cs="Times New Roman"/>
        <w:i/>
        <w:sz w:val="18"/>
        <w:szCs w:val="18"/>
      </w:rPr>
    </w:pPr>
    <w:r w:rsidRPr="002E6922">
      <w:rPr>
        <w:rFonts w:ascii="Times New Roman" w:hAnsi="Times New Roman" w:cs="Times New Roman"/>
        <w:b/>
        <w:bCs/>
        <w:sz w:val="18"/>
        <w:szCs w:val="18"/>
      </w:rPr>
      <w:t>*</w:t>
    </w:r>
    <w:r w:rsidRPr="002E6922">
      <w:rPr>
        <w:rFonts w:ascii="Times New Roman" w:hAnsi="Times New Roman" w:cs="Times New Roman"/>
        <w:sz w:val="18"/>
        <w:szCs w:val="18"/>
      </w:rPr>
      <w:t>Wanderlei Malaquias Pereira Junior</w:t>
    </w:r>
  </w:p>
  <w:p w14:paraId="55D16060" w14:textId="18F0CC47" w:rsidR="00494C09" w:rsidRPr="002E6922" w:rsidRDefault="00494C09"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1" w:history="1">
      <w:r w:rsidRPr="002E6922">
        <w:rPr>
          <w:rStyle w:val="Hyperlink"/>
          <w:rFonts w:ascii="Times New Roman" w:hAnsi="Times New Roman" w:cs="Times New Roman"/>
          <w:sz w:val="18"/>
          <w:szCs w:val="18"/>
        </w:rPr>
        <w:t>wanderlei_junior@ufg.br</w:t>
      </w:r>
    </w:hyperlink>
    <w:r w:rsidRPr="002E6922">
      <w:rPr>
        <w:rFonts w:ascii="Times New Roman" w:hAnsi="Times New Roman" w:cs="Times New Roman"/>
        <w:sz w:val="18"/>
        <w:szCs w:val="18"/>
      </w:rPr>
      <w:t xml:space="preserve"> </w:t>
    </w:r>
    <w:r w:rsidRPr="002E6922">
      <w:rPr>
        <w:rFonts w:ascii="Times New Roman" w:hAnsi="Times New Roman" w:cs="Times New Roman"/>
        <w:b/>
        <w:bCs/>
        <w:sz w:val="18"/>
        <w:szCs w:val="18"/>
      </w:rPr>
      <w:t>(</w:t>
    </w:r>
    <w:proofErr w:type="spellStart"/>
    <w:r>
      <w:rPr>
        <w:rFonts w:ascii="Times New Roman" w:hAnsi="Times New Roman" w:cs="Times New Roman"/>
        <w:b/>
        <w:bCs/>
        <w:sz w:val="18"/>
        <w:szCs w:val="18"/>
      </w:rPr>
      <w:t>C</w:t>
    </w:r>
    <w:r w:rsidRPr="006714D7">
      <w:rPr>
        <w:rFonts w:ascii="Times New Roman" w:hAnsi="Times New Roman" w:cs="Times New Roman"/>
        <w:b/>
        <w:bCs/>
        <w:sz w:val="18"/>
        <w:szCs w:val="18"/>
      </w:rPr>
      <w:t>orresponding</w:t>
    </w:r>
    <w:proofErr w:type="spellEnd"/>
    <w:r>
      <w:rPr>
        <w:rFonts w:ascii="Times New Roman" w:hAnsi="Times New Roman" w:cs="Times New Roman"/>
        <w:b/>
        <w:bCs/>
        <w:sz w:val="18"/>
        <w:szCs w:val="18"/>
      </w:rPr>
      <w:t xml:space="preserve"> Autor</w:t>
    </w:r>
    <w:r w:rsidRPr="002E6922">
      <w:rPr>
        <w:rFonts w:ascii="Times New Roman" w:hAnsi="Times New Roman" w:cs="Times New Roman"/>
        <w:b/>
        <w:bCs/>
        <w:sz w:val="18"/>
        <w:szCs w:val="18"/>
      </w:rPr>
      <w:t>)</w:t>
    </w:r>
  </w:p>
  <w:p w14:paraId="5C6B2D32" w14:textId="645FDABA" w:rsidR="00494C09" w:rsidRPr="00141DBC" w:rsidRDefault="00494C09" w:rsidP="002E6922">
    <w:pPr>
      <w:pStyle w:val="Rodap"/>
      <w:tabs>
        <w:tab w:val="left" w:pos="4706"/>
      </w:tabs>
      <w:spacing w:after="0"/>
      <w:jc w:val="both"/>
      <w:rPr>
        <w:rFonts w:ascii="Times New Roman" w:hAnsi="Times New Roman" w:cs="Times New Roman"/>
        <w:sz w:val="18"/>
        <w:szCs w:val="18"/>
        <w:lang w:val="en-GB"/>
      </w:rPr>
    </w:pPr>
    <w:r w:rsidRPr="00141DBC">
      <w:rPr>
        <w:rFonts w:ascii="Times New Roman" w:hAnsi="Times New Roman" w:cs="Times New Roman"/>
        <w:sz w:val="18"/>
        <w:szCs w:val="18"/>
        <w:lang w:val="en-GB"/>
      </w:rPr>
      <w:t>Federal University of Catalão – Department of Civil Engineering – Catalão-GO, Brazil</w:t>
    </w:r>
  </w:p>
  <w:p w14:paraId="16B1CDB4" w14:textId="77777777" w:rsidR="00494C09" w:rsidRPr="00141DBC" w:rsidRDefault="00494C09" w:rsidP="002E6922">
    <w:pPr>
      <w:pStyle w:val="Rodap"/>
      <w:tabs>
        <w:tab w:val="left" w:pos="4706"/>
      </w:tabs>
      <w:spacing w:after="0"/>
      <w:jc w:val="both"/>
      <w:rPr>
        <w:rFonts w:ascii="Times New Roman" w:hAnsi="Times New Roman" w:cs="Times New Roman"/>
        <w:sz w:val="18"/>
        <w:szCs w:val="18"/>
        <w:lang w:val="en-GB"/>
      </w:rPr>
    </w:pPr>
  </w:p>
  <w:p w14:paraId="3E2D3381" w14:textId="77777777" w:rsidR="00494C09" w:rsidRPr="002E6922" w:rsidRDefault="00494C09"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Romes Antônio Borges</w:t>
    </w:r>
  </w:p>
  <w:p w14:paraId="671DAFC8" w14:textId="77777777" w:rsidR="00494C09" w:rsidRPr="002E6922" w:rsidRDefault="00494C09"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2" w:history="1">
      <w:r w:rsidRPr="002E6922">
        <w:rPr>
          <w:rStyle w:val="Hyperlink"/>
          <w:rFonts w:ascii="Times New Roman" w:hAnsi="Times New Roman" w:cs="Times New Roman"/>
          <w:sz w:val="18"/>
          <w:szCs w:val="18"/>
        </w:rPr>
        <w:t>romes@ufg.br</w:t>
      </w:r>
    </w:hyperlink>
  </w:p>
  <w:p w14:paraId="78ED7647" w14:textId="6BCE5454" w:rsidR="00494C09" w:rsidRPr="00141DBC" w:rsidRDefault="00494C09" w:rsidP="002E6922">
    <w:pPr>
      <w:pStyle w:val="Rodap"/>
      <w:tabs>
        <w:tab w:val="left" w:pos="4706"/>
      </w:tabs>
      <w:spacing w:after="0"/>
      <w:jc w:val="both"/>
      <w:rPr>
        <w:rFonts w:ascii="Times New Roman" w:hAnsi="Times New Roman" w:cs="Times New Roman"/>
        <w:sz w:val="18"/>
        <w:szCs w:val="18"/>
        <w:lang w:val="en-GB"/>
      </w:rPr>
    </w:pPr>
    <w:proofErr w:type="spellStart"/>
    <w:r w:rsidRPr="00141DBC">
      <w:rPr>
        <w:rFonts w:ascii="Times New Roman" w:hAnsi="Times New Roman" w:cs="Times New Roman"/>
        <w:sz w:val="18"/>
        <w:szCs w:val="18"/>
        <w:lang w:val="en-GB"/>
      </w:rPr>
      <w:t>Universidade</w:t>
    </w:r>
    <w:proofErr w:type="spellEnd"/>
    <w:r w:rsidRPr="00141DBC">
      <w:rPr>
        <w:rFonts w:ascii="Times New Roman" w:hAnsi="Times New Roman" w:cs="Times New Roman"/>
        <w:sz w:val="18"/>
        <w:szCs w:val="18"/>
        <w:lang w:val="en-GB"/>
      </w:rPr>
      <w:t xml:space="preserve"> Federal de Catalão – Institute of Mathematics and Technology, Catalão-GO, Brazil</w:t>
    </w:r>
  </w:p>
  <w:p w14:paraId="48DF6DD7" w14:textId="77777777" w:rsidR="00494C09" w:rsidRPr="00141DBC" w:rsidRDefault="00494C09" w:rsidP="002E6922">
    <w:pPr>
      <w:pStyle w:val="Rodap"/>
      <w:tabs>
        <w:tab w:val="left" w:pos="4706"/>
      </w:tabs>
      <w:spacing w:after="0"/>
      <w:ind w:firstLine="240"/>
      <w:jc w:val="both"/>
      <w:rPr>
        <w:rFonts w:ascii="Times New Roman" w:hAnsi="Times New Roman" w:cs="Times New Roman"/>
        <w:i/>
        <w:sz w:val="18"/>
        <w:szCs w:val="18"/>
        <w:lang w:val="en-GB"/>
      </w:rPr>
    </w:pPr>
  </w:p>
  <w:p w14:paraId="3E85A83F" w14:textId="77777777" w:rsidR="00494C09" w:rsidRPr="002E6922" w:rsidRDefault="00494C09" w:rsidP="002E6922">
    <w:pPr>
      <w:pStyle w:val="Rodap"/>
      <w:tabs>
        <w:tab w:val="clear" w:pos="4252"/>
        <w:tab w:val="clear" w:pos="8504"/>
        <w:tab w:val="left" w:pos="3694"/>
      </w:tabs>
      <w:spacing w:after="0"/>
      <w:jc w:val="both"/>
      <w:rPr>
        <w:rFonts w:ascii="Times New Roman" w:hAnsi="Times New Roman" w:cs="Times New Roman"/>
        <w:sz w:val="18"/>
        <w:szCs w:val="18"/>
      </w:rPr>
    </w:pPr>
    <w:r w:rsidRPr="002E6922">
      <w:rPr>
        <w:rFonts w:ascii="Times New Roman" w:hAnsi="Times New Roman" w:cs="Times New Roman"/>
        <w:sz w:val="18"/>
        <w:szCs w:val="18"/>
      </w:rPr>
      <w:t>Daniel de Lima Araújo</w:t>
    </w:r>
    <w:r w:rsidRPr="002E6922">
      <w:rPr>
        <w:rFonts w:ascii="Times New Roman" w:hAnsi="Times New Roman" w:cs="Times New Roman"/>
        <w:sz w:val="18"/>
        <w:szCs w:val="18"/>
      </w:rPr>
      <w:tab/>
    </w:r>
  </w:p>
  <w:p w14:paraId="28945C3E" w14:textId="77777777" w:rsidR="00494C09" w:rsidRPr="002E6922" w:rsidRDefault="00494C09"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dlaraujo@ufg.br</w:t>
    </w:r>
  </w:p>
  <w:p w14:paraId="5EA38AD1" w14:textId="73CCC1C8" w:rsidR="00494C09" w:rsidRPr="00141DBC" w:rsidRDefault="00494C09" w:rsidP="002E6922">
    <w:pPr>
      <w:pStyle w:val="Rodap"/>
      <w:tabs>
        <w:tab w:val="left" w:pos="4706"/>
      </w:tabs>
      <w:spacing w:after="0"/>
      <w:jc w:val="both"/>
      <w:rPr>
        <w:rFonts w:ascii="Times New Roman" w:hAnsi="Times New Roman" w:cs="Times New Roman"/>
        <w:sz w:val="18"/>
        <w:szCs w:val="18"/>
        <w:lang w:val="en-GB"/>
      </w:rPr>
    </w:pPr>
    <w:r w:rsidRPr="00141DBC">
      <w:rPr>
        <w:rFonts w:ascii="Times New Roman" w:hAnsi="Times New Roman" w:cs="Times New Roman"/>
        <w:sz w:val="18"/>
        <w:szCs w:val="18"/>
        <w:lang w:val="en-GB"/>
      </w:rPr>
      <w:t xml:space="preserve">Federal University of </w:t>
    </w:r>
    <w:proofErr w:type="spellStart"/>
    <w:r w:rsidRPr="00141DBC">
      <w:rPr>
        <w:rFonts w:ascii="Times New Roman" w:hAnsi="Times New Roman" w:cs="Times New Roman"/>
        <w:sz w:val="18"/>
        <w:szCs w:val="18"/>
        <w:lang w:val="en-GB"/>
      </w:rPr>
      <w:t>Goiás</w:t>
    </w:r>
    <w:proofErr w:type="spellEnd"/>
    <w:r w:rsidRPr="00141DBC">
      <w:rPr>
        <w:rFonts w:ascii="Times New Roman" w:hAnsi="Times New Roman" w:cs="Times New Roman"/>
        <w:sz w:val="18"/>
        <w:szCs w:val="18"/>
        <w:lang w:val="en-GB"/>
      </w:rPr>
      <w:t xml:space="preserve"> – Department of Structures, </w:t>
    </w:r>
    <w:proofErr w:type="spellStart"/>
    <w:r w:rsidRPr="00141DBC">
      <w:rPr>
        <w:rFonts w:ascii="Times New Roman" w:hAnsi="Times New Roman" w:cs="Times New Roman"/>
        <w:sz w:val="18"/>
        <w:szCs w:val="18"/>
        <w:lang w:val="en-GB"/>
      </w:rPr>
      <w:t>Goiânia</w:t>
    </w:r>
    <w:proofErr w:type="spellEnd"/>
    <w:r w:rsidRPr="00141DBC">
      <w:rPr>
        <w:rFonts w:ascii="Times New Roman" w:hAnsi="Times New Roman" w:cs="Times New Roman"/>
        <w:sz w:val="18"/>
        <w:szCs w:val="18"/>
        <w:lang w:val="en-GB"/>
      </w:rPr>
      <w:t>-GO, Brazil</w:t>
    </w:r>
  </w:p>
  <w:p w14:paraId="43115B07" w14:textId="4D24ED66" w:rsidR="00494C09" w:rsidRPr="00141DBC" w:rsidRDefault="00494C09" w:rsidP="002E6922">
    <w:pPr>
      <w:pStyle w:val="Rodap"/>
      <w:tabs>
        <w:tab w:val="left" w:pos="4706"/>
      </w:tabs>
      <w:spacing w:after="0"/>
      <w:ind w:firstLine="240"/>
      <w:jc w:val="both"/>
      <w:rPr>
        <w:rFonts w:ascii="Times New Roman" w:hAnsi="Times New Roman" w:cs="Times New Roman"/>
        <w:i/>
        <w:sz w:val="18"/>
        <w:szCs w:val="18"/>
        <w:lang w:val="en-GB"/>
      </w:rPr>
    </w:pPr>
  </w:p>
  <w:p w14:paraId="5A46C199" w14:textId="77777777" w:rsidR="00494C09" w:rsidRPr="002E6922" w:rsidRDefault="00494C09"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Gabriela Rezende Fernand</w:t>
    </w:r>
    <w:r w:rsidRPr="00EF1141">
      <w:rPr>
        <w:rFonts w:ascii="Times New Roman" w:hAnsi="Times New Roman" w:cs="Times New Roman"/>
        <w:sz w:val="18"/>
        <w:szCs w:val="18"/>
      </w:rPr>
      <w:t>es</w:t>
    </w:r>
  </w:p>
  <w:p w14:paraId="70AF1A17" w14:textId="44FFF33A" w:rsidR="00494C09" w:rsidRPr="00EF1141" w:rsidRDefault="00494C09" w:rsidP="002E6922">
    <w:pPr>
      <w:pStyle w:val="Rodap"/>
      <w:tabs>
        <w:tab w:val="left" w:pos="4706"/>
      </w:tabs>
      <w:spacing w:after="0"/>
      <w:jc w:val="both"/>
      <w:rPr>
        <w:rStyle w:val="Hyperlink"/>
        <w:rFonts w:ascii="Times New Roman" w:hAnsi="Times New Roman" w:cs="Times New Roman"/>
        <w:sz w:val="18"/>
        <w:szCs w:val="18"/>
      </w:rPr>
    </w:pPr>
    <w:r w:rsidRPr="00EF1141">
      <w:rPr>
        <w:rFonts w:ascii="Times New Roman" w:hAnsi="Times New Roman" w:cs="Times New Roman"/>
        <w:sz w:val="18"/>
        <w:szCs w:val="18"/>
      </w:rPr>
      <w:t xml:space="preserve">e-mail: </w:t>
    </w:r>
    <w:r w:rsidRPr="00EF1141">
      <w:rPr>
        <w:rStyle w:val="Hyperlink"/>
        <w:rFonts w:ascii="Times New Roman" w:hAnsi="Times New Roman" w:cs="Times New Roman"/>
        <w:sz w:val="18"/>
        <w:szCs w:val="18"/>
      </w:rPr>
      <w:t>gabrielar.fernandes@ufg.br</w:t>
    </w:r>
  </w:p>
  <w:p w14:paraId="40514037" w14:textId="77777777" w:rsidR="00494C09" w:rsidRPr="00141DBC" w:rsidRDefault="00494C09" w:rsidP="006714D7">
    <w:pPr>
      <w:pStyle w:val="Rodap"/>
      <w:tabs>
        <w:tab w:val="left" w:pos="4706"/>
      </w:tabs>
      <w:spacing w:after="0"/>
      <w:jc w:val="both"/>
      <w:rPr>
        <w:rFonts w:ascii="Times New Roman" w:hAnsi="Times New Roman" w:cs="Times New Roman"/>
        <w:sz w:val="18"/>
        <w:szCs w:val="18"/>
        <w:lang w:val="en-GB"/>
      </w:rPr>
    </w:pPr>
    <w:r w:rsidRPr="00141DBC">
      <w:rPr>
        <w:rFonts w:ascii="Times New Roman" w:hAnsi="Times New Roman" w:cs="Times New Roman"/>
        <w:sz w:val="18"/>
        <w:szCs w:val="18"/>
        <w:lang w:val="en-GB"/>
      </w:rPr>
      <w:t>Federal University of Catalão – Department of Civil Engineering – Catalão-GO, Brazil</w:t>
    </w:r>
  </w:p>
  <w:p w14:paraId="65821DBB" w14:textId="77777777" w:rsidR="00494C09" w:rsidRPr="00141DBC" w:rsidRDefault="00494C09" w:rsidP="002E6922">
    <w:pPr>
      <w:pStyle w:val="Rodap"/>
      <w:tabs>
        <w:tab w:val="left" w:pos="4706"/>
      </w:tabs>
      <w:spacing w:after="0"/>
      <w:ind w:firstLine="240"/>
      <w:jc w:val="both"/>
      <w:rPr>
        <w:rFonts w:ascii="Times New Roman" w:hAnsi="Times New Roman" w:cs="Times New Roman"/>
        <w:i/>
        <w:sz w:val="18"/>
        <w:szCs w:val="18"/>
        <w:lang w:val="en-GB"/>
      </w:rPr>
    </w:pPr>
  </w:p>
  <w:p w14:paraId="0BDDF2FD" w14:textId="77777777" w:rsidR="00494C09" w:rsidRPr="002E6922" w:rsidRDefault="00494C09"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José Júlio de Cerqueira Pituba</w:t>
    </w:r>
  </w:p>
  <w:p w14:paraId="5CBF8669" w14:textId="77777777" w:rsidR="00494C09" w:rsidRPr="002E6922" w:rsidRDefault="00494C09"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julio_pituba@ufg.br</w:t>
    </w:r>
  </w:p>
  <w:p w14:paraId="4C23294D" w14:textId="77777777" w:rsidR="00494C09" w:rsidRPr="00141DBC" w:rsidRDefault="00494C09" w:rsidP="006714D7">
    <w:pPr>
      <w:pStyle w:val="Rodap"/>
      <w:tabs>
        <w:tab w:val="left" w:pos="4706"/>
      </w:tabs>
      <w:spacing w:after="0"/>
      <w:jc w:val="both"/>
      <w:rPr>
        <w:rFonts w:ascii="Times New Roman" w:hAnsi="Times New Roman" w:cs="Times New Roman"/>
        <w:sz w:val="18"/>
        <w:szCs w:val="18"/>
        <w:lang w:val="en-GB"/>
      </w:rPr>
    </w:pPr>
    <w:r w:rsidRPr="00141DBC">
      <w:rPr>
        <w:rFonts w:ascii="Times New Roman" w:hAnsi="Times New Roman" w:cs="Times New Roman"/>
        <w:sz w:val="18"/>
        <w:szCs w:val="18"/>
        <w:lang w:val="en-GB"/>
      </w:rPr>
      <w:t>Federal University of Catalão – Department of Civil Engineering – Catalão-GO, Brazil</w:t>
    </w:r>
  </w:p>
  <w:p w14:paraId="41730838" w14:textId="081942C5" w:rsidR="00494C09" w:rsidRPr="00141DBC" w:rsidRDefault="00494C09" w:rsidP="006714D7">
    <w:pPr>
      <w:pStyle w:val="Rodap"/>
      <w:tabs>
        <w:tab w:val="left" w:pos="4706"/>
      </w:tabs>
      <w:spacing w:after="0"/>
      <w:jc w:val="both"/>
      <w:rPr>
        <w:rFonts w:ascii="Times New Roman" w:hAnsi="Times New Roman" w:cs="Times New Roman"/>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E70D" w14:textId="77777777" w:rsidR="006A7D7D" w:rsidRDefault="006A7D7D" w:rsidP="00F058A0">
      <w:pPr>
        <w:spacing w:line="240" w:lineRule="auto"/>
      </w:pPr>
      <w:r>
        <w:separator/>
      </w:r>
    </w:p>
  </w:footnote>
  <w:footnote w:type="continuationSeparator" w:id="0">
    <w:p w14:paraId="676319E3" w14:textId="77777777" w:rsidR="006A7D7D" w:rsidRDefault="006A7D7D" w:rsidP="00F05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266734"/>
      <w:docPartObj>
        <w:docPartGallery w:val="Page Numbers (Top of Page)"/>
        <w:docPartUnique/>
      </w:docPartObj>
    </w:sdtPr>
    <w:sdtEndPr/>
    <w:sdtContent>
      <w:p w14:paraId="27A0CCF0" w14:textId="77777777" w:rsidR="00494C09" w:rsidRPr="000564C6" w:rsidRDefault="00494C09" w:rsidP="00BB27BD">
        <w:pPr>
          <w:pStyle w:val="Cabealho"/>
        </w:pPr>
        <w:r w:rsidRPr="009D6A20">
          <w:rPr>
            <w:b/>
            <w:sz w:val="19"/>
            <w:szCs w:val="19"/>
          </w:rPr>
          <w:fldChar w:fldCharType="begin"/>
        </w:r>
        <w:r w:rsidRPr="000564C6">
          <w:rPr>
            <w:b/>
            <w:sz w:val="19"/>
            <w:szCs w:val="19"/>
          </w:rPr>
          <w:instrText xml:space="preserve"> PAGE   \* MERGEFORMAT </w:instrText>
        </w:r>
        <w:r w:rsidRPr="009D6A20">
          <w:rPr>
            <w:b/>
            <w:sz w:val="19"/>
            <w:szCs w:val="19"/>
          </w:rPr>
          <w:fldChar w:fldCharType="separate"/>
        </w:r>
        <w:r>
          <w:rPr>
            <w:b/>
            <w:sz w:val="19"/>
            <w:szCs w:val="19"/>
          </w:rPr>
          <w:t>2</w:t>
        </w:r>
        <w:r w:rsidRPr="009D6A20">
          <w:rPr>
            <w:b/>
            <w:sz w:val="19"/>
            <w:szCs w:val="19"/>
          </w:rPr>
          <w:fldChar w:fldCharType="end"/>
        </w:r>
        <w:r w:rsidRPr="000564C6">
          <w:t xml:space="preserve">                                                                                                           Pereira Junior </w:t>
        </w:r>
        <w:r w:rsidRPr="000564C6">
          <w:rPr>
            <w:i/>
          </w:rPr>
          <w:t>et al</w:t>
        </w:r>
        <w:r w:rsidRPr="000564C6">
          <w:t xml:space="preserve">. 2019 / </w:t>
        </w:r>
        <w:r w:rsidRPr="000564C6">
          <w:rPr>
            <w:smallCaps/>
          </w:rPr>
          <w:t xml:space="preserve">Programa de Pós-Graduação em Ciências Exatas e </w:t>
        </w:r>
        <w:proofErr w:type="spellStart"/>
        <w:r w:rsidRPr="000564C6">
          <w:rPr>
            <w:smallCaps/>
          </w:rPr>
          <w:t>Tecnológias</w:t>
        </w:r>
        <w:proofErr w:type="spellEnd"/>
        <w:r w:rsidRPr="000564C6">
          <w:rPr>
            <w:smallCaps/>
          </w:rPr>
          <w:t xml:space="preserve"> (PPGCET)</w:t>
        </w:r>
      </w:p>
      <w:p w14:paraId="5EE2EBC0" w14:textId="77777777" w:rsidR="00494C09" w:rsidRDefault="006A7D7D" w:rsidP="00BB27BD">
        <w:pPr>
          <w:pStyle w:val="Cabealho"/>
          <w:rPr>
            <w:sz w:val="16"/>
          </w:rPr>
        </w:pPr>
        <w:r>
          <w:rPr>
            <w:iCs/>
            <w:noProof/>
          </w:rPr>
          <w:pict w14:anchorId="5CD9DB0B">
            <v:rect id="_x0000_i1041" alt="" style="width:496.15pt;height:.5pt;mso-width-percent:0;mso-height-percent:0;mso-width-percent:0;mso-height-percent:0" o:hrpct="0" o:hrstd="t" o:hrnoshade="t" o:hr="t" fillcolor="black [3213]" stroked="f"/>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2788" w14:textId="6CC33EE5" w:rsidR="00494C09" w:rsidRPr="00034E39" w:rsidRDefault="006A7D7D" w:rsidP="00BB27BD">
    <w:pPr>
      <w:pStyle w:val="Cabealho"/>
      <w:jc w:val="right"/>
      <w:rPr>
        <w:b/>
        <w:szCs w:val="24"/>
      </w:rPr>
    </w:pPr>
    <w:sdt>
      <w:sdtPr>
        <w:rPr>
          <w:szCs w:val="24"/>
        </w:rPr>
        <w:id w:val="1263421804"/>
        <w:docPartObj>
          <w:docPartGallery w:val="Page Numbers (Top of Page)"/>
          <w:docPartUnique/>
        </w:docPartObj>
      </w:sdtPr>
      <w:sdtEndPr>
        <w:rPr>
          <w:b/>
        </w:rPr>
      </w:sdtEndPr>
      <w:sdtContent>
        <w:r w:rsidR="00494C09" w:rsidRPr="00034E39">
          <w:rPr>
            <w:b/>
            <w:szCs w:val="24"/>
          </w:rPr>
          <w:fldChar w:fldCharType="begin"/>
        </w:r>
        <w:r w:rsidR="00494C09" w:rsidRPr="00034E39">
          <w:rPr>
            <w:b/>
            <w:szCs w:val="24"/>
          </w:rPr>
          <w:instrText xml:space="preserve"> PAGE   \* MERGEFORMAT </w:instrText>
        </w:r>
        <w:r w:rsidR="00494C09" w:rsidRPr="00034E39">
          <w:rPr>
            <w:b/>
            <w:szCs w:val="24"/>
          </w:rPr>
          <w:fldChar w:fldCharType="separate"/>
        </w:r>
        <w:r w:rsidR="00494C09" w:rsidRPr="00034E39">
          <w:rPr>
            <w:b/>
            <w:szCs w:val="24"/>
          </w:rPr>
          <w:t>12</w:t>
        </w:r>
        <w:r w:rsidR="00494C09" w:rsidRPr="00034E39">
          <w:rPr>
            <w:b/>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EBB4" w14:textId="77777777" w:rsidR="00494C09" w:rsidRPr="000564C6" w:rsidRDefault="00494C09" w:rsidP="00BB27BD">
    <w:pPr>
      <w:pStyle w:val="Cabealho"/>
      <w:tabs>
        <w:tab w:val="left" w:pos="57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572B432"/>
    <w:lvl w:ilvl="0">
      <w:start w:val="7"/>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C49452F"/>
    <w:multiLevelType w:val="multilevel"/>
    <w:tmpl w:val="655E1DC0"/>
    <w:lvl w:ilvl="0">
      <w:start w:val="1"/>
      <w:numFmt w:val="decimal"/>
      <w:lvlText w:val="%1"/>
      <w:lvlJc w:val="left"/>
      <w:pPr>
        <w:ind w:left="720" w:hanging="360"/>
      </w:pPr>
      <w:rPr>
        <w:rFonts w:hint="default"/>
      </w:rPr>
    </w:lvl>
    <w:lvl w:ilvl="1">
      <w:start w:val="1"/>
      <w:numFmt w:val="decimal"/>
      <w:pStyle w:val="tit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pStyle w:val="Art-Tit3"/>
      <w:isLgl/>
      <w:lvlText w:val="%1.%2.%3.%4"/>
      <w:lvlJc w:val="left"/>
      <w:pPr>
        <w:ind w:left="1080" w:hanging="720"/>
      </w:pPr>
      <w:rPr>
        <w:rFonts w:hint="default"/>
      </w:rPr>
    </w:lvl>
    <w:lvl w:ilvl="4">
      <w:start w:val="1"/>
      <w:numFmt w:val="decimal"/>
      <w:pStyle w:val="Art-Tit4"/>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6" w15:restartNumberingAfterBreak="0">
    <w:nsid w:val="54DF2977"/>
    <w:multiLevelType w:val="hybridMultilevel"/>
    <w:tmpl w:val="EE92DC6C"/>
    <w:lvl w:ilvl="0" w:tplc="AD2A9598">
      <w:start w:val="1"/>
      <w:numFmt w:val="bullet"/>
      <w:pStyle w:val="TCC-Itens"/>
      <w:lvlText w:val="•"/>
      <w:lvlJc w:val="left"/>
      <w:pPr>
        <w:ind w:left="14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2204" w:hanging="360"/>
      </w:pPr>
      <w:rPr>
        <w:rFonts w:ascii="Courier New" w:hAnsi="Courier New" w:cs="Courier New" w:hint="default"/>
      </w:rPr>
    </w:lvl>
    <w:lvl w:ilvl="2" w:tplc="04160005" w:tentative="1">
      <w:start w:val="1"/>
      <w:numFmt w:val="bullet"/>
      <w:lvlText w:val=""/>
      <w:lvlJc w:val="left"/>
      <w:pPr>
        <w:ind w:left="2924" w:hanging="360"/>
      </w:pPr>
      <w:rPr>
        <w:rFonts w:ascii="Wingdings" w:hAnsi="Wingdings" w:hint="default"/>
      </w:rPr>
    </w:lvl>
    <w:lvl w:ilvl="3" w:tplc="04160001" w:tentative="1">
      <w:start w:val="1"/>
      <w:numFmt w:val="bullet"/>
      <w:lvlText w:val=""/>
      <w:lvlJc w:val="left"/>
      <w:pPr>
        <w:ind w:left="3644" w:hanging="360"/>
      </w:pPr>
      <w:rPr>
        <w:rFonts w:ascii="Symbol" w:hAnsi="Symbol" w:hint="default"/>
      </w:rPr>
    </w:lvl>
    <w:lvl w:ilvl="4" w:tplc="04160003" w:tentative="1">
      <w:start w:val="1"/>
      <w:numFmt w:val="bullet"/>
      <w:lvlText w:val="o"/>
      <w:lvlJc w:val="left"/>
      <w:pPr>
        <w:ind w:left="4364" w:hanging="360"/>
      </w:pPr>
      <w:rPr>
        <w:rFonts w:ascii="Courier New" w:hAnsi="Courier New" w:cs="Courier New" w:hint="default"/>
      </w:rPr>
    </w:lvl>
    <w:lvl w:ilvl="5" w:tplc="04160005" w:tentative="1">
      <w:start w:val="1"/>
      <w:numFmt w:val="bullet"/>
      <w:lvlText w:val=""/>
      <w:lvlJc w:val="left"/>
      <w:pPr>
        <w:ind w:left="5084" w:hanging="360"/>
      </w:pPr>
      <w:rPr>
        <w:rFonts w:ascii="Wingdings" w:hAnsi="Wingdings" w:hint="default"/>
      </w:rPr>
    </w:lvl>
    <w:lvl w:ilvl="6" w:tplc="04160001" w:tentative="1">
      <w:start w:val="1"/>
      <w:numFmt w:val="bullet"/>
      <w:lvlText w:val=""/>
      <w:lvlJc w:val="left"/>
      <w:pPr>
        <w:ind w:left="5804" w:hanging="360"/>
      </w:pPr>
      <w:rPr>
        <w:rFonts w:ascii="Symbol" w:hAnsi="Symbol" w:hint="default"/>
      </w:rPr>
    </w:lvl>
    <w:lvl w:ilvl="7" w:tplc="04160003" w:tentative="1">
      <w:start w:val="1"/>
      <w:numFmt w:val="bullet"/>
      <w:lvlText w:val="o"/>
      <w:lvlJc w:val="left"/>
      <w:pPr>
        <w:ind w:left="6524" w:hanging="360"/>
      </w:pPr>
      <w:rPr>
        <w:rFonts w:ascii="Courier New" w:hAnsi="Courier New" w:cs="Courier New" w:hint="default"/>
      </w:rPr>
    </w:lvl>
    <w:lvl w:ilvl="8" w:tplc="04160005" w:tentative="1">
      <w:start w:val="1"/>
      <w:numFmt w:val="bullet"/>
      <w:lvlText w:val=""/>
      <w:lvlJc w:val="left"/>
      <w:pPr>
        <w:ind w:left="7244" w:hanging="360"/>
      </w:pPr>
      <w:rPr>
        <w:rFonts w:ascii="Wingdings" w:hAnsi="Wingdings" w:hint="default"/>
      </w:rPr>
    </w:lvl>
  </w:abstractNum>
  <w:abstractNum w:abstractNumId="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9E57C31"/>
    <w:multiLevelType w:val="multilevel"/>
    <w:tmpl w:val="B7EA2756"/>
    <w:lvl w:ilvl="0">
      <w:start w:val="2"/>
      <w:numFmt w:val="decimal"/>
      <w:pStyle w:val="tit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pStyle w:val="TIT3"/>
      <w:isLgl/>
      <w:lvlText w:val="%1.%2.%3."/>
      <w:lvlJc w:val="left"/>
      <w:pPr>
        <w:ind w:left="1145"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0" w15:restartNumberingAfterBreak="0">
    <w:nsid w:val="6B8E7BEA"/>
    <w:multiLevelType w:val="multilevel"/>
    <w:tmpl w:val="702CE7DC"/>
    <w:lvl w:ilvl="0">
      <w:start w:val="2"/>
      <w:numFmt w:val="decimal"/>
      <w:pStyle w:val="00ttulo"/>
      <w:lvlText w:val="%1."/>
      <w:lvlJc w:val="left"/>
      <w:pPr>
        <w:ind w:left="360" w:hanging="360"/>
      </w:pPr>
      <w:rPr>
        <w:rFonts w:hint="default"/>
        <w:b/>
        <w:i w:val="0"/>
        <w:sz w:val="1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44833F0"/>
    <w:multiLevelType w:val="hybridMultilevel"/>
    <w:tmpl w:val="A04C1E74"/>
    <w:lvl w:ilvl="0" w:tplc="BDDC219A">
      <w:start w:val="1"/>
      <w:numFmt w:val="bullet"/>
      <w:pStyle w:val="Itemizaodentrodotexto"/>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7"/>
  </w:num>
  <w:num w:numId="6">
    <w:abstractNumId w:val="4"/>
  </w:num>
  <w:num w:numId="7">
    <w:abstractNumId w:val="9"/>
  </w:num>
  <w:num w:numId="8">
    <w:abstractNumId w:val="2"/>
  </w:num>
  <w:num w:numId="9">
    <w:abstractNumId w:val="5"/>
  </w:num>
  <w:num w:numId="10">
    <w:abstractNumId w:val="10"/>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A0"/>
    <w:rsid w:val="000018FD"/>
    <w:rsid w:val="000022D2"/>
    <w:rsid w:val="00002A1D"/>
    <w:rsid w:val="00003576"/>
    <w:rsid w:val="00004653"/>
    <w:rsid w:val="00006C9B"/>
    <w:rsid w:val="00010E26"/>
    <w:rsid w:val="0001117F"/>
    <w:rsid w:val="00013D0F"/>
    <w:rsid w:val="00016B14"/>
    <w:rsid w:val="00017D42"/>
    <w:rsid w:val="00017F15"/>
    <w:rsid w:val="0002595D"/>
    <w:rsid w:val="00027128"/>
    <w:rsid w:val="00034E39"/>
    <w:rsid w:val="0003593B"/>
    <w:rsid w:val="00041FA5"/>
    <w:rsid w:val="00042314"/>
    <w:rsid w:val="0004535B"/>
    <w:rsid w:val="000470FA"/>
    <w:rsid w:val="0004724B"/>
    <w:rsid w:val="000557DA"/>
    <w:rsid w:val="000607EA"/>
    <w:rsid w:val="00065CB6"/>
    <w:rsid w:val="00066398"/>
    <w:rsid w:val="00070B6D"/>
    <w:rsid w:val="00070BB7"/>
    <w:rsid w:val="000714CC"/>
    <w:rsid w:val="00073E16"/>
    <w:rsid w:val="000765E4"/>
    <w:rsid w:val="00077E5D"/>
    <w:rsid w:val="000824B3"/>
    <w:rsid w:val="00091198"/>
    <w:rsid w:val="000913B8"/>
    <w:rsid w:val="00091A23"/>
    <w:rsid w:val="00091AC1"/>
    <w:rsid w:val="00091BB1"/>
    <w:rsid w:val="000966D0"/>
    <w:rsid w:val="00096AB1"/>
    <w:rsid w:val="000A0498"/>
    <w:rsid w:val="000A058F"/>
    <w:rsid w:val="000A1909"/>
    <w:rsid w:val="000A24BD"/>
    <w:rsid w:val="000A29BC"/>
    <w:rsid w:val="000A3B29"/>
    <w:rsid w:val="000A4CAB"/>
    <w:rsid w:val="000A6F40"/>
    <w:rsid w:val="000B4D8E"/>
    <w:rsid w:val="000C1654"/>
    <w:rsid w:val="000C1F20"/>
    <w:rsid w:val="000C448B"/>
    <w:rsid w:val="000C683D"/>
    <w:rsid w:val="000D0760"/>
    <w:rsid w:val="000D248A"/>
    <w:rsid w:val="000D64CE"/>
    <w:rsid w:val="000E0BB3"/>
    <w:rsid w:val="000E1897"/>
    <w:rsid w:val="000E23DE"/>
    <w:rsid w:val="000E2F43"/>
    <w:rsid w:val="000E58ED"/>
    <w:rsid w:val="000F0E12"/>
    <w:rsid w:val="000F1A7D"/>
    <w:rsid w:val="000F57E3"/>
    <w:rsid w:val="0010388D"/>
    <w:rsid w:val="00104916"/>
    <w:rsid w:val="001052BD"/>
    <w:rsid w:val="00105DD9"/>
    <w:rsid w:val="001101D2"/>
    <w:rsid w:val="0011344E"/>
    <w:rsid w:val="001155F6"/>
    <w:rsid w:val="00115743"/>
    <w:rsid w:val="00120E90"/>
    <w:rsid w:val="00125813"/>
    <w:rsid w:val="00125C2A"/>
    <w:rsid w:val="00127290"/>
    <w:rsid w:val="001320AC"/>
    <w:rsid w:val="00134A2F"/>
    <w:rsid w:val="00137518"/>
    <w:rsid w:val="0014085F"/>
    <w:rsid w:val="00140FCA"/>
    <w:rsid w:val="00141312"/>
    <w:rsid w:val="00141DBC"/>
    <w:rsid w:val="001433A5"/>
    <w:rsid w:val="00146D45"/>
    <w:rsid w:val="0015067E"/>
    <w:rsid w:val="0015340F"/>
    <w:rsid w:val="0015575B"/>
    <w:rsid w:val="00155EAE"/>
    <w:rsid w:val="00157060"/>
    <w:rsid w:val="0016016E"/>
    <w:rsid w:val="00161525"/>
    <w:rsid w:val="001616ED"/>
    <w:rsid w:val="0016184A"/>
    <w:rsid w:val="0016568F"/>
    <w:rsid w:val="00166E91"/>
    <w:rsid w:val="001734D5"/>
    <w:rsid w:val="00173F96"/>
    <w:rsid w:val="00175322"/>
    <w:rsid w:val="00175631"/>
    <w:rsid w:val="001817B8"/>
    <w:rsid w:val="00182F20"/>
    <w:rsid w:val="00184C78"/>
    <w:rsid w:val="00185F1C"/>
    <w:rsid w:val="00185FCA"/>
    <w:rsid w:val="0019233D"/>
    <w:rsid w:val="0019478F"/>
    <w:rsid w:val="00194917"/>
    <w:rsid w:val="00194F2B"/>
    <w:rsid w:val="0019569A"/>
    <w:rsid w:val="00197BF4"/>
    <w:rsid w:val="001A00FA"/>
    <w:rsid w:val="001A05B4"/>
    <w:rsid w:val="001A3728"/>
    <w:rsid w:val="001B02DE"/>
    <w:rsid w:val="001B064F"/>
    <w:rsid w:val="001B2144"/>
    <w:rsid w:val="001B33B5"/>
    <w:rsid w:val="001B3A76"/>
    <w:rsid w:val="001B501E"/>
    <w:rsid w:val="001B6583"/>
    <w:rsid w:val="001C3016"/>
    <w:rsid w:val="001C5089"/>
    <w:rsid w:val="001C544A"/>
    <w:rsid w:val="001C5E39"/>
    <w:rsid w:val="001C6900"/>
    <w:rsid w:val="001D0A8F"/>
    <w:rsid w:val="001D0CA4"/>
    <w:rsid w:val="001D4BB3"/>
    <w:rsid w:val="001E039E"/>
    <w:rsid w:val="001E084F"/>
    <w:rsid w:val="001E151B"/>
    <w:rsid w:val="001E1FAF"/>
    <w:rsid w:val="001E2B1E"/>
    <w:rsid w:val="001E34E5"/>
    <w:rsid w:val="001E3D3E"/>
    <w:rsid w:val="001F01D6"/>
    <w:rsid w:val="001F0D93"/>
    <w:rsid w:val="001F11DE"/>
    <w:rsid w:val="00200676"/>
    <w:rsid w:val="00200F24"/>
    <w:rsid w:val="00202A17"/>
    <w:rsid w:val="00202D42"/>
    <w:rsid w:val="0020410C"/>
    <w:rsid w:val="00211810"/>
    <w:rsid w:val="0021255A"/>
    <w:rsid w:val="00215FF3"/>
    <w:rsid w:val="00216BFC"/>
    <w:rsid w:val="00217749"/>
    <w:rsid w:val="0022273B"/>
    <w:rsid w:val="00222A3F"/>
    <w:rsid w:val="00223B99"/>
    <w:rsid w:val="002247F6"/>
    <w:rsid w:val="0022613C"/>
    <w:rsid w:val="00230F9C"/>
    <w:rsid w:val="00231A09"/>
    <w:rsid w:val="0023437F"/>
    <w:rsid w:val="0023554A"/>
    <w:rsid w:val="002358B8"/>
    <w:rsid w:val="00242265"/>
    <w:rsid w:val="00244875"/>
    <w:rsid w:val="00245631"/>
    <w:rsid w:val="00250C82"/>
    <w:rsid w:val="002541AB"/>
    <w:rsid w:val="00254B87"/>
    <w:rsid w:val="002563B9"/>
    <w:rsid w:val="00256AA5"/>
    <w:rsid w:val="00261F85"/>
    <w:rsid w:val="00264241"/>
    <w:rsid w:val="002669D1"/>
    <w:rsid w:val="00267210"/>
    <w:rsid w:val="002708FA"/>
    <w:rsid w:val="00272383"/>
    <w:rsid w:val="00272627"/>
    <w:rsid w:val="002817FD"/>
    <w:rsid w:val="002821C7"/>
    <w:rsid w:val="002824D2"/>
    <w:rsid w:val="00283300"/>
    <w:rsid w:val="00283F8D"/>
    <w:rsid w:val="00285FF9"/>
    <w:rsid w:val="00286B8F"/>
    <w:rsid w:val="00291F40"/>
    <w:rsid w:val="00292520"/>
    <w:rsid w:val="002927BC"/>
    <w:rsid w:val="00292A26"/>
    <w:rsid w:val="002969AC"/>
    <w:rsid w:val="00296B68"/>
    <w:rsid w:val="002A270E"/>
    <w:rsid w:val="002A389D"/>
    <w:rsid w:val="002A50DE"/>
    <w:rsid w:val="002B10F5"/>
    <w:rsid w:val="002B51B0"/>
    <w:rsid w:val="002C15C8"/>
    <w:rsid w:val="002C1993"/>
    <w:rsid w:val="002C2F49"/>
    <w:rsid w:val="002C3B01"/>
    <w:rsid w:val="002C6C0F"/>
    <w:rsid w:val="002D0037"/>
    <w:rsid w:val="002D19C9"/>
    <w:rsid w:val="002D1EF8"/>
    <w:rsid w:val="002D3169"/>
    <w:rsid w:val="002D465C"/>
    <w:rsid w:val="002D50BB"/>
    <w:rsid w:val="002D55DF"/>
    <w:rsid w:val="002E0982"/>
    <w:rsid w:val="002E244E"/>
    <w:rsid w:val="002E2DC1"/>
    <w:rsid w:val="002E302F"/>
    <w:rsid w:val="002E4C8F"/>
    <w:rsid w:val="002E6922"/>
    <w:rsid w:val="002E76DA"/>
    <w:rsid w:val="002F1AD9"/>
    <w:rsid w:val="002F263E"/>
    <w:rsid w:val="002F3FB1"/>
    <w:rsid w:val="002F4B0F"/>
    <w:rsid w:val="002F4F76"/>
    <w:rsid w:val="003005A8"/>
    <w:rsid w:val="00301CED"/>
    <w:rsid w:val="00302552"/>
    <w:rsid w:val="003053E3"/>
    <w:rsid w:val="0030633E"/>
    <w:rsid w:val="003077F5"/>
    <w:rsid w:val="00313422"/>
    <w:rsid w:val="0031364D"/>
    <w:rsid w:val="0031390E"/>
    <w:rsid w:val="00314D50"/>
    <w:rsid w:val="00316AD2"/>
    <w:rsid w:val="00320888"/>
    <w:rsid w:val="00325358"/>
    <w:rsid w:val="00326909"/>
    <w:rsid w:val="00326B9B"/>
    <w:rsid w:val="00336DF1"/>
    <w:rsid w:val="00341467"/>
    <w:rsid w:val="00343B11"/>
    <w:rsid w:val="00345316"/>
    <w:rsid w:val="0035079A"/>
    <w:rsid w:val="003509E8"/>
    <w:rsid w:val="00350EF4"/>
    <w:rsid w:val="0035152D"/>
    <w:rsid w:val="00353C46"/>
    <w:rsid w:val="00353CD2"/>
    <w:rsid w:val="00353D65"/>
    <w:rsid w:val="003556C5"/>
    <w:rsid w:val="00355BA8"/>
    <w:rsid w:val="00355F29"/>
    <w:rsid w:val="00356B0B"/>
    <w:rsid w:val="00357C20"/>
    <w:rsid w:val="00357DAF"/>
    <w:rsid w:val="003600E5"/>
    <w:rsid w:val="00360791"/>
    <w:rsid w:val="003618F3"/>
    <w:rsid w:val="003648B8"/>
    <w:rsid w:val="00364CD8"/>
    <w:rsid w:val="003731E8"/>
    <w:rsid w:val="003744BF"/>
    <w:rsid w:val="00381585"/>
    <w:rsid w:val="00381FDE"/>
    <w:rsid w:val="0038508F"/>
    <w:rsid w:val="00386720"/>
    <w:rsid w:val="00391A37"/>
    <w:rsid w:val="00394F4C"/>
    <w:rsid w:val="00396B92"/>
    <w:rsid w:val="00397694"/>
    <w:rsid w:val="003A121B"/>
    <w:rsid w:val="003A1B58"/>
    <w:rsid w:val="003A2B3D"/>
    <w:rsid w:val="003A4FB4"/>
    <w:rsid w:val="003B015A"/>
    <w:rsid w:val="003B26B9"/>
    <w:rsid w:val="003B3CD7"/>
    <w:rsid w:val="003B5E0A"/>
    <w:rsid w:val="003B7024"/>
    <w:rsid w:val="003B718F"/>
    <w:rsid w:val="003B77ED"/>
    <w:rsid w:val="003B7A49"/>
    <w:rsid w:val="003C12AB"/>
    <w:rsid w:val="003C2495"/>
    <w:rsid w:val="003C2B3F"/>
    <w:rsid w:val="003C4737"/>
    <w:rsid w:val="003C6BA9"/>
    <w:rsid w:val="003C7068"/>
    <w:rsid w:val="003D20EC"/>
    <w:rsid w:val="003D409E"/>
    <w:rsid w:val="003D561D"/>
    <w:rsid w:val="003D6000"/>
    <w:rsid w:val="003D680D"/>
    <w:rsid w:val="003D6E04"/>
    <w:rsid w:val="003E41E6"/>
    <w:rsid w:val="003E420E"/>
    <w:rsid w:val="003E5B23"/>
    <w:rsid w:val="003F3639"/>
    <w:rsid w:val="003F46FB"/>
    <w:rsid w:val="003F4FF4"/>
    <w:rsid w:val="003F63DB"/>
    <w:rsid w:val="00400DD6"/>
    <w:rsid w:val="00405FFC"/>
    <w:rsid w:val="00411795"/>
    <w:rsid w:val="00417474"/>
    <w:rsid w:val="00421564"/>
    <w:rsid w:val="0042292D"/>
    <w:rsid w:val="004266B9"/>
    <w:rsid w:val="0042774A"/>
    <w:rsid w:val="00431795"/>
    <w:rsid w:val="004323CF"/>
    <w:rsid w:val="004328C8"/>
    <w:rsid w:val="004341B9"/>
    <w:rsid w:val="00436F74"/>
    <w:rsid w:val="00440D68"/>
    <w:rsid w:val="00441AFA"/>
    <w:rsid w:val="00444843"/>
    <w:rsid w:val="00447868"/>
    <w:rsid w:val="00450717"/>
    <w:rsid w:val="0045173B"/>
    <w:rsid w:val="00456606"/>
    <w:rsid w:val="004614C7"/>
    <w:rsid w:val="004630CC"/>
    <w:rsid w:val="004639D5"/>
    <w:rsid w:val="00463F8D"/>
    <w:rsid w:val="0046484E"/>
    <w:rsid w:val="0046631F"/>
    <w:rsid w:val="00466333"/>
    <w:rsid w:val="0046741A"/>
    <w:rsid w:val="00472292"/>
    <w:rsid w:val="004723B1"/>
    <w:rsid w:val="00474205"/>
    <w:rsid w:val="004748E2"/>
    <w:rsid w:val="004769E2"/>
    <w:rsid w:val="00480E7D"/>
    <w:rsid w:val="00481401"/>
    <w:rsid w:val="00483AAE"/>
    <w:rsid w:val="00485C26"/>
    <w:rsid w:val="00487D70"/>
    <w:rsid w:val="00491DBD"/>
    <w:rsid w:val="004925E3"/>
    <w:rsid w:val="00494C09"/>
    <w:rsid w:val="004A025E"/>
    <w:rsid w:val="004A19E6"/>
    <w:rsid w:val="004A3B64"/>
    <w:rsid w:val="004A6315"/>
    <w:rsid w:val="004A6F00"/>
    <w:rsid w:val="004A7881"/>
    <w:rsid w:val="004B1906"/>
    <w:rsid w:val="004C1102"/>
    <w:rsid w:val="004C41B1"/>
    <w:rsid w:val="004C502A"/>
    <w:rsid w:val="004C54B6"/>
    <w:rsid w:val="004C5E5E"/>
    <w:rsid w:val="004C6DFE"/>
    <w:rsid w:val="004C7FC9"/>
    <w:rsid w:val="004D569B"/>
    <w:rsid w:val="004E1B03"/>
    <w:rsid w:val="004E2897"/>
    <w:rsid w:val="004E3712"/>
    <w:rsid w:val="004E4973"/>
    <w:rsid w:val="004F2302"/>
    <w:rsid w:val="004F39E6"/>
    <w:rsid w:val="004F4096"/>
    <w:rsid w:val="004F4971"/>
    <w:rsid w:val="004F55CA"/>
    <w:rsid w:val="00503FF8"/>
    <w:rsid w:val="00504BCD"/>
    <w:rsid w:val="005058A1"/>
    <w:rsid w:val="00505B4A"/>
    <w:rsid w:val="00505F01"/>
    <w:rsid w:val="0051341B"/>
    <w:rsid w:val="00514386"/>
    <w:rsid w:val="005165C3"/>
    <w:rsid w:val="00517CFC"/>
    <w:rsid w:val="005204EE"/>
    <w:rsid w:val="00522962"/>
    <w:rsid w:val="00523552"/>
    <w:rsid w:val="00524B69"/>
    <w:rsid w:val="00525CFA"/>
    <w:rsid w:val="005267F9"/>
    <w:rsid w:val="00531A97"/>
    <w:rsid w:val="00533625"/>
    <w:rsid w:val="00534220"/>
    <w:rsid w:val="005347A5"/>
    <w:rsid w:val="00534BA7"/>
    <w:rsid w:val="00535EF9"/>
    <w:rsid w:val="00545369"/>
    <w:rsid w:val="00546C34"/>
    <w:rsid w:val="00553694"/>
    <w:rsid w:val="0055454E"/>
    <w:rsid w:val="0055574B"/>
    <w:rsid w:val="00556923"/>
    <w:rsid w:val="00561432"/>
    <w:rsid w:val="00562B2C"/>
    <w:rsid w:val="0056635F"/>
    <w:rsid w:val="0056666A"/>
    <w:rsid w:val="00566CB1"/>
    <w:rsid w:val="00572442"/>
    <w:rsid w:val="00572A12"/>
    <w:rsid w:val="00576EE2"/>
    <w:rsid w:val="0058233D"/>
    <w:rsid w:val="0058411B"/>
    <w:rsid w:val="00586AC6"/>
    <w:rsid w:val="00586B18"/>
    <w:rsid w:val="00587BF1"/>
    <w:rsid w:val="0059108C"/>
    <w:rsid w:val="00591E59"/>
    <w:rsid w:val="00594EAC"/>
    <w:rsid w:val="005952DC"/>
    <w:rsid w:val="00595CA9"/>
    <w:rsid w:val="005A03BE"/>
    <w:rsid w:val="005A0C56"/>
    <w:rsid w:val="005A239F"/>
    <w:rsid w:val="005A3800"/>
    <w:rsid w:val="005B05D7"/>
    <w:rsid w:val="005B6D2E"/>
    <w:rsid w:val="005B76E2"/>
    <w:rsid w:val="005C0717"/>
    <w:rsid w:val="005C12BA"/>
    <w:rsid w:val="005C49FC"/>
    <w:rsid w:val="005C55C6"/>
    <w:rsid w:val="005C67E2"/>
    <w:rsid w:val="005C6FDA"/>
    <w:rsid w:val="005D0742"/>
    <w:rsid w:val="005D7BB5"/>
    <w:rsid w:val="005D7BD4"/>
    <w:rsid w:val="005E0B1B"/>
    <w:rsid w:val="005E2EE1"/>
    <w:rsid w:val="005E32A9"/>
    <w:rsid w:val="005E4DE9"/>
    <w:rsid w:val="005E4E59"/>
    <w:rsid w:val="005E5164"/>
    <w:rsid w:val="005E78F4"/>
    <w:rsid w:val="005F1009"/>
    <w:rsid w:val="005F35F7"/>
    <w:rsid w:val="005F633D"/>
    <w:rsid w:val="005F6A24"/>
    <w:rsid w:val="00600DFA"/>
    <w:rsid w:val="006013AE"/>
    <w:rsid w:val="00601E9C"/>
    <w:rsid w:val="00602AEE"/>
    <w:rsid w:val="00603D3D"/>
    <w:rsid w:val="00606B83"/>
    <w:rsid w:val="006070D2"/>
    <w:rsid w:val="00610138"/>
    <w:rsid w:val="006103BD"/>
    <w:rsid w:val="0061145F"/>
    <w:rsid w:val="00611FAA"/>
    <w:rsid w:val="006125C9"/>
    <w:rsid w:val="0061590B"/>
    <w:rsid w:val="00616A54"/>
    <w:rsid w:val="00616BFC"/>
    <w:rsid w:val="00622763"/>
    <w:rsid w:val="00627ADA"/>
    <w:rsid w:val="00627D89"/>
    <w:rsid w:val="00630863"/>
    <w:rsid w:val="006324E3"/>
    <w:rsid w:val="00637D0F"/>
    <w:rsid w:val="006405B6"/>
    <w:rsid w:val="00641699"/>
    <w:rsid w:val="00645C4F"/>
    <w:rsid w:val="00646818"/>
    <w:rsid w:val="00646E99"/>
    <w:rsid w:val="00650736"/>
    <w:rsid w:val="006509A9"/>
    <w:rsid w:val="00652036"/>
    <w:rsid w:val="00661150"/>
    <w:rsid w:val="006645AF"/>
    <w:rsid w:val="00665BB0"/>
    <w:rsid w:val="00666588"/>
    <w:rsid w:val="006714D7"/>
    <w:rsid w:val="00671B68"/>
    <w:rsid w:val="0067250E"/>
    <w:rsid w:val="0067318A"/>
    <w:rsid w:val="00677B16"/>
    <w:rsid w:val="00680EED"/>
    <w:rsid w:val="00681EE6"/>
    <w:rsid w:val="00686F67"/>
    <w:rsid w:val="00687F0F"/>
    <w:rsid w:val="00690665"/>
    <w:rsid w:val="00690754"/>
    <w:rsid w:val="00691270"/>
    <w:rsid w:val="006914BF"/>
    <w:rsid w:val="00691A7B"/>
    <w:rsid w:val="00691DA9"/>
    <w:rsid w:val="0069407D"/>
    <w:rsid w:val="0069449A"/>
    <w:rsid w:val="00697577"/>
    <w:rsid w:val="006A0EA0"/>
    <w:rsid w:val="006A3229"/>
    <w:rsid w:val="006A3A74"/>
    <w:rsid w:val="006A4F72"/>
    <w:rsid w:val="006A7D7D"/>
    <w:rsid w:val="006B2915"/>
    <w:rsid w:val="006B4D25"/>
    <w:rsid w:val="006B56CC"/>
    <w:rsid w:val="006B7781"/>
    <w:rsid w:val="006C2BCE"/>
    <w:rsid w:val="006C363F"/>
    <w:rsid w:val="006C3AF3"/>
    <w:rsid w:val="006C5632"/>
    <w:rsid w:val="006D017D"/>
    <w:rsid w:val="006D50CD"/>
    <w:rsid w:val="006D6465"/>
    <w:rsid w:val="006E11AF"/>
    <w:rsid w:val="006E2F4C"/>
    <w:rsid w:val="006E3EB4"/>
    <w:rsid w:val="006E61B9"/>
    <w:rsid w:val="006E7FC0"/>
    <w:rsid w:val="006F0107"/>
    <w:rsid w:val="006F0B40"/>
    <w:rsid w:val="006F26C9"/>
    <w:rsid w:val="006F2BDF"/>
    <w:rsid w:val="006F368C"/>
    <w:rsid w:val="00700D4B"/>
    <w:rsid w:val="00703B0A"/>
    <w:rsid w:val="00703D04"/>
    <w:rsid w:val="00713AAE"/>
    <w:rsid w:val="0071519D"/>
    <w:rsid w:val="00717005"/>
    <w:rsid w:val="00720B94"/>
    <w:rsid w:val="00720BCD"/>
    <w:rsid w:val="00723951"/>
    <w:rsid w:val="00723D06"/>
    <w:rsid w:val="0072497B"/>
    <w:rsid w:val="00727AC5"/>
    <w:rsid w:val="00731868"/>
    <w:rsid w:val="007329F1"/>
    <w:rsid w:val="007335AD"/>
    <w:rsid w:val="00733BF0"/>
    <w:rsid w:val="007368E4"/>
    <w:rsid w:val="00740AD0"/>
    <w:rsid w:val="00740B9B"/>
    <w:rsid w:val="00745393"/>
    <w:rsid w:val="007473DC"/>
    <w:rsid w:val="00757381"/>
    <w:rsid w:val="00757965"/>
    <w:rsid w:val="00757FD9"/>
    <w:rsid w:val="007631AF"/>
    <w:rsid w:val="00765390"/>
    <w:rsid w:val="00766000"/>
    <w:rsid w:val="0076621B"/>
    <w:rsid w:val="00770104"/>
    <w:rsid w:val="007708E4"/>
    <w:rsid w:val="007715A1"/>
    <w:rsid w:val="00774E2A"/>
    <w:rsid w:val="00775DF3"/>
    <w:rsid w:val="00776088"/>
    <w:rsid w:val="0078095B"/>
    <w:rsid w:val="00781359"/>
    <w:rsid w:val="007868BF"/>
    <w:rsid w:val="00786AE1"/>
    <w:rsid w:val="00787100"/>
    <w:rsid w:val="00787584"/>
    <w:rsid w:val="00787AAF"/>
    <w:rsid w:val="00790DA1"/>
    <w:rsid w:val="007920BC"/>
    <w:rsid w:val="00793F36"/>
    <w:rsid w:val="007941A0"/>
    <w:rsid w:val="007948C2"/>
    <w:rsid w:val="00795542"/>
    <w:rsid w:val="00795769"/>
    <w:rsid w:val="007959A8"/>
    <w:rsid w:val="007A1922"/>
    <w:rsid w:val="007A3887"/>
    <w:rsid w:val="007A41E5"/>
    <w:rsid w:val="007A4278"/>
    <w:rsid w:val="007A4BB6"/>
    <w:rsid w:val="007A4EAE"/>
    <w:rsid w:val="007A55A6"/>
    <w:rsid w:val="007A5D08"/>
    <w:rsid w:val="007A7441"/>
    <w:rsid w:val="007B3124"/>
    <w:rsid w:val="007B314A"/>
    <w:rsid w:val="007B71A6"/>
    <w:rsid w:val="007C2A52"/>
    <w:rsid w:val="007C2EEA"/>
    <w:rsid w:val="007C3D86"/>
    <w:rsid w:val="007C648A"/>
    <w:rsid w:val="007C7F2E"/>
    <w:rsid w:val="007D09BB"/>
    <w:rsid w:val="007D17F4"/>
    <w:rsid w:val="007D3426"/>
    <w:rsid w:val="007D38DA"/>
    <w:rsid w:val="007D3915"/>
    <w:rsid w:val="007D702A"/>
    <w:rsid w:val="007D7BA9"/>
    <w:rsid w:val="007E0017"/>
    <w:rsid w:val="007E3357"/>
    <w:rsid w:val="007E33C3"/>
    <w:rsid w:val="007E51AF"/>
    <w:rsid w:val="007E7165"/>
    <w:rsid w:val="007F130B"/>
    <w:rsid w:val="007F265C"/>
    <w:rsid w:val="007F3A05"/>
    <w:rsid w:val="007F7A93"/>
    <w:rsid w:val="008025EE"/>
    <w:rsid w:val="00802FB4"/>
    <w:rsid w:val="008037C6"/>
    <w:rsid w:val="00805C85"/>
    <w:rsid w:val="00813C40"/>
    <w:rsid w:val="00824C3B"/>
    <w:rsid w:val="0082548B"/>
    <w:rsid w:val="00827924"/>
    <w:rsid w:val="0083121A"/>
    <w:rsid w:val="00831985"/>
    <w:rsid w:val="00841BED"/>
    <w:rsid w:val="00842096"/>
    <w:rsid w:val="008430FF"/>
    <w:rsid w:val="008431B7"/>
    <w:rsid w:val="0084329C"/>
    <w:rsid w:val="00846A37"/>
    <w:rsid w:val="00847655"/>
    <w:rsid w:val="00852513"/>
    <w:rsid w:val="00854774"/>
    <w:rsid w:val="0086169E"/>
    <w:rsid w:val="00863762"/>
    <w:rsid w:val="00864E60"/>
    <w:rsid w:val="0086508D"/>
    <w:rsid w:val="008658FF"/>
    <w:rsid w:val="0086669D"/>
    <w:rsid w:val="00870587"/>
    <w:rsid w:val="00874CB0"/>
    <w:rsid w:val="00876079"/>
    <w:rsid w:val="00880651"/>
    <w:rsid w:val="0088153D"/>
    <w:rsid w:val="00882101"/>
    <w:rsid w:val="00882426"/>
    <w:rsid w:val="0088307D"/>
    <w:rsid w:val="0088399A"/>
    <w:rsid w:val="00885BB7"/>
    <w:rsid w:val="00885E10"/>
    <w:rsid w:val="008867DF"/>
    <w:rsid w:val="008870DC"/>
    <w:rsid w:val="00890711"/>
    <w:rsid w:val="0089628D"/>
    <w:rsid w:val="008972FD"/>
    <w:rsid w:val="008A61ED"/>
    <w:rsid w:val="008A6D9F"/>
    <w:rsid w:val="008A7061"/>
    <w:rsid w:val="008A778E"/>
    <w:rsid w:val="008B0066"/>
    <w:rsid w:val="008B137E"/>
    <w:rsid w:val="008B1BA6"/>
    <w:rsid w:val="008B2E54"/>
    <w:rsid w:val="008B45D4"/>
    <w:rsid w:val="008B5912"/>
    <w:rsid w:val="008B7B10"/>
    <w:rsid w:val="008C5B74"/>
    <w:rsid w:val="008C7F5C"/>
    <w:rsid w:val="008D163A"/>
    <w:rsid w:val="008D24F7"/>
    <w:rsid w:val="008D2B19"/>
    <w:rsid w:val="008D765A"/>
    <w:rsid w:val="008E16EF"/>
    <w:rsid w:val="008E23E2"/>
    <w:rsid w:val="008E2948"/>
    <w:rsid w:val="008E3013"/>
    <w:rsid w:val="008E4506"/>
    <w:rsid w:val="008E5AA0"/>
    <w:rsid w:val="008E73F8"/>
    <w:rsid w:val="008E789C"/>
    <w:rsid w:val="008F05D0"/>
    <w:rsid w:val="008F1513"/>
    <w:rsid w:val="008F4716"/>
    <w:rsid w:val="008F4AB1"/>
    <w:rsid w:val="008F774B"/>
    <w:rsid w:val="00903B3F"/>
    <w:rsid w:val="00905EEB"/>
    <w:rsid w:val="0090744D"/>
    <w:rsid w:val="009077BA"/>
    <w:rsid w:val="009079F8"/>
    <w:rsid w:val="00913CFF"/>
    <w:rsid w:val="0091699D"/>
    <w:rsid w:val="00923972"/>
    <w:rsid w:val="009256D8"/>
    <w:rsid w:val="0093026A"/>
    <w:rsid w:val="009317F3"/>
    <w:rsid w:val="00941A23"/>
    <w:rsid w:val="00942340"/>
    <w:rsid w:val="00942358"/>
    <w:rsid w:val="009451D9"/>
    <w:rsid w:val="00945BB4"/>
    <w:rsid w:val="00946792"/>
    <w:rsid w:val="00946A9E"/>
    <w:rsid w:val="00947F21"/>
    <w:rsid w:val="00951BE6"/>
    <w:rsid w:val="00952D9B"/>
    <w:rsid w:val="00953C1D"/>
    <w:rsid w:val="00956610"/>
    <w:rsid w:val="00963135"/>
    <w:rsid w:val="00966F8F"/>
    <w:rsid w:val="009712EA"/>
    <w:rsid w:val="00972C89"/>
    <w:rsid w:val="009739AC"/>
    <w:rsid w:val="0097570F"/>
    <w:rsid w:val="00977AA9"/>
    <w:rsid w:val="00984F45"/>
    <w:rsid w:val="009865FD"/>
    <w:rsid w:val="00987AE1"/>
    <w:rsid w:val="00990476"/>
    <w:rsid w:val="00993BCE"/>
    <w:rsid w:val="00993C55"/>
    <w:rsid w:val="00997B2C"/>
    <w:rsid w:val="009A0767"/>
    <w:rsid w:val="009A1F41"/>
    <w:rsid w:val="009A291A"/>
    <w:rsid w:val="009A60DF"/>
    <w:rsid w:val="009A72E6"/>
    <w:rsid w:val="009B06E4"/>
    <w:rsid w:val="009B2AC1"/>
    <w:rsid w:val="009B6198"/>
    <w:rsid w:val="009C4434"/>
    <w:rsid w:val="009C627D"/>
    <w:rsid w:val="009D1182"/>
    <w:rsid w:val="009D5DCB"/>
    <w:rsid w:val="009D6CA7"/>
    <w:rsid w:val="009D706B"/>
    <w:rsid w:val="009E3A75"/>
    <w:rsid w:val="009E5F36"/>
    <w:rsid w:val="009E624D"/>
    <w:rsid w:val="009E6E54"/>
    <w:rsid w:val="009F0E44"/>
    <w:rsid w:val="009F1B71"/>
    <w:rsid w:val="009F23CC"/>
    <w:rsid w:val="009F3792"/>
    <w:rsid w:val="009F3B2B"/>
    <w:rsid w:val="009F4F95"/>
    <w:rsid w:val="00A00DB4"/>
    <w:rsid w:val="00A01C09"/>
    <w:rsid w:val="00A01F1C"/>
    <w:rsid w:val="00A055B5"/>
    <w:rsid w:val="00A061B5"/>
    <w:rsid w:val="00A076D8"/>
    <w:rsid w:val="00A13660"/>
    <w:rsid w:val="00A13F0D"/>
    <w:rsid w:val="00A14B87"/>
    <w:rsid w:val="00A14FA2"/>
    <w:rsid w:val="00A15291"/>
    <w:rsid w:val="00A15FE7"/>
    <w:rsid w:val="00A2018B"/>
    <w:rsid w:val="00A214D1"/>
    <w:rsid w:val="00A35953"/>
    <w:rsid w:val="00A40725"/>
    <w:rsid w:val="00A41EE2"/>
    <w:rsid w:val="00A41FAC"/>
    <w:rsid w:val="00A42EB8"/>
    <w:rsid w:val="00A43F98"/>
    <w:rsid w:val="00A45046"/>
    <w:rsid w:val="00A4521F"/>
    <w:rsid w:val="00A5120C"/>
    <w:rsid w:val="00A56055"/>
    <w:rsid w:val="00A56789"/>
    <w:rsid w:val="00A56A5B"/>
    <w:rsid w:val="00A56E7A"/>
    <w:rsid w:val="00A574CB"/>
    <w:rsid w:val="00A57797"/>
    <w:rsid w:val="00A616D5"/>
    <w:rsid w:val="00A645E2"/>
    <w:rsid w:val="00A64766"/>
    <w:rsid w:val="00A66533"/>
    <w:rsid w:val="00A67015"/>
    <w:rsid w:val="00A702A1"/>
    <w:rsid w:val="00A71145"/>
    <w:rsid w:val="00A77C12"/>
    <w:rsid w:val="00A80B41"/>
    <w:rsid w:val="00A81696"/>
    <w:rsid w:val="00A82F06"/>
    <w:rsid w:val="00A842F7"/>
    <w:rsid w:val="00A85059"/>
    <w:rsid w:val="00A86F0E"/>
    <w:rsid w:val="00A96C10"/>
    <w:rsid w:val="00A97DDB"/>
    <w:rsid w:val="00AA034A"/>
    <w:rsid w:val="00AA0380"/>
    <w:rsid w:val="00AA2786"/>
    <w:rsid w:val="00AB12AB"/>
    <w:rsid w:val="00AB196D"/>
    <w:rsid w:val="00AB310C"/>
    <w:rsid w:val="00AB39D5"/>
    <w:rsid w:val="00AB3DD6"/>
    <w:rsid w:val="00AB56CC"/>
    <w:rsid w:val="00AB70E2"/>
    <w:rsid w:val="00AB75E3"/>
    <w:rsid w:val="00AC02DC"/>
    <w:rsid w:val="00AC0C4E"/>
    <w:rsid w:val="00AC181D"/>
    <w:rsid w:val="00AC22AC"/>
    <w:rsid w:val="00AC3178"/>
    <w:rsid w:val="00AC3626"/>
    <w:rsid w:val="00AC39B6"/>
    <w:rsid w:val="00AC587C"/>
    <w:rsid w:val="00AD1D33"/>
    <w:rsid w:val="00AD7AE7"/>
    <w:rsid w:val="00AD7D30"/>
    <w:rsid w:val="00AE30A2"/>
    <w:rsid w:val="00AE31A5"/>
    <w:rsid w:val="00AE68E5"/>
    <w:rsid w:val="00AF2E43"/>
    <w:rsid w:val="00AF430C"/>
    <w:rsid w:val="00AF617D"/>
    <w:rsid w:val="00B0040C"/>
    <w:rsid w:val="00B004E0"/>
    <w:rsid w:val="00B0124E"/>
    <w:rsid w:val="00B013EA"/>
    <w:rsid w:val="00B02DB6"/>
    <w:rsid w:val="00B07964"/>
    <w:rsid w:val="00B1192E"/>
    <w:rsid w:val="00B14CE0"/>
    <w:rsid w:val="00B15D33"/>
    <w:rsid w:val="00B167EA"/>
    <w:rsid w:val="00B16DE8"/>
    <w:rsid w:val="00B20321"/>
    <w:rsid w:val="00B212EF"/>
    <w:rsid w:val="00B264A2"/>
    <w:rsid w:val="00B3366B"/>
    <w:rsid w:val="00B3476F"/>
    <w:rsid w:val="00B34EA0"/>
    <w:rsid w:val="00B370B2"/>
    <w:rsid w:val="00B37A29"/>
    <w:rsid w:val="00B405A2"/>
    <w:rsid w:val="00B443E1"/>
    <w:rsid w:val="00B463D2"/>
    <w:rsid w:val="00B46746"/>
    <w:rsid w:val="00B478E9"/>
    <w:rsid w:val="00B47F5E"/>
    <w:rsid w:val="00B50322"/>
    <w:rsid w:val="00B5267D"/>
    <w:rsid w:val="00B537D9"/>
    <w:rsid w:val="00B55661"/>
    <w:rsid w:val="00B563E2"/>
    <w:rsid w:val="00B572DF"/>
    <w:rsid w:val="00B573EA"/>
    <w:rsid w:val="00B636AA"/>
    <w:rsid w:val="00B7228C"/>
    <w:rsid w:val="00B76527"/>
    <w:rsid w:val="00B805FC"/>
    <w:rsid w:val="00B8128E"/>
    <w:rsid w:val="00B81820"/>
    <w:rsid w:val="00B82DE6"/>
    <w:rsid w:val="00B836AE"/>
    <w:rsid w:val="00B83C10"/>
    <w:rsid w:val="00B84278"/>
    <w:rsid w:val="00B84315"/>
    <w:rsid w:val="00B8765A"/>
    <w:rsid w:val="00B9181F"/>
    <w:rsid w:val="00B928AC"/>
    <w:rsid w:val="00B92C0D"/>
    <w:rsid w:val="00B9339C"/>
    <w:rsid w:val="00B93E72"/>
    <w:rsid w:val="00B94E19"/>
    <w:rsid w:val="00B97652"/>
    <w:rsid w:val="00BA2F00"/>
    <w:rsid w:val="00BA32E7"/>
    <w:rsid w:val="00BA50BB"/>
    <w:rsid w:val="00BA60E8"/>
    <w:rsid w:val="00BB27BD"/>
    <w:rsid w:val="00BB653B"/>
    <w:rsid w:val="00BB6B0F"/>
    <w:rsid w:val="00BB7A04"/>
    <w:rsid w:val="00BC4230"/>
    <w:rsid w:val="00BC46DA"/>
    <w:rsid w:val="00BC698B"/>
    <w:rsid w:val="00BC7F2B"/>
    <w:rsid w:val="00BD13D4"/>
    <w:rsid w:val="00BD1672"/>
    <w:rsid w:val="00BD24C6"/>
    <w:rsid w:val="00BD417E"/>
    <w:rsid w:val="00BD7676"/>
    <w:rsid w:val="00BE3E78"/>
    <w:rsid w:val="00BE49B9"/>
    <w:rsid w:val="00BE4A03"/>
    <w:rsid w:val="00BF0068"/>
    <w:rsid w:val="00BF3FE2"/>
    <w:rsid w:val="00BF6937"/>
    <w:rsid w:val="00BF75D8"/>
    <w:rsid w:val="00C00001"/>
    <w:rsid w:val="00C00FE5"/>
    <w:rsid w:val="00C01B10"/>
    <w:rsid w:val="00C05537"/>
    <w:rsid w:val="00C063E2"/>
    <w:rsid w:val="00C1050E"/>
    <w:rsid w:val="00C109A3"/>
    <w:rsid w:val="00C12237"/>
    <w:rsid w:val="00C12A64"/>
    <w:rsid w:val="00C15C56"/>
    <w:rsid w:val="00C15F09"/>
    <w:rsid w:val="00C201C1"/>
    <w:rsid w:val="00C22E48"/>
    <w:rsid w:val="00C22EA1"/>
    <w:rsid w:val="00C241E3"/>
    <w:rsid w:val="00C316A0"/>
    <w:rsid w:val="00C34FE1"/>
    <w:rsid w:val="00C36561"/>
    <w:rsid w:val="00C36E17"/>
    <w:rsid w:val="00C36F60"/>
    <w:rsid w:val="00C41631"/>
    <w:rsid w:val="00C423E3"/>
    <w:rsid w:val="00C42C78"/>
    <w:rsid w:val="00C43EE2"/>
    <w:rsid w:val="00C43FA0"/>
    <w:rsid w:val="00C44D1A"/>
    <w:rsid w:val="00C51BA7"/>
    <w:rsid w:val="00C5290D"/>
    <w:rsid w:val="00C529F4"/>
    <w:rsid w:val="00C53C01"/>
    <w:rsid w:val="00C55334"/>
    <w:rsid w:val="00C553C0"/>
    <w:rsid w:val="00C617F4"/>
    <w:rsid w:val="00C63BBF"/>
    <w:rsid w:val="00C67460"/>
    <w:rsid w:val="00C676EB"/>
    <w:rsid w:val="00C718FC"/>
    <w:rsid w:val="00C71F05"/>
    <w:rsid w:val="00C72845"/>
    <w:rsid w:val="00C72FE3"/>
    <w:rsid w:val="00C740C1"/>
    <w:rsid w:val="00C74127"/>
    <w:rsid w:val="00C7612C"/>
    <w:rsid w:val="00C81DC1"/>
    <w:rsid w:val="00C873C5"/>
    <w:rsid w:val="00C90AAA"/>
    <w:rsid w:val="00C91489"/>
    <w:rsid w:val="00C92DA9"/>
    <w:rsid w:val="00C960A6"/>
    <w:rsid w:val="00C96BEC"/>
    <w:rsid w:val="00CA139F"/>
    <w:rsid w:val="00CA34C0"/>
    <w:rsid w:val="00CA458B"/>
    <w:rsid w:val="00CA66F6"/>
    <w:rsid w:val="00CA78AA"/>
    <w:rsid w:val="00CA7D1B"/>
    <w:rsid w:val="00CB0720"/>
    <w:rsid w:val="00CB0A39"/>
    <w:rsid w:val="00CB21E9"/>
    <w:rsid w:val="00CB30A6"/>
    <w:rsid w:val="00CB43FB"/>
    <w:rsid w:val="00CB62FE"/>
    <w:rsid w:val="00CC17A8"/>
    <w:rsid w:val="00CC2FA6"/>
    <w:rsid w:val="00CC5227"/>
    <w:rsid w:val="00CC5B5A"/>
    <w:rsid w:val="00CC773C"/>
    <w:rsid w:val="00CC795B"/>
    <w:rsid w:val="00CD019A"/>
    <w:rsid w:val="00CD2296"/>
    <w:rsid w:val="00CD331E"/>
    <w:rsid w:val="00CD7D03"/>
    <w:rsid w:val="00CE0320"/>
    <w:rsid w:val="00CE2738"/>
    <w:rsid w:val="00CE3631"/>
    <w:rsid w:val="00CE482C"/>
    <w:rsid w:val="00CE5064"/>
    <w:rsid w:val="00CE78AA"/>
    <w:rsid w:val="00CF0056"/>
    <w:rsid w:val="00CF0F27"/>
    <w:rsid w:val="00CF2557"/>
    <w:rsid w:val="00CF3036"/>
    <w:rsid w:val="00CF4306"/>
    <w:rsid w:val="00CF4B09"/>
    <w:rsid w:val="00CF570D"/>
    <w:rsid w:val="00CF5DF5"/>
    <w:rsid w:val="00D0051C"/>
    <w:rsid w:val="00D00C07"/>
    <w:rsid w:val="00D01837"/>
    <w:rsid w:val="00D05C3B"/>
    <w:rsid w:val="00D065CB"/>
    <w:rsid w:val="00D071C1"/>
    <w:rsid w:val="00D07FC1"/>
    <w:rsid w:val="00D10424"/>
    <w:rsid w:val="00D1488F"/>
    <w:rsid w:val="00D15A6C"/>
    <w:rsid w:val="00D177B7"/>
    <w:rsid w:val="00D204EE"/>
    <w:rsid w:val="00D20F88"/>
    <w:rsid w:val="00D21009"/>
    <w:rsid w:val="00D215B8"/>
    <w:rsid w:val="00D2229C"/>
    <w:rsid w:val="00D22FA7"/>
    <w:rsid w:val="00D2601F"/>
    <w:rsid w:val="00D309A2"/>
    <w:rsid w:val="00D344F8"/>
    <w:rsid w:val="00D408F3"/>
    <w:rsid w:val="00D43271"/>
    <w:rsid w:val="00D447E1"/>
    <w:rsid w:val="00D457B1"/>
    <w:rsid w:val="00D46056"/>
    <w:rsid w:val="00D46A52"/>
    <w:rsid w:val="00D4776A"/>
    <w:rsid w:val="00D5221F"/>
    <w:rsid w:val="00D5223D"/>
    <w:rsid w:val="00D5255C"/>
    <w:rsid w:val="00D52F4A"/>
    <w:rsid w:val="00D541BF"/>
    <w:rsid w:val="00D560F0"/>
    <w:rsid w:val="00D6243F"/>
    <w:rsid w:val="00D63203"/>
    <w:rsid w:val="00D644EA"/>
    <w:rsid w:val="00D6524B"/>
    <w:rsid w:val="00D67597"/>
    <w:rsid w:val="00D71A84"/>
    <w:rsid w:val="00D73845"/>
    <w:rsid w:val="00D73B2F"/>
    <w:rsid w:val="00D74201"/>
    <w:rsid w:val="00D758D1"/>
    <w:rsid w:val="00D7653D"/>
    <w:rsid w:val="00D80B30"/>
    <w:rsid w:val="00D8237C"/>
    <w:rsid w:val="00D833A9"/>
    <w:rsid w:val="00D83764"/>
    <w:rsid w:val="00D83BAF"/>
    <w:rsid w:val="00D840F0"/>
    <w:rsid w:val="00D862E3"/>
    <w:rsid w:val="00D86769"/>
    <w:rsid w:val="00D86C07"/>
    <w:rsid w:val="00D873D6"/>
    <w:rsid w:val="00D87701"/>
    <w:rsid w:val="00D9022C"/>
    <w:rsid w:val="00D91AFF"/>
    <w:rsid w:val="00D9233E"/>
    <w:rsid w:val="00D9553F"/>
    <w:rsid w:val="00D95563"/>
    <w:rsid w:val="00D96D3E"/>
    <w:rsid w:val="00D9744C"/>
    <w:rsid w:val="00DA0F22"/>
    <w:rsid w:val="00DA169F"/>
    <w:rsid w:val="00DA1DD2"/>
    <w:rsid w:val="00DA2A2B"/>
    <w:rsid w:val="00DA3F45"/>
    <w:rsid w:val="00DA4851"/>
    <w:rsid w:val="00DA6131"/>
    <w:rsid w:val="00DA68E1"/>
    <w:rsid w:val="00DA6BAE"/>
    <w:rsid w:val="00DA7864"/>
    <w:rsid w:val="00DB0455"/>
    <w:rsid w:val="00DB3AD6"/>
    <w:rsid w:val="00DB465D"/>
    <w:rsid w:val="00DB4FA2"/>
    <w:rsid w:val="00DB5F5F"/>
    <w:rsid w:val="00DC0555"/>
    <w:rsid w:val="00DC176E"/>
    <w:rsid w:val="00DC3EEF"/>
    <w:rsid w:val="00DC673B"/>
    <w:rsid w:val="00DC74C6"/>
    <w:rsid w:val="00DD62A7"/>
    <w:rsid w:val="00DD7F40"/>
    <w:rsid w:val="00DE0790"/>
    <w:rsid w:val="00DE3BCB"/>
    <w:rsid w:val="00DE60C2"/>
    <w:rsid w:val="00DE6104"/>
    <w:rsid w:val="00DF2558"/>
    <w:rsid w:val="00DF2EC7"/>
    <w:rsid w:val="00DF3D92"/>
    <w:rsid w:val="00DF5BD8"/>
    <w:rsid w:val="00DF6593"/>
    <w:rsid w:val="00DF6F23"/>
    <w:rsid w:val="00E00FE0"/>
    <w:rsid w:val="00E046BC"/>
    <w:rsid w:val="00E0533A"/>
    <w:rsid w:val="00E06726"/>
    <w:rsid w:val="00E105E3"/>
    <w:rsid w:val="00E1085C"/>
    <w:rsid w:val="00E1537E"/>
    <w:rsid w:val="00E154D8"/>
    <w:rsid w:val="00E22BD6"/>
    <w:rsid w:val="00E24C48"/>
    <w:rsid w:val="00E25700"/>
    <w:rsid w:val="00E27180"/>
    <w:rsid w:val="00E27446"/>
    <w:rsid w:val="00E3161D"/>
    <w:rsid w:val="00E32B1E"/>
    <w:rsid w:val="00E378B4"/>
    <w:rsid w:val="00E40016"/>
    <w:rsid w:val="00E40564"/>
    <w:rsid w:val="00E5458C"/>
    <w:rsid w:val="00E576A1"/>
    <w:rsid w:val="00E65636"/>
    <w:rsid w:val="00E662B4"/>
    <w:rsid w:val="00E66C6E"/>
    <w:rsid w:val="00E70B57"/>
    <w:rsid w:val="00E72C5B"/>
    <w:rsid w:val="00E7410B"/>
    <w:rsid w:val="00E75053"/>
    <w:rsid w:val="00E82688"/>
    <w:rsid w:val="00E843B7"/>
    <w:rsid w:val="00E8459E"/>
    <w:rsid w:val="00E87138"/>
    <w:rsid w:val="00E875C3"/>
    <w:rsid w:val="00E90CF3"/>
    <w:rsid w:val="00E94820"/>
    <w:rsid w:val="00E94BF7"/>
    <w:rsid w:val="00E9767B"/>
    <w:rsid w:val="00EA045C"/>
    <w:rsid w:val="00EA0CBD"/>
    <w:rsid w:val="00EA17BE"/>
    <w:rsid w:val="00EA7A69"/>
    <w:rsid w:val="00EB043C"/>
    <w:rsid w:val="00EB0B43"/>
    <w:rsid w:val="00EB122D"/>
    <w:rsid w:val="00EB37DD"/>
    <w:rsid w:val="00EB41C9"/>
    <w:rsid w:val="00EC1B15"/>
    <w:rsid w:val="00EC3EF7"/>
    <w:rsid w:val="00EC493B"/>
    <w:rsid w:val="00EC55C0"/>
    <w:rsid w:val="00EC63AE"/>
    <w:rsid w:val="00ED4F2F"/>
    <w:rsid w:val="00ED567A"/>
    <w:rsid w:val="00ED6B5A"/>
    <w:rsid w:val="00ED7709"/>
    <w:rsid w:val="00EE3310"/>
    <w:rsid w:val="00EE6AA3"/>
    <w:rsid w:val="00EE7C04"/>
    <w:rsid w:val="00EF0601"/>
    <w:rsid w:val="00EF1141"/>
    <w:rsid w:val="00EF1FEB"/>
    <w:rsid w:val="00EF2E6A"/>
    <w:rsid w:val="00EF5311"/>
    <w:rsid w:val="00EF7636"/>
    <w:rsid w:val="00F00C5F"/>
    <w:rsid w:val="00F025B1"/>
    <w:rsid w:val="00F037CB"/>
    <w:rsid w:val="00F04E27"/>
    <w:rsid w:val="00F058A0"/>
    <w:rsid w:val="00F10DB7"/>
    <w:rsid w:val="00F126BB"/>
    <w:rsid w:val="00F12865"/>
    <w:rsid w:val="00F143FF"/>
    <w:rsid w:val="00F155E6"/>
    <w:rsid w:val="00F268E2"/>
    <w:rsid w:val="00F31EED"/>
    <w:rsid w:val="00F33643"/>
    <w:rsid w:val="00F345BC"/>
    <w:rsid w:val="00F34C18"/>
    <w:rsid w:val="00F41F4F"/>
    <w:rsid w:val="00F46B46"/>
    <w:rsid w:val="00F50CA5"/>
    <w:rsid w:val="00F51680"/>
    <w:rsid w:val="00F51929"/>
    <w:rsid w:val="00F51BB1"/>
    <w:rsid w:val="00F6033C"/>
    <w:rsid w:val="00F62D32"/>
    <w:rsid w:val="00F702F4"/>
    <w:rsid w:val="00F707DC"/>
    <w:rsid w:val="00F70CC4"/>
    <w:rsid w:val="00F73F0E"/>
    <w:rsid w:val="00F75993"/>
    <w:rsid w:val="00F80FCF"/>
    <w:rsid w:val="00F8157E"/>
    <w:rsid w:val="00F8243B"/>
    <w:rsid w:val="00F83E24"/>
    <w:rsid w:val="00F8516A"/>
    <w:rsid w:val="00F864A9"/>
    <w:rsid w:val="00F9313D"/>
    <w:rsid w:val="00F9347E"/>
    <w:rsid w:val="00F969F4"/>
    <w:rsid w:val="00F96BBB"/>
    <w:rsid w:val="00FA0B59"/>
    <w:rsid w:val="00FA0C52"/>
    <w:rsid w:val="00FA0E42"/>
    <w:rsid w:val="00FA2B6F"/>
    <w:rsid w:val="00FA2F0C"/>
    <w:rsid w:val="00FA4315"/>
    <w:rsid w:val="00FA5F5A"/>
    <w:rsid w:val="00FA608F"/>
    <w:rsid w:val="00FA6D0F"/>
    <w:rsid w:val="00FA6FD9"/>
    <w:rsid w:val="00FB51D4"/>
    <w:rsid w:val="00FC209D"/>
    <w:rsid w:val="00FD0CEB"/>
    <w:rsid w:val="00FD1CA0"/>
    <w:rsid w:val="00FD513D"/>
    <w:rsid w:val="00FD5A4E"/>
    <w:rsid w:val="00FE2C6F"/>
    <w:rsid w:val="00FE3679"/>
    <w:rsid w:val="00FE42E0"/>
    <w:rsid w:val="00FF183E"/>
    <w:rsid w:val="00FF44B9"/>
    <w:rsid w:val="00FF6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81E46"/>
  <w15:chartTrackingRefBased/>
  <w15:docId w15:val="{C8A7F0B4-D41C-489A-B84F-AF296B2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22"/>
  </w:style>
  <w:style w:type="paragraph" w:styleId="Ttulo1">
    <w:name w:val="heading 1"/>
    <w:basedOn w:val="Normal"/>
    <w:next w:val="Normal"/>
    <w:link w:val="Ttulo1Char"/>
    <w:uiPriority w:val="9"/>
    <w:qFormat/>
    <w:rsid w:val="002E6922"/>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2E6922"/>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2E6922"/>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2E692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2E6922"/>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2E6922"/>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unhideWhenUsed/>
    <w:qFormat/>
    <w:rsid w:val="002E692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2E692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2E692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6922"/>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2E6922"/>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2E6922"/>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2E6922"/>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2E6922"/>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2E6922"/>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rsid w:val="002E6922"/>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2E692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2E6922"/>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nhideWhenUsed/>
    <w:rsid w:val="00F058A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F058A0"/>
    <w:rPr>
      <w:rFonts w:ascii="Tahoma" w:eastAsia="Times New Roman" w:hAnsi="Tahoma" w:cs="Tahoma"/>
      <w:sz w:val="16"/>
      <w:szCs w:val="16"/>
      <w:lang w:eastAsia="pt-BR"/>
    </w:rPr>
  </w:style>
  <w:style w:type="paragraph" w:styleId="PargrafodaLista">
    <w:name w:val="List Paragraph"/>
    <w:aliases w:val="Fig.;Tab e Quad"/>
    <w:basedOn w:val="Normal"/>
    <w:link w:val="PargrafodaListaChar"/>
    <w:uiPriority w:val="34"/>
    <w:qFormat/>
    <w:rsid w:val="00F058A0"/>
    <w:pPr>
      <w:ind w:left="720"/>
      <w:contextualSpacing/>
    </w:pPr>
  </w:style>
  <w:style w:type="paragraph" w:styleId="CabealhodoSumrio">
    <w:name w:val="TOC Heading"/>
    <w:basedOn w:val="Ttulo1"/>
    <w:next w:val="Normal"/>
    <w:link w:val="CabealhodoSumrioChar"/>
    <w:uiPriority w:val="39"/>
    <w:unhideWhenUsed/>
    <w:qFormat/>
    <w:rsid w:val="002E6922"/>
    <w:pPr>
      <w:outlineLvl w:val="9"/>
    </w:pPr>
  </w:style>
  <w:style w:type="paragraph" w:styleId="Ttulo">
    <w:name w:val="Title"/>
    <w:basedOn w:val="Normal"/>
    <w:next w:val="Normal"/>
    <w:link w:val="TtuloChar"/>
    <w:uiPriority w:val="10"/>
    <w:qFormat/>
    <w:rsid w:val="002E69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2E6922"/>
    <w:rPr>
      <w:rFonts w:asciiTheme="majorHAnsi" w:eastAsiaTheme="majorEastAsia" w:hAnsiTheme="majorHAnsi" w:cstheme="majorBidi"/>
      <w:color w:val="000000" w:themeColor="text1"/>
      <w:sz w:val="56"/>
      <w:szCs w:val="56"/>
    </w:rPr>
  </w:style>
  <w:style w:type="paragraph" w:styleId="Sumrio1">
    <w:name w:val="toc 1"/>
    <w:basedOn w:val="Normal"/>
    <w:next w:val="Normal"/>
    <w:autoRedefine/>
    <w:uiPriority w:val="39"/>
    <w:unhideWhenUsed/>
    <w:rsid w:val="00F058A0"/>
    <w:pPr>
      <w:tabs>
        <w:tab w:val="left" w:pos="440"/>
        <w:tab w:val="right" w:leader="dot" w:pos="9061"/>
      </w:tabs>
      <w:spacing w:after="100"/>
    </w:pPr>
    <w:rPr>
      <w:b/>
      <w:caps/>
      <w:noProof/>
    </w:rPr>
  </w:style>
  <w:style w:type="paragraph" w:styleId="Sumrio2">
    <w:name w:val="toc 2"/>
    <w:basedOn w:val="Normal"/>
    <w:next w:val="Normal"/>
    <w:autoRedefine/>
    <w:uiPriority w:val="39"/>
    <w:unhideWhenUsed/>
    <w:rsid w:val="00F058A0"/>
    <w:pPr>
      <w:tabs>
        <w:tab w:val="left" w:pos="425"/>
        <w:tab w:val="left" w:pos="880"/>
        <w:tab w:val="right" w:leader="dot" w:pos="9061"/>
      </w:tabs>
      <w:spacing w:after="100"/>
      <w:ind w:left="284"/>
    </w:pPr>
  </w:style>
  <w:style w:type="character" w:styleId="Hyperlink">
    <w:name w:val="Hyperlink"/>
    <w:uiPriority w:val="99"/>
    <w:unhideWhenUsed/>
    <w:rsid w:val="00F058A0"/>
    <w:rPr>
      <w:color w:val="0563C1"/>
      <w:u w:val="single"/>
    </w:rPr>
  </w:style>
  <w:style w:type="paragraph" w:styleId="Cabealho">
    <w:name w:val="header"/>
    <w:aliases w:val="page-number"/>
    <w:basedOn w:val="Normal"/>
    <w:link w:val="CabealhoChar"/>
    <w:uiPriority w:val="99"/>
    <w:unhideWhenUsed/>
    <w:rsid w:val="00F058A0"/>
    <w:pPr>
      <w:tabs>
        <w:tab w:val="center" w:pos="4252"/>
        <w:tab w:val="right" w:pos="8504"/>
      </w:tabs>
      <w:spacing w:line="240" w:lineRule="auto"/>
    </w:pPr>
  </w:style>
  <w:style w:type="character" w:customStyle="1" w:styleId="CabealhoChar">
    <w:name w:val="Cabeçalho Char"/>
    <w:aliases w:val="page-number Char"/>
    <w:basedOn w:val="Fontepargpadro"/>
    <w:link w:val="Cabealho"/>
    <w:uiPriority w:val="99"/>
    <w:rsid w:val="00F058A0"/>
    <w:rPr>
      <w:rFonts w:ascii="Times New Roman" w:eastAsia="Times New Roman" w:hAnsi="Times New Roman" w:cs="Times New Roman"/>
      <w:sz w:val="24"/>
      <w:lang w:eastAsia="pt-BR"/>
    </w:rPr>
  </w:style>
  <w:style w:type="paragraph" w:styleId="Rodap">
    <w:name w:val="footer"/>
    <w:basedOn w:val="Normal"/>
    <w:link w:val="RodapChar"/>
    <w:uiPriority w:val="99"/>
    <w:unhideWhenUsed/>
    <w:rsid w:val="00F058A0"/>
    <w:pPr>
      <w:tabs>
        <w:tab w:val="center" w:pos="4252"/>
        <w:tab w:val="right" w:pos="8504"/>
      </w:tabs>
      <w:spacing w:line="240" w:lineRule="auto"/>
    </w:pPr>
  </w:style>
  <w:style w:type="character" w:customStyle="1" w:styleId="RodapChar">
    <w:name w:val="Rodapé Char"/>
    <w:basedOn w:val="Fontepargpadro"/>
    <w:link w:val="Rodap"/>
    <w:uiPriority w:val="99"/>
    <w:rsid w:val="00F058A0"/>
    <w:rPr>
      <w:rFonts w:ascii="Times New Roman" w:eastAsia="Times New Roman" w:hAnsi="Times New Roman" w:cs="Times New Roman"/>
      <w:sz w:val="24"/>
      <w:lang w:eastAsia="pt-BR"/>
    </w:rPr>
  </w:style>
  <w:style w:type="table" w:styleId="Tabelacomgrade">
    <w:name w:val="Table Grid"/>
    <w:basedOn w:val="Tabelanormal"/>
    <w:uiPriority w:val="39"/>
    <w:rsid w:val="00F058A0"/>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uiPriority w:val="99"/>
    <w:semiHidden/>
    <w:rsid w:val="00F058A0"/>
    <w:rPr>
      <w:color w:val="808080"/>
    </w:rPr>
  </w:style>
  <w:style w:type="paragraph" w:styleId="Textodenotaderodap">
    <w:name w:val="footnote text"/>
    <w:basedOn w:val="Normal"/>
    <w:link w:val="TextodenotaderodapChar"/>
    <w:semiHidden/>
    <w:unhideWhenUsed/>
    <w:rsid w:val="00F058A0"/>
    <w:pPr>
      <w:spacing w:line="240" w:lineRule="auto"/>
    </w:pPr>
    <w:rPr>
      <w:sz w:val="20"/>
      <w:szCs w:val="20"/>
    </w:rPr>
  </w:style>
  <w:style w:type="character" w:customStyle="1" w:styleId="TextodenotaderodapChar">
    <w:name w:val="Texto de nota de rodapé Char"/>
    <w:basedOn w:val="Fontepargpadro"/>
    <w:link w:val="Textodenotaderodap"/>
    <w:semiHidden/>
    <w:rsid w:val="00F058A0"/>
    <w:rPr>
      <w:rFonts w:ascii="Times New Roman" w:eastAsia="Times New Roman" w:hAnsi="Times New Roman" w:cs="Times New Roman"/>
      <w:sz w:val="20"/>
      <w:szCs w:val="20"/>
      <w:lang w:eastAsia="pt-BR"/>
    </w:rPr>
  </w:style>
  <w:style w:type="character" w:styleId="Refdenotaderodap">
    <w:name w:val="footnote reference"/>
    <w:semiHidden/>
    <w:unhideWhenUsed/>
    <w:rsid w:val="00F058A0"/>
    <w:rPr>
      <w:vertAlign w:val="superscript"/>
    </w:rPr>
  </w:style>
  <w:style w:type="character" w:styleId="Refdecomentrio">
    <w:name w:val="annotation reference"/>
    <w:unhideWhenUsed/>
    <w:rsid w:val="00F058A0"/>
    <w:rPr>
      <w:sz w:val="16"/>
      <w:szCs w:val="16"/>
    </w:rPr>
  </w:style>
  <w:style w:type="paragraph" w:styleId="Textodecomentrio">
    <w:name w:val="annotation text"/>
    <w:basedOn w:val="Normal"/>
    <w:link w:val="TextodecomentrioChar"/>
    <w:unhideWhenUsed/>
    <w:rsid w:val="00F058A0"/>
    <w:pPr>
      <w:spacing w:line="240" w:lineRule="auto"/>
    </w:pPr>
    <w:rPr>
      <w:sz w:val="20"/>
      <w:szCs w:val="20"/>
    </w:rPr>
  </w:style>
  <w:style w:type="character" w:customStyle="1" w:styleId="TextodecomentrioChar">
    <w:name w:val="Texto de comentário Char"/>
    <w:basedOn w:val="Fontepargpadro"/>
    <w:link w:val="Textodecomentrio"/>
    <w:uiPriority w:val="99"/>
    <w:rsid w:val="00F058A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unhideWhenUsed/>
    <w:rsid w:val="00F058A0"/>
    <w:rPr>
      <w:b/>
      <w:bCs/>
    </w:rPr>
  </w:style>
  <w:style w:type="character" w:customStyle="1" w:styleId="AssuntodocomentrioChar">
    <w:name w:val="Assunto do comentário Char"/>
    <w:basedOn w:val="TextodecomentrioChar"/>
    <w:link w:val="Assuntodocomentrio"/>
    <w:semiHidden/>
    <w:rsid w:val="00F058A0"/>
    <w:rPr>
      <w:rFonts w:ascii="Times New Roman" w:eastAsia="Times New Roman" w:hAnsi="Times New Roman" w:cs="Times New Roman"/>
      <w:b/>
      <w:bCs/>
      <w:sz w:val="20"/>
      <w:szCs w:val="20"/>
      <w:lang w:eastAsia="pt-BR"/>
    </w:rPr>
  </w:style>
  <w:style w:type="paragraph" w:styleId="Legenda">
    <w:name w:val="caption"/>
    <w:aliases w:val="Figuras"/>
    <w:basedOn w:val="Normal"/>
    <w:next w:val="Normal"/>
    <w:link w:val="LegendaChar"/>
    <w:uiPriority w:val="35"/>
    <w:unhideWhenUsed/>
    <w:qFormat/>
    <w:rsid w:val="002E6922"/>
    <w:pPr>
      <w:spacing w:after="200" w:line="240" w:lineRule="auto"/>
    </w:pPr>
    <w:rPr>
      <w:i/>
      <w:iCs/>
      <w:color w:val="44546A" w:themeColor="text2"/>
      <w:sz w:val="18"/>
      <w:szCs w:val="18"/>
    </w:rPr>
  </w:style>
  <w:style w:type="character" w:customStyle="1" w:styleId="a">
    <w:name w:val="a"/>
    <w:rsid w:val="00F058A0"/>
  </w:style>
  <w:style w:type="character" w:customStyle="1" w:styleId="apple-converted-space">
    <w:name w:val="apple-converted-space"/>
    <w:rsid w:val="00F058A0"/>
  </w:style>
  <w:style w:type="paragraph" w:styleId="Textodenotadefim">
    <w:name w:val="endnote text"/>
    <w:basedOn w:val="Normal"/>
    <w:link w:val="TextodenotadefimChar"/>
    <w:uiPriority w:val="99"/>
    <w:semiHidden/>
    <w:unhideWhenUsed/>
    <w:rsid w:val="00F058A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058A0"/>
    <w:rPr>
      <w:rFonts w:ascii="Times New Roman" w:eastAsia="Times New Roman" w:hAnsi="Times New Roman" w:cs="Times New Roman"/>
      <w:sz w:val="20"/>
      <w:szCs w:val="20"/>
      <w:lang w:eastAsia="pt-BR"/>
    </w:rPr>
  </w:style>
  <w:style w:type="character" w:styleId="Refdenotadefim">
    <w:name w:val="endnote reference"/>
    <w:semiHidden/>
    <w:unhideWhenUsed/>
    <w:rsid w:val="00F058A0"/>
    <w:rPr>
      <w:vertAlign w:val="superscript"/>
    </w:rPr>
  </w:style>
  <w:style w:type="paragraph" w:styleId="Sumrio3">
    <w:name w:val="toc 3"/>
    <w:basedOn w:val="Normal"/>
    <w:next w:val="Normal"/>
    <w:autoRedefine/>
    <w:uiPriority w:val="39"/>
    <w:unhideWhenUsed/>
    <w:rsid w:val="00F058A0"/>
    <w:pPr>
      <w:tabs>
        <w:tab w:val="left" w:pos="1320"/>
        <w:tab w:val="right" w:leader="dot" w:pos="9061"/>
      </w:tabs>
      <w:spacing w:after="100"/>
      <w:ind w:left="567"/>
    </w:pPr>
  </w:style>
  <w:style w:type="paragraph" w:styleId="SemEspaamento">
    <w:name w:val="No Spacing"/>
    <w:aliases w:val="Corpo do Texto"/>
    <w:uiPriority w:val="1"/>
    <w:qFormat/>
    <w:rsid w:val="002E6922"/>
    <w:pPr>
      <w:spacing w:after="0" w:line="240" w:lineRule="auto"/>
    </w:pPr>
  </w:style>
  <w:style w:type="paragraph" w:styleId="NormalWeb">
    <w:name w:val="Normal (Web)"/>
    <w:basedOn w:val="Normal"/>
    <w:uiPriority w:val="99"/>
    <w:semiHidden/>
    <w:unhideWhenUsed/>
    <w:rsid w:val="00F058A0"/>
    <w:pPr>
      <w:spacing w:before="100" w:beforeAutospacing="1" w:after="100" w:afterAutospacing="1" w:line="240" w:lineRule="auto"/>
    </w:pPr>
    <w:rPr>
      <w:szCs w:val="24"/>
    </w:rPr>
  </w:style>
  <w:style w:type="paragraph" w:customStyle="1" w:styleId="CAPADORELATORIO">
    <w:name w:val="CAPA DO RELATORIO"/>
    <w:basedOn w:val="Normal"/>
    <w:link w:val="CAPADORELATORIOChar"/>
    <w:rsid w:val="00F058A0"/>
    <w:pPr>
      <w:jc w:val="center"/>
    </w:pPr>
    <w:rPr>
      <w:b/>
      <w:sz w:val="28"/>
    </w:rPr>
  </w:style>
  <w:style w:type="paragraph" w:customStyle="1" w:styleId="TEXTODACONTRACAPA">
    <w:name w:val="TEXTO DA CONTRACAPA"/>
    <w:basedOn w:val="CAPADORELATORIO"/>
    <w:link w:val="TEXTODACONTRACAPAChar"/>
    <w:rsid w:val="00F058A0"/>
    <w:pPr>
      <w:spacing w:line="240" w:lineRule="auto"/>
      <w:ind w:left="4253"/>
      <w:jc w:val="both"/>
    </w:pPr>
    <w:rPr>
      <w:b w:val="0"/>
      <w:i/>
      <w:sz w:val="24"/>
    </w:rPr>
  </w:style>
  <w:style w:type="character" w:customStyle="1" w:styleId="CAPADORELATORIOChar">
    <w:name w:val="CAPA DO RELATORIO Char"/>
    <w:link w:val="CAPADORELATORIO"/>
    <w:rsid w:val="00F058A0"/>
    <w:rPr>
      <w:rFonts w:ascii="Times New Roman" w:eastAsia="Times New Roman" w:hAnsi="Times New Roman" w:cs="Times New Roman"/>
      <w:b/>
      <w:sz w:val="28"/>
      <w:lang w:eastAsia="pt-BR"/>
    </w:rPr>
  </w:style>
  <w:style w:type="character" w:customStyle="1" w:styleId="color24">
    <w:name w:val="color_24"/>
    <w:rsid w:val="00F058A0"/>
  </w:style>
  <w:style w:type="character" w:customStyle="1" w:styleId="TEXTODACONTRACAPAChar">
    <w:name w:val="TEXTO DA CONTRACAPA Char"/>
    <w:link w:val="TEXTODACONTRACAPA"/>
    <w:rsid w:val="00F058A0"/>
    <w:rPr>
      <w:rFonts w:ascii="Times New Roman" w:eastAsia="Times New Roman" w:hAnsi="Times New Roman" w:cs="Times New Roman"/>
      <w:i/>
      <w:sz w:val="24"/>
      <w:lang w:eastAsia="pt-BR"/>
    </w:rPr>
  </w:style>
  <w:style w:type="paragraph" w:customStyle="1" w:styleId="font8">
    <w:name w:val="font_8"/>
    <w:basedOn w:val="Normal"/>
    <w:rsid w:val="00F058A0"/>
    <w:pPr>
      <w:spacing w:before="100" w:beforeAutospacing="1" w:after="100" w:afterAutospacing="1" w:line="240" w:lineRule="auto"/>
    </w:pPr>
    <w:rPr>
      <w:szCs w:val="24"/>
    </w:rPr>
  </w:style>
  <w:style w:type="character" w:customStyle="1" w:styleId="wixguard">
    <w:name w:val="wixguard"/>
    <w:rsid w:val="00F058A0"/>
  </w:style>
  <w:style w:type="character" w:customStyle="1" w:styleId="color18">
    <w:name w:val="color_18"/>
    <w:rsid w:val="00F058A0"/>
  </w:style>
  <w:style w:type="character" w:styleId="HiperlinkVisitado">
    <w:name w:val="FollowedHyperlink"/>
    <w:semiHidden/>
    <w:unhideWhenUsed/>
    <w:rsid w:val="00F058A0"/>
    <w:rPr>
      <w:color w:val="954F72"/>
      <w:u w:val="single"/>
    </w:rPr>
  </w:style>
  <w:style w:type="paragraph" w:customStyle="1" w:styleId="western">
    <w:name w:val="western"/>
    <w:basedOn w:val="Normal"/>
    <w:rsid w:val="00F058A0"/>
    <w:pPr>
      <w:spacing w:before="100" w:beforeAutospacing="1" w:after="119" w:line="240" w:lineRule="auto"/>
    </w:pPr>
    <w:rPr>
      <w:szCs w:val="24"/>
    </w:rPr>
  </w:style>
  <w:style w:type="paragraph" w:styleId="Corpodetexto">
    <w:name w:val="Body Text"/>
    <w:basedOn w:val="Normal"/>
    <w:link w:val="CorpodetextoChar"/>
    <w:rsid w:val="00F058A0"/>
    <w:pPr>
      <w:widowControl w:val="0"/>
      <w:suppressAutoHyphens/>
      <w:spacing w:line="240" w:lineRule="auto"/>
    </w:pPr>
    <w:rPr>
      <w:kern w:val="1"/>
      <w:szCs w:val="20"/>
    </w:rPr>
  </w:style>
  <w:style w:type="character" w:customStyle="1" w:styleId="CorpodetextoChar">
    <w:name w:val="Corpo de texto Char"/>
    <w:basedOn w:val="Fontepargpadro"/>
    <w:link w:val="Corpodetexto"/>
    <w:rsid w:val="00F058A0"/>
    <w:rPr>
      <w:rFonts w:ascii="Times New Roman" w:eastAsia="Times New Roman" w:hAnsi="Times New Roman" w:cs="Times New Roman"/>
      <w:kern w:val="1"/>
      <w:sz w:val="24"/>
      <w:szCs w:val="20"/>
      <w:lang w:eastAsia="pt-BR"/>
    </w:rPr>
  </w:style>
  <w:style w:type="paragraph" w:customStyle="1" w:styleId="Contedodatabela">
    <w:name w:val="Conteúdo da tabela"/>
    <w:basedOn w:val="Normal"/>
    <w:rsid w:val="00F058A0"/>
    <w:pPr>
      <w:widowControl w:val="0"/>
      <w:suppressLineNumbers/>
      <w:suppressAutoHyphens/>
      <w:spacing w:line="240" w:lineRule="auto"/>
    </w:pPr>
    <w:rPr>
      <w:kern w:val="1"/>
      <w:szCs w:val="20"/>
    </w:rPr>
  </w:style>
  <w:style w:type="paragraph" w:styleId="Corpodetexto3">
    <w:name w:val="Body Text 3"/>
    <w:basedOn w:val="Normal"/>
    <w:link w:val="Corpodetexto3Char"/>
    <w:uiPriority w:val="99"/>
    <w:semiHidden/>
    <w:unhideWhenUsed/>
    <w:rsid w:val="00F058A0"/>
    <w:rPr>
      <w:sz w:val="16"/>
      <w:szCs w:val="16"/>
    </w:rPr>
  </w:style>
  <w:style w:type="character" w:customStyle="1" w:styleId="Corpodetexto3Char">
    <w:name w:val="Corpo de texto 3 Char"/>
    <w:basedOn w:val="Fontepargpadro"/>
    <w:link w:val="Corpodetexto3"/>
    <w:uiPriority w:val="99"/>
    <w:semiHidden/>
    <w:rsid w:val="00F058A0"/>
    <w:rPr>
      <w:rFonts w:ascii="Times New Roman" w:eastAsia="Times New Roman" w:hAnsi="Times New Roman" w:cs="Times New Roman"/>
      <w:sz w:val="16"/>
      <w:szCs w:val="16"/>
      <w:lang w:eastAsia="pt-BR"/>
    </w:rPr>
  </w:style>
  <w:style w:type="paragraph" w:customStyle="1" w:styleId="Default">
    <w:name w:val="Default"/>
    <w:rsid w:val="00F058A0"/>
    <w:pPr>
      <w:autoSpaceDE w:val="0"/>
      <w:autoSpaceDN w:val="0"/>
      <w:adjustRightInd w:val="0"/>
      <w:spacing w:after="0" w:line="240" w:lineRule="auto"/>
    </w:pPr>
    <w:rPr>
      <w:rFonts w:ascii="Verdana" w:eastAsia="Times New Roman" w:hAnsi="Verdana" w:cs="Verdana"/>
      <w:color w:val="000000"/>
      <w:sz w:val="24"/>
      <w:szCs w:val="24"/>
      <w:lang w:eastAsia="pt-BR"/>
    </w:rPr>
  </w:style>
  <w:style w:type="character" w:customStyle="1" w:styleId="Meno1">
    <w:name w:val="Menção1"/>
    <w:uiPriority w:val="99"/>
    <w:semiHidden/>
    <w:unhideWhenUsed/>
    <w:rsid w:val="00F058A0"/>
    <w:rPr>
      <w:color w:val="2B579A"/>
      <w:shd w:val="clear" w:color="auto" w:fill="E6E6E6"/>
    </w:rPr>
  </w:style>
  <w:style w:type="paragraph" w:customStyle="1" w:styleId="Ttulodotrabalho">
    <w:name w:val="Título do trabalho"/>
    <w:basedOn w:val="Normal"/>
    <w:rsid w:val="00F058A0"/>
    <w:pPr>
      <w:widowControl w:val="0"/>
      <w:jc w:val="center"/>
    </w:pPr>
    <w:rPr>
      <w:rFonts w:ascii="Arial" w:hAnsi="Arial"/>
      <w:b/>
      <w:caps/>
      <w:sz w:val="36"/>
      <w:szCs w:val="36"/>
    </w:rPr>
  </w:style>
  <w:style w:type="paragraph" w:customStyle="1" w:styleId="Autor">
    <w:name w:val="Autor"/>
    <w:basedOn w:val="Normal"/>
    <w:next w:val="Ttulodotrabalho"/>
    <w:rsid w:val="00F058A0"/>
    <w:pPr>
      <w:widowControl w:val="0"/>
      <w:spacing w:before="240"/>
      <w:jc w:val="center"/>
    </w:pPr>
    <w:rPr>
      <w:rFonts w:ascii="Arial" w:hAnsi="Arial"/>
      <w:b/>
      <w:caps/>
      <w:sz w:val="32"/>
      <w:szCs w:val="32"/>
    </w:rPr>
  </w:style>
  <w:style w:type="paragraph" w:customStyle="1" w:styleId="Naturezadotrabalho">
    <w:name w:val="Natureza do trabalho"/>
    <w:basedOn w:val="Normal"/>
    <w:rsid w:val="00F058A0"/>
    <w:pPr>
      <w:tabs>
        <w:tab w:val="left" w:pos="-170"/>
        <w:tab w:val="left" w:pos="8547"/>
      </w:tabs>
      <w:spacing w:line="240" w:lineRule="auto"/>
      <w:ind w:left="4536"/>
    </w:pPr>
    <w:rPr>
      <w:rFonts w:ascii="Arial" w:hAnsi="Arial"/>
      <w:szCs w:val="24"/>
    </w:rPr>
  </w:style>
  <w:style w:type="paragraph" w:styleId="Corpodetexto2">
    <w:name w:val="Body Text 2"/>
    <w:basedOn w:val="Normal"/>
    <w:link w:val="Corpodetexto2Char"/>
    <w:uiPriority w:val="99"/>
    <w:semiHidden/>
    <w:unhideWhenUsed/>
    <w:rsid w:val="00F058A0"/>
    <w:pPr>
      <w:spacing w:line="480" w:lineRule="auto"/>
    </w:pPr>
  </w:style>
  <w:style w:type="character" w:customStyle="1" w:styleId="Corpodetexto2Char">
    <w:name w:val="Corpo de texto 2 Char"/>
    <w:basedOn w:val="Fontepargpadro"/>
    <w:link w:val="Corpodetexto2"/>
    <w:uiPriority w:val="99"/>
    <w:semiHidden/>
    <w:rsid w:val="00F058A0"/>
    <w:rPr>
      <w:rFonts w:ascii="Times New Roman" w:eastAsia="Times New Roman" w:hAnsi="Times New Roman" w:cs="Times New Roman"/>
      <w:sz w:val="24"/>
      <w:lang w:eastAsia="pt-BR"/>
    </w:rPr>
  </w:style>
  <w:style w:type="paragraph" w:customStyle="1" w:styleId="Dedicatria">
    <w:name w:val="Dedicatória"/>
    <w:basedOn w:val="Normal"/>
    <w:link w:val="DedicatriaChar"/>
    <w:rsid w:val="00F058A0"/>
    <w:pPr>
      <w:autoSpaceDE w:val="0"/>
      <w:autoSpaceDN w:val="0"/>
      <w:adjustRightInd w:val="0"/>
      <w:jc w:val="right"/>
    </w:pPr>
    <w:rPr>
      <w:rFonts w:ascii="Arial" w:hAnsi="Arial" w:cs="Comic Sans MS"/>
      <w:b/>
      <w:color w:val="000000"/>
      <w:szCs w:val="24"/>
    </w:rPr>
  </w:style>
  <w:style w:type="paragraph" w:customStyle="1" w:styleId="Epgrafegeral">
    <w:name w:val="Epígrafe geral"/>
    <w:basedOn w:val="Normal"/>
    <w:next w:val="Normal"/>
    <w:link w:val="EpgrafegeralChar"/>
    <w:rsid w:val="00F058A0"/>
    <w:pPr>
      <w:suppressAutoHyphens/>
      <w:overflowPunct w:val="0"/>
      <w:autoSpaceDE w:val="0"/>
      <w:spacing w:before="2835" w:after="119" w:line="100" w:lineRule="atLeast"/>
      <w:ind w:left="4536"/>
      <w:jc w:val="right"/>
      <w:textAlignment w:val="baseline"/>
    </w:pPr>
    <w:rPr>
      <w:i/>
      <w:iCs/>
      <w:kern w:val="1"/>
      <w:szCs w:val="20"/>
      <w:lang w:eastAsia="ar-SA"/>
    </w:rPr>
  </w:style>
  <w:style w:type="paragraph" w:customStyle="1" w:styleId="TextodoTrabalho">
    <w:name w:val="Texto do Trabalho"/>
    <w:basedOn w:val="Normal"/>
    <w:uiPriority w:val="99"/>
    <w:rsid w:val="00F058A0"/>
    <w:pPr>
      <w:ind w:firstLine="851"/>
    </w:pPr>
    <w:rPr>
      <w:rFonts w:ascii="Arial" w:hAnsi="Arial"/>
      <w:color w:val="000000"/>
      <w:szCs w:val="24"/>
    </w:rPr>
  </w:style>
  <w:style w:type="paragraph" w:customStyle="1" w:styleId="Referncias">
    <w:name w:val="Referências"/>
    <w:basedOn w:val="Normal"/>
    <w:rsid w:val="00F058A0"/>
    <w:pPr>
      <w:spacing w:after="240" w:line="240" w:lineRule="auto"/>
    </w:pPr>
    <w:rPr>
      <w:rFonts w:ascii="Arial" w:hAnsi="Arial"/>
      <w:szCs w:val="24"/>
    </w:rPr>
  </w:style>
  <w:style w:type="paragraph" w:customStyle="1" w:styleId="TtuloPrePs">
    <w:name w:val="Título Pré e Pós"/>
    <w:basedOn w:val="Normal"/>
    <w:next w:val="Normal"/>
    <w:rsid w:val="00F058A0"/>
    <w:pPr>
      <w:widowControl w:val="0"/>
      <w:spacing w:after="360"/>
      <w:jc w:val="center"/>
    </w:pPr>
    <w:rPr>
      <w:rFonts w:ascii="Arial" w:hAnsi="Arial"/>
      <w:b/>
      <w:caps/>
      <w:szCs w:val="24"/>
    </w:rPr>
  </w:style>
  <w:style w:type="paragraph" w:customStyle="1" w:styleId="Resumo">
    <w:name w:val="Resumo"/>
    <w:basedOn w:val="Normal"/>
    <w:link w:val="ResumoChar"/>
    <w:rsid w:val="00F058A0"/>
    <w:pPr>
      <w:widowControl w:val="0"/>
    </w:pPr>
    <w:rPr>
      <w:rFonts w:ascii="Arial" w:hAnsi="Arial"/>
      <w:szCs w:val="24"/>
    </w:rPr>
  </w:style>
  <w:style w:type="paragraph" w:customStyle="1" w:styleId="Sumrio">
    <w:name w:val="Sumário"/>
    <w:basedOn w:val="Normal"/>
    <w:rsid w:val="00F058A0"/>
    <w:pPr>
      <w:widowControl w:val="0"/>
      <w:tabs>
        <w:tab w:val="right" w:leader="dot" w:pos="8959"/>
      </w:tabs>
      <w:ind w:left="1191" w:hanging="1191"/>
    </w:pPr>
    <w:rPr>
      <w:rFonts w:ascii="Arial" w:hAnsi="Arial"/>
      <w:szCs w:val="24"/>
    </w:rPr>
  </w:style>
  <w:style w:type="paragraph" w:styleId="Sumrio4">
    <w:name w:val="toc 4"/>
    <w:basedOn w:val="Normal"/>
    <w:next w:val="Normal"/>
    <w:autoRedefine/>
    <w:uiPriority w:val="39"/>
    <w:unhideWhenUsed/>
    <w:rsid w:val="00F058A0"/>
    <w:pPr>
      <w:tabs>
        <w:tab w:val="left" w:pos="1760"/>
        <w:tab w:val="right" w:leader="dot" w:pos="9061"/>
      </w:tabs>
      <w:spacing w:after="100"/>
      <w:ind w:left="720"/>
    </w:pPr>
    <w:rPr>
      <w:i/>
      <w:noProof/>
    </w:rPr>
  </w:style>
  <w:style w:type="paragraph" w:styleId="ndicedeilustraes">
    <w:name w:val="table of figures"/>
    <w:basedOn w:val="Normal"/>
    <w:next w:val="Normal"/>
    <w:uiPriority w:val="99"/>
    <w:unhideWhenUsed/>
    <w:rsid w:val="00F058A0"/>
    <w:pPr>
      <w:spacing w:line="276" w:lineRule="auto"/>
    </w:pPr>
    <w:rPr>
      <w:rFonts w:eastAsia="Calibri"/>
      <w:szCs w:val="20"/>
    </w:rPr>
  </w:style>
  <w:style w:type="paragraph" w:customStyle="1" w:styleId="frase">
    <w:name w:val="frase"/>
    <w:basedOn w:val="Normal"/>
    <w:rsid w:val="00F058A0"/>
    <w:pPr>
      <w:spacing w:before="100" w:beforeAutospacing="1" w:after="100" w:afterAutospacing="1" w:line="240" w:lineRule="auto"/>
    </w:pPr>
    <w:rPr>
      <w:szCs w:val="24"/>
      <w:lang w:val="en-US"/>
    </w:rPr>
  </w:style>
  <w:style w:type="character" w:customStyle="1" w:styleId="autor0">
    <w:name w:val="autor"/>
    <w:rsid w:val="00F058A0"/>
  </w:style>
  <w:style w:type="character" w:customStyle="1" w:styleId="fontstyle01">
    <w:name w:val="fontstyle01"/>
    <w:rsid w:val="00F058A0"/>
    <w:rPr>
      <w:rFonts w:ascii="Times New Roman" w:hAnsi="Times New Roman" w:cs="Times New Roman" w:hint="default"/>
      <w:b w:val="0"/>
      <w:bCs w:val="0"/>
      <w:i w:val="0"/>
      <w:iCs w:val="0"/>
      <w:color w:val="000000"/>
      <w:sz w:val="24"/>
      <w:szCs w:val="24"/>
    </w:rPr>
  </w:style>
  <w:style w:type="paragraph" w:customStyle="1" w:styleId="Padro">
    <w:name w:val="Padrão"/>
    <w:rsid w:val="00F058A0"/>
    <w:pPr>
      <w:tabs>
        <w:tab w:val="left" w:pos="709"/>
      </w:tabs>
      <w:suppressAutoHyphens/>
      <w:spacing w:after="200" w:line="276" w:lineRule="auto"/>
    </w:pPr>
    <w:rPr>
      <w:rFonts w:ascii="Arial" w:eastAsia="SimSun" w:hAnsi="Arial" w:cs="Arial"/>
      <w:color w:val="00000A"/>
    </w:rPr>
  </w:style>
  <w:style w:type="paragraph" w:styleId="Pr-formataoHTML">
    <w:name w:val="HTML Preformatted"/>
    <w:basedOn w:val="Normal"/>
    <w:link w:val="Pr-formataoHTMLChar"/>
    <w:uiPriority w:val="99"/>
    <w:unhideWhenUsed/>
    <w:rsid w:val="00F0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058A0"/>
    <w:rPr>
      <w:rFonts w:ascii="Courier New" w:eastAsia="Times New Roman" w:hAnsi="Courier New" w:cs="Courier New"/>
      <w:sz w:val="20"/>
      <w:szCs w:val="20"/>
      <w:lang w:eastAsia="pt-BR"/>
    </w:rPr>
  </w:style>
  <w:style w:type="paragraph" w:customStyle="1" w:styleId="tit1">
    <w:name w:val="tit1"/>
    <w:basedOn w:val="Normal"/>
    <w:link w:val="tit1Char"/>
    <w:rsid w:val="00F058A0"/>
    <w:pPr>
      <w:numPr>
        <w:numId w:val="3"/>
      </w:numPr>
      <w:outlineLvl w:val="0"/>
    </w:pPr>
    <w:rPr>
      <w:b/>
      <w:szCs w:val="24"/>
    </w:rPr>
  </w:style>
  <w:style w:type="paragraph" w:customStyle="1" w:styleId="tit2">
    <w:name w:val="tit2"/>
    <w:basedOn w:val="Ttulo2"/>
    <w:link w:val="tit2Char"/>
    <w:rsid w:val="00F058A0"/>
    <w:pPr>
      <w:numPr>
        <w:numId w:val="1"/>
      </w:numPr>
    </w:pPr>
    <w:rPr>
      <w:szCs w:val="24"/>
    </w:rPr>
  </w:style>
  <w:style w:type="character" w:customStyle="1" w:styleId="tit1Char">
    <w:name w:val="tit1 Char"/>
    <w:link w:val="tit1"/>
    <w:rsid w:val="00F058A0"/>
    <w:rPr>
      <w:b/>
      <w:szCs w:val="24"/>
    </w:rPr>
  </w:style>
  <w:style w:type="paragraph" w:customStyle="1" w:styleId="TIT3">
    <w:name w:val="TIT3"/>
    <w:basedOn w:val="Normal"/>
    <w:rsid w:val="00F058A0"/>
    <w:pPr>
      <w:numPr>
        <w:ilvl w:val="2"/>
        <w:numId w:val="3"/>
      </w:numPr>
      <w:autoSpaceDE w:val="0"/>
      <w:autoSpaceDN w:val="0"/>
      <w:adjustRightInd w:val="0"/>
    </w:pPr>
    <w:rPr>
      <w:rFonts w:ascii="Arial" w:hAnsi="Arial" w:cs="Arial"/>
      <w:b/>
    </w:rPr>
  </w:style>
  <w:style w:type="character" w:customStyle="1" w:styleId="LegendaChar">
    <w:name w:val="Legenda Char"/>
    <w:aliases w:val="Figuras Char"/>
    <w:link w:val="Legenda"/>
    <w:uiPriority w:val="35"/>
    <w:rsid w:val="00F058A0"/>
    <w:rPr>
      <w:i/>
      <w:iCs/>
      <w:color w:val="44546A" w:themeColor="text2"/>
      <w:sz w:val="18"/>
      <w:szCs w:val="18"/>
    </w:rPr>
  </w:style>
  <w:style w:type="paragraph" w:customStyle="1" w:styleId="Figura">
    <w:name w:val="Figura"/>
    <w:basedOn w:val="Normal"/>
    <w:link w:val="FiguraChar"/>
    <w:autoRedefine/>
    <w:rsid w:val="00F058A0"/>
    <w:pPr>
      <w:spacing w:before="120" w:line="240" w:lineRule="auto"/>
      <w:jc w:val="center"/>
    </w:pPr>
    <w:rPr>
      <w:color w:val="000000"/>
      <w:sz w:val="20"/>
      <w:szCs w:val="20"/>
    </w:rPr>
  </w:style>
  <w:style w:type="character" w:customStyle="1" w:styleId="FiguraChar">
    <w:name w:val="Figura Char"/>
    <w:link w:val="Figura"/>
    <w:rsid w:val="00F058A0"/>
    <w:rPr>
      <w:rFonts w:ascii="Times New Roman" w:eastAsia="Times New Roman" w:hAnsi="Times New Roman" w:cs="Times New Roman"/>
      <w:color w:val="000000"/>
      <w:sz w:val="20"/>
      <w:szCs w:val="20"/>
    </w:rPr>
  </w:style>
  <w:style w:type="paragraph" w:customStyle="1" w:styleId="Pargrafo">
    <w:name w:val="Parágrafo"/>
    <w:basedOn w:val="Normal"/>
    <w:rsid w:val="00F058A0"/>
    <w:pPr>
      <w:widowControl w:val="0"/>
      <w:tabs>
        <w:tab w:val="left" w:pos="-170"/>
        <w:tab w:val="left" w:pos="561"/>
        <w:tab w:val="left" w:pos="8547"/>
      </w:tabs>
      <w:ind w:right="74" w:firstLine="851"/>
    </w:pPr>
    <w:rPr>
      <w:rFonts w:ascii="Arial" w:hAnsi="Arial"/>
      <w:szCs w:val="24"/>
    </w:rPr>
  </w:style>
  <w:style w:type="character" w:styleId="TtulodoLivro">
    <w:name w:val="Book Title"/>
    <w:basedOn w:val="Fontepargpadro"/>
    <w:uiPriority w:val="33"/>
    <w:qFormat/>
    <w:rsid w:val="002E6922"/>
    <w:rPr>
      <w:b w:val="0"/>
      <w:bCs w:val="0"/>
      <w:smallCaps/>
      <w:spacing w:val="5"/>
    </w:rPr>
  </w:style>
  <w:style w:type="character" w:styleId="RefernciaIntensa">
    <w:name w:val="Intense Reference"/>
    <w:basedOn w:val="Fontepargpadro"/>
    <w:uiPriority w:val="32"/>
    <w:qFormat/>
    <w:rsid w:val="002E6922"/>
    <w:rPr>
      <w:b/>
      <w:bCs/>
      <w:smallCaps/>
      <w:u w:val="single"/>
    </w:rPr>
  </w:style>
  <w:style w:type="paragraph" w:customStyle="1" w:styleId="CAPA-Ttulo">
    <w:name w:val="CAPA-Título"/>
    <w:basedOn w:val="Normal"/>
    <w:link w:val="CAPA-TtuloChar"/>
    <w:rsid w:val="00F058A0"/>
    <w:pPr>
      <w:jc w:val="center"/>
    </w:pPr>
    <w:rPr>
      <w:b/>
      <w:caps/>
      <w:szCs w:val="24"/>
    </w:rPr>
  </w:style>
  <w:style w:type="paragraph" w:customStyle="1" w:styleId="ContraCapa-Recuo">
    <w:name w:val="ContraCapa-Recuo"/>
    <w:basedOn w:val="TEXTODACONTRACAPA"/>
    <w:link w:val="ContraCapa-RecuoChar"/>
    <w:rsid w:val="00F058A0"/>
    <w:pPr>
      <w:spacing w:line="360" w:lineRule="auto"/>
      <w:ind w:left="4536"/>
    </w:pPr>
    <w:rPr>
      <w:i w:val="0"/>
      <w:szCs w:val="24"/>
    </w:rPr>
  </w:style>
  <w:style w:type="character" w:customStyle="1" w:styleId="CAPA-TtuloChar">
    <w:name w:val="CAPA-Título Char"/>
    <w:link w:val="CAPA-Ttulo"/>
    <w:rsid w:val="00F058A0"/>
    <w:rPr>
      <w:rFonts w:ascii="Times New Roman" w:eastAsia="Times New Roman" w:hAnsi="Times New Roman" w:cs="Times New Roman"/>
      <w:b/>
      <w:caps/>
      <w:sz w:val="24"/>
      <w:szCs w:val="24"/>
      <w:lang w:eastAsia="pt-BR"/>
    </w:rPr>
  </w:style>
  <w:style w:type="paragraph" w:customStyle="1" w:styleId="Folha-Assinaturas">
    <w:name w:val="Folha-Assinaturas"/>
    <w:basedOn w:val="Normal"/>
    <w:link w:val="Folha-AssinaturasChar"/>
    <w:rsid w:val="00F058A0"/>
    <w:rPr>
      <w:szCs w:val="24"/>
    </w:rPr>
  </w:style>
  <w:style w:type="character" w:customStyle="1" w:styleId="ContraCapa-RecuoChar">
    <w:name w:val="ContraCapa-Recuo Char"/>
    <w:link w:val="ContraCapa-Recuo"/>
    <w:rsid w:val="00F058A0"/>
    <w:rPr>
      <w:rFonts w:ascii="Times New Roman" w:eastAsia="Times New Roman" w:hAnsi="Times New Roman" w:cs="Times New Roman"/>
      <w:sz w:val="24"/>
      <w:szCs w:val="24"/>
      <w:lang w:eastAsia="pt-BR"/>
    </w:rPr>
  </w:style>
  <w:style w:type="paragraph" w:customStyle="1" w:styleId="Folha-Dedicatria">
    <w:name w:val="Folha-Dedicatória"/>
    <w:basedOn w:val="Epgrafegeral"/>
    <w:link w:val="Folha-DedicatriaChar"/>
    <w:rsid w:val="00F058A0"/>
    <w:pPr>
      <w:spacing w:before="0" w:after="0" w:line="360" w:lineRule="auto"/>
    </w:pPr>
    <w:rPr>
      <w:szCs w:val="24"/>
    </w:rPr>
  </w:style>
  <w:style w:type="character" w:customStyle="1" w:styleId="Folha-AssinaturasChar">
    <w:name w:val="Folha-Assinaturas Char"/>
    <w:link w:val="Folha-Assinaturas"/>
    <w:rsid w:val="00F058A0"/>
    <w:rPr>
      <w:rFonts w:ascii="Times New Roman" w:eastAsia="Times New Roman" w:hAnsi="Times New Roman" w:cs="Times New Roman"/>
      <w:sz w:val="24"/>
      <w:szCs w:val="24"/>
      <w:lang w:eastAsia="pt-BR"/>
    </w:rPr>
  </w:style>
  <w:style w:type="paragraph" w:customStyle="1" w:styleId="Ttulo--Indicado--Sumrio">
    <w:name w:val="Título-Ñ-Indicado-Ñ-Sumário"/>
    <w:basedOn w:val="Dedicatria"/>
    <w:link w:val="Ttulo--Indicado--SumrioChar"/>
    <w:rsid w:val="00F058A0"/>
    <w:pPr>
      <w:jc w:val="center"/>
    </w:pPr>
    <w:rPr>
      <w:rFonts w:ascii="Times New Roman" w:hAnsi="Times New Roman" w:cs="Times New Roman"/>
      <w:bCs/>
      <w:iCs/>
    </w:rPr>
  </w:style>
  <w:style w:type="character" w:customStyle="1" w:styleId="EpgrafegeralChar">
    <w:name w:val="Epígrafe geral Char"/>
    <w:link w:val="Epgrafegeral"/>
    <w:rsid w:val="00F058A0"/>
    <w:rPr>
      <w:rFonts w:ascii="Times New Roman" w:eastAsia="Times New Roman" w:hAnsi="Times New Roman" w:cs="Times New Roman"/>
      <w:i/>
      <w:iCs/>
      <w:kern w:val="1"/>
      <w:sz w:val="24"/>
      <w:szCs w:val="20"/>
      <w:lang w:eastAsia="ar-SA"/>
    </w:rPr>
  </w:style>
  <w:style w:type="character" w:customStyle="1" w:styleId="Folha-DedicatriaChar">
    <w:name w:val="Folha-Dedicatória Char"/>
    <w:link w:val="Folha-Dedicatria"/>
    <w:rsid w:val="00F058A0"/>
    <w:rPr>
      <w:rFonts w:ascii="Times New Roman" w:eastAsia="Times New Roman" w:hAnsi="Times New Roman" w:cs="Times New Roman"/>
      <w:i/>
      <w:iCs/>
      <w:kern w:val="1"/>
      <w:sz w:val="24"/>
      <w:szCs w:val="24"/>
      <w:lang w:eastAsia="ar-SA"/>
    </w:rPr>
  </w:style>
  <w:style w:type="paragraph" w:customStyle="1" w:styleId="Folha-Epgrafe">
    <w:name w:val="Folha-Epígrafe"/>
    <w:basedOn w:val="Normal"/>
    <w:link w:val="Folha-EpgrafeChar"/>
    <w:rsid w:val="00F058A0"/>
    <w:pPr>
      <w:ind w:left="4253"/>
    </w:pPr>
    <w:rPr>
      <w:i/>
      <w:szCs w:val="24"/>
    </w:rPr>
  </w:style>
  <w:style w:type="character" w:customStyle="1" w:styleId="DedicatriaChar">
    <w:name w:val="Dedicatória Char"/>
    <w:link w:val="Dedicatria"/>
    <w:rsid w:val="00F058A0"/>
    <w:rPr>
      <w:rFonts w:ascii="Arial" w:eastAsia="Times New Roman" w:hAnsi="Arial" w:cs="Comic Sans MS"/>
      <w:b/>
      <w:color w:val="000000"/>
      <w:sz w:val="24"/>
      <w:szCs w:val="24"/>
      <w:lang w:eastAsia="pt-BR"/>
    </w:rPr>
  </w:style>
  <w:style w:type="character" w:customStyle="1" w:styleId="Ttulo--Indicado--SumrioChar">
    <w:name w:val="Título-Ñ-Indicado-Ñ-Sumário Char"/>
    <w:link w:val="Ttulo--Indicado--Sumrio"/>
    <w:rsid w:val="00F058A0"/>
    <w:rPr>
      <w:rFonts w:ascii="Times New Roman" w:eastAsia="Times New Roman" w:hAnsi="Times New Roman" w:cs="Times New Roman"/>
      <w:b/>
      <w:bCs/>
      <w:iCs/>
      <w:color w:val="000000"/>
      <w:sz w:val="24"/>
      <w:szCs w:val="24"/>
      <w:lang w:eastAsia="pt-BR"/>
    </w:rPr>
  </w:style>
  <w:style w:type="paragraph" w:customStyle="1" w:styleId="Folha-Epgrafe-Autor">
    <w:name w:val="Folha-Epígrafe-Autor"/>
    <w:basedOn w:val="Normal"/>
    <w:link w:val="Folha-Epgrafe-AutorChar"/>
    <w:rsid w:val="00F058A0"/>
    <w:pPr>
      <w:ind w:left="4253"/>
      <w:jc w:val="right"/>
    </w:pPr>
    <w:rPr>
      <w:szCs w:val="24"/>
    </w:rPr>
  </w:style>
  <w:style w:type="character" w:customStyle="1" w:styleId="Folha-EpgrafeChar">
    <w:name w:val="Folha-Epígrafe Char"/>
    <w:link w:val="Folha-Epgrafe"/>
    <w:rsid w:val="00F058A0"/>
    <w:rPr>
      <w:rFonts w:ascii="Times New Roman" w:eastAsia="Times New Roman" w:hAnsi="Times New Roman" w:cs="Times New Roman"/>
      <w:i/>
      <w:sz w:val="24"/>
      <w:szCs w:val="24"/>
    </w:rPr>
  </w:style>
  <w:style w:type="paragraph" w:customStyle="1" w:styleId="Resumo-TCC">
    <w:name w:val="Resumo-TCC"/>
    <w:basedOn w:val="Resumo"/>
    <w:link w:val="Resumo-TCCChar"/>
    <w:rsid w:val="00F058A0"/>
    <w:rPr>
      <w:rFonts w:ascii="Times New Roman" w:hAnsi="Times New Roman"/>
    </w:rPr>
  </w:style>
  <w:style w:type="character" w:customStyle="1" w:styleId="Folha-Epgrafe-AutorChar">
    <w:name w:val="Folha-Epígrafe-Autor Char"/>
    <w:link w:val="Folha-Epgrafe-Autor"/>
    <w:rsid w:val="00F058A0"/>
    <w:rPr>
      <w:rFonts w:ascii="Times New Roman" w:eastAsia="Times New Roman" w:hAnsi="Times New Roman" w:cs="Times New Roman"/>
      <w:sz w:val="24"/>
      <w:szCs w:val="24"/>
    </w:rPr>
  </w:style>
  <w:style w:type="paragraph" w:customStyle="1" w:styleId="TCC-Tit1">
    <w:name w:val="TCC-Tit1"/>
    <w:basedOn w:val="CabealhodoSumrio"/>
    <w:link w:val="TCC-Tit1Char"/>
    <w:rsid w:val="00F058A0"/>
    <w:pPr>
      <w:spacing w:line="360" w:lineRule="auto"/>
      <w:outlineLvl w:val="0"/>
    </w:pPr>
  </w:style>
  <w:style w:type="character" w:customStyle="1" w:styleId="ResumoChar">
    <w:name w:val="Resumo Char"/>
    <w:link w:val="Resumo"/>
    <w:rsid w:val="00F058A0"/>
    <w:rPr>
      <w:rFonts w:ascii="Arial" w:eastAsia="Times New Roman" w:hAnsi="Arial" w:cs="Times New Roman"/>
      <w:sz w:val="24"/>
      <w:szCs w:val="24"/>
      <w:lang w:eastAsia="pt-BR"/>
    </w:rPr>
  </w:style>
  <w:style w:type="character" w:customStyle="1" w:styleId="Resumo-TCCChar">
    <w:name w:val="Resumo-TCC Char"/>
    <w:link w:val="Resumo-TCC"/>
    <w:rsid w:val="00F058A0"/>
    <w:rPr>
      <w:rFonts w:ascii="Times New Roman" w:eastAsia="Times New Roman" w:hAnsi="Times New Roman" w:cs="Times New Roman"/>
      <w:sz w:val="24"/>
      <w:szCs w:val="24"/>
      <w:lang w:eastAsia="pt-BR"/>
    </w:rPr>
  </w:style>
  <w:style w:type="paragraph" w:customStyle="1" w:styleId="TCC-Texto">
    <w:name w:val="TCC-Texto"/>
    <w:basedOn w:val="Normal"/>
    <w:link w:val="TCC-TextoChar"/>
    <w:rsid w:val="00F058A0"/>
    <w:pPr>
      <w:ind w:firstLine="709"/>
    </w:pPr>
    <w:rPr>
      <w:szCs w:val="24"/>
    </w:rPr>
  </w:style>
  <w:style w:type="character" w:customStyle="1" w:styleId="CabealhodoSumrioChar">
    <w:name w:val="Cabeçalho do Sumário Char"/>
    <w:link w:val="CabealhodoSumrio"/>
    <w:uiPriority w:val="39"/>
    <w:rsid w:val="00F058A0"/>
    <w:rPr>
      <w:rFonts w:asciiTheme="majorHAnsi" w:eastAsiaTheme="majorEastAsia" w:hAnsiTheme="majorHAnsi" w:cstheme="majorBidi"/>
      <w:b/>
      <w:bCs/>
      <w:smallCaps/>
      <w:color w:val="000000" w:themeColor="text1"/>
      <w:sz w:val="36"/>
      <w:szCs w:val="36"/>
    </w:rPr>
  </w:style>
  <w:style w:type="character" w:customStyle="1" w:styleId="TCC-Tit1Char">
    <w:name w:val="TCC-Tit1 Char"/>
    <w:link w:val="TCC-Tit1"/>
    <w:rsid w:val="00F058A0"/>
    <w:rPr>
      <w:rFonts w:asciiTheme="majorHAnsi" w:eastAsiaTheme="majorEastAsia" w:hAnsiTheme="majorHAnsi" w:cstheme="majorBidi"/>
      <w:b/>
      <w:bCs/>
      <w:smallCaps/>
      <w:color w:val="000000" w:themeColor="text1"/>
      <w:sz w:val="36"/>
      <w:szCs w:val="36"/>
    </w:rPr>
  </w:style>
  <w:style w:type="paragraph" w:customStyle="1" w:styleId="TCC-Itens">
    <w:name w:val="TCC-Itens"/>
    <w:basedOn w:val="PargrafodaLista"/>
    <w:link w:val="TCC-ItensChar"/>
    <w:rsid w:val="00F058A0"/>
    <w:pPr>
      <w:numPr>
        <w:numId w:val="2"/>
      </w:numPr>
      <w:ind w:left="993" w:hanging="285"/>
    </w:pPr>
    <w:rPr>
      <w:szCs w:val="24"/>
    </w:rPr>
  </w:style>
  <w:style w:type="character" w:customStyle="1" w:styleId="TCC-TextoChar">
    <w:name w:val="TCC-Texto Char"/>
    <w:link w:val="TCC-Texto"/>
    <w:rsid w:val="00F058A0"/>
    <w:rPr>
      <w:rFonts w:ascii="Times New Roman" w:eastAsia="Times New Roman" w:hAnsi="Times New Roman" w:cs="Times New Roman"/>
      <w:sz w:val="24"/>
      <w:szCs w:val="24"/>
      <w:lang w:eastAsia="pt-BR"/>
    </w:rPr>
  </w:style>
  <w:style w:type="paragraph" w:customStyle="1" w:styleId="TCC-Tit2">
    <w:name w:val="TCC-Tit2"/>
    <w:basedOn w:val="Artigo-Tit1"/>
    <w:link w:val="TCC-Tit2Char"/>
    <w:rsid w:val="00F058A0"/>
    <w:rPr>
      <w:sz w:val="24"/>
    </w:rPr>
  </w:style>
  <w:style w:type="character" w:customStyle="1" w:styleId="PargrafodaListaChar">
    <w:name w:val="Parágrafo da Lista Char"/>
    <w:aliases w:val="Fig.;Tab e Quad Char"/>
    <w:link w:val="PargrafodaLista"/>
    <w:uiPriority w:val="34"/>
    <w:rsid w:val="00F058A0"/>
  </w:style>
  <w:style w:type="character" w:customStyle="1" w:styleId="TCC-ItensChar">
    <w:name w:val="TCC-Itens Char"/>
    <w:link w:val="TCC-Itens"/>
    <w:rsid w:val="00F058A0"/>
    <w:rPr>
      <w:szCs w:val="24"/>
    </w:rPr>
  </w:style>
  <w:style w:type="paragraph" w:customStyle="1" w:styleId="TCC-Tit3">
    <w:name w:val="TCC-Tit3"/>
    <w:basedOn w:val="Art-Tit2"/>
    <w:link w:val="TCC-Tit3Char"/>
    <w:rsid w:val="00F058A0"/>
    <w:pPr>
      <w:ind w:left="562" w:hanging="562"/>
    </w:pPr>
  </w:style>
  <w:style w:type="character" w:customStyle="1" w:styleId="TCC-Tit2Char">
    <w:name w:val="TCC-Tit2 Char"/>
    <w:link w:val="TCC-Tit2"/>
    <w:rsid w:val="00F058A0"/>
    <w:rPr>
      <w:rFonts w:ascii="Times New Roman" w:eastAsia="Times New Roman" w:hAnsi="Times New Roman" w:cs="Times New Roman"/>
      <w:sz w:val="24"/>
      <w:lang w:eastAsia="pt-BR"/>
    </w:rPr>
  </w:style>
  <w:style w:type="paragraph" w:customStyle="1" w:styleId="TtuloReferncias">
    <w:name w:val="Título Referências"/>
    <w:basedOn w:val="tit2"/>
    <w:link w:val="TtuloRefernciasChar"/>
    <w:rsid w:val="00F058A0"/>
    <w:pPr>
      <w:numPr>
        <w:ilvl w:val="0"/>
        <w:numId w:val="0"/>
      </w:numPr>
      <w:jc w:val="center"/>
      <w:outlineLvl w:val="0"/>
    </w:pPr>
  </w:style>
  <w:style w:type="character" w:customStyle="1" w:styleId="TCC-Tit3Char">
    <w:name w:val="TCC-Tit3 Char"/>
    <w:link w:val="TCC-Tit3"/>
    <w:rsid w:val="00F058A0"/>
    <w:rPr>
      <w:rFonts w:asciiTheme="majorHAnsi" w:eastAsiaTheme="majorEastAsia" w:hAnsiTheme="majorHAnsi" w:cstheme="majorBidi"/>
      <w:b/>
      <w:bCs/>
      <w:color w:val="000000" w:themeColor="text1"/>
    </w:rPr>
  </w:style>
  <w:style w:type="paragraph" w:customStyle="1" w:styleId="Referncias-">
    <w:name w:val="Referências-"/>
    <w:basedOn w:val="Normal"/>
    <w:link w:val="Referncias-Char"/>
    <w:rsid w:val="00F058A0"/>
    <w:pPr>
      <w:spacing w:line="240" w:lineRule="auto"/>
    </w:pPr>
    <w:rPr>
      <w:szCs w:val="24"/>
    </w:rPr>
  </w:style>
  <w:style w:type="character" w:customStyle="1" w:styleId="tit2Char">
    <w:name w:val="tit2 Char"/>
    <w:link w:val="tit2"/>
    <w:rsid w:val="00F058A0"/>
    <w:rPr>
      <w:rFonts w:asciiTheme="majorHAnsi" w:eastAsiaTheme="majorEastAsia" w:hAnsiTheme="majorHAnsi" w:cstheme="majorBidi"/>
      <w:b/>
      <w:bCs/>
      <w:smallCaps/>
      <w:color w:val="000000" w:themeColor="text1"/>
      <w:sz w:val="28"/>
      <w:szCs w:val="24"/>
    </w:rPr>
  </w:style>
  <w:style w:type="character" w:customStyle="1" w:styleId="TtuloRefernciasChar">
    <w:name w:val="Título Referências Char"/>
    <w:link w:val="TtuloReferncias"/>
    <w:rsid w:val="00F058A0"/>
    <w:rPr>
      <w:rFonts w:ascii="Times New Roman" w:eastAsia="Times New Roman" w:hAnsi="Times New Roman" w:cs="Times New Roman"/>
      <w:b/>
      <w:color w:val="000000" w:themeColor="text1"/>
      <w:sz w:val="24"/>
      <w:szCs w:val="24"/>
      <w:lang w:eastAsia="pt-BR"/>
    </w:rPr>
  </w:style>
  <w:style w:type="paragraph" w:customStyle="1" w:styleId="Artigo-Tit">
    <w:name w:val="Artigo-Tit"/>
    <w:basedOn w:val="Ttulo1"/>
    <w:link w:val="Artigo-TitChar"/>
    <w:rsid w:val="00F058A0"/>
  </w:style>
  <w:style w:type="character" w:customStyle="1" w:styleId="Referncias-Char">
    <w:name w:val="Referências- Char"/>
    <w:link w:val="Referncias-"/>
    <w:rsid w:val="00F058A0"/>
    <w:rPr>
      <w:rFonts w:ascii="Times New Roman" w:eastAsia="Times New Roman" w:hAnsi="Times New Roman" w:cs="Times New Roman"/>
      <w:sz w:val="24"/>
      <w:szCs w:val="24"/>
      <w:lang w:eastAsia="pt-BR"/>
    </w:rPr>
  </w:style>
  <w:style w:type="paragraph" w:customStyle="1" w:styleId="Artigo-resumo">
    <w:name w:val="Artigo-resumo"/>
    <w:basedOn w:val="Normal"/>
    <w:link w:val="Artigo-resumoChar"/>
    <w:rsid w:val="00F058A0"/>
    <w:pPr>
      <w:spacing w:line="276" w:lineRule="auto"/>
    </w:pPr>
  </w:style>
  <w:style w:type="character" w:customStyle="1" w:styleId="Artigo-TitChar">
    <w:name w:val="Artigo-Tit Char"/>
    <w:link w:val="Artigo-Tit"/>
    <w:rsid w:val="00F058A0"/>
    <w:rPr>
      <w:rFonts w:asciiTheme="majorHAnsi" w:eastAsiaTheme="majorEastAsia" w:hAnsiTheme="majorHAnsi" w:cstheme="majorBidi"/>
      <w:b/>
      <w:bCs/>
      <w:smallCaps/>
      <w:color w:val="000000" w:themeColor="text1"/>
      <w:sz w:val="36"/>
      <w:szCs w:val="36"/>
    </w:rPr>
  </w:style>
  <w:style w:type="paragraph" w:customStyle="1" w:styleId="Artigo-Tit1">
    <w:name w:val="Artigo-Tit1"/>
    <w:basedOn w:val="PargrafodaLista"/>
    <w:link w:val="Artigo-Tit1Char"/>
    <w:rsid w:val="00F058A0"/>
    <w:pPr>
      <w:outlineLvl w:val="1"/>
    </w:pPr>
  </w:style>
  <w:style w:type="character" w:customStyle="1" w:styleId="Artigo-resumoChar">
    <w:name w:val="Artigo-resumo Char"/>
    <w:link w:val="Artigo-resumo"/>
    <w:rsid w:val="00F058A0"/>
    <w:rPr>
      <w:rFonts w:ascii="Times New Roman" w:eastAsia="Times New Roman" w:hAnsi="Times New Roman" w:cs="Times New Roman"/>
      <w:lang w:eastAsia="pt-BR"/>
    </w:rPr>
  </w:style>
  <w:style w:type="paragraph" w:customStyle="1" w:styleId="Art-Tit2">
    <w:name w:val="Art-Tit2"/>
    <w:basedOn w:val="Ttulo3"/>
    <w:link w:val="Art-Tit2Char"/>
    <w:rsid w:val="00F058A0"/>
  </w:style>
  <w:style w:type="character" w:customStyle="1" w:styleId="Artigo-Tit1Char">
    <w:name w:val="Artigo-Tit1 Char"/>
    <w:link w:val="Artigo-Tit1"/>
    <w:rsid w:val="00F058A0"/>
    <w:rPr>
      <w:rFonts w:ascii="Times New Roman" w:eastAsia="Times New Roman" w:hAnsi="Times New Roman" w:cs="Times New Roman"/>
      <w:lang w:eastAsia="pt-BR"/>
    </w:rPr>
  </w:style>
  <w:style w:type="paragraph" w:customStyle="1" w:styleId="Art-Tit3">
    <w:name w:val="Art-Tit3"/>
    <w:basedOn w:val="PargrafodaLista"/>
    <w:link w:val="Art-Tit3Char"/>
    <w:rsid w:val="00F058A0"/>
    <w:pPr>
      <w:numPr>
        <w:ilvl w:val="3"/>
        <w:numId w:val="1"/>
      </w:numPr>
    </w:pPr>
    <w:rPr>
      <w:i/>
      <w:szCs w:val="24"/>
    </w:rPr>
  </w:style>
  <w:style w:type="character" w:customStyle="1" w:styleId="Art-Tit2Char">
    <w:name w:val="Art-Tit2 Char"/>
    <w:link w:val="Art-Tit2"/>
    <w:rsid w:val="00F058A0"/>
    <w:rPr>
      <w:rFonts w:asciiTheme="majorHAnsi" w:eastAsiaTheme="majorEastAsia" w:hAnsiTheme="majorHAnsi" w:cstheme="majorBidi"/>
      <w:b/>
      <w:bCs/>
      <w:color w:val="000000" w:themeColor="text1"/>
    </w:rPr>
  </w:style>
  <w:style w:type="paragraph" w:customStyle="1" w:styleId="Art-Tit4">
    <w:name w:val="Art-Tit4"/>
    <w:basedOn w:val="PargrafodaLista"/>
    <w:link w:val="Art-Tit4Char"/>
    <w:rsid w:val="00F058A0"/>
    <w:pPr>
      <w:numPr>
        <w:ilvl w:val="4"/>
        <w:numId w:val="1"/>
      </w:numPr>
    </w:pPr>
    <w:rPr>
      <w:i/>
      <w:szCs w:val="24"/>
      <w:u w:val="single"/>
    </w:rPr>
  </w:style>
  <w:style w:type="character" w:customStyle="1" w:styleId="Art-Tit3Char">
    <w:name w:val="Art-Tit3 Char"/>
    <w:link w:val="Art-Tit3"/>
    <w:rsid w:val="00F058A0"/>
    <w:rPr>
      <w:i/>
      <w:szCs w:val="24"/>
    </w:rPr>
  </w:style>
  <w:style w:type="character" w:customStyle="1" w:styleId="Art-Tit4Char">
    <w:name w:val="Art-Tit4 Char"/>
    <w:link w:val="Art-Tit4"/>
    <w:rsid w:val="00F058A0"/>
    <w:rPr>
      <w:i/>
      <w:szCs w:val="24"/>
      <w:u w:val="single"/>
    </w:rPr>
  </w:style>
  <w:style w:type="paragraph" w:customStyle="1" w:styleId="TCC-Tit4">
    <w:name w:val="TCC-Tit4"/>
    <w:basedOn w:val="Art-Tit3"/>
    <w:link w:val="TCC-Tit4Char"/>
    <w:rsid w:val="00F058A0"/>
    <w:pPr>
      <w:numPr>
        <w:ilvl w:val="0"/>
        <w:numId w:val="0"/>
      </w:numPr>
    </w:pPr>
  </w:style>
  <w:style w:type="character" w:customStyle="1" w:styleId="TCC-Tit4Char">
    <w:name w:val="TCC-Tit4 Char"/>
    <w:link w:val="TCC-Tit4"/>
    <w:rsid w:val="00F058A0"/>
    <w:rPr>
      <w:rFonts w:ascii="Times New Roman" w:eastAsia="Times New Roman" w:hAnsi="Times New Roman" w:cs="Times New Roman"/>
      <w:i/>
      <w:szCs w:val="24"/>
      <w:lang w:eastAsia="pt-BR"/>
    </w:rPr>
  </w:style>
  <w:style w:type="character" w:customStyle="1" w:styleId="artigo-TextoChar">
    <w:name w:val="artigo-Texto Char"/>
    <w:link w:val="artigo-Texto"/>
    <w:locked/>
    <w:rsid w:val="00F058A0"/>
    <w:rPr>
      <w:rFonts w:ascii="Calibri" w:eastAsia="Times New Roman" w:hAnsi="Calibri" w:cs="Times New Roman"/>
      <w:szCs w:val="24"/>
      <w:lang w:eastAsia="pt-BR"/>
    </w:rPr>
  </w:style>
  <w:style w:type="paragraph" w:customStyle="1" w:styleId="artigo-Texto">
    <w:name w:val="artigo-Texto"/>
    <w:basedOn w:val="Normal"/>
    <w:link w:val="artigo-TextoChar"/>
    <w:rsid w:val="00F058A0"/>
    <w:pPr>
      <w:spacing w:before="120" w:after="120" w:line="276" w:lineRule="auto"/>
      <w:ind w:firstLine="709"/>
    </w:pPr>
    <w:rPr>
      <w:rFonts w:ascii="Calibri" w:hAnsi="Calibri"/>
      <w:szCs w:val="24"/>
    </w:rPr>
  </w:style>
  <w:style w:type="paragraph" w:customStyle="1" w:styleId="Itemizaodentrodotexto">
    <w:name w:val="Itemização dentro do texto"/>
    <w:basedOn w:val="TCC-Texto"/>
    <w:link w:val="ItemizaodentrodotextoChar"/>
    <w:rsid w:val="00F058A0"/>
    <w:pPr>
      <w:numPr>
        <w:numId w:val="4"/>
      </w:numPr>
      <w:ind w:left="709" w:firstLine="0"/>
    </w:pPr>
  </w:style>
  <w:style w:type="character" w:customStyle="1" w:styleId="FiguraFonteChar">
    <w:name w:val="Figura Fonte Char"/>
    <w:link w:val="FiguraFonte"/>
    <w:locked/>
    <w:rsid w:val="00F058A0"/>
    <w:rPr>
      <w:rFonts w:ascii="Times New Roman" w:eastAsia="Times New Roman" w:hAnsi="Times New Roman" w:cs="Times New Roman"/>
      <w:szCs w:val="16"/>
      <w:lang w:eastAsia="pt-BR"/>
    </w:rPr>
  </w:style>
  <w:style w:type="character" w:customStyle="1" w:styleId="ItemizaodentrodotextoChar">
    <w:name w:val="Itemização dentro do texto Char"/>
    <w:link w:val="Itemizaodentrodotexto"/>
    <w:rsid w:val="00F058A0"/>
    <w:rPr>
      <w:szCs w:val="24"/>
    </w:rPr>
  </w:style>
  <w:style w:type="paragraph" w:customStyle="1" w:styleId="FiguraFonte">
    <w:name w:val="Figura Fonte"/>
    <w:basedOn w:val="Normal"/>
    <w:link w:val="FiguraFonteChar"/>
    <w:rsid w:val="00F058A0"/>
    <w:pPr>
      <w:spacing w:before="40" w:after="40" w:line="240" w:lineRule="auto"/>
      <w:jc w:val="center"/>
    </w:pPr>
    <w:rPr>
      <w:szCs w:val="16"/>
    </w:rPr>
  </w:style>
  <w:style w:type="paragraph" w:customStyle="1" w:styleId="CitacaoMaisTresLinhas">
    <w:name w:val="CitacaoMaisTresLinhas"/>
    <w:basedOn w:val="Normal"/>
    <w:next w:val="Normal"/>
    <w:rsid w:val="00F058A0"/>
    <w:pPr>
      <w:suppressAutoHyphens/>
      <w:overflowPunct w:val="0"/>
      <w:autoSpaceDE w:val="0"/>
      <w:autoSpaceDN w:val="0"/>
      <w:adjustRightInd w:val="0"/>
      <w:spacing w:after="120" w:line="240" w:lineRule="auto"/>
      <w:ind w:left="2268"/>
      <w:contextualSpacing/>
    </w:pPr>
    <w:rPr>
      <w:rFonts w:ascii="Book Antiqua" w:hAnsi="Book Antiqua"/>
      <w:sz w:val="18"/>
      <w:szCs w:val="18"/>
    </w:rPr>
  </w:style>
  <w:style w:type="paragraph" w:customStyle="1" w:styleId="NotaRodape">
    <w:name w:val="NotaRodape"/>
    <w:basedOn w:val="Textodenotaderodap"/>
    <w:rsid w:val="00F058A0"/>
    <w:pPr>
      <w:suppressAutoHyphens/>
      <w:overflowPunct w:val="0"/>
      <w:autoSpaceDE w:val="0"/>
      <w:autoSpaceDN w:val="0"/>
      <w:adjustRightInd w:val="0"/>
      <w:ind w:left="567"/>
    </w:pPr>
    <w:rPr>
      <w:rFonts w:ascii="Book Antiqua" w:hAnsi="Book Antiqua"/>
      <w:sz w:val="16"/>
    </w:rPr>
  </w:style>
  <w:style w:type="paragraph" w:customStyle="1" w:styleId="Fig">
    <w:name w:val="Fig."/>
    <w:aliases w:val="Tab e Quad"/>
    <w:basedOn w:val="Normal"/>
    <w:rsid w:val="00F058A0"/>
    <w:pPr>
      <w:spacing w:line="240" w:lineRule="auto"/>
      <w:jc w:val="center"/>
    </w:pPr>
    <w:rPr>
      <w:rFonts w:ascii="Calibri" w:hAnsi="Calibri" w:cs="Calibri"/>
      <w:b/>
      <w:sz w:val="18"/>
      <w:szCs w:val="18"/>
    </w:rPr>
  </w:style>
  <w:style w:type="paragraph" w:customStyle="1" w:styleId="Tabelas">
    <w:name w:val="Tabelas"/>
    <w:aliases w:val="Figuras e Quadros"/>
    <w:basedOn w:val="TCC-Texto"/>
    <w:rsid w:val="00F058A0"/>
    <w:pPr>
      <w:spacing w:before="40" w:after="40" w:line="240" w:lineRule="auto"/>
      <w:ind w:firstLine="0"/>
      <w:jc w:val="center"/>
    </w:pPr>
  </w:style>
  <w:style w:type="paragraph" w:customStyle="1" w:styleId="Estilo1">
    <w:name w:val="Estilo1"/>
    <w:basedOn w:val="Art-Tit3"/>
    <w:link w:val="Estilo1Char"/>
    <w:rsid w:val="00F058A0"/>
    <w:pPr>
      <w:ind w:left="289" w:hanging="289"/>
      <w:jc w:val="both"/>
    </w:pPr>
  </w:style>
  <w:style w:type="character" w:customStyle="1" w:styleId="Estilo1Char">
    <w:name w:val="Estilo1 Char"/>
    <w:link w:val="Estilo1"/>
    <w:rsid w:val="00F058A0"/>
    <w:rPr>
      <w:i/>
      <w:szCs w:val="24"/>
    </w:rPr>
  </w:style>
  <w:style w:type="paragraph" w:customStyle="1" w:styleId="Nivel3">
    <w:name w:val="Nivel3"/>
    <w:basedOn w:val="PargrafodaLista"/>
    <w:next w:val="Normal"/>
    <w:link w:val="Nivel3Char"/>
    <w:rsid w:val="00F058A0"/>
    <w:pPr>
      <w:spacing w:line="360" w:lineRule="auto"/>
      <w:jc w:val="both"/>
    </w:pPr>
    <w:rPr>
      <w:color w:val="000000"/>
      <w:sz w:val="24"/>
      <w:szCs w:val="24"/>
    </w:rPr>
  </w:style>
  <w:style w:type="paragraph" w:customStyle="1" w:styleId="Nivel4">
    <w:name w:val="Nivel4"/>
    <w:basedOn w:val="Ttulo--Indicado--Sumrio"/>
    <w:link w:val="Nivel4Char"/>
    <w:rsid w:val="00F058A0"/>
    <w:pPr>
      <w:jc w:val="left"/>
    </w:pPr>
    <w:rPr>
      <w:b w:val="0"/>
      <w:i/>
    </w:rPr>
  </w:style>
  <w:style w:type="character" w:customStyle="1" w:styleId="Nivel3Char">
    <w:name w:val="Nivel3 Char"/>
    <w:basedOn w:val="Ttulo--Indicado--SumrioChar"/>
    <w:link w:val="Nivel3"/>
    <w:rsid w:val="00F058A0"/>
    <w:rPr>
      <w:rFonts w:ascii="Times New Roman" w:eastAsia="Times New Roman" w:hAnsi="Times New Roman" w:cs="Times New Roman"/>
      <w:b w:val="0"/>
      <w:bCs w:val="0"/>
      <w:iCs w:val="0"/>
      <w:color w:val="000000"/>
      <w:sz w:val="24"/>
      <w:szCs w:val="24"/>
      <w:lang w:eastAsia="pt-BR"/>
    </w:rPr>
  </w:style>
  <w:style w:type="character" w:customStyle="1" w:styleId="Nivel4Char">
    <w:name w:val="Nivel4 Char"/>
    <w:basedOn w:val="TtuloRefernciasChar"/>
    <w:link w:val="Nivel4"/>
    <w:rsid w:val="00F058A0"/>
    <w:rPr>
      <w:rFonts w:ascii="Times New Roman" w:eastAsia="Times New Roman" w:hAnsi="Times New Roman" w:cs="Times New Roman"/>
      <w:b w:val="0"/>
      <w:bCs/>
      <w:i/>
      <w:iCs/>
      <w:color w:val="000000"/>
      <w:sz w:val="24"/>
      <w:szCs w:val="24"/>
      <w:lang w:eastAsia="pt-BR"/>
    </w:rPr>
  </w:style>
  <w:style w:type="paragraph" w:styleId="Reviso">
    <w:name w:val="Revision"/>
    <w:hidden/>
    <w:uiPriority w:val="99"/>
    <w:semiHidden/>
    <w:rsid w:val="00F058A0"/>
    <w:pPr>
      <w:spacing w:after="0" w:line="240" w:lineRule="auto"/>
    </w:pPr>
    <w:rPr>
      <w:rFonts w:ascii="Times New Roman" w:eastAsia="Times New Roman" w:hAnsi="Times New Roman" w:cs="Times New Roman"/>
      <w:sz w:val="24"/>
      <w:lang w:eastAsia="pt-BR"/>
    </w:rPr>
  </w:style>
  <w:style w:type="character" w:customStyle="1" w:styleId="MenoPendente1">
    <w:name w:val="Menção Pendente1"/>
    <w:basedOn w:val="Fontepargpadro"/>
    <w:uiPriority w:val="99"/>
    <w:semiHidden/>
    <w:unhideWhenUsed/>
    <w:rsid w:val="00F058A0"/>
    <w:rPr>
      <w:color w:val="808080"/>
      <w:shd w:val="clear" w:color="auto" w:fill="E6E6E6"/>
    </w:rPr>
  </w:style>
  <w:style w:type="paragraph" w:customStyle="1" w:styleId="Normaltexto">
    <w:name w:val="Normal texto"/>
    <w:basedOn w:val="Normal"/>
    <w:qFormat/>
    <w:rsid w:val="00F058A0"/>
    <w:pPr>
      <w:spacing w:before="240" w:after="240"/>
    </w:pPr>
    <w:rPr>
      <w:szCs w:val="24"/>
    </w:rPr>
  </w:style>
  <w:style w:type="paragraph" w:customStyle="1" w:styleId="corpodotexto">
    <w:name w:val="corpo do texto"/>
    <w:basedOn w:val="Normal"/>
    <w:rsid w:val="00F058A0"/>
    <w:pPr>
      <w:spacing w:after="120" w:line="240" w:lineRule="auto"/>
    </w:pPr>
    <w:rPr>
      <w:rFonts w:ascii="Garamond" w:hAnsi="Garamond"/>
      <w:szCs w:val="24"/>
      <w:lang w:val="pt-PT"/>
    </w:rPr>
  </w:style>
  <w:style w:type="paragraph" w:styleId="Bibliografia">
    <w:name w:val="Bibliography"/>
    <w:basedOn w:val="Normal"/>
    <w:next w:val="Normal"/>
    <w:uiPriority w:val="37"/>
    <w:unhideWhenUsed/>
    <w:rsid w:val="00F058A0"/>
    <w:pPr>
      <w:tabs>
        <w:tab w:val="left" w:pos="504"/>
      </w:tabs>
      <w:spacing w:before="120" w:line="240" w:lineRule="auto"/>
      <w:ind w:left="504" w:hanging="504"/>
    </w:pPr>
  </w:style>
  <w:style w:type="character" w:styleId="MenoPendente">
    <w:name w:val="Unresolved Mention"/>
    <w:basedOn w:val="Fontepargpadro"/>
    <w:uiPriority w:val="99"/>
    <w:semiHidden/>
    <w:unhideWhenUsed/>
    <w:rsid w:val="00F058A0"/>
    <w:rPr>
      <w:color w:val="605E5C"/>
      <w:shd w:val="clear" w:color="auto" w:fill="E1DFDD"/>
    </w:rPr>
  </w:style>
  <w:style w:type="table" w:customStyle="1" w:styleId="Tabelacomgrade1">
    <w:name w:val="Tabela com grade1"/>
    <w:basedOn w:val="Tabelanormal"/>
    <w:uiPriority w:val="39"/>
    <w:rsid w:val="00F058A0"/>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textocomentrada">
    <w:name w:val="00. texto com entrada"/>
    <w:basedOn w:val="Normal"/>
    <w:next w:val="Normal"/>
    <w:autoRedefine/>
    <w:rsid w:val="00F058A0"/>
    <w:pPr>
      <w:widowControl w:val="0"/>
      <w:spacing w:before="120" w:line="240" w:lineRule="exact"/>
      <w:jc w:val="center"/>
    </w:pPr>
    <w:rPr>
      <w:rFonts w:eastAsia="MS Mincho"/>
      <w:b/>
      <w:sz w:val="20"/>
      <w:szCs w:val="20"/>
      <w:lang w:eastAsia="ja-JP"/>
    </w:rPr>
  </w:style>
  <w:style w:type="character" w:customStyle="1" w:styleId="ls1a">
    <w:name w:val="ls1a"/>
    <w:basedOn w:val="Fontepargpadro"/>
    <w:rsid w:val="00F058A0"/>
  </w:style>
  <w:style w:type="character" w:customStyle="1" w:styleId="current-selection">
    <w:name w:val="current-selection"/>
    <w:basedOn w:val="Fontepargpadro"/>
    <w:rsid w:val="00F058A0"/>
  </w:style>
  <w:style w:type="paragraph" w:customStyle="1" w:styleId="00textosementrada">
    <w:name w:val="00. texto sem entrada"/>
    <w:next w:val="00textocomentrada"/>
    <w:autoRedefine/>
    <w:rsid w:val="00F058A0"/>
    <w:pPr>
      <w:widowControl w:val="0"/>
      <w:spacing w:before="120" w:after="120" w:line="240" w:lineRule="auto"/>
      <w:jc w:val="center"/>
    </w:pPr>
    <w:rPr>
      <w:rFonts w:ascii="Times New Roman" w:eastAsia="Times New Roman" w:hAnsi="Times New Roman" w:cs="Times New Roman"/>
      <w:sz w:val="20"/>
      <w:szCs w:val="20"/>
      <w:lang w:eastAsia="ja-JP"/>
    </w:rPr>
  </w:style>
  <w:style w:type="character" w:customStyle="1" w:styleId="st">
    <w:name w:val="st"/>
    <w:basedOn w:val="Fontepargpadro"/>
    <w:rsid w:val="00F058A0"/>
  </w:style>
  <w:style w:type="paragraph" w:customStyle="1" w:styleId="Els-1storder-head">
    <w:name w:val="Els-1storder-head"/>
    <w:next w:val="Els-body-text"/>
    <w:rsid w:val="00F058A0"/>
    <w:pPr>
      <w:keepNext/>
      <w:numPr>
        <w:numId w:val="5"/>
      </w:numPr>
      <w:pBdr>
        <w:top w:val="single" w:sz="18" w:space="1" w:color="auto"/>
      </w:pBdr>
      <w:suppressAutoHyphens/>
      <w:spacing w:before="230" w:after="230" w:line="230" w:lineRule="exact"/>
    </w:pPr>
    <w:rPr>
      <w:rFonts w:ascii="Times New Roman" w:eastAsia="SimSun" w:hAnsi="Times New Roman" w:cs="Times New Roman"/>
      <w:b/>
      <w:sz w:val="19"/>
      <w:szCs w:val="20"/>
      <w:lang w:val="en-US"/>
    </w:rPr>
  </w:style>
  <w:style w:type="paragraph" w:customStyle="1" w:styleId="Els-2ndorder-head">
    <w:name w:val="Els-2ndorder-head"/>
    <w:next w:val="Els-body-text"/>
    <w:rsid w:val="00F058A0"/>
    <w:pPr>
      <w:keepNext/>
      <w:numPr>
        <w:ilvl w:val="1"/>
        <w:numId w:val="5"/>
      </w:numPr>
      <w:suppressAutoHyphens/>
      <w:spacing w:before="230" w:after="230" w:line="230" w:lineRule="exact"/>
    </w:pPr>
    <w:rPr>
      <w:rFonts w:ascii="Times New Roman" w:eastAsia="SimSun" w:hAnsi="Times New Roman" w:cs="Times New Roman"/>
      <w:b/>
      <w:i/>
      <w:sz w:val="17"/>
      <w:szCs w:val="20"/>
      <w:lang w:val="en-US"/>
    </w:rPr>
  </w:style>
  <w:style w:type="paragraph" w:customStyle="1" w:styleId="Els-3rdorder-head">
    <w:name w:val="Els-3rdorder-head"/>
    <w:next w:val="Els-body-text"/>
    <w:rsid w:val="00F058A0"/>
    <w:pPr>
      <w:keepNext/>
      <w:numPr>
        <w:ilvl w:val="2"/>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058A0"/>
    <w:pPr>
      <w:keepNext/>
      <w:numPr>
        <w:ilvl w:val="3"/>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058A0"/>
    <w:pPr>
      <w:keepNext/>
      <w:suppressAutoHyphens/>
      <w:spacing w:before="440" w:after="20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F058A0"/>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cknowledgement">
    <w:name w:val="Els-acknowledgement"/>
    <w:next w:val="Normal"/>
    <w:rsid w:val="00F058A0"/>
    <w:pPr>
      <w:keepNext/>
      <w:spacing w:before="230" w:after="230" w:line="230" w:lineRule="exact"/>
    </w:pPr>
    <w:rPr>
      <w:rFonts w:ascii="Times New Roman" w:eastAsia="SimSun" w:hAnsi="Times New Roman" w:cs="Times New Roman"/>
      <w:b/>
      <w:sz w:val="19"/>
      <w:szCs w:val="20"/>
      <w:lang w:val="en-US"/>
    </w:rPr>
  </w:style>
  <w:style w:type="paragraph" w:customStyle="1" w:styleId="Els-aditional-article-history">
    <w:name w:val="Els-aditional-article-history"/>
    <w:basedOn w:val="Normal"/>
    <w:rsid w:val="00F058A0"/>
    <w:pPr>
      <w:widowControl w:val="0"/>
      <w:spacing w:after="400" w:line="200" w:lineRule="exact"/>
      <w:jc w:val="center"/>
    </w:pPr>
    <w:rPr>
      <w:rFonts w:eastAsia="SimSun"/>
      <w:b/>
      <w:noProof/>
      <w:sz w:val="16"/>
      <w:szCs w:val="20"/>
      <w:lang w:val="en-US"/>
    </w:rPr>
  </w:style>
  <w:style w:type="paragraph" w:customStyle="1" w:styleId="Els-Affiliation">
    <w:name w:val="Els-Affiliation"/>
    <w:next w:val="Els-Abstract-head"/>
    <w:autoRedefine/>
    <w:rsid w:val="007631AF"/>
    <w:pPr>
      <w:suppressAutoHyphens/>
      <w:spacing w:before="120" w:after="120" w:line="360" w:lineRule="auto"/>
    </w:pPr>
    <w:rPr>
      <w:rFonts w:ascii="Goudy Old Style" w:eastAsia="SimSun" w:hAnsi="Goudy Old Style" w:cs="Times New Roman"/>
      <w:i/>
      <w:noProof/>
      <w:sz w:val="24"/>
      <w:szCs w:val="24"/>
    </w:rPr>
  </w:style>
  <w:style w:type="paragraph" w:customStyle="1" w:styleId="Els-appendixhead">
    <w:name w:val="Els-appendixhead"/>
    <w:next w:val="Normal"/>
    <w:rsid w:val="00F058A0"/>
    <w:pPr>
      <w:numPr>
        <w:numId w:val="6"/>
      </w:numPr>
      <w:spacing w:before="230" w:after="230" w:line="230" w:lineRule="exact"/>
    </w:pPr>
    <w:rPr>
      <w:rFonts w:ascii="Times New Roman" w:eastAsia="SimSun" w:hAnsi="Times New Roman" w:cs="Times New Roman"/>
      <w:b/>
      <w:sz w:val="19"/>
      <w:szCs w:val="20"/>
      <w:lang w:val="en-US"/>
    </w:rPr>
  </w:style>
  <w:style w:type="paragraph" w:customStyle="1" w:styleId="Els-appendixsubhead">
    <w:name w:val="Els-appendixsubhead"/>
    <w:next w:val="Normal"/>
    <w:rsid w:val="00F058A0"/>
    <w:pPr>
      <w:numPr>
        <w:ilvl w:val="1"/>
        <w:numId w:val="7"/>
      </w:numPr>
      <w:spacing w:before="230" w:after="230" w:line="230" w:lineRule="exact"/>
    </w:pPr>
    <w:rPr>
      <w:rFonts w:ascii="Times New Roman" w:eastAsia="SimSun" w:hAnsi="Times New Roman" w:cs="Times New Roman"/>
      <w:i/>
      <w:sz w:val="17"/>
      <w:szCs w:val="20"/>
      <w:lang w:val="en-US"/>
    </w:rPr>
  </w:style>
  <w:style w:type="paragraph" w:customStyle="1" w:styleId="Els-Author">
    <w:name w:val="Els-Author"/>
    <w:next w:val="Normal"/>
    <w:autoRedefine/>
    <w:rsid w:val="00CB62FE"/>
    <w:pPr>
      <w:keepNext/>
      <w:tabs>
        <w:tab w:val="center" w:pos="5189"/>
        <w:tab w:val="left" w:pos="9525"/>
      </w:tabs>
      <w:suppressAutoHyphens/>
      <w:spacing w:before="120" w:after="0" w:line="240" w:lineRule="auto"/>
      <w:jc w:val="both"/>
    </w:pPr>
    <w:rPr>
      <w:rFonts w:ascii="Tw Cen MT" w:eastAsia="SimSun" w:hAnsi="Tw Cen MT" w:cs="Times New Roman"/>
      <w:b/>
      <w:sz w:val="32"/>
      <w:szCs w:val="32"/>
    </w:rPr>
  </w:style>
  <w:style w:type="paragraph" w:customStyle="1" w:styleId="Els-body-text">
    <w:name w:val="Els-body-text"/>
    <w:rsid w:val="00F058A0"/>
    <w:pPr>
      <w:spacing w:after="0" w:line="230" w:lineRule="exact"/>
      <w:ind w:firstLine="238"/>
      <w:jc w:val="both"/>
    </w:pPr>
    <w:rPr>
      <w:rFonts w:ascii="Times New Roman" w:eastAsia="SimSun" w:hAnsi="Times New Roman" w:cs="Times New Roman"/>
      <w:sz w:val="16"/>
      <w:szCs w:val="20"/>
      <w:lang w:val="en-US"/>
    </w:rPr>
  </w:style>
  <w:style w:type="paragraph" w:customStyle="1" w:styleId="Els-bulletlist">
    <w:name w:val="Els-bulletlist"/>
    <w:basedOn w:val="Els-body-text"/>
    <w:rsid w:val="00F058A0"/>
    <w:pPr>
      <w:numPr>
        <w:numId w:val="8"/>
      </w:numPr>
      <w:tabs>
        <w:tab w:val="left" w:pos="240"/>
      </w:tabs>
      <w:jc w:val="left"/>
    </w:pPr>
  </w:style>
  <w:style w:type="paragraph" w:customStyle="1" w:styleId="Els-table-caption">
    <w:name w:val="Els-table-caption"/>
    <w:rsid w:val="00F058A0"/>
    <w:pPr>
      <w:keepLines/>
      <w:spacing w:before="230" w:after="230" w:line="200" w:lineRule="exact"/>
    </w:pPr>
    <w:rPr>
      <w:rFonts w:ascii="Times New Roman" w:eastAsia="SimSun" w:hAnsi="Times New Roman" w:cs="Times New Roman"/>
      <w:b/>
      <w:sz w:val="16"/>
      <w:szCs w:val="20"/>
      <w:lang w:val="en-US"/>
    </w:rPr>
  </w:style>
  <w:style w:type="paragraph" w:customStyle="1" w:styleId="Els-chem-equation">
    <w:name w:val="Els-chem-equation"/>
    <w:next w:val="Els-body-text"/>
    <w:rsid w:val="00F058A0"/>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F058A0"/>
    <w:pPr>
      <w:jc w:val="right"/>
    </w:pPr>
  </w:style>
  <w:style w:type="paragraph" w:customStyle="1" w:styleId="Els-collaboration-affiliation">
    <w:name w:val="Els-collaboration-affiliation"/>
    <w:basedOn w:val="Els-collaboration"/>
    <w:rsid w:val="00F058A0"/>
  </w:style>
  <w:style w:type="paragraph" w:customStyle="1" w:styleId="Els-presented-by">
    <w:name w:val="Els-presented-by"/>
    <w:rsid w:val="00F058A0"/>
    <w:pPr>
      <w:spacing w:after="200"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F058A0"/>
    <w:rPr>
      <w:b w:val="0"/>
    </w:rPr>
  </w:style>
  <w:style w:type="paragraph" w:customStyle="1" w:styleId="Els-equation">
    <w:name w:val="Els-equation"/>
    <w:next w:val="Normal"/>
    <w:rsid w:val="00F058A0"/>
    <w:pPr>
      <w:widowControl w:val="0"/>
      <w:tabs>
        <w:tab w:val="right" w:pos="4320"/>
        <w:tab w:val="right" w:pos="9120"/>
      </w:tabs>
      <w:spacing w:before="230" w:after="230" w:line="360" w:lineRule="auto"/>
    </w:pPr>
    <w:rPr>
      <w:rFonts w:ascii="Times New Roman" w:eastAsia="SimSun" w:hAnsi="Times New Roman" w:cs="Times New Roman"/>
      <w:i/>
      <w:noProof/>
      <w:sz w:val="16"/>
      <w:szCs w:val="20"/>
      <w:lang w:val="en-US"/>
    </w:rPr>
  </w:style>
  <w:style w:type="paragraph" w:customStyle="1" w:styleId="Els-footnote">
    <w:name w:val="Els-footnote"/>
    <w:rsid w:val="00F058A0"/>
    <w:pPr>
      <w:keepLines/>
      <w:widowControl w:val="0"/>
      <w:spacing w:after="220" w:line="200" w:lineRule="exact"/>
      <w:ind w:firstLine="113"/>
      <w:jc w:val="both"/>
    </w:pPr>
    <w:rPr>
      <w:rFonts w:ascii="Times New Roman" w:eastAsia="SimSun" w:hAnsi="Times New Roman" w:cs="Times New Roman"/>
      <w:sz w:val="15"/>
      <w:szCs w:val="20"/>
      <w:lang w:val="en-US"/>
    </w:rPr>
  </w:style>
  <w:style w:type="paragraph" w:customStyle="1" w:styleId="Els-history">
    <w:name w:val="Els-history"/>
    <w:next w:val="Normal"/>
    <w:rsid w:val="00F058A0"/>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journal-logo">
    <w:name w:val="Els-journal-logo"/>
    <w:rsid w:val="00F058A0"/>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Normal"/>
    <w:autoRedefine/>
    <w:rsid w:val="00566CB1"/>
    <w:pPr>
      <w:pBdr>
        <w:top w:val="single" w:sz="4" w:space="1" w:color="auto"/>
      </w:pBdr>
      <w:spacing w:after="0" w:line="230" w:lineRule="exact"/>
      <w:jc w:val="both"/>
    </w:pPr>
    <w:rPr>
      <w:rFonts w:ascii="Times New Roman" w:eastAsia="SimSun" w:hAnsi="Times New Roman" w:cs="Times New Roman"/>
      <w:noProof/>
      <w:sz w:val="15"/>
      <w:szCs w:val="20"/>
      <w:lang w:val="en-US"/>
    </w:rPr>
  </w:style>
  <w:style w:type="paragraph" w:customStyle="1" w:styleId="Els-numlist">
    <w:name w:val="Els-numlist"/>
    <w:basedOn w:val="Els-body-text"/>
    <w:rsid w:val="00F058A0"/>
    <w:pPr>
      <w:numPr>
        <w:numId w:val="9"/>
      </w:numPr>
      <w:tabs>
        <w:tab w:val="left" w:pos="240"/>
      </w:tabs>
      <w:ind w:left="480"/>
      <w:jc w:val="left"/>
    </w:pPr>
  </w:style>
  <w:style w:type="paragraph" w:customStyle="1" w:styleId="Els-reference">
    <w:name w:val="Els-reference"/>
    <w:rsid w:val="00F058A0"/>
    <w:pPr>
      <w:tabs>
        <w:tab w:val="left" w:pos="312"/>
      </w:tabs>
      <w:spacing w:after="0" w:line="200" w:lineRule="exact"/>
      <w:ind w:left="240" w:hanging="240"/>
    </w:pPr>
    <w:rPr>
      <w:rFonts w:ascii="Times New Roman" w:eastAsia="SimSun" w:hAnsi="Times New Roman" w:cs="Times New Roman"/>
      <w:noProof/>
      <w:sz w:val="15"/>
      <w:szCs w:val="20"/>
      <w:lang w:val="en-US"/>
    </w:rPr>
  </w:style>
  <w:style w:type="paragraph" w:customStyle="1" w:styleId="Els-reference-head">
    <w:name w:val="Els-reference-head"/>
    <w:next w:val="Els-reference"/>
    <w:rsid w:val="00F058A0"/>
    <w:pPr>
      <w:keepNext/>
      <w:pBdr>
        <w:bottom w:val="single" w:sz="2" w:space="1" w:color="auto"/>
      </w:pBdr>
      <w:spacing w:before="230" w:after="220" w:line="220" w:lineRule="exact"/>
    </w:pPr>
    <w:rPr>
      <w:rFonts w:ascii="Times New Roman" w:eastAsia="SimSun" w:hAnsi="Times New Roman" w:cs="Times New Roman"/>
      <w:smallCaps/>
      <w:sz w:val="18"/>
      <w:szCs w:val="20"/>
      <w:lang w:val="en-US"/>
    </w:rPr>
  </w:style>
  <w:style w:type="paragraph" w:customStyle="1" w:styleId="Els-reprint-line">
    <w:name w:val="Els-reprint-line"/>
    <w:basedOn w:val="Normal"/>
    <w:rsid w:val="00F058A0"/>
    <w:pPr>
      <w:widowControl w:val="0"/>
      <w:tabs>
        <w:tab w:val="left" w:pos="0"/>
        <w:tab w:val="center" w:pos="5443"/>
      </w:tabs>
      <w:spacing w:line="230" w:lineRule="exact"/>
      <w:jc w:val="center"/>
    </w:pPr>
    <w:rPr>
      <w:rFonts w:eastAsia="SimSun"/>
      <w:sz w:val="16"/>
      <w:szCs w:val="20"/>
    </w:rPr>
  </w:style>
  <w:style w:type="paragraph" w:customStyle="1" w:styleId="Els-table-text">
    <w:name w:val="Els-table-text"/>
    <w:rsid w:val="00F058A0"/>
    <w:pPr>
      <w:spacing w:after="80" w:line="200" w:lineRule="exact"/>
    </w:pPr>
    <w:rPr>
      <w:rFonts w:ascii="Times New Roman" w:eastAsia="SimSun" w:hAnsi="Times New Roman" w:cs="Times New Roman"/>
      <w:sz w:val="14"/>
      <w:szCs w:val="20"/>
      <w:lang w:val="en-US"/>
    </w:rPr>
  </w:style>
  <w:style w:type="paragraph" w:customStyle="1" w:styleId="Els-Title">
    <w:name w:val="Els-Title"/>
    <w:next w:val="Els-Author"/>
    <w:autoRedefine/>
    <w:rsid w:val="00F058A0"/>
    <w:pPr>
      <w:suppressAutoHyphens/>
      <w:spacing w:after="340" w:line="440" w:lineRule="exact"/>
      <w:jc w:val="both"/>
    </w:pPr>
    <w:rPr>
      <w:rFonts w:ascii="Tw Cen MT" w:eastAsia="SimSun" w:hAnsi="Tw Cen MT" w:cs="Times New Roman"/>
      <w:b/>
      <w:i/>
      <w:iCs/>
      <w:color w:val="0066FF"/>
      <w:sz w:val="32"/>
      <w:szCs w:val="20"/>
    </w:rPr>
  </w:style>
  <w:style w:type="character" w:customStyle="1" w:styleId="MTEquationSection">
    <w:name w:val="MTEquationSection"/>
    <w:rsid w:val="00F058A0"/>
    <w:rPr>
      <w:vanish w:val="0"/>
      <w:color w:val="FF0000"/>
    </w:rPr>
  </w:style>
  <w:style w:type="character" w:styleId="Nmerodepgina">
    <w:name w:val="page number"/>
    <w:semiHidden/>
    <w:rsid w:val="00F058A0"/>
    <w:rPr>
      <w:sz w:val="16"/>
    </w:rPr>
  </w:style>
  <w:style w:type="paragraph" w:styleId="TextosemFormatao">
    <w:name w:val="Plain Text"/>
    <w:basedOn w:val="Normal"/>
    <w:link w:val="TextosemFormataoChar"/>
    <w:semiHidden/>
    <w:rsid w:val="00F058A0"/>
    <w:pPr>
      <w:widowControl w:val="0"/>
      <w:spacing w:line="230" w:lineRule="exact"/>
    </w:pPr>
    <w:rPr>
      <w:rFonts w:ascii="Courier New" w:eastAsia="SimSun" w:hAnsi="Courier New" w:cs="Courier New"/>
      <w:sz w:val="16"/>
      <w:szCs w:val="20"/>
      <w:lang w:val="en-US"/>
    </w:rPr>
  </w:style>
  <w:style w:type="character" w:customStyle="1" w:styleId="TextosemFormataoChar">
    <w:name w:val="Texto sem Formatação Char"/>
    <w:basedOn w:val="Fontepargpadro"/>
    <w:link w:val="TextosemFormatao"/>
    <w:semiHidden/>
    <w:rsid w:val="00F058A0"/>
    <w:rPr>
      <w:rFonts w:ascii="Courier New" w:eastAsia="SimSun" w:hAnsi="Courier New" w:cs="Courier New"/>
      <w:sz w:val="16"/>
      <w:szCs w:val="20"/>
      <w:lang w:val="en-US"/>
    </w:rPr>
  </w:style>
  <w:style w:type="paragraph" w:customStyle="1" w:styleId="Els-5thorder-head">
    <w:name w:val="Els-5thorder-head"/>
    <w:next w:val="Els-body-text"/>
    <w:rsid w:val="00F058A0"/>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F058A0"/>
    <w:pPr>
      <w:spacing w:before="0" w:line="230" w:lineRule="exact"/>
      <w:jc w:val="right"/>
    </w:pPr>
  </w:style>
  <w:style w:type="paragraph" w:customStyle="1" w:styleId="DocHead">
    <w:name w:val="DocHead"/>
    <w:rsid w:val="00F058A0"/>
    <w:pPr>
      <w:spacing w:before="190" w:after="280" w:line="240" w:lineRule="exact"/>
    </w:pPr>
    <w:rPr>
      <w:rFonts w:ascii="Times New Roman" w:eastAsia="SimSun" w:hAnsi="Times New Roman" w:cs="Times New Roman"/>
      <w:b/>
      <w:sz w:val="24"/>
      <w:szCs w:val="20"/>
      <w:lang w:val="en-US"/>
    </w:rPr>
  </w:style>
  <w:style w:type="character" w:customStyle="1" w:styleId="Els-1storder-headChar">
    <w:name w:val="Els-1storder-head Char"/>
    <w:rsid w:val="00F058A0"/>
    <w:rPr>
      <w:b/>
      <w:lang w:val="en-US" w:eastAsia="en-US" w:bidi="ar-SA"/>
    </w:rPr>
  </w:style>
  <w:style w:type="character" w:customStyle="1" w:styleId="BalloonTextChar">
    <w:name w:val="Balloon Text Char"/>
    <w:rsid w:val="00F058A0"/>
    <w:rPr>
      <w:rFonts w:ascii="Tahoma" w:hAnsi="Tahoma" w:cs="Tahoma"/>
      <w:sz w:val="16"/>
      <w:szCs w:val="16"/>
      <w:lang w:eastAsia="en-US"/>
    </w:rPr>
  </w:style>
  <w:style w:type="character" w:customStyle="1" w:styleId="CommentTextChar">
    <w:name w:val="Comment Text Char"/>
    <w:semiHidden/>
    <w:rsid w:val="00F058A0"/>
    <w:rPr>
      <w:lang w:val="en-GB"/>
    </w:rPr>
  </w:style>
  <w:style w:type="character" w:customStyle="1" w:styleId="CommentSubjectChar">
    <w:name w:val="Comment Subject Char"/>
    <w:semiHidden/>
    <w:rsid w:val="00F058A0"/>
    <w:rPr>
      <w:b/>
      <w:bCs/>
      <w:lang w:val="en-GB"/>
    </w:rPr>
  </w:style>
  <w:style w:type="paragraph" w:styleId="Recuodecorpodetexto">
    <w:name w:val="Body Text Indent"/>
    <w:basedOn w:val="Normal"/>
    <w:link w:val="RecuodecorpodetextoChar"/>
    <w:semiHidden/>
    <w:rsid w:val="00F058A0"/>
    <w:pPr>
      <w:suppressAutoHyphens/>
      <w:spacing w:line="230" w:lineRule="exact"/>
      <w:ind w:firstLine="360"/>
    </w:pPr>
    <w:rPr>
      <w:kern w:val="14"/>
      <w:sz w:val="16"/>
      <w:szCs w:val="20"/>
      <w:lang w:val="en-US"/>
    </w:rPr>
  </w:style>
  <w:style w:type="character" w:customStyle="1" w:styleId="RecuodecorpodetextoChar">
    <w:name w:val="Recuo de corpo de texto Char"/>
    <w:basedOn w:val="Fontepargpadro"/>
    <w:link w:val="Recuodecorpodetexto"/>
    <w:semiHidden/>
    <w:rsid w:val="00F058A0"/>
    <w:rPr>
      <w:rFonts w:ascii="Times New Roman" w:eastAsia="Times New Roman" w:hAnsi="Times New Roman" w:cs="Times New Roman"/>
      <w:kern w:val="14"/>
      <w:sz w:val="16"/>
      <w:szCs w:val="20"/>
      <w:lang w:val="en-US"/>
    </w:rPr>
  </w:style>
  <w:style w:type="paragraph" w:customStyle="1" w:styleId="ColorfulList-Accent11">
    <w:name w:val="Colorful List - Accent 11"/>
    <w:basedOn w:val="Normal"/>
    <w:rsid w:val="00F058A0"/>
    <w:pPr>
      <w:spacing w:line="200" w:lineRule="exact"/>
      <w:ind w:left="7524" w:hanging="6804"/>
    </w:pPr>
    <w:rPr>
      <w:rFonts w:ascii="Arial" w:eastAsia="Batang" w:hAnsi="Arial"/>
      <w:sz w:val="15"/>
      <w:szCs w:val="24"/>
      <w:lang w:val="en-US" w:eastAsia="ko-KR"/>
    </w:rPr>
  </w:style>
  <w:style w:type="paragraph" w:styleId="Recuodecorpodetexto2">
    <w:name w:val="Body Text Indent 2"/>
    <w:basedOn w:val="Normal"/>
    <w:link w:val="Recuodecorpodetexto2Char"/>
    <w:semiHidden/>
    <w:rsid w:val="00F058A0"/>
    <w:pPr>
      <w:widowControl w:val="0"/>
      <w:spacing w:line="230" w:lineRule="exact"/>
      <w:ind w:firstLine="240"/>
    </w:pPr>
    <w:rPr>
      <w:rFonts w:eastAsia="SimSun"/>
      <w:sz w:val="16"/>
      <w:szCs w:val="20"/>
    </w:rPr>
  </w:style>
  <w:style w:type="character" w:customStyle="1" w:styleId="Recuodecorpodetexto2Char">
    <w:name w:val="Recuo de corpo de texto 2 Char"/>
    <w:basedOn w:val="Fontepargpadro"/>
    <w:link w:val="Recuodecorpodetexto2"/>
    <w:semiHidden/>
    <w:rsid w:val="00F058A0"/>
    <w:rPr>
      <w:rFonts w:ascii="Times New Roman" w:eastAsia="SimSun" w:hAnsi="Times New Roman" w:cs="Times New Roman"/>
      <w:sz w:val="16"/>
      <w:szCs w:val="20"/>
    </w:rPr>
  </w:style>
  <w:style w:type="paragraph" w:customStyle="1" w:styleId="RefIndent">
    <w:name w:val="RefIndent"/>
    <w:basedOn w:val="Recuodecorpodetexto3"/>
    <w:rsid w:val="00F058A0"/>
    <w:pPr>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after="0"/>
      <w:ind w:left="380" w:hanging="380"/>
      <w:jc w:val="both"/>
    </w:pPr>
    <w:rPr>
      <w:rFonts w:eastAsia="Times New Roman"/>
      <w:snapToGrid w:val="0"/>
      <w:spacing w:val="-2"/>
      <w:sz w:val="22"/>
      <w:szCs w:val="20"/>
      <w:lang w:val="en-US"/>
    </w:rPr>
  </w:style>
  <w:style w:type="paragraph" w:styleId="Recuodecorpodetexto3">
    <w:name w:val="Body Text Indent 3"/>
    <w:basedOn w:val="Normal"/>
    <w:link w:val="Recuodecorpodetexto3Char"/>
    <w:semiHidden/>
    <w:rsid w:val="00F058A0"/>
    <w:pPr>
      <w:widowControl w:val="0"/>
      <w:spacing w:after="120" w:line="230" w:lineRule="exact"/>
      <w:ind w:left="360"/>
    </w:pPr>
    <w:rPr>
      <w:rFonts w:eastAsia="SimSun"/>
      <w:sz w:val="16"/>
      <w:szCs w:val="16"/>
    </w:rPr>
  </w:style>
  <w:style w:type="character" w:customStyle="1" w:styleId="Recuodecorpodetexto3Char">
    <w:name w:val="Recuo de corpo de texto 3 Char"/>
    <w:basedOn w:val="Fontepargpadro"/>
    <w:link w:val="Recuodecorpodetexto3"/>
    <w:semiHidden/>
    <w:rsid w:val="00F058A0"/>
    <w:rPr>
      <w:rFonts w:ascii="Times New Roman" w:eastAsia="SimSun" w:hAnsi="Times New Roman" w:cs="Times New Roman"/>
      <w:sz w:val="16"/>
      <w:szCs w:val="16"/>
    </w:rPr>
  </w:style>
  <w:style w:type="paragraph" w:customStyle="1" w:styleId="Els-history-head">
    <w:name w:val="Els-history-head"/>
    <w:basedOn w:val="Els-history"/>
    <w:rsid w:val="00F058A0"/>
    <w:rPr>
      <w:i/>
    </w:rPr>
  </w:style>
  <w:style w:type="paragraph" w:customStyle="1" w:styleId="Els-NoIndent">
    <w:name w:val="Els-NoIndent"/>
    <w:basedOn w:val="Els-body-text"/>
    <w:rsid w:val="00F058A0"/>
    <w:pPr>
      <w:ind w:firstLine="0"/>
    </w:pPr>
  </w:style>
  <w:style w:type="paragraph" w:customStyle="1" w:styleId="Els-table-col-head">
    <w:name w:val="Els-table-col-head"/>
    <w:basedOn w:val="Els-table-text"/>
    <w:rsid w:val="00F058A0"/>
    <w:rPr>
      <w:b/>
      <w:sz w:val="16"/>
    </w:rPr>
  </w:style>
  <w:style w:type="paragraph" w:customStyle="1" w:styleId="Els-figure-caption">
    <w:name w:val="Els-figure-caption"/>
    <w:basedOn w:val="Els-table-caption"/>
    <w:rsid w:val="00F058A0"/>
    <w:pPr>
      <w:spacing w:after="240" w:line="230" w:lineRule="exact"/>
      <w:jc w:val="center"/>
    </w:pPr>
  </w:style>
  <w:style w:type="paragraph" w:customStyle="1" w:styleId="Running-head">
    <w:name w:val="Running-head"/>
    <w:basedOn w:val="Cabealho"/>
    <w:rsid w:val="00F058A0"/>
    <w:pPr>
      <w:tabs>
        <w:tab w:val="clear" w:pos="4252"/>
        <w:tab w:val="clear" w:pos="8504"/>
        <w:tab w:val="center" w:pos="4706"/>
        <w:tab w:val="center" w:pos="4920"/>
        <w:tab w:val="right" w:pos="9356"/>
      </w:tabs>
      <w:spacing w:after="80" w:line="200" w:lineRule="exact"/>
      <w:jc w:val="center"/>
    </w:pPr>
    <w:rPr>
      <w:rFonts w:eastAsia="SimSun"/>
      <w:smallCaps/>
      <w:noProof/>
      <w:sz w:val="14"/>
      <w:szCs w:val="20"/>
      <w:lang w:val="en-US"/>
    </w:rPr>
  </w:style>
  <w:style w:type="character" w:styleId="nfase">
    <w:name w:val="Emphasis"/>
    <w:basedOn w:val="Fontepargpadro"/>
    <w:uiPriority w:val="20"/>
    <w:qFormat/>
    <w:rsid w:val="002E6922"/>
    <w:rPr>
      <w:i/>
      <w:iCs/>
      <w:color w:val="auto"/>
    </w:rPr>
  </w:style>
  <w:style w:type="paragraph" w:customStyle="1" w:styleId="author">
    <w:name w:val="author"/>
    <w:basedOn w:val="Normal"/>
    <w:rsid w:val="00F058A0"/>
    <w:pPr>
      <w:spacing w:before="100" w:beforeAutospacing="1" w:after="100" w:afterAutospacing="1" w:line="240" w:lineRule="auto"/>
    </w:pPr>
    <w:rPr>
      <w:szCs w:val="24"/>
    </w:rPr>
  </w:style>
  <w:style w:type="character" w:customStyle="1" w:styleId="author-name">
    <w:name w:val="author-name"/>
    <w:basedOn w:val="Fontepargpadro"/>
    <w:rsid w:val="00F058A0"/>
  </w:style>
  <w:style w:type="character" w:customStyle="1" w:styleId="fontstyle21">
    <w:name w:val="fontstyle21"/>
    <w:basedOn w:val="Fontepargpadro"/>
    <w:rsid w:val="00F058A0"/>
    <w:rPr>
      <w:rFonts w:ascii="AdvCORRESAST" w:hAnsi="AdvCORRESAST" w:hint="default"/>
      <w:b w:val="0"/>
      <w:bCs w:val="0"/>
      <w:i w:val="0"/>
      <w:iCs w:val="0"/>
      <w:color w:val="0080AD"/>
      <w:sz w:val="18"/>
      <w:szCs w:val="18"/>
    </w:rPr>
  </w:style>
  <w:style w:type="character" w:customStyle="1" w:styleId="fontstyle31">
    <w:name w:val="fontstyle31"/>
    <w:basedOn w:val="Fontepargpadro"/>
    <w:rsid w:val="00F058A0"/>
    <w:rPr>
      <w:rFonts w:ascii="AdvOT8608a8d1+20" w:hAnsi="AdvOT8608a8d1+20" w:hint="default"/>
      <w:b w:val="0"/>
      <w:bCs w:val="0"/>
      <w:i w:val="0"/>
      <w:iCs w:val="0"/>
      <w:color w:val="1C1C1A"/>
      <w:sz w:val="16"/>
      <w:szCs w:val="16"/>
    </w:rPr>
  </w:style>
  <w:style w:type="character" w:customStyle="1" w:styleId="frontelement">
    <w:name w:val="frontelement"/>
    <w:basedOn w:val="Fontepargpadro"/>
    <w:rsid w:val="00F058A0"/>
  </w:style>
  <w:style w:type="paragraph" w:customStyle="1" w:styleId="areferenciasbibliograficas">
    <w:name w:val="a_referencias bibliograficas"/>
    <w:basedOn w:val="Normal"/>
    <w:link w:val="areferenciasbibliograficasChar"/>
    <w:rsid w:val="00F058A0"/>
    <w:pPr>
      <w:spacing w:before="40" w:line="240" w:lineRule="auto"/>
    </w:pPr>
    <w:rPr>
      <w:rFonts w:ascii="Aldine401 BT" w:hAnsi="Aldine401 BT" w:cs="Aldine401 BT"/>
      <w:sz w:val="18"/>
      <w:szCs w:val="18"/>
    </w:rPr>
  </w:style>
  <w:style w:type="character" w:customStyle="1" w:styleId="areferenciasbibliograficasChar">
    <w:name w:val="a_referencias bibliograficas Char"/>
    <w:basedOn w:val="Fontepargpadro"/>
    <w:link w:val="areferenciasbibliograficas"/>
    <w:locked/>
    <w:rsid w:val="00F058A0"/>
    <w:rPr>
      <w:rFonts w:ascii="Aldine401 BT" w:eastAsia="Times New Roman" w:hAnsi="Aldine401 BT" w:cs="Aldine401 BT"/>
      <w:sz w:val="18"/>
      <w:szCs w:val="18"/>
      <w:lang w:eastAsia="pt-BR"/>
    </w:rPr>
  </w:style>
  <w:style w:type="character" w:customStyle="1" w:styleId="fontstyle11">
    <w:name w:val="fontstyle11"/>
    <w:basedOn w:val="Fontepargpadro"/>
    <w:rsid w:val="00F058A0"/>
    <w:rPr>
      <w:rFonts w:ascii="MinionMathSymbols" w:hAnsi="MinionMathSymbols" w:hint="default"/>
      <w:b w:val="0"/>
      <w:bCs w:val="0"/>
      <w:i w:val="0"/>
      <w:iCs w:val="0"/>
      <w:color w:val="1E1E1B"/>
      <w:sz w:val="14"/>
      <w:szCs w:val="14"/>
    </w:rPr>
  </w:style>
  <w:style w:type="paragraph" w:customStyle="1" w:styleId="01ttulodoartigo">
    <w:name w:val="01. título do artigo"/>
    <w:autoRedefine/>
    <w:rsid w:val="00F058A0"/>
    <w:pPr>
      <w:spacing w:after="0" w:line="240" w:lineRule="auto"/>
    </w:pPr>
    <w:rPr>
      <w:rFonts w:ascii="Arial" w:eastAsia="MS Mincho" w:hAnsi="Arial" w:cs="Times New Roman"/>
      <w:b/>
      <w:bCs/>
      <w:sz w:val="26"/>
      <w:szCs w:val="26"/>
      <w:lang w:eastAsia="ja-JP"/>
    </w:rPr>
  </w:style>
  <w:style w:type="paragraph" w:customStyle="1" w:styleId="01ttulodoartigoidioma">
    <w:name w:val="01. título do artigo_idioma"/>
    <w:autoRedefine/>
    <w:rsid w:val="00F058A0"/>
    <w:pPr>
      <w:spacing w:before="300" w:after="0" w:line="300" w:lineRule="exact"/>
    </w:pPr>
    <w:rPr>
      <w:rFonts w:ascii="Arial" w:eastAsia="MS Mincho" w:hAnsi="Arial" w:cs="Times New Roman"/>
      <w:sz w:val="26"/>
      <w:szCs w:val="20"/>
      <w:lang w:val="en-US" w:eastAsia="ja-JP"/>
    </w:rPr>
  </w:style>
  <w:style w:type="paragraph" w:customStyle="1" w:styleId="01autor">
    <w:name w:val="01. autor"/>
    <w:autoRedefine/>
    <w:rsid w:val="00F058A0"/>
    <w:pPr>
      <w:spacing w:before="300" w:after="0" w:line="240" w:lineRule="exact"/>
      <w:jc w:val="right"/>
    </w:pPr>
    <w:rPr>
      <w:rFonts w:ascii="Times New Roman" w:eastAsia="MS Mincho" w:hAnsi="Times New Roman" w:cs="Times New Roman"/>
      <w:sz w:val="20"/>
      <w:szCs w:val="20"/>
      <w:lang w:eastAsia="ja-JP"/>
    </w:rPr>
  </w:style>
  <w:style w:type="paragraph" w:customStyle="1" w:styleId="01informaesdoautor">
    <w:name w:val="01. informações do autor"/>
    <w:basedOn w:val="Normal"/>
    <w:autoRedefine/>
    <w:rsid w:val="00F058A0"/>
    <w:pPr>
      <w:spacing w:line="240" w:lineRule="auto"/>
    </w:pPr>
    <w:rPr>
      <w:rFonts w:eastAsia="MS Mincho"/>
      <w:sz w:val="18"/>
      <w:szCs w:val="20"/>
      <w:lang w:eastAsia="ja-JP"/>
    </w:rPr>
  </w:style>
  <w:style w:type="paragraph" w:customStyle="1" w:styleId="00ttulointroduo">
    <w:name w:val="00. título_introdução"/>
    <w:basedOn w:val="00ttulo"/>
    <w:autoRedefine/>
    <w:rsid w:val="00F058A0"/>
    <w:pPr>
      <w:numPr>
        <w:numId w:val="0"/>
      </w:numPr>
      <w:pBdr>
        <w:top w:val="single" w:sz="4" w:space="1" w:color="auto"/>
      </w:pBdr>
      <w:spacing w:before="120"/>
      <w:ind w:left="357" w:hanging="357"/>
    </w:pPr>
  </w:style>
  <w:style w:type="paragraph" w:customStyle="1" w:styleId="00ttulo">
    <w:name w:val="00. título"/>
    <w:basedOn w:val="00textosementrada"/>
    <w:next w:val="00textosementrada"/>
    <w:autoRedefine/>
    <w:rsid w:val="00F058A0"/>
    <w:pPr>
      <w:numPr>
        <w:numId w:val="10"/>
      </w:numPr>
      <w:tabs>
        <w:tab w:val="left" w:pos="0"/>
      </w:tabs>
      <w:spacing w:before="300" w:after="60" w:line="240" w:lineRule="exact"/>
      <w:jc w:val="both"/>
    </w:pPr>
    <w:rPr>
      <w:rFonts w:ascii="Arial" w:eastAsia="MS Mincho" w:hAnsi="Arial" w:cs="TimesNewRomanPSMT"/>
      <w:b/>
      <w:caps/>
      <w:sz w:val="18"/>
      <w:szCs w:val="24"/>
    </w:rPr>
  </w:style>
  <w:style w:type="paragraph" w:customStyle="1" w:styleId="02resumoabstracttexto">
    <w:name w:val="02. resumo/abstract_texto"/>
    <w:basedOn w:val="00textosementrada"/>
    <w:next w:val="00textosementrada"/>
    <w:autoRedefine/>
    <w:rsid w:val="00F058A0"/>
    <w:pPr>
      <w:spacing w:before="0" w:after="0"/>
      <w:jc w:val="both"/>
    </w:pPr>
    <w:rPr>
      <w:color w:val="000000" w:themeColor="text1"/>
      <w:lang w:val="en" w:eastAsia="pt-BR"/>
    </w:rPr>
  </w:style>
  <w:style w:type="paragraph" w:customStyle="1" w:styleId="07lista">
    <w:name w:val="07. lista"/>
    <w:basedOn w:val="00textocomentrada"/>
    <w:rsid w:val="00F058A0"/>
    <w:pPr>
      <w:spacing w:before="0"/>
      <w:ind w:firstLine="567"/>
      <w:jc w:val="both"/>
    </w:pPr>
    <w:rPr>
      <w:rFonts w:ascii="TimesNewRomanPSMT" w:hAnsi="TimesNewRomanPSMT" w:cs="TimesNewRomanPSMT"/>
      <w:b w:val="0"/>
      <w:szCs w:val="24"/>
    </w:rPr>
  </w:style>
  <w:style w:type="paragraph" w:customStyle="1" w:styleId="03tabelalegenda">
    <w:name w:val="03. tabela_legenda"/>
    <w:basedOn w:val="Normal"/>
    <w:autoRedefine/>
    <w:rsid w:val="00D873D6"/>
    <w:pPr>
      <w:spacing w:after="0" w:line="240" w:lineRule="auto"/>
      <w:jc w:val="center"/>
    </w:pPr>
    <w:rPr>
      <w:rFonts w:ascii="Times New Roman" w:eastAsia="MS Mincho" w:hAnsi="Times New Roman" w:cs="Times New Roman"/>
      <w:color w:val="000000" w:themeColor="text1"/>
      <w:sz w:val="24"/>
      <w:szCs w:val="24"/>
      <w:lang w:val="en-GB" w:eastAsia="ja-JP"/>
    </w:rPr>
  </w:style>
  <w:style w:type="paragraph" w:customStyle="1" w:styleId="04figura">
    <w:name w:val="04. figura"/>
    <w:autoRedefine/>
    <w:rsid w:val="00F058A0"/>
    <w:pPr>
      <w:spacing w:before="300" w:after="0" w:line="240" w:lineRule="atLeast"/>
      <w:jc w:val="center"/>
    </w:pPr>
    <w:rPr>
      <w:rFonts w:ascii="Times New Roman" w:eastAsia="MS Mincho" w:hAnsi="Times New Roman" w:cs="Times New Roman"/>
      <w:sz w:val="20"/>
      <w:szCs w:val="20"/>
      <w:lang w:eastAsia="ja-JP"/>
    </w:rPr>
  </w:style>
  <w:style w:type="paragraph" w:customStyle="1" w:styleId="04figuralegenda">
    <w:name w:val="04. figura_legenda"/>
    <w:basedOn w:val="Normal"/>
    <w:autoRedefine/>
    <w:rsid w:val="00F058A0"/>
    <w:pPr>
      <w:spacing w:after="60" w:line="240" w:lineRule="exact"/>
      <w:outlineLvl w:val="0"/>
    </w:pPr>
    <w:rPr>
      <w:rFonts w:eastAsia="MS Mincho"/>
      <w:b/>
      <w:color w:val="000000" w:themeColor="text1"/>
      <w:sz w:val="18"/>
      <w:szCs w:val="18"/>
    </w:rPr>
  </w:style>
  <w:style w:type="paragraph" w:customStyle="1" w:styleId="05bibliografia">
    <w:name w:val="05. bibliografia"/>
    <w:autoRedefine/>
    <w:rsid w:val="00F058A0"/>
    <w:pPr>
      <w:spacing w:after="70" w:line="240" w:lineRule="exact"/>
    </w:pPr>
    <w:rPr>
      <w:rFonts w:ascii="Times New Roman" w:eastAsia="MS Mincho" w:hAnsi="Times New Roman" w:cs="Times New Roman"/>
      <w:sz w:val="20"/>
      <w:szCs w:val="20"/>
      <w:lang w:eastAsia="ja-JP"/>
    </w:rPr>
  </w:style>
  <w:style w:type="paragraph" w:customStyle="1" w:styleId="06retranca">
    <w:name w:val="06. retranca"/>
    <w:autoRedefine/>
    <w:rsid w:val="00F058A0"/>
    <w:pPr>
      <w:spacing w:after="0" w:line="240" w:lineRule="exact"/>
      <w:jc w:val="both"/>
    </w:pPr>
    <w:rPr>
      <w:rFonts w:ascii="Times New Roman" w:eastAsia="MS Mincho" w:hAnsi="Times New Roman" w:cs="Times New Roman"/>
      <w:sz w:val="16"/>
      <w:szCs w:val="16"/>
      <w:lang w:eastAsia="pt-BR"/>
    </w:rPr>
  </w:style>
  <w:style w:type="paragraph" w:customStyle="1" w:styleId="00subttulo">
    <w:name w:val="00. subtítulo"/>
    <w:autoRedefine/>
    <w:rsid w:val="00F058A0"/>
    <w:pPr>
      <w:spacing w:before="300" w:after="60" w:line="240" w:lineRule="exact"/>
    </w:pPr>
    <w:rPr>
      <w:rFonts w:ascii="Arial" w:eastAsia="MS Mincho" w:hAnsi="Arial" w:cs="Arial"/>
      <w:b/>
      <w:sz w:val="18"/>
      <w:szCs w:val="18"/>
      <w:lang w:eastAsia="ja-JP"/>
    </w:rPr>
  </w:style>
  <w:style w:type="character" w:styleId="Nmerodelinha">
    <w:name w:val="line number"/>
    <w:uiPriority w:val="99"/>
    <w:semiHidden/>
    <w:rsid w:val="00F058A0"/>
  </w:style>
  <w:style w:type="paragraph" w:customStyle="1" w:styleId="Texto">
    <w:name w:val="Texto"/>
    <w:basedOn w:val="Normal"/>
    <w:rsid w:val="00F058A0"/>
    <w:pPr>
      <w:spacing w:line="240" w:lineRule="auto"/>
      <w:ind w:firstLine="720"/>
    </w:pPr>
    <w:rPr>
      <w:rFonts w:eastAsia="MS Mincho"/>
      <w:sz w:val="20"/>
      <w:szCs w:val="20"/>
    </w:rPr>
  </w:style>
  <w:style w:type="paragraph" w:customStyle="1" w:styleId="TabeladeGrade21">
    <w:name w:val="Tabela de Grade 21"/>
    <w:basedOn w:val="Normal"/>
    <w:next w:val="Normal"/>
    <w:uiPriority w:val="37"/>
    <w:semiHidden/>
    <w:unhideWhenUsed/>
    <w:rsid w:val="00F058A0"/>
    <w:pPr>
      <w:spacing w:line="284" w:lineRule="exact"/>
    </w:pPr>
    <w:rPr>
      <w:rFonts w:eastAsia="MS Mincho"/>
      <w:sz w:val="20"/>
      <w:szCs w:val="20"/>
    </w:rPr>
  </w:style>
  <w:style w:type="paragraph" w:customStyle="1" w:styleId="06rodap">
    <w:name w:val="06. rodapé"/>
    <w:autoRedefine/>
    <w:rsid w:val="00F058A0"/>
    <w:pPr>
      <w:spacing w:after="0" w:line="240" w:lineRule="exact"/>
      <w:ind w:left="-108"/>
    </w:pPr>
    <w:rPr>
      <w:rFonts w:ascii="Times New Roman" w:eastAsia="MS Mincho" w:hAnsi="Times New Roman" w:cs="Times New Roman"/>
      <w:sz w:val="16"/>
      <w:szCs w:val="16"/>
      <w:lang w:eastAsia="pt-BR"/>
    </w:rPr>
  </w:style>
  <w:style w:type="table" w:customStyle="1" w:styleId="03tabelabasico">
    <w:name w:val="03. tabela basico"/>
    <w:basedOn w:val="Tabelanormal"/>
    <w:uiPriority w:val="99"/>
    <w:rsid w:val="00F058A0"/>
    <w:pPr>
      <w:spacing w:after="0" w:line="240" w:lineRule="auto"/>
    </w:pPr>
    <w:rPr>
      <w:rFonts w:ascii="Times New Roman" w:eastAsia="MS Mincho" w:hAnsi="Times New Roman" w:cs="Times New Roman"/>
      <w:sz w:val="18"/>
      <w:szCs w:val="20"/>
      <w:lang w:eastAsia="pt-BR"/>
    </w:rPr>
    <w:tblPr>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Pr>
    <w:trPr>
      <w:trHeight w:val="240"/>
      <w:jc w:val="center"/>
    </w:trPr>
    <w:tcPr>
      <w:vAlign w:val="bottom"/>
    </w:tcPr>
    <w:tblStylePr w:type="firstRow">
      <w:pPr>
        <w:jc w:val="left"/>
      </w:pPr>
      <w:tblPr/>
      <w:tcPr>
        <w:vAlign w:val="top"/>
      </w:tcPr>
    </w:tblStylePr>
  </w:style>
  <w:style w:type="character" w:customStyle="1" w:styleId="03tabelattulos">
    <w:name w:val="03. tabela títulos"/>
    <w:uiPriority w:val="1"/>
    <w:rsid w:val="00F058A0"/>
    <w:rPr>
      <w:rFonts w:ascii="Arial" w:hAnsi="Arial"/>
      <w:b/>
      <w:bCs/>
      <w:caps/>
      <w:smallCaps w:val="0"/>
      <w:sz w:val="16"/>
      <w:szCs w:val="18"/>
    </w:rPr>
  </w:style>
  <w:style w:type="paragraph" w:customStyle="1" w:styleId="02resumoabstractttulo">
    <w:name w:val="02. resumo/abstract_título"/>
    <w:autoRedefine/>
    <w:rsid w:val="00F058A0"/>
    <w:pPr>
      <w:pBdr>
        <w:top w:val="single" w:sz="4" w:space="1" w:color="auto"/>
      </w:pBdr>
      <w:spacing w:before="300" w:after="60" w:line="240" w:lineRule="exact"/>
    </w:pPr>
    <w:rPr>
      <w:rFonts w:ascii="Arial" w:eastAsia="MS Mincho" w:hAnsi="Arial" w:cs="Times New Roman"/>
      <w:b/>
      <w:caps/>
      <w:sz w:val="18"/>
      <w:szCs w:val="20"/>
      <w:lang w:eastAsia="ja-JP"/>
    </w:rPr>
  </w:style>
  <w:style w:type="paragraph" w:customStyle="1" w:styleId="07listanumerada">
    <w:name w:val="07. lista numerada"/>
    <w:basedOn w:val="07lista"/>
    <w:rsid w:val="00F058A0"/>
    <w:pPr>
      <w:numPr>
        <w:numId w:val="11"/>
      </w:numPr>
      <w:ind w:left="907" w:hanging="340"/>
    </w:pPr>
  </w:style>
  <w:style w:type="paragraph" w:customStyle="1" w:styleId="08equao">
    <w:name w:val="08. equação"/>
    <w:basedOn w:val="04figura"/>
    <w:rsid w:val="00F058A0"/>
    <w:pPr>
      <w:tabs>
        <w:tab w:val="right" w:pos="8789"/>
      </w:tabs>
      <w:spacing w:before="180" w:after="180"/>
      <w:ind w:left="567"/>
      <w:jc w:val="left"/>
    </w:pPr>
  </w:style>
  <w:style w:type="paragraph" w:customStyle="1" w:styleId="09exemplo">
    <w:name w:val="09. exemplo"/>
    <w:basedOn w:val="00textocomentrada"/>
    <w:rsid w:val="00F058A0"/>
    <w:pPr>
      <w:spacing w:after="60"/>
      <w:ind w:firstLine="567"/>
      <w:jc w:val="both"/>
    </w:pPr>
    <w:rPr>
      <w:rFonts w:ascii="TimesNewRomanPSMT" w:hAnsi="TimesNewRomanPSMT" w:cs="TimesNewRomanPSMT"/>
      <w:b w:val="0"/>
      <w:szCs w:val="24"/>
    </w:rPr>
  </w:style>
  <w:style w:type="table" w:customStyle="1" w:styleId="SombreamentoClaro1">
    <w:name w:val="Sombreamento Claro1"/>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paragrafo">
    <w:name w:val="a_paragrafo"/>
    <w:basedOn w:val="Normal"/>
    <w:rsid w:val="00F058A0"/>
    <w:pPr>
      <w:spacing w:line="240" w:lineRule="auto"/>
      <w:ind w:firstLine="284"/>
    </w:pPr>
    <w:rPr>
      <w:rFonts w:ascii="Aldine401 BT" w:hAnsi="Aldine401 BT"/>
      <w:sz w:val="20"/>
      <w:szCs w:val="20"/>
    </w:rPr>
  </w:style>
  <w:style w:type="character" w:customStyle="1" w:styleId="article-title">
    <w:name w:val="article-title"/>
    <w:basedOn w:val="Fontepargpadro"/>
    <w:rsid w:val="00F058A0"/>
  </w:style>
  <w:style w:type="paragraph" w:customStyle="1" w:styleId="u-mb-2">
    <w:name w:val="u-mb-2"/>
    <w:basedOn w:val="Normal"/>
    <w:rsid w:val="00A055B5"/>
    <w:pPr>
      <w:spacing w:before="100" w:beforeAutospacing="1" w:after="100" w:afterAutospacing="1" w:line="240" w:lineRule="auto"/>
    </w:pPr>
    <w:rPr>
      <w:szCs w:val="24"/>
    </w:rPr>
  </w:style>
  <w:style w:type="character" w:customStyle="1" w:styleId="journaltitle">
    <w:name w:val="journaltitle"/>
    <w:basedOn w:val="Fontepargpadro"/>
    <w:rsid w:val="00A055B5"/>
  </w:style>
  <w:style w:type="character" w:customStyle="1" w:styleId="articlecitationvolume">
    <w:name w:val="articlecitation_volume"/>
    <w:basedOn w:val="Fontepargpadro"/>
    <w:rsid w:val="00A055B5"/>
  </w:style>
  <w:style w:type="character" w:customStyle="1" w:styleId="articlecitationpages">
    <w:name w:val="articlecitation_pages"/>
    <w:basedOn w:val="Fontepargpadro"/>
    <w:rsid w:val="00A055B5"/>
  </w:style>
  <w:style w:type="paragraph" w:customStyle="1" w:styleId="test-locationinconferenceproceeding">
    <w:name w:val="test-locationinconferenceproceeding"/>
    <w:basedOn w:val="Normal"/>
    <w:rsid w:val="00A055B5"/>
    <w:pPr>
      <w:spacing w:before="100" w:beforeAutospacing="1" w:after="100" w:afterAutospacing="1" w:line="240" w:lineRule="auto"/>
    </w:pPr>
    <w:rPr>
      <w:szCs w:val="24"/>
    </w:rPr>
  </w:style>
  <w:style w:type="character" w:customStyle="1" w:styleId="page-numbers-info">
    <w:name w:val="page-numbers-info"/>
    <w:basedOn w:val="Fontepargpadro"/>
    <w:rsid w:val="00A055B5"/>
  </w:style>
  <w:style w:type="paragraph" w:styleId="Subttulo">
    <w:name w:val="Subtitle"/>
    <w:basedOn w:val="Normal"/>
    <w:next w:val="Normal"/>
    <w:link w:val="SubttuloChar"/>
    <w:uiPriority w:val="11"/>
    <w:qFormat/>
    <w:rsid w:val="002E6922"/>
    <w:pPr>
      <w:numPr>
        <w:ilvl w:val="1"/>
      </w:numPr>
    </w:pPr>
    <w:rPr>
      <w:color w:val="5A5A5A" w:themeColor="text1" w:themeTint="A5"/>
      <w:spacing w:val="10"/>
    </w:rPr>
  </w:style>
  <w:style w:type="character" w:customStyle="1" w:styleId="SubttuloChar">
    <w:name w:val="Subtítulo Char"/>
    <w:basedOn w:val="Fontepargpadro"/>
    <w:link w:val="Subttulo"/>
    <w:uiPriority w:val="11"/>
    <w:rsid w:val="002E6922"/>
    <w:rPr>
      <w:color w:val="5A5A5A" w:themeColor="text1" w:themeTint="A5"/>
      <w:spacing w:val="10"/>
    </w:rPr>
  </w:style>
  <w:style w:type="character" w:styleId="Forte">
    <w:name w:val="Strong"/>
    <w:basedOn w:val="Fontepargpadro"/>
    <w:uiPriority w:val="22"/>
    <w:qFormat/>
    <w:rsid w:val="002E6922"/>
    <w:rPr>
      <w:b/>
      <w:bCs/>
      <w:color w:val="000000" w:themeColor="text1"/>
    </w:rPr>
  </w:style>
  <w:style w:type="paragraph" w:styleId="Citao">
    <w:name w:val="Quote"/>
    <w:basedOn w:val="Normal"/>
    <w:next w:val="Normal"/>
    <w:link w:val="CitaoChar"/>
    <w:uiPriority w:val="29"/>
    <w:qFormat/>
    <w:rsid w:val="002E6922"/>
    <w:pPr>
      <w:spacing w:before="160"/>
      <w:ind w:left="720" w:right="720"/>
    </w:pPr>
    <w:rPr>
      <w:i/>
      <w:iCs/>
      <w:color w:val="000000" w:themeColor="text1"/>
    </w:rPr>
  </w:style>
  <w:style w:type="character" w:customStyle="1" w:styleId="CitaoChar">
    <w:name w:val="Citação Char"/>
    <w:basedOn w:val="Fontepargpadro"/>
    <w:link w:val="Citao"/>
    <w:uiPriority w:val="29"/>
    <w:rsid w:val="002E6922"/>
    <w:rPr>
      <w:i/>
      <w:iCs/>
      <w:color w:val="000000" w:themeColor="text1"/>
    </w:rPr>
  </w:style>
  <w:style w:type="paragraph" w:styleId="CitaoIntensa">
    <w:name w:val="Intense Quote"/>
    <w:basedOn w:val="Normal"/>
    <w:next w:val="Normal"/>
    <w:link w:val="CitaoIntensaChar"/>
    <w:uiPriority w:val="30"/>
    <w:qFormat/>
    <w:rsid w:val="002E69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2E6922"/>
    <w:rPr>
      <w:color w:val="000000" w:themeColor="text1"/>
      <w:shd w:val="clear" w:color="auto" w:fill="F2F2F2" w:themeFill="background1" w:themeFillShade="F2"/>
    </w:rPr>
  </w:style>
  <w:style w:type="character" w:styleId="nfaseSutil">
    <w:name w:val="Subtle Emphasis"/>
    <w:basedOn w:val="Fontepargpadro"/>
    <w:uiPriority w:val="19"/>
    <w:qFormat/>
    <w:rsid w:val="002E6922"/>
    <w:rPr>
      <w:i/>
      <w:iCs/>
      <w:color w:val="404040" w:themeColor="text1" w:themeTint="BF"/>
    </w:rPr>
  </w:style>
  <w:style w:type="character" w:styleId="nfaseIntensa">
    <w:name w:val="Intense Emphasis"/>
    <w:basedOn w:val="Fontepargpadro"/>
    <w:uiPriority w:val="21"/>
    <w:qFormat/>
    <w:rsid w:val="002E6922"/>
    <w:rPr>
      <w:b/>
      <w:bCs/>
      <w:i/>
      <w:iCs/>
      <w:caps/>
    </w:rPr>
  </w:style>
  <w:style w:type="character" w:styleId="RefernciaSutil">
    <w:name w:val="Subtle Reference"/>
    <w:basedOn w:val="Fontepargpadro"/>
    <w:uiPriority w:val="31"/>
    <w:qFormat/>
    <w:rsid w:val="002E6922"/>
    <w:rPr>
      <w:smallCaps/>
      <w:color w:val="404040" w:themeColor="text1" w:themeTint="BF"/>
      <w:u w:val="single" w:color="7F7F7F" w:themeColor="text1" w:themeTint="80"/>
    </w:rPr>
  </w:style>
  <w:style w:type="paragraph" w:customStyle="1" w:styleId="EstiloEq">
    <w:name w:val="Estilo Eq"/>
    <w:basedOn w:val="Legenda"/>
    <w:link w:val="EstiloEqChar"/>
    <w:autoRedefine/>
    <w:qFormat/>
    <w:rsid w:val="000D248A"/>
    <w:pPr>
      <w:keepNext/>
      <w:spacing w:before="20" w:after="20"/>
      <w:ind w:right="-33"/>
      <w:jc w:val="right"/>
    </w:pPr>
    <w:rPr>
      <w:rFonts w:ascii="Times New Roman" w:eastAsia="Times New Roman" w:hAnsi="Times New Roman" w:cs="Times New Roman"/>
      <w:i w:val="0"/>
      <w:sz w:val="24"/>
      <w:szCs w:val="24"/>
      <w:lang w:eastAsia="pt-BR"/>
    </w:rPr>
  </w:style>
  <w:style w:type="character" w:customStyle="1" w:styleId="EstiloEqChar">
    <w:name w:val="Estilo Eq Char"/>
    <w:basedOn w:val="LegendaChar"/>
    <w:link w:val="EstiloEq"/>
    <w:rsid w:val="000D248A"/>
    <w:rPr>
      <w:rFonts w:ascii="Times New Roman" w:eastAsia="Times New Roman" w:hAnsi="Times New Roman" w:cs="Times New Roman"/>
      <w:i w:val="0"/>
      <w:iCs/>
      <w:color w:val="44546A" w:themeColor="text2"/>
      <w:sz w:val="24"/>
      <w:szCs w:val="24"/>
      <w:lang w:eastAsia="pt-BR"/>
    </w:rPr>
  </w:style>
  <w:style w:type="character" w:customStyle="1" w:styleId="gt-baf-back">
    <w:name w:val="gt-baf-back"/>
    <w:basedOn w:val="Fontepargpadro"/>
    <w:rsid w:val="00D9744C"/>
  </w:style>
  <w:style w:type="paragraph" w:customStyle="1" w:styleId="Equao">
    <w:name w:val="Equação"/>
    <w:basedOn w:val="Normal"/>
    <w:rsid w:val="006405B6"/>
    <w:pPr>
      <w:spacing w:before="120" w:after="120" w:line="240" w:lineRule="auto"/>
      <w:jc w:val="center"/>
    </w:pPr>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9404">
      <w:bodyDiv w:val="1"/>
      <w:marLeft w:val="0"/>
      <w:marRight w:val="0"/>
      <w:marTop w:val="0"/>
      <w:marBottom w:val="0"/>
      <w:divBdr>
        <w:top w:val="none" w:sz="0" w:space="0" w:color="auto"/>
        <w:left w:val="none" w:sz="0" w:space="0" w:color="auto"/>
        <w:bottom w:val="none" w:sz="0" w:space="0" w:color="auto"/>
        <w:right w:val="none" w:sz="0" w:space="0" w:color="auto"/>
      </w:divBdr>
    </w:div>
    <w:div w:id="975795257">
      <w:bodyDiv w:val="1"/>
      <w:marLeft w:val="0"/>
      <w:marRight w:val="0"/>
      <w:marTop w:val="0"/>
      <w:marBottom w:val="0"/>
      <w:divBdr>
        <w:top w:val="none" w:sz="0" w:space="0" w:color="auto"/>
        <w:left w:val="none" w:sz="0" w:space="0" w:color="auto"/>
        <w:bottom w:val="none" w:sz="0" w:space="0" w:color="auto"/>
        <w:right w:val="none" w:sz="0" w:space="0" w:color="auto"/>
      </w:divBdr>
    </w:div>
    <w:div w:id="12845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7.emf"/><Relationship Id="rId47" Type="http://schemas.openxmlformats.org/officeDocument/2006/relationships/image" Target="media/image22.emf"/><Relationship Id="rId50" Type="http://schemas.openxmlformats.org/officeDocument/2006/relationships/image" Target="media/image25.emf"/><Relationship Id="rId55" Type="http://schemas.openxmlformats.org/officeDocument/2006/relationships/image" Target="media/image30.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image" Target="media/image20.emf"/><Relationship Id="rId53" Type="http://schemas.openxmlformats.org/officeDocument/2006/relationships/image" Target="media/image28.png"/><Relationship Id="rId58" Type="http://schemas.openxmlformats.org/officeDocument/2006/relationships/image" Target="media/image33.emf"/><Relationship Id="rId5" Type="http://schemas.openxmlformats.org/officeDocument/2006/relationships/webSettings" Target="webSettings.xml"/><Relationship Id="rId61" Type="http://schemas.openxmlformats.org/officeDocument/2006/relationships/image" Target="media/image36.emf"/><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image" Target="media/image18.emf"/><Relationship Id="rId48" Type="http://schemas.openxmlformats.org/officeDocument/2006/relationships/image" Target="media/image23.png"/><Relationship Id="rId56" Type="http://schemas.openxmlformats.org/officeDocument/2006/relationships/image" Target="media/image31.emf"/><Relationship Id="rId8" Type="http://schemas.openxmlformats.org/officeDocument/2006/relationships/header" Target="header1.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21.emf"/><Relationship Id="rId59" Type="http://schemas.openxmlformats.org/officeDocument/2006/relationships/image" Target="media/image34.emf"/><Relationship Id="rId20" Type="http://schemas.openxmlformats.org/officeDocument/2006/relationships/image" Target="media/image5.wmf"/><Relationship Id="rId41" Type="http://schemas.openxmlformats.org/officeDocument/2006/relationships/image" Target="media/image16.svg"/><Relationship Id="rId54" Type="http://schemas.openxmlformats.org/officeDocument/2006/relationships/image" Target="media/image2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4.emf"/><Relationship Id="rId57" Type="http://schemas.openxmlformats.org/officeDocument/2006/relationships/image" Target="media/image32.emf"/><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image" Target="media/image19.emf"/><Relationship Id="rId52" Type="http://schemas.openxmlformats.org/officeDocument/2006/relationships/image" Target="media/image27.svg"/><Relationship Id="rId60"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romes@ufg.br" TargetMode="External"/><Relationship Id="rId1" Type="http://schemas.openxmlformats.org/officeDocument/2006/relationships/hyperlink" Target="mailto:wanderlei_junior@uf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81B1-2EE8-4C98-B62C-A82943F2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29</Pages>
  <Words>27605</Words>
  <Characters>149069</Characters>
  <Application>Microsoft Office Word</Application>
  <DocSecurity>0</DocSecurity>
  <Lines>1242</Lines>
  <Paragraphs>352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16</cp:revision>
  <cp:lastPrinted>2021-03-31T18:22:00Z</cp:lastPrinted>
  <dcterms:created xsi:type="dcterms:W3CDTF">2021-03-26T18:35:00Z</dcterms:created>
  <dcterms:modified xsi:type="dcterms:W3CDTF">2021-06-24T16:04:00Z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id="QfUdG1Zf"/&gt;&lt;style id="http://www.zotero.org/styles/engineering-structures" hasBibliography="1" bibliographyStyleHasBeenSet="1"/&gt;&lt;prefs&gt;&lt;pref name="fieldType" value="Field"/&gt;&lt;/prefs&gt;&lt;/data&gt;</vt:lpwstr>
  </property>
</Properties>
</file>