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61EF2" w14:textId="6471E516" w:rsidR="00C72944" w:rsidRPr="00367E39" w:rsidRDefault="00C72944">
      <w:pPr>
        <w:rPr>
          <w:rFonts w:ascii="Arial" w:hAnsi="Arial" w:cs="Arial"/>
          <w:sz w:val="28"/>
          <w:szCs w:val="28"/>
          <w:u w:val="single"/>
        </w:rPr>
      </w:pPr>
      <w:r w:rsidRPr="00367E39">
        <w:rPr>
          <w:rFonts w:ascii="Arial" w:hAnsi="Arial" w:cs="Arial"/>
          <w:sz w:val="28"/>
          <w:szCs w:val="28"/>
          <w:u w:val="single"/>
        </w:rPr>
        <w:t>Creating Databases in SQL Objective</w:t>
      </w:r>
    </w:p>
    <w:p w14:paraId="7DF0A9DD" w14:textId="13F7D789" w:rsidR="001041E8" w:rsidRDefault="00E36DEE">
      <w:pPr>
        <w:rPr>
          <w:rFonts w:ascii="Arial" w:hAnsi="Arial" w:cs="Arial"/>
        </w:rPr>
      </w:pPr>
      <w:r>
        <w:rPr>
          <w:rFonts w:ascii="Arial" w:hAnsi="Arial" w:cs="Arial"/>
        </w:rPr>
        <w:t>The d</w:t>
      </w:r>
      <w:r w:rsidR="00EF0CC6">
        <w:rPr>
          <w:rFonts w:ascii="Arial" w:hAnsi="Arial" w:cs="Arial"/>
        </w:rPr>
        <w:t xml:space="preserve">atabase </w:t>
      </w:r>
      <w:r>
        <w:rPr>
          <w:rFonts w:ascii="Arial" w:hAnsi="Arial" w:cs="Arial"/>
        </w:rPr>
        <w:t xml:space="preserve">was </w:t>
      </w:r>
      <w:r w:rsidR="00EF0CC6">
        <w:rPr>
          <w:rFonts w:ascii="Arial" w:hAnsi="Arial" w:cs="Arial"/>
        </w:rPr>
        <w:t xml:space="preserve">created on </w:t>
      </w:r>
      <w:r w:rsidR="00F676C9">
        <w:rPr>
          <w:rFonts w:ascii="Arial" w:hAnsi="Arial" w:cs="Arial"/>
        </w:rPr>
        <w:t>Microsoft Azure</w:t>
      </w:r>
      <w:r w:rsidR="00F74828">
        <w:rPr>
          <w:rFonts w:ascii="Arial" w:hAnsi="Arial" w:cs="Arial"/>
        </w:rPr>
        <w:t>, using their SQL Database service</w:t>
      </w:r>
      <w:r w:rsidR="00AE535D">
        <w:rPr>
          <w:rFonts w:ascii="Arial" w:hAnsi="Arial" w:cs="Arial"/>
        </w:rPr>
        <w:t>.</w:t>
      </w:r>
      <w:r w:rsidR="00F74828">
        <w:rPr>
          <w:rFonts w:ascii="Arial" w:hAnsi="Arial" w:cs="Arial"/>
        </w:rPr>
        <w:t xml:space="preserve"> This was due to it </w:t>
      </w:r>
      <w:r w:rsidR="001041E8">
        <w:rPr>
          <w:rFonts w:ascii="Arial" w:hAnsi="Arial" w:cs="Arial"/>
        </w:rPr>
        <w:t>linking</w:t>
      </w:r>
      <w:r w:rsidR="00F74828">
        <w:rPr>
          <w:rFonts w:ascii="Arial" w:hAnsi="Arial" w:cs="Arial"/>
        </w:rPr>
        <w:t xml:space="preserve"> into</w:t>
      </w:r>
      <w:r w:rsidR="001041E8">
        <w:rPr>
          <w:rFonts w:ascii="Arial" w:hAnsi="Arial" w:cs="Arial"/>
        </w:rPr>
        <w:t xml:space="preserve"> a work project for myself (Azure was an environment I needed to become more familiar with).</w:t>
      </w:r>
    </w:p>
    <w:p w14:paraId="2FD85BE2" w14:textId="501A2F07" w:rsidR="007B7B99" w:rsidRDefault="007B7B99">
      <w:pPr>
        <w:rPr>
          <w:rFonts w:ascii="Arial" w:hAnsi="Arial" w:cs="Arial"/>
        </w:rPr>
      </w:pPr>
      <w:r w:rsidRPr="007B7B99">
        <w:rPr>
          <w:rFonts w:ascii="Arial" w:hAnsi="Arial" w:cs="Arial"/>
        </w:rPr>
        <w:t>Azure SQL Database is an intelligent, scalable, relational database service built for the cloud. Optimise performance and durability with automated, AI-powered features that are always up to date. With serverless compute and Hyperscale storage options that automatically scale resources on demand, you’re free to focus on building new applications without worrying about storage size or resource management.</w:t>
      </w:r>
    </w:p>
    <w:p w14:paraId="2A2493CB" w14:textId="1AD73234" w:rsidR="00AA63FD" w:rsidRPr="00367E39" w:rsidRDefault="00AA63FD">
      <w:pPr>
        <w:rPr>
          <w:rFonts w:ascii="Arial" w:hAnsi="Arial" w:cs="Arial"/>
        </w:rPr>
      </w:pPr>
      <w:r>
        <w:rPr>
          <w:rFonts w:ascii="Arial" w:hAnsi="Arial" w:cs="Arial"/>
        </w:rPr>
        <w:t>The database was created using the serverless compute tier offering in Microsoft Azure</w:t>
      </w:r>
      <w:r w:rsidR="003257E2">
        <w:rPr>
          <w:rFonts w:ascii="Arial" w:hAnsi="Arial" w:cs="Arial"/>
        </w:rPr>
        <w:t xml:space="preserve">, as it </w:t>
      </w:r>
      <w:r w:rsidRPr="00AA63FD">
        <w:rPr>
          <w:rFonts w:ascii="Arial" w:hAnsi="Arial" w:cs="Arial"/>
        </w:rPr>
        <w:t>automatically scales compute based on workload demand and bills for the amount of compute used per second. The serverless compute tier also automatically pauses databases during inactive periods when only storage is billed and automatically resumes databases when activity returns.</w:t>
      </w:r>
    </w:p>
    <w:p w14:paraId="593E3546" w14:textId="22721C36" w:rsidR="00C72944" w:rsidRPr="00367E39" w:rsidRDefault="00E754C0">
      <w:pPr>
        <w:rPr>
          <w:rFonts w:ascii="Arial" w:hAnsi="Arial" w:cs="Arial"/>
        </w:rPr>
      </w:pPr>
      <w:r>
        <w:rPr>
          <w:rFonts w:ascii="Arial" w:hAnsi="Arial" w:cs="Arial"/>
        </w:rPr>
        <w:t xml:space="preserve">After creating the initial database, </w:t>
      </w:r>
      <w:r w:rsidR="00963294">
        <w:rPr>
          <w:rFonts w:ascii="Arial" w:hAnsi="Arial" w:cs="Arial"/>
        </w:rPr>
        <w:t>I uploaded some sample data to it to ensure it ran correctly. Th</w:t>
      </w:r>
      <w:r w:rsidR="004B5454">
        <w:rPr>
          <w:rFonts w:ascii="Arial" w:hAnsi="Arial" w:cs="Arial"/>
        </w:rPr>
        <w:t xml:space="preserve">e output of a query can </w:t>
      </w:r>
      <w:r w:rsidR="00B207A8">
        <w:rPr>
          <w:rFonts w:ascii="Arial" w:hAnsi="Arial" w:cs="Arial"/>
        </w:rPr>
        <w:t>be</w:t>
      </w:r>
      <w:r w:rsidR="004B5454">
        <w:rPr>
          <w:rFonts w:ascii="Arial" w:hAnsi="Arial" w:cs="Arial"/>
        </w:rPr>
        <w:t xml:space="preserve"> seen below:</w:t>
      </w:r>
    </w:p>
    <w:p w14:paraId="1020187E" w14:textId="51612948" w:rsidR="001738A6" w:rsidRDefault="00B04A00">
      <w:pPr>
        <w:rPr>
          <w:rFonts w:ascii="Arial" w:hAnsi="Arial" w:cs="Arial"/>
        </w:rPr>
      </w:pPr>
      <w:r w:rsidRPr="00B04A00">
        <w:rPr>
          <w:rFonts w:ascii="Arial" w:hAnsi="Arial" w:cs="Arial"/>
        </w:rPr>
        <w:drawing>
          <wp:inline distT="0" distB="0" distL="0" distR="0" wp14:anchorId="57712F2C" wp14:editId="46BC5424">
            <wp:extent cx="5731510" cy="2573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3020"/>
                    </a:xfrm>
                    <a:prstGeom prst="rect">
                      <a:avLst/>
                    </a:prstGeom>
                  </pic:spPr>
                </pic:pic>
              </a:graphicData>
            </a:graphic>
          </wp:inline>
        </w:drawing>
      </w:r>
    </w:p>
    <w:p w14:paraId="105AB86F" w14:textId="67709571" w:rsidR="00702B05" w:rsidRDefault="00702B05" w:rsidP="00702B05">
      <w:pPr>
        <w:rPr>
          <w:rFonts w:ascii="Arial" w:hAnsi="Arial" w:cs="Arial"/>
        </w:rPr>
      </w:pPr>
    </w:p>
    <w:p w14:paraId="6521EC49" w14:textId="4F454A17" w:rsidR="00702B05" w:rsidRPr="00702B05" w:rsidRDefault="00702B05" w:rsidP="00702B05">
      <w:pPr>
        <w:rPr>
          <w:rFonts w:ascii="Arial" w:hAnsi="Arial" w:cs="Arial"/>
          <w:b/>
          <w:bCs/>
        </w:rPr>
      </w:pPr>
      <w:r w:rsidRPr="00702B05">
        <w:rPr>
          <w:rFonts w:ascii="Arial" w:hAnsi="Arial" w:cs="Arial"/>
          <w:b/>
          <w:bCs/>
        </w:rPr>
        <w:t>Notes</w:t>
      </w:r>
    </w:p>
    <w:p w14:paraId="67CBEB6B" w14:textId="1D97F659" w:rsidR="00702B05" w:rsidRPr="00702B05" w:rsidRDefault="00702B05" w:rsidP="00702B05">
      <w:pPr>
        <w:rPr>
          <w:rFonts w:ascii="Arial" w:hAnsi="Arial" w:cs="Arial"/>
        </w:rPr>
      </w:pPr>
      <w:r w:rsidRPr="00702B05">
        <w:rPr>
          <w:rFonts w:ascii="Arial" w:hAnsi="Arial" w:cs="Arial"/>
        </w:rPr>
        <w:t>The first step to designing any database in SQL is to identify what to include and what not to include. The next steps involve deciding how the included items relate to each other and then setting up tables accordingly.</w:t>
      </w:r>
    </w:p>
    <w:p w14:paraId="151362D5" w14:textId="77777777" w:rsidR="00702B05" w:rsidRPr="00702B05" w:rsidRDefault="00702B05" w:rsidP="00702B05">
      <w:pPr>
        <w:rPr>
          <w:rFonts w:ascii="Arial" w:hAnsi="Arial" w:cs="Arial"/>
        </w:rPr>
      </w:pPr>
      <w:r w:rsidRPr="00702B05">
        <w:rPr>
          <w:rFonts w:ascii="Arial" w:hAnsi="Arial" w:cs="Arial"/>
        </w:rPr>
        <w:t>To design a database in SQL, follow these basic steps:</w:t>
      </w:r>
    </w:p>
    <w:p w14:paraId="4EB1D78A" w14:textId="77777777" w:rsidR="00702B05" w:rsidRDefault="00702B05" w:rsidP="00702B05">
      <w:pPr>
        <w:pStyle w:val="ListParagraph"/>
        <w:numPr>
          <w:ilvl w:val="0"/>
          <w:numId w:val="3"/>
        </w:numPr>
        <w:rPr>
          <w:rFonts w:ascii="Arial" w:hAnsi="Arial" w:cs="Arial"/>
        </w:rPr>
      </w:pPr>
      <w:r w:rsidRPr="00702B05">
        <w:rPr>
          <w:rFonts w:ascii="Arial" w:hAnsi="Arial" w:cs="Arial"/>
        </w:rPr>
        <w:t>Decide what objects you want to include in your database.</w:t>
      </w:r>
    </w:p>
    <w:p w14:paraId="0C028DE8" w14:textId="77777777" w:rsidR="00702B05" w:rsidRDefault="00702B05" w:rsidP="00702B05">
      <w:pPr>
        <w:pStyle w:val="ListParagraph"/>
        <w:numPr>
          <w:ilvl w:val="0"/>
          <w:numId w:val="3"/>
        </w:numPr>
        <w:rPr>
          <w:rFonts w:ascii="Arial" w:hAnsi="Arial" w:cs="Arial"/>
        </w:rPr>
      </w:pPr>
      <w:r w:rsidRPr="00702B05">
        <w:rPr>
          <w:rFonts w:ascii="Arial" w:hAnsi="Arial" w:cs="Arial"/>
        </w:rPr>
        <w:t>Determine which of these objects should be tables and which should be columns within those tables.</w:t>
      </w:r>
    </w:p>
    <w:p w14:paraId="725A84AC" w14:textId="0BDA9CAC" w:rsidR="00702B05" w:rsidRDefault="00702B05" w:rsidP="00702B05">
      <w:pPr>
        <w:pStyle w:val="ListParagraph"/>
        <w:numPr>
          <w:ilvl w:val="0"/>
          <w:numId w:val="3"/>
        </w:numPr>
        <w:rPr>
          <w:rFonts w:ascii="Arial" w:hAnsi="Arial" w:cs="Arial"/>
        </w:rPr>
      </w:pPr>
      <w:r w:rsidRPr="00702B05">
        <w:rPr>
          <w:rFonts w:ascii="Arial" w:hAnsi="Arial" w:cs="Arial"/>
        </w:rPr>
        <w:t>Define tables based on how you need to organize the objects.</w:t>
      </w:r>
    </w:p>
    <w:p w14:paraId="5CB9310C" w14:textId="118CB448" w:rsidR="00B207A8" w:rsidRDefault="00B207A8" w:rsidP="00B207A8">
      <w:pPr>
        <w:rPr>
          <w:rFonts w:ascii="Arial" w:hAnsi="Arial" w:cs="Arial"/>
        </w:rPr>
      </w:pPr>
    </w:p>
    <w:p w14:paraId="5DECECF2" w14:textId="77777777" w:rsidR="00B207A8" w:rsidRPr="00B207A8" w:rsidRDefault="00B207A8" w:rsidP="00B207A8">
      <w:pPr>
        <w:rPr>
          <w:rFonts w:ascii="Arial" w:hAnsi="Arial" w:cs="Arial"/>
        </w:rPr>
      </w:pPr>
    </w:p>
    <w:p w14:paraId="15A0AD34" w14:textId="77777777" w:rsidR="00702B05" w:rsidRPr="002A7FE6" w:rsidRDefault="00702B05" w:rsidP="00702B05">
      <w:pPr>
        <w:rPr>
          <w:rFonts w:ascii="Arial" w:hAnsi="Arial" w:cs="Arial"/>
          <w:i/>
          <w:iCs/>
        </w:rPr>
      </w:pPr>
      <w:r w:rsidRPr="002A7FE6">
        <w:rPr>
          <w:rFonts w:ascii="Arial" w:hAnsi="Arial" w:cs="Arial"/>
          <w:i/>
          <w:iCs/>
        </w:rPr>
        <w:lastRenderedPageBreak/>
        <w:t>Step 1: Define objects</w:t>
      </w:r>
    </w:p>
    <w:p w14:paraId="2AAB7C9D" w14:textId="37D6CA4F" w:rsidR="00702B05" w:rsidRPr="00702B05" w:rsidRDefault="00702B05" w:rsidP="00702B05">
      <w:pPr>
        <w:rPr>
          <w:rFonts w:ascii="Arial" w:hAnsi="Arial" w:cs="Arial"/>
        </w:rPr>
      </w:pPr>
      <w:r w:rsidRPr="00702B05">
        <w:rPr>
          <w:rFonts w:ascii="Arial" w:hAnsi="Arial" w:cs="Arial"/>
        </w:rPr>
        <w:t>The first step in designing a database is deciding which aspects of the system are important enough to include in the model.</w:t>
      </w:r>
      <w:r w:rsidR="009B09B8">
        <w:rPr>
          <w:rFonts w:ascii="Arial" w:hAnsi="Arial" w:cs="Arial"/>
        </w:rPr>
        <w:t xml:space="preserve"> Create a full list of all the objects you can think of</w:t>
      </w:r>
      <w:r w:rsidR="00E64A4C">
        <w:rPr>
          <w:rFonts w:ascii="Arial" w:hAnsi="Arial" w:cs="Arial"/>
        </w:rPr>
        <w:t xml:space="preserve"> and then decide </w:t>
      </w:r>
      <w:r w:rsidR="0056544E">
        <w:rPr>
          <w:rFonts w:ascii="Arial" w:hAnsi="Arial" w:cs="Arial"/>
        </w:rPr>
        <w:t>how the objects relate to each other. Ensuring to identify the major entities</w:t>
      </w:r>
      <w:r w:rsidR="00147CDD">
        <w:rPr>
          <w:rFonts w:ascii="Arial" w:hAnsi="Arial" w:cs="Arial"/>
        </w:rPr>
        <w:t xml:space="preserve"> and their subsidiaries.</w:t>
      </w:r>
    </w:p>
    <w:p w14:paraId="1E9BD627" w14:textId="77777777" w:rsidR="00702B05" w:rsidRPr="00147CDD" w:rsidRDefault="00702B05" w:rsidP="00702B05">
      <w:pPr>
        <w:rPr>
          <w:rFonts w:ascii="Arial" w:hAnsi="Arial" w:cs="Arial"/>
          <w:i/>
          <w:iCs/>
        </w:rPr>
      </w:pPr>
      <w:r w:rsidRPr="00147CDD">
        <w:rPr>
          <w:rFonts w:ascii="Arial" w:hAnsi="Arial" w:cs="Arial"/>
          <w:i/>
          <w:iCs/>
        </w:rPr>
        <w:t>Step 2: Identify tables and columns</w:t>
      </w:r>
    </w:p>
    <w:p w14:paraId="5B736A9C" w14:textId="561FE224" w:rsidR="00702B05" w:rsidRDefault="00702B05" w:rsidP="00096297">
      <w:pPr>
        <w:rPr>
          <w:rFonts w:ascii="Arial" w:hAnsi="Arial" w:cs="Arial"/>
        </w:rPr>
      </w:pPr>
      <w:r w:rsidRPr="00702B05">
        <w:rPr>
          <w:rFonts w:ascii="Arial" w:hAnsi="Arial" w:cs="Arial"/>
        </w:rPr>
        <w:t>Major entities translate into database tables</w:t>
      </w:r>
      <w:r w:rsidR="00096297">
        <w:rPr>
          <w:rFonts w:ascii="Arial" w:hAnsi="Arial" w:cs="Arial"/>
        </w:rPr>
        <w:t xml:space="preserve">, and each of them </w:t>
      </w:r>
      <w:r w:rsidRPr="00702B05">
        <w:rPr>
          <w:rFonts w:ascii="Arial" w:hAnsi="Arial" w:cs="Arial"/>
        </w:rPr>
        <w:t>has a set of attributes — the table columns.</w:t>
      </w:r>
      <w:r w:rsidR="00096297">
        <w:rPr>
          <w:rFonts w:ascii="Arial" w:hAnsi="Arial" w:cs="Arial"/>
        </w:rPr>
        <w:t xml:space="preserve"> </w:t>
      </w:r>
      <w:r w:rsidR="00B02922">
        <w:rPr>
          <w:rFonts w:ascii="Arial" w:hAnsi="Arial" w:cs="Arial"/>
        </w:rPr>
        <w:t>When trying to identify which objects should be tables and which attributes in the system belong to which tables, consider:</w:t>
      </w:r>
    </w:p>
    <w:p w14:paraId="203351BB" w14:textId="0159B387" w:rsidR="00B02922" w:rsidRDefault="00B02922" w:rsidP="00B02922">
      <w:pPr>
        <w:pStyle w:val="ListParagraph"/>
        <w:numPr>
          <w:ilvl w:val="0"/>
          <w:numId w:val="4"/>
        </w:numPr>
        <w:rPr>
          <w:rFonts w:ascii="Arial" w:hAnsi="Arial" w:cs="Arial"/>
        </w:rPr>
      </w:pPr>
      <w:r>
        <w:rPr>
          <w:rFonts w:ascii="Arial" w:hAnsi="Arial" w:cs="Arial"/>
        </w:rPr>
        <w:t>The information you want to get from the database</w:t>
      </w:r>
    </w:p>
    <w:p w14:paraId="3A7D80AE" w14:textId="6E318EA5" w:rsidR="00702B05" w:rsidRPr="00492518" w:rsidRDefault="00B02922" w:rsidP="00702B05">
      <w:pPr>
        <w:pStyle w:val="ListParagraph"/>
        <w:numPr>
          <w:ilvl w:val="0"/>
          <w:numId w:val="4"/>
        </w:numPr>
        <w:rPr>
          <w:rFonts w:ascii="Arial" w:hAnsi="Arial" w:cs="Arial"/>
        </w:rPr>
      </w:pPr>
      <w:r>
        <w:rPr>
          <w:rFonts w:ascii="Arial" w:hAnsi="Arial" w:cs="Arial"/>
        </w:rPr>
        <w:t>How you want to use that information</w:t>
      </w:r>
    </w:p>
    <w:p w14:paraId="5462F914" w14:textId="67CD491E" w:rsidR="002A7FE6" w:rsidRDefault="00702B05" w:rsidP="00702B05">
      <w:pPr>
        <w:rPr>
          <w:rFonts w:ascii="Arial" w:hAnsi="Arial" w:cs="Arial"/>
        </w:rPr>
      </w:pPr>
      <w:r w:rsidRPr="00702B05">
        <w:rPr>
          <w:rFonts w:ascii="Arial" w:hAnsi="Arial" w:cs="Arial"/>
        </w:rPr>
        <w:t xml:space="preserve">When deciding how to structure database tables, involve future users of the database as well as the people who will make decisions based on database information. </w:t>
      </w:r>
    </w:p>
    <w:p w14:paraId="7785D9D5" w14:textId="77777777" w:rsidR="002A7FE6" w:rsidRPr="00625B46" w:rsidRDefault="002A7FE6" w:rsidP="002A7FE6">
      <w:pPr>
        <w:rPr>
          <w:rFonts w:ascii="Arial" w:hAnsi="Arial" w:cs="Arial"/>
          <w:i/>
          <w:iCs/>
        </w:rPr>
      </w:pPr>
      <w:r w:rsidRPr="00625B46">
        <w:rPr>
          <w:rFonts w:ascii="Arial" w:hAnsi="Arial" w:cs="Arial"/>
          <w:i/>
          <w:iCs/>
        </w:rPr>
        <w:t>Step 3: Define tables</w:t>
      </w:r>
    </w:p>
    <w:p w14:paraId="6700178B" w14:textId="03A21C16" w:rsidR="002A7FE6" w:rsidRPr="00367E39" w:rsidRDefault="00625B46" w:rsidP="002A7FE6">
      <w:pPr>
        <w:rPr>
          <w:rFonts w:ascii="Arial" w:hAnsi="Arial" w:cs="Arial"/>
        </w:rPr>
      </w:pPr>
      <w:r>
        <w:rPr>
          <w:rFonts w:ascii="Arial" w:hAnsi="Arial" w:cs="Arial"/>
        </w:rPr>
        <w:t>D</w:t>
      </w:r>
      <w:r w:rsidR="002A7FE6" w:rsidRPr="002A7FE6">
        <w:rPr>
          <w:rFonts w:ascii="Arial" w:hAnsi="Arial" w:cs="Arial"/>
        </w:rPr>
        <w:t>efine a table for each entity and a column for each attribute.</w:t>
      </w:r>
    </w:p>
    <w:sectPr w:rsidR="002A7FE6" w:rsidRPr="00367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6194"/>
    <w:multiLevelType w:val="hybridMultilevel"/>
    <w:tmpl w:val="50F05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282619"/>
    <w:multiLevelType w:val="hybridMultilevel"/>
    <w:tmpl w:val="92E8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96618B"/>
    <w:multiLevelType w:val="hybridMultilevel"/>
    <w:tmpl w:val="A7EA5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C91944"/>
    <w:multiLevelType w:val="hybridMultilevel"/>
    <w:tmpl w:val="ED64D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74"/>
    <w:rsid w:val="00096297"/>
    <w:rsid w:val="001041E8"/>
    <w:rsid w:val="00147CDD"/>
    <w:rsid w:val="002A7FE6"/>
    <w:rsid w:val="00306D56"/>
    <w:rsid w:val="003257E2"/>
    <w:rsid w:val="0034282C"/>
    <w:rsid w:val="00367E39"/>
    <w:rsid w:val="00387FE6"/>
    <w:rsid w:val="00492518"/>
    <w:rsid w:val="004B5454"/>
    <w:rsid w:val="004D4730"/>
    <w:rsid w:val="00515F4E"/>
    <w:rsid w:val="0056544E"/>
    <w:rsid w:val="00625B46"/>
    <w:rsid w:val="00702B05"/>
    <w:rsid w:val="0071140D"/>
    <w:rsid w:val="00767104"/>
    <w:rsid w:val="007B7B99"/>
    <w:rsid w:val="007D21D3"/>
    <w:rsid w:val="00844978"/>
    <w:rsid w:val="00927F38"/>
    <w:rsid w:val="00963294"/>
    <w:rsid w:val="00984174"/>
    <w:rsid w:val="009B09B8"/>
    <w:rsid w:val="00AA63FD"/>
    <w:rsid w:val="00AD2243"/>
    <w:rsid w:val="00AE535D"/>
    <w:rsid w:val="00B02922"/>
    <w:rsid w:val="00B04A00"/>
    <w:rsid w:val="00B207A8"/>
    <w:rsid w:val="00C72944"/>
    <w:rsid w:val="00D22088"/>
    <w:rsid w:val="00DC67A3"/>
    <w:rsid w:val="00E36DEE"/>
    <w:rsid w:val="00E64A4C"/>
    <w:rsid w:val="00E754C0"/>
    <w:rsid w:val="00EE30FD"/>
    <w:rsid w:val="00EF0CC6"/>
    <w:rsid w:val="00F676C9"/>
    <w:rsid w:val="00F74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7BE6"/>
  <w15:chartTrackingRefBased/>
  <w15:docId w15:val="{24015552-574C-447B-8DB4-064B0FF7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XCBody">
    <w:name w:val="DXC Body"/>
    <w:basedOn w:val="Normal"/>
    <w:link w:val="DXCBodyChar"/>
    <w:autoRedefine/>
    <w:qFormat/>
    <w:rsid w:val="00AD2243"/>
    <w:pPr>
      <w:spacing w:after="120"/>
    </w:pPr>
    <w:rPr>
      <w:rFonts w:ascii="Arial" w:hAnsi="Arial" w:cs="Arial"/>
    </w:rPr>
  </w:style>
  <w:style w:type="character" w:customStyle="1" w:styleId="DXCBodyChar">
    <w:name w:val="DXC Body Char"/>
    <w:basedOn w:val="DefaultParagraphFont"/>
    <w:link w:val="DXCBody"/>
    <w:rsid w:val="00AD2243"/>
    <w:rPr>
      <w:rFonts w:ascii="Arial" w:hAnsi="Arial" w:cs="Arial"/>
    </w:rPr>
  </w:style>
  <w:style w:type="paragraph" w:customStyle="1" w:styleId="DXCHeading">
    <w:name w:val="DXC Heading"/>
    <w:basedOn w:val="Heading1"/>
    <w:link w:val="DXCHeadingChar"/>
    <w:autoRedefine/>
    <w:qFormat/>
    <w:rsid w:val="00EE30FD"/>
    <w:pPr>
      <w:spacing w:after="120"/>
    </w:pPr>
    <w:rPr>
      <w:rFonts w:ascii="Arial" w:hAnsi="Arial" w:cs="Arial"/>
      <w:b/>
      <w:bCs/>
    </w:rPr>
  </w:style>
  <w:style w:type="character" w:customStyle="1" w:styleId="DXCHeadingChar">
    <w:name w:val="DXC Heading Char"/>
    <w:basedOn w:val="Heading1Char"/>
    <w:link w:val="DXCHeading"/>
    <w:rsid w:val="00EE30FD"/>
    <w:rPr>
      <w:rFonts w:ascii="Arial" w:eastAsiaTheme="majorEastAsia" w:hAnsi="Arial" w:cs="Arial"/>
      <w:b/>
      <w:bCs/>
      <w:color w:val="2F5496" w:themeColor="accent1" w:themeShade="BF"/>
      <w:sz w:val="32"/>
      <w:szCs w:val="32"/>
    </w:rPr>
  </w:style>
  <w:style w:type="character" w:customStyle="1" w:styleId="Heading1Char">
    <w:name w:val="Heading 1 Char"/>
    <w:basedOn w:val="DefaultParagraphFont"/>
    <w:link w:val="Heading1"/>
    <w:uiPriority w:val="9"/>
    <w:rsid w:val="00EE30FD"/>
    <w:rPr>
      <w:rFonts w:asciiTheme="majorHAnsi" w:eastAsiaTheme="majorEastAsia" w:hAnsiTheme="majorHAnsi" w:cstheme="majorBidi"/>
      <w:color w:val="2F5496" w:themeColor="accent1" w:themeShade="BF"/>
      <w:sz w:val="32"/>
      <w:szCs w:val="32"/>
    </w:rPr>
  </w:style>
  <w:style w:type="table" w:customStyle="1" w:styleId="DXCTable">
    <w:name w:val="DXC Table"/>
    <w:basedOn w:val="TableNormal"/>
    <w:uiPriority w:val="99"/>
    <w:rsid w:val="00EE30FD"/>
    <w:pPr>
      <w:spacing w:after="0" w:line="240" w:lineRule="auto"/>
      <w:jc w:val="center"/>
    </w:pPr>
    <w:rPr>
      <w:rFonts w:ascii="Arial" w:hAnsi="Arial"/>
      <w:sz w:val="18"/>
    </w:rPr>
    <w:tblPr>
      <w:tblBorders>
        <w:bottom w:val="single" w:sz="8" w:space="0" w:color="4472C4" w:themeColor="accent1"/>
        <w:insideH w:val="single" w:sz="8" w:space="0" w:color="4472C4" w:themeColor="accent1"/>
      </w:tblBorders>
    </w:tblPr>
    <w:tcPr>
      <w:shd w:val="clear" w:color="auto" w:fill="auto"/>
      <w:vAlign w:val="center"/>
    </w:tcPr>
  </w:style>
  <w:style w:type="table" w:customStyle="1" w:styleId="Style1">
    <w:name w:val="Style1"/>
    <w:basedOn w:val="TableNormal"/>
    <w:uiPriority w:val="99"/>
    <w:rsid w:val="00EE30FD"/>
    <w:pPr>
      <w:spacing w:after="0" w:line="240" w:lineRule="auto"/>
    </w:pPr>
    <w:tblPr/>
    <w:tblStylePr w:type="firstRow">
      <w:pPr>
        <w:jc w:val="center"/>
      </w:pPr>
      <w:rPr>
        <w:rFonts w:ascii="Arial" w:hAnsi="Arial"/>
        <w:sz w:val="20"/>
      </w:rPr>
      <w:tblPr/>
      <w:tcPr>
        <w:tcBorders>
          <w:bottom w:val="single" w:sz="8" w:space="0" w:color="4472C4" w:themeColor="accent1"/>
        </w:tcBorders>
        <w:vAlign w:val="center"/>
      </w:tcPr>
    </w:tblStylePr>
  </w:style>
  <w:style w:type="character" w:customStyle="1" w:styleId="Heading2Char">
    <w:name w:val="Heading 2 Char"/>
    <w:basedOn w:val="DefaultParagraphFont"/>
    <w:link w:val="Heading2"/>
    <w:uiPriority w:val="9"/>
    <w:semiHidden/>
    <w:rsid w:val="00702B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2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241964">
      <w:bodyDiv w:val="1"/>
      <w:marLeft w:val="0"/>
      <w:marRight w:val="0"/>
      <w:marTop w:val="0"/>
      <w:marBottom w:val="0"/>
      <w:divBdr>
        <w:top w:val="none" w:sz="0" w:space="0" w:color="auto"/>
        <w:left w:val="none" w:sz="0" w:space="0" w:color="auto"/>
        <w:bottom w:val="none" w:sz="0" w:space="0" w:color="auto"/>
        <w:right w:val="none" w:sz="0" w:space="0" w:color="auto"/>
      </w:divBdr>
      <w:divsChild>
        <w:div w:id="1106463029">
          <w:marLeft w:val="0"/>
          <w:marRight w:val="0"/>
          <w:marTop w:val="0"/>
          <w:marBottom w:val="150"/>
          <w:divBdr>
            <w:top w:val="none" w:sz="0" w:space="0" w:color="auto"/>
            <w:left w:val="none" w:sz="0" w:space="0" w:color="auto"/>
            <w:bottom w:val="none" w:sz="0" w:space="0" w:color="auto"/>
            <w:right w:val="none" w:sz="0" w:space="0" w:color="auto"/>
          </w:divBdr>
        </w:div>
        <w:div w:id="17974021">
          <w:marLeft w:val="0"/>
          <w:marRight w:val="0"/>
          <w:marTop w:val="0"/>
          <w:marBottom w:val="0"/>
          <w:divBdr>
            <w:top w:val="none" w:sz="0" w:space="0" w:color="auto"/>
            <w:left w:val="none" w:sz="0" w:space="0" w:color="auto"/>
            <w:bottom w:val="none" w:sz="0" w:space="0" w:color="auto"/>
            <w:right w:val="none" w:sz="0" w:space="0" w:color="auto"/>
          </w:divBdr>
        </w:div>
        <w:div w:id="1671331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Olivia</dc:creator>
  <cp:keywords/>
  <dc:description/>
  <cp:lastModifiedBy>Watson, Olivia</cp:lastModifiedBy>
  <cp:revision>36</cp:revision>
  <dcterms:created xsi:type="dcterms:W3CDTF">2021-07-24T09:37:00Z</dcterms:created>
  <dcterms:modified xsi:type="dcterms:W3CDTF">2021-07-24T13:53:00Z</dcterms:modified>
</cp:coreProperties>
</file>