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基于Arduino电路板的超声波测距仪的构建</w:t>
      </w:r>
    </w:p>
    <w:p>
      <w:pPr>
        <w:ind w:firstLine="480" w:firstLineChars="200"/>
        <w:jc w:val="left"/>
        <w:rPr>
          <w:rFonts w:hint="eastAsia"/>
          <w:sz w:val="24"/>
          <w:szCs w:val="24"/>
          <w:lang w:val="en-US" w:eastAsia="zh-CN"/>
        </w:rPr>
      </w:pPr>
      <w:r>
        <w:rPr>
          <w:rFonts w:hint="eastAsia"/>
          <w:sz w:val="24"/>
          <w:szCs w:val="24"/>
        </w:rPr>
        <w:t>本组实验是利用开源硬件组建超声波测距警报系统</w:t>
      </w:r>
      <w:r>
        <w:rPr>
          <w:rFonts w:hint="eastAsia"/>
          <w:sz w:val="24"/>
          <w:szCs w:val="24"/>
          <w:lang w:eastAsia="zh-CN"/>
        </w:rPr>
        <w:t>，</w:t>
      </w:r>
      <w:r>
        <w:rPr>
          <w:rFonts w:hint="eastAsia"/>
          <w:sz w:val="24"/>
          <w:szCs w:val="24"/>
        </w:rPr>
        <w:t>尝试使用智能主机来控制管理传感信号并进行判断处理以完成报警功能探究智能化信息系统的工作原理与工作过程</w:t>
      </w:r>
      <w:r>
        <w:rPr>
          <w:rFonts w:hint="eastAsia"/>
          <w:sz w:val="24"/>
          <w:szCs w:val="24"/>
          <w:lang w:val="en-US" w:eastAsia="zh-CN"/>
        </w:rPr>
        <w:t>.</w:t>
      </w:r>
    </w:p>
    <w:p>
      <w:pPr>
        <w:numPr>
          <w:numId w:val="0"/>
        </w:numPr>
        <w:jc w:val="left"/>
        <w:rPr>
          <w:rFonts w:hint="eastAsia"/>
          <w:sz w:val="24"/>
          <w:szCs w:val="24"/>
          <w:lang w:val="en-US" w:eastAsia="zh-CN"/>
        </w:rPr>
      </w:pPr>
      <w:r>
        <w:rPr>
          <w:rFonts w:hint="eastAsia"/>
          <w:sz w:val="24"/>
          <w:szCs w:val="24"/>
          <w:lang w:val="en-US" w:eastAsia="zh-CN"/>
        </w:rPr>
        <w:t>一．实验部件</w:t>
      </w:r>
    </w:p>
    <w:p>
      <w:pPr>
        <w:numPr>
          <w:ilvl w:val="0"/>
          <w:numId w:val="1"/>
        </w:numPr>
        <w:ind w:left="-270" w:leftChars="0" w:firstLine="480" w:firstLineChars="0"/>
        <w:jc w:val="left"/>
        <w:rPr>
          <w:rFonts w:hint="default"/>
          <w:sz w:val="24"/>
          <w:szCs w:val="24"/>
          <w:lang w:val="en-US" w:eastAsia="zh-CN"/>
        </w:rPr>
      </w:pPr>
      <w:r>
        <w:rPr>
          <w:rFonts w:hint="eastAsia"/>
          <w:sz w:val="24"/>
          <w:szCs w:val="24"/>
          <w:lang w:val="en-US" w:eastAsia="zh-CN"/>
        </w:rPr>
        <w:t>Arduino电路板（UNO主板）</w:t>
      </w:r>
    </w:p>
    <w:p>
      <w:pPr>
        <w:numPr>
          <w:ilvl w:val="0"/>
          <w:numId w:val="1"/>
        </w:numPr>
        <w:ind w:left="-270" w:leftChars="0" w:firstLine="480" w:firstLineChars="0"/>
        <w:jc w:val="left"/>
        <w:rPr>
          <w:rFonts w:hint="default"/>
          <w:sz w:val="24"/>
          <w:szCs w:val="24"/>
          <w:lang w:val="en-US" w:eastAsia="zh-CN"/>
        </w:rPr>
      </w:pPr>
      <w:r>
        <w:rPr>
          <w:rFonts w:hint="default"/>
          <w:sz w:val="24"/>
          <w:szCs w:val="24"/>
          <w:lang w:val="en-US" w:eastAsia="zh-CN"/>
        </w:rPr>
        <w:t>超声波模块</w:t>
      </w:r>
    </w:p>
    <w:p>
      <w:pPr>
        <w:numPr>
          <w:ilvl w:val="0"/>
          <w:numId w:val="1"/>
        </w:numPr>
        <w:ind w:left="-270" w:leftChars="0" w:firstLine="480" w:firstLineChars="0"/>
        <w:jc w:val="left"/>
        <w:rPr>
          <w:rFonts w:hint="default"/>
          <w:sz w:val="24"/>
          <w:szCs w:val="24"/>
          <w:lang w:val="en-US" w:eastAsia="zh-CN"/>
        </w:rPr>
      </w:pPr>
      <w:r>
        <w:rPr>
          <w:rFonts w:hint="default"/>
          <w:sz w:val="24"/>
          <w:szCs w:val="24"/>
          <w:lang w:val="en-US" w:eastAsia="zh-CN"/>
        </w:rPr>
        <w:t>有源蜂鸣器</w:t>
      </w:r>
    </w:p>
    <w:p>
      <w:pPr>
        <w:numPr>
          <w:ilvl w:val="0"/>
          <w:numId w:val="1"/>
        </w:numPr>
        <w:ind w:left="-270" w:leftChars="0" w:firstLine="480" w:firstLineChars="0"/>
        <w:jc w:val="left"/>
        <w:rPr>
          <w:rFonts w:hint="default"/>
          <w:sz w:val="24"/>
          <w:szCs w:val="24"/>
          <w:lang w:val="en-US" w:eastAsia="zh-CN"/>
        </w:rPr>
      </w:pPr>
      <w:r>
        <w:rPr>
          <w:rFonts w:hint="eastAsia"/>
          <w:sz w:val="24"/>
          <w:szCs w:val="24"/>
          <w:lang w:val="en-US" w:eastAsia="zh-CN"/>
        </w:rPr>
        <w:t>9V电池</w:t>
      </w:r>
    </w:p>
    <w:p>
      <w:pPr>
        <w:numPr>
          <w:ilvl w:val="0"/>
          <w:numId w:val="2"/>
        </w:numPr>
        <w:jc w:val="left"/>
        <w:rPr>
          <w:rFonts w:hint="eastAsia"/>
          <w:sz w:val="24"/>
          <w:szCs w:val="24"/>
          <w:lang w:val="en-US" w:eastAsia="zh-CN"/>
        </w:rPr>
      </w:pPr>
      <w:r>
        <w:rPr>
          <w:rFonts w:hint="eastAsia"/>
          <w:sz w:val="24"/>
          <w:szCs w:val="24"/>
          <w:lang w:val="en-US" w:eastAsia="zh-CN"/>
        </w:rPr>
        <w:t>电路设计</w:t>
      </w:r>
    </w:p>
    <w:p>
      <w:pPr>
        <w:numPr>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4123055" cy="3046095"/>
            <wp:effectExtent l="0" t="0" r="10795" b="1905"/>
            <wp:docPr id="1" name="图片 1" descr="电路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路图设计"/>
                    <pic:cNvPicPr>
                      <a:picLocks noChangeAspect="1"/>
                    </pic:cNvPicPr>
                  </pic:nvPicPr>
                  <pic:blipFill>
                    <a:blip r:embed="rId4"/>
                    <a:stretch>
                      <a:fillRect/>
                    </a:stretch>
                  </pic:blipFill>
                  <pic:spPr>
                    <a:xfrm>
                      <a:off x="0" y="0"/>
                      <a:ext cx="4123055" cy="3046095"/>
                    </a:xfrm>
                    <a:prstGeom prst="rect">
                      <a:avLst/>
                    </a:prstGeom>
                  </pic:spPr>
                </pic:pic>
              </a:graphicData>
            </a:graphic>
          </wp:inline>
        </w:drawing>
      </w:r>
      <w:bookmarkStart w:id="0" w:name="_GoBack"/>
      <w:bookmarkEnd w:id="0"/>
    </w:p>
    <w:p>
      <w:pPr>
        <w:numPr>
          <w:numId w:val="0"/>
        </w:numPr>
        <w:jc w:val="left"/>
        <w:rPr>
          <w:rFonts w:hint="eastAsia"/>
          <w:sz w:val="24"/>
          <w:szCs w:val="24"/>
          <w:lang w:val="en-US" w:eastAsia="zh-CN"/>
        </w:rPr>
      </w:pPr>
      <w:r>
        <w:rPr>
          <w:rFonts w:hint="eastAsia"/>
          <w:sz w:val="24"/>
          <w:szCs w:val="24"/>
          <w:lang w:val="en-US" w:eastAsia="zh-CN"/>
        </w:rPr>
        <w:t>三．工作原理</w:t>
      </w:r>
    </w:p>
    <w:p>
      <w:pPr>
        <w:numPr>
          <w:ilvl w:val="0"/>
          <w:numId w:val="3"/>
        </w:numPr>
        <w:ind w:left="0" w:leftChars="0" w:firstLine="480" w:firstLineChars="200"/>
        <w:jc w:val="left"/>
        <w:rPr>
          <w:rFonts w:hint="eastAsia"/>
          <w:sz w:val="24"/>
          <w:szCs w:val="24"/>
          <w:lang w:val="en-US" w:eastAsia="zh-CN"/>
        </w:rPr>
      </w:pPr>
      <w:r>
        <w:rPr>
          <w:rFonts w:hint="eastAsia"/>
          <w:sz w:val="24"/>
          <w:szCs w:val="24"/>
          <w:lang w:val="en-US" w:eastAsia="zh-CN"/>
        </w:rPr>
        <w:t>电路板产生高脉冲触发超声测距模块</w:t>
      </w:r>
    </w:p>
    <w:p>
      <w:pPr>
        <w:numPr>
          <w:ilvl w:val="0"/>
          <w:numId w:val="3"/>
        </w:numPr>
        <w:ind w:left="0" w:leftChars="0" w:firstLine="480" w:firstLineChars="200"/>
        <w:jc w:val="left"/>
        <w:rPr>
          <w:rFonts w:hint="eastAsia"/>
          <w:sz w:val="24"/>
          <w:szCs w:val="24"/>
          <w:lang w:val="en-US" w:eastAsia="zh-CN"/>
        </w:rPr>
      </w:pPr>
      <w:r>
        <w:rPr>
          <w:rFonts w:hint="eastAsia"/>
          <w:sz w:val="24"/>
          <w:szCs w:val="24"/>
          <w:lang w:val="en-US" w:eastAsia="zh-CN"/>
        </w:rPr>
        <w:t>电路板判断物体距电路板距离是否低于设定值35cm</w:t>
      </w:r>
    </w:p>
    <w:p>
      <w:pPr>
        <w:numPr>
          <w:ilvl w:val="0"/>
          <w:numId w:val="3"/>
        </w:numPr>
        <w:ind w:left="0" w:leftChars="0" w:firstLine="480" w:firstLineChars="200"/>
        <w:jc w:val="left"/>
        <w:rPr>
          <w:rFonts w:hint="eastAsia"/>
          <w:sz w:val="24"/>
          <w:szCs w:val="24"/>
          <w:lang w:val="en-US" w:eastAsia="zh-CN"/>
        </w:rPr>
      </w:pPr>
      <w:r>
        <w:rPr>
          <w:rFonts w:hint="eastAsia"/>
          <w:sz w:val="24"/>
          <w:szCs w:val="24"/>
          <w:lang w:val="en-US" w:eastAsia="zh-CN"/>
        </w:rPr>
        <w:t>若低于，有源蜂鸣器发出蜂鸣</w:t>
      </w:r>
    </w:p>
    <w:p>
      <w:pPr>
        <w:numPr>
          <w:ilvl w:val="0"/>
          <w:numId w:val="4"/>
        </w:numPr>
        <w:jc w:val="left"/>
        <w:rPr>
          <w:rFonts w:hint="eastAsia"/>
          <w:sz w:val="24"/>
          <w:szCs w:val="24"/>
          <w:lang w:val="en-US" w:eastAsia="zh-CN"/>
        </w:rPr>
      </w:pPr>
      <w:r>
        <w:rPr>
          <w:rFonts w:hint="eastAsia"/>
          <w:sz w:val="24"/>
          <w:szCs w:val="24"/>
          <w:lang w:val="en-US" w:eastAsia="zh-CN"/>
        </w:rPr>
        <w:t>应用途径</w:t>
      </w:r>
    </w:p>
    <w:p>
      <w:pPr>
        <w:numPr>
          <w:numId w:val="0"/>
        </w:numPr>
        <w:ind w:leftChars="200"/>
        <w:jc w:val="left"/>
        <w:rPr>
          <w:rFonts w:hint="default"/>
          <w:sz w:val="24"/>
          <w:szCs w:val="24"/>
          <w:lang w:val="en-US" w:eastAsia="zh-CN"/>
        </w:rPr>
      </w:pPr>
      <w:r>
        <w:rPr>
          <w:rFonts w:hint="eastAsia"/>
          <w:sz w:val="24"/>
          <w:szCs w:val="24"/>
          <w:lang w:val="en-US" w:eastAsia="zh-CN"/>
        </w:rPr>
        <w:t>汽车倒车报警功能的实现</w:t>
      </w:r>
    </w:p>
    <w:p>
      <w:pPr>
        <w:numPr>
          <w:ilvl w:val="0"/>
          <w:numId w:val="4"/>
        </w:numPr>
        <w:ind w:left="0" w:leftChars="0" w:firstLine="0" w:firstLineChars="0"/>
        <w:jc w:val="left"/>
        <w:rPr>
          <w:rFonts w:hint="eastAsia"/>
          <w:sz w:val="24"/>
          <w:szCs w:val="24"/>
          <w:lang w:val="en-US" w:eastAsia="zh-CN"/>
        </w:rPr>
      </w:pPr>
      <w:r>
        <w:rPr>
          <w:rFonts w:hint="eastAsia"/>
          <w:sz w:val="24"/>
          <w:szCs w:val="24"/>
          <w:lang w:val="en-US" w:eastAsia="zh-CN"/>
        </w:rPr>
        <w:t>程序设计</w:t>
      </w:r>
    </w:p>
    <w:p>
      <w:pPr>
        <w:numPr>
          <w:numId w:val="0"/>
        </w:numPr>
        <w:ind w:leftChars="0" w:firstLine="480"/>
        <w:jc w:val="left"/>
        <w:rPr>
          <w:rFonts w:hint="eastAsia"/>
          <w:sz w:val="24"/>
          <w:szCs w:val="24"/>
          <w:lang w:val="en-US" w:eastAsia="zh-CN"/>
        </w:rPr>
      </w:pPr>
      <w:r>
        <w:rPr>
          <w:rFonts w:hint="eastAsia"/>
          <w:sz w:val="24"/>
          <w:szCs w:val="24"/>
          <w:lang w:val="en-US" w:eastAsia="zh-CN"/>
        </w:rPr>
        <w:t>通过Arduino自带的C++语言编写</w:t>
      </w:r>
    </w:p>
    <w:p>
      <w:pPr>
        <w:numPr>
          <w:numId w:val="0"/>
        </w:numPr>
        <w:ind w:leftChars="0" w:firstLine="480"/>
        <w:jc w:val="left"/>
        <w:rPr>
          <w:rFonts w:hint="eastAsia"/>
          <w:sz w:val="24"/>
          <w:szCs w:val="24"/>
          <w:lang w:val="en-US" w:eastAsia="zh-CN"/>
        </w:rPr>
      </w:pPr>
      <w:r>
        <w:rPr>
          <w:rFonts w:hint="eastAsia"/>
          <w:sz w:val="24"/>
          <w:szCs w:val="24"/>
          <w:lang w:val="en-US" w:eastAsia="zh-CN"/>
        </w:rPr>
        <w:t>代码部分：</w:t>
      </w:r>
    </w:p>
    <w:p>
      <w:pPr>
        <w:numPr>
          <w:numId w:val="0"/>
        </w:numPr>
        <w:jc w:val="left"/>
        <w:rPr>
          <w:rFonts w:hint="eastAsia"/>
          <w:sz w:val="24"/>
          <w:szCs w:val="24"/>
          <w:lang w:val="en-US" w:eastAsia="zh-CN"/>
        </w:rPr>
      </w:pPr>
      <w:r>
        <w:rPr>
          <w:rFonts w:hint="eastAsia"/>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//定义部分</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#define TrigPin 2 //定义触发超声波模块的引脚TrigPin</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#define EchoPin 3 //定义接受返回信号电平值的引脚EchoPin</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#define Buzzer 5 //定义驱动有源蜂鸣器的引脚Buzzer</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float value_cm //定义浮点型变量存储计算的距离值</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//初始化部分</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void setup()</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Serial.begin(9600); //开启串行通信接口，并设置通信波特率为9600</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PinMode(TrigPin,OUTPUT); //设置TrigPin引脚为数字输出模式</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PinMode(EchoPin,INPUT); //设置EchoPin引脚为数字输入模式</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PinMode(Buzzer,OUTPUT); //设置Buzzer引脚为数字输出模式</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digitalWrite(Buzzer,LOW); //设置有源蜂鸣器初始状态为不响的状态</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//主函数部分</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void loop()</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//调用自定义函数distance()，测得障碍物与超声波模块的距离</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distance();</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//调用自定义函数stu(),判断障碍物距离超声波模块的值是否小于设定值</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stu();</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//自定义函数 distance()</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void distance()</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//产生一个10微秒的高脉冲触发TripPin引脚，发射超声波</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digitalWrite(TrigPin,LOW); //设定TrigPin引脚为低电平</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delayMicroseconds(2); //等待2微秒</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digitalWrite(TrigPin,HIGH); //设定TrigPin引脚为高电平</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delayMicroseconds(10); //等待10微秒</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digitalWrite(TrigPin,LOW); //设定TrigPin引脚为低电平</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value_cm=float(pulseIn(EchoPin,HIGH)*17)/1000; //计算距离</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Serial.print(value_cm); //串口输出距离值</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Serial.print("cm"); //向串口输出距离值的单位</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delay(100) //等待100毫秒</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//自定义函数stu()</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void stu()</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if (value_cm&lt;=35) //value_cm小于或等于设定值35cm时</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digitalWrite(Buzzer,HIGH); //给有源蜂鸣器的引脚高电平,有源蜂鸣器鸣叫</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delay(30); //鸣叫声延迟30毫秒</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digitalWrite(Buzzer,LOW); //给有源蜂鸣器的引脚低电平，有源蜂鸣器停止鸣叫</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else //当value_cm大于设定值35cm十</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digitalWrite(Buzzer,LOW); //口有源蜂鸣器的引脚低电平，有源蜂鸣器不发出鸣叫</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 xml:space="preserve">    }</w:t>
      </w:r>
    </w:p>
    <w:p>
      <w:pPr>
        <w:numPr>
          <w:numId w:val="0"/>
        </w:numPr>
        <w:jc w:val="left"/>
        <w:rPr>
          <w:rFonts w:hint="default" w:ascii="Cascadia Mono" w:hAnsi="Cascadia Mono" w:cs="Cascadia Mono"/>
          <w:sz w:val="24"/>
          <w:szCs w:val="24"/>
          <w:lang w:val="en-US" w:eastAsia="zh-CN"/>
        </w:rPr>
      </w:pPr>
      <w:r>
        <w:rPr>
          <w:rFonts w:hint="default" w:ascii="Cascadia Mono" w:hAnsi="Cascadia Mono" w:cs="Cascadia Mono"/>
          <w:sz w:val="24"/>
          <w:szCs w:val="24"/>
          <w:lang w:val="en-US" w:eastAsia="zh-CN"/>
        </w:rPr>
        <w:t>}</w:t>
      </w:r>
    </w:p>
    <w:p>
      <w:pPr>
        <w:numPr>
          <w:numId w:val="0"/>
        </w:numPr>
        <w:jc w:val="left"/>
        <w:rPr>
          <w:rFonts w:hint="default" w:ascii="Cascadia Mono" w:hAnsi="Cascadia Mono" w:cs="Cascadia Mono"/>
          <w:sz w:val="24"/>
          <w:szCs w:val="24"/>
          <w:lang w:val="en-US" w:eastAsia="zh-CN"/>
        </w:rPr>
      </w:pPr>
      <w:r>
        <w:rPr>
          <w:rFonts w:hint="eastAsia" w:ascii="Cascadia Mono" w:hAnsi="Cascadia Mono" w:cs="Cascadia Mono"/>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方正魏碑_GBK">
    <w:panose1 w:val="02000000000000000000"/>
    <w:charset w:val="86"/>
    <w:family w:val="auto"/>
    <w:pitch w:val="default"/>
    <w:sig w:usb0="A00002BF" w:usb1="38CF7CFA" w:usb2="00082016" w:usb3="00000000" w:csb0="00040001" w:csb1="00000000"/>
  </w:font>
  <w:font w:name="方正魏碑简体">
    <w:panose1 w:val="02000000000000000000"/>
    <w:charset w:val="86"/>
    <w:family w:val="auto"/>
    <w:pitch w:val="default"/>
    <w:sig w:usb0="A00002BF" w:usb1="184F6CFA" w:usb2="00000012" w:usb3="00000000" w:csb0="00040001" w:csb1="00000000"/>
  </w:font>
  <w:font w:name="Cascadia Code">
    <w:panose1 w:val="020B0609020000020004"/>
    <w:charset w:val="00"/>
    <w:family w:val="auto"/>
    <w:pitch w:val="default"/>
    <w:sig w:usb0="A1002AFF" w:usb1="C000F9FB" w:usb2="00040020" w:usb3="00000000" w:csb0="600001FF" w:csb1="FFFF0000"/>
  </w:font>
  <w:font w:name="Cascadia Code ExtraLight">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3486D"/>
    <w:multiLevelType w:val="singleLevel"/>
    <w:tmpl w:val="89C3486D"/>
    <w:lvl w:ilvl="0" w:tentative="0">
      <w:start w:val="1"/>
      <w:numFmt w:val="decimalEnclosedCircleChinese"/>
      <w:suff w:val="nothing"/>
      <w:lvlText w:val="%1　"/>
      <w:lvlJc w:val="left"/>
      <w:pPr>
        <w:ind w:left="0" w:firstLine="400"/>
      </w:pPr>
      <w:rPr>
        <w:rFonts w:hint="eastAsia"/>
      </w:rPr>
    </w:lvl>
  </w:abstractNum>
  <w:abstractNum w:abstractNumId="1">
    <w:nsid w:val="9E0C4F54"/>
    <w:multiLevelType w:val="singleLevel"/>
    <w:tmpl w:val="9E0C4F54"/>
    <w:lvl w:ilvl="0" w:tentative="0">
      <w:start w:val="4"/>
      <w:numFmt w:val="chineseCounting"/>
      <w:suff w:val="nothing"/>
      <w:lvlText w:val="%1．"/>
      <w:lvlJc w:val="left"/>
      <w:rPr>
        <w:rFonts w:hint="eastAsia"/>
      </w:rPr>
    </w:lvl>
  </w:abstractNum>
  <w:abstractNum w:abstractNumId="2">
    <w:nsid w:val="08A73296"/>
    <w:multiLevelType w:val="singleLevel"/>
    <w:tmpl w:val="08A73296"/>
    <w:lvl w:ilvl="0" w:tentative="0">
      <w:start w:val="1"/>
      <w:numFmt w:val="decimalEnclosedCircleChinese"/>
      <w:suff w:val="nothing"/>
      <w:lvlText w:val="%1　"/>
      <w:lvlJc w:val="left"/>
      <w:pPr>
        <w:ind w:left="-270" w:firstLine="400"/>
      </w:pPr>
      <w:rPr>
        <w:rFonts w:hint="eastAsia"/>
      </w:rPr>
    </w:lvl>
  </w:abstractNum>
  <w:abstractNum w:abstractNumId="3">
    <w:nsid w:val="15437653"/>
    <w:multiLevelType w:val="singleLevel"/>
    <w:tmpl w:val="15437653"/>
    <w:lvl w:ilvl="0" w:tentative="0">
      <w:start w:val="2"/>
      <w:numFmt w:val="chineseCounting"/>
      <w:suff w:val="nothing"/>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A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2023-04-14T11:56:28Z</dcterms:created>
  <dc:creator>Administrator</dc:creator>
  <cp:lastModifiedBy>Administrator</cp:lastModifiedBy>
  <dcterms:modified xsi:type="dcterms:W3CDTF">2023-04-14T13:25:24Z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DC35EF95503E40639F21787095DB6152</vt:lpwstr>
  </property>
</Properties>
</file>