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200"/>
        <w:jc w:val="center"/>
      </w:pPr>
      <w:r>
        <w:rPr>
          <w:b/>
          <w:bCs/>
          <w:color w:val="1a1a2e"/>
          <w:sz w:val="52"/>
          <w:szCs w:val="52"/>
        </w:rPr>
        <w:t xml:space="preserve">Agent 工作区</w:t>
      </w:r>
    </w:p>
    <w:p>
      <w:pPr>
        <w:spacing w:after="100"/>
        <w:jc w:val="center"/>
      </w:pPr>
      <w:r>
        <w:rPr>
          <w:b/>
          <w:bCs/>
          <w:color w:val="0f3460"/>
          <w:sz w:val="40"/>
          <w:szCs w:val="40"/>
        </w:rPr>
        <w:t xml:space="preserve">整体方案汇总文档</w:t>
      </w:r>
    </w:p>
    <w:p>
      <w:pPr>
        <w:spacing w:after="40" w:before="4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前端页面设计 + 后端功能完善 + noVNC 浏览器嵌入</w:t>
      </w: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jc w:val="center"/>
      </w:pPr>
      <w:r>
        <w:rPr>
          <w:color w:val="999999"/>
          <w:sz w:val="22"/>
          <w:szCs w:val="22"/>
        </w:rPr>
        <w:t xml:space="preserve">项目：Yinxin.AGL.ai BETA</w:t>
      </w:r>
    </w:p>
    <w:p>
      <w:pPr>
        <w:spacing w:after="60"/>
        <w:jc w:val="center"/>
      </w:pPr>
      <w:r>
        <w:rPr>
          <w:color w:val="999999"/>
          <w:sz w:val="22"/>
          <w:szCs w:val="22"/>
        </w:rPr>
        <w:t xml:space="preserve">日期：2026年4月21日</w:t>
      </w:r>
    </w:p>
    <w:p>
      <w:pPr>
        <w:jc w:val="center"/>
      </w:pPr>
      <w:r>
        <w:rPr>
          <w:color w:val="999999"/>
          <w:sz w:val="22"/>
          <w:szCs w:val="22"/>
        </w:rPr>
        <w:t xml:space="preserve">版本：v1.0 讨论稿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一、文档概述</w:t>
      </w:r>
    </w:p>
    <w:p>
      <w:pPr>
        <w:spacing w:after="80" w:before="80" w:line="360"/>
      </w:pPr>
      <w:r>
        <w:rPr>
          <w:sz w:val="22"/>
          <w:szCs w:val="22"/>
        </w:rPr>
        <w:t xml:space="preserve">本文档汇总了前期所有关于 Agent 工作区的讨论内容，包括前端页面设计、后端功能完善、noVNC 浏览器嵌入方案，以及具体的实施计划。</w:t>
      </w:r>
    </w:p>
    <w:p>
      <w:pPr>
        <w:spacing w:after="40" w:before="40"/>
      </w:pPr>
    </w:p>
    <w:p>
      <w:pPr>
        <w:spacing w:after="80" w:before="80" w:line="360"/>
      </w:pPr>
      <w:r>
        <w:rPr>
          <w:b/>
          <w:bCs/>
          <w:sz w:val="22"/>
          <w:szCs w:val="22"/>
        </w:rPr>
        <w:t xml:space="preserve">文档结构：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项目背景与核心架构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前端页面设计方案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noVNC 浏览器嵌入方案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后端新增功能（21项）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后端纠正事项（6项）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实施计划与优先级</w:t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二、项目背景与核心架构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2.1 项目背景</w:t>
      </w:r>
    </w:p>
    <w:p>
      <w:pPr>
        <w:spacing w:after="80" w:before="80" w:line="360"/>
      </w:pPr>
      <w:r>
        <w:rPr>
          <w:sz w:val="22"/>
          <w:szCs w:val="22"/>
        </w:rPr>
        <w:t xml:space="preserve">Yinxin.AGL.ai 是一个基于 Next.js 的 AI 智能助手平台，其中 Agent 引擎是核心模块之一。Agent 能够通过 Playwright 自动化控制浏览器，执行用户下达的任务（如注册账号、搜索信息、填写表单等）。</w:t>
      </w:r>
    </w:p>
    <w:p>
      <w:pPr>
        <w:spacing w:after="80" w:before="80" w:line="360"/>
      </w:pPr>
      <w:r>
        <w:rPr>
          <w:sz w:val="22"/>
          <w:szCs w:val="22"/>
        </w:rPr>
        <w:t xml:space="preserve">当前系统已实现了基本的多轮推理架构、拟人化浏览器操作、人工干预流程等核心功能，但在前端体验、浏览器嵌入、操作校验等方面仍有较大提升空间。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2.2 核心架构：AI 大脑 + Agent 执行器</w:t>
      </w:r>
    </w:p>
    <w:p>
      <w:pPr>
        <w:spacing w:after="80" w:before="80" w:line="360"/>
      </w:pPr>
      <w:r>
        <w:rPr>
          <w:sz w:val="22"/>
          <w:szCs w:val="22"/>
        </w:rPr>
        <w:t xml:space="preserve">系统采用双系统架构，职责明确分离：</w:t>
      </w:r>
    </w:p>
    <w:p>
      <w:pPr>
        <w:spacing w:after="40" w:before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大脑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理解需求、分析页面、规划步骤、决策下一步操作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已实现（DeepSeek API）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 执行器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控制浏览器、执行具体操作、反馈执行结果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已实现（Playwright）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调度服务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协调 AI 和 Agent 的通信、管理任务生命周期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待提取独立化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前端界面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展示浏览器画面、步骤日志、人工干预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待重构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2.3 多轮推理流程</w:t>
      </w:r>
    </w:p>
    <w:p>
      <w:pPr>
        <w:spacing w:after="80" w:before="80" w:line="360"/>
      </w:pPr>
      <w:r>
        <w:rPr>
          <w:sz w:val="22"/>
          <w:szCs w:val="22"/>
        </w:rPr>
        <w:t xml:space="preserve">当前已实现的执行流程：</w:t>
      </w:r>
    </w:p>
    <w:p>
      <w:pPr>
        <w:spacing w:after="40" w:before="40"/>
      </w:pPr>
    </w:p>
    <w:p>
      <w:pPr>
        <w:spacing w:after="80" w:before="80" w:line="360"/>
      </w:pPr>
      <w:r>
        <w:rPr>
          <w:sz w:val="22"/>
          <w:szCs w:val="22"/>
        </w:rPr>
        <w:t xml:space="preserve">1. 用户下达任务 → AI 规划步骤（预规划）</w:t>
      </w:r>
    </w:p>
    <w:p>
      <w:pPr>
        <w:spacing w:after="80" w:before="80" w:line="360"/>
      </w:pPr>
      <w:r>
        <w:rPr>
          <w:sz w:val="22"/>
          <w:szCs w:val="22"/>
        </w:rPr>
        <w:t xml:space="preserve">2. 按步骤执行，每步完成后截图 + 获取页面信息</w:t>
      </w:r>
    </w:p>
    <w:p>
      <w:pPr>
        <w:spacing w:after="80" w:before="80" w:line="360"/>
      </w:pPr>
      <w:r>
        <w:rPr>
          <w:sz w:val="22"/>
          <w:szCs w:val="22"/>
        </w:rPr>
        <w:t xml:space="preserve">3. 预规划步骤执行完毕后，进入 AI 自主推理模式</w:t>
      </w:r>
    </w:p>
    <w:p>
      <w:pPr>
        <w:spacing w:after="80" w:before="80" w:line="360"/>
      </w:pPr>
      <w:r>
        <w:rPr>
          <w:sz w:val="22"/>
          <w:szCs w:val="22"/>
        </w:rPr>
        <w:t xml:space="preserve">4. AI 分析页面状态 → 决策下一步（execute/ask_human/complete/retry）</w:t>
      </w:r>
    </w:p>
    <w:p>
      <w:pPr>
        <w:spacing w:after="80" w:before="80" w:line="360"/>
      </w:pPr>
      <w:r>
        <w:rPr>
          <w:sz w:val="22"/>
          <w:szCs w:val="22"/>
        </w:rPr>
        <w:t xml:space="preserve">5. 遇到需要人工配合时，任务进入 waiting_human 状态</w:t>
      </w:r>
    </w:p>
    <w:p>
      <w:pPr>
        <w:spacing w:after="80" w:before="80" w:line="360"/>
      </w:pPr>
      <w:r>
        <w:rPr>
          <w:sz w:val="22"/>
          <w:szCs w:val="22"/>
        </w:rPr>
        <w:t xml:space="preserve">6. 用户在聊天区回复 → Agent 继续执行</w:t>
      </w:r>
    </w:p>
    <w:p>
      <w:pPr>
        <w:spacing w:after="80" w:before="80" w:line="360"/>
      </w:pPr>
      <w:r>
        <w:rPr>
          <w:sz w:val="22"/>
          <w:szCs w:val="22"/>
        </w:rPr>
        <w:t xml:space="preserve">7. 任务完成或失败，反馈结果给用户</w:t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三、前端页面设计方案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3.1 设计原则</w:t>
      </w:r>
    </w:p>
    <w:p>
      <w:pPr>
        <w:spacing w:after="80" w:before="80" w:line="360"/>
      </w:pPr>
      <w:r>
        <w:rPr>
          <w:sz w:val="22"/>
          <w:szCs w:val="22"/>
        </w:rPr>
        <w:t xml:space="preserve">① 原有主页面布局完全不变，零影响现有功能</w:t>
      </w:r>
    </w:p>
    <w:p>
      <w:pPr>
        <w:spacing w:after="80" w:before="80" w:line="360"/>
      </w:pPr>
      <w:r>
        <w:rPr>
          <w:sz w:val="22"/>
          <w:szCs w:val="22"/>
        </w:rPr>
        <w:t xml:space="preserve">② 右侧新增可折叠工作区面板，通过 TopBar 按钮控制</w:t>
      </w:r>
    </w:p>
    <w:p>
      <w:pPr>
        <w:spacing w:after="80" w:before="80" w:line="360"/>
      </w:pPr>
      <w:r>
        <w:rPr>
          <w:sz w:val="22"/>
          <w:szCs w:val="22"/>
        </w:rPr>
        <w:t xml:space="preserve">③ 参考 Trae/Solo 模式：左侧聊天区 + 右侧工作区</w:t>
      </w:r>
    </w:p>
    <w:p>
      <w:pPr>
        <w:spacing w:after="80" w:before="80" w:line="360"/>
      </w:pPr>
      <w:r>
        <w:rPr>
          <w:sz w:val="22"/>
          <w:szCs w:val="22"/>
        </w:rPr>
        <w:t xml:space="preserve">④ 人工干预在聊天区完成，不用弹窗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3.2 页面布局结构</w:t>
      </w:r>
    </w:p>
    <w:p>
      <w:pPr>
        <w:spacing w:after="80" w:before="80" w:line="360"/>
      </w:pPr>
      <w:r>
        <w:rPr>
          <w:sz w:val="22"/>
          <w:szCs w:val="22"/>
        </w:rPr>
        <w:t xml:space="preserve">收起状态（默认）：与现有主页完全一致，无任何变化。</w:t>
      </w:r>
    </w:p>
    <w:p>
      <w:pPr>
        <w:spacing w:after="80" w:before="80" w:line="360"/>
      </w:pPr>
      <w:r>
        <w:rPr>
          <w:sz w:val="22"/>
          <w:szCs w:val="22"/>
        </w:rPr>
        <w:t xml:space="preserve">展开状态：右侧滑出 400px 工作区面板，聊天区自动缩小。</w:t>
      </w:r>
    </w:p>
    <w:p>
      <w:pPr>
        <w:spacing w:after="40" w:before="40"/>
      </w:pPr>
    </w:p>
    <w:p>
      <w:pPr>
        <w:spacing w:after="80" w:before="80" w:line="360"/>
      </w:pPr>
      <w:r>
        <w:rPr>
          <w:b/>
          <w:bCs/>
          <w:sz w:val="22"/>
          <w:szCs w:val="22"/>
        </w:rPr>
        <w:t xml:space="preserve">布局示意：</w:t>
      </w:r>
    </w:p>
    <w:p>
      <w:pPr>
        <w:spacing w:after="40" w:before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7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收起状态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展开状态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左侧 Sidebar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可折叠导航栏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品牌名 + 设置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品牌名 + 设置 + [工作区] 按钮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主内容区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聊天区 / TaskCards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聊天区（自动缩小）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右侧工作区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隐藏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noVNC 浏览器 + 步骤日志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3.3 TopBar 改动</w:t>
      </w:r>
    </w:p>
    <w:p>
      <w:pPr>
        <w:spacing w:after="80" w:before="80" w:line="360"/>
      </w:pPr>
      <w:r>
        <w:rPr>
          <w:sz w:val="22"/>
          <w:szCs w:val="22"/>
        </w:rPr>
        <w:t xml:space="preserve">在 TopBar 右侧新增一个 [工作区] 切换按钮（方案A）。</w:t>
      </w:r>
    </w:p>
    <w:p>
      <w:pPr>
        <w:spacing w:after="80" w:before="80" w:line="360"/>
      </w:pPr>
      <w:r>
        <w:rPr>
          <w:sz w:val="22"/>
          <w:szCs w:val="22"/>
        </w:rPr>
        <w:t xml:space="preserve">点击按钮 → 展开/收起右侧工作区面板。</w:t>
      </w:r>
    </w:p>
    <w:p>
      <w:pPr>
        <w:spacing w:after="80" w:before="80" w:line="360"/>
      </w:pPr>
      <w:r>
        <w:rPr>
          <w:sz w:val="22"/>
          <w:szCs w:val="22"/>
        </w:rPr>
        <w:t xml:space="preserve">按钮状态：展开时高亮，收起时常规。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3.4 WorkspacePanel 组件设计</w:t>
      </w:r>
    </w:p>
    <w:p>
      <w:pPr>
        <w:spacing w:after="80" w:before="80" w:line="360"/>
      </w:pPr>
      <w:r>
        <w:rPr>
          <w:sz w:val="22"/>
          <w:szCs w:val="22"/>
        </w:rPr>
        <w:t xml:space="preserve">新建 WorkspacePanel 组件，宽度 400px，可折叠。采用 React.lazy 懒加载。</w:t>
      </w:r>
    </w:p>
    <w:p>
      <w:pPr>
        <w:spacing w:after="40" w:before="40"/>
      </w:pPr>
    </w:p>
    <w:p>
      <w:pPr>
        <w:spacing w:after="80" w:before="80" w:line="360"/>
      </w:pPr>
      <w:r>
        <w:rPr>
          <w:b/>
          <w:bCs/>
          <w:sz w:val="22"/>
          <w:szCs w:val="22"/>
        </w:rPr>
        <w:t xml:space="preserve">面板内容结构（上下分区）：</w:t>
      </w:r>
    </w:p>
    <w:p>
      <w:pPr>
        <w:spacing w:after="40" w:before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3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上半部分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noVNC 浏览器画面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实时显示 Agent 操控的浏览器，人工可直接操作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当前网址 + 导航控制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显示当前 URL，支持手动导航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中间部分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步骤时间线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显示任务执行步骤、状态、耗时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下半部分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实时日志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滚动显示操作日志，带时间戳和颜色分级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底部工具栏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控制按钮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接管/交还、刷新、缩放、全屏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3.4.1 人工干预交互</w:t>
      </w:r>
    </w:p>
    <w:p>
      <w:pPr>
        <w:spacing w:after="80" w:before="80" w:line="360"/>
      </w:pPr>
      <w:r>
        <w:rPr>
          <w:sz w:val="22"/>
          <w:szCs w:val="22"/>
        </w:rPr>
        <w:t xml:space="preserve">Agent 需要人工配合时，在聊天区显示结构化问题（而非弹窗）：</w:t>
      </w:r>
    </w:p>
    <w:p>
      <w:pPr>
        <w:spacing w:after="80" w:before="80" w:line="360"/>
      </w:pPr>
      <w:r>
        <w:rPr>
          <w:sz w:val="22"/>
          <w:szCs w:val="22"/>
        </w:rPr>
        <w:t xml:space="preserve">• 显示 Agent 的具体问题（如“请提供手机号”）</w:t>
      </w:r>
    </w:p>
    <w:p>
      <w:pPr>
        <w:spacing w:after="80" w:before="80" w:line="360"/>
      </w:pPr>
      <w:r>
        <w:rPr>
          <w:sz w:val="22"/>
          <w:szCs w:val="22"/>
        </w:rPr>
        <w:t xml:space="preserve">• 提供快捷回复按钮或输入框</w:t>
      </w:r>
    </w:p>
    <w:p>
      <w:pPr>
        <w:spacing w:after="80" w:before="80" w:line="360"/>
      </w:pPr>
      <w:r>
        <w:rPr>
          <w:sz w:val="22"/>
          <w:szCs w:val="22"/>
        </w:rPr>
        <w:t xml:space="preserve">• 用户回复后，Agent 自动继续执行</w:t>
      </w:r>
    </w:p>
    <w:p>
      <w:pPr>
        <w:spacing w:after="40" w:before="40"/>
      </w:pPr>
    </w:p>
    <w:p>
      <w:pPr>
        <w:spacing w:after="80" w:before="80" w:line="360"/>
      </w:pPr>
      <w:r>
        <w:rPr>
          <w:sz w:val="22"/>
          <w:szCs w:val="22"/>
        </w:rPr>
        <w:t xml:space="preserve">工作区底部提供“接管操作”按钮：</w:t>
      </w:r>
    </w:p>
    <w:p>
      <w:pPr>
        <w:spacing w:after="80" w:before="80" w:line="360"/>
      </w:pPr>
      <w:r>
        <w:rPr>
          <w:sz w:val="22"/>
          <w:szCs w:val="22"/>
        </w:rPr>
        <w:t xml:space="preserve">• 点击后 noVNC 切换为可操作模式，用户可直接在画面上点击/输入</w:t>
      </w:r>
    </w:p>
    <w:p>
      <w:pPr>
        <w:spacing w:after="80" w:before="80" w:line="360"/>
      </w:pPr>
      <w:r>
        <w:rPr>
          <w:sz w:val="22"/>
          <w:szCs w:val="22"/>
        </w:rPr>
        <w:t xml:space="preserve">• 再次点击“交还 Agent”，恢复 AI 自动控制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3.5 前端实现清单</w:t>
      </w:r>
    </w:p>
    <w:p>
      <w:pPr>
        <w:spacing w:after="40" w:before="4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600"/>
        <w:gridCol w:w="10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TopBar 新增 [工作区] 切换按钮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TopBar.tsx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新建 WorkspacePanel 组件（400px，可折叠）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新建文件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page.tsx 新增 showWorkspace 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工作区嵌入 noVNC 浏览器画面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NoVNCViewer.tsx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工作区显示步骤时间线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WorkspacePanel.tsx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工作区显示实时状态文本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WorkspacePanel.tsx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工作区 URL 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WorkspacePanel.tsx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工作区操作校验显示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WorkspacePanel.tsx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工作区刷新/缩放控制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WorkspacePanel.tsx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主页聊天区连接 Agent 后端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聊天区结构化问题展示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接管/交还按钮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WorkspacePanel.tsx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收起时停止 noVNC SSE 连接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NoVNCViewer.tsx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四、noVNC 浏览器嵌入方案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4.1 方案选择经过</w:t>
      </w:r>
    </w:p>
    <w:p>
      <w:pPr>
        <w:spacing w:after="80" w:before="80" w:line="360"/>
      </w:pPr>
      <w:r>
        <w:rPr>
          <w:sz w:val="22"/>
          <w:szCs w:val="22"/>
        </w:rPr>
        <w:t xml:space="preserve">前期讨论了四种浏览器嵌入方案：</w:t>
      </w:r>
    </w:p>
    <w:p>
      <w:pPr>
        <w:spacing w:after="40" w:before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原理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iframe 嵌入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直接嵌入网页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❌ 大多数网站禁止被 iframe 嵌入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截图流（当前）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Playwright 定时截图推送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⚠️ 已实现但体验差，2秒/帧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WKWebView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macOS 原生组件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❌ 无法嵌入 Web 应用，需彻底重写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noVNC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Xvfb + VNC + WebSocket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推荐方案，真实浏览器体验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4.2 noVNC 架构设计</w:t>
      </w:r>
    </w:p>
    <w:p>
      <w:pPr>
        <w:spacing w:after="80" w:before="80" w:line="360"/>
      </w:pPr>
      <w:r>
        <w:rPr>
          <w:b/>
          <w:bCs/>
          <w:sz w:val="22"/>
          <w:szCs w:val="22"/>
        </w:rPr>
        <w:t xml:space="preserve">数据流向：</w:t>
      </w:r>
    </w:p>
    <w:p>
      <w:pPr>
        <w:spacing w:after="40" w:before="40"/>
      </w:pPr>
    </w:p>
    <w:p>
      <w:pPr>
        <w:spacing w:after="80" w:before="80" w:line="360"/>
      </w:pPr>
      <w:r>
        <w:rPr>
          <w:sz w:val="22"/>
          <w:szCs w:val="22"/>
        </w:rPr>
        <w:t xml:space="preserve">Xvfb 虚拟显示器 (:99)</w:t>
      </w:r>
    </w:p>
    <w:p>
      <w:pPr>
        <w:spacing w:after="80" w:before="80" w:line="360"/>
      </w:pPr>
      <w:r>
        <w:rPr>
          <w:sz w:val="22"/>
          <w:szCs w:val="22"/>
        </w:rPr>
        <w:t xml:space="preserve">    ↓</w:t>
      </w:r>
    </w:p>
    <w:p>
      <w:pPr>
        <w:spacing w:after="80" w:before="80" w:line="360"/>
      </w:pPr>
      <w:r>
        <w:rPr>
          <w:sz w:val="22"/>
          <w:szCs w:val="22"/>
        </w:rPr>
        <w:t xml:space="preserve">Chrome 非 headless 运行（CDP 端口 9222） ←→ Playwright CDP 控制</w:t>
      </w:r>
    </w:p>
    <w:p>
      <w:pPr>
        <w:spacing w:after="80" w:before="80" w:line="360"/>
      </w:pPr>
      <w:r>
        <w:rPr>
          <w:sz w:val="22"/>
          <w:szCs w:val="22"/>
        </w:rPr>
        <w:t xml:space="preserve">    ↓</w:t>
      </w:r>
    </w:p>
    <w:p>
      <w:pPr>
        <w:spacing w:after="80" w:before="80" w:line="360"/>
      </w:pPr>
      <w:r>
        <w:rPr>
          <w:sz w:val="22"/>
          <w:szCs w:val="22"/>
        </w:rPr>
        <w:t xml:space="preserve">x11vnc (VNC 服务 :5900)</w:t>
      </w:r>
    </w:p>
    <w:p>
      <w:pPr>
        <w:spacing w:after="80" w:before="80" w:line="360"/>
      </w:pPr>
      <w:r>
        <w:rPr>
          <w:sz w:val="22"/>
          <w:szCs w:val="22"/>
        </w:rPr>
        <w:t xml:space="preserve">    ↓</w:t>
      </w:r>
    </w:p>
    <w:p>
      <w:pPr>
        <w:spacing w:after="80" w:before="80" w:line="360"/>
      </w:pPr>
      <w:r>
        <w:rPr>
          <w:sz w:val="22"/>
          <w:szCs w:val="22"/>
        </w:rPr>
        <w:t xml:space="preserve">websockify (WebSocket 代理 :6080)</w:t>
      </w:r>
    </w:p>
    <w:p>
      <w:pPr>
        <w:spacing w:after="80" w:before="80" w:line="360"/>
      </w:pPr>
      <w:r>
        <w:rPr>
          <w:sz w:val="22"/>
          <w:szCs w:val="22"/>
        </w:rPr>
        <w:t xml:space="preserve">    ↓</w:t>
      </w:r>
    </w:p>
    <w:p>
      <w:pPr>
        <w:spacing w:after="80" w:before="80" w:line="360"/>
      </w:pPr>
      <w:r>
        <w:rPr>
          <w:sz w:val="22"/>
          <w:szCs w:val="22"/>
        </w:rPr>
        <w:t xml:space="preserve">前端 noVNC 客户端 ← 人工可直接操作</w:t>
      </w:r>
    </w:p>
    <w:p>
      <w:pPr>
        <w:spacing w:after="40" w:before="40"/>
      </w:pPr>
    </w:p>
    <w:p>
      <w:pPr>
        <w:spacing w:after="80" w:before="80" w:line="360"/>
      </w:pPr>
      <w:r>
        <w:rPr>
          <w:sz w:val="22"/>
          <w:szCs w:val="22"/>
        </w:rPr>
        <w:t xml:space="preserve">核心优势：Playwright 和 noVNC 通过共享 Xvfb 虚拟显示器间接共享同一个 Chrome 实例，各自通过独立协议通道交互，互不干扰。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4.3 browserManager.ts 改造</w:t>
      </w:r>
    </w:p>
    <w:p>
      <w:pPr>
        <w:spacing w:after="80" w:before="80" w:line="360"/>
      </w:pPr>
      <w:r>
        <w:rPr>
          <w:b/>
          <w:bCs/>
          <w:sz w:val="22"/>
          <w:szCs w:val="22"/>
        </w:rPr>
        <w:t xml:space="preserve">核心变化：从 chromium.launch() 改为 chromium.connectOverCDP()</w:t>
      </w:r>
    </w:p>
    <w:p>
      <w:pPr>
        <w:spacing w:after="40" w:before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当前（headless）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改造后（noVNC）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Chrome 启动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Playwright 内部启动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外部脚本启动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连接方式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chromium.launch()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chromium.connectOverCDP()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运行模式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headless（无头）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有头（Xvfb 虚拟显示器）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browser.newContext()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browser.contexts()[0]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关闭浏览器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browser.close()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不能调用，断开连接即可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截图功能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page.screenshot()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仍然可用（AI 分析用）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反检测脚本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addInitScript()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保留不变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4.4 需要安装的组件</w:t>
      </w:r>
    </w:p>
    <w:p>
      <w:pPr>
        <w:spacing w:after="80" w:before="80" w:line="360"/>
      </w:pPr>
      <w:r>
        <w:rPr>
          <w:sz w:val="22"/>
          <w:szCs w:val="22"/>
        </w:rPr>
        <w:t xml:space="preserve">sudo apt install -y xvfb x11vnc websockify novnc</w:t>
      </w:r>
    </w:p>
    <w:p>
      <w:pPr>
        <w:spacing w:after="80" w:before="80" w:line="360"/>
      </w:pPr>
      <w:r>
        <w:rPr>
          <w:sz w:val="22"/>
          <w:szCs w:val="22"/>
        </w:rPr>
        <w:t xml:space="preserve">npm install @novnc/novnc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4.5 启动脚本</w:t>
      </w:r>
    </w:p>
    <w:p>
      <w:pPr>
        <w:spacing w:after="80" w:before="80" w:line="360"/>
      </w:pPr>
      <w:r>
        <w:rPr>
          <w:sz w:val="22"/>
          <w:szCs w:val="22"/>
        </w:rPr>
        <w:t xml:space="preserve">新建 scripts/start-vnc-browser.sh，按顺序启动：</w:t>
      </w:r>
    </w:p>
    <w:p>
      <w:pPr>
        <w:spacing w:after="80" w:before="80" w:line="360"/>
      </w:pPr>
      <w:r>
        <w:rPr>
          <w:sz w:val="22"/>
          <w:szCs w:val="22"/>
        </w:rPr>
        <w:t xml:space="preserve">1. Xvfb 虚拟显示器 (:99, 1920x1080x24)</w:t>
      </w:r>
    </w:p>
    <w:p>
      <w:pPr>
        <w:spacing w:after="80" w:before="80" w:line="360"/>
      </w:pPr>
      <w:r>
        <w:rPr>
          <w:sz w:val="22"/>
          <w:szCs w:val="22"/>
        </w:rPr>
        <w:t xml:space="preserve">2. Chrome 非 headless 启动（CDP 端口 9222）</w:t>
      </w:r>
    </w:p>
    <w:p>
      <w:pPr>
        <w:spacing w:after="80" w:before="80" w:line="360"/>
      </w:pPr>
      <w:r>
        <w:rPr>
          <w:sz w:val="22"/>
          <w:szCs w:val="22"/>
        </w:rPr>
        <w:t xml:space="preserve">3. x11vnc 共享 Xvfb 画面（端口 5900）</w:t>
      </w:r>
    </w:p>
    <w:p>
      <w:pPr>
        <w:spacing w:after="80" w:before="80" w:line="360"/>
      </w:pPr>
      <w:r>
        <w:rPr>
          <w:sz w:val="22"/>
          <w:szCs w:val="22"/>
        </w:rPr>
        <w:t xml:space="preserve">4. websockify WebSocket 代理（端口 6080）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4.6 前端 NoVNCViewer 组件</w:t>
      </w:r>
    </w:p>
    <w:p>
      <w:pPr>
        <w:spacing w:after="80" w:before="80" w:line="360"/>
      </w:pPr>
      <w:r>
        <w:rPr>
          <w:sz w:val="22"/>
          <w:szCs w:val="22"/>
        </w:rPr>
        <w:t xml:space="preserve">基于 @novnc/novnc 包的 RFB 类封装，核心功能：</w:t>
      </w:r>
    </w:p>
    <w:p>
      <w:pPr>
        <w:spacing w:after="80" w:before="80" w:line="360"/>
      </w:pPr>
      <w:r>
        <w:rPr>
          <w:sz w:val="22"/>
          <w:szCs w:val="22"/>
        </w:rPr>
        <w:t xml:space="preserve">• 通过 WebSocket 连接 websockify 代理</w:t>
      </w:r>
    </w:p>
    <w:p>
      <w:pPr>
        <w:spacing w:after="80" w:before="80" w:line="360"/>
      </w:pPr>
      <w:r>
        <w:rPr>
          <w:sz w:val="22"/>
          <w:szCs w:val="22"/>
        </w:rPr>
        <w:t xml:space="preserve">• scaleViewport 自动缩放适配容器</w:t>
      </w:r>
    </w:p>
    <w:p>
      <w:pPr>
        <w:spacing w:after="80" w:before="80" w:line="360"/>
      </w:pPr>
      <w:r>
        <w:rPr>
          <w:sz w:val="22"/>
          <w:szCs w:val="22"/>
        </w:rPr>
        <w:t xml:space="preserve">• viewOnly 属性控制只读/可操作模式</w:t>
      </w:r>
    </w:p>
    <w:p>
      <w:pPr>
        <w:spacing w:after="80" w:before="80" w:line="360"/>
      </w:pPr>
      <w:r>
        <w:rPr>
          <w:sz w:val="22"/>
          <w:szCs w:val="22"/>
        </w:rPr>
        <w:t xml:space="preserve">• 连接状态指示器（绿色已连接/红色未连接）</w:t>
      </w:r>
    </w:p>
    <w:p>
      <w:pPr>
        <w:spacing w:after="80" w:before="80" w:line="360"/>
      </w:pPr>
      <w:r>
        <w:rPr>
          <w:sz w:val="22"/>
          <w:szCs w:val="22"/>
        </w:rPr>
        <w:t xml:space="preserve">• 组件卸载时自动断开连接</w:t>
      </w:r>
    </w:p>
    <w:p>
      <w:pPr>
        <w:spacing w:after="80" w:before="80" w:line="360"/>
      </w:pPr>
      <w:r>
        <w:rPr>
          <w:sz w:val="22"/>
          <w:szCs w:val="22"/>
        </w:rPr>
        <w:t xml:space="preserve">• 使用 React.lazy + ssr: false 动态导入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4.7 noVNC 与截图流共存</w:t>
      </w:r>
    </w:p>
    <w:p>
      <w:pPr>
        <w:spacing w:after="80" w:before="80" w:line="360"/>
      </w:pPr>
      <w:r>
        <w:rPr>
          <w:sz w:val="22"/>
          <w:szCs w:val="22"/>
        </w:rPr>
        <w:t xml:space="preserve">noVNC 和截图流可以共存，各司其职：</w:t>
      </w:r>
    </w:p>
    <w:p>
      <w:pPr>
        <w:spacing w:after="40" w:before="4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通道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受众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noVNC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实时浏览器画面展示 + 人工操作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page.screenshot()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截图用于 AI 分析页面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大脑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五、后端新增功能（21项）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5.1 调度与执行层</w:t>
      </w:r>
    </w:p>
    <w:p>
      <w:pPr>
        <w:spacing w:after="40" w:before="4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000"/>
        <w:gridCol w:w="10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独立调度服务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从 agentEngine.ts 提取独立的调度服务，统一管理 AI 和 Agent 的通信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标准化命令协议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定义 AI 与 Agent 之间的标准化指令格式（JSON）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规则引擎免开机制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不可用时，基于预设规则自动处理常规任务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5.2 操作校验与容错</w:t>
      </w:r>
    </w:p>
    <w:p>
      <w:pPr>
        <w:spacing w:after="40" w:before="4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000"/>
        <w:gridCol w:w="10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页面操作校验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每步操作后通过 DOM diff 校验是否真正生效，杠绝假执行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失败自动重试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操作失败时自动更换选择器/文本/等待时间重试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三级失败处理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自动重试 → 询问用户 → 用户接管，逐级升级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5.3 AI 能力增强</w:t>
      </w:r>
    </w:p>
    <w:p>
      <w:pPr>
        <w:spacing w:after="40" w:before="4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000"/>
        <w:gridCol w:w="10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规划增强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引入 few-shot 模板，提升规划质量和稳定性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Token 预算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每个任务最多 20 次 AI 调用，防止无限消耗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5.4 浏览器能力增强</w:t>
      </w:r>
    </w:p>
    <w:p>
      <w:pPr>
        <w:spacing w:after="40" w:before="4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000"/>
        <w:gridCol w:w="10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自动处理 alert/confirm/prompt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监听原生弹窗并自动响应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增强元素定位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模糊匹配、多策略定位（文本/CSS/XPath）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多标签管理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支持多个浏览器标签切换和管理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Cookie 持久化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保存和恢复登录状态，避免重复登录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5.5 任务与资源管理</w:t>
      </w:r>
    </w:p>
    <w:p>
      <w:pPr>
        <w:spacing w:after="40" w:before="4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000"/>
        <w:gridCol w:w="10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任务持久化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任务状态保存到数据库/文件，服务重启后可恢复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多任务浏览器隔离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每个任务使用独立的浏览器实例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任务队列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最多 1 个任务并发执行，其余排队等待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执行超时/步骤限制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单步超时 30s，总步骤不超过 30 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5.6 稳定性与安全</w:t>
      </w:r>
    </w:p>
    <w:p>
      <w:pPr>
        <w:spacing w:after="40" w:before="4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000"/>
        <w:gridCol w:w="10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定时临时文件清理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自动清理 Chromium 临时文件，防止磁盘满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崩溃恢复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服务崩溃后从最后成功步骤恢复执行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操作审计日志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记录所有操作的详细日志，便于回溯和调试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六、后端纠正事项（6项）</w:t>
      </w:r>
    </w:p>
    <w:p>
      <w:pPr>
        <w:spacing w:after="80" w:before="80" w:line="360"/>
      </w:pPr>
      <w:r>
        <w:rPr>
          <w:sz w:val="22"/>
          <w:szCs w:val="22"/>
        </w:rPr>
        <w:t xml:space="preserve">以下是当前代码中已发现的问题，需要修复：</w:t>
      </w:r>
    </w:p>
    <w:p>
      <w:pPr>
        <w:spacing w:after="40" w:before="4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600"/>
        <w:gridCol w:w="10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当前情况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getPageContent 破坏 DOM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移除 script/style 导致页面功能异常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 TreeWalker 遍历文本节点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对话历史无限增长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每次都发送全部历史，超出 Token 限制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仅保留最近 N 轮对话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executeScript 安全风险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等同于 eval，AI 可执行任意代码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添加白名单或禁用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SSE 回调未清理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任务结束后回调仍在监听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任务终态时移除监听器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截图内联 base64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截图数据嵌入 JSON，导致响应体过大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截图保存为独立文件，返回 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Key 管理混乱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硬编码 key 和环境变量混用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统一从环境变量读取，去除硬编码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七、实施计划与优先级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7.1 批次划分</w:t>
      </w:r>
    </w:p>
    <w:p>
      <w:pPr>
        <w:spacing w:after="40" w:before="40"/>
      </w:pPr>
    </w:p>
    <w:p>
      <w:pPr>
        <w:spacing w:after="80" w:before="80" w:line="360"/>
      </w:pPr>
      <w:r>
        <w:rPr>
          <w:b/>
          <w:bCs/>
          <w:sz w:val="22"/>
          <w:szCs w:val="22"/>
        </w:rPr>
        <w:t xml:space="preserve">第一批（基础架构）—— 核心功能实现</w:t>
      </w:r>
    </w:p>
    <w:p>
      <w:pPr>
        <w:spacing w:after="40" w:before="4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800"/>
        <w:gridCol w:w="12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TopBar 新增 [工作区] 按钮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新建 WorkspacePanel 组件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page.tsx 新增 showWorkspace 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安装并配置 noVNC 环境（Xvfb + x11vnc + websockify）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改造 browserManager.ts（connectOverCDP）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 NoVNCViewer 组件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工作区嵌入 noVNC 浏览器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提取独立调度服务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实现页面操作校验（DOM diff）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实现失败自动重试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规划增强（few-shot 模板）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修复 C1: getPageContent 使用 TreeWalker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修复 C2: AI 对话历史限制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修复 C3: executeScript 安全限制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修复 C6: API Key 统一管理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主页聊天区连接 Agent 后端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</w:tr>
    </w:tbl>
    <w:p>
      <w:pPr>
        <w:spacing w:after="40" w:before="40"/>
      </w:pPr>
    </w:p>
    <w:p>
      <w:pPr>
        <w:spacing w:after="80" w:before="80" w:line="360"/>
      </w:pPr>
      <w:r>
        <w:rPr>
          <w:b/>
          <w:bCs/>
          <w:sz w:val="22"/>
          <w:szCs w:val="22"/>
        </w:rPr>
        <w:t xml:space="preserve">第二批（能力增强）—— 浏览器与交互</w:t>
      </w:r>
    </w:p>
    <w:p>
      <w:pPr>
        <w:spacing w:after="40" w:before="4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800"/>
        <w:gridCol w:w="12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自动处理 alert/confirm/prompt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增强元素定位（模糊匹配）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多标签管理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Cookie 持久化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工作区步骤时间线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工作区实时状态文本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工作区 URL 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聊天区结构化问题展示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接管/交还按钮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修复 C4: SSE 回调清理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</w:tbl>
    <w:p>
      <w:pPr>
        <w:spacing w:after="40" w:before="40"/>
      </w:pPr>
    </w:p>
    <w:p>
      <w:pPr>
        <w:spacing w:after="80" w:before="80" w:line="360"/>
      </w:pPr>
      <w:r>
        <w:rPr>
          <w:b/>
          <w:bCs/>
          <w:sz w:val="22"/>
          <w:szCs w:val="22"/>
        </w:rPr>
        <w:t xml:space="preserve">第三批（稳定性与完善）—— 企级能力</w:t>
      </w:r>
    </w:p>
    <w:p>
      <w:pPr>
        <w:spacing w:after="40" w:before="4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800"/>
        <w:gridCol w:w="12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任务持久化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多任务浏览器隔离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任务队列（最多 1 并发）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执行超时/步骤限制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Token 预算（最多 20 次）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标准化命令协议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定时临时文件清理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崩溃恢复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操作审计日志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修复 C5: 截图独立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规则引擎免开机制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工作区操作校验显示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工作区刷新/缩放控制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收起时停止 noVNC 连接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7.2 统计概览</w:t>
      </w:r>
    </w:p>
    <w:p>
      <w:pPr>
        <w:spacing w:after="40" w:before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0"/>
      </w:tblGrid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前端新增/修改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 项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后端新增功能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 项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后端纠正事项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项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noVNC 集成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项（安装 + 脚本 + 改造 + 组件）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总计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 项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八、风险与注意事项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8.1 noVNC 注意事项</w:t>
      </w:r>
    </w:p>
    <w:p>
      <w:pPr>
        <w:spacing w:after="80" w:before="80" w:line="360"/>
      </w:pPr>
      <w:r>
        <w:rPr>
          <w:sz w:val="22"/>
          <w:szCs w:val="22"/>
        </w:rPr>
        <w:t xml:space="preserve">• Chrome 版本：Xvfb 上需要系统安装的 Chrome（google-chrome-stable），不能用 Playwright 内置 Chromium</w:t>
      </w:r>
    </w:p>
    <w:p>
      <w:pPr>
        <w:spacing w:after="80" w:before="80" w:line="360"/>
      </w:pPr>
      <w:r>
        <w:rPr>
          <w:sz w:val="22"/>
          <w:szCs w:val="22"/>
        </w:rPr>
        <w:t xml:space="preserve">• 不要调用 browser.close()：CDP 连接方式下 Chrome 是独立进程</w:t>
      </w:r>
    </w:p>
    <w:p>
      <w:pPr>
        <w:spacing w:after="80" w:before="80" w:line="360"/>
      </w:pPr>
      <w:r>
        <w:rPr>
          <w:sz w:val="22"/>
          <w:szCs w:val="22"/>
        </w:rPr>
        <w:t xml:space="preserve">• 端口占用：确保 9222（CDP）、5900（VNC）、6080（websockify）未被占用</w:t>
      </w:r>
    </w:p>
    <w:p>
      <w:pPr>
        <w:spacing w:after="80" w:before="80" w:line="360"/>
      </w:pPr>
      <w:r>
        <w:rPr>
          <w:sz w:val="22"/>
          <w:szCs w:val="22"/>
        </w:rPr>
        <w:t xml:space="preserve">• 截图功能保留：page.screenshot() 仍可用，AI 分析继续用截图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8.2 前端注意事项</w:t>
      </w:r>
    </w:p>
    <w:p>
      <w:pPr>
        <w:spacing w:after="80" w:before="80" w:line="360"/>
      </w:pPr>
      <w:r>
        <w:rPr>
          <w:sz w:val="22"/>
          <w:szCs w:val="22"/>
        </w:rPr>
        <w:t xml:space="preserve">• 原有布局零影响：所有改动仅限于新增工作区面板和 TopBar 按钮</w:t>
      </w:r>
    </w:p>
    <w:p>
      <w:pPr>
        <w:spacing w:after="80" w:before="80" w:line="360"/>
      </w:pPr>
      <w:r>
        <w:rPr>
          <w:sz w:val="22"/>
          <w:szCs w:val="22"/>
        </w:rPr>
        <w:t xml:space="preserve">• NoVNCViewer 必须使用 React.lazy + ssr: false 动态导入</w:t>
      </w:r>
    </w:p>
    <w:p>
      <w:pPr>
        <w:spacing w:after="80" w:before="80" w:line="360"/>
      </w:pPr>
      <w:r>
        <w:rPr>
          <w:sz w:val="22"/>
          <w:szCs w:val="22"/>
        </w:rPr>
        <w:t xml:space="preserve">• 工作区收起时应停止 noVNC 连接以节省资源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30"/>
          <w:szCs w:val="30"/>
        </w:rPr>
        <w:t xml:space="preserve">8.3 后端注意事项</w:t>
      </w:r>
    </w:p>
    <w:p>
      <w:pPr>
        <w:spacing w:after="80" w:before="80" w:line="360"/>
      </w:pPr>
      <w:r>
        <w:rPr>
          <w:sz w:val="22"/>
          <w:szCs w:val="22"/>
        </w:rPr>
        <w:t xml:space="preserve">• 调度服务提取时不影响现有功能，应渐进式重构</w:t>
      </w:r>
    </w:p>
    <w:p>
      <w:pPr>
        <w:spacing w:after="80" w:before="80" w:line="360"/>
      </w:pPr>
      <w:r>
        <w:rPr>
          <w:sz w:val="22"/>
          <w:szCs w:val="22"/>
        </w:rPr>
        <w:t xml:space="preserve">• 操作校验的 DOM diff 需要在每步执行前后各截图一次，会增加一定开销</w:t>
      </w:r>
    </w:p>
    <w:p>
      <w:pPr>
        <w:spacing w:after="80" w:before="80" w:line="360"/>
      </w:pPr>
      <w:r>
        <w:rPr>
          <w:sz w:val="22"/>
          <w:szCs w:val="22"/>
        </w:rPr>
        <w:t xml:space="preserve">• 任务持久化需要选择合适的存储方案（SQLite/文件）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Yinxin.AGL.ai - Agent 工作区方案文档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16213e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2026-04-21T15:47:08.319Z</dcterms:created>
  <dcterms:modified xsi:type="dcterms:W3CDTF">2026-04-21T15:47:08.319Z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