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(a) First create a struct stat, then pass in the file name, and save it in the structure stat pointed to by the pointer buf. Return 0 if the execution is successful, and return 1 if it fails. Among them, the structure stat includes information such as file byte count, file type, etc., and the file byte count is obtained through buf.st_size.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(b) If a signal is sent after the file is readable or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writable, first obtain the file descriptor mark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according to the fcntl function, and execute the open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function to open the file according to this descriptor.</w:t>
      </w:r>
    </w:p>
    <w:p>
      <w:pPr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(c) getrusage() counts the resource usage of the process until the function  getrusage</w:t>
      </w:r>
      <w:bookmarkStart w:id="0" w:name="_GoBack"/>
      <w:bookmarkEnd w:id="0"/>
      <w:r>
        <w:rPr>
          <w:rFonts w:hint="default"/>
          <w:lang w:val="en-US" w:eastAsia="zh-CN"/>
        </w:rPr>
        <w:t>() returns the system resource usage of who, which is determined by the return value of a pointer to the structure rusage. To determine the running time, the corresponding time is returned through ru_utime and ru_stime.</w:t>
      </w:r>
    </w:p>
    <w:p>
      <w:pPr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(d) If </w:t>
      </w:r>
      <w:r>
        <w:rPr>
          <w:rFonts w:hint="eastAsia"/>
          <w:lang w:val="en-US" w:eastAsia="zh-CN"/>
        </w:rPr>
        <w:t xml:space="preserve">it is </w:t>
      </w:r>
      <w:r>
        <w:rPr>
          <w:rFonts w:hint="default"/>
          <w:lang w:val="en-US" w:eastAsia="zh-CN"/>
        </w:rPr>
        <w:t>blocked by a signal, EINTR will be returned. If the execution is successful, a descriptor will be returned.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ZmU4ZTQ4OTU2MTgzZDcwYWZiM2M4YzZkNjMxYjgifQ=="/>
  </w:docVars>
  <w:rsids>
    <w:rsidRoot w:val="00000000"/>
    <w:rsid w:val="09270A24"/>
    <w:rsid w:val="19C62D4F"/>
    <w:rsid w:val="3F1A1CA9"/>
    <w:rsid w:val="4D9855BA"/>
    <w:rsid w:val="4DF631C3"/>
    <w:rsid w:val="5ACB4FE3"/>
    <w:rsid w:val="6792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820</Characters>
  <Lines>0</Lines>
  <Paragraphs>0</Paragraphs>
  <TotalTime>266</TotalTime>
  <ScaleCrop>false</ScaleCrop>
  <LinksUpToDate>false</LinksUpToDate>
  <CharactersWithSpaces>993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2022-09-06T02:00:00Z</dcterms:created>
  <dc:creator>34863</dc:creator>
  <cp:lastModifiedBy>collapsar</cp:lastModifiedBy>
  <dcterms:modified xsi:type="dcterms:W3CDTF">2023-01-27T01:54:08Z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B3D3CEF691B143179164421FDB19A93D</vt:lpwstr>
  </property>
</Properties>
</file>