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sz w:val="32"/>
          <w:szCs w:val="32"/>
        </w:rPr>
        <w:t>电子科技大学信息与软件工程学院</w: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 xml:space="preserve">（  </w:t>
      </w:r>
      <w:r>
        <w:rPr>
          <w:rFonts w:hint="eastAsia" w:ascii="黑体" w:hAnsi="黑体" w:eastAsia="黑体"/>
          <w:b/>
          <w:bCs/>
          <w:sz w:val="28"/>
          <w:szCs w:val="28"/>
          <w:lang w:val="en-US" w:eastAsia="zh-CN"/>
        </w:rPr>
        <w:t>2020</w:t>
      </w:r>
      <w:r>
        <w:rPr>
          <w:rFonts w:hint="eastAsia" w:ascii="黑体" w:hAnsi="黑体" w:eastAsia="黑体"/>
          <w:b/>
          <w:bCs/>
          <w:sz w:val="28"/>
          <w:szCs w:val="28"/>
        </w:rPr>
        <w:t xml:space="preserve">  ）级本科毕业设计（论文）初期检查表（企业导师版）</w:t>
      </w:r>
    </w:p>
    <w:p>
      <w:pPr>
        <w:spacing w:before="156" w:beforeLines="50" w:after="156" w:afterLines="50" w:line="400" w:lineRule="exact"/>
        <w:rPr>
          <w:rFonts w:hint="default" w:ascii="黑体" w:hAnsi="黑体" w:eastAsia="黑体"/>
          <w:sz w:val="24"/>
          <w:lang w:val="en-US"/>
        </w:rPr>
      </w:pPr>
      <w:r>
        <w:rPr>
          <w:rFonts w:hint="eastAsia" w:ascii="黑体" w:hAnsi="黑体" w:eastAsia="黑体"/>
          <w:b/>
          <w:bCs/>
          <w:sz w:val="24"/>
        </w:rPr>
        <w:t>学号：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 xml:space="preserve">  2020090919031  </w:t>
      </w:r>
      <w:r>
        <w:rPr>
          <w:rFonts w:hint="eastAsia" w:ascii="黑体" w:hAnsi="黑体" w:eastAsia="黑体"/>
          <w:b/>
          <w:bCs/>
          <w:sz w:val="24"/>
        </w:rPr>
        <w:t>姓名：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 xml:space="preserve">  王岚   </w:t>
      </w:r>
      <w:r>
        <w:rPr>
          <w:rFonts w:hint="eastAsia" w:ascii="黑体" w:hAnsi="黑体" w:eastAsia="黑体"/>
          <w:b/>
          <w:bCs/>
          <w:sz w:val="24"/>
        </w:rPr>
        <w:t>企业名称：</w:t>
      </w:r>
      <w:r>
        <w:rPr>
          <w:rFonts w:hint="eastAsia" w:ascii="黑体" w:hAnsi="黑体" w:eastAsia="黑体"/>
          <w:b/>
          <w:bCs/>
          <w:sz w:val="24"/>
          <w:u w:val="single"/>
          <w:lang w:val="en-US" w:eastAsia="zh-CN"/>
        </w:rPr>
        <w:t xml:space="preserve">  电子科技大学  </w:t>
      </w:r>
    </w:p>
    <w:p>
      <w:pPr>
        <w:spacing w:before="156" w:beforeLines="50" w:line="400" w:lineRule="exact"/>
        <w:rPr>
          <w:rFonts w:ascii="仿宋" w:hAnsi="仿宋" w:eastAsia="仿宋"/>
          <w:b/>
          <w:bCs/>
          <w:sz w:val="28"/>
          <w:szCs w:val="28"/>
        </w:rPr>
      </w:pPr>
      <w:r>
        <w:rPr>
          <w:rFonts w:hint="eastAsia" w:ascii="仿宋" w:hAnsi="仿宋" w:eastAsia="仿宋"/>
          <w:b/>
          <w:bCs/>
          <w:sz w:val="28"/>
          <w:szCs w:val="28"/>
        </w:rPr>
        <w:t>1、初期检查评分表：</w:t>
      </w:r>
    </w:p>
    <w:tbl>
      <w:tblPr>
        <w:tblStyle w:val="6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"/>
        <w:gridCol w:w="815"/>
        <w:gridCol w:w="709"/>
        <w:gridCol w:w="709"/>
        <w:gridCol w:w="2987"/>
        <w:gridCol w:w="1407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序号</w:t>
            </w:r>
          </w:p>
        </w:tc>
        <w:tc>
          <w:tcPr>
            <w:tcW w:w="815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评价</w:t>
            </w:r>
            <w:r>
              <w:rPr>
                <w:rFonts w:eastAsia="仿宋"/>
                <w:b/>
                <w:szCs w:val="24"/>
              </w:rPr>
              <w:br w:type="textWrapping"/>
            </w:r>
            <w:r>
              <w:rPr>
                <w:rFonts w:hint="eastAsia" w:eastAsia="仿宋"/>
                <w:b/>
                <w:szCs w:val="24"/>
              </w:rPr>
              <w:t>项目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  <w:szCs w:val="24"/>
              </w:rPr>
              <w:t>能力目标</w:t>
            </w:r>
          </w:p>
        </w:tc>
        <w:tc>
          <w:tcPr>
            <w:tcW w:w="709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分项占比</w:t>
            </w:r>
          </w:p>
        </w:tc>
        <w:tc>
          <w:tcPr>
            <w:tcW w:w="4394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</w:rPr>
            </w:pPr>
            <w:r>
              <w:rPr>
                <w:rFonts w:hint="eastAsia" w:eastAsia="仿宋"/>
                <w:b/>
                <w:szCs w:val="24"/>
              </w:rPr>
              <w:t>评判标准</w:t>
            </w:r>
          </w:p>
        </w:tc>
        <w:tc>
          <w:tcPr>
            <w:tcW w:w="1134" w:type="dxa"/>
            <w:vAlign w:val="center"/>
          </w:tcPr>
          <w:p>
            <w:pPr>
              <w:spacing w:line="400" w:lineRule="exact"/>
              <w:jc w:val="center"/>
              <w:rPr>
                <w:rFonts w:eastAsia="仿宋"/>
                <w:b/>
                <w:szCs w:val="24"/>
              </w:rPr>
            </w:pPr>
            <w:r>
              <w:rPr>
                <w:rFonts w:hint="eastAsia" w:eastAsia="仿宋"/>
                <w:b/>
              </w:rPr>
              <w:t>企业导师评分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1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选题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0.2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选题应覆盖一定复杂度的工程问题；能够根据用户需求确定设计目标与任务；选题价值、难度及预期工作量与专业培养目标、毕业要求相符。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[18,20]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[14,18)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[10,14)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[06,10)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[0,06)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2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实施方案与可行性研究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AO1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0.5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能分析文献寻求一个复杂工程问题的可能解决方案，并在安全、环境、法律等约束条件下，通过技术经济评价对方案可行性进行研究，证实方案合理性。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[45,50]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[35,45)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[25,35)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[15,25)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[0,15)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3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知识技能学习情况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能对文献和书籍进行查阅、分析和总结，寻求相应问题的解决方案；能够根据软件系统的应用场景，选择合适的开发环境、工具与技术标准进行软件系统的开发；能够针对个人或职业发展的需求，采用合适的方法，自主学习，适应发展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4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当期任务完成度与课题实施计划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AO3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当期任务完成度符合毕设进度要求；实施计划安排合理，能够体现工程管理原理的有效应用。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427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5</w:t>
            </w:r>
          </w:p>
        </w:tc>
        <w:tc>
          <w:tcPr>
            <w:tcW w:w="815" w:type="dxa"/>
            <w:vAlign w:val="center"/>
          </w:tcPr>
          <w:p>
            <w:pPr>
              <w:spacing w:before="62" w:beforeLines="20" w:after="62" w:afterLines="20"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报告写作水平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AO4</w:t>
            </w:r>
          </w:p>
        </w:tc>
        <w:tc>
          <w:tcPr>
            <w:tcW w:w="709" w:type="dxa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eastAsia="仿宋"/>
                <w:sz w:val="20"/>
                <w:szCs w:val="20"/>
              </w:rPr>
              <w:t>0.1</w:t>
            </w:r>
          </w:p>
        </w:tc>
        <w:tc>
          <w:tcPr>
            <w:tcW w:w="2987" w:type="dxa"/>
            <w:vAlign w:val="center"/>
          </w:tcPr>
          <w:p>
            <w:pPr>
              <w:spacing w:line="320" w:lineRule="exact"/>
              <w:ind w:firstLine="400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报告书结构严谨，逻辑性强，论述层次清晰，语言准确，文字流畅，符合规范要求，术语、图表等符合标准。</w:t>
            </w:r>
          </w:p>
        </w:tc>
        <w:tc>
          <w:tcPr>
            <w:tcW w:w="1407" w:type="dxa"/>
            <w:vAlign w:val="center"/>
          </w:tcPr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优秀</w:t>
            </w:r>
            <w:r>
              <w:rPr>
                <w:rFonts w:eastAsia="仿宋"/>
                <w:sz w:val="20"/>
                <w:szCs w:val="20"/>
              </w:rPr>
              <w:t>[9,10]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良好</w:t>
            </w:r>
            <w:r>
              <w:rPr>
                <w:rFonts w:eastAsia="仿宋"/>
                <w:sz w:val="20"/>
                <w:szCs w:val="20"/>
              </w:rPr>
              <w:t>[7,9)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中等</w:t>
            </w:r>
            <w:r>
              <w:rPr>
                <w:rFonts w:eastAsia="仿宋"/>
                <w:sz w:val="20"/>
                <w:szCs w:val="20"/>
              </w:rPr>
              <w:t>[5,7)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较差</w:t>
            </w:r>
            <w:r>
              <w:rPr>
                <w:rFonts w:eastAsia="仿宋"/>
                <w:sz w:val="20"/>
                <w:szCs w:val="20"/>
              </w:rPr>
              <w:t>[3,5)</w:t>
            </w:r>
          </w:p>
          <w:p>
            <w:pPr>
              <w:spacing w:line="320" w:lineRule="exact"/>
              <w:jc w:val="left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0"/>
                <w:szCs w:val="20"/>
              </w:rPr>
              <w:t>不及格</w:t>
            </w:r>
            <w:r>
              <w:rPr>
                <w:rFonts w:eastAsia="仿宋"/>
                <w:sz w:val="20"/>
                <w:szCs w:val="20"/>
              </w:rPr>
              <w:t>[0,3)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7054" w:type="dxa"/>
            <w:gridSpan w:val="6"/>
            <w:vAlign w:val="center"/>
          </w:tcPr>
          <w:p>
            <w:pPr>
              <w:spacing w:line="320" w:lineRule="exact"/>
              <w:jc w:val="center"/>
              <w:rPr>
                <w:rFonts w:eastAsia="仿宋"/>
                <w:sz w:val="20"/>
                <w:szCs w:val="20"/>
              </w:rPr>
            </w:pPr>
            <w:r>
              <w:rPr>
                <w:rFonts w:hint="eastAsia" w:eastAsia="仿宋"/>
                <w:sz w:val="22"/>
                <w:szCs w:val="20"/>
              </w:rPr>
              <w:t>合计</w:t>
            </w:r>
          </w:p>
        </w:tc>
        <w:tc>
          <w:tcPr>
            <w:tcW w:w="1134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"/>
                <w:sz w:val="20"/>
                <w:szCs w:val="20"/>
                <w:lang w:val="en-US" w:eastAsia="zh-CN"/>
              </w:rPr>
            </w:pPr>
            <w:r>
              <w:rPr>
                <w:rFonts w:hint="eastAsia" w:eastAsia="仿宋"/>
                <w:sz w:val="20"/>
                <w:szCs w:val="20"/>
                <w:lang w:val="en-US" w:eastAsia="zh-CN"/>
              </w:rPr>
              <w:t>92</w:t>
            </w:r>
          </w:p>
        </w:tc>
      </w:tr>
    </w:tbl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widowControl/>
        <w:jc w:val="left"/>
        <w:rPr>
          <w:rFonts w:ascii="仿宋" w:hAnsi="仿宋" w:eastAsia="仿宋"/>
          <w:b/>
          <w:bCs/>
          <w:sz w:val="28"/>
          <w:szCs w:val="28"/>
        </w:rPr>
      </w:pPr>
      <w:r>
        <w:rPr>
          <w:rFonts w:ascii="仿宋" w:hAnsi="仿宋" w:eastAsia="仿宋"/>
          <w:b/>
          <w:bCs/>
          <w:sz w:val="28"/>
          <w:szCs w:val="28"/>
        </w:rPr>
        <w:t>2</w:t>
      </w:r>
      <w:r>
        <w:rPr>
          <w:rFonts w:hint="eastAsia" w:ascii="仿宋" w:hAnsi="仿宋" w:eastAsia="仿宋"/>
          <w:b/>
          <w:bCs/>
          <w:sz w:val="28"/>
          <w:szCs w:val="28"/>
        </w:rPr>
        <w:t>、企业导师评语：</w:t>
      </w:r>
    </w:p>
    <w:p>
      <w:pPr>
        <w:spacing w:line="400" w:lineRule="exact"/>
        <w:rPr>
          <w:rFonts w:ascii="楷体_GB2312" w:hAnsi="宋体" w:eastAsia="楷体_GB2312"/>
          <w:sz w:val="28"/>
          <w:szCs w:val="28"/>
          <w:u w:val="single"/>
        </w:rPr>
      </w:pPr>
    </w:p>
    <w:p>
      <w:pPr>
        <w:spacing w:line="400" w:lineRule="exact"/>
        <w:rPr>
          <w:rFonts w:hint="default" w:ascii="楷体_GB2312" w:hAnsi="宋体" w:eastAsia="楷体_GB2312"/>
          <w:sz w:val="28"/>
          <w:szCs w:val="28"/>
          <w:u w:val="none"/>
          <w:lang w:val="en-US" w:eastAsia="zh-CN"/>
        </w:rPr>
      </w:pPr>
      <w:r>
        <w:rPr>
          <w:rFonts w:hint="eastAsia" w:ascii="楷体_GB2312" w:hAnsi="宋体" w:eastAsia="楷体_GB2312"/>
          <w:sz w:val="28"/>
          <w:szCs w:val="28"/>
          <w:u w:val="none"/>
          <w:lang w:val="en-US" w:eastAsia="zh-CN"/>
        </w:rPr>
        <w:t>该生毕业设计</w:t>
      </w:r>
      <w:bookmarkStart w:id="0" w:name="_GoBack"/>
      <w:bookmarkEnd w:id="0"/>
      <w:r>
        <w:rPr>
          <w:rFonts w:hint="eastAsia" w:ascii="楷体_GB2312" w:hAnsi="宋体" w:eastAsia="楷体_GB2312"/>
          <w:sz w:val="28"/>
          <w:szCs w:val="28"/>
          <w:u w:val="none"/>
          <w:lang w:val="en-US" w:eastAsia="zh-CN"/>
        </w:rPr>
        <w:t>按计划进行，态度认真，希望继续保持！</w:t>
      </w: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line="400" w:lineRule="exact"/>
        <w:rPr>
          <w:rFonts w:ascii="楷体_GB2312" w:hAnsi="宋体" w:eastAsia="楷体_GB2312"/>
          <w:b/>
          <w:bCs/>
          <w:sz w:val="24"/>
        </w:rPr>
      </w:pPr>
    </w:p>
    <w:p>
      <w:pPr>
        <w:spacing w:before="156" w:beforeLines="50" w:line="400" w:lineRule="exact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企业导师签名：</w:t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  <w:u w:val="single"/>
        </w:rPr>
        <w:tab/>
      </w:r>
      <w:r>
        <w:rPr>
          <w:rFonts w:eastAsia="仿宋"/>
          <w:b/>
          <w:bCs/>
          <w:sz w:val="28"/>
          <w:szCs w:val="28"/>
        </w:rPr>
        <w:tab/>
      </w:r>
    </w:p>
    <w:p>
      <w:pPr>
        <w:spacing w:before="156" w:beforeLines="50" w:line="400" w:lineRule="exact"/>
        <w:ind w:left="1680" w:firstLine="420"/>
        <w:jc w:val="right"/>
        <w:rPr>
          <w:rFonts w:eastAsia="仿宋"/>
          <w:b/>
          <w:bCs/>
          <w:sz w:val="28"/>
          <w:szCs w:val="28"/>
        </w:rPr>
      </w:pPr>
      <w:r>
        <w:rPr>
          <w:rFonts w:hint="eastAsia" w:eastAsia="仿宋"/>
          <w:b/>
          <w:bCs/>
          <w:sz w:val="28"/>
          <w:szCs w:val="28"/>
        </w:rPr>
        <w:t>年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hint="eastAsia" w:eastAsia="仿宋"/>
          <w:b/>
          <w:bCs/>
          <w:sz w:val="28"/>
          <w:szCs w:val="28"/>
        </w:rPr>
        <w:t>月</w:t>
      </w:r>
      <w:r>
        <w:rPr>
          <w:rFonts w:eastAsia="仿宋"/>
          <w:b/>
          <w:bCs/>
          <w:sz w:val="28"/>
          <w:szCs w:val="28"/>
        </w:rPr>
        <w:tab/>
      </w:r>
      <w:r>
        <w:rPr>
          <w:rFonts w:eastAsia="仿宋"/>
          <w:b/>
          <w:bCs/>
          <w:sz w:val="28"/>
          <w:szCs w:val="28"/>
        </w:rPr>
        <w:tab/>
      </w:r>
      <w:r>
        <w:rPr>
          <w:rFonts w:hint="eastAsia" w:eastAsia="仿宋"/>
          <w:b/>
          <w:bCs/>
          <w:sz w:val="28"/>
          <w:szCs w:val="28"/>
        </w:rPr>
        <w:t>日</w:t>
      </w: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pStyle w:val="5"/>
        <w:tabs>
          <w:tab w:val="right" w:leader="dot" w:pos="8306"/>
        </w:tabs>
        <w:ind w:left="0" w:leftChars="0" w:right="210"/>
        <w:rPr>
          <w:rFonts w:ascii="宋体" w:eastAsia="宋体" w:cs="黑体"/>
          <w:sz w:val="32"/>
          <w:szCs w:val="32"/>
        </w:rPr>
      </w:pPr>
    </w:p>
    <w:p>
      <w:pPr>
        <w:spacing w:line="320" w:lineRule="exact"/>
        <w:rPr>
          <w:rFonts w:ascii="楷体_GB2312" w:eastAsia="楷体_GB2312"/>
          <w:b/>
          <w:bCs/>
          <w:sz w:val="20"/>
          <w:szCs w:val="18"/>
        </w:rPr>
      </w:pPr>
      <w:r>
        <w:rPr>
          <w:rFonts w:hint="eastAsia" w:ascii="楷体_GB2312" w:eastAsia="楷体_GB2312"/>
          <w:b/>
          <w:bCs/>
          <w:sz w:val="20"/>
          <w:szCs w:val="18"/>
        </w:rPr>
        <w:t>备注：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此检查表由企业导师填写，签名处需企业导师手写签名。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初期报告字数要求</w:t>
      </w:r>
      <w:r>
        <w:rPr>
          <w:rFonts w:ascii="楷体_GB2312" w:eastAsia="楷体_GB2312"/>
          <w:sz w:val="20"/>
          <w:szCs w:val="18"/>
        </w:rPr>
        <w:t>:2000</w:t>
      </w:r>
      <w:r>
        <w:rPr>
          <w:rFonts w:hint="eastAsia" w:ascii="楷体_GB2312" w:eastAsia="楷体_GB2312"/>
          <w:sz w:val="20"/>
          <w:szCs w:val="18"/>
        </w:rPr>
        <w:t>字以上。</w:t>
      </w:r>
    </w:p>
    <w:p>
      <w:pPr>
        <w:pStyle w:val="10"/>
        <w:numPr>
          <w:ilvl w:val="0"/>
          <w:numId w:val="1"/>
        </w:numPr>
        <w:spacing w:line="320" w:lineRule="exact"/>
        <w:ind w:firstLineChars="0"/>
        <w:rPr>
          <w:rFonts w:ascii="楷体_GB2312" w:eastAsia="楷体_GB2312"/>
          <w:sz w:val="20"/>
          <w:szCs w:val="18"/>
        </w:rPr>
      </w:pPr>
      <w:r>
        <w:rPr>
          <w:rFonts w:hint="eastAsia" w:ascii="楷体_GB2312" w:eastAsia="楷体_GB2312"/>
          <w:sz w:val="20"/>
          <w:szCs w:val="18"/>
        </w:rPr>
        <w:t>此表与报告必须双面打印。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4890"/>
      </w:tabs>
      <w:jc w:val="center"/>
    </w:pPr>
    <w:r>
      <w:rPr>
        <w:rFonts w:hint="eastAsia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</w:rPr>
      <w:t>1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rPr>
        <w:rFonts w:hint="eastAsia"/>
      </w:rPr>
      <w:t>电子科技大学信息与软件工程学院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毕业设计初期检查表（企业导师版）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9741F2"/>
    <w:multiLevelType w:val="multilevel"/>
    <w:tmpl w:val="389741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GQ4ZDY1ZmIzZGY5MDQ2ZjJmZTMyNTcyMDA1YjYyNjQifQ=="/>
  </w:docVars>
  <w:rsids>
    <w:rsidRoot w:val="006E2787"/>
    <w:rsid w:val="000103F5"/>
    <w:rsid w:val="00010DA0"/>
    <w:rsid w:val="000162DC"/>
    <w:rsid w:val="000779F6"/>
    <w:rsid w:val="000F2B8F"/>
    <w:rsid w:val="0010470F"/>
    <w:rsid w:val="00127D2B"/>
    <w:rsid w:val="00173A1A"/>
    <w:rsid w:val="00186C2E"/>
    <w:rsid w:val="001C313C"/>
    <w:rsid w:val="001D018A"/>
    <w:rsid w:val="001F4EBD"/>
    <w:rsid w:val="002003CD"/>
    <w:rsid w:val="00203951"/>
    <w:rsid w:val="00227E2E"/>
    <w:rsid w:val="00293862"/>
    <w:rsid w:val="00301541"/>
    <w:rsid w:val="0037359F"/>
    <w:rsid w:val="00380B28"/>
    <w:rsid w:val="00380BBF"/>
    <w:rsid w:val="0038205F"/>
    <w:rsid w:val="00384BA2"/>
    <w:rsid w:val="003956CC"/>
    <w:rsid w:val="003B2B21"/>
    <w:rsid w:val="003D4426"/>
    <w:rsid w:val="003F21E8"/>
    <w:rsid w:val="0045620F"/>
    <w:rsid w:val="004A74EF"/>
    <w:rsid w:val="004C3650"/>
    <w:rsid w:val="004F7D25"/>
    <w:rsid w:val="00532A09"/>
    <w:rsid w:val="0059761B"/>
    <w:rsid w:val="005A7929"/>
    <w:rsid w:val="005B468A"/>
    <w:rsid w:val="00640A20"/>
    <w:rsid w:val="00683082"/>
    <w:rsid w:val="006D5FD8"/>
    <w:rsid w:val="006E2787"/>
    <w:rsid w:val="0076247E"/>
    <w:rsid w:val="007A47DB"/>
    <w:rsid w:val="007D5A41"/>
    <w:rsid w:val="00833C40"/>
    <w:rsid w:val="008477EF"/>
    <w:rsid w:val="0088327D"/>
    <w:rsid w:val="008C514D"/>
    <w:rsid w:val="008C5A1A"/>
    <w:rsid w:val="009B6C5D"/>
    <w:rsid w:val="009C0B80"/>
    <w:rsid w:val="009D1973"/>
    <w:rsid w:val="00A26609"/>
    <w:rsid w:val="00A92F5F"/>
    <w:rsid w:val="00AD221D"/>
    <w:rsid w:val="00B07B28"/>
    <w:rsid w:val="00B860D0"/>
    <w:rsid w:val="00BE18A8"/>
    <w:rsid w:val="00BF7240"/>
    <w:rsid w:val="00C065A7"/>
    <w:rsid w:val="00C92239"/>
    <w:rsid w:val="00CB16C4"/>
    <w:rsid w:val="00DD18A6"/>
    <w:rsid w:val="00E271F5"/>
    <w:rsid w:val="00E907FC"/>
    <w:rsid w:val="00EC049F"/>
    <w:rsid w:val="00ED51CB"/>
    <w:rsid w:val="00F7340C"/>
    <w:rsid w:val="00FB4547"/>
    <w:rsid w:val="00FC6330"/>
    <w:rsid w:val="00FD7D80"/>
    <w:rsid w:val="02312D4A"/>
    <w:rsid w:val="0F4E1CE6"/>
    <w:rsid w:val="16893F4C"/>
    <w:rsid w:val="3F2C433E"/>
    <w:rsid w:val="415723CD"/>
    <w:rsid w:val="47356D0C"/>
    <w:rsid w:val="63185A08"/>
    <w:rsid w:val="7229553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autoRedefine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1"/>
    <w:basedOn w:val="1"/>
    <w:next w:val="1"/>
    <w:autoRedefine/>
    <w:qFormat/>
    <w:uiPriority w:val="99"/>
    <w:pPr>
      <w:ind w:left="100" w:leftChars="100" w:right="100" w:rightChars="100"/>
    </w:pPr>
    <w:rPr>
      <w:rFonts w:eastAsia="黑体"/>
      <w:sz w:val="28"/>
      <w:szCs w:val="20"/>
    </w:rPr>
  </w:style>
  <w:style w:type="character" w:styleId="8">
    <w:name w:val="page number"/>
    <w:autoRedefine/>
    <w:qFormat/>
    <w:uiPriority w:val="99"/>
    <w:rPr>
      <w:rFonts w:cs="Times New Roman"/>
    </w:rPr>
  </w:style>
  <w:style w:type="character" w:customStyle="1" w:styleId="9">
    <w:name w:val="页脚 字符"/>
    <w:basedOn w:val="7"/>
    <w:link w:val="3"/>
    <w:autoRedefine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styleId="10">
    <w:name w:val="List Paragraph"/>
    <w:basedOn w:val="1"/>
    <w:qFormat/>
    <w:uiPriority w:val="99"/>
    <w:pPr>
      <w:ind w:firstLine="420" w:firstLineChars="200"/>
    </w:pPr>
    <w:rPr>
      <w:szCs w:val="24"/>
    </w:rPr>
  </w:style>
  <w:style w:type="character" w:customStyle="1" w:styleId="11">
    <w:name w:val="页眉 字符"/>
    <w:basedOn w:val="7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框文本 字符"/>
    <w:basedOn w:val="7"/>
    <w:link w:val="2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3122E-0405-4A24-946A-D241AEBD5B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136</Words>
  <Characters>780</Characters>
  <Lines>6</Lines>
  <Paragraphs>1</Paragraphs>
  <TotalTime>121</TotalTime>
  <ScaleCrop>false</ScaleCrop>
  <LinksUpToDate>false</LinksUpToDate>
  <CharactersWithSpaces>915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2017-03-02T03:21:00Z</dcterms:created>
  <dc:creator>Shaun Zhang</dc:creator>
  <cp:lastModifiedBy>可爱的三风</cp:lastModifiedBy>
  <dcterms:modified xsi:type="dcterms:W3CDTF">2024-01-04T09:23:20Z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B809BC50D77C4786BB38EC30E50B688A_12</vt:lpwstr>
  </property>
</Properties>
</file>