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小标题 A"/>
      </w:pPr>
    </w:p>
    <w:p>
      <w:pPr>
        <w:pStyle w:val="小标题 A"/>
      </w:pPr>
    </w:p>
    <w:p>
      <w:pPr>
        <w:pStyle w:val="小标题 A"/>
      </w:pPr>
    </w:p>
    <w:p>
      <w:pPr>
        <w:pStyle w:val="小标题 A"/>
      </w:pPr>
    </w:p>
    <w:p>
      <w:pPr>
        <w:pStyle w:val="小标题 A"/>
      </w:pPr>
    </w:p>
    <w:p>
      <w:pPr>
        <w:pStyle w:val="小标题 A"/>
      </w:pPr>
    </w:p>
    <w:p>
      <w:pPr>
        <w:pStyle w:val="小标题 A"/>
      </w:pPr>
    </w:p>
    <w:p>
      <w:pPr>
        <w:pStyle w:val="小标题 A"/>
      </w:pPr>
      <w:r>
        <w:rPr>
          <w:rtl w:val="0"/>
          <w:lang w:val="en-US"/>
        </w:rPr>
        <w:t xml:space="preserve">Analyzing the Performance of </w:t>
      </w:r>
      <w:r>
        <w:rPr>
          <w:rtl w:val="0"/>
          <w:lang w:val="de-DE"/>
        </w:rPr>
        <w:t>CS 430 Project</w:t>
      </w:r>
    </w:p>
    <w:p>
      <w:pPr>
        <w:pStyle w:val="正文 2"/>
      </w:pPr>
    </w:p>
    <w:p>
      <w:pPr>
        <w:pStyle w:val="正文 2"/>
      </w:pPr>
    </w:p>
    <w:p>
      <w:pPr>
        <w:pStyle w:val="说明 A"/>
        <w:rPr>
          <w:i w:val="0"/>
          <w:iCs w:val="0"/>
        </w:rPr>
      </w:pPr>
      <w:r>
        <w:rPr>
          <w:color w:val="000000"/>
          <w:u w:color="000000"/>
          <w:lang w:val="en-US"/>
        </w:rPr>
        <mc:AlternateContent>
          <mc:Choice Requires="wpg">
            <w:drawing>
              <wp:anchor distT="0" distB="0" distL="0" distR="0" simplePos="0" relativeHeight="251659264" behindDoc="0" locked="0" layoutInCell="1" allowOverlap="1">
                <wp:simplePos x="0" y="0"/>
                <wp:positionH relativeFrom="page">
                  <wp:posOffset>636905</wp:posOffset>
                </wp:positionH>
                <wp:positionV relativeFrom="page">
                  <wp:posOffset>9305924</wp:posOffset>
                </wp:positionV>
                <wp:extent cx="6106432" cy="25404"/>
                <wp:effectExtent l="0" t="0" r="0" b="0"/>
                <wp:wrapNone/>
                <wp:docPr id="1073741829" name="officeArt object" descr="officeArt object"/>
                <wp:cNvGraphicFramePr/>
                <a:graphic xmlns:a="http://schemas.openxmlformats.org/drawingml/2006/main">
                  <a:graphicData uri="http://schemas.microsoft.com/office/word/2010/wordprocessingGroup">
                    <wpg:wgp>
                      <wpg:cNvGrpSpPr/>
                      <wpg:grpSpPr>
                        <a:xfrm>
                          <a:off x="0" y="0"/>
                          <a:ext cx="6106432" cy="25404"/>
                          <a:chOff x="0" y="0"/>
                          <a:chExt cx="6106431" cy="25403"/>
                        </a:xfrm>
                      </wpg:grpSpPr>
                      <wps:wsp>
                        <wps:cNvPr id="1073741827" name="Shape 1073741827"/>
                        <wps:cNvSpPr/>
                        <wps:spPr>
                          <a:xfrm>
                            <a:off x="-1" y="25401"/>
                            <a:ext cx="6106432" cy="2"/>
                          </a:xfrm>
                          <a:prstGeom prst="line">
                            <a:avLst/>
                          </a:prstGeom>
                          <a:noFill/>
                          <a:ln w="9525" cap="flat">
                            <a:solidFill>
                              <a:schemeClr val="accent1"/>
                            </a:solidFill>
                            <a:prstDash val="solid"/>
                            <a:miter lim="400000"/>
                          </a:ln>
                          <a:effectLst/>
                        </wps:spPr>
                        <wps:bodyPr/>
                      </wps:wsp>
                      <wps:wsp>
                        <wps:cNvPr id="1073741828" name="Shape 1073741828"/>
                        <wps:cNvSpPr/>
                        <wps:spPr>
                          <a:xfrm>
                            <a:off x="-1" y="-1"/>
                            <a:ext cx="6106432" cy="3"/>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0.2pt;margin-top:732.7pt;width:480.8pt;height:2.0pt;z-index:251659264;mso-position-horizontal:absolute;mso-position-horizontal-relative:page;mso-position-vertical:absolute;mso-position-vertical-relative:page;mso-wrap-distance-left:0.0pt;mso-wrap-distance-top:0.0pt;mso-wrap-distance-right:0.0pt;mso-wrap-distance-bottom:0.0pt;" coordorigin="-1,-1" coordsize="6106431,25404">
                <w10:wrap type="none" side="bothSides" anchorx="page" anchory="page"/>
                <v:line id="_x0000_s1027" style="position:absolute;left:-1;top:25402;width:6106431;height:1;">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1;top:-1;width:6106431;height:2;">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i w:val="0"/>
          <w:iCs w:val="0"/>
          <w:rtl w:val="0"/>
          <w:lang w:val="en-US"/>
        </w:rPr>
        <w:t>WenLong Li ,Fan Guo</w:t>
      </w:r>
      <w:r>
        <w:rPr>
          <w:i w:val="0"/>
          <w:iCs w:val="0"/>
          <w:rtl w:val="0"/>
          <w:lang w:val="zh-TW" w:eastAsia="zh-TW"/>
        </w:rPr>
        <w:t xml:space="preserve"> </w:t>
      </w:r>
      <w:r>
        <w:rPr>
          <w:i w:val="0"/>
          <w:iCs w:val="0"/>
          <w:rtl w:val="0"/>
          <w:lang w:val="en-US"/>
        </w:rPr>
        <w:t>,</w:t>
      </w:r>
      <w:r>
        <w:rPr>
          <w:i w:val="0"/>
          <w:iCs w:val="0"/>
          <w:rtl w:val="0"/>
          <w:lang w:val="zh-TW" w:eastAsia="zh-TW"/>
        </w:rPr>
        <w:t xml:space="preserve"> Hao Liu</w:t>
      </w:r>
    </w:p>
    <w:p>
      <w:pPr>
        <w:pStyle w:val="正文 2"/>
        <w:jc w:val="center"/>
      </w:pPr>
    </w:p>
    <w:p>
      <w:pPr>
        <w:pStyle w:val="小标题 A"/>
      </w:pPr>
      <w:r>
        <w:rPr>
          <w:rtl w:val="0"/>
        </w:rPr>
        <w:t>Supervised by:</w:t>
      </w:r>
    </w:p>
    <w:p>
      <w:pPr>
        <w:pStyle w:val="说明 A"/>
        <w:sectPr>
          <w:headerReference w:type="default" r:id="rId4"/>
          <w:footerReference w:type="default" r:id="rId5"/>
          <w:pgSz w:w="11900" w:h="16840" w:orient="portrait"/>
          <w:pgMar w:top="1080" w:right="1152" w:bottom="1656" w:left="1152" w:header="720" w:footer="864"/>
          <w:bidi w:val="0"/>
        </w:sectPr>
      </w:pPr>
      <w:r>
        <w:rPr>
          <w:rFonts w:cs="Arial Unicode MS" w:eastAsia="Arial Unicode MS"/>
          <w:i w:val="0"/>
          <w:iCs w:val="0"/>
          <w:rtl w:val="0"/>
          <w:lang w:val="en-US"/>
        </w:rPr>
        <w:t>Lan Yao</w:t>
      </w:r>
    </w:p>
    <w:p>
      <w:pPr>
        <w:pStyle w:val="小标题 A"/>
        <w:rPr>
          <w:lang w:val="de-DE"/>
        </w:rPr>
      </w:pPr>
      <w:r>
        <w:rPr>
          <w:rtl w:val="0"/>
          <w:lang w:val="de-DE"/>
        </w:rPr>
        <w:t>Abstract</w:t>
      </w:r>
    </w:p>
    <w:p>
      <w:pPr>
        <w:pStyle w:val="自由格式"/>
        <w:spacing w:line="360" w:lineRule="auto"/>
        <w:ind w:firstLine="240"/>
      </w:pPr>
      <w:r>
        <w:rPr>
          <w:rtl w:val="0"/>
        </w:rPr>
        <w:tab/>
        <w:t>Quicksort is one of the most widely used sorting algorithms. QuickSort is a Divide and Conquer algorithm. It picks an element as pivot and partitions the given array around the picked pivot.</w:t>
      </w:r>
      <w:r>
        <w:rPr>
          <w:rtl w:val="0"/>
          <w:lang w:val="en-US"/>
        </w:rPr>
        <w:t> </w:t>
      </w:r>
      <w:r>
        <w:rPr>
          <w:rtl w:val="0"/>
          <w:lang w:val="en-US"/>
        </w:rPr>
        <w:t>There are many different versions of quickSort that pick pivot in different ways.One is</w:t>
      </w:r>
      <w:bookmarkStart w:name="OLE_LINK1" w:id="0"/>
      <w:r>
        <w:rPr>
          <w:rtl w:val="0"/>
          <w:lang w:val="en-US"/>
        </w:rPr>
        <w:t xml:space="preserve"> pick a random element as pivot</w:t>
      </w:r>
      <w:bookmarkEnd w:id="0"/>
      <w:r>
        <w:rPr>
          <w:rtl w:val="0"/>
          <w:lang w:val="en-US"/>
        </w:rPr>
        <w:t xml:space="preserve">.the other is pick median as pivot. </w:t>
      </w:r>
    </w:p>
    <w:p>
      <w:pPr>
        <w:pStyle w:val="自由格式"/>
        <w:spacing w:line="360" w:lineRule="auto"/>
        <w:ind w:firstLine="0"/>
      </w:pPr>
    </w:p>
    <w:p>
      <w:pPr>
        <w:pStyle w:val="自由格式"/>
        <w:spacing w:line="360" w:lineRule="auto"/>
        <w:ind w:firstLine="0"/>
      </w:pPr>
      <w:r>
        <w:rPr>
          <w:rtl w:val="0"/>
        </w:rPr>
        <w:tab/>
        <w:t>Median is an algorithm for selecting the k</w:t>
      </w:r>
      <w:r>
        <w:rPr>
          <w:vertAlign w:val="superscript"/>
          <w:rtl w:val="0"/>
          <w:lang w:val="en-US"/>
        </w:rPr>
        <w:t>th</w:t>
      </w:r>
      <w:r>
        <w:rPr>
          <w:rtl w:val="0"/>
          <w:lang w:val="en-US"/>
        </w:rPr>
        <w:t xml:space="preserve"> largest element in an </w:t>
      </w:r>
      <w:bookmarkStart w:name="OLE_LINK2" w:id="1"/>
      <w:r>
        <w:rPr>
          <w:rtl w:val="0"/>
          <w:lang w:val="en-US"/>
        </w:rPr>
        <w:t>unordered list</w:t>
      </w:r>
      <w:bookmarkEnd w:id="1"/>
      <w:r>
        <w:rPr>
          <w:rtl w:val="0"/>
          <w:lang w:val="en-US"/>
        </w:rPr>
        <w:t xml:space="preserve">, having worst case linear time complexity </w:t>
      </w:r>
      <w:r>
        <w:rPr>
          <w:vertAlign w:val="subscript"/>
          <w:rtl w:val="0"/>
          <w:lang w:val="en-US"/>
        </w:rPr>
        <w:t>[1]</w:t>
      </w:r>
      <w:r>
        <w:rPr>
          <w:rtl w:val="0"/>
          <w:lang w:val="en-US"/>
        </w:rPr>
        <w:t xml:space="preserve">. It finds the approximate median in linear time which is then used as pivot in the quickselect algorithm. This approximate median can be used as pivot in Quicksort, giving an optimal sorting algorithm that has worstcase complexity O(n log n) </w:t>
      </w:r>
      <w:r>
        <w:rPr>
          <w:vertAlign w:val="subscript"/>
          <w:rtl w:val="0"/>
          <w:lang w:val="en-US"/>
        </w:rPr>
        <w:t>[2]</w:t>
      </w:r>
      <w:r>
        <w:rPr>
          <w:rtl w:val="0"/>
          <w:lang w:val="en-US"/>
        </w:rPr>
        <w:t>.</w:t>
      </w:r>
    </w:p>
    <w:p>
      <w:pPr>
        <w:pStyle w:val="自由格式"/>
        <w:spacing w:line="360" w:lineRule="auto"/>
        <w:ind w:firstLine="0"/>
      </w:pPr>
    </w:p>
    <w:p>
      <w:pPr>
        <w:pStyle w:val="自由格式"/>
        <w:spacing w:line="360" w:lineRule="auto"/>
        <w:ind w:firstLine="240"/>
      </w:pPr>
      <w:r>
        <w:rPr>
          <w:rtl w:val="0"/>
        </w:rPr>
        <w:tab/>
        <w:t>Graphs were also plotted for the usual Quicksort function and the Quicksort function that uses the proposed median  as pivot for relatively large values of size of array and results were compared. These confirm that proposed algorithm indeed has worst-case complexity O(n log n) for Quicksort.</w:t>
      </w:r>
    </w:p>
    <w:p>
      <w:pPr>
        <w:pStyle w:val="自由格式"/>
        <w:spacing w:line="280" w:lineRule="atLeast"/>
        <w:ind w:firstLine="0"/>
        <w:rPr>
          <w:rFonts w:ascii="Times" w:cs="Times" w:hAnsi="Times" w:eastAsia="Times"/>
        </w:rPr>
      </w:pPr>
    </w:p>
    <w:p>
      <w:pPr>
        <w:pStyle w:val="自由格式"/>
        <w:spacing w:line="280" w:lineRule="atLeast"/>
        <w:ind w:firstLine="0"/>
        <w:rPr>
          <w:sz w:val="26"/>
          <w:szCs w:val="26"/>
          <w:lang w:val="zh-TW" w:eastAsia="zh-TW"/>
        </w:rPr>
      </w:pPr>
      <w:r>
        <w:rPr>
          <w:rFonts w:ascii="Times" w:hAnsi="Times"/>
          <w:b w:val="1"/>
          <w:bCs w:val="1"/>
          <w:sz w:val="26"/>
          <w:szCs w:val="26"/>
          <w:rtl w:val="0"/>
          <w:lang w:val="zh-TW" w:eastAsia="zh-TW"/>
        </w:rPr>
        <w:t>keywords</w:t>
      </w:r>
      <w:r>
        <w:rPr>
          <w:rFonts w:eastAsia="Arial Unicode MS" w:hint="eastAsia"/>
          <w:sz w:val="26"/>
          <w:szCs w:val="26"/>
          <w:rtl w:val="0"/>
          <w:lang w:val="zh-TW" w:eastAsia="zh-TW"/>
        </w:rPr>
        <w:t>：</w:t>
      </w:r>
      <w:r>
        <w:rPr>
          <w:sz w:val="26"/>
          <w:szCs w:val="26"/>
          <w:rtl w:val="0"/>
          <w:lang w:val="zh-TW" w:eastAsia="zh-TW"/>
        </w:rPr>
        <w:t>Median , Quicksort, Partition, Median Selection</w:t>
      </w:r>
    </w:p>
    <w:p>
      <w:pPr>
        <w:pStyle w:val="自由格式"/>
        <w:spacing w:line="280" w:lineRule="atLeast"/>
        <w:ind w:firstLine="0"/>
        <w:rPr>
          <w:sz w:val="26"/>
          <w:szCs w:val="26"/>
          <w:lang w:val="zh-TW" w:eastAsia="zh-TW"/>
        </w:rPr>
      </w:pPr>
    </w:p>
    <w:p>
      <w:pPr>
        <w:pStyle w:val="小标题 A"/>
        <w:rPr>
          <w:lang w:val="fr-FR"/>
        </w:rPr>
      </w:pPr>
    </w:p>
    <w:p>
      <w:pPr>
        <w:pStyle w:val="小标题 A"/>
        <w:rPr>
          <w:lang w:val="fr-FR"/>
        </w:rPr>
      </w:pPr>
    </w:p>
    <w:p>
      <w:pPr>
        <w:pStyle w:val="小标题 A"/>
        <w:rPr>
          <w:lang w:val="fr-FR"/>
        </w:rPr>
      </w:pPr>
    </w:p>
    <w:p>
      <w:pPr>
        <w:pStyle w:val="小标题 A"/>
        <w:rPr>
          <w:lang w:val="fr-FR"/>
        </w:rPr>
      </w:pPr>
    </w:p>
    <w:p>
      <w:pPr>
        <w:pStyle w:val="小标题 A"/>
        <w:rPr>
          <w:lang w:val="fr-FR"/>
        </w:rPr>
      </w:pPr>
    </w:p>
    <w:p>
      <w:pPr>
        <w:pStyle w:val="小标题 A"/>
        <w:rPr>
          <w:lang w:val="fr-FR"/>
        </w:rPr>
      </w:pPr>
    </w:p>
    <w:p>
      <w:pPr>
        <w:pStyle w:val="小标题 A"/>
        <w:rPr>
          <w:lang w:val="fr-FR"/>
        </w:rPr>
      </w:pPr>
    </w:p>
    <w:p>
      <w:pPr>
        <w:pStyle w:val="小标题 A"/>
        <w:rPr>
          <w:lang w:val="fr-FR"/>
        </w:rPr>
      </w:pPr>
    </w:p>
    <w:p>
      <w:pPr>
        <w:pStyle w:val="小标题 A"/>
        <w:rPr>
          <w:lang w:val="fr-FR"/>
        </w:rPr>
      </w:pPr>
      <w:r>
        <w:rPr>
          <w:rtl w:val="0"/>
          <w:lang w:val="fr-FR"/>
        </w:rPr>
        <w:t>Introduction</w:t>
      </w:r>
    </w:p>
    <w:p>
      <w:pPr>
        <w:pStyle w:val="自由格式"/>
        <w:spacing w:line="360" w:lineRule="auto"/>
        <w:ind w:firstLine="240"/>
      </w:pPr>
      <w:r>
        <w:rPr>
          <w:lang w:val="fr-FR"/>
        </w:rPr>
        <w:tab/>
      </w:r>
      <w:r>
        <w:rPr>
          <w:rtl w:val="0"/>
          <w:lang w:val="en-US"/>
        </w:rPr>
        <w:t xml:space="preserve">We know </w:t>
      </w:r>
      <w:r>
        <w:rPr>
          <w:rtl w:val="0"/>
          <w:lang w:val="fr-FR"/>
        </w:rPr>
        <w:t>select</w:t>
      </w:r>
      <w:r>
        <w:rPr>
          <w:rtl w:val="0"/>
          <w:lang w:val="en-US"/>
        </w:rPr>
        <w:t xml:space="preserve"> one</w:t>
      </w:r>
      <w:r>
        <w:rPr>
          <w:rtl w:val="0"/>
          <w:lang w:val="fr-FR"/>
        </w:rPr>
        <w:t xml:space="preserve"> number</w:t>
      </w:r>
      <w:r>
        <w:rPr>
          <w:rtl w:val="0"/>
          <w:lang w:val="en-US"/>
        </w:rPr>
        <w:t xml:space="preserve"> </w:t>
      </w:r>
      <w:r>
        <w:rPr>
          <w:rtl w:val="0"/>
          <w:lang w:val="fr-FR"/>
        </w:rPr>
        <w:t xml:space="preserve">as the </w:t>
      </w:r>
      <w:r>
        <w:rPr>
          <w:rtl w:val="0"/>
          <w:lang w:val="en-US"/>
        </w:rPr>
        <w:t>pivot from</w:t>
      </w:r>
      <w:bookmarkStart w:name="OLE_LINK3" w:id="2"/>
      <w:r>
        <w:rPr>
          <w:rtl w:val="0"/>
          <w:lang w:val="fr-FR"/>
        </w:rPr>
        <w:t xml:space="preserve"> </w:t>
      </w:r>
      <w:r>
        <w:rPr>
          <w:rtl w:val="0"/>
          <w:lang w:val="en-US"/>
        </w:rPr>
        <w:t>unordered list</w:t>
      </w:r>
      <w:bookmarkEnd w:id="2"/>
      <w:r>
        <w:rPr>
          <w:rtl w:val="0"/>
          <w:lang w:val="fr-FR"/>
        </w:rPr>
        <w:t xml:space="preserve"> </w:t>
      </w:r>
      <w:r>
        <w:rPr>
          <w:rtl w:val="0"/>
          <w:lang w:val="en-US"/>
        </w:rPr>
        <w:t>, If</w:t>
      </w:r>
      <w:r>
        <w:rPr>
          <w:rtl w:val="0"/>
          <w:lang w:val="fr-FR"/>
        </w:rPr>
        <w:t xml:space="preserve">  </w:t>
      </w:r>
      <w:r>
        <w:rPr>
          <w:rtl w:val="0"/>
          <w:lang w:val="en-US"/>
        </w:rPr>
        <w:t>unordered list</w:t>
      </w:r>
      <w:r>
        <w:rPr>
          <w:rtl w:val="0"/>
          <w:lang w:val="fr-FR"/>
        </w:rPr>
        <w:t xml:space="preserve"> is partially ordered, the fixed selection of pivots makes quick</w:t>
      </w:r>
      <w:r>
        <w:rPr>
          <w:rtl w:val="0"/>
          <w:lang w:val="en-US"/>
        </w:rPr>
        <w:t>sort</w:t>
      </w:r>
      <w:r>
        <w:rPr>
          <w:rtl w:val="0"/>
          <w:lang w:val="fr-FR"/>
        </w:rPr>
        <w:t xml:space="preserve"> less efficient. To alleviate this situation</w:t>
      </w:r>
      <w:r>
        <w:rPr>
          <w:rtl w:val="0"/>
          <w:lang w:val="en-US"/>
        </w:rPr>
        <w:t>, pick a random element as pivot is a good idea.</w:t>
      </w:r>
    </w:p>
    <w:p>
      <w:pPr>
        <w:pStyle w:val="正文 2"/>
        <w:spacing w:line="360" w:lineRule="auto"/>
        <w:rPr>
          <w:lang w:val="fr-FR"/>
        </w:rPr>
      </w:pPr>
    </w:p>
    <w:p>
      <w:pPr>
        <w:pStyle w:val="自由格式"/>
        <w:spacing w:line="360" w:lineRule="auto"/>
        <w:ind w:firstLine="240"/>
      </w:pPr>
      <w:r>
        <w:rPr>
          <w:lang w:val="en-US"/>
        </w:rPr>
        <w:tab/>
      </w:r>
      <w:r>
        <w:rPr>
          <w:rtl w:val="0"/>
          <w:lang w:val="fr-FR"/>
        </w:rPr>
        <w:t xml:space="preserve">Median is the middle value in a data set. Median selection is a problem that can be considered a special case of selecting the ith smallest element in an ordered set of n elements, when </w:t>
      </w:r>
      <w:r>
        <w:rPr>
          <w:lang w:val="fr-FR"/>
        </w:rPr>
        <w:drawing>
          <wp:inline distT="0" distB="0" distL="0" distR="0">
            <wp:extent cx="596900" cy="228600"/>
            <wp:effectExtent l="0" t="0" r="0" b="0"/>
            <wp:docPr id="1073741832" name="officeArt object" descr="image1.pdf"/>
            <wp:cNvGraphicFramePr/>
            <a:graphic xmlns:a="http://schemas.openxmlformats.org/drawingml/2006/main">
              <a:graphicData uri="http://schemas.openxmlformats.org/drawingml/2006/picture">
                <pic:pic xmlns:pic="http://schemas.openxmlformats.org/drawingml/2006/picture">
                  <pic:nvPicPr>
                    <pic:cNvPr id="1073741832" name="image1.pdf" descr="image1.pdf"/>
                    <pic:cNvPicPr>
                      <a:picLocks noChangeAspect="1"/>
                    </pic:cNvPicPr>
                  </pic:nvPicPr>
                  <pic:blipFill>
                    <a:blip r:embed="rId6">
                      <a:extLst/>
                    </a:blip>
                    <a:stretch>
                      <a:fillRect/>
                    </a:stretch>
                  </pic:blipFill>
                  <pic:spPr>
                    <a:xfrm>
                      <a:off x="0" y="0"/>
                      <a:ext cx="596900" cy="228600"/>
                    </a:xfrm>
                    <a:prstGeom prst="rect">
                      <a:avLst/>
                    </a:prstGeom>
                    <a:ln w="12700" cap="flat">
                      <a:noFill/>
                      <a:miter lim="400000"/>
                    </a:ln>
                    <a:effectLst/>
                  </pic:spPr>
                </pic:pic>
              </a:graphicData>
            </a:graphic>
          </wp:inline>
        </w:drawing>
      </w:r>
      <w:r>
        <w:rPr>
          <w:rtl w:val="0"/>
          <w:lang w:val="fr-FR"/>
        </w:rPr>
        <w:t>. An approach to solve this problem could be to sort the list and then choose the ith element. This could be using any sorting algorithm such as - Heapsort that has the worst case upper bound as O(n log n), Quicksort that has an expected running time O(n log n) though its running time is O(n</w:t>
      </w:r>
      <w:r>
        <w:rPr>
          <w:vertAlign w:val="superscript"/>
          <w:rtl w:val="0"/>
          <w:lang w:val="fr-FR"/>
        </w:rPr>
        <w:t>2</w:t>
      </w:r>
      <w:r>
        <w:rPr>
          <w:rtl w:val="0"/>
          <w:lang w:val="fr-FR"/>
        </w:rPr>
        <w:t xml:space="preserve"> ) in the worst case. Once the data values are sorted, it takes O(1) time to find the ith order statistics. Using an optimal sorting algorithm, the aforesaid approach gives complexity of O(n log n) as upper bound for selecting ithorder statistics </w:t>
      </w:r>
      <w:r>
        <w:rPr>
          <w:vertAlign w:val="subscript"/>
          <w:rtl w:val="0"/>
          <w:lang w:val="fr-FR"/>
        </w:rPr>
        <w:t>[2].</w:t>
      </w:r>
      <w:r>
        <w:rPr>
          <w:rtl w:val="0"/>
          <w:lang w:val="en-US"/>
        </w:rPr>
        <w:t>,A better method is  pick median  element as pivot .</w:t>
      </w:r>
    </w:p>
    <w:p>
      <w:pPr>
        <w:pStyle w:val="正文 2"/>
        <w:spacing w:line="360" w:lineRule="auto"/>
      </w:pPr>
    </w:p>
    <w:p>
      <w:pPr>
        <w:pStyle w:val="正文 2"/>
        <w:spacing w:line="360" w:lineRule="auto"/>
      </w:pPr>
    </w:p>
    <w:p>
      <w:pPr>
        <w:pStyle w:val="正文 2"/>
        <w:spacing w:line="360" w:lineRule="auto"/>
      </w:pPr>
    </w:p>
    <w:p>
      <w:pPr>
        <w:pStyle w:val="正文 2"/>
        <w:spacing w:line="360" w:lineRule="auto"/>
      </w:pPr>
    </w:p>
    <w:p>
      <w:pPr>
        <w:pStyle w:val="正文 2"/>
        <w:spacing w:line="360" w:lineRule="auto"/>
      </w:pPr>
    </w:p>
    <w:p>
      <w:pPr>
        <w:pStyle w:val="正文 2"/>
        <w:spacing w:line="360" w:lineRule="auto"/>
      </w:pPr>
    </w:p>
    <w:p>
      <w:pPr>
        <w:pStyle w:val="正文 2"/>
        <w:spacing w:line="360" w:lineRule="auto"/>
      </w:pPr>
    </w:p>
    <w:p>
      <w:pPr>
        <w:pStyle w:val="正文 2"/>
        <w:spacing w:line="360" w:lineRule="auto"/>
      </w:pPr>
    </w:p>
    <w:p>
      <w:pPr>
        <w:pStyle w:val="正文 2"/>
        <w:spacing w:line="360" w:lineRule="auto"/>
      </w:pPr>
    </w:p>
    <w:p>
      <w:pPr>
        <w:pStyle w:val="正文 2"/>
        <w:spacing w:line="360" w:lineRule="auto"/>
      </w:pPr>
    </w:p>
    <w:p>
      <w:pPr>
        <w:pStyle w:val="正文 2"/>
        <w:spacing w:line="360" w:lineRule="auto"/>
      </w:pPr>
    </w:p>
    <w:p>
      <w:pPr>
        <w:pStyle w:val="正文 2"/>
        <w:spacing w:line="360" w:lineRule="auto"/>
      </w:pPr>
    </w:p>
    <w:p>
      <w:pPr>
        <w:pStyle w:val="正文 2"/>
      </w:pPr>
    </w:p>
    <w:p>
      <w:pPr>
        <w:pStyle w:val="正文 2"/>
      </w:pPr>
    </w:p>
    <w:p>
      <w:pPr>
        <w:pStyle w:val="正文 2"/>
      </w:pPr>
    </w:p>
    <w:p>
      <w:pPr>
        <w:pStyle w:val="正文 2"/>
      </w:pPr>
    </w:p>
    <w:p>
      <w:pPr>
        <w:pStyle w:val="正文 2"/>
      </w:pPr>
    </w:p>
    <w:p>
      <w:pPr>
        <w:pStyle w:val="正文 2"/>
      </w:pPr>
    </w:p>
    <w:p>
      <w:pPr>
        <w:pStyle w:val="正文 2"/>
      </w:pPr>
    </w:p>
    <w:p>
      <w:pPr>
        <w:pStyle w:val="正文 2"/>
      </w:pPr>
    </w:p>
    <w:p>
      <w:pPr>
        <w:pStyle w:val="正文 2"/>
      </w:pPr>
    </w:p>
    <w:p>
      <w:pPr>
        <w:pStyle w:val="正文 2"/>
      </w:pPr>
    </w:p>
    <w:p>
      <w:pPr>
        <w:pStyle w:val="正文 2"/>
      </w:pPr>
    </w:p>
    <w:p>
      <w:pPr>
        <w:pStyle w:val="小标题 A"/>
      </w:pPr>
      <w:r>
        <w:rPr>
          <w:rtl w:val="0"/>
        </w:rPr>
        <w:t xml:space="preserve">Methodology </w:t>
      </w:r>
    </w:p>
    <w:p>
      <w:pPr>
        <w:pStyle w:val="正文 2"/>
      </w:pPr>
    </w:p>
    <w:p>
      <w:pPr>
        <w:pStyle w:val="正文 2"/>
        <w:spacing w:line="360" w:lineRule="auto"/>
      </w:pPr>
      <w:r>
        <w:rPr>
          <w:rtl w:val="0"/>
          <w:lang w:val="en-US"/>
        </w:rPr>
        <w:t xml:space="preserve">This report is to answer those questions: </w:t>
      </w:r>
    </w:p>
    <w:p>
      <w:pPr>
        <w:pStyle w:val="正文 2"/>
        <w:spacing w:line="360" w:lineRule="auto"/>
      </w:pPr>
    </w:p>
    <w:p>
      <w:pPr>
        <w:pStyle w:val="正文 2"/>
        <w:spacing w:line="360" w:lineRule="auto"/>
        <w:ind w:left="720" w:firstLine="0"/>
      </w:pPr>
      <w:r>
        <w:rPr>
          <w:rtl w:val="0"/>
          <w:lang w:val="en-US"/>
        </w:rPr>
        <w:t>1</w:t>
      </w:r>
      <w:r>
        <w:rPr>
          <w:rFonts w:eastAsia="Arial Unicode MS" w:hint="eastAsia"/>
          <w:rtl w:val="0"/>
          <w:lang w:val="zh-TW" w:eastAsia="zh-TW"/>
        </w:rPr>
        <w:t>、</w:t>
      </w:r>
      <w:r>
        <w:rPr>
          <w:rtl w:val="0"/>
          <w:lang w:val="en-US"/>
        </w:rPr>
        <w:t>In different data conditions, the</w:t>
      </w:r>
      <w:r>
        <w:rPr>
          <w:rtl w:val="0"/>
          <w:lang w:val="zh-TW" w:eastAsia="zh-TW"/>
        </w:rPr>
        <w:t xml:space="preserve"> p</w:t>
      </w:r>
      <w:r>
        <w:rPr>
          <w:rtl w:val="0"/>
          <w:lang w:val="en-US"/>
        </w:rPr>
        <w:t>erformance difference between</w:t>
      </w:r>
      <w:r>
        <w:rPr>
          <w:rtl w:val="0"/>
          <w:lang w:val="zh-TW" w:eastAsia="zh-TW"/>
        </w:rPr>
        <w:t xml:space="preserve"> </w:t>
      </w:r>
      <w:r>
        <w:rPr>
          <w:rtl w:val="0"/>
          <w:lang w:val="en-US"/>
        </w:rPr>
        <w:t>Quicksort with median as pivot</w:t>
      </w:r>
      <w:r>
        <w:rPr>
          <w:rtl w:val="0"/>
          <w:lang w:val="zh-TW" w:eastAsia="zh-TW"/>
        </w:rPr>
        <w:t xml:space="preserve"> and </w:t>
      </w:r>
      <w:r>
        <w:rPr>
          <w:rtl w:val="0"/>
          <w:lang w:val="en-US"/>
        </w:rPr>
        <w:t>Quicksort which chooses a random element in the array as the pivot .</w:t>
      </w:r>
    </w:p>
    <w:p>
      <w:pPr>
        <w:pStyle w:val="正文 2"/>
        <w:spacing w:line="360" w:lineRule="auto"/>
        <w:ind w:left="720" w:firstLine="0"/>
      </w:pPr>
      <w:r>
        <w:rPr>
          <w:rtl w:val="0"/>
          <w:lang w:val="en-US"/>
        </w:rPr>
        <w:t>2</w:t>
      </w:r>
      <w:r>
        <w:rPr>
          <w:rFonts w:eastAsia="Arial Unicode MS" w:hint="eastAsia"/>
          <w:rtl w:val="0"/>
          <w:lang w:val="zh-TW" w:eastAsia="zh-TW"/>
        </w:rPr>
        <w:t>、</w:t>
      </w:r>
      <w:r>
        <w:rPr>
          <w:rtl w:val="0"/>
          <w:lang w:val="en-US"/>
        </w:rPr>
        <w:t>In different data conditions, the</w:t>
      </w:r>
      <w:r>
        <w:rPr>
          <w:rtl w:val="0"/>
          <w:lang w:val="zh-TW" w:eastAsia="zh-TW"/>
        </w:rPr>
        <w:t xml:space="preserve"> p</w:t>
      </w:r>
      <w:r>
        <w:rPr>
          <w:rtl w:val="0"/>
          <w:lang w:val="en-US"/>
        </w:rPr>
        <w:t>erformance difference between  order statistics median finding algorithm that use randomized and  not use randomized.</w:t>
      </w:r>
    </w:p>
    <w:p>
      <w:pPr>
        <w:pStyle w:val="正文 2"/>
        <w:spacing w:line="360" w:lineRule="auto"/>
        <w:ind w:left="720" w:firstLine="0"/>
      </w:pPr>
      <w:r>
        <w:rPr>
          <w:rtl w:val="0"/>
          <w:lang w:val="en-US"/>
        </w:rPr>
        <w:t>3</w:t>
      </w:r>
      <w:r>
        <w:rPr>
          <w:rFonts w:eastAsia="Arial Unicode MS" w:hint="eastAsia"/>
          <w:rtl w:val="0"/>
          <w:lang w:val="zh-TW" w:eastAsia="zh-TW"/>
        </w:rPr>
        <w:t>、</w:t>
      </w:r>
      <w:r>
        <w:rPr>
          <w:rtl w:val="0"/>
          <w:lang w:val="zh-TW" w:eastAsia="zh-TW"/>
        </w:rPr>
        <w:t>Time complexity verification of using median Quicksort algorithm.</w:t>
      </w:r>
    </w:p>
    <w:p>
      <w:pPr>
        <w:pStyle w:val="正文 2"/>
        <w:spacing w:line="360" w:lineRule="auto"/>
        <w:ind w:left="720" w:firstLine="0"/>
      </w:pPr>
    </w:p>
    <w:p>
      <w:pPr>
        <w:pStyle w:val="正文 2"/>
        <w:spacing w:line="360" w:lineRule="auto"/>
      </w:pPr>
    </w:p>
    <w:p>
      <w:pPr>
        <w:pStyle w:val="正文 2"/>
        <w:spacing w:line="360" w:lineRule="auto"/>
      </w:pPr>
      <w:r>
        <w:rPr>
          <w:rtl w:val="0"/>
          <w:lang w:val="en-US"/>
        </w:rPr>
        <w:t>This report  main method used:</w:t>
      </w:r>
    </w:p>
    <w:p>
      <w:pPr>
        <w:pStyle w:val="正文 2"/>
        <w:spacing w:line="360" w:lineRule="auto"/>
      </w:pPr>
    </w:p>
    <w:p>
      <w:pPr>
        <w:pStyle w:val="正文 2"/>
        <w:spacing w:line="360" w:lineRule="auto"/>
        <w:ind w:left="720" w:firstLine="0"/>
      </w:pPr>
      <w:r>
        <w:rPr>
          <w:rtl w:val="0"/>
          <w:lang w:val="en-US"/>
        </w:rPr>
        <w:t>In the same environment, different algorithms are tested with different data of different orders of magnitude and different characteristics, and the actual running time of the program is recorded.</w:t>
      </w:r>
    </w:p>
    <w:p>
      <w:pPr>
        <w:pStyle w:val="正文 2"/>
        <w:spacing w:line="360" w:lineRule="auto"/>
      </w:pPr>
    </w:p>
    <w:p>
      <w:pPr>
        <w:pStyle w:val="正文 2"/>
        <w:spacing w:line="360" w:lineRule="auto"/>
      </w:pPr>
      <w:r>
        <w:rPr>
          <w:rtl w:val="0"/>
          <w:lang w:val="en-US"/>
        </w:rPr>
        <w:t xml:space="preserve">The main data sets </w:t>
      </w:r>
      <w:r>
        <w:rPr>
          <w:rtl w:val="0"/>
          <w:lang w:val="zh-TW" w:eastAsia="zh-TW"/>
        </w:rPr>
        <w:t>include</w:t>
      </w:r>
      <w:r>
        <w:rPr>
          <w:rtl w:val="0"/>
          <w:lang w:val="en-US"/>
        </w:rPr>
        <w:t>:</w:t>
      </w:r>
    </w:p>
    <w:p>
      <w:pPr>
        <w:pStyle w:val="正文 2"/>
        <w:spacing w:line="360" w:lineRule="auto"/>
      </w:pPr>
    </w:p>
    <w:p>
      <w:pPr>
        <w:pStyle w:val="正文 2"/>
        <w:spacing w:line="360" w:lineRule="auto"/>
        <w:ind w:left="720" w:firstLine="0"/>
      </w:pPr>
      <w:r>
        <w:rPr>
          <w:rtl w:val="0"/>
          <w:lang w:val="zh-TW" w:eastAsia="zh-TW"/>
        </w:rPr>
        <w:t>p</w:t>
      </w:r>
      <w:r>
        <w:rPr>
          <w:rtl w:val="0"/>
          <w:lang w:val="en-US"/>
        </w:rPr>
        <w:t xml:space="preserve">ositive order data, reverse order data, data generated </w:t>
      </w:r>
      <w:r>
        <w:rPr>
          <w:rtl w:val="0"/>
          <w:lang w:val="zh-TW" w:eastAsia="zh-TW"/>
        </w:rPr>
        <w:t xml:space="preserve">with </w:t>
      </w:r>
      <w:r>
        <w:rPr>
          <w:rtl w:val="0"/>
          <w:lang w:val="en-US"/>
        </w:rPr>
        <w:t xml:space="preserve">randomized, data with a </w:t>
      </w:r>
      <w:r>
        <w:rPr>
          <w:rtl w:val="0"/>
          <w:lang w:val="zh-TW" w:eastAsia="zh-TW"/>
        </w:rPr>
        <w:t xml:space="preserve">lot of </w:t>
      </w:r>
      <w:r>
        <w:rPr>
          <w:rtl w:val="0"/>
          <w:lang w:val="en-US"/>
        </w:rPr>
        <w:t xml:space="preserve"> number of </w:t>
      </w:r>
      <w:r>
        <w:rPr>
          <w:rtl w:val="0"/>
          <w:lang w:val="zh-TW" w:eastAsia="zh-TW"/>
        </w:rPr>
        <w:t>same</w:t>
      </w:r>
      <w:r>
        <w:rPr>
          <w:rtl w:val="0"/>
          <w:lang w:val="en-US"/>
        </w:rPr>
        <w:t xml:space="preserve"> elements, data of different orders of magnitude.</w:t>
      </w:r>
    </w:p>
    <w:p>
      <w:pPr>
        <w:pStyle w:val="正文 2"/>
        <w:spacing w:line="288" w:lineRule="auto"/>
      </w:pPr>
    </w:p>
    <w:p>
      <w:pPr>
        <w:pStyle w:val="正文 2"/>
        <w:spacing w:line="288" w:lineRule="auto"/>
      </w:pPr>
    </w:p>
    <w:p>
      <w:pPr>
        <w:pStyle w:val="正文 2"/>
        <w:spacing w:line="288" w:lineRule="auto"/>
      </w:pPr>
    </w:p>
    <w:p>
      <w:pPr>
        <w:pStyle w:val="正文 2"/>
      </w:pPr>
    </w:p>
    <w:p>
      <w:pPr>
        <w:pStyle w:val="正文 2"/>
      </w:pPr>
    </w:p>
    <w:p>
      <w:pPr>
        <w:pStyle w:val="正文 2"/>
      </w:pPr>
    </w:p>
    <w:p>
      <w:pPr>
        <w:pStyle w:val="正文 2"/>
      </w:pPr>
    </w:p>
    <w:p>
      <w:pPr>
        <w:pStyle w:val="小标题 A"/>
      </w:pPr>
      <w:r>
        <w:rPr>
          <w:rtl w:val="0"/>
        </w:rPr>
        <w:t>Results and Discussions</w:t>
      </w:r>
    </w:p>
    <w:p>
      <w:pPr>
        <w:pStyle w:val="正文 2"/>
      </w:pPr>
    </w:p>
    <w:tbl>
      <w:tblPr>
        <w:tblW w:w="956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9e4"/>
        <w:tblLayout w:type="fixed"/>
      </w:tblPr>
      <w:tblGrid>
        <w:gridCol w:w="3530"/>
        <w:gridCol w:w="3683"/>
        <w:gridCol w:w="2348"/>
      </w:tblGrid>
      <w:tr>
        <w:tblPrEx>
          <w:shd w:val="clear" w:color="auto" w:fill="008cb4"/>
        </w:tblPrEx>
        <w:trPr>
          <w:trHeight w:val="553" w:hRule="atLeast"/>
          <w:tblHeader/>
        </w:trPr>
        <w:tc>
          <w:tcPr>
            <w:tcW w:type="dxa" w:w="353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8cb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b w:val="1"/>
                <w:bCs w:val="1"/>
                <w:color w:val="ffffff"/>
                <w:sz w:val="36"/>
                <w:szCs w:val="36"/>
                <w:u w:color="ffffff"/>
                <w:rtl w:val="0"/>
                <w:lang w:val="en-US"/>
              </w:rPr>
              <w:t>Median Finding</w:t>
            </w:r>
          </w:p>
        </w:tc>
        <w:tc>
          <w:tcPr>
            <w:tcW w:type="dxa" w:w="368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8cb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b w:val="1"/>
                <w:bCs w:val="1"/>
                <w:color w:val="ffffff"/>
                <w:sz w:val="36"/>
                <w:szCs w:val="36"/>
                <w:u w:color="ffffff"/>
                <w:rtl w:val="0"/>
                <w:lang w:val="en-US"/>
              </w:rPr>
              <w:t>randomized (ms)</w:t>
            </w:r>
          </w:p>
        </w:tc>
        <w:tc>
          <w:tcPr>
            <w:tcW w:type="dxa" w:w="234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8cb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b w:val="1"/>
                <w:bCs w:val="1"/>
                <w:color w:val="ffffff"/>
                <w:sz w:val="36"/>
                <w:szCs w:val="36"/>
                <w:u w:color="ffffff"/>
                <w:rtl w:val="0"/>
                <w:lang w:val="en-US"/>
              </w:rPr>
              <w:t>right (ms)</w:t>
            </w:r>
          </w:p>
        </w:tc>
      </w:tr>
      <w:tr>
        <w:tblPrEx>
          <w:shd w:val="clear" w:color="auto" w:fill="cad9e4"/>
        </w:tblPrEx>
        <w:trPr>
          <w:trHeight w:val="612" w:hRule="atLeast"/>
        </w:trPr>
        <w:tc>
          <w:tcPr>
            <w:tcW w:type="dxa" w:w="353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 xml:space="preserve">positive </w:t>
            </w:r>
            <w:r>
              <w:rPr>
                <w:sz w:val="36"/>
                <w:szCs w:val="36"/>
                <w:rtl w:val="0"/>
                <w:lang w:val="en-US"/>
              </w:rPr>
              <w:t xml:space="preserve"> order </w:t>
            </w:r>
            <w:r>
              <w:rPr>
                <w:rFonts w:ascii="Helvetica Neue" w:hAnsi="Helvetica Neue"/>
                <w:sz w:val="36"/>
                <w:szCs w:val="36"/>
                <w:rtl w:val="0"/>
                <w:lang w:val="en-US"/>
              </w:rPr>
              <w:t>1k</w:t>
            </w:r>
          </w:p>
        </w:tc>
        <w:tc>
          <w:tcPr>
            <w:tcW w:type="dxa" w:w="368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0.48</w:t>
            </w:r>
          </w:p>
        </w:tc>
        <w:tc>
          <w:tcPr>
            <w:tcW w:type="dxa" w:w="234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sz w:val="36"/>
                <w:szCs w:val="36"/>
                <w:rtl w:val="0"/>
                <w:lang w:val="en-US"/>
              </w:rPr>
              <w:t>93.26</w:t>
            </w:r>
          </w:p>
        </w:tc>
      </w:tr>
      <w:tr>
        <w:tblPrEx>
          <w:shd w:val="clear" w:color="auto" w:fill="cad9e4"/>
        </w:tblPrEx>
        <w:trPr>
          <w:trHeight w:val="553" w:hRule="atLeast"/>
        </w:trPr>
        <w:tc>
          <w:tcPr>
            <w:tcW w:type="dxa" w:w="3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 xml:space="preserve">reverse </w:t>
            </w:r>
            <w:r>
              <w:rPr>
                <w:sz w:val="36"/>
                <w:szCs w:val="36"/>
                <w:rtl w:val="0"/>
                <w:lang w:val="en-US"/>
              </w:rPr>
              <w:t xml:space="preserve"> order </w:t>
            </w:r>
            <w:r>
              <w:rPr>
                <w:rFonts w:ascii="Helvetica Neue" w:hAnsi="Helvetica Neue"/>
                <w:sz w:val="36"/>
                <w:szCs w:val="36"/>
                <w:rtl w:val="0"/>
                <w:lang w:val="en-US"/>
              </w:rPr>
              <w:t>1k</w:t>
            </w:r>
          </w:p>
        </w:tc>
        <w:tc>
          <w:tcPr>
            <w:tcW w:type="dxa" w:w="36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0.86</w:t>
            </w:r>
          </w:p>
        </w:tc>
        <w:tc>
          <w:tcPr>
            <w:tcW w:type="dxa" w:w="2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sz w:val="36"/>
                <w:szCs w:val="36"/>
                <w:rtl w:val="0"/>
                <w:lang w:val="en-US"/>
              </w:rPr>
              <w:t>87.58</w:t>
            </w:r>
          </w:p>
        </w:tc>
      </w:tr>
      <w:tr>
        <w:tblPrEx>
          <w:shd w:val="clear" w:color="auto" w:fill="cad9e4"/>
        </w:tblPrEx>
        <w:trPr>
          <w:trHeight w:val="572" w:hRule="atLeast"/>
        </w:trPr>
        <w:tc>
          <w:tcPr>
            <w:tcW w:type="dxa" w:w="3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random 1k</w:t>
            </w:r>
          </w:p>
        </w:tc>
        <w:tc>
          <w:tcPr>
            <w:tcW w:type="dxa" w:w="36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0.63</w:t>
            </w:r>
          </w:p>
        </w:tc>
        <w:tc>
          <w:tcPr>
            <w:tcW w:type="dxa" w:w="2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sz w:val="36"/>
                <w:szCs w:val="36"/>
                <w:rtl w:val="0"/>
                <w:lang w:val="en-US"/>
              </w:rPr>
              <w:t>0.35</w:t>
            </w:r>
          </w:p>
        </w:tc>
      </w:tr>
    </w:tbl>
    <w:p>
      <w:pPr>
        <w:pStyle w:val="正文 2"/>
        <w:widowControl w:val="0"/>
        <w:ind w:left="108" w:hanging="108"/>
      </w:pPr>
    </w:p>
    <w:p>
      <w:pPr>
        <w:pStyle w:val="正文 2"/>
      </w:pPr>
    </w:p>
    <w:p>
      <w:pPr>
        <w:pStyle w:val="正文 2"/>
      </w:pPr>
    </w:p>
    <w:p>
      <w:pPr>
        <w:pStyle w:val="正文 2"/>
      </w:pPr>
    </w:p>
    <w:p>
      <w:pPr>
        <w:pStyle w:val="正文 2"/>
      </w:pPr>
    </w:p>
    <w:p>
      <w:pPr>
        <w:pStyle w:val="正文 2"/>
        <w:ind w:firstLine="240"/>
      </w:pPr>
      <w:r>
        <w:rPr>
          <w:rtl w:val="0"/>
          <w:lang w:val="en-US"/>
        </w:rPr>
        <w:t>The median finding algorithm based on random numbers is not affected by whether the input sequence is sorted, the median finding algorithm based on the right boundary value is greatly affected by whether the input sequence is sorted.</w:t>
      </w:r>
    </w:p>
    <w:p>
      <w:pPr>
        <w:pStyle w:val="正文 2"/>
        <w:ind w:firstLine="240"/>
      </w:pPr>
    </w:p>
    <w:p>
      <w:pPr>
        <w:pStyle w:val="正文 2"/>
        <w:ind w:firstLine="240"/>
      </w:pPr>
      <w:r>
        <w:rPr>
          <w:rtl w:val="0"/>
          <w:lang w:val="en-US"/>
        </w:rPr>
        <w:t> </w:t>
      </w:r>
    </w:p>
    <w:tbl>
      <w:tblPr>
        <w:tblW w:w="956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9e4"/>
        <w:tblLayout w:type="fixed"/>
      </w:tblPr>
      <w:tblGrid>
        <w:gridCol w:w="3530"/>
        <w:gridCol w:w="3683"/>
        <w:gridCol w:w="2348"/>
      </w:tblGrid>
      <w:tr>
        <w:tblPrEx>
          <w:shd w:val="clear" w:color="auto" w:fill="008cb4"/>
        </w:tblPrEx>
        <w:trPr>
          <w:trHeight w:val="553" w:hRule="atLeast"/>
          <w:tblHeader/>
        </w:trPr>
        <w:tc>
          <w:tcPr>
            <w:tcW w:type="dxa" w:w="353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8cb4"/>
            <w:tcMar>
              <w:top w:type="dxa" w:w="80"/>
              <w:left w:type="dxa" w:w="80"/>
              <w:bottom w:type="dxa" w:w="80"/>
              <w:right w:type="dxa" w:w="80"/>
            </w:tcMar>
            <w:vAlign w:val="center"/>
          </w:tcPr>
          <w:p/>
        </w:tc>
        <w:tc>
          <w:tcPr>
            <w:tcW w:type="dxa" w:w="368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8cb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b w:val="1"/>
                <w:bCs w:val="1"/>
                <w:color w:val="ffffff"/>
                <w:sz w:val="36"/>
                <w:szCs w:val="36"/>
                <w:u w:color="ffffff"/>
                <w:rtl w:val="0"/>
                <w:lang w:val="en-US"/>
              </w:rPr>
              <w:t>randomized (ms)</w:t>
            </w:r>
          </w:p>
        </w:tc>
        <w:tc>
          <w:tcPr>
            <w:tcW w:type="dxa" w:w="234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8cb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b w:val="1"/>
                <w:bCs w:val="1"/>
                <w:color w:val="ffffff"/>
                <w:sz w:val="36"/>
                <w:szCs w:val="36"/>
                <w:u w:color="ffffff"/>
                <w:rtl w:val="0"/>
                <w:lang w:val="en-US"/>
              </w:rPr>
              <w:t>right (ms)</w:t>
            </w:r>
          </w:p>
        </w:tc>
      </w:tr>
      <w:tr>
        <w:tblPrEx>
          <w:shd w:val="clear" w:color="auto" w:fill="cad9e4"/>
        </w:tblPrEx>
        <w:trPr>
          <w:trHeight w:val="612" w:hRule="atLeast"/>
        </w:trPr>
        <w:tc>
          <w:tcPr>
            <w:tcW w:type="dxa" w:w="353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random 1k</w:t>
            </w:r>
          </w:p>
        </w:tc>
        <w:tc>
          <w:tcPr>
            <w:tcW w:type="dxa" w:w="368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0.59</w:t>
            </w:r>
          </w:p>
        </w:tc>
        <w:tc>
          <w:tcPr>
            <w:tcW w:type="dxa" w:w="234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sz w:val="36"/>
                <w:szCs w:val="36"/>
                <w:rtl w:val="0"/>
                <w:lang w:val="en-US"/>
              </w:rPr>
              <w:t>0.79</w:t>
            </w:r>
          </w:p>
        </w:tc>
      </w:tr>
      <w:tr>
        <w:tblPrEx>
          <w:shd w:val="clear" w:color="auto" w:fill="cad9e4"/>
        </w:tblPrEx>
        <w:trPr>
          <w:trHeight w:val="553" w:hRule="atLeast"/>
        </w:trPr>
        <w:tc>
          <w:tcPr>
            <w:tcW w:type="dxa" w:w="3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random 5k</w:t>
            </w:r>
          </w:p>
        </w:tc>
        <w:tc>
          <w:tcPr>
            <w:tcW w:type="dxa" w:w="36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7.1</w:t>
            </w:r>
          </w:p>
        </w:tc>
        <w:tc>
          <w:tcPr>
            <w:tcW w:type="dxa" w:w="2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sz w:val="36"/>
                <w:szCs w:val="36"/>
                <w:rtl w:val="0"/>
                <w:lang w:val="en-US"/>
              </w:rPr>
              <w:t>7.12</w:t>
            </w:r>
          </w:p>
        </w:tc>
      </w:tr>
      <w:tr>
        <w:tblPrEx>
          <w:shd w:val="clear" w:color="auto" w:fill="cad9e4"/>
        </w:tblPrEx>
        <w:trPr>
          <w:trHeight w:val="572" w:hRule="atLeast"/>
        </w:trPr>
        <w:tc>
          <w:tcPr>
            <w:tcW w:type="dxa" w:w="3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random 10k</w:t>
            </w:r>
          </w:p>
        </w:tc>
        <w:tc>
          <w:tcPr>
            <w:tcW w:type="dxa" w:w="36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5.32</w:t>
            </w:r>
          </w:p>
        </w:tc>
        <w:tc>
          <w:tcPr>
            <w:tcW w:type="dxa" w:w="2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sz w:val="36"/>
                <w:szCs w:val="36"/>
                <w:rtl w:val="0"/>
                <w:lang w:val="en-US"/>
              </w:rPr>
              <w:t>8.62</w:t>
            </w:r>
          </w:p>
        </w:tc>
      </w:tr>
      <w:tr>
        <w:tblPrEx>
          <w:shd w:val="clear" w:color="auto" w:fill="cad9e4"/>
        </w:tblPrEx>
        <w:trPr>
          <w:trHeight w:val="572" w:hRule="atLeast"/>
        </w:trPr>
        <w:tc>
          <w:tcPr>
            <w:tcW w:type="dxa" w:w="3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random 15k</w:t>
            </w:r>
          </w:p>
        </w:tc>
        <w:tc>
          <w:tcPr>
            <w:tcW w:type="dxa" w:w="36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16.97</w:t>
            </w:r>
          </w:p>
        </w:tc>
        <w:tc>
          <w:tcPr>
            <w:tcW w:type="dxa" w:w="2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sz w:val="36"/>
                <w:szCs w:val="36"/>
                <w:rtl w:val="0"/>
                <w:lang w:val="en-US"/>
              </w:rPr>
              <w:t>14.34</w:t>
            </w:r>
          </w:p>
        </w:tc>
      </w:tr>
      <w:tr>
        <w:tblPrEx>
          <w:shd w:val="clear" w:color="auto" w:fill="cad9e4"/>
        </w:tblPrEx>
        <w:trPr>
          <w:trHeight w:val="572" w:hRule="atLeast"/>
        </w:trPr>
        <w:tc>
          <w:tcPr>
            <w:tcW w:type="dxa" w:w="3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random 20k</w:t>
            </w:r>
          </w:p>
        </w:tc>
        <w:tc>
          <w:tcPr>
            <w:tcW w:type="dxa" w:w="36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16.54</w:t>
            </w:r>
          </w:p>
        </w:tc>
        <w:tc>
          <w:tcPr>
            <w:tcW w:type="dxa" w:w="2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sz w:val="36"/>
                <w:szCs w:val="36"/>
                <w:rtl w:val="0"/>
                <w:lang w:val="en-US"/>
              </w:rPr>
              <w:t>17.82</w:t>
            </w:r>
          </w:p>
        </w:tc>
      </w:tr>
      <w:tr>
        <w:tblPrEx>
          <w:shd w:val="clear" w:color="auto" w:fill="cad9e4"/>
        </w:tblPrEx>
        <w:trPr>
          <w:trHeight w:val="572" w:hRule="atLeast"/>
        </w:trPr>
        <w:tc>
          <w:tcPr>
            <w:tcW w:type="dxa" w:w="35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random 25k</w:t>
            </w:r>
          </w:p>
        </w:tc>
        <w:tc>
          <w:tcPr>
            <w:tcW w:type="dxa" w:w="36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sz w:val="36"/>
                <w:szCs w:val="36"/>
                <w:rtl w:val="0"/>
                <w:lang w:val="en-US"/>
              </w:rPr>
              <w:t>42.9</w:t>
            </w:r>
          </w:p>
        </w:tc>
        <w:tc>
          <w:tcPr>
            <w:tcW w:type="dxa" w:w="2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sz w:val="36"/>
                <w:szCs w:val="36"/>
                <w:rtl w:val="0"/>
                <w:lang w:val="en-US"/>
              </w:rPr>
              <w:t>41.07</w:t>
            </w:r>
          </w:p>
        </w:tc>
      </w:tr>
    </w:tbl>
    <w:p>
      <w:pPr>
        <w:pStyle w:val="正文 2"/>
        <w:widowControl w:val="0"/>
        <w:ind w:left="108" w:hanging="108"/>
      </w:pPr>
    </w:p>
    <w:p>
      <w:pPr>
        <w:pStyle w:val="正文 2"/>
      </w:pPr>
    </w:p>
    <w:p>
      <w:pPr>
        <w:pStyle w:val="正文 2"/>
      </w:pPr>
    </w:p>
    <w:p>
      <w:pPr>
        <w:pStyle w:val="正文 2"/>
      </w:pPr>
    </w:p>
    <w:p>
      <w:pPr>
        <w:pStyle w:val="正文 2"/>
      </w:pPr>
    </w:p>
    <w:p>
      <w:pPr>
        <w:pStyle w:val="正文 2"/>
      </w:pPr>
    </w:p>
    <w:p>
      <w:pPr>
        <w:pStyle w:val="正文 2"/>
      </w:pPr>
      <w:r>
        <w:drawing>
          <wp:inline distT="0" distB="0" distL="0" distR="0">
            <wp:extent cx="5981567" cy="2705242"/>
            <wp:effectExtent l="0" t="0" r="0" b="0"/>
            <wp:docPr id="1073741833" name="officeArt object"/>
            <wp:cNvGraphicFramePr/>
            <a:graphic xmlns:a="http://schemas.openxmlformats.org/drawingml/2006/main">
              <a:graphicData uri="http://schemas.openxmlformats.org/drawingml/2006/chart">
                <c:chart xmlns:c="http://schemas.openxmlformats.org/drawingml/2006/chart" r:id="rId7"/>
              </a:graphicData>
            </a:graphic>
          </wp:inline>
        </w:drawing>
      </w:r>
    </w:p>
    <w:p>
      <w:pPr>
        <w:pStyle w:val="正文 2"/>
      </w:pPr>
    </w:p>
    <w:p>
      <w:pPr>
        <w:pStyle w:val="正文 2"/>
      </w:pPr>
    </w:p>
    <w:p>
      <w:pPr>
        <w:pStyle w:val="正文 2"/>
        <w:ind w:firstLine="240"/>
      </w:pPr>
      <w:r>
        <w:rPr>
          <w:rtl w:val="0"/>
          <w:lang w:val="en-US"/>
        </w:rPr>
        <w:t>the median finding algorithm based on random numbers and the median finding algorithm based on the right boundary value have the same execution efficiency for the input random sequence.</w:t>
      </w:r>
    </w:p>
    <w:p>
      <w:pPr>
        <w:pStyle w:val="正文 2"/>
      </w:pPr>
    </w:p>
    <w:p>
      <w:pPr>
        <w:pStyle w:val="正文 2"/>
      </w:pPr>
      <w:r>
        <w:rPr>
          <w:rtl w:val="0"/>
          <w:lang w:val="en-US"/>
        </w:rPr>
        <w:t xml:space="preserve">In the case of random data, the two </w:t>
      </w:r>
      <w:r>
        <w:rPr>
          <w:rtl w:val="0"/>
          <w:lang w:val="zh-TW" w:eastAsia="zh-TW"/>
        </w:rPr>
        <w:t>g</w:t>
      </w:r>
      <w:r>
        <w:rPr>
          <w:rtl w:val="0"/>
          <w:lang w:val="en-US"/>
        </w:rPr>
        <w:t>enerate median algorithms are almost the same, and the average time complexity is</w:t>
      </w:r>
      <w:r>
        <w:rPr>
          <w:rtl w:val="0"/>
          <w:lang w:val="zh-TW" w:eastAsia="zh-TW"/>
        </w:rPr>
        <w:t xml:space="preserve"> O</w:t>
      </w:r>
      <w:r>
        <w:rPr>
          <w:rtl w:val="0"/>
          <w:lang w:val="en-US"/>
        </w:rPr>
        <w:t>(n).</w:t>
      </w:r>
    </w:p>
    <w:p>
      <w:pPr>
        <w:pStyle w:val="正文 2"/>
      </w:pPr>
    </w:p>
    <w:p>
      <w:pPr>
        <w:pStyle w:val="正文 2"/>
      </w:pPr>
    </w:p>
    <w:p>
      <w:pPr>
        <w:pStyle w:val="正文 2"/>
      </w:pPr>
    </w:p>
    <w:tbl>
      <w:tblPr>
        <w:tblW w:w="958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9e4"/>
        <w:tblLayout w:type="fixed"/>
      </w:tblPr>
      <w:tblGrid>
        <w:gridCol w:w="2003"/>
        <w:gridCol w:w="1580"/>
        <w:gridCol w:w="2775"/>
        <w:gridCol w:w="3223"/>
      </w:tblGrid>
      <w:tr>
        <w:tblPrEx>
          <w:shd w:val="clear" w:color="auto" w:fill="008cb4"/>
        </w:tblPrEx>
        <w:trPr>
          <w:trHeight w:val="480" w:hRule="atLeast"/>
          <w:tblHeader/>
        </w:trPr>
        <w:tc>
          <w:tcPr>
            <w:tcW w:type="dxa" w:w="200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8cb4"/>
            <w:tcMar>
              <w:top w:type="dxa" w:w="80"/>
              <w:left w:type="dxa" w:w="80"/>
              <w:bottom w:type="dxa" w:w="80"/>
              <w:right w:type="dxa" w:w="80"/>
            </w:tcMar>
            <w:vAlign w:val="center"/>
          </w:tcPr>
          <w:p>
            <w:pPr>
              <w:pStyle w:val="Normal (Web)"/>
              <w:jc w:val="center"/>
            </w:pPr>
            <w:r>
              <w:rPr>
                <w:rFonts w:ascii="Helvetica" w:hAnsi="Helvetica"/>
                <w:b w:val="1"/>
                <w:bCs w:val="1"/>
                <w:color w:val="ffffff"/>
                <w:sz w:val="18"/>
                <w:szCs w:val="18"/>
                <w:u w:color="24292e"/>
                <w:rtl w:val="0"/>
                <w:lang w:val="en-US"/>
              </w:rPr>
              <w:t>Quicksort</w:t>
            </w:r>
          </w:p>
        </w:tc>
        <w:tc>
          <w:tcPr>
            <w:tcW w:type="dxa" w:w="158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8cb4"/>
            <w:tcMar>
              <w:top w:type="dxa" w:w="80"/>
              <w:left w:type="dxa" w:w="80"/>
              <w:bottom w:type="dxa" w:w="80"/>
              <w:right w:type="dxa" w:w="80"/>
            </w:tcMar>
            <w:vAlign w:val="center"/>
          </w:tcPr>
          <w:p>
            <w:pPr>
              <w:pStyle w:val="Normal.0"/>
              <w:spacing w:after="240"/>
              <w:jc w:val="center"/>
            </w:pPr>
            <w:r>
              <w:rPr>
                <w:rFonts w:ascii="Helvetica" w:hAnsi="Helvetica"/>
                <w:b w:val="1"/>
                <w:bCs w:val="1"/>
                <w:color w:val="ffffff"/>
                <w:sz w:val="18"/>
                <w:szCs w:val="18"/>
                <w:u w:color="24292e"/>
                <w:rtl w:val="0"/>
                <w:lang w:val="en-US"/>
              </w:rPr>
              <w:t>randomized(ms)</w:t>
            </w:r>
          </w:p>
        </w:tc>
        <w:tc>
          <w:tcPr>
            <w:tcW w:type="dxa" w:w="277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8cb4"/>
            <w:tcMar>
              <w:top w:type="dxa" w:w="80"/>
              <w:left w:type="dxa" w:w="80"/>
              <w:bottom w:type="dxa" w:w="80"/>
              <w:right w:type="dxa" w:w="80"/>
            </w:tcMar>
            <w:vAlign w:val="center"/>
          </w:tcPr>
          <w:p>
            <w:pPr>
              <w:pStyle w:val="Normal.0"/>
              <w:spacing w:after="240"/>
              <w:jc w:val="center"/>
            </w:pPr>
            <w:r>
              <w:rPr>
                <w:rFonts w:ascii="Helvetica" w:hAnsi="Helvetica"/>
                <w:b w:val="1"/>
                <w:bCs w:val="1"/>
                <w:color w:val="ffffff"/>
                <w:sz w:val="18"/>
                <w:szCs w:val="18"/>
                <w:u w:color="24292e"/>
                <w:rtl w:val="0"/>
                <w:lang w:val="en-US"/>
              </w:rPr>
              <w:t>median(ms)</w:t>
            </w:r>
            <w:r>
              <w:rPr>
                <w:rFonts w:ascii="Helvetica" w:cs="Helvetica" w:hAnsi="Helvetica" w:eastAsia="Helvetica"/>
                <w:b w:val="1"/>
                <w:bCs w:val="1"/>
                <w:color w:val="ffffff"/>
                <w:sz w:val="18"/>
                <w:szCs w:val="18"/>
                <w:u w:color="24292e"/>
                <w:lang w:val="en-US"/>
              </w:rPr>
              <w:br w:type="textWrapping"/>
            </w:r>
            <w:r>
              <w:rPr>
                <w:rFonts w:ascii="Helvetica" w:hAnsi="Helvetica"/>
                <w:b w:val="1"/>
                <w:bCs w:val="1"/>
                <w:color w:val="ffffff"/>
                <w:sz w:val="18"/>
                <w:szCs w:val="18"/>
                <w:u w:color="24292e"/>
                <w:rtl w:val="0"/>
                <w:lang w:val="en-US"/>
              </w:rPr>
              <w:t xml:space="preserve">not </w:t>
            </w:r>
            <w:r>
              <w:rPr>
                <w:rFonts w:ascii="Helvetica" w:hAnsi="Helvetica"/>
                <w:b w:val="1"/>
                <w:bCs w:val="1"/>
                <w:color w:val="ffffff"/>
                <w:sz w:val="18"/>
                <w:szCs w:val="18"/>
                <w:u w:color="24292e"/>
                <w:rtl w:val="0"/>
                <w:lang w:val="zh-TW" w:eastAsia="zh-TW"/>
              </w:rPr>
              <w:t xml:space="preserve">include </w:t>
            </w:r>
            <w:r>
              <w:rPr>
                <w:rFonts w:ascii="Helvetica" w:hAnsi="Helvetica"/>
                <w:b w:val="1"/>
                <w:bCs w:val="1"/>
                <w:color w:val="ffffff"/>
                <w:sz w:val="18"/>
                <w:szCs w:val="18"/>
                <w:u w:color="24292e"/>
                <w:rtl w:val="0"/>
                <w:lang w:val="en-US"/>
              </w:rPr>
              <w:t>generated median</w:t>
            </w:r>
          </w:p>
        </w:tc>
        <w:tc>
          <w:tcPr>
            <w:tcW w:type="dxa" w:w="322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8cb4"/>
            <w:tcMar>
              <w:top w:type="dxa" w:w="80"/>
              <w:left w:type="dxa" w:w="80"/>
              <w:bottom w:type="dxa" w:w="80"/>
              <w:right w:type="dxa" w:w="80"/>
            </w:tcMar>
            <w:vAlign w:val="center"/>
          </w:tcPr>
          <w:p>
            <w:pPr>
              <w:pStyle w:val="Normal.0"/>
              <w:spacing w:after="240"/>
              <w:jc w:val="center"/>
            </w:pPr>
            <w:r>
              <w:rPr>
                <w:rFonts w:ascii="Helvetica" w:hAnsi="Helvetica"/>
                <w:b w:val="1"/>
                <w:bCs w:val="1"/>
                <w:color w:val="ffffff"/>
                <w:sz w:val="18"/>
                <w:szCs w:val="18"/>
                <w:u w:color="24292e"/>
                <w:rtl w:val="0"/>
                <w:lang w:val="en-US"/>
              </w:rPr>
              <w:t>median(ms)</w:t>
            </w:r>
            <w:r>
              <w:rPr>
                <w:rFonts w:ascii="Helvetica" w:cs="Helvetica" w:hAnsi="Helvetica" w:eastAsia="Helvetica"/>
                <w:b w:val="1"/>
                <w:bCs w:val="1"/>
                <w:color w:val="ffffff"/>
                <w:sz w:val="18"/>
                <w:szCs w:val="18"/>
                <w:u w:color="24292e"/>
                <w:lang w:val="en-US"/>
              </w:rPr>
              <w:br w:type="textWrapping"/>
            </w:r>
            <w:r>
              <w:rPr>
                <w:rFonts w:ascii="Helvetica" w:hAnsi="Helvetica"/>
                <w:b w:val="1"/>
                <w:bCs w:val="1"/>
                <w:color w:val="ffffff"/>
                <w:sz w:val="18"/>
                <w:szCs w:val="18"/>
                <w:u w:color="24292e"/>
                <w:rtl w:val="0"/>
                <w:lang w:val="zh-TW" w:eastAsia="zh-TW"/>
              </w:rPr>
              <w:t xml:space="preserve">include </w:t>
            </w:r>
            <w:r>
              <w:rPr>
                <w:rFonts w:ascii="Helvetica" w:hAnsi="Helvetica"/>
                <w:b w:val="1"/>
                <w:bCs w:val="1"/>
                <w:color w:val="ffffff"/>
                <w:sz w:val="18"/>
                <w:szCs w:val="18"/>
                <w:u w:color="24292e"/>
                <w:rtl w:val="0"/>
                <w:lang w:val="en-US"/>
              </w:rPr>
              <w:t>generated median</w:t>
            </w:r>
          </w:p>
        </w:tc>
      </w:tr>
      <w:tr>
        <w:tblPrEx>
          <w:shd w:val="clear" w:color="auto" w:fill="cad9e4"/>
        </w:tblPrEx>
        <w:trPr>
          <w:trHeight w:val="572" w:hRule="atLeast"/>
        </w:trPr>
        <w:tc>
          <w:tcPr>
            <w:tcW w:type="dxa" w:w="200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spacing w:after="240"/>
              <w:jc w:val="center"/>
            </w:pPr>
            <w:r>
              <w:rPr>
                <w:rFonts w:ascii="Helvetica" w:hAnsi="Helvetica"/>
                <w:color w:val="24292e"/>
                <w:u w:color="24292e"/>
                <w:rtl w:val="0"/>
                <w:lang w:val="en-US"/>
              </w:rPr>
              <w:t xml:space="preserve">positive </w:t>
            </w:r>
            <w:r>
              <w:rPr>
                <w:rtl w:val="0"/>
                <w:lang w:val="en-US"/>
              </w:rPr>
              <w:t xml:space="preserve"> order </w:t>
            </w:r>
            <w:r>
              <w:rPr>
                <w:rFonts w:ascii="Helvetica" w:hAnsi="Helvetica"/>
                <w:color w:val="24292e"/>
                <w:u w:color="24292e"/>
                <w:rtl w:val="0"/>
                <w:lang w:val="en-US"/>
              </w:rPr>
              <w:t>1k</w:t>
            </w:r>
          </w:p>
        </w:tc>
        <w:tc>
          <w:tcPr>
            <w:tcW w:type="dxa" w:w="158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spacing w:after="240"/>
              <w:jc w:val="center"/>
            </w:pPr>
            <w:r>
              <w:rPr>
                <w:rFonts w:ascii="Helvetica" w:hAnsi="Helvetica"/>
                <w:color w:val="24292e"/>
                <w:u w:color="24292e"/>
                <w:rtl w:val="0"/>
                <w:lang w:val="en-US"/>
              </w:rPr>
              <w:t>4.61</w:t>
            </w:r>
          </w:p>
        </w:tc>
        <w:tc>
          <w:tcPr>
            <w:tcW w:type="dxa" w:w="277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spacing w:after="240"/>
              <w:jc w:val="center"/>
            </w:pPr>
            <w:r>
              <w:rPr>
                <w:rFonts w:ascii="Helvetica" w:hAnsi="Helvetica"/>
                <w:color w:val="24292e"/>
                <w:u w:color="24292e"/>
                <w:rtl w:val="0"/>
                <w:lang w:val="en-US"/>
              </w:rPr>
              <w:t>2.93</w:t>
            </w:r>
          </w:p>
        </w:tc>
        <w:tc>
          <w:tcPr>
            <w:tcW w:type="dxa" w:w="322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spacing w:after="240"/>
              <w:jc w:val="center"/>
            </w:pPr>
            <w:r>
              <w:rPr>
                <w:rFonts w:ascii="Helvetica" w:hAnsi="Helvetica"/>
                <w:color w:val="24292e"/>
                <w:u w:color="24292e"/>
                <w:rtl w:val="0"/>
                <w:lang w:val="en-US"/>
              </w:rPr>
              <w:t>24.12</w:t>
            </w:r>
          </w:p>
        </w:tc>
      </w:tr>
      <w:tr>
        <w:tblPrEx>
          <w:shd w:val="clear" w:color="auto" w:fill="cad9e4"/>
        </w:tblPrEx>
        <w:trPr>
          <w:trHeight w:val="514" w:hRule="atLeast"/>
        </w:trPr>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spacing w:after="240"/>
              <w:jc w:val="center"/>
            </w:pPr>
            <w:r>
              <w:rPr>
                <w:rFonts w:ascii="Helvetica" w:hAnsi="Helvetica"/>
                <w:color w:val="24292e"/>
                <w:u w:color="24292e"/>
                <w:rtl w:val="0"/>
                <w:lang w:val="en-US"/>
              </w:rPr>
              <w:t xml:space="preserve">reverse </w:t>
            </w:r>
            <w:r>
              <w:rPr>
                <w:rtl w:val="0"/>
                <w:lang w:val="en-US"/>
              </w:rPr>
              <w:t xml:space="preserve"> order </w:t>
            </w:r>
            <w:r>
              <w:rPr>
                <w:rFonts w:ascii="Helvetica" w:hAnsi="Helvetica"/>
                <w:color w:val="24292e"/>
                <w:u w:color="24292e"/>
                <w:rtl w:val="0"/>
                <w:lang w:val="en-US"/>
              </w:rPr>
              <w:t>1k</w:t>
            </w:r>
          </w:p>
        </w:tc>
        <w:tc>
          <w:tcPr>
            <w:tcW w:type="dxa" w:w="15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spacing w:after="240"/>
              <w:jc w:val="center"/>
            </w:pPr>
            <w:r>
              <w:rPr>
                <w:rFonts w:ascii="Helvetica" w:hAnsi="Helvetica"/>
                <w:color w:val="24292e"/>
                <w:u w:color="24292e"/>
                <w:rtl w:val="0"/>
                <w:lang w:val="en-US"/>
              </w:rPr>
              <w:t>4.35</w:t>
            </w:r>
          </w:p>
        </w:tc>
        <w:tc>
          <w:tcPr>
            <w:tcW w:type="dxa" w:w="27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spacing w:after="240"/>
              <w:jc w:val="center"/>
            </w:pPr>
            <w:r>
              <w:rPr>
                <w:rFonts w:ascii="Helvetica" w:hAnsi="Helvetica"/>
                <w:color w:val="24292e"/>
                <w:u w:color="24292e"/>
                <w:rtl w:val="0"/>
                <w:lang w:val="en-US"/>
              </w:rPr>
              <w:t>2.69</w:t>
            </w:r>
          </w:p>
        </w:tc>
        <w:tc>
          <w:tcPr>
            <w:tcW w:type="dxa" w:w="32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spacing w:after="240"/>
              <w:jc w:val="center"/>
            </w:pPr>
            <w:r>
              <w:rPr>
                <w:rFonts w:ascii="Helvetica" w:hAnsi="Helvetica"/>
                <w:color w:val="24292e"/>
                <w:u w:color="24292e"/>
                <w:rtl w:val="0"/>
                <w:lang w:val="en-US"/>
              </w:rPr>
              <w:t>25.17</w:t>
            </w:r>
          </w:p>
        </w:tc>
      </w:tr>
      <w:tr>
        <w:tblPrEx>
          <w:shd w:val="clear" w:color="auto" w:fill="cad9e4"/>
        </w:tblPrEx>
        <w:trPr>
          <w:trHeight w:val="532" w:hRule="atLeast"/>
        </w:trPr>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spacing w:after="240"/>
              <w:jc w:val="center"/>
            </w:pPr>
            <w:r>
              <w:rPr>
                <w:rFonts w:ascii="Helvetica" w:hAnsi="Helvetica"/>
                <w:color w:val="24292e"/>
                <w:u w:color="24292e"/>
                <w:rtl w:val="0"/>
                <w:lang w:val="en-US"/>
              </w:rPr>
              <w:t>random 1k</w:t>
            </w:r>
          </w:p>
        </w:tc>
        <w:tc>
          <w:tcPr>
            <w:tcW w:type="dxa" w:w="15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spacing w:after="240"/>
              <w:jc w:val="center"/>
            </w:pPr>
            <w:r>
              <w:rPr>
                <w:rFonts w:ascii="Helvetica" w:hAnsi="Helvetica"/>
                <w:color w:val="24292e"/>
                <w:u w:color="24292e"/>
                <w:rtl w:val="0"/>
                <w:lang w:val="en-US"/>
              </w:rPr>
              <w:t>4.43</w:t>
            </w:r>
          </w:p>
        </w:tc>
        <w:tc>
          <w:tcPr>
            <w:tcW w:type="dxa" w:w="27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spacing w:after="240"/>
              <w:jc w:val="center"/>
            </w:pPr>
            <w:r>
              <w:rPr>
                <w:rFonts w:ascii="Helvetica" w:hAnsi="Helvetica"/>
                <w:color w:val="24292e"/>
                <w:u w:color="24292e"/>
                <w:rtl w:val="0"/>
                <w:lang w:val="en-US"/>
              </w:rPr>
              <w:t>3.15</w:t>
            </w:r>
          </w:p>
        </w:tc>
        <w:tc>
          <w:tcPr>
            <w:tcW w:type="dxa" w:w="32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spacing w:after="240"/>
              <w:jc w:val="center"/>
            </w:pPr>
            <w:r>
              <w:rPr>
                <w:rFonts w:ascii="Helvetica" w:hAnsi="Helvetica"/>
                <w:color w:val="24292e"/>
                <w:u w:color="24292e"/>
                <w:rtl w:val="0"/>
                <w:lang w:val="en-US"/>
              </w:rPr>
              <w:t>26.06</w:t>
            </w:r>
          </w:p>
        </w:tc>
      </w:tr>
    </w:tbl>
    <w:p>
      <w:pPr>
        <w:pStyle w:val="正文 2"/>
        <w:widowControl w:val="0"/>
        <w:ind w:left="108" w:hanging="108"/>
      </w:pPr>
    </w:p>
    <w:p>
      <w:pPr>
        <w:pStyle w:val="正文 2"/>
      </w:pPr>
    </w:p>
    <w:p>
      <w:pPr>
        <w:pStyle w:val="正文 2"/>
      </w:pPr>
    </w:p>
    <w:p>
      <w:pPr>
        <w:pStyle w:val="正文 2"/>
      </w:pPr>
    </w:p>
    <w:tbl>
      <w:tblPr>
        <w:tblW w:w="958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9e4"/>
        <w:tblLayout w:type="fixed"/>
      </w:tblPr>
      <w:tblGrid>
        <w:gridCol w:w="2003"/>
        <w:gridCol w:w="1580"/>
        <w:gridCol w:w="2775"/>
        <w:gridCol w:w="3223"/>
      </w:tblGrid>
      <w:tr>
        <w:tblPrEx>
          <w:shd w:val="clear" w:color="auto" w:fill="008cb4"/>
        </w:tblPrEx>
        <w:trPr>
          <w:trHeight w:val="475" w:hRule="atLeast"/>
          <w:tblHeader/>
        </w:trPr>
        <w:tc>
          <w:tcPr>
            <w:tcW w:type="dxa" w:w="200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8cb4"/>
            <w:tcMar>
              <w:top w:type="dxa" w:w="80"/>
              <w:left w:type="dxa" w:w="80"/>
              <w:bottom w:type="dxa" w:w="80"/>
              <w:right w:type="dxa" w:w="80"/>
            </w:tcMar>
            <w:vAlign w:val="top"/>
          </w:tcPr>
          <w:p/>
        </w:tc>
        <w:tc>
          <w:tcPr>
            <w:tcW w:type="dxa" w:w="158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8cb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b w:val="1"/>
                <w:bCs w:val="1"/>
                <w:color w:val="ffffff"/>
                <w:sz w:val="18"/>
                <w:szCs w:val="18"/>
                <w:u w:color="ffffff"/>
                <w:rtl w:val="0"/>
                <w:lang w:val="en-US"/>
              </w:rPr>
              <w:t>randomized (ms)</w:t>
            </w:r>
          </w:p>
        </w:tc>
        <w:tc>
          <w:tcPr>
            <w:tcW w:type="dxa" w:w="277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8cb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b w:val="1"/>
                <w:bCs w:val="1"/>
                <w:color w:val="ffffff"/>
                <w:sz w:val="18"/>
                <w:szCs w:val="18"/>
                <w:u w:color="ffffff"/>
                <w:rtl w:val="0"/>
                <w:lang w:val="en-US"/>
              </w:rPr>
              <w:t>meidan (ms)  not include  generated median</w:t>
            </w:r>
          </w:p>
        </w:tc>
        <w:tc>
          <w:tcPr>
            <w:tcW w:type="dxa" w:w="322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8cb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b w:val="1"/>
                <w:bCs w:val="1"/>
                <w:color w:val="ffffff"/>
                <w:sz w:val="18"/>
                <w:szCs w:val="18"/>
                <w:u w:color="ffffff"/>
                <w:rtl w:val="0"/>
                <w:lang w:val="en-US"/>
              </w:rPr>
              <w:t>meidan (ms) include  generated median</w:t>
            </w:r>
          </w:p>
        </w:tc>
      </w:tr>
      <w:tr>
        <w:tblPrEx>
          <w:shd w:val="clear" w:color="auto" w:fill="cad9e4"/>
        </w:tblPrEx>
        <w:trPr>
          <w:trHeight w:val="572" w:hRule="atLeast"/>
        </w:trPr>
        <w:tc>
          <w:tcPr>
            <w:tcW w:type="dxa" w:w="200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random 1k</w:t>
            </w:r>
          </w:p>
        </w:tc>
        <w:tc>
          <w:tcPr>
            <w:tcW w:type="dxa" w:w="158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4.82</w:t>
            </w:r>
          </w:p>
        </w:tc>
        <w:tc>
          <w:tcPr>
            <w:tcW w:type="dxa" w:w="277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3.22</w:t>
            </w:r>
          </w:p>
        </w:tc>
        <w:tc>
          <w:tcPr>
            <w:tcW w:type="dxa" w:w="322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rtl w:val="0"/>
                <w:lang w:val="en-US"/>
              </w:rPr>
              <w:t>20.55</w:t>
            </w:r>
          </w:p>
        </w:tc>
      </w:tr>
      <w:tr>
        <w:tblPrEx>
          <w:shd w:val="clear" w:color="auto" w:fill="cad9e4"/>
        </w:tblPrEx>
        <w:trPr>
          <w:trHeight w:val="514" w:hRule="atLeast"/>
        </w:trPr>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random 5k</w:t>
            </w:r>
          </w:p>
        </w:tc>
        <w:tc>
          <w:tcPr>
            <w:tcW w:type="dxa" w:w="15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26.28</w:t>
            </w:r>
          </w:p>
        </w:tc>
        <w:tc>
          <w:tcPr>
            <w:tcW w:type="dxa" w:w="27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16.66</w:t>
            </w:r>
          </w:p>
        </w:tc>
        <w:tc>
          <w:tcPr>
            <w:tcW w:type="dxa" w:w="32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rtl w:val="0"/>
                <w:lang w:val="en-US"/>
              </w:rPr>
              <w:t>194.55</w:t>
            </w:r>
          </w:p>
        </w:tc>
      </w:tr>
      <w:tr>
        <w:tblPrEx>
          <w:shd w:val="clear" w:color="auto" w:fill="cad9e4"/>
        </w:tblPrEx>
        <w:trPr>
          <w:trHeight w:val="532" w:hRule="atLeast"/>
        </w:trPr>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random 10k</w:t>
            </w:r>
          </w:p>
        </w:tc>
        <w:tc>
          <w:tcPr>
            <w:tcW w:type="dxa" w:w="15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54.18</w:t>
            </w:r>
          </w:p>
        </w:tc>
        <w:tc>
          <w:tcPr>
            <w:tcW w:type="dxa" w:w="27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28.76</w:t>
            </w:r>
          </w:p>
        </w:tc>
        <w:tc>
          <w:tcPr>
            <w:tcW w:type="dxa" w:w="32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rtl w:val="0"/>
                <w:lang w:val="en-US"/>
              </w:rPr>
              <w:t>291.98</w:t>
            </w:r>
          </w:p>
        </w:tc>
      </w:tr>
      <w:tr>
        <w:tblPrEx>
          <w:shd w:val="clear" w:color="auto" w:fill="cad9e4"/>
        </w:tblPrEx>
        <w:trPr>
          <w:trHeight w:val="532" w:hRule="atLeast"/>
        </w:trPr>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random 15k</w:t>
            </w:r>
          </w:p>
        </w:tc>
        <w:tc>
          <w:tcPr>
            <w:tcW w:type="dxa" w:w="15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74.74</w:t>
            </w:r>
          </w:p>
        </w:tc>
        <w:tc>
          <w:tcPr>
            <w:tcW w:type="dxa" w:w="27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45.29</w:t>
            </w:r>
          </w:p>
        </w:tc>
        <w:tc>
          <w:tcPr>
            <w:tcW w:type="dxa" w:w="32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rtl w:val="0"/>
                <w:lang w:val="en-US"/>
              </w:rPr>
              <w:t>250</w:t>
            </w:r>
          </w:p>
        </w:tc>
      </w:tr>
      <w:tr>
        <w:tblPrEx>
          <w:shd w:val="clear" w:color="auto" w:fill="cad9e4"/>
        </w:tblPrEx>
        <w:trPr>
          <w:trHeight w:val="532" w:hRule="atLeast"/>
        </w:trPr>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random 20k</w:t>
            </w:r>
          </w:p>
        </w:tc>
        <w:tc>
          <w:tcPr>
            <w:tcW w:type="dxa" w:w="15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91.81</w:t>
            </w:r>
          </w:p>
        </w:tc>
        <w:tc>
          <w:tcPr>
            <w:tcW w:type="dxa" w:w="27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64.45</w:t>
            </w:r>
          </w:p>
        </w:tc>
        <w:tc>
          <w:tcPr>
            <w:tcW w:type="dxa" w:w="32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9e4"/>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rtl w:val="0"/>
                <w:lang w:val="en-US"/>
              </w:rPr>
              <w:t>393.84</w:t>
            </w:r>
          </w:p>
        </w:tc>
      </w:tr>
      <w:tr>
        <w:tblPrEx>
          <w:shd w:val="clear" w:color="auto" w:fill="cad9e4"/>
        </w:tblPrEx>
        <w:trPr>
          <w:trHeight w:val="532" w:hRule="atLeast"/>
        </w:trPr>
        <w:tc>
          <w:tcPr>
            <w:tcW w:type="dxa" w:w="200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random 25k</w:t>
            </w:r>
          </w:p>
        </w:tc>
        <w:tc>
          <w:tcPr>
            <w:tcW w:type="dxa" w:w="15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127.44</w:t>
            </w:r>
          </w:p>
        </w:tc>
        <w:tc>
          <w:tcPr>
            <w:tcW w:type="dxa" w:w="27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s>
              <w:suppressAutoHyphens w:val="1"/>
              <w:jc w:val="center"/>
              <w:outlineLvl w:val="0"/>
            </w:pPr>
            <w:r>
              <w:rPr>
                <w:rFonts w:ascii="Helvetica Neue" w:hAnsi="Helvetica Neue"/>
                <w:rtl w:val="0"/>
                <w:lang w:val="en-US"/>
              </w:rPr>
              <w:t>77.72</w:t>
            </w:r>
          </w:p>
        </w:tc>
        <w:tc>
          <w:tcPr>
            <w:tcW w:type="dxa" w:w="32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df2"/>
            <w:tcMar>
              <w:top w:type="dxa" w:w="80"/>
              <w:left w:type="dxa" w:w="80"/>
              <w:bottom w:type="dxa" w:w="80"/>
              <w:right w:type="dxa" w:w="80"/>
            </w:tcMar>
            <w:vAlign w:val="center"/>
          </w:tcPr>
          <w:p>
            <w:pPr>
              <w:pStyle w:val="Normal.0"/>
              <w:tabs>
                <w:tab w:val="left" w:pos="1440"/>
                <w:tab w:val="left" w:pos="2880"/>
              </w:tabs>
              <w:suppressAutoHyphens w:val="1"/>
              <w:jc w:val="center"/>
              <w:outlineLvl w:val="0"/>
            </w:pPr>
            <w:r>
              <w:rPr>
                <w:rFonts w:ascii="Helvetica Neue" w:hAnsi="Helvetica Neue"/>
                <w:rtl w:val="0"/>
                <w:lang w:val="en-US"/>
              </w:rPr>
              <w:t>462.68</w:t>
            </w:r>
          </w:p>
        </w:tc>
      </w:tr>
    </w:tbl>
    <w:p>
      <w:pPr>
        <w:pStyle w:val="正文 2"/>
        <w:widowControl w:val="0"/>
        <w:ind w:left="108" w:hanging="108"/>
      </w:pPr>
    </w:p>
    <w:p>
      <w:pPr>
        <w:pStyle w:val="正文 2"/>
      </w:pPr>
    </w:p>
    <w:p>
      <w:pPr>
        <w:pStyle w:val="正文 2"/>
      </w:pPr>
    </w:p>
    <w:p>
      <w:pPr>
        <w:pStyle w:val="正文 2"/>
      </w:pPr>
    </w:p>
    <w:p>
      <w:pPr>
        <w:pStyle w:val="正文 2"/>
      </w:pPr>
      <w:r>
        <w:rPr>
          <w:rtl w:val="0"/>
        </w:rPr>
        <w:t xml:space="preserve"> </w:t>
      </w:r>
      <w:r>
        <w:drawing>
          <wp:inline distT="0" distB="0" distL="0" distR="0">
            <wp:extent cx="6054293" cy="3128833"/>
            <wp:effectExtent l="0" t="0" r="0" b="0"/>
            <wp:docPr id="1073741834" name="officeArt object"/>
            <wp:cNvGraphicFramePr/>
            <a:graphic xmlns:a="http://schemas.openxmlformats.org/drawingml/2006/main">
              <a:graphicData uri="http://schemas.openxmlformats.org/drawingml/2006/chart">
                <c:chart xmlns:c="http://schemas.openxmlformats.org/drawingml/2006/chart" r:id="rId8"/>
              </a:graphicData>
            </a:graphic>
          </wp:inline>
        </w:drawing>
      </w:r>
    </w:p>
    <w:p>
      <w:pPr>
        <w:pStyle w:val="正文 2"/>
        <w:spacing w:line="360" w:lineRule="auto"/>
        <w:ind w:firstLine="360"/>
      </w:pPr>
      <w:r>
        <w:tab/>
      </w:r>
    </w:p>
    <w:p>
      <w:pPr>
        <w:pStyle w:val="正文 2"/>
        <w:spacing w:line="360" w:lineRule="auto"/>
        <w:ind w:firstLine="360"/>
        <w:rPr>
          <w:rFonts w:ascii="Helvetica" w:cs="Helvetica" w:hAnsi="Helvetica" w:eastAsia="Helvetica"/>
          <w:color w:val="24292e"/>
          <w:u w:color="24292e"/>
        </w:rPr>
      </w:pPr>
      <w:r>
        <w:rPr>
          <w:rtl w:val="0"/>
          <w:lang w:val="en-US"/>
        </w:rPr>
        <w:tab/>
        <w:t>The base median Quicksort algorithm and the random number-based Quicksort algorithm have no effect on whether the input sequence is sorted, The Quicksort algorithm based on random numbers is more efficient than the Quicksort algorithm based on the median value. For inputting different sequences of the same order of magnitude(</w:t>
      </w:r>
      <w:r>
        <w:rPr>
          <w:rtl w:val="0"/>
          <w:lang w:val="zh-TW" w:eastAsia="zh-TW"/>
        </w:rPr>
        <w:t>p</w:t>
      </w:r>
      <w:r>
        <w:rPr>
          <w:rtl w:val="0"/>
          <w:lang w:val="en-US"/>
        </w:rPr>
        <w:t>ositive order, reverse order ,</w:t>
      </w:r>
      <w:r>
        <w:rPr>
          <w:rFonts w:ascii="Helvetica" w:hAnsi="Helvetica"/>
          <w:color w:val="24292e"/>
          <w:u w:color="24292e"/>
          <w:rtl w:val="0"/>
          <w:lang w:val="en-US"/>
        </w:rPr>
        <w:t xml:space="preserve"> random)</w:t>
      </w:r>
    </w:p>
    <w:p>
      <w:pPr>
        <w:pStyle w:val="正文 2"/>
        <w:spacing w:line="360" w:lineRule="auto"/>
        <w:ind w:firstLine="360"/>
      </w:pPr>
      <w:r>
        <w:rPr>
          <w:rFonts w:ascii="Helvetica" w:cs="Helvetica" w:hAnsi="Helvetica" w:eastAsia="Helvetica"/>
          <w:color w:val="24292e"/>
          <w:u w:color="24292e"/>
        </w:rPr>
        <w:drawing>
          <wp:anchor distT="152400" distB="152400" distL="152400" distR="152400" simplePos="0" relativeHeight="251660288" behindDoc="0" locked="0" layoutInCell="1" allowOverlap="1">
            <wp:simplePos x="0" y="0"/>
            <wp:positionH relativeFrom="page">
              <wp:posOffset>725169</wp:posOffset>
            </wp:positionH>
            <wp:positionV relativeFrom="line">
              <wp:posOffset>304800</wp:posOffset>
            </wp:positionV>
            <wp:extent cx="6093462" cy="3872813"/>
            <wp:effectExtent l="0" t="0" r="0" b="0"/>
            <wp:wrapThrough wrapText="bothSides" distL="152400" distR="152400">
              <wp:wrapPolygon edited="1">
                <wp:start x="0" y="0"/>
                <wp:lineTo x="21600" y="0"/>
                <wp:lineTo x="21600" y="21600"/>
                <wp:lineTo x="0" y="21600"/>
                <wp:lineTo x="0" y="0"/>
              </wp:wrapPolygon>
            </wp:wrapThrough>
            <wp:docPr id="107374183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5" name="pasted-image.png" descr="pasted-image.png"/>
                    <pic:cNvPicPr>
                      <a:picLocks noChangeAspect="1"/>
                    </pic:cNvPicPr>
                  </pic:nvPicPr>
                  <pic:blipFill>
                    <a:blip r:embed="rId9">
                      <a:extLst/>
                    </a:blip>
                    <a:stretch>
                      <a:fillRect/>
                    </a:stretch>
                  </pic:blipFill>
                  <pic:spPr>
                    <a:xfrm>
                      <a:off x="0" y="0"/>
                      <a:ext cx="6093462" cy="3872813"/>
                    </a:xfrm>
                    <a:prstGeom prst="rect">
                      <a:avLst/>
                    </a:prstGeom>
                    <a:ln w="12700" cap="flat">
                      <a:noFill/>
                      <a:miter lim="400000"/>
                    </a:ln>
                    <a:effectLst/>
                  </pic:spPr>
                </pic:pic>
              </a:graphicData>
            </a:graphic>
          </wp:anchor>
        </w:drawing>
      </w:r>
    </w:p>
    <w:p>
      <w:pPr>
        <w:pStyle w:val="正文 2"/>
        <w:spacing w:line="360" w:lineRule="auto"/>
        <w:ind w:firstLine="720"/>
      </w:pPr>
      <w:r>
        <w:rPr>
          <w:rtl w:val="0"/>
          <w:lang w:val="en-US"/>
        </w:rPr>
        <w:t>In the Quicksort algorithm</w:t>
      </w:r>
      <w:r>
        <w:rPr>
          <w:rtl w:val="0"/>
          <w:lang w:val="zh-TW" w:eastAsia="zh-TW"/>
        </w:rPr>
        <w:t xml:space="preserve"> </w:t>
      </w:r>
      <w:r>
        <w:rPr>
          <w:rtl w:val="0"/>
          <w:lang w:val="en-US"/>
        </w:rPr>
        <w:t>which median that use order statistics</w:t>
      </w:r>
      <w:r>
        <w:rPr>
          <w:rtl w:val="0"/>
          <w:lang w:val="zh-TW" w:eastAsia="zh-TW"/>
        </w:rPr>
        <w:t xml:space="preserve"> </w:t>
      </w:r>
      <w:r>
        <w:rPr>
          <w:rtl w:val="0"/>
          <w:lang w:val="en-US"/>
        </w:rPr>
        <w:t>algorithm</w:t>
      </w:r>
      <w:r>
        <w:rPr>
          <w:rtl w:val="0"/>
          <w:lang w:val="zh-TW" w:eastAsia="zh-TW"/>
        </w:rPr>
        <w:t xml:space="preserve">  </w:t>
      </w:r>
      <w:r>
        <w:rPr>
          <w:rtl w:val="0"/>
          <w:lang w:val="en-US"/>
        </w:rPr>
        <w:t xml:space="preserve">generate as  the pivot </w:t>
      </w:r>
      <w:r>
        <w:rPr>
          <w:rFonts w:ascii="Arial Unicode MS" w:hAnsi="Arial Unicode MS"/>
          <w:rtl w:val="0"/>
          <w:lang w:val="zh-TW" w:eastAsia="zh-TW"/>
        </w:rPr>
        <w:t>.</w:t>
      </w:r>
    </w:p>
    <w:p>
      <w:pPr>
        <w:pStyle w:val="正文 2"/>
        <w:spacing w:line="360" w:lineRule="auto"/>
        <w:ind w:firstLine="720"/>
      </w:pPr>
      <w:r>
        <w:rPr>
          <w:rtl w:val="0"/>
          <w:lang w:val="zh-TW" w:eastAsia="zh-TW"/>
        </w:rPr>
        <w:t>B</w:t>
      </w:r>
      <w:r>
        <w:rPr>
          <w:rtl w:val="0"/>
          <w:lang w:val="en-US"/>
        </w:rPr>
        <w:t xml:space="preserve">ecause every time a partition function splits n, it is necessary to re acquire the median time complexity </w:t>
      </w:r>
      <w:r>
        <w:rPr>
          <w:rtl w:val="0"/>
          <w:lang w:val="zh-TW" w:eastAsia="zh-TW"/>
        </w:rPr>
        <w:t>O</w:t>
      </w:r>
      <w:r>
        <w:rPr>
          <w:rtl w:val="0"/>
          <w:lang w:val="en-US"/>
        </w:rPr>
        <w:t>(n)  and add the circulate within the partition</w:t>
      </w:r>
      <w:r>
        <w:rPr>
          <w:rFonts w:eastAsia="Arial Unicode MS" w:hint="eastAsia"/>
          <w:rtl w:val="0"/>
          <w:lang w:val="zh-TW" w:eastAsia="zh-TW"/>
        </w:rPr>
        <w:t>，</w:t>
      </w:r>
      <w:r>
        <w:rPr>
          <w:rtl w:val="0"/>
          <w:lang w:val="zh-TW" w:eastAsia="zh-TW"/>
        </w:rPr>
        <w:t xml:space="preserve">the </w:t>
      </w:r>
      <w:r>
        <w:rPr>
          <w:rtl w:val="0"/>
          <w:lang w:val="en-US"/>
        </w:rPr>
        <w:t>recurrence</w:t>
      </w:r>
      <w:r>
        <w:rPr>
          <w:rtl w:val="0"/>
          <w:lang w:val="zh-TW" w:eastAsia="zh-TW"/>
        </w:rPr>
        <w:t xml:space="preserve"> is</w:t>
      </w:r>
    </w:p>
    <w:p>
      <w:pPr>
        <w:pStyle w:val="正文 2"/>
        <w:spacing w:line="360" w:lineRule="auto"/>
        <w:ind w:firstLine="720"/>
      </w:pPr>
      <w:r>
        <w:rPr>
          <w:rtl w:val="0"/>
          <w:lang w:val="zh-TW" w:eastAsia="zh-TW"/>
        </w:rPr>
        <w:t>T</w:t>
      </w:r>
      <w:r>
        <w:rPr>
          <w:rtl w:val="0"/>
          <w:lang w:val="en-US"/>
        </w:rPr>
        <w:t xml:space="preserve">(n)=2T(n/2)+O(2n) </w:t>
      </w:r>
      <w:r>
        <w:rPr>
          <w:rtl w:val="0"/>
          <w:lang w:val="zh-TW" w:eastAsia="zh-TW"/>
        </w:rPr>
        <w:t>==</w:t>
      </w:r>
      <w:r>
        <w:rPr>
          <w:rtl w:val="0"/>
          <w:lang w:val="en-US"/>
        </w:rPr>
        <w:t>&gt;.  T(n)=O(nlgn)</w:t>
      </w:r>
    </w:p>
    <w:p>
      <w:pPr>
        <w:pStyle w:val="正文 2"/>
        <w:spacing w:line="360" w:lineRule="auto"/>
        <w:ind w:firstLine="720"/>
      </w:pPr>
    </w:p>
    <w:p>
      <w:pPr>
        <w:pStyle w:val="正文 2"/>
        <w:spacing w:line="360" w:lineRule="auto"/>
        <w:ind w:firstLine="720"/>
      </w:pPr>
      <w:r>
        <w:rPr>
          <w:rtl w:val="0"/>
          <w:lang w:val="en-US"/>
        </w:rPr>
        <w:t>Quicksort algorithm</w:t>
      </w:r>
      <w:r>
        <w:rPr>
          <w:rtl w:val="0"/>
          <w:lang w:val="zh-TW" w:eastAsia="zh-TW"/>
        </w:rPr>
        <w:t xml:space="preserve"> </w:t>
      </w:r>
      <w:r>
        <w:rPr>
          <w:rtl w:val="0"/>
          <w:lang w:val="en-US"/>
        </w:rPr>
        <w:t>which median that use order statistics</w:t>
      </w:r>
      <w:r>
        <w:rPr>
          <w:rtl w:val="0"/>
          <w:lang w:val="zh-TW" w:eastAsia="zh-TW"/>
        </w:rPr>
        <w:t xml:space="preserve"> </w:t>
      </w:r>
      <w:r>
        <w:rPr>
          <w:rtl w:val="0"/>
          <w:lang w:val="en-US"/>
        </w:rPr>
        <w:t>algorithm</w:t>
      </w:r>
      <w:r>
        <w:rPr>
          <w:rtl w:val="0"/>
          <w:lang w:val="zh-TW" w:eastAsia="zh-TW"/>
        </w:rPr>
        <w:t xml:space="preserve">  </w:t>
      </w:r>
      <w:r>
        <w:rPr>
          <w:rtl w:val="0"/>
          <w:lang w:val="en-US"/>
        </w:rPr>
        <w:t xml:space="preserve">generate as  the pivot  </w:t>
      </w:r>
      <w:r>
        <w:rPr>
          <w:rtl w:val="0"/>
          <w:lang w:val="zh-TW" w:eastAsia="zh-TW"/>
        </w:rPr>
        <w:t xml:space="preserve"> </w:t>
      </w:r>
      <w:r>
        <w:rPr>
          <w:rFonts w:eastAsia="Arial Unicode MS" w:hint="eastAsia"/>
          <w:rtl w:val="0"/>
          <w:lang w:val="zh-TW" w:eastAsia="zh-TW"/>
        </w:rPr>
        <w:t>，</w:t>
      </w:r>
      <w:r>
        <w:rPr>
          <w:rtl w:val="0"/>
          <w:lang w:val="en-US"/>
        </w:rPr>
        <w:t xml:space="preserve">it </w:t>
      </w:r>
      <w:r>
        <w:rPr>
          <w:rtl w:val="0"/>
          <w:lang w:val="en-US"/>
        </w:rPr>
        <w:t>’</w:t>
      </w:r>
      <w:r>
        <w:rPr>
          <w:rtl w:val="0"/>
          <w:lang w:val="en-US"/>
        </w:rPr>
        <w:t xml:space="preserve">s  time complexity of the algorithm is the same as that Quicksort which chooses a random element in the array as the pivot. </w:t>
      </w:r>
    </w:p>
    <w:p>
      <w:pPr>
        <w:pStyle w:val="正文 2"/>
        <w:spacing w:line="360" w:lineRule="auto"/>
        <w:ind w:firstLine="720"/>
      </w:pPr>
      <w:r>
        <w:rPr>
          <w:rtl w:val="0"/>
          <w:lang w:val="en-US"/>
        </w:rPr>
        <w:t>But because the Quicksort using the median algorithm has a higher constant C,</w:t>
      </w:r>
      <w:r>
        <w:rPr>
          <w:rtl w:val="0"/>
          <w:lang w:val="zh-TW" w:eastAsia="zh-TW"/>
        </w:rPr>
        <w:t xml:space="preserve">so </w:t>
      </w:r>
      <w:r>
        <w:rPr>
          <w:rtl w:val="0"/>
          <w:lang w:val="en-US"/>
        </w:rPr>
        <w:t xml:space="preserve"> it takes more </w:t>
      </w:r>
      <w:r>
        <w:rPr>
          <w:rtl w:val="0"/>
          <w:lang w:val="zh-TW" w:eastAsia="zh-TW"/>
        </w:rPr>
        <w:t xml:space="preserve"> run </w:t>
      </w:r>
      <w:r>
        <w:rPr>
          <w:rtl w:val="0"/>
          <w:lang w:val="en-US"/>
        </w:rPr>
        <w:t>time on average than</w:t>
      </w:r>
      <w:r>
        <w:rPr>
          <w:rtl w:val="0"/>
          <w:lang w:val="zh-TW" w:eastAsia="zh-TW"/>
        </w:rPr>
        <w:t xml:space="preserve"> </w:t>
      </w:r>
      <w:r>
        <w:rPr>
          <w:rtl w:val="0"/>
          <w:lang w:val="en-US"/>
        </w:rPr>
        <w:t xml:space="preserve">Quicksort </w:t>
      </w:r>
      <w:r>
        <w:rPr>
          <w:rtl w:val="0"/>
          <w:lang w:val="zh-TW" w:eastAsia="zh-TW"/>
        </w:rPr>
        <w:t xml:space="preserve"> with </w:t>
      </w:r>
      <w:r>
        <w:rPr>
          <w:rtl w:val="0"/>
          <w:lang w:val="en-US"/>
        </w:rPr>
        <w:t xml:space="preserve">randomized </w:t>
      </w:r>
    </w:p>
    <w:p>
      <w:pPr>
        <w:pStyle w:val="正文 2"/>
        <w:spacing w:line="360" w:lineRule="auto"/>
        <w:ind w:firstLine="720"/>
      </w:pPr>
    </w:p>
    <w:p>
      <w:pPr>
        <w:pStyle w:val="正文 2"/>
        <w:spacing w:line="360" w:lineRule="auto"/>
        <w:ind w:firstLine="720"/>
      </w:pPr>
      <w:r>
        <w:rPr>
          <w:rtl w:val="0"/>
          <w:lang w:val="en-US"/>
        </w:rPr>
        <w:t>The Quicksort algorithm based on random numbers is more efficient than the base median Quicksort algorithm</w:t>
      </w:r>
    </w:p>
    <w:p>
      <w:pPr>
        <w:pStyle w:val="正文 2"/>
        <w:spacing w:line="360" w:lineRule="auto"/>
        <w:ind w:firstLine="720"/>
      </w:pPr>
      <w:r>
        <w:tab/>
      </w:r>
    </w:p>
    <w:p>
      <w:pPr>
        <w:pStyle w:val="正文 2"/>
        <w:spacing w:line="360" w:lineRule="auto"/>
        <w:ind w:firstLine="720"/>
      </w:pPr>
    </w:p>
    <w:p>
      <w:pPr>
        <w:pStyle w:val="小标题 A"/>
      </w:pPr>
      <w:r>
        <w:rPr>
          <w:rtl w:val="0"/>
        </w:rPr>
        <w:t>Reference</w:t>
      </w:r>
    </w:p>
    <w:p>
      <w:pPr>
        <w:pStyle w:val="正文 2"/>
      </w:pPr>
    </w:p>
    <w:p>
      <w:pPr>
        <w:pStyle w:val="正文 2"/>
        <w:numPr>
          <w:ilvl w:val="0"/>
          <w:numId w:val="2"/>
        </w:numPr>
        <w:bidi w:val="0"/>
        <w:ind w:right="0"/>
        <w:jc w:val="left"/>
        <w:rPr>
          <w:sz w:val="21"/>
          <w:szCs w:val="21"/>
          <w:rtl w:val="0"/>
          <w:lang w:val="en-US"/>
        </w:rPr>
      </w:pPr>
      <w:r>
        <w:rPr>
          <w:sz w:val="21"/>
          <w:szCs w:val="21"/>
          <w:rtl w:val="0"/>
          <w:lang w:val="en-US"/>
        </w:rPr>
        <w:t xml:space="preserve">Manuel Blum, Robert W. Floyd, Vaughan Pratt, Ronald L. Rivest, and Robert E. Tarjan. Time bounds for selection. Journal of Computer and System Sciences, 7:448{461, 1973. </w:t>
      </w:r>
    </w:p>
    <w:p>
      <w:pPr>
        <w:pStyle w:val="正文 2"/>
      </w:pPr>
      <w:r>
        <w:rPr>
          <w:sz w:val="21"/>
          <w:szCs w:val="21"/>
          <w:rtl w:val="0"/>
          <w:lang w:val="en-US"/>
        </w:rPr>
        <w:t>[2] Introduction to Algorithms, Second Edition, Thomas H. Cormen, Charles E. Leiserson, Ronald L. Rivest, Clifford Stein, The MIT Press, ISBN 0- 07-013151-1 (McGraw-Hill)</w:t>
      </w:r>
    </w:p>
    <w:sectPr>
      <w:headerReference w:type="default" r:id="rId10"/>
      <w:footerReference w:type="default" r:id="rId11"/>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Times">
    <w:charset w:val="00"/>
    <w:family w:val="roman"/>
    <w:pitch w:val="default"/>
  </w:font>
  <w:font w:name="Helvetica Neue">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自由格式"/>
      <w:tabs>
        <w:tab w:val="center" w:pos="4798"/>
        <w:tab w:val="right" w:pos="9576"/>
      </w:tabs>
      <w:spacing w:before="60" w:after="60" w:line="240" w:lineRule="auto"/>
      <w:ind w:firstLine="0"/>
    </w:pPr>
    <w:r>
      <w:rPr>
        <w:rFonts w:ascii="Helvetica" w:hAnsi="Helvetica"/>
        <w:caps w:val="1"/>
        <w:color w:val="008cb4"/>
        <w:sz w:val="20"/>
        <w:szCs w:val="20"/>
        <w:u w:color="008cb4"/>
      </w:rPr>
      <w:tab/>
      <w:tab/>
    </w:r>
    <w:r>
      <w:rPr>
        <w:rFonts w:ascii="Helvetica" w:hAnsi="Helvetica"/>
        <w:caps w:val="1"/>
        <w:color w:val="008cb4"/>
        <w:sz w:val="20"/>
        <w:szCs w:val="20"/>
        <w:u w:color="008cb4"/>
        <w:rtl w:val="0"/>
      </w:rPr>
      <w:fldChar w:fldCharType="begin" w:fldLock="0"/>
    </w:r>
    <w:r>
      <w:rPr>
        <w:rFonts w:ascii="Helvetica" w:hAnsi="Helvetica"/>
        <w:caps w:val="1"/>
        <w:color w:val="008cb4"/>
        <w:sz w:val="20"/>
        <w:szCs w:val="20"/>
        <w:u w:color="008cb4"/>
        <w:rtl w:val="0"/>
      </w:rPr>
      <w:instrText xml:space="preserve"> PAGE </w:instrText>
    </w:r>
    <w:r>
      <w:rPr>
        <w:rFonts w:ascii="Helvetica" w:hAnsi="Helvetica"/>
        <w:caps w:val="1"/>
        <w:color w:val="008cb4"/>
        <w:sz w:val="20"/>
        <w:szCs w:val="20"/>
        <w:u w:color="008cb4"/>
        <w:rtl w:val="0"/>
      </w:rPr>
      <w:fldChar w:fldCharType="separate" w:fldLock="0"/>
    </w:r>
    <w:r>
      <w:rPr>
        <w:rFonts w:ascii="Helvetica" w:hAnsi="Helvetica"/>
        <w:caps w:val="1"/>
        <w:color w:val="008cb4"/>
        <w:sz w:val="20"/>
        <w:szCs w:val="20"/>
        <w:u w:color="008cb4"/>
        <w:rtl w:val="0"/>
      </w:rPr>
      <w:t>1</w:t>
    </w:r>
    <w:r>
      <w:rPr>
        <w:rFonts w:ascii="Helvetica" w:hAnsi="Helvetica"/>
        <w:caps w:val="1"/>
        <w:color w:val="008cb4"/>
        <w:sz w:val="20"/>
        <w:szCs w:val="20"/>
        <w:u w:color="008cb4"/>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自由格式"/>
      <w:tabs>
        <w:tab w:val="center" w:pos="4798"/>
        <w:tab w:val="right" w:pos="9576"/>
      </w:tabs>
      <w:spacing w:before="60" w:after="60" w:line="240" w:lineRule="auto"/>
      <w:ind w:firstLine="0"/>
    </w:pPr>
    <w:r>
      <w:rPr>
        <w:rFonts w:ascii="Helvetica" w:cs="Helvetica" w:hAnsi="Helvetica" w:eastAsia="Helvetica"/>
        <w:caps w:val="1"/>
        <w:color w:val="008cb4"/>
        <w:sz w:val="20"/>
        <w:szCs w:val="20"/>
        <w:u w:color="008cb4"/>
        <w:rtl w:val="0"/>
      </w:rPr>
      <w:fldChar w:fldCharType="begin" w:fldLock="0"/>
    </w:r>
    <w:r>
      <w:rPr>
        <w:rFonts w:ascii="Helvetica" w:cs="Helvetica" w:hAnsi="Helvetica" w:eastAsia="Helvetica"/>
        <w:caps w:val="1"/>
        <w:color w:val="008cb4"/>
        <w:sz w:val="20"/>
        <w:szCs w:val="20"/>
        <w:u w:color="008cb4"/>
        <w:rtl w:val="0"/>
      </w:rPr>
      <w:instrText xml:space="preserve"> PAGE </w:instrText>
    </w:r>
    <w:r>
      <w:rPr>
        <w:rFonts w:ascii="Helvetica" w:cs="Helvetica" w:hAnsi="Helvetica" w:eastAsia="Helvetica"/>
        <w:caps w:val="1"/>
        <w:color w:val="008cb4"/>
        <w:sz w:val="20"/>
        <w:szCs w:val="20"/>
        <w:u w:color="008cb4"/>
        <w:rtl w:val="0"/>
      </w:rPr>
      <w:fldChar w:fldCharType="separate" w:fldLock="0"/>
    </w:r>
    <w:r>
      <w:rPr>
        <w:rFonts w:ascii="Helvetica" w:cs="Helvetica" w:hAnsi="Helvetica" w:eastAsia="Helvetica"/>
        <w:caps w:val="1"/>
        <w:color w:val="008cb4"/>
        <w:sz w:val="20"/>
        <w:szCs w:val="20"/>
        <w:u w:color="008cb4"/>
        <w:rtl w:val="0"/>
      </w:rPr>
      <w:t>9</w:t>
    </w:r>
    <w:r>
      <w:rPr>
        <w:rFonts w:ascii="Helvetica" w:cs="Helvetica" w:hAnsi="Helvetica" w:eastAsia="Helvetica"/>
        <w:caps w:val="1"/>
        <w:color w:val="008cb4"/>
        <w:sz w:val="20"/>
        <w:szCs w:val="20"/>
        <w:u w:color="008cb4"/>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mc:AlternateContent>
        <mc:Choice Requires="wps">
          <w:drawing>
            <wp:anchor distT="152400" distB="152400" distL="152400" distR="152400" simplePos="0" relativeHeight="251658240" behindDoc="1" locked="0" layoutInCell="1" allowOverlap="1">
              <wp:simplePos x="0" y="0"/>
              <wp:positionH relativeFrom="page">
                <wp:posOffset>718183</wp:posOffset>
              </wp:positionH>
              <wp:positionV relativeFrom="page">
                <wp:posOffset>444500</wp:posOffset>
              </wp:positionV>
              <wp:extent cx="6111877" cy="0"/>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6111877"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6.5pt;margin-top:35.0pt;width:481.3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723264</wp:posOffset>
              </wp:positionH>
              <wp:positionV relativeFrom="page">
                <wp:posOffset>9906000</wp:posOffset>
              </wp:positionV>
              <wp:extent cx="6111877" cy="0"/>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6111877"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6.9pt;margin-top:780.0pt;width:481.3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mc:AlternateContent>
        <mc:Choice Requires="wps">
          <w:drawing>
            <wp:anchor distT="152400" distB="152400" distL="152400" distR="152400" simplePos="0" relativeHeight="251658240" behindDoc="1" locked="0" layoutInCell="1" allowOverlap="1">
              <wp:simplePos x="0" y="0"/>
              <wp:positionH relativeFrom="page">
                <wp:posOffset>718184</wp:posOffset>
              </wp:positionH>
              <wp:positionV relativeFrom="page">
                <wp:posOffset>444500</wp:posOffset>
              </wp:positionV>
              <wp:extent cx="6107432" cy="0"/>
              <wp:effectExtent l="0" t="0" r="0" b="0"/>
              <wp:wrapNone/>
              <wp:docPr id="1073741830" name="officeArt object" descr="officeArt object"/>
              <wp:cNvGraphicFramePr/>
              <a:graphic xmlns:a="http://schemas.openxmlformats.org/drawingml/2006/main">
                <a:graphicData uri="http://schemas.microsoft.com/office/word/2010/wordprocessingShape">
                  <wps:wsp>
                    <wps:cNvSpPr/>
                    <wps:spPr>
                      <a:xfrm>
                        <a:off x="0" y="0"/>
                        <a:ext cx="6107432" cy="0"/>
                      </a:xfrm>
                      <a:prstGeom prst="line">
                        <a:avLst/>
                      </a:prstGeom>
                      <a:noFill/>
                      <a:ln w="9525" cap="flat">
                        <a:solidFill>
                          <a:schemeClr val="accent1"/>
                        </a:solidFill>
                        <a:prstDash val="solid"/>
                        <a:miter lim="400000"/>
                      </a:ln>
                      <a:effectLst/>
                    </wps:spPr>
                    <wps:bodyPr/>
                  </wps:wsp>
                </a:graphicData>
              </a:graphic>
            </wp:anchor>
          </w:drawing>
        </mc:Choice>
        <mc:Fallback>
          <w:pict>
            <v:line id="_x0000_s1031" style="visibility:visible;position:absolute;margin-left:56.5pt;margin-top:35.0pt;width:480.9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723264</wp:posOffset>
              </wp:positionH>
              <wp:positionV relativeFrom="page">
                <wp:posOffset>9906000</wp:posOffset>
              </wp:positionV>
              <wp:extent cx="6111877" cy="0"/>
              <wp:effectExtent l="0" t="0" r="0" b="0"/>
              <wp:wrapNone/>
              <wp:docPr id="1073741831" name="officeArt object" descr="officeArt object"/>
              <wp:cNvGraphicFramePr/>
              <a:graphic xmlns:a="http://schemas.openxmlformats.org/drawingml/2006/main">
                <a:graphicData uri="http://schemas.microsoft.com/office/word/2010/wordprocessingShape">
                  <wps:wsp>
                    <wps:cNvSpPr/>
                    <wps:spPr>
                      <a:xfrm>
                        <a:off x="0" y="0"/>
                        <a:ext cx="6111877" cy="0"/>
                      </a:xfrm>
                      <a:prstGeom prst="line">
                        <a:avLst/>
                      </a:prstGeom>
                      <a:noFill/>
                      <a:ln w="9525" cap="flat">
                        <a:solidFill>
                          <a:schemeClr val="accent1"/>
                        </a:solidFill>
                        <a:prstDash val="solid"/>
                        <a:miter lim="400000"/>
                      </a:ln>
                      <a:effectLst/>
                    </wps:spPr>
                    <wps:bodyPr/>
                  </wps:wsp>
                </a:graphicData>
              </a:graphic>
            </wp:anchor>
          </w:drawing>
        </mc:Choice>
        <mc:Fallback>
          <w:pict>
            <v:line id="_x0000_s1032" style="visibility:visible;position:absolute;margin-left:56.9pt;margin-top:780.0pt;width:481.3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nothing"/>
      <w:lvlText w:val="%1."/>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00" w:hanging="1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自由格式">
    <w:name w:val="自由格式"/>
    <w:next w:val="自由格式"/>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小标题 A">
    <w:name w:val="小标题 A"/>
    <w:next w:val="正文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color="008cb4"/>
      <w:vertAlign w:val="baseline"/>
      <w:lang w:val="en-US"/>
    </w:rPr>
  </w:style>
  <w:style w:type="paragraph" w:styleId="正文 2">
    <w:name w:val="正文 2"/>
    <w:next w:val="正文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说明 A">
    <w:name w:val="说明 A"/>
    <w:next w:val="说明 A"/>
    <w:pPr>
      <w:keepNext w:val="0"/>
      <w:keepLines w:val="0"/>
      <w:pageBreakBefore w:val="0"/>
      <w:widowControl w:val="1"/>
      <w:shd w:val="clear" w:color="auto" w:fill="auto"/>
      <w:suppressAutoHyphens w:val="0"/>
      <w:bidi w:val="0"/>
      <w:spacing w:before="0" w:after="240" w:line="312" w:lineRule="auto"/>
      <w:ind w:left="0" w:right="0" w:firstLine="0"/>
      <w:jc w:val="center"/>
      <w:outlineLvl w:val="9"/>
    </w:pPr>
    <w:rPr>
      <w:rFonts w:ascii="Palatino" w:cs="Palatino" w:hAnsi="Palatino" w:eastAsia="Palatino"/>
      <w:b w:val="0"/>
      <w:bCs w:val="0"/>
      <w:i w:val="1"/>
      <w:iCs w:val="1"/>
      <w:caps w:val="0"/>
      <w:smallCaps w:val="0"/>
      <w:strike w:val="0"/>
      <w:dstrike w:val="0"/>
      <w:outline w:val="0"/>
      <w:color w:val="008cb4"/>
      <w:spacing w:val="0"/>
      <w:kern w:val="0"/>
      <w:position w:val="0"/>
      <w:sz w:val="26"/>
      <w:szCs w:val="26"/>
      <w:u w:val="none" w:color="008cb4"/>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1”">
    <w:name w:val="已导入的样式“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image" Target="media/image2.png"/><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400" u="none">
                <a:solidFill>
                  <a:srgbClr val="595959"/>
                </a:solidFill>
                <a:latin typeface="Calibri"/>
              </a:defRPr>
            </a:pPr>
            <a:r>
              <a:rPr b="0" i="0" strike="noStrike" sz="1400" u="none">
                <a:solidFill>
                  <a:srgbClr val="595959"/>
                </a:solidFill>
                <a:latin typeface="Calibri"/>
              </a:rPr>
              <a:t>Median Finding</a:t>
            </a:r>
          </a:p>
        </c:rich>
      </c:tx>
      <c:layout>
        <c:manualLayout>
          <c:xMode val="edge"/>
          <c:yMode val="edge"/>
          <c:x val="0.400166"/>
          <c:y val="0"/>
          <c:w val="0.199669"/>
          <c:h val="0.122059"/>
        </c:manualLayout>
      </c:layout>
      <c:overlay val="1"/>
      <c:spPr>
        <a:noFill/>
        <a:effectLst/>
      </c:spPr>
    </c:title>
    <c:autoTitleDeleted val="1"/>
    <c:plotArea>
      <c:layout>
        <c:manualLayout>
          <c:layoutTarget val="inner"/>
          <c:xMode val="edge"/>
          <c:yMode val="edge"/>
          <c:x val="0.0609121"/>
          <c:y val="0.122059"/>
          <c:w val="0.934088"/>
          <c:h val="0.707703"/>
        </c:manualLayout>
      </c:layout>
      <c:lineChart>
        <c:grouping val="standard"/>
        <c:varyColors val="0"/>
        <c:ser>
          <c:idx val="0"/>
          <c:order val="0"/>
          <c:tx>
            <c:strRef>
              <c:f>Sheet1!$B$1</c:f>
              <c:strCache>
                <c:ptCount val="1"/>
                <c:pt idx="0">
                  <c:v>randomized (ms)</c:v>
                </c:pt>
              </c:strCache>
            </c:strRef>
          </c:tx>
          <c:spPr>
            <a:solidFill>
              <a:schemeClr val="accent1"/>
            </a:solidFill>
            <a:ln w="28575" cap="rnd">
              <a:solidFill>
                <a:schemeClr val="accent1"/>
              </a:solidFill>
              <a:prstDash val="solid"/>
              <a:round/>
            </a:ln>
            <a:effectLst/>
          </c:spPr>
          <c:marker>
            <c:symbol val="circle"/>
            <c:size val="3"/>
            <c:spPr>
              <a:solidFill>
                <a:schemeClr val="accent1"/>
              </a:solidFill>
              <a:ln w="9525" cap="flat">
                <a:solidFill>
                  <a:schemeClr val="accent1"/>
                </a:solidFill>
                <a:prstDash val="solid"/>
                <a:round/>
              </a:ln>
              <a:effectLst/>
            </c:spPr>
          </c:marker>
          <c:dLbls>
            <c:numFmt formatCode="0.##" sourceLinked="0"/>
            <c:txPr>
              <a:bodyPr/>
              <a:lstStyle/>
              <a:p>
                <a:pPr>
                  <a:defRPr b="0" i="0" strike="noStrike" sz="1000" u="none">
                    <a:solidFill>
                      <a:srgbClr val="000000"/>
                    </a:solidFill>
                    <a:latin typeface="Calibri"/>
                  </a:defRPr>
                </a:pPr>
              </a:p>
            </c:txPr>
            <c:dLblPos val="t"/>
            <c:showLegendKey val="0"/>
            <c:showVal val="0"/>
            <c:showCatName val="0"/>
            <c:showSerName val="0"/>
            <c:showPercent val="0"/>
            <c:showBubbleSize val="0"/>
            <c:showLeaderLines val="0"/>
          </c:dLbls>
          <c:cat>
            <c:strRef>
              <c:f>Sheet1!$A$2:$A$7</c:f>
              <c:strCache>
                <c:ptCount val="6"/>
                <c:pt idx="0">
                  <c:v>random 1k</c:v>
                </c:pt>
                <c:pt idx="1">
                  <c:v>random 5k</c:v>
                </c:pt>
                <c:pt idx="2">
                  <c:v>random 10k</c:v>
                </c:pt>
                <c:pt idx="3">
                  <c:v>random 15k</c:v>
                </c:pt>
                <c:pt idx="4">
                  <c:v>random 20k</c:v>
                </c:pt>
                <c:pt idx="5">
                  <c:v>random 25k</c:v>
                </c:pt>
              </c:strCache>
            </c:strRef>
          </c:cat>
          <c:val>
            <c:numRef>
              <c:f>Sheet1!$B$2:$B$7</c:f>
              <c:numCache>
                <c:ptCount val="6"/>
                <c:pt idx="0">
                  <c:v>0.590000</c:v>
                </c:pt>
                <c:pt idx="1">
                  <c:v>7.100000</c:v>
                </c:pt>
                <c:pt idx="2">
                  <c:v>5.320000</c:v>
                </c:pt>
                <c:pt idx="3">
                  <c:v>16.970000</c:v>
                </c:pt>
                <c:pt idx="4">
                  <c:v>16.540000</c:v>
                </c:pt>
                <c:pt idx="5">
                  <c:v>42.900000</c:v>
                </c:pt>
              </c:numCache>
            </c:numRef>
          </c:val>
          <c:smooth val="0"/>
        </c:ser>
        <c:ser>
          <c:idx val="1"/>
          <c:order val="1"/>
          <c:tx>
            <c:strRef>
              <c:f>Sheet1!$C$1</c:f>
              <c:strCache>
                <c:ptCount val="1"/>
                <c:pt idx="0">
                  <c:v>right (ms)</c:v>
                </c:pt>
              </c:strCache>
            </c:strRef>
          </c:tx>
          <c:spPr>
            <a:solidFill>
              <a:schemeClr val="accent2"/>
            </a:solidFill>
            <a:ln w="28575" cap="rnd">
              <a:solidFill>
                <a:schemeClr val="accent2"/>
              </a:solidFill>
              <a:prstDash val="solid"/>
              <a:round/>
            </a:ln>
            <a:effectLst/>
          </c:spPr>
          <c:marker>
            <c:symbol val="circle"/>
            <c:size val="3"/>
            <c:spPr>
              <a:solidFill>
                <a:schemeClr val="accent2"/>
              </a:solidFill>
              <a:ln w="9525" cap="flat">
                <a:solidFill>
                  <a:schemeClr val="accent2"/>
                </a:solidFill>
                <a:prstDash val="solid"/>
                <a:round/>
              </a:ln>
              <a:effectLst/>
            </c:spPr>
          </c:marker>
          <c:dLbls>
            <c:numFmt formatCode="0.##" sourceLinked="0"/>
            <c:txPr>
              <a:bodyPr/>
              <a:lstStyle/>
              <a:p>
                <a:pPr>
                  <a:defRPr b="0" i="0" strike="noStrike" sz="1000" u="none">
                    <a:solidFill>
                      <a:srgbClr val="000000"/>
                    </a:solidFill>
                    <a:latin typeface="Calibri"/>
                  </a:defRPr>
                </a:pPr>
              </a:p>
            </c:txPr>
            <c:dLblPos val="t"/>
            <c:showLegendKey val="0"/>
            <c:showVal val="0"/>
            <c:showCatName val="0"/>
            <c:showSerName val="0"/>
            <c:showPercent val="0"/>
            <c:showBubbleSize val="0"/>
            <c:showLeaderLines val="0"/>
          </c:dLbls>
          <c:cat>
            <c:strRef>
              <c:f>Sheet1!$A$2:$A$7</c:f>
              <c:strCache>
                <c:ptCount val="6"/>
                <c:pt idx="0">
                  <c:v>random 1k</c:v>
                </c:pt>
                <c:pt idx="1">
                  <c:v>random 5k</c:v>
                </c:pt>
                <c:pt idx="2">
                  <c:v>random 10k</c:v>
                </c:pt>
                <c:pt idx="3">
                  <c:v>random 15k</c:v>
                </c:pt>
                <c:pt idx="4">
                  <c:v>random 20k</c:v>
                </c:pt>
                <c:pt idx="5">
                  <c:v>random 25k</c:v>
                </c:pt>
              </c:strCache>
            </c:strRef>
          </c:cat>
          <c:val>
            <c:numRef>
              <c:f>Sheet1!$C$2:$C$7</c:f>
              <c:numCache>
                <c:ptCount val="6"/>
                <c:pt idx="0">
                  <c:v>0.790000</c:v>
                </c:pt>
                <c:pt idx="1">
                  <c:v>7.120000</c:v>
                </c:pt>
                <c:pt idx="2">
                  <c:v>8.620000</c:v>
                </c:pt>
                <c:pt idx="3">
                  <c:v>14.340000</c:v>
                </c:pt>
                <c:pt idx="4">
                  <c:v>17.820000</c:v>
                </c:pt>
                <c:pt idx="5">
                  <c:v>41.070000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D9D9D9"/>
            </a:solidFill>
            <a:prstDash val="solid"/>
            <a:round/>
          </a:ln>
        </c:spPr>
        <c:txPr>
          <a:bodyPr rot="0"/>
          <a:lstStyle/>
          <a:p>
            <a:pPr>
              <a:defRPr b="0" i="0" strike="noStrike" sz="900" u="none">
                <a:solidFill>
                  <a:srgbClr val="595959"/>
                </a:solidFill>
                <a:latin typeface="Calibri"/>
              </a:defRPr>
            </a:pPr>
          </a:p>
        </c:txPr>
        <c:crossAx val="2094734553"/>
        <c:crosses val="autoZero"/>
        <c:auto val="1"/>
        <c:lblAlgn val="ctr"/>
        <c:noMultiLvlLbl val="1"/>
      </c:catAx>
      <c:valAx>
        <c:axId val="2094734553"/>
        <c:scaling>
          <c:orientation val="minMax"/>
        </c:scaling>
        <c:delete val="0"/>
        <c:axPos val="l"/>
        <c:majorGridlines>
          <c:spPr>
            <a:ln w="12700" cap="flat">
              <a:solidFill>
                <a:srgbClr val="D9D9D9"/>
              </a:solidFill>
              <a:prstDash val="solid"/>
              <a:round/>
            </a:ln>
          </c:spPr>
        </c:majorGridlines>
        <c:numFmt formatCode="0.##" sourceLinked="0"/>
        <c:majorTickMark val="none"/>
        <c:minorTickMark val="none"/>
        <c:tickLblPos val="nextTo"/>
        <c:spPr>
          <a:ln w="12700" cap="flat">
            <a:noFill/>
            <a:prstDash val="solid"/>
            <a:round/>
          </a:ln>
        </c:spPr>
        <c:txPr>
          <a:bodyPr rot="0"/>
          <a:lstStyle/>
          <a:p>
            <a:pPr>
              <a:defRPr b="0" i="0" strike="noStrike" sz="900" u="none">
                <a:solidFill>
                  <a:srgbClr val="595959"/>
                </a:solidFill>
                <a:latin typeface="Calibri"/>
              </a:defRPr>
            </a:pPr>
          </a:p>
        </c:txPr>
        <c:crossAx val="2094734552"/>
        <c:crosses val="autoZero"/>
        <c:crossBetween val="between"/>
        <c:majorUnit val="12.5"/>
        <c:minorUnit val="6.25"/>
      </c:valAx>
      <c:spPr>
        <a:noFill/>
        <a:ln w="12700" cap="flat">
          <a:noFill/>
          <a:miter lim="400000"/>
        </a:ln>
        <a:effectLst/>
      </c:spPr>
    </c:plotArea>
    <c:legend>
      <c:legendPos val="b"/>
      <c:layout>
        <c:manualLayout>
          <c:xMode val="edge"/>
          <c:yMode val="edge"/>
          <c:x val="0.324504"/>
          <c:y val="0.940554"/>
          <c:w val="0.386045"/>
          <c:h val="0.0594459"/>
        </c:manualLayout>
      </c:layout>
      <c:overlay val="1"/>
      <c:spPr>
        <a:noFill/>
        <a:ln w="12700" cap="flat">
          <a:noFill/>
          <a:miter lim="400000"/>
        </a:ln>
        <a:effectLst/>
      </c:spPr>
      <c:txPr>
        <a:bodyPr rot="0"/>
        <a:lstStyle/>
        <a:p>
          <a:pPr>
            <a:defRPr b="0" i="0" strike="noStrike" sz="900" u="none">
              <a:solidFill>
                <a:srgbClr val="595959"/>
              </a:solidFill>
              <a:latin typeface="Calibri"/>
            </a:defRPr>
          </a:pPr>
        </a:p>
      </c:txPr>
    </c:legend>
    <c:plotVisOnly val="1"/>
    <c:dispBlanksAs val="gap"/>
  </c:chart>
  <c:spPr>
    <a:solidFill>
      <a:srgbClr val="FFFFFF"/>
    </a:solidFill>
    <a:ln w="12700" cap="flat">
      <a:solidFill>
        <a:srgbClr val="D9D9D9"/>
      </a:solidFill>
      <a:prstDash val="solid"/>
      <a:round/>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400" u="none">
                <a:solidFill>
                  <a:srgbClr val="595959"/>
                </a:solidFill>
                <a:latin typeface="Calibri"/>
              </a:defRPr>
            </a:pPr>
            <a:r>
              <a:rPr b="0" i="0" strike="noStrike" sz="1400" u="none">
                <a:solidFill>
                  <a:srgbClr val="595959"/>
                </a:solidFill>
                <a:latin typeface="Calibri"/>
              </a:rPr>
              <a:t>Quicksort</a:t>
            </a:r>
          </a:p>
        </c:rich>
      </c:tx>
      <c:layout>
        <c:manualLayout>
          <c:xMode val="edge"/>
          <c:yMode val="edge"/>
          <c:x val="0.437838"/>
          <c:y val="0"/>
          <c:w val="0.124325"/>
          <c:h val="0.105535"/>
        </c:manualLayout>
      </c:layout>
      <c:overlay val="1"/>
      <c:spPr>
        <a:noFill/>
        <a:effectLst/>
      </c:spPr>
    </c:title>
    <c:autoTitleDeleted val="1"/>
    <c:plotArea>
      <c:layout>
        <c:manualLayout>
          <c:layoutTarget val="inner"/>
          <c:xMode val="edge"/>
          <c:yMode val="edge"/>
          <c:x val="0.0532482"/>
          <c:y val="0.105535"/>
          <c:w val="0.941752"/>
          <c:h val="0.664402"/>
        </c:manualLayout>
      </c:layout>
      <c:lineChart>
        <c:grouping val="standard"/>
        <c:varyColors val="0"/>
        <c:ser>
          <c:idx val="0"/>
          <c:order val="0"/>
          <c:tx>
            <c:strRef>
              <c:f>Sheet1!$B$1</c:f>
              <c:strCache>
                <c:ptCount val="1"/>
                <c:pt idx="0">
                  <c:v>randomized (ms)</c:v>
                </c:pt>
              </c:strCache>
            </c:strRef>
          </c:tx>
          <c:spPr>
            <a:solidFill>
              <a:schemeClr val="accent1"/>
            </a:solidFill>
            <a:ln w="28575" cap="rnd">
              <a:solidFill>
                <a:schemeClr val="accent1"/>
              </a:solidFill>
              <a:prstDash val="solid"/>
              <a:round/>
            </a:ln>
            <a:effectLst/>
          </c:spPr>
          <c:marker>
            <c:symbol val="circle"/>
            <c:size val="3"/>
            <c:spPr>
              <a:solidFill>
                <a:schemeClr val="accent1"/>
              </a:solidFill>
              <a:ln w="9525" cap="flat">
                <a:solidFill>
                  <a:schemeClr val="accent1"/>
                </a:solidFill>
                <a:prstDash val="solid"/>
                <a:round/>
              </a:ln>
              <a:effectLst/>
            </c:spPr>
          </c:marker>
          <c:dLbls>
            <c:numFmt formatCode="0.####" sourceLinked="0"/>
            <c:txPr>
              <a:bodyPr/>
              <a:lstStyle/>
              <a:p>
                <a:pPr>
                  <a:defRPr b="0" i="0" strike="noStrike" sz="1000" u="none">
                    <a:solidFill>
                      <a:srgbClr val="000000"/>
                    </a:solidFill>
                    <a:latin typeface="Calibri"/>
                  </a:defRPr>
                </a:pPr>
              </a:p>
            </c:txPr>
            <c:dLblPos val="t"/>
            <c:showLegendKey val="0"/>
            <c:showVal val="0"/>
            <c:showCatName val="0"/>
            <c:showSerName val="0"/>
            <c:showPercent val="0"/>
            <c:showBubbleSize val="0"/>
            <c:showLeaderLines val="0"/>
          </c:dLbls>
          <c:cat>
            <c:strRef>
              <c:f>Sheet1!$A$2:$A$7</c:f>
              <c:strCache>
                <c:ptCount val="6"/>
                <c:pt idx="0">
                  <c:v>random 1k</c:v>
                </c:pt>
                <c:pt idx="1">
                  <c:v>random 5k</c:v>
                </c:pt>
                <c:pt idx="2">
                  <c:v>random 10k</c:v>
                </c:pt>
                <c:pt idx="3">
                  <c:v>random 15k</c:v>
                </c:pt>
                <c:pt idx="4">
                  <c:v>random 20k</c:v>
                </c:pt>
                <c:pt idx="5">
                  <c:v>random 25k</c:v>
                </c:pt>
              </c:strCache>
            </c:strRef>
          </c:cat>
          <c:val>
            <c:numRef>
              <c:f>Sheet1!$B$2:$B$7</c:f>
              <c:numCache>
                <c:ptCount val="6"/>
                <c:pt idx="0">
                  <c:v>4.820000</c:v>
                </c:pt>
                <c:pt idx="1">
                  <c:v>26.280000</c:v>
                </c:pt>
                <c:pt idx="2">
                  <c:v>54.180000</c:v>
                </c:pt>
                <c:pt idx="3">
                  <c:v>74.740000</c:v>
                </c:pt>
                <c:pt idx="4">
                  <c:v>91.810000</c:v>
                </c:pt>
                <c:pt idx="5">
                  <c:v>127.440000</c:v>
                </c:pt>
              </c:numCache>
            </c:numRef>
          </c:val>
          <c:smooth val="0"/>
        </c:ser>
        <c:ser>
          <c:idx val="1"/>
          <c:order val="1"/>
          <c:tx>
            <c:strRef>
              <c:f>Sheet1!$C$1</c:f>
              <c:strCache>
                <c:ptCount val="1"/>
                <c:pt idx="0">
                  <c:v>meidan (ms)  not include  generated median</c:v>
                </c:pt>
              </c:strCache>
            </c:strRef>
          </c:tx>
          <c:spPr>
            <a:solidFill>
              <a:schemeClr val="accent2"/>
            </a:solidFill>
            <a:ln w="28575" cap="rnd">
              <a:solidFill>
                <a:schemeClr val="accent2"/>
              </a:solidFill>
              <a:prstDash val="solid"/>
              <a:round/>
            </a:ln>
            <a:effectLst/>
          </c:spPr>
          <c:marker>
            <c:symbol val="circle"/>
            <c:size val="3"/>
            <c:spPr>
              <a:solidFill>
                <a:schemeClr val="accent2"/>
              </a:solidFill>
              <a:ln w="9525" cap="flat">
                <a:solidFill>
                  <a:schemeClr val="accent2"/>
                </a:solidFill>
                <a:prstDash val="solid"/>
                <a:round/>
              </a:ln>
              <a:effectLst/>
            </c:spPr>
          </c:marker>
          <c:dLbls>
            <c:numFmt formatCode="0.##" sourceLinked="0"/>
            <c:txPr>
              <a:bodyPr/>
              <a:lstStyle/>
              <a:p>
                <a:pPr>
                  <a:defRPr b="0" i="0" strike="noStrike" sz="1000" u="none">
                    <a:solidFill>
                      <a:srgbClr val="000000"/>
                    </a:solidFill>
                    <a:latin typeface="Calibri"/>
                  </a:defRPr>
                </a:pPr>
              </a:p>
            </c:txPr>
            <c:dLblPos val="t"/>
            <c:showLegendKey val="0"/>
            <c:showVal val="0"/>
            <c:showCatName val="0"/>
            <c:showSerName val="0"/>
            <c:showPercent val="0"/>
            <c:showBubbleSize val="0"/>
            <c:showLeaderLines val="0"/>
          </c:dLbls>
          <c:cat>
            <c:strRef>
              <c:f>Sheet1!$A$2:$A$7</c:f>
              <c:strCache>
                <c:ptCount val="6"/>
                <c:pt idx="0">
                  <c:v>random 1k</c:v>
                </c:pt>
                <c:pt idx="1">
                  <c:v>random 5k</c:v>
                </c:pt>
                <c:pt idx="2">
                  <c:v>random 10k</c:v>
                </c:pt>
                <c:pt idx="3">
                  <c:v>random 15k</c:v>
                </c:pt>
                <c:pt idx="4">
                  <c:v>random 20k</c:v>
                </c:pt>
                <c:pt idx="5">
                  <c:v>random 25k</c:v>
                </c:pt>
              </c:strCache>
            </c:strRef>
          </c:cat>
          <c:val>
            <c:numRef>
              <c:f>Sheet1!$C$2:$C$7</c:f>
              <c:numCache>
                <c:ptCount val="6"/>
                <c:pt idx="0">
                  <c:v>3.220000</c:v>
                </c:pt>
                <c:pt idx="1">
                  <c:v>16.660000</c:v>
                </c:pt>
                <c:pt idx="2">
                  <c:v>28.760000</c:v>
                </c:pt>
                <c:pt idx="3">
                  <c:v>45.290000</c:v>
                </c:pt>
                <c:pt idx="4">
                  <c:v>64.450000</c:v>
                </c:pt>
                <c:pt idx="5">
                  <c:v>77.720000</c:v>
                </c:pt>
              </c:numCache>
            </c:numRef>
          </c:val>
          <c:smooth val="0"/>
        </c:ser>
        <c:ser>
          <c:idx val="2"/>
          <c:order val="2"/>
          <c:tx>
            <c:strRef>
              <c:f>Sheet1!$D$1</c:f>
              <c:strCache>
                <c:ptCount val="1"/>
                <c:pt idx="0">
                  <c:v>meidan (ms) include  generated median</c:v>
                </c:pt>
              </c:strCache>
            </c:strRef>
          </c:tx>
          <c:spPr>
            <a:solidFill>
              <a:schemeClr val="accent3"/>
            </a:solidFill>
            <a:ln w="47625" cap="flat">
              <a:solidFill>
                <a:srgbClr val="FEA425"/>
              </a:solidFill>
              <a:prstDash val="solid"/>
              <a:round/>
            </a:ln>
            <a:effectLst/>
          </c:spPr>
          <c:marker>
            <c:symbol val="circle"/>
            <c:size val="5"/>
            <c:spPr>
              <a:solidFill>
                <a:schemeClr val="accent3"/>
              </a:solidFill>
              <a:ln w="9525" cap="flat">
                <a:solidFill>
                  <a:srgbClr val="FEA425"/>
                </a:solidFill>
                <a:prstDash val="solid"/>
                <a:round/>
              </a:ln>
              <a:effectLst/>
            </c:spPr>
          </c:marker>
          <c:dLbls>
            <c:numFmt formatCode="#,##0" sourceLinked="0"/>
            <c:txPr>
              <a:bodyPr/>
              <a:lstStyle/>
              <a:p>
                <a:pPr>
                  <a:defRPr b="0" i="0" strike="noStrike" sz="1800" u="none">
                    <a:solidFill>
                      <a:srgbClr val="000000"/>
                    </a:solidFill>
                    <a:latin typeface="Helvetica Neue"/>
                  </a:defRPr>
                </a:pPr>
              </a:p>
            </c:txPr>
            <c:dLblPos val="t"/>
            <c:showLegendKey val="0"/>
            <c:showVal val="0"/>
            <c:showCatName val="0"/>
            <c:showSerName val="0"/>
            <c:showPercent val="0"/>
            <c:showBubbleSize val="0"/>
            <c:showLeaderLines val="0"/>
          </c:dLbls>
          <c:cat>
            <c:strRef>
              <c:f>Sheet1!$A$2:$A$7</c:f>
              <c:strCache>
                <c:ptCount val="6"/>
                <c:pt idx="0">
                  <c:v>random 1k</c:v>
                </c:pt>
                <c:pt idx="1">
                  <c:v>random 5k</c:v>
                </c:pt>
                <c:pt idx="2">
                  <c:v>random 10k</c:v>
                </c:pt>
                <c:pt idx="3">
                  <c:v>random 15k</c:v>
                </c:pt>
                <c:pt idx="4">
                  <c:v>random 20k</c:v>
                </c:pt>
                <c:pt idx="5">
                  <c:v>random 25k</c:v>
                </c:pt>
              </c:strCache>
            </c:strRef>
          </c:cat>
          <c:val>
            <c:numRef>
              <c:f>Sheet1!$D$2:$D$7</c:f>
              <c:numCache>
                <c:ptCount val="6"/>
                <c:pt idx="0">
                  <c:v>20.550000</c:v>
                </c:pt>
                <c:pt idx="1">
                  <c:v>194.550000</c:v>
                </c:pt>
                <c:pt idx="2">
                  <c:v>291.980000</c:v>
                </c:pt>
                <c:pt idx="3">
                  <c:v>250.000000</c:v>
                </c:pt>
                <c:pt idx="4">
                  <c:v>393.840000</c:v>
                </c:pt>
                <c:pt idx="5">
                  <c:v>462.680000</c:v>
                </c:pt>
              </c:numCache>
            </c:numRef>
          </c:val>
          <c:smooth val="0"/>
        </c:ser>
        <c:marker val="1"/>
        <c:axId val="2094734552"/>
        <c:axId val="2094734553"/>
      </c:lineChart>
      <c:catAx>
        <c:axId val="2094734552"/>
        <c:scaling>
          <c:orientation val="minMax"/>
        </c:scaling>
        <c:delete val="0"/>
        <c:axPos val="b"/>
        <c:numFmt formatCode="General" sourceLinked="0"/>
        <c:majorTickMark val="none"/>
        <c:minorTickMark val="none"/>
        <c:tickLblPos val="low"/>
        <c:spPr>
          <a:ln w="12700" cap="flat">
            <a:solidFill>
              <a:srgbClr val="D9D9D9"/>
            </a:solidFill>
            <a:prstDash val="solid"/>
            <a:round/>
          </a:ln>
        </c:spPr>
        <c:txPr>
          <a:bodyPr rot="0"/>
          <a:lstStyle/>
          <a:p>
            <a:pPr>
              <a:defRPr b="0" i="0" strike="noStrike" sz="900" u="none">
                <a:solidFill>
                  <a:srgbClr val="595959"/>
                </a:solidFill>
                <a:latin typeface="Calibri"/>
              </a:defRPr>
            </a:pPr>
          </a:p>
        </c:txPr>
        <c:crossAx val="2094734553"/>
        <c:crosses val="autoZero"/>
        <c:auto val="1"/>
        <c:lblAlgn val="ctr"/>
        <c:noMultiLvlLbl val="1"/>
      </c:catAx>
      <c:valAx>
        <c:axId val="2094734553"/>
        <c:scaling>
          <c:orientation val="minMax"/>
        </c:scaling>
        <c:delete val="0"/>
        <c:axPos val="l"/>
        <c:majorGridlines>
          <c:spPr>
            <a:ln w="12700" cap="flat">
              <a:solidFill>
                <a:srgbClr val="D9D9D9"/>
              </a:solidFill>
              <a:prstDash val="solid"/>
              <a:round/>
            </a:ln>
          </c:spPr>
        </c:majorGridlines>
        <c:numFmt formatCode="0.####" sourceLinked="0"/>
        <c:majorTickMark val="none"/>
        <c:minorTickMark val="none"/>
        <c:tickLblPos val="nextTo"/>
        <c:spPr>
          <a:ln w="12700" cap="flat">
            <a:noFill/>
            <a:prstDash val="solid"/>
            <a:round/>
          </a:ln>
        </c:spPr>
        <c:txPr>
          <a:bodyPr rot="0"/>
          <a:lstStyle/>
          <a:p>
            <a:pPr>
              <a:defRPr b="0" i="0" strike="noStrike" sz="900" u="none">
                <a:solidFill>
                  <a:srgbClr val="595959"/>
                </a:solidFill>
                <a:latin typeface="Calibri"/>
              </a:defRPr>
            </a:pPr>
          </a:p>
        </c:txPr>
        <c:crossAx val="2094734552"/>
        <c:crosses val="autoZero"/>
        <c:crossBetween val="between"/>
        <c:majorUnit val="125"/>
        <c:minorUnit val="62.5"/>
      </c:valAx>
      <c:spPr>
        <a:noFill/>
        <a:ln w="12700" cap="flat">
          <a:noFill/>
          <a:miter lim="400000"/>
        </a:ln>
        <a:effectLst/>
      </c:spPr>
    </c:plotArea>
    <c:legend>
      <c:legendPos val="b"/>
      <c:layout>
        <c:manualLayout>
          <c:xMode val="edge"/>
          <c:yMode val="edge"/>
          <c:x val="0.300214"/>
          <c:y val="0.865729"/>
          <c:w val="0.457295"/>
          <c:h val="0.134271"/>
        </c:manualLayout>
      </c:layout>
      <c:overlay val="1"/>
      <c:spPr>
        <a:noFill/>
        <a:ln w="12700" cap="flat">
          <a:noFill/>
          <a:miter lim="400000"/>
        </a:ln>
        <a:effectLst/>
      </c:spPr>
      <c:txPr>
        <a:bodyPr rot="0"/>
        <a:lstStyle/>
        <a:p>
          <a:pPr>
            <a:defRPr b="0" i="0" strike="noStrike" sz="900" u="none">
              <a:solidFill>
                <a:srgbClr val="595959"/>
              </a:solidFill>
              <a:latin typeface="Calibri"/>
            </a:defRPr>
          </a:pPr>
        </a:p>
      </c:txPr>
    </c:legend>
    <c:plotVisOnly val="1"/>
    <c:dispBlanksAs val="gap"/>
  </c:chart>
  <c:spPr>
    <a:solidFill>
      <a:srgbClr val="FFFFFF"/>
    </a:solidFill>
    <a:ln w="12700" cap="flat">
      <a:solidFill>
        <a:srgbClr val="D9D9D9"/>
      </a:solidFill>
      <a:prstDash val="solid"/>
      <a:round/>
    </a:ln>
    <a:effectLst/>
  </c:spPr>
  <c:externalData r:id="rId1">
    <c:autoUpdate val="0"/>
  </c:externalData>
</c:chartSpace>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A7A7A7"/>
      </a:dk2>
      <a:lt2>
        <a:srgbClr val="535353"/>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Helvetica Neue"/>
        <a:ea typeface="Helvetica Neue"/>
        <a:cs typeface="Helvetica Neue"/>
      </a:majorFont>
      <a:minorFont>
        <a:latin typeface="Helvetica Neue"/>
        <a:ea typeface="Helvetica Neue"/>
        <a:cs typeface="Helvetica Neue"/>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