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1BB5C906" w:rsidR="006B751A" w:rsidRDefault="00F1105D" w:rsidP="00F1105D">
      <w:pPr>
        <w:spacing w:after="0"/>
        <w:ind w:left="1418"/>
        <w:jc w:val="right"/>
        <w:rPr>
          <w:rFonts w:ascii="SPD 2002 TheSans" w:hAnsi="SPD 2002 TheSans"/>
          <w:sz w:val="24"/>
          <w:szCs w:val="24"/>
        </w:rPr>
      </w:pPr>
      <w:r w:rsidRPr="00F1105D">
        <w:rPr>
          <w:rFonts w:ascii="SPD 2002 TheSans" w:hAnsi="SPD 2002 TheSans"/>
          <w:b/>
          <w:bCs/>
          <w:noProof/>
          <w:sz w:val="28"/>
          <w:szCs w:val="28"/>
        </w:rPr>
        <mc:AlternateContent>
          <mc:Choice Requires="wps">
            <w:drawing>
              <wp:anchor distT="45720" distB="45720" distL="114300" distR="114300" simplePos="0" relativeHeight="251659264" behindDoc="0" locked="0" layoutInCell="1" allowOverlap="1" wp14:anchorId="15EFE4A8" wp14:editId="1065E103">
                <wp:simplePos x="0" y="0"/>
                <wp:positionH relativeFrom="column">
                  <wp:posOffset>388620</wp:posOffset>
                </wp:positionH>
                <wp:positionV relativeFrom="paragraph">
                  <wp:posOffset>14605</wp:posOffset>
                </wp:positionV>
                <wp:extent cx="4028400" cy="10728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8400" cy="1072800"/>
                        </a:xfrm>
                        <a:prstGeom prst="rect">
                          <a:avLst/>
                        </a:prstGeom>
                        <a:solidFill>
                          <a:srgbClr val="FFFFFF"/>
                        </a:solidFill>
                        <a:ln w="9525">
                          <a:noFill/>
                          <a:miter lim="800000"/>
                          <a:headEnd/>
                          <a:tailEnd/>
                        </a:ln>
                      </wps:spPr>
                      <wps:txbx>
                        <w:txbxContent>
                          <w:p w14:paraId="5BD93FC5" w14:textId="64AA115A" w:rsidR="00F1105D" w:rsidRDefault="00F1105D">
                            <w:r w:rsidRPr="403D58F9">
                              <w:rPr>
                                <w:rFonts w:ascii="SPD 2002 TheSans" w:hAnsi="SPD 2002 TheSans"/>
                                <w:b/>
                                <w:bCs/>
                                <w:sz w:val="28"/>
                                <w:szCs w:val="28"/>
                              </w:rPr>
                              <w:t xml:space="preserve">INFOS UND TIPPS ZUR DURCHFÜHRUNG EINER „PIZZA UND POLITIK“-VERANSTALTUNG IN </w:t>
                            </w:r>
                            <w:r w:rsidRPr="403D58F9">
                              <w:rPr>
                                <w:rFonts w:ascii="SPD 2002 TheSans" w:hAnsi="SPD 2002 TheSans"/>
                                <w:b/>
                                <w:bCs/>
                                <w:sz w:val="28"/>
                                <w:szCs w:val="28"/>
                              </w:rPr>
                              <w:t>DER</w:t>
                            </w:r>
                            <w:r w:rsidRPr="00F1105D">
                              <w:rPr>
                                <w:rFonts w:ascii="SPD 2002 TheSans" w:hAnsi="SPD 2002 TheSans"/>
                                <w:b/>
                                <w:bCs/>
                                <w:sz w:val="28"/>
                                <w:szCs w:val="28"/>
                              </w:rPr>
                              <w:t xml:space="preserve"> </w:t>
                            </w:r>
                            <w:r>
                              <w:rPr>
                                <w:rFonts w:ascii="SPD 2002 TheSans" w:hAnsi="SPD 2002 TheSans"/>
                                <w:b/>
                                <w:bCs/>
                                <w:sz w:val="28"/>
                                <w:szCs w:val="28"/>
                              </w:rPr>
                              <w:t>AKTIONSWOCHE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EFE4A8" id="_x0000_t202" coordsize="21600,21600" o:spt="202" path="m,l,21600r21600,l21600,xe">
                <v:stroke joinstyle="miter"/>
                <v:path gradientshapeok="t" o:connecttype="rect"/>
              </v:shapetype>
              <v:shape id="Textfeld 2" o:spid="_x0000_s1026" type="#_x0000_t202" style="position:absolute;left:0;text-align:left;margin-left:30.6pt;margin-top:1.15pt;width:317.2pt;height:84.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3MBCwIAAPc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" stroked="f">
                <v:textbox>
                  <w:txbxContent>
                    <w:p w14:paraId="5BD93FC5" w14:textId="64AA115A" w:rsidR="00F1105D" w:rsidRDefault="00F1105D">
                      <w:r w:rsidRPr="403D58F9">
                        <w:rPr>
                          <w:rFonts w:ascii="SPD 2002 TheSans" w:hAnsi="SPD 2002 TheSans"/>
                          <w:b/>
                          <w:bCs/>
                          <w:sz w:val="28"/>
                          <w:szCs w:val="28"/>
                        </w:rPr>
                        <w:t xml:space="preserve">INFOS UND TIPPS ZUR DURCHFÜHRUNG EINER „PIZZA UND POLITIK“-VERANSTALTUNG IN </w:t>
                      </w:r>
                      <w:r w:rsidRPr="403D58F9">
                        <w:rPr>
                          <w:rFonts w:ascii="SPD 2002 TheSans" w:hAnsi="SPD 2002 TheSans"/>
                          <w:b/>
                          <w:bCs/>
                          <w:sz w:val="28"/>
                          <w:szCs w:val="28"/>
                        </w:rPr>
                        <w:t>DER</w:t>
                      </w:r>
                      <w:r w:rsidRPr="00F1105D">
                        <w:rPr>
                          <w:rFonts w:ascii="SPD 2002 TheSans" w:hAnsi="SPD 2002 TheSans"/>
                          <w:b/>
                          <w:bCs/>
                          <w:sz w:val="28"/>
                          <w:szCs w:val="28"/>
                        </w:rPr>
                        <w:t xml:space="preserve"> </w:t>
                      </w:r>
                      <w:r>
                        <w:rPr>
                          <w:rFonts w:ascii="SPD 2002 TheSans" w:hAnsi="SPD 2002 TheSans"/>
                          <w:b/>
                          <w:bCs/>
                          <w:sz w:val="28"/>
                          <w:szCs w:val="28"/>
                        </w:rPr>
                        <w:t>AKTIONSWOCHE</w:t>
                      </w:r>
                    </w:p>
                  </w:txbxContent>
                </v:textbox>
                <w10:wrap type="square"/>
              </v:shape>
            </w:pict>
          </mc:Fallback>
        </mc:AlternateContent>
      </w:r>
      <w:r>
        <w:rPr>
          <w:rFonts w:ascii="SPD 2002 TheSans" w:hAnsi="SPD 2002 TheSans"/>
          <w:noProof/>
          <w:sz w:val="24"/>
          <w:szCs w:val="24"/>
        </w:rPr>
        <w:drawing>
          <wp:inline distT="0" distB="0" distL="0" distR="0" wp14:anchorId="5F6EB37D" wp14:editId="313BBC94">
            <wp:extent cx="1174437" cy="1172308"/>
            <wp:effectExtent l="0" t="0" r="6985" b="8890"/>
            <wp:docPr id="12156219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21968" name="Grafik 12156219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6591" cy="1194422"/>
                    </a:xfrm>
                    <a:prstGeom prst="rect">
                      <a:avLst/>
                    </a:prstGeom>
                  </pic:spPr>
                </pic:pic>
              </a:graphicData>
            </a:graphic>
          </wp:inline>
        </w:drawing>
      </w:r>
    </w:p>
    <w:p w14:paraId="45E39322" w14:textId="742CC0CD" w:rsidR="00D46790" w:rsidRDefault="00D46790" w:rsidP="00F1105D">
      <w:pPr>
        <w:rPr>
          <w:rFonts w:ascii="SPD 2002 TheSans" w:hAnsi="SPD 2002 TheSans"/>
          <w:b/>
          <w:bCs/>
          <w:sz w:val="28"/>
          <w:szCs w:val="28"/>
        </w:rPr>
      </w:pPr>
    </w:p>
    <w:p w14:paraId="60C3C48B" w14:textId="04DB8292" w:rsidR="00201E1F" w:rsidRPr="00F1105D" w:rsidRDefault="00201E1F" w:rsidP="001440D8">
      <w:pPr>
        <w:ind w:left="567"/>
        <w:rPr>
          <w:rFonts w:ascii="SPD 2002 TheSans" w:hAnsi="SPD 2002 TheSans"/>
        </w:rPr>
      </w:pPr>
      <w:r w:rsidRPr="00F1105D">
        <w:rPr>
          <w:rFonts w:ascii="SPD 2002 TheSans" w:hAnsi="SPD 2002 TheSans"/>
        </w:rPr>
        <w:t>In dieser ToDo-Liste</w:t>
      </w:r>
      <w:r w:rsidR="00F1105D" w:rsidRPr="00F1105D">
        <w:rPr>
          <w:rFonts w:ascii="SPD 2002 TheSans" w:hAnsi="SPD 2002 TheSans"/>
        </w:rPr>
        <w:t xml:space="preserve"> haben wir Ideen und Tipps zur Durchführung von „Pizza und Politik“-Veranstaltungen in einer ToDo-Liste zusammengefasst. Die Liste basiert auf jahrelanger Erfahrung mit dem Format und den Ergebnissen von digitalen Werkstätten, bei denen wir nach Aktionstagen gemeinsam mit Veranstalter*innen Erfahrungen und Verbesserungsvorschläge besprechen.</w:t>
      </w:r>
      <w:r w:rsidR="00F1105D">
        <w:rPr>
          <w:rFonts w:ascii="SPD 2002 TheSans" w:hAnsi="SPD 2002 TheSans"/>
        </w:rPr>
        <w:t xml:space="preserve"> </w:t>
      </w:r>
    </w:p>
    <w:p w14:paraId="274B99E2" w14:textId="77777777" w:rsidR="001440D8" w:rsidRPr="00C500A8" w:rsidRDefault="001440D8" w:rsidP="001440D8">
      <w:pPr>
        <w:ind w:left="567"/>
        <w:rPr>
          <w:rFonts w:ascii="SPD 2002 TheSans" w:hAnsi="SPD 2002 TheSans"/>
          <w:b/>
          <w:bCs/>
          <w:sz w:val="28"/>
          <w:szCs w:val="28"/>
        </w:rPr>
      </w:pPr>
    </w:p>
    <w:tbl>
      <w:tblPr>
        <w:tblStyle w:val="Tabellenraster"/>
        <w:tblW w:w="0" w:type="auto"/>
        <w:tblInd w:w="567" w:type="dxa"/>
        <w:tblLook w:val="04A0" w:firstRow="1" w:lastRow="0" w:firstColumn="1" w:lastColumn="0" w:noHBand="0" w:noVBand="1"/>
      </w:tblPr>
      <w:tblGrid>
        <w:gridCol w:w="704"/>
        <w:gridCol w:w="709"/>
        <w:gridCol w:w="5316"/>
        <w:gridCol w:w="708"/>
        <w:gridCol w:w="1058"/>
      </w:tblGrid>
      <w:tr w:rsidR="00202621" w14:paraId="268AF59E" w14:textId="77777777" w:rsidTr="00D303D7">
        <w:tc>
          <w:tcPr>
            <w:tcW w:w="704" w:type="dxa"/>
            <w:shd w:val="clear" w:color="auto" w:fill="FFFF00"/>
          </w:tcPr>
          <w:p w14:paraId="769108AB" w14:textId="77777777" w:rsidR="00202621" w:rsidRPr="00392DED" w:rsidRDefault="00202621" w:rsidP="403D58F9">
            <w:pPr>
              <w:rPr>
                <w:rFonts w:ascii="SPD 2002 TheSans" w:hAnsi="SPD 2002 TheSans"/>
                <w:b/>
                <w:bCs/>
              </w:rPr>
            </w:pPr>
          </w:p>
        </w:tc>
        <w:tc>
          <w:tcPr>
            <w:tcW w:w="709" w:type="dxa"/>
            <w:shd w:val="clear" w:color="auto" w:fill="FFFF00"/>
          </w:tcPr>
          <w:p w14:paraId="618F0C73" w14:textId="6727A27A" w:rsidR="00202621" w:rsidRPr="00392DED" w:rsidRDefault="00202621" w:rsidP="403D58F9">
            <w:pPr>
              <w:rPr>
                <w:rFonts w:ascii="SPD 2002 TheSans" w:hAnsi="SPD 2002 TheSans"/>
                <w:b/>
                <w:bCs/>
              </w:rPr>
            </w:pPr>
          </w:p>
        </w:tc>
        <w:tc>
          <w:tcPr>
            <w:tcW w:w="5316" w:type="dxa"/>
            <w:shd w:val="clear" w:color="auto" w:fill="FFFF00"/>
          </w:tcPr>
          <w:p w14:paraId="47674198" w14:textId="1D895170" w:rsidR="00202621" w:rsidRPr="00392DED" w:rsidRDefault="001440D8" w:rsidP="403D58F9">
            <w:pPr>
              <w:rPr>
                <w:rFonts w:ascii="SPD 2002 TheSans" w:hAnsi="SPD 2002 TheSans"/>
                <w:b/>
                <w:bCs/>
              </w:rPr>
            </w:pPr>
            <w:r>
              <w:rPr>
                <w:rFonts w:ascii="SPD 2002 TheSans" w:hAnsi="SPD 2002 TheSans"/>
                <w:b/>
                <w:bCs/>
              </w:rPr>
              <w:t>Was?</w:t>
            </w:r>
          </w:p>
        </w:tc>
        <w:tc>
          <w:tcPr>
            <w:tcW w:w="708" w:type="dxa"/>
            <w:shd w:val="clear" w:color="auto" w:fill="FFFF00"/>
          </w:tcPr>
          <w:p w14:paraId="5F4C331E" w14:textId="4299CC2D" w:rsidR="00202621" w:rsidRPr="00392DED" w:rsidRDefault="00202621" w:rsidP="403D58F9">
            <w:pPr>
              <w:rPr>
                <w:rFonts w:ascii="SPD 2002 TheSans" w:hAnsi="SPD 2002 TheSans"/>
                <w:b/>
                <w:bCs/>
              </w:rPr>
            </w:pPr>
            <w:r w:rsidRPr="00392DED">
              <w:rPr>
                <w:rFonts w:ascii="SPD 2002 TheSans" w:hAnsi="SPD 2002 TheSans"/>
                <w:b/>
                <w:bCs/>
              </w:rPr>
              <w:t>Wer?</w:t>
            </w:r>
          </w:p>
        </w:tc>
        <w:tc>
          <w:tcPr>
            <w:tcW w:w="1058" w:type="dxa"/>
            <w:shd w:val="clear" w:color="auto" w:fill="FFFF00"/>
          </w:tcPr>
          <w:p w14:paraId="0951EA02" w14:textId="3B690CC1" w:rsidR="00202621" w:rsidRPr="00392DED" w:rsidRDefault="00202621" w:rsidP="403D58F9">
            <w:pPr>
              <w:rPr>
                <w:rFonts w:ascii="SPD 2002 TheSans" w:hAnsi="SPD 2002 TheSans"/>
                <w:b/>
                <w:bCs/>
              </w:rPr>
            </w:pPr>
            <w:r w:rsidRPr="00392DED">
              <w:rPr>
                <w:rFonts w:ascii="SPD 2002 TheSans" w:hAnsi="SPD 2002 TheSans"/>
                <w:b/>
                <w:bCs/>
              </w:rPr>
              <w:t>Aktueller Stand</w:t>
            </w:r>
          </w:p>
        </w:tc>
      </w:tr>
      <w:tr w:rsidR="00827AD1" w14:paraId="64FD0CDF" w14:textId="77777777" w:rsidTr="00D303D7">
        <w:trPr>
          <w:cantSplit/>
          <w:trHeight w:val="1134"/>
        </w:trPr>
        <w:tc>
          <w:tcPr>
            <w:tcW w:w="704" w:type="dxa"/>
            <w:vMerge w:val="restart"/>
            <w:shd w:val="clear" w:color="auto" w:fill="92D050"/>
            <w:textDirection w:val="btLr"/>
          </w:tcPr>
          <w:p w14:paraId="74F993AE" w14:textId="5B3C09FD" w:rsidR="00827AD1" w:rsidRPr="00201E1F" w:rsidRDefault="00827AD1" w:rsidP="001440D8">
            <w:pPr>
              <w:ind w:left="113" w:right="113"/>
              <w:jc w:val="center"/>
              <w:rPr>
                <w:rFonts w:ascii="SPD 2002 TheSans" w:hAnsi="SPD 2002 TheSans"/>
                <w:b/>
                <w:bCs/>
                <w:color w:val="E3000F"/>
                <w:sz w:val="28"/>
                <w:szCs w:val="28"/>
              </w:rPr>
            </w:pPr>
            <w:r w:rsidRPr="00201E1F">
              <w:rPr>
                <w:rFonts w:ascii="SPD 2002 TheSans" w:hAnsi="SPD 2002 TheSans"/>
                <w:b/>
                <w:bCs/>
                <w:sz w:val="28"/>
                <w:szCs w:val="28"/>
              </w:rPr>
              <w:t>Vorbereitung</w:t>
            </w:r>
          </w:p>
        </w:tc>
        <w:tc>
          <w:tcPr>
            <w:tcW w:w="709" w:type="dxa"/>
            <w:vMerge w:val="restart"/>
            <w:shd w:val="clear" w:color="auto" w:fill="92D050"/>
            <w:textDirection w:val="btLr"/>
          </w:tcPr>
          <w:p w14:paraId="5C7073F1" w14:textId="250619AC" w:rsidR="00827AD1" w:rsidRPr="00392DED" w:rsidRDefault="00827AD1" w:rsidP="001440D8">
            <w:pPr>
              <w:ind w:left="113" w:right="113"/>
              <w:jc w:val="center"/>
              <w:rPr>
                <w:rFonts w:ascii="SPD 2002 TheSans" w:hAnsi="SPD 2002 TheSans"/>
                <w:color w:val="E3000F"/>
              </w:rPr>
            </w:pPr>
            <w:r w:rsidRPr="00392DED">
              <w:rPr>
                <w:rFonts w:ascii="SPD 2002 TheSans" w:hAnsi="SPD 2002 TheSans"/>
                <w:b/>
                <w:bCs/>
              </w:rPr>
              <w:t>Allgemeine Organisation:</w:t>
            </w:r>
          </w:p>
        </w:tc>
        <w:tc>
          <w:tcPr>
            <w:tcW w:w="5316" w:type="dxa"/>
            <w:shd w:val="clear" w:color="auto" w:fill="C5E0B3" w:themeFill="accent6" w:themeFillTint="66"/>
          </w:tcPr>
          <w:p w14:paraId="4CB3712C" w14:textId="1FECD9E9" w:rsidR="00827AD1" w:rsidRPr="00F1105D" w:rsidRDefault="00827AD1" w:rsidP="00392DED">
            <w:pPr>
              <w:rPr>
                <w:rFonts w:ascii="SPD 2002 TheSans" w:hAnsi="SPD 2002 TheSans"/>
              </w:rPr>
            </w:pPr>
            <w:r w:rsidRPr="00F1105D">
              <w:rPr>
                <w:rFonts w:ascii="SPD 2002 TheSans" w:hAnsi="SPD 2002 TheSans"/>
              </w:rPr>
              <w:t xml:space="preserve">Einen </w:t>
            </w:r>
            <w:r w:rsidRPr="00F1105D">
              <w:rPr>
                <w:rFonts w:ascii="SPD 2002 TheSans" w:hAnsi="SPD 2002 TheSans"/>
                <w:b/>
                <w:bCs/>
              </w:rPr>
              <w:t>Ort</w:t>
            </w:r>
            <w:r w:rsidRPr="00F1105D">
              <w:rPr>
                <w:rFonts w:ascii="SPD 2002 TheSans" w:hAnsi="SPD 2002 TheSans"/>
              </w:rPr>
              <w:t xml:space="preserve"> organisieren. Das sind idealerweise Räume, in denen sich Jugendliche sowieso schon bewegen, z.B. in einem Jugendzentrum, an einer Schule oder auch in einer Pizzeria (o.ä.). Im Sommer bietet es sich an, die Veranstaltung draußen zu planen und einen Plan B für schlechtes Wetter zu haben.</w:t>
            </w:r>
          </w:p>
          <w:p w14:paraId="51E746DD" w14:textId="77777777" w:rsidR="00827AD1" w:rsidRPr="00F1105D" w:rsidRDefault="00827AD1" w:rsidP="403D58F9">
            <w:pPr>
              <w:rPr>
                <w:rFonts w:ascii="SPD 2002 TheSans" w:hAnsi="SPD 2002 TheSans"/>
                <w:b/>
                <w:bCs/>
                <w:sz w:val="28"/>
                <w:szCs w:val="28"/>
              </w:rPr>
            </w:pPr>
          </w:p>
        </w:tc>
        <w:tc>
          <w:tcPr>
            <w:tcW w:w="708" w:type="dxa"/>
            <w:shd w:val="clear" w:color="auto" w:fill="C5E0B3" w:themeFill="accent6" w:themeFillTint="66"/>
          </w:tcPr>
          <w:p w14:paraId="30966587" w14:textId="77777777" w:rsidR="00827AD1" w:rsidRDefault="00827AD1" w:rsidP="403D58F9">
            <w:pPr>
              <w:rPr>
                <w:rFonts w:ascii="SPD 2002 TheSans" w:hAnsi="SPD 2002 TheSans"/>
                <w:b/>
                <w:bCs/>
                <w:sz w:val="28"/>
                <w:szCs w:val="28"/>
              </w:rPr>
            </w:pPr>
          </w:p>
        </w:tc>
        <w:tc>
          <w:tcPr>
            <w:tcW w:w="1058" w:type="dxa"/>
            <w:shd w:val="clear" w:color="auto" w:fill="C5E0B3" w:themeFill="accent6" w:themeFillTint="66"/>
          </w:tcPr>
          <w:p w14:paraId="14C1AC56" w14:textId="77777777" w:rsidR="00827AD1" w:rsidRDefault="00827AD1" w:rsidP="403D58F9">
            <w:pPr>
              <w:rPr>
                <w:rFonts w:ascii="SPD 2002 TheSans" w:hAnsi="SPD 2002 TheSans"/>
                <w:b/>
                <w:bCs/>
                <w:sz w:val="28"/>
                <w:szCs w:val="28"/>
              </w:rPr>
            </w:pPr>
          </w:p>
        </w:tc>
      </w:tr>
      <w:tr w:rsidR="00827AD1" w14:paraId="53770049" w14:textId="77777777" w:rsidTr="00D303D7">
        <w:tc>
          <w:tcPr>
            <w:tcW w:w="704" w:type="dxa"/>
            <w:vMerge/>
            <w:shd w:val="clear" w:color="auto" w:fill="92D050"/>
          </w:tcPr>
          <w:p w14:paraId="0B542991" w14:textId="77777777" w:rsidR="00827AD1" w:rsidRPr="00392DED" w:rsidRDefault="00827AD1" w:rsidP="00392DED">
            <w:pPr>
              <w:rPr>
                <w:rFonts w:ascii="SPD 2002 TheSans" w:hAnsi="SPD 2002 TheSans"/>
                <w:color w:val="E3000F"/>
              </w:rPr>
            </w:pPr>
          </w:p>
        </w:tc>
        <w:tc>
          <w:tcPr>
            <w:tcW w:w="709" w:type="dxa"/>
            <w:vMerge/>
            <w:shd w:val="clear" w:color="auto" w:fill="92D050"/>
          </w:tcPr>
          <w:p w14:paraId="2B446003" w14:textId="25A3788B" w:rsidR="00827AD1" w:rsidRPr="00392DED" w:rsidRDefault="00827AD1" w:rsidP="00392DED">
            <w:pPr>
              <w:rPr>
                <w:rFonts w:ascii="SPD 2002 TheSans" w:hAnsi="SPD 2002 TheSans"/>
                <w:color w:val="E3000F"/>
              </w:rPr>
            </w:pPr>
          </w:p>
        </w:tc>
        <w:tc>
          <w:tcPr>
            <w:tcW w:w="5316" w:type="dxa"/>
            <w:shd w:val="clear" w:color="auto" w:fill="C5E0B3" w:themeFill="accent6" w:themeFillTint="66"/>
          </w:tcPr>
          <w:p w14:paraId="0ABFD721" w14:textId="611CDC82" w:rsidR="00827AD1" w:rsidRPr="00F1105D" w:rsidRDefault="00827AD1" w:rsidP="00392DED">
            <w:pPr>
              <w:rPr>
                <w:rFonts w:ascii="SPD 2002 TheSans" w:hAnsi="SPD 2002 TheSans"/>
              </w:rPr>
            </w:pPr>
            <w:r w:rsidRPr="00F1105D">
              <w:rPr>
                <w:rFonts w:ascii="SPD 2002 TheSans" w:hAnsi="SPD 2002 TheSans"/>
              </w:rPr>
              <w:t>Aufgaben für die Durchführung verteilen. Dabei unbedingt junge Leute einbinden (Begrüßung und Moderation, Auf- und Abbau, Fotos, Gespräche in der Pause)</w:t>
            </w:r>
          </w:p>
          <w:p w14:paraId="5AE3B89A" w14:textId="77777777" w:rsidR="00827AD1" w:rsidRPr="00F1105D" w:rsidRDefault="00827AD1" w:rsidP="403D58F9">
            <w:pPr>
              <w:rPr>
                <w:rFonts w:ascii="SPD 2002 TheSans" w:hAnsi="SPD 2002 TheSans"/>
                <w:b/>
                <w:bCs/>
                <w:sz w:val="28"/>
                <w:szCs w:val="28"/>
              </w:rPr>
            </w:pPr>
          </w:p>
        </w:tc>
        <w:tc>
          <w:tcPr>
            <w:tcW w:w="708" w:type="dxa"/>
            <w:shd w:val="clear" w:color="auto" w:fill="C5E0B3" w:themeFill="accent6" w:themeFillTint="66"/>
          </w:tcPr>
          <w:p w14:paraId="6D2DD3DE" w14:textId="77777777" w:rsidR="00827AD1" w:rsidRDefault="00827AD1" w:rsidP="403D58F9">
            <w:pPr>
              <w:rPr>
                <w:rFonts w:ascii="SPD 2002 TheSans" w:hAnsi="SPD 2002 TheSans"/>
                <w:b/>
                <w:bCs/>
                <w:sz w:val="28"/>
                <w:szCs w:val="28"/>
              </w:rPr>
            </w:pPr>
          </w:p>
        </w:tc>
        <w:tc>
          <w:tcPr>
            <w:tcW w:w="1058" w:type="dxa"/>
            <w:shd w:val="clear" w:color="auto" w:fill="C5E0B3" w:themeFill="accent6" w:themeFillTint="66"/>
          </w:tcPr>
          <w:p w14:paraId="1225E962" w14:textId="77777777" w:rsidR="00827AD1" w:rsidRDefault="00827AD1" w:rsidP="403D58F9">
            <w:pPr>
              <w:rPr>
                <w:rFonts w:ascii="SPD 2002 TheSans" w:hAnsi="SPD 2002 TheSans"/>
                <w:b/>
                <w:bCs/>
                <w:sz w:val="28"/>
                <w:szCs w:val="28"/>
              </w:rPr>
            </w:pPr>
          </w:p>
        </w:tc>
      </w:tr>
      <w:tr w:rsidR="00827AD1" w14:paraId="1CBF6439" w14:textId="77777777" w:rsidTr="00D303D7">
        <w:tc>
          <w:tcPr>
            <w:tcW w:w="704" w:type="dxa"/>
            <w:vMerge/>
            <w:shd w:val="clear" w:color="auto" w:fill="92D050"/>
          </w:tcPr>
          <w:p w14:paraId="0BE932E6" w14:textId="77777777" w:rsidR="00827AD1" w:rsidRPr="00392DED" w:rsidRDefault="00827AD1" w:rsidP="00392DED">
            <w:pPr>
              <w:rPr>
                <w:rFonts w:ascii="SPD 2002 TheSans" w:hAnsi="SPD 2002 TheSans"/>
                <w:color w:val="E3000F"/>
              </w:rPr>
            </w:pPr>
          </w:p>
        </w:tc>
        <w:tc>
          <w:tcPr>
            <w:tcW w:w="709" w:type="dxa"/>
            <w:vMerge/>
            <w:shd w:val="clear" w:color="auto" w:fill="92D050"/>
          </w:tcPr>
          <w:p w14:paraId="0C5257A8" w14:textId="77777777" w:rsidR="00827AD1" w:rsidRPr="00392DED" w:rsidRDefault="00827AD1" w:rsidP="00392DED">
            <w:pPr>
              <w:rPr>
                <w:rFonts w:ascii="SPD 2002 TheSans" w:hAnsi="SPD 2002 TheSans"/>
                <w:color w:val="E3000F"/>
              </w:rPr>
            </w:pPr>
          </w:p>
        </w:tc>
        <w:tc>
          <w:tcPr>
            <w:tcW w:w="5316" w:type="dxa"/>
            <w:shd w:val="clear" w:color="auto" w:fill="C5E0B3" w:themeFill="accent6" w:themeFillTint="66"/>
          </w:tcPr>
          <w:p w14:paraId="4DF9810D" w14:textId="5E28C1C7" w:rsidR="00827AD1" w:rsidRPr="00F1105D" w:rsidRDefault="00827AD1" w:rsidP="00392DED">
            <w:pPr>
              <w:rPr>
                <w:rFonts w:ascii="SPD 2002 TheSans" w:hAnsi="SPD 2002 TheSans"/>
              </w:rPr>
            </w:pPr>
            <w:r w:rsidRPr="00F1105D">
              <w:rPr>
                <w:rFonts w:ascii="SPD 2002 TheSans" w:hAnsi="SPD 2002 TheSans"/>
              </w:rPr>
              <w:t xml:space="preserve">Einen Politiker / eine Politikerin für die Veranstaltung anfragen </w:t>
            </w:r>
          </w:p>
        </w:tc>
        <w:tc>
          <w:tcPr>
            <w:tcW w:w="708" w:type="dxa"/>
            <w:shd w:val="clear" w:color="auto" w:fill="C5E0B3" w:themeFill="accent6" w:themeFillTint="66"/>
          </w:tcPr>
          <w:p w14:paraId="77D8B253" w14:textId="77777777" w:rsidR="00827AD1" w:rsidRDefault="00827AD1" w:rsidP="403D58F9">
            <w:pPr>
              <w:rPr>
                <w:rFonts w:ascii="SPD 2002 TheSans" w:hAnsi="SPD 2002 TheSans"/>
                <w:b/>
                <w:bCs/>
                <w:sz w:val="28"/>
                <w:szCs w:val="28"/>
              </w:rPr>
            </w:pPr>
          </w:p>
        </w:tc>
        <w:tc>
          <w:tcPr>
            <w:tcW w:w="1058" w:type="dxa"/>
            <w:shd w:val="clear" w:color="auto" w:fill="C5E0B3" w:themeFill="accent6" w:themeFillTint="66"/>
          </w:tcPr>
          <w:p w14:paraId="4F3E1BDA" w14:textId="77777777" w:rsidR="00827AD1" w:rsidRDefault="00827AD1" w:rsidP="403D58F9">
            <w:pPr>
              <w:rPr>
                <w:rFonts w:ascii="SPD 2002 TheSans" w:hAnsi="SPD 2002 TheSans"/>
                <w:b/>
                <w:bCs/>
                <w:sz w:val="28"/>
                <w:szCs w:val="28"/>
              </w:rPr>
            </w:pPr>
          </w:p>
        </w:tc>
      </w:tr>
      <w:tr w:rsidR="00827AD1" w14:paraId="290F5680" w14:textId="77777777" w:rsidTr="00D303D7">
        <w:tc>
          <w:tcPr>
            <w:tcW w:w="704" w:type="dxa"/>
            <w:vMerge/>
            <w:shd w:val="clear" w:color="auto" w:fill="92D050"/>
          </w:tcPr>
          <w:p w14:paraId="7E2E48BB" w14:textId="77777777" w:rsidR="00827AD1" w:rsidRPr="00392DED" w:rsidRDefault="00827AD1" w:rsidP="00392DED">
            <w:pPr>
              <w:rPr>
                <w:rFonts w:ascii="SPD 2002 TheSans" w:hAnsi="SPD 2002 TheSans"/>
                <w:color w:val="E3000F"/>
              </w:rPr>
            </w:pPr>
          </w:p>
        </w:tc>
        <w:tc>
          <w:tcPr>
            <w:tcW w:w="709" w:type="dxa"/>
            <w:vMerge/>
            <w:shd w:val="clear" w:color="auto" w:fill="92D050"/>
          </w:tcPr>
          <w:p w14:paraId="50A930FC" w14:textId="77777777" w:rsidR="00827AD1" w:rsidRPr="00392DED" w:rsidRDefault="00827AD1" w:rsidP="00392DED">
            <w:pPr>
              <w:rPr>
                <w:rFonts w:ascii="SPD 2002 TheSans" w:hAnsi="SPD 2002 TheSans"/>
                <w:color w:val="E3000F"/>
              </w:rPr>
            </w:pPr>
          </w:p>
        </w:tc>
        <w:tc>
          <w:tcPr>
            <w:tcW w:w="5316" w:type="dxa"/>
            <w:shd w:val="clear" w:color="auto" w:fill="C5E0B3" w:themeFill="accent6" w:themeFillTint="66"/>
          </w:tcPr>
          <w:p w14:paraId="05C9018D" w14:textId="499AB3C0" w:rsidR="00827AD1" w:rsidRPr="00F1105D" w:rsidRDefault="00827AD1" w:rsidP="00392DED">
            <w:pPr>
              <w:rPr>
                <w:rFonts w:ascii="SPD 2002 TheSans" w:hAnsi="SPD 2002 TheSans"/>
              </w:rPr>
            </w:pPr>
            <w:r w:rsidRPr="00F1105D">
              <w:rPr>
                <w:rFonts w:ascii="SPD 2002 TheSans" w:hAnsi="SPD 2002 TheSans"/>
              </w:rPr>
              <w:t>Fahrgemeinschaften organisieren</w:t>
            </w:r>
          </w:p>
        </w:tc>
        <w:tc>
          <w:tcPr>
            <w:tcW w:w="708" w:type="dxa"/>
            <w:shd w:val="clear" w:color="auto" w:fill="C5E0B3" w:themeFill="accent6" w:themeFillTint="66"/>
          </w:tcPr>
          <w:p w14:paraId="0B4D3513" w14:textId="77777777" w:rsidR="00827AD1" w:rsidRDefault="00827AD1" w:rsidP="403D58F9">
            <w:pPr>
              <w:rPr>
                <w:rFonts w:ascii="SPD 2002 TheSans" w:hAnsi="SPD 2002 TheSans"/>
                <w:b/>
                <w:bCs/>
                <w:sz w:val="28"/>
                <w:szCs w:val="28"/>
              </w:rPr>
            </w:pPr>
          </w:p>
        </w:tc>
        <w:tc>
          <w:tcPr>
            <w:tcW w:w="1058" w:type="dxa"/>
            <w:shd w:val="clear" w:color="auto" w:fill="C5E0B3" w:themeFill="accent6" w:themeFillTint="66"/>
          </w:tcPr>
          <w:p w14:paraId="2BF9CBE2" w14:textId="77777777" w:rsidR="00827AD1" w:rsidRDefault="00827AD1" w:rsidP="403D58F9">
            <w:pPr>
              <w:rPr>
                <w:rFonts w:ascii="SPD 2002 TheSans" w:hAnsi="SPD 2002 TheSans"/>
                <w:b/>
                <w:bCs/>
                <w:sz w:val="28"/>
                <w:szCs w:val="28"/>
              </w:rPr>
            </w:pPr>
          </w:p>
        </w:tc>
      </w:tr>
      <w:tr w:rsidR="001440D8" w14:paraId="63EA74A6" w14:textId="77777777" w:rsidTr="00D303D7">
        <w:trPr>
          <w:cantSplit/>
          <w:trHeight w:val="1134"/>
        </w:trPr>
        <w:tc>
          <w:tcPr>
            <w:tcW w:w="704" w:type="dxa"/>
            <w:vMerge/>
            <w:shd w:val="clear" w:color="auto" w:fill="92D050"/>
          </w:tcPr>
          <w:p w14:paraId="31786E62" w14:textId="77777777" w:rsidR="001440D8" w:rsidRDefault="001440D8" w:rsidP="403D58F9">
            <w:pPr>
              <w:rPr>
                <w:rFonts w:ascii="SPD 2002 TheSans" w:hAnsi="SPD 2002 TheSans"/>
                <w:b/>
                <w:bCs/>
                <w:sz w:val="28"/>
                <w:szCs w:val="28"/>
              </w:rPr>
            </w:pPr>
          </w:p>
        </w:tc>
        <w:tc>
          <w:tcPr>
            <w:tcW w:w="709" w:type="dxa"/>
            <w:vMerge w:val="restart"/>
            <w:shd w:val="clear" w:color="auto" w:fill="92D050"/>
            <w:textDirection w:val="btLr"/>
          </w:tcPr>
          <w:p w14:paraId="7ABD0510" w14:textId="04ED7AC4" w:rsidR="001440D8" w:rsidRDefault="001440D8" w:rsidP="001440D8">
            <w:pPr>
              <w:ind w:left="113" w:right="113"/>
              <w:jc w:val="center"/>
              <w:rPr>
                <w:rFonts w:ascii="SPD 2002 TheSans" w:hAnsi="SPD 2002 TheSans"/>
                <w:b/>
                <w:bCs/>
                <w:sz w:val="28"/>
                <w:szCs w:val="28"/>
              </w:rPr>
            </w:pPr>
            <w:r>
              <w:rPr>
                <w:rFonts w:ascii="SPD 2002 TheSans" w:hAnsi="SPD 2002 TheSans"/>
                <w:b/>
                <w:bCs/>
              </w:rPr>
              <w:t>Werbung und Einladungen</w:t>
            </w:r>
            <w:r w:rsidRPr="00392DED">
              <w:rPr>
                <w:rFonts w:ascii="SPD 2002 TheSans" w:hAnsi="SPD 2002 TheSans"/>
                <w:b/>
                <w:bCs/>
              </w:rPr>
              <w:t>:</w:t>
            </w:r>
          </w:p>
        </w:tc>
        <w:tc>
          <w:tcPr>
            <w:tcW w:w="5316" w:type="dxa"/>
            <w:shd w:val="clear" w:color="auto" w:fill="C5E0B3" w:themeFill="accent6" w:themeFillTint="66"/>
          </w:tcPr>
          <w:p w14:paraId="062338B6" w14:textId="6CB71312" w:rsidR="00201E1F" w:rsidRPr="00F1105D" w:rsidRDefault="00201E1F" w:rsidP="00202621">
            <w:pPr>
              <w:rPr>
                <w:rFonts w:ascii="SPD 2002 TheSans" w:hAnsi="SPD 2002 TheSans"/>
              </w:rPr>
            </w:pPr>
            <w:r w:rsidRPr="00F1105D">
              <w:rPr>
                <w:rFonts w:ascii="SPD 2002 TheSans" w:hAnsi="SPD 2002 TheSans"/>
              </w:rPr>
              <w:t>Veranstaltung auf Instagram und evtl. der eigenen Website ankündigen.</w:t>
            </w:r>
          </w:p>
          <w:p w14:paraId="1752C664" w14:textId="0D11D385" w:rsidR="001440D8" w:rsidRPr="00F1105D" w:rsidRDefault="00201E1F" w:rsidP="403D58F9">
            <w:pPr>
              <w:rPr>
                <w:rFonts w:ascii="SPD 2002 TheSans" w:hAnsi="SPD 2002 TheSans"/>
              </w:rPr>
            </w:pPr>
            <w:r w:rsidRPr="00F1105D">
              <w:rPr>
                <w:rFonts w:ascii="SPD 2002 TheSans" w:hAnsi="SPD 2002 TheSans"/>
              </w:rPr>
              <w:t>B</w:t>
            </w:r>
            <w:r w:rsidR="001440D8" w:rsidRPr="00F1105D">
              <w:rPr>
                <w:rFonts w:ascii="SPD 2002 TheSans" w:hAnsi="SPD 2002 TheSans"/>
              </w:rPr>
              <w:t>ei Werbung auf Instagram @pizzaundpolitik markieren – wir reposten die Veranstaltung</w:t>
            </w:r>
            <w:r w:rsidRPr="00F1105D">
              <w:rPr>
                <w:rFonts w:ascii="SPD 2002 TheSans" w:hAnsi="SPD 2002 TheSans"/>
              </w:rPr>
              <w:t>.</w:t>
            </w:r>
            <w:r w:rsidRPr="00F1105D">
              <w:rPr>
                <w:rFonts w:ascii="SPD 2002 TheSans" w:hAnsi="SPD 2002 TheSans"/>
              </w:rPr>
              <w:br/>
              <w:t xml:space="preserve">Vorlagen für </w:t>
            </w:r>
            <w:proofErr w:type="spellStart"/>
            <w:r w:rsidRPr="00F1105D">
              <w:rPr>
                <w:rFonts w:ascii="SPD 2002 TheSans" w:hAnsi="SPD 2002 TheSans"/>
              </w:rPr>
              <w:t>Sharepics</w:t>
            </w:r>
            <w:proofErr w:type="spellEnd"/>
            <w:r w:rsidRPr="00F1105D">
              <w:rPr>
                <w:rFonts w:ascii="SPD 2002 TheSans" w:hAnsi="SPD 2002 TheSans"/>
              </w:rPr>
              <w:t xml:space="preserve"> gibt es </w:t>
            </w:r>
            <w:hyperlink r:id="rId11" w:history="1">
              <w:r w:rsidRPr="00F1105D">
                <w:rPr>
                  <w:rStyle w:val="Hyperlink"/>
                  <w:rFonts w:ascii="SPD 2002 TheSans" w:hAnsi="SPD 2002 TheSans"/>
                  <w:color w:val="auto"/>
                </w:rPr>
                <w:t>hier</w:t>
              </w:r>
            </w:hyperlink>
            <w:r w:rsidRPr="00F1105D">
              <w:rPr>
                <w:rFonts w:ascii="SPD 2002 TheSans" w:hAnsi="SPD 2002 TheSans"/>
              </w:rPr>
              <w:t>.</w:t>
            </w:r>
          </w:p>
        </w:tc>
        <w:tc>
          <w:tcPr>
            <w:tcW w:w="708" w:type="dxa"/>
            <w:shd w:val="clear" w:color="auto" w:fill="C5E0B3" w:themeFill="accent6" w:themeFillTint="66"/>
          </w:tcPr>
          <w:p w14:paraId="5D91A3F2" w14:textId="77777777" w:rsidR="001440D8" w:rsidRDefault="001440D8" w:rsidP="403D58F9">
            <w:pPr>
              <w:rPr>
                <w:rFonts w:ascii="SPD 2002 TheSans" w:hAnsi="SPD 2002 TheSans"/>
                <w:b/>
                <w:bCs/>
                <w:sz w:val="28"/>
                <w:szCs w:val="28"/>
              </w:rPr>
            </w:pPr>
          </w:p>
        </w:tc>
        <w:tc>
          <w:tcPr>
            <w:tcW w:w="1058" w:type="dxa"/>
            <w:shd w:val="clear" w:color="auto" w:fill="C5E0B3" w:themeFill="accent6" w:themeFillTint="66"/>
          </w:tcPr>
          <w:p w14:paraId="374B6EE7" w14:textId="77777777" w:rsidR="001440D8" w:rsidRDefault="001440D8" w:rsidP="403D58F9">
            <w:pPr>
              <w:rPr>
                <w:rFonts w:ascii="SPD 2002 TheSans" w:hAnsi="SPD 2002 TheSans"/>
                <w:b/>
                <w:bCs/>
                <w:sz w:val="28"/>
                <w:szCs w:val="28"/>
              </w:rPr>
            </w:pPr>
          </w:p>
        </w:tc>
      </w:tr>
      <w:tr w:rsidR="001440D8" w14:paraId="2FEE5E08" w14:textId="77777777" w:rsidTr="00D303D7">
        <w:tc>
          <w:tcPr>
            <w:tcW w:w="704" w:type="dxa"/>
            <w:vMerge/>
            <w:shd w:val="clear" w:color="auto" w:fill="92D050"/>
          </w:tcPr>
          <w:p w14:paraId="5CEB4737" w14:textId="77777777" w:rsidR="001440D8" w:rsidRDefault="001440D8" w:rsidP="403D58F9">
            <w:pPr>
              <w:rPr>
                <w:rFonts w:ascii="SPD 2002 TheSans" w:hAnsi="SPD 2002 TheSans"/>
                <w:b/>
                <w:bCs/>
                <w:sz w:val="28"/>
                <w:szCs w:val="28"/>
              </w:rPr>
            </w:pPr>
          </w:p>
        </w:tc>
        <w:tc>
          <w:tcPr>
            <w:tcW w:w="709" w:type="dxa"/>
            <w:vMerge/>
            <w:shd w:val="clear" w:color="auto" w:fill="92D050"/>
          </w:tcPr>
          <w:p w14:paraId="5D5C77C9" w14:textId="742F7D6A" w:rsidR="001440D8" w:rsidRDefault="001440D8" w:rsidP="403D58F9">
            <w:pPr>
              <w:rPr>
                <w:rFonts w:ascii="SPD 2002 TheSans" w:hAnsi="SPD 2002 TheSans"/>
                <w:b/>
                <w:bCs/>
                <w:sz w:val="28"/>
                <w:szCs w:val="28"/>
              </w:rPr>
            </w:pPr>
          </w:p>
        </w:tc>
        <w:tc>
          <w:tcPr>
            <w:tcW w:w="5316" w:type="dxa"/>
            <w:shd w:val="clear" w:color="auto" w:fill="C5E0B3" w:themeFill="accent6" w:themeFillTint="66"/>
          </w:tcPr>
          <w:p w14:paraId="3DC025EB" w14:textId="3C85C64E" w:rsidR="001440D8" w:rsidRPr="00F1105D" w:rsidRDefault="001440D8" w:rsidP="00202621">
            <w:pPr>
              <w:rPr>
                <w:rFonts w:ascii="SPD 2002 TheSans" w:hAnsi="SPD 2002 TheSans"/>
              </w:rPr>
            </w:pPr>
            <w:r w:rsidRPr="00F1105D">
              <w:rPr>
                <w:rFonts w:ascii="SPD 2002 TheSans" w:hAnsi="SPD 2002 TheSans"/>
              </w:rPr>
              <w:t>Werbung an Institutionen weitergeben, an denen sich Jugendliche aufhalten oder die mit Jugendlichen arbeiten: Sportvereine, Kirchliche Jugendeinrichtungen, Sozialarbeiter*innen, Jugendgemeinderäte, SMV etc.</w:t>
            </w:r>
          </w:p>
          <w:p w14:paraId="3489F140" w14:textId="40782CD3" w:rsidR="001440D8" w:rsidRPr="00F1105D" w:rsidRDefault="001440D8" w:rsidP="403D58F9">
            <w:pPr>
              <w:rPr>
                <w:rFonts w:ascii="SPD 2002 TheSans" w:hAnsi="SPD 2002 TheSans"/>
                <w:b/>
                <w:bCs/>
                <w:sz w:val="28"/>
                <w:szCs w:val="28"/>
              </w:rPr>
            </w:pPr>
          </w:p>
        </w:tc>
        <w:tc>
          <w:tcPr>
            <w:tcW w:w="708" w:type="dxa"/>
            <w:shd w:val="clear" w:color="auto" w:fill="C5E0B3" w:themeFill="accent6" w:themeFillTint="66"/>
          </w:tcPr>
          <w:p w14:paraId="2AF90223" w14:textId="77777777" w:rsidR="001440D8" w:rsidRDefault="001440D8" w:rsidP="403D58F9">
            <w:pPr>
              <w:rPr>
                <w:rFonts w:ascii="SPD 2002 TheSans" w:hAnsi="SPD 2002 TheSans"/>
                <w:b/>
                <w:bCs/>
                <w:sz w:val="28"/>
                <w:szCs w:val="28"/>
              </w:rPr>
            </w:pPr>
          </w:p>
        </w:tc>
        <w:tc>
          <w:tcPr>
            <w:tcW w:w="1058" w:type="dxa"/>
            <w:shd w:val="clear" w:color="auto" w:fill="C5E0B3" w:themeFill="accent6" w:themeFillTint="66"/>
          </w:tcPr>
          <w:p w14:paraId="2DD3C30C" w14:textId="77777777" w:rsidR="001440D8" w:rsidRDefault="001440D8" w:rsidP="403D58F9">
            <w:pPr>
              <w:rPr>
                <w:rFonts w:ascii="SPD 2002 TheSans" w:hAnsi="SPD 2002 TheSans"/>
                <w:b/>
                <w:bCs/>
                <w:sz w:val="28"/>
                <w:szCs w:val="28"/>
              </w:rPr>
            </w:pPr>
          </w:p>
        </w:tc>
      </w:tr>
      <w:tr w:rsidR="001440D8" w14:paraId="0C380CCF" w14:textId="77777777" w:rsidTr="00D303D7">
        <w:tc>
          <w:tcPr>
            <w:tcW w:w="704" w:type="dxa"/>
            <w:vMerge/>
            <w:shd w:val="clear" w:color="auto" w:fill="92D050"/>
          </w:tcPr>
          <w:p w14:paraId="5DFB1108" w14:textId="77777777" w:rsidR="001440D8" w:rsidRDefault="001440D8" w:rsidP="403D58F9">
            <w:pPr>
              <w:rPr>
                <w:rFonts w:ascii="SPD 2002 TheSans" w:hAnsi="SPD 2002 TheSans"/>
                <w:b/>
                <w:bCs/>
                <w:sz w:val="28"/>
                <w:szCs w:val="28"/>
              </w:rPr>
            </w:pPr>
          </w:p>
        </w:tc>
        <w:tc>
          <w:tcPr>
            <w:tcW w:w="709" w:type="dxa"/>
            <w:vMerge/>
            <w:shd w:val="clear" w:color="auto" w:fill="92D050"/>
          </w:tcPr>
          <w:p w14:paraId="03C95087" w14:textId="77777777" w:rsidR="001440D8" w:rsidRDefault="001440D8" w:rsidP="403D58F9">
            <w:pPr>
              <w:rPr>
                <w:rFonts w:ascii="SPD 2002 TheSans" w:hAnsi="SPD 2002 TheSans"/>
                <w:b/>
                <w:bCs/>
                <w:sz w:val="28"/>
                <w:szCs w:val="28"/>
              </w:rPr>
            </w:pPr>
          </w:p>
        </w:tc>
        <w:tc>
          <w:tcPr>
            <w:tcW w:w="5316" w:type="dxa"/>
            <w:shd w:val="clear" w:color="auto" w:fill="C5E0B3" w:themeFill="accent6" w:themeFillTint="66"/>
          </w:tcPr>
          <w:p w14:paraId="0CDD8B63" w14:textId="77777777" w:rsidR="001440D8" w:rsidRPr="00F1105D" w:rsidRDefault="001440D8" w:rsidP="00202621">
            <w:pPr>
              <w:rPr>
                <w:rFonts w:ascii="SPD 2002 TheSans" w:hAnsi="SPD 2002 TheSans"/>
              </w:rPr>
            </w:pPr>
            <w:r w:rsidRPr="00F1105D">
              <w:rPr>
                <w:rFonts w:ascii="SPD 2002 TheSans" w:hAnsi="SPD 2002 TheSans"/>
              </w:rPr>
              <w:t>Im Voraus Flyer drucken und bei Veranstaltungen verteilen (bspw. bei Schulbesuchen)</w:t>
            </w:r>
          </w:p>
          <w:p w14:paraId="5D22FEBE" w14:textId="77777777" w:rsidR="001440D8" w:rsidRPr="00F1105D" w:rsidRDefault="001440D8" w:rsidP="00202621">
            <w:pPr>
              <w:rPr>
                <w:rFonts w:ascii="SPD 2002 TheSans" w:hAnsi="SPD 2002 TheSans"/>
              </w:rPr>
            </w:pPr>
          </w:p>
        </w:tc>
        <w:tc>
          <w:tcPr>
            <w:tcW w:w="708" w:type="dxa"/>
            <w:shd w:val="clear" w:color="auto" w:fill="C5E0B3" w:themeFill="accent6" w:themeFillTint="66"/>
          </w:tcPr>
          <w:p w14:paraId="2293A59A" w14:textId="77777777" w:rsidR="001440D8" w:rsidRDefault="001440D8" w:rsidP="403D58F9">
            <w:pPr>
              <w:rPr>
                <w:rFonts w:ascii="SPD 2002 TheSans" w:hAnsi="SPD 2002 TheSans"/>
                <w:b/>
                <w:bCs/>
                <w:sz w:val="28"/>
                <w:szCs w:val="28"/>
              </w:rPr>
            </w:pPr>
          </w:p>
        </w:tc>
        <w:tc>
          <w:tcPr>
            <w:tcW w:w="1058" w:type="dxa"/>
            <w:shd w:val="clear" w:color="auto" w:fill="C5E0B3" w:themeFill="accent6" w:themeFillTint="66"/>
          </w:tcPr>
          <w:p w14:paraId="1544D1F9" w14:textId="77777777" w:rsidR="001440D8" w:rsidRDefault="001440D8" w:rsidP="403D58F9">
            <w:pPr>
              <w:rPr>
                <w:rFonts w:ascii="SPD 2002 TheSans" w:hAnsi="SPD 2002 TheSans"/>
                <w:b/>
                <w:bCs/>
                <w:sz w:val="28"/>
                <w:szCs w:val="28"/>
              </w:rPr>
            </w:pPr>
          </w:p>
        </w:tc>
      </w:tr>
      <w:tr w:rsidR="001440D8" w14:paraId="0BD1E6AF" w14:textId="77777777" w:rsidTr="00D303D7">
        <w:tc>
          <w:tcPr>
            <w:tcW w:w="704" w:type="dxa"/>
            <w:vMerge/>
            <w:shd w:val="clear" w:color="auto" w:fill="92D050"/>
          </w:tcPr>
          <w:p w14:paraId="4B5DF90B" w14:textId="77777777" w:rsidR="001440D8" w:rsidRDefault="001440D8" w:rsidP="403D58F9">
            <w:pPr>
              <w:rPr>
                <w:rFonts w:ascii="SPD 2002 TheSans" w:hAnsi="SPD 2002 TheSans"/>
                <w:b/>
                <w:bCs/>
                <w:sz w:val="28"/>
                <w:szCs w:val="28"/>
              </w:rPr>
            </w:pPr>
          </w:p>
        </w:tc>
        <w:tc>
          <w:tcPr>
            <w:tcW w:w="709" w:type="dxa"/>
            <w:vMerge/>
            <w:shd w:val="clear" w:color="auto" w:fill="92D050"/>
          </w:tcPr>
          <w:p w14:paraId="6F27F967" w14:textId="77777777" w:rsidR="001440D8" w:rsidRDefault="001440D8" w:rsidP="403D58F9">
            <w:pPr>
              <w:rPr>
                <w:rFonts w:ascii="SPD 2002 TheSans" w:hAnsi="SPD 2002 TheSans"/>
                <w:b/>
                <w:bCs/>
                <w:sz w:val="28"/>
                <w:szCs w:val="28"/>
              </w:rPr>
            </w:pPr>
          </w:p>
        </w:tc>
        <w:tc>
          <w:tcPr>
            <w:tcW w:w="5316" w:type="dxa"/>
            <w:shd w:val="clear" w:color="auto" w:fill="C5E0B3" w:themeFill="accent6" w:themeFillTint="66"/>
          </w:tcPr>
          <w:p w14:paraId="6B97DF86" w14:textId="1A9A282E" w:rsidR="001440D8" w:rsidRPr="00F1105D" w:rsidRDefault="001440D8" w:rsidP="00202621">
            <w:pPr>
              <w:rPr>
                <w:rFonts w:ascii="SPD 2002 TheSans" w:hAnsi="SPD 2002 TheSans"/>
              </w:rPr>
            </w:pPr>
            <w:r w:rsidRPr="00F1105D">
              <w:rPr>
                <w:rFonts w:ascii="SPD 2002 TheSans" w:hAnsi="SPD 2002 TheSans"/>
              </w:rPr>
              <w:t xml:space="preserve">Link/QR-Code zu einem Anmeldeformular in die Einladung einfügen, in dem auch Wünsche für die Pizza angegeben werden können (z.B. </w:t>
            </w:r>
            <w:r w:rsidR="00EA7E99" w:rsidRPr="00F1105D">
              <w:rPr>
                <w:rFonts w:ascii="SPD 2002 TheSans" w:hAnsi="SPD 2002 TheSans"/>
              </w:rPr>
              <w:t>v</w:t>
            </w:r>
            <w:r w:rsidRPr="00F1105D">
              <w:rPr>
                <w:rFonts w:ascii="SPD 2002 TheSans" w:hAnsi="SPD 2002 TheSans"/>
              </w:rPr>
              <w:t>egetarisch/</w:t>
            </w:r>
            <w:r w:rsidR="00EA7E99" w:rsidRPr="00F1105D">
              <w:rPr>
                <w:rFonts w:ascii="SPD 2002 TheSans" w:hAnsi="SPD 2002 TheSans"/>
              </w:rPr>
              <w:t>v</w:t>
            </w:r>
            <w:r w:rsidRPr="00F1105D">
              <w:rPr>
                <w:rFonts w:ascii="SPD 2002 TheSans" w:hAnsi="SPD 2002 TheSans"/>
              </w:rPr>
              <w:t xml:space="preserve">egan/…). Das hilft, vorher zu kalkulieren. </w:t>
            </w:r>
          </w:p>
        </w:tc>
        <w:tc>
          <w:tcPr>
            <w:tcW w:w="708" w:type="dxa"/>
            <w:shd w:val="clear" w:color="auto" w:fill="C5E0B3" w:themeFill="accent6" w:themeFillTint="66"/>
          </w:tcPr>
          <w:p w14:paraId="3C67024E" w14:textId="77777777" w:rsidR="001440D8" w:rsidRDefault="001440D8" w:rsidP="403D58F9">
            <w:pPr>
              <w:rPr>
                <w:rFonts w:ascii="SPD 2002 TheSans" w:hAnsi="SPD 2002 TheSans"/>
                <w:b/>
                <w:bCs/>
                <w:sz w:val="28"/>
                <w:szCs w:val="28"/>
              </w:rPr>
            </w:pPr>
          </w:p>
        </w:tc>
        <w:tc>
          <w:tcPr>
            <w:tcW w:w="1058" w:type="dxa"/>
            <w:shd w:val="clear" w:color="auto" w:fill="C5E0B3" w:themeFill="accent6" w:themeFillTint="66"/>
          </w:tcPr>
          <w:p w14:paraId="56D03018" w14:textId="77777777" w:rsidR="001440D8" w:rsidRDefault="001440D8" w:rsidP="403D58F9">
            <w:pPr>
              <w:rPr>
                <w:rFonts w:ascii="SPD 2002 TheSans" w:hAnsi="SPD 2002 TheSans"/>
                <w:b/>
                <w:bCs/>
                <w:sz w:val="28"/>
                <w:szCs w:val="28"/>
              </w:rPr>
            </w:pPr>
          </w:p>
        </w:tc>
      </w:tr>
      <w:tr w:rsidR="000E32AC" w14:paraId="22CCC7AC" w14:textId="77777777" w:rsidTr="00D303D7">
        <w:tc>
          <w:tcPr>
            <w:tcW w:w="704" w:type="dxa"/>
            <w:vMerge w:val="restart"/>
            <w:shd w:val="clear" w:color="auto" w:fill="00B050"/>
            <w:textDirection w:val="btLr"/>
          </w:tcPr>
          <w:p w14:paraId="7526A0B4" w14:textId="32F76D9B" w:rsidR="000E32AC" w:rsidRDefault="000E32AC" w:rsidP="000E32AC">
            <w:pPr>
              <w:ind w:left="113" w:right="113"/>
              <w:jc w:val="center"/>
              <w:rPr>
                <w:rFonts w:ascii="SPD 2002 TheSans" w:hAnsi="SPD 2002 TheSans"/>
                <w:b/>
                <w:bCs/>
                <w:sz w:val="28"/>
                <w:szCs w:val="28"/>
              </w:rPr>
            </w:pPr>
            <w:r>
              <w:rPr>
                <w:rFonts w:ascii="SPD 2002 TheSans" w:hAnsi="SPD 2002 TheSans"/>
                <w:b/>
                <w:bCs/>
                <w:sz w:val="28"/>
                <w:szCs w:val="28"/>
              </w:rPr>
              <w:lastRenderedPageBreak/>
              <w:t>Durchführung</w:t>
            </w:r>
          </w:p>
        </w:tc>
        <w:tc>
          <w:tcPr>
            <w:tcW w:w="709" w:type="dxa"/>
            <w:vMerge w:val="restart"/>
            <w:shd w:val="clear" w:color="auto" w:fill="00B050"/>
            <w:textDirection w:val="btLr"/>
          </w:tcPr>
          <w:p w14:paraId="65F00AE8" w14:textId="4B764E62" w:rsidR="000E32AC" w:rsidRPr="00D46790" w:rsidRDefault="000E32AC" w:rsidP="000E32AC">
            <w:pPr>
              <w:ind w:left="113" w:right="113"/>
              <w:jc w:val="center"/>
              <w:rPr>
                <w:rFonts w:ascii="SPD 2002 TheSans" w:hAnsi="SPD 2002 TheSans"/>
                <w:b/>
                <w:bCs/>
              </w:rPr>
            </w:pPr>
            <w:r w:rsidRPr="00D46790">
              <w:rPr>
                <w:rFonts w:ascii="SPD 2002 TheSans" w:hAnsi="SPD 2002 TheSans"/>
                <w:b/>
                <w:bCs/>
              </w:rPr>
              <w:t>Kurz vorher</w:t>
            </w:r>
          </w:p>
        </w:tc>
        <w:tc>
          <w:tcPr>
            <w:tcW w:w="5316" w:type="dxa"/>
            <w:shd w:val="clear" w:color="auto" w:fill="A8D08D" w:themeFill="accent6" w:themeFillTint="99"/>
          </w:tcPr>
          <w:p w14:paraId="44DF4750" w14:textId="24587D12" w:rsidR="000E32AC" w:rsidRPr="00F1105D" w:rsidRDefault="000E32AC" w:rsidP="00202621">
            <w:pPr>
              <w:rPr>
                <w:rFonts w:ascii="SPD 2002 TheSans" w:hAnsi="SPD 2002 TheSans"/>
              </w:rPr>
            </w:pPr>
            <w:r w:rsidRPr="00F1105D">
              <w:rPr>
                <w:rFonts w:ascii="SPD 2002 TheSans" w:hAnsi="SPD 2002 TheSans"/>
              </w:rPr>
              <w:t>Material bereitstellen: Sitzgelegenheiten, Material für Namensschilder (Stifte, Kreppband), Servietten</w:t>
            </w:r>
            <w:r w:rsidRPr="00F1105D">
              <w:rPr>
                <w:rFonts w:ascii="SPD 2002 TheSans" w:hAnsi="SPD 2002 TheSans"/>
              </w:rPr>
              <w:t xml:space="preserve">, Müllbeutel, Flaschenöffner, Kamera </w:t>
            </w:r>
          </w:p>
        </w:tc>
        <w:tc>
          <w:tcPr>
            <w:tcW w:w="708" w:type="dxa"/>
            <w:shd w:val="clear" w:color="auto" w:fill="A8D08D" w:themeFill="accent6" w:themeFillTint="99"/>
          </w:tcPr>
          <w:p w14:paraId="44BFAA85"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07FD7DB9" w14:textId="77777777" w:rsidR="000E32AC" w:rsidRDefault="000E32AC" w:rsidP="403D58F9">
            <w:pPr>
              <w:rPr>
                <w:rFonts w:ascii="SPD 2002 TheSans" w:hAnsi="SPD 2002 TheSans"/>
                <w:b/>
                <w:bCs/>
                <w:sz w:val="28"/>
                <w:szCs w:val="28"/>
              </w:rPr>
            </w:pPr>
          </w:p>
        </w:tc>
      </w:tr>
      <w:tr w:rsidR="000E32AC" w14:paraId="656B9C51" w14:textId="77777777" w:rsidTr="00D303D7">
        <w:tc>
          <w:tcPr>
            <w:tcW w:w="704" w:type="dxa"/>
            <w:vMerge/>
            <w:shd w:val="clear" w:color="auto" w:fill="00B050"/>
            <w:textDirection w:val="btLr"/>
          </w:tcPr>
          <w:p w14:paraId="0F34B975" w14:textId="77777777" w:rsidR="000E32AC" w:rsidRDefault="000E32AC"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74BB6523" w14:textId="77777777" w:rsidR="000E32AC" w:rsidRPr="00D46790" w:rsidRDefault="000E32AC" w:rsidP="000E32AC">
            <w:pPr>
              <w:ind w:left="113" w:right="113"/>
              <w:jc w:val="center"/>
              <w:rPr>
                <w:rFonts w:ascii="SPD 2002 TheSans" w:hAnsi="SPD 2002 TheSans"/>
                <w:b/>
                <w:bCs/>
              </w:rPr>
            </w:pPr>
          </w:p>
        </w:tc>
        <w:tc>
          <w:tcPr>
            <w:tcW w:w="5316" w:type="dxa"/>
            <w:shd w:val="clear" w:color="auto" w:fill="A8D08D" w:themeFill="accent6" w:themeFillTint="99"/>
          </w:tcPr>
          <w:p w14:paraId="5423F34A" w14:textId="223F7F2A" w:rsidR="000E32AC" w:rsidRPr="00F1105D" w:rsidRDefault="000E32AC" w:rsidP="00202621">
            <w:pPr>
              <w:rPr>
                <w:rFonts w:ascii="SPD 2002 TheSans" w:hAnsi="SPD 2002 TheSans"/>
              </w:rPr>
            </w:pPr>
            <w:r w:rsidRPr="00F1105D">
              <w:rPr>
                <w:rFonts w:ascii="SPD 2002 TheSans" w:hAnsi="SPD 2002 TheSans"/>
              </w:rPr>
              <w:t>Getränke bereitstellen, Pizza bestellen</w:t>
            </w:r>
            <w:r w:rsidR="00201E1F" w:rsidRPr="00F1105D">
              <w:rPr>
                <w:rFonts w:ascii="SPD 2002 TheSans" w:hAnsi="SPD 2002 TheSans"/>
              </w:rPr>
              <w:t xml:space="preserve"> (dabei auf spezielle Ernährungsweisen/Unverträglichkeiten achten, z.B. vegane Pizza)</w:t>
            </w:r>
          </w:p>
        </w:tc>
        <w:tc>
          <w:tcPr>
            <w:tcW w:w="708" w:type="dxa"/>
            <w:shd w:val="clear" w:color="auto" w:fill="A8D08D" w:themeFill="accent6" w:themeFillTint="99"/>
          </w:tcPr>
          <w:p w14:paraId="0239363A"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67E20877" w14:textId="77777777" w:rsidR="000E32AC" w:rsidRDefault="000E32AC" w:rsidP="403D58F9">
            <w:pPr>
              <w:rPr>
                <w:rFonts w:ascii="SPD 2002 TheSans" w:hAnsi="SPD 2002 TheSans"/>
                <w:b/>
                <w:bCs/>
                <w:sz w:val="28"/>
                <w:szCs w:val="28"/>
              </w:rPr>
            </w:pPr>
          </w:p>
        </w:tc>
      </w:tr>
      <w:tr w:rsidR="000E32AC" w14:paraId="15C3D74C" w14:textId="77777777" w:rsidTr="00D303D7">
        <w:tc>
          <w:tcPr>
            <w:tcW w:w="704" w:type="dxa"/>
            <w:vMerge/>
            <w:shd w:val="clear" w:color="auto" w:fill="00B050"/>
            <w:textDirection w:val="btLr"/>
          </w:tcPr>
          <w:p w14:paraId="5354D07F" w14:textId="77777777" w:rsidR="000E32AC" w:rsidRDefault="000E32AC" w:rsidP="000E32AC">
            <w:pPr>
              <w:ind w:left="113" w:right="113"/>
              <w:jc w:val="center"/>
              <w:rPr>
                <w:rFonts w:ascii="SPD 2002 TheSans" w:hAnsi="SPD 2002 TheSans"/>
                <w:b/>
                <w:bCs/>
                <w:sz w:val="28"/>
                <w:szCs w:val="28"/>
              </w:rPr>
            </w:pPr>
          </w:p>
        </w:tc>
        <w:tc>
          <w:tcPr>
            <w:tcW w:w="709" w:type="dxa"/>
            <w:vMerge w:val="restart"/>
            <w:shd w:val="clear" w:color="auto" w:fill="00B050"/>
            <w:textDirection w:val="btLr"/>
          </w:tcPr>
          <w:p w14:paraId="77CF86A7" w14:textId="43173A00" w:rsidR="000E32AC" w:rsidRPr="00D46790" w:rsidRDefault="000E32AC" w:rsidP="000E32AC">
            <w:pPr>
              <w:ind w:left="113" w:right="113"/>
              <w:jc w:val="center"/>
              <w:rPr>
                <w:rFonts w:ascii="SPD 2002 TheSans" w:hAnsi="SPD 2002 TheSans"/>
                <w:b/>
                <w:bCs/>
              </w:rPr>
            </w:pPr>
            <w:r w:rsidRPr="00D46790">
              <w:rPr>
                <w:rFonts w:ascii="SPD 2002 TheSans" w:hAnsi="SPD 2002 TheSans"/>
                <w:b/>
                <w:bCs/>
              </w:rPr>
              <w:t>Ablauf</w:t>
            </w:r>
          </w:p>
        </w:tc>
        <w:tc>
          <w:tcPr>
            <w:tcW w:w="5316" w:type="dxa"/>
            <w:shd w:val="clear" w:color="auto" w:fill="A8D08D" w:themeFill="accent6" w:themeFillTint="99"/>
          </w:tcPr>
          <w:p w14:paraId="6F6DB1CC" w14:textId="423EDE4B" w:rsidR="000E32AC" w:rsidRPr="00F1105D" w:rsidRDefault="000E32AC" w:rsidP="00202621">
            <w:pPr>
              <w:rPr>
                <w:rFonts w:ascii="SPD 2002 TheSans" w:hAnsi="SPD 2002 TheSans"/>
              </w:rPr>
            </w:pPr>
            <w:r w:rsidRPr="00F1105D">
              <w:rPr>
                <w:rFonts w:ascii="SPD 2002 TheSans" w:hAnsi="SPD 2002 TheSans"/>
              </w:rPr>
              <w:t xml:space="preserve">Kurze Besprechung mit den HelferInnen (45 Minuten vor Beginn) </w:t>
            </w:r>
          </w:p>
        </w:tc>
        <w:tc>
          <w:tcPr>
            <w:tcW w:w="708" w:type="dxa"/>
            <w:shd w:val="clear" w:color="auto" w:fill="A8D08D" w:themeFill="accent6" w:themeFillTint="99"/>
          </w:tcPr>
          <w:p w14:paraId="5E4AC622"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759FFD43" w14:textId="77777777" w:rsidR="000E32AC" w:rsidRDefault="000E32AC" w:rsidP="403D58F9">
            <w:pPr>
              <w:rPr>
                <w:rFonts w:ascii="SPD 2002 TheSans" w:hAnsi="SPD 2002 TheSans"/>
                <w:b/>
                <w:bCs/>
                <w:sz w:val="28"/>
                <w:szCs w:val="28"/>
              </w:rPr>
            </w:pPr>
          </w:p>
        </w:tc>
      </w:tr>
      <w:tr w:rsidR="000E32AC" w14:paraId="356958D8" w14:textId="77777777" w:rsidTr="00D303D7">
        <w:tc>
          <w:tcPr>
            <w:tcW w:w="704" w:type="dxa"/>
            <w:vMerge/>
            <w:shd w:val="clear" w:color="auto" w:fill="00B050"/>
            <w:textDirection w:val="btLr"/>
          </w:tcPr>
          <w:p w14:paraId="1C4B4C68" w14:textId="77777777" w:rsidR="000E32AC" w:rsidRDefault="000E32AC"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0FBEE51C" w14:textId="77777777" w:rsidR="000E32AC" w:rsidRDefault="000E32AC" w:rsidP="000E32AC">
            <w:pPr>
              <w:ind w:left="113" w:right="113"/>
              <w:jc w:val="center"/>
              <w:rPr>
                <w:rFonts w:ascii="SPD 2002 TheSans" w:hAnsi="SPD 2002 TheSans"/>
                <w:b/>
                <w:bCs/>
                <w:sz w:val="28"/>
                <w:szCs w:val="28"/>
              </w:rPr>
            </w:pPr>
          </w:p>
        </w:tc>
        <w:tc>
          <w:tcPr>
            <w:tcW w:w="5316" w:type="dxa"/>
            <w:shd w:val="clear" w:color="auto" w:fill="A8D08D" w:themeFill="accent6" w:themeFillTint="99"/>
          </w:tcPr>
          <w:p w14:paraId="296826E9" w14:textId="29B95410" w:rsidR="000E32AC" w:rsidRPr="00F1105D" w:rsidRDefault="000E32AC" w:rsidP="00202621">
            <w:pPr>
              <w:rPr>
                <w:rFonts w:ascii="SPD 2002 TheSans" w:hAnsi="SPD 2002 TheSans"/>
              </w:rPr>
            </w:pPr>
            <w:r w:rsidRPr="00F1105D">
              <w:rPr>
                <w:rFonts w:ascii="SPD 2002 TheSans" w:hAnsi="SPD 2002 TheSans"/>
              </w:rPr>
              <w:t>TeilnehmerInnen begrüßen und Namensschilder schreiben</w:t>
            </w:r>
          </w:p>
        </w:tc>
        <w:tc>
          <w:tcPr>
            <w:tcW w:w="708" w:type="dxa"/>
            <w:shd w:val="clear" w:color="auto" w:fill="A8D08D" w:themeFill="accent6" w:themeFillTint="99"/>
          </w:tcPr>
          <w:p w14:paraId="1BA973EA"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4ED0A57C" w14:textId="77777777" w:rsidR="000E32AC" w:rsidRDefault="000E32AC" w:rsidP="403D58F9">
            <w:pPr>
              <w:rPr>
                <w:rFonts w:ascii="SPD 2002 TheSans" w:hAnsi="SPD 2002 TheSans"/>
                <w:b/>
                <w:bCs/>
                <w:sz w:val="28"/>
                <w:szCs w:val="28"/>
              </w:rPr>
            </w:pPr>
          </w:p>
        </w:tc>
      </w:tr>
      <w:tr w:rsidR="000E32AC" w14:paraId="0CD5442F" w14:textId="77777777" w:rsidTr="00D303D7">
        <w:tc>
          <w:tcPr>
            <w:tcW w:w="704" w:type="dxa"/>
            <w:vMerge/>
            <w:shd w:val="clear" w:color="auto" w:fill="00B050"/>
            <w:textDirection w:val="btLr"/>
          </w:tcPr>
          <w:p w14:paraId="5A0F9FD8" w14:textId="77777777" w:rsidR="000E32AC" w:rsidRDefault="000E32AC"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24740E31" w14:textId="77777777" w:rsidR="000E32AC" w:rsidRDefault="000E32AC" w:rsidP="000E32AC">
            <w:pPr>
              <w:ind w:left="113" w:right="113"/>
              <w:jc w:val="center"/>
              <w:rPr>
                <w:rFonts w:ascii="SPD 2002 TheSans" w:hAnsi="SPD 2002 TheSans"/>
                <w:b/>
                <w:bCs/>
                <w:sz w:val="28"/>
                <w:szCs w:val="28"/>
              </w:rPr>
            </w:pPr>
          </w:p>
        </w:tc>
        <w:tc>
          <w:tcPr>
            <w:tcW w:w="5316" w:type="dxa"/>
            <w:shd w:val="clear" w:color="auto" w:fill="A8D08D" w:themeFill="accent6" w:themeFillTint="99"/>
          </w:tcPr>
          <w:p w14:paraId="135136C9" w14:textId="6FF73D1F" w:rsidR="000E32AC" w:rsidRPr="00F1105D" w:rsidRDefault="000E32AC" w:rsidP="00202621">
            <w:pPr>
              <w:rPr>
                <w:rFonts w:ascii="SPD 2002 TheSans" w:hAnsi="SPD 2002 TheSans"/>
              </w:rPr>
            </w:pPr>
            <w:r w:rsidRPr="00F1105D">
              <w:rPr>
                <w:rFonts w:ascii="SPD 2002 TheSans" w:hAnsi="SPD 2002 TheSans"/>
              </w:rPr>
              <w:t>Kontaktliste auslegen, damit die TN das nächste Mal direkt per Mail/Direktnachricht eingeladen werden können</w:t>
            </w:r>
          </w:p>
        </w:tc>
        <w:tc>
          <w:tcPr>
            <w:tcW w:w="708" w:type="dxa"/>
            <w:shd w:val="clear" w:color="auto" w:fill="A8D08D" w:themeFill="accent6" w:themeFillTint="99"/>
          </w:tcPr>
          <w:p w14:paraId="2DAF6D5A"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3E02CF3E" w14:textId="77777777" w:rsidR="000E32AC" w:rsidRDefault="000E32AC" w:rsidP="403D58F9">
            <w:pPr>
              <w:rPr>
                <w:rFonts w:ascii="SPD 2002 TheSans" w:hAnsi="SPD 2002 TheSans"/>
                <w:b/>
                <w:bCs/>
                <w:sz w:val="28"/>
                <w:szCs w:val="28"/>
              </w:rPr>
            </w:pPr>
          </w:p>
        </w:tc>
      </w:tr>
      <w:tr w:rsidR="000E32AC" w14:paraId="7066EDEE" w14:textId="77777777" w:rsidTr="00D303D7">
        <w:tc>
          <w:tcPr>
            <w:tcW w:w="704" w:type="dxa"/>
            <w:vMerge/>
            <w:shd w:val="clear" w:color="auto" w:fill="00B050"/>
            <w:textDirection w:val="btLr"/>
          </w:tcPr>
          <w:p w14:paraId="46D8DB2D" w14:textId="77777777" w:rsidR="000E32AC" w:rsidRDefault="000E32AC"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085D1BA7" w14:textId="77777777" w:rsidR="000E32AC" w:rsidRDefault="000E32AC" w:rsidP="000E32AC">
            <w:pPr>
              <w:ind w:left="113" w:right="113"/>
              <w:jc w:val="center"/>
              <w:rPr>
                <w:rFonts w:ascii="SPD 2002 TheSans" w:hAnsi="SPD 2002 TheSans"/>
                <w:b/>
                <w:bCs/>
                <w:sz w:val="28"/>
                <w:szCs w:val="28"/>
              </w:rPr>
            </w:pPr>
          </w:p>
        </w:tc>
        <w:tc>
          <w:tcPr>
            <w:tcW w:w="5316" w:type="dxa"/>
            <w:shd w:val="clear" w:color="auto" w:fill="A8D08D" w:themeFill="accent6" w:themeFillTint="99"/>
          </w:tcPr>
          <w:p w14:paraId="76FA8206" w14:textId="5891A5CC" w:rsidR="000E32AC" w:rsidRPr="00F1105D" w:rsidRDefault="000E32AC" w:rsidP="00202621">
            <w:pPr>
              <w:rPr>
                <w:rFonts w:ascii="SPD 2002 TheSans" w:hAnsi="SPD 2002 TheSans"/>
              </w:rPr>
            </w:pPr>
            <w:r w:rsidRPr="00F1105D">
              <w:rPr>
                <w:rFonts w:ascii="SPD 2002 TheSans" w:hAnsi="SPD 2002 TheSans"/>
              </w:rPr>
              <w:t>Moderation durch eine junge Person. Diese sollte darauf achten, dass alle zu Wort kommen und</w:t>
            </w:r>
            <w:r w:rsidR="00323045" w:rsidRPr="00F1105D">
              <w:rPr>
                <w:rFonts w:ascii="SPD 2002 TheSans" w:hAnsi="SPD 2002 TheSans"/>
              </w:rPr>
              <w:t xml:space="preserve"> die Jugendlichen nicht nur Fragen stellen, sondern auch ihre Meinungen einbringen können</w:t>
            </w:r>
            <w:r w:rsidRPr="00F1105D">
              <w:rPr>
                <w:rFonts w:ascii="SPD 2002 TheSans" w:hAnsi="SPD 2002 TheSans"/>
              </w:rPr>
              <w:t xml:space="preserve">. </w:t>
            </w:r>
          </w:p>
        </w:tc>
        <w:tc>
          <w:tcPr>
            <w:tcW w:w="708" w:type="dxa"/>
            <w:shd w:val="clear" w:color="auto" w:fill="A8D08D" w:themeFill="accent6" w:themeFillTint="99"/>
          </w:tcPr>
          <w:p w14:paraId="035B0E67"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57444063" w14:textId="77777777" w:rsidR="000E32AC" w:rsidRDefault="000E32AC" w:rsidP="403D58F9">
            <w:pPr>
              <w:rPr>
                <w:rFonts w:ascii="SPD 2002 TheSans" w:hAnsi="SPD 2002 TheSans"/>
                <w:b/>
                <w:bCs/>
                <w:sz w:val="28"/>
                <w:szCs w:val="28"/>
              </w:rPr>
            </w:pPr>
          </w:p>
        </w:tc>
      </w:tr>
      <w:tr w:rsidR="000E32AC" w14:paraId="260E7B85" w14:textId="77777777" w:rsidTr="00D303D7">
        <w:tc>
          <w:tcPr>
            <w:tcW w:w="704" w:type="dxa"/>
            <w:vMerge/>
            <w:shd w:val="clear" w:color="auto" w:fill="00B050"/>
            <w:textDirection w:val="btLr"/>
          </w:tcPr>
          <w:p w14:paraId="65288C86" w14:textId="77777777" w:rsidR="000E32AC" w:rsidRDefault="000E32AC"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5FA3F022" w14:textId="77777777" w:rsidR="000E32AC" w:rsidRDefault="000E32AC" w:rsidP="000E32AC">
            <w:pPr>
              <w:ind w:left="113" w:right="113"/>
              <w:jc w:val="center"/>
              <w:rPr>
                <w:rFonts w:ascii="SPD 2002 TheSans" w:hAnsi="SPD 2002 TheSans"/>
                <w:b/>
                <w:bCs/>
                <w:sz w:val="28"/>
                <w:szCs w:val="28"/>
              </w:rPr>
            </w:pPr>
          </w:p>
        </w:tc>
        <w:tc>
          <w:tcPr>
            <w:tcW w:w="5316" w:type="dxa"/>
            <w:shd w:val="clear" w:color="auto" w:fill="A8D08D" w:themeFill="accent6" w:themeFillTint="99"/>
          </w:tcPr>
          <w:p w14:paraId="2F402111" w14:textId="0B5BBA84" w:rsidR="000E32AC" w:rsidRPr="00F1105D" w:rsidRDefault="000E32AC" w:rsidP="00827AD1">
            <w:pPr>
              <w:rPr>
                <w:rFonts w:ascii="SPD 2002 TheSans" w:hAnsi="SPD 2002 TheSans"/>
              </w:rPr>
            </w:pPr>
            <w:r w:rsidRPr="00F1105D">
              <w:rPr>
                <w:rFonts w:ascii="SPD 2002 TheSans" w:hAnsi="SPD 2002 TheSans"/>
              </w:rPr>
              <w:t>Vorstellungsrunde</w:t>
            </w:r>
          </w:p>
        </w:tc>
        <w:tc>
          <w:tcPr>
            <w:tcW w:w="708" w:type="dxa"/>
            <w:shd w:val="clear" w:color="auto" w:fill="A8D08D" w:themeFill="accent6" w:themeFillTint="99"/>
          </w:tcPr>
          <w:p w14:paraId="4A41656A"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49DC5DFC" w14:textId="77777777" w:rsidR="000E32AC" w:rsidRDefault="000E32AC" w:rsidP="403D58F9">
            <w:pPr>
              <w:rPr>
                <w:rFonts w:ascii="SPD 2002 TheSans" w:hAnsi="SPD 2002 TheSans"/>
                <w:b/>
                <w:bCs/>
                <w:sz w:val="28"/>
                <w:szCs w:val="28"/>
              </w:rPr>
            </w:pPr>
          </w:p>
        </w:tc>
      </w:tr>
      <w:tr w:rsidR="000E32AC" w14:paraId="55EC380F" w14:textId="77777777" w:rsidTr="00D303D7">
        <w:tc>
          <w:tcPr>
            <w:tcW w:w="704" w:type="dxa"/>
            <w:vMerge/>
            <w:shd w:val="clear" w:color="auto" w:fill="00B050"/>
            <w:textDirection w:val="btLr"/>
          </w:tcPr>
          <w:p w14:paraId="74452684" w14:textId="77777777" w:rsidR="000E32AC" w:rsidRDefault="000E32AC"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1BE393FC" w14:textId="77777777" w:rsidR="000E32AC" w:rsidRDefault="000E32AC" w:rsidP="000E32AC">
            <w:pPr>
              <w:ind w:left="113" w:right="113"/>
              <w:jc w:val="center"/>
              <w:rPr>
                <w:rFonts w:ascii="SPD 2002 TheSans" w:hAnsi="SPD 2002 TheSans"/>
                <w:b/>
                <w:bCs/>
                <w:sz w:val="28"/>
                <w:szCs w:val="28"/>
              </w:rPr>
            </w:pPr>
          </w:p>
        </w:tc>
        <w:tc>
          <w:tcPr>
            <w:tcW w:w="5316" w:type="dxa"/>
            <w:shd w:val="clear" w:color="auto" w:fill="A8D08D" w:themeFill="accent6" w:themeFillTint="99"/>
          </w:tcPr>
          <w:p w14:paraId="04B0F21B" w14:textId="1D470A3B" w:rsidR="000E32AC" w:rsidRPr="00F1105D" w:rsidRDefault="000E32AC" w:rsidP="00202621">
            <w:pPr>
              <w:rPr>
                <w:rFonts w:ascii="SPD 2002 TheSans" w:hAnsi="SPD 2002 TheSans"/>
              </w:rPr>
            </w:pPr>
            <w:r w:rsidRPr="00F1105D">
              <w:rPr>
                <w:rFonts w:ascii="SPD 2002 TheSans" w:hAnsi="SPD 2002 TheSans"/>
              </w:rPr>
              <w:t>Kurzer Impuls durch Politiker*in</w:t>
            </w:r>
          </w:p>
        </w:tc>
        <w:tc>
          <w:tcPr>
            <w:tcW w:w="708" w:type="dxa"/>
            <w:shd w:val="clear" w:color="auto" w:fill="A8D08D" w:themeFill="accent6" w:themeFillTint="99"/>
          </w:tcPr>
          <w:p w14:paraId="1344BB32"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4ECE2848" w14:textId="77777777" w:rsidR="000E32AC" w:rsidRDefault="000E32AC" w:rsidP="403D58F9">
            <w:pPr>
              <w:rPr>
                <w:rFonts w:ascii="SPD 2002 TheSans" w:hAnsi="SPD 2002 TheSans"/>
                <w:b/>
                <w:bCs/>
                <w:sz w:val="28"/>
                <w:szCs w:val="28"/>
              </w:rPr>
            </w:pPr>
          </w:p>
        </w:tc>
      </w:tr>
      <w:tr w:rsidR="000E32AC" w14:paraId="63A3FCEC" w14:textId="77777777" w:rsidTr="00D303D7">
        <w:tc>
          <w:tcPr>
            <w:tcW w:w="704" w:type="dxa"/>
            <w:vMerge/>
            <w:shd w:val="clear" w:color="auto" w:fill="00B050"/>
            <w:textDirection w:val="btLr"/>
          </w:tcPr>
          <w:p w14:paraId="5F5792B1" w14:textId="77777777" w:rsidR="000E32AC" w:rsidRDefault="000E32AC"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3DA3771A" w14:textId="77777777" w:rsidR="000E32AC" w:rsidRDefault="000E32AC" w:rsidP="000E32AC">
            <w:pPr>
              <w:ind w:left="113" w:right="113"/>
              <w:jc w:val="center"/>
              <w:rPr>
                <w:rFonts w:ascii="SPD 2002 TheSans" w:hAnsi="SPD 2002 TheSans"/>
                <w:b/>
                <w:bCs/>
                <w:sz w:val="28"/>
                <w:szCs w:val="28"/>
              </w:rPr>
            </w:pPr>
          </w:p>
        </w:tc>
        <w:tc>
          <w:tcPr>
            <w:tcW w:w="5316" w:type="dxa"/>
            <w:shd w:val="clear" w:color="auto" w:fill="A8D08D" w:themeFill="accent6" w:themeFillTint="99"/>
          </w:tcPr>
          <w:p w14:paraId="431D0260" w14:textId="08553D44" w:rsidR="000E32AC" w:rsidRPr="00F1105D" w:rsidRDefault="00323045" w:rsidP="00202621">
            <w:pPr>
              <w:rPr>
                <w:rFonts w:ascii="SPD 2002 TheSans" w:hAnsi="SPD 2002 TheSans"/>
              </w:rPr>
            </w:pPr>
            <w:r w:rsidRPr="00F1105D">
              <w:rPr>
                <w:rFonts w:ascii="SPD 2002 TheSans" w:hAnsi="SPD 2002 TheSans"/>
              </w:rPr>
              <w:t>Diskussion in der großen Runde, bis die Pizza kommt (ca. 1 – 1,5 Stunden)</w:t>
            </w:r>
          </w:p>
        </w:tc>
        <w:tc>
          <w:tcPr>
            <w:tcW w:w="708" w:type="dxa"/>
            <w:shd w:val="clear" w:color="auto" w:fill="A8D08D" w:themeFill="accent6" w:themeFillTint="99"/>
          </w:tcPr>
          <w:p w14:paraId="4AF10639"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1B88A162" w14:textId="77777777" w:rsidR="000E32AC" w:rsidRDefault="000E32AC" w:rsidP="403D58F9">
            <w:pPr>
              <w:rPr>
                <w:rFonts w:ascii="SPD 2002 TheSans" w:hAnsi="SPD 2002 TheSans"/>
                <w:b/>
                <w:bCs/>
                <w:sz w:val="28"/>
                <w:szCs w:val="28"/>
              </w:rPr>
            </w:pPr>
          </w:p>
        </w:tc>
      </w:tr>
      <w:tr w:rsidR="000E32AC" w14:paraId="12924ACC" w14:textId="77777777" w:rsidTr="00D303D7">
        <w:tc>
          <w:tcPr>
            <w:tcW w:w="704" w:type="dxa"/>
            <w:vMerge/>
            <w:shd w:val="clear" w:color="auto" w:fill="00B050"/>
            <w:textDirection w:val="btLr"/>
          </w:tcPr>
          <w:p w14:paraId="6FC38F8E" w14:textId="77777777" w:rsidR="000E32AC" w:rsidRDefault="000E32AC"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3C671AA5" w14:textId="77777777" w:rsidR="000E32AC" w:rsidRDefault="000E32AC" w:rsidP="000E32AC">
            <w:pPr>
              <w:ind w:left="113" w:right="113"/>
              <w:jc w:val="center"/>
              <w:rPr>
                <w:rFonts w:ascii="SPD 2002 TheSans" w:hAnsi="SPD 2002 TheSans"/>
                <w:b/>
                <w:bCs/>
                <w:sz w:val="28"/>
                <w:szCs w:val="28"/>
              </w:rPr>
            </w:pPr>
          </w:p>
        </w:tc>
        <w:tc>
          <w:tcPr>
            <w:tcW w:w="5316" w:type="dxa"/>
            <w:shd w:val="clear" w:color="auto" w:fill="A8D08D" w:themeFill="accent6" w:themeFillTint="99"/>
          </w:tcPr>
          <w:p w14:paraId="5A7600AF" w14:textId="3F4F6BD1" w:rsidR="000E32AC" w:rsidRPr="00F1105D" w:rsidRDefault="000E32AC" w:rsidP="00202621">
            <w:pPr>
              <w:rPr>
                <w:rFonts w:ascii="SPD 2002 TheSans" w:hAnsi="SPD 2002 TheSans"/>
              </w:rPr>
            </w:pPr>
            <w:r w:rsidRPr="00F1105D">
              <w:rPr>
                <w:rFonts w:ascii="SPD 2002 TheSans" w:hAnsi="SPD 2002 TheSans"/>
              </w:rPr>
              <w:t>Gespräche bei Pizza und Getränken</w:t>
            </w:r>
            <w:r w:rsidRPr="00F1105D">
              <w:rPr>
                <w:rFonts w:ascii="SPD 2002 TheSans" w:hAnsi="SPD 2002 TheSans"/>
              </w:rPr>
              <w:t xml:space="preserve"> in lockeren Kleingruppen. </w:t>
            </w:r>
            <w:r w:rsidRPr="00F1105D">
              <w:rPr>
                <w:rFonts w:ascii="SPD 2002 TheSans" w:hAnsi="SPD 2002 TheSans"/>
              </w:rPr>
              <w:br/>
              <w:t>Hier können sich die Jugendlichen untereinander austauschen, der/die Politiker*in rotiert von Gruppe zu Gruppe. Die Moderation sollte darauf achten, d</w:t>
            </w:r>
            <w:r w:rsidR="00D46790" w:rsidRPr="00F1105D">
              <w:rPr>
                <w:rFonts w:ascii="SPD 2002 TheSans" w:hAnsi="SPD 2002 TheSans"/>
              </w:rPr>
              <w:t>ass</w:t>
            </w:r>
            <w:r w:rsidRPr="00F1105D">
              <w:rPr>
                <w:rFonts w:ascii="SPD 2002 TheSans" w:hAnsi="SPD 2002 TheSans"/>
              </w:rPr>
              <w:t xml:space="preserve"> niemand allein herumsteht.</w:t>
            </w:r>
          </w:p>
        </w:tc>
        <w:tc>
          <w:tcPr>
            <w:tcW w:w="708" w:type="dxa"/>
            <w:shd w:val="clear" w:color="auto" w:fill="A8D08D" w:themeFill="accent6" w:themeFillTint="99"/>
          </w:tcPr>
          <w:p w14:paraId="7C05241E"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6C479E56" w14:textId="77777777" w:rsidR="000E32AC" w:rsidRDefault="000E32AC" w:rsidP="403D58F9">
            <w:pPr>
              <w:rPr>
                <w:rFonts w:ascii="SPD 2002 TheSans" w:hAnsi="SPD 2002 TheSans"/>
                <w:b/>
                <w:bCs/>
                <w:sz w:val="28"/>
                <w:szCs w:val="28"/>
              </w:rPr>
            </w:pPr>
          </w:p>
        </w:tc>
      </w:tr>
      <w:tr w:rsidR="00323045" w14:paraId="3F908F74" w14:textId="77777777" w:rsidTr="00D303D7">
        <w:tc>
          <w:tcPr>
            <w:tcW w:w="704" w:type="dxa"/>
            <w:vMerge/>
            <w:shd w:val="clear" w:color="auto" w:fill="00B050"/>
            <w:textDirection w:val="btLr"/>
          </w:tcPr>
          <w:p w14:paraId="155B435D" w14:textId="77777777" w:rsidR="00323045" w:rsidRDefault="00323045"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6933FF21" w14:textId="77777777" w:rsidR="00323045" w:rsidRDefault="00323045" w:rsidP="000E32AC">
            <w:pPr>
              <w:ind w:left="113" w:right="113"/>
              <w:jc w:val="center"/>
              <w:rPr>
                <w:rFonts w:ascii="SPD 2002 TheSans" w:hAnsi="SPD 2002 TheSans"/>
                <w:b/>
                <w:bCs/>
                <w:sz w:val="28"/>
                <w:szCs w:val="28"/>
              </w:rPr>
            </w:pPr>
          </w:p>
        </w:tc>
        <w:tc>
          <w:tcPr>
            <w:tcW w:w="5316" w:type="dxa"/>
            <w:shd w:val="clear" w:color="auto" w:fill="A8D08D" w:themeFill="accent6" w:themeFillTint="99"/>
          </w:tcPr>
          <w:p w14:paraId="0ACF911C" w14:textId="68BB294A" w:rsidR="00323045" w:rsidRPr="00F1105D" w:rsidRDefault="00323045" w:rsidP="00202621">
            <w:pPr>
              <w:rPr>
                <w:rFonts w:ascii="SPD 2002 TheSans" w:hAnsi="SPD 2002 TheSans"/>
              </w:rPr>
            </w:pPr>
            <w:r w:rsidRPr="00F1105D">
              <w:rPr>
                <w:rFonts w:ascii="SPD 2002 TheSans" w:hAnsi="SPD 2002 TheSans"/>
              </w:rPr>
              <w:t>Evtl. nochmal zurück in die große Runde, wenn alle gegessen haben.</w:t>
            </w:r>
          </w:p>
        </w:tc>
        <w:tc>
          <w:tcPr>
            <w:tcW w:w="708" w:type="dxa"/>
            <w:shd w:val="clear" w:color="auto" w:fill="A8D08D" w:themeFill="accent6" w:themeFillTint="99"/>
          </w:tcPr>
          <w:p w14:paraId="57FEA18F" w14:textId="77777777" w:rsidR="00323045" w:rsidRDefault="00323045" w:rsidP="403D58F9">
            <w:pPr>
              <w:rPr>
                <w:rFonts w:ascii="SPD 2002 TheSans" w:hAnsi="SPD 2002 TheSans"/>
                <w:b/>
                <w:bCs/>
                <w:sz w:val="28"/>
                <w:szCs w:val="28"/>
              </w:rPr>
            </w:pPr>
          </w:p>
        </w:tc>
        <w:tc>
          <w:tcPr>
            <w:tcW w:w="1058" w:type="dxa"/>
            <w:shd w:val="clear" w:color="auto" w:fill="A8D08D" w:themeFill="accent6" w:themeFillTint="99"/>
          </w:tcPr>
          <w:p w14:paraId="5E88C23D" w14:textId="77777777" w:rsidR="00323045" w:rsidRDefault="00323045" w:rsidP="403D58F9">
            <w:pPr>
              <w:rPr>
                <w:rFonts w:ascii="SPD 2002 TheSans" w:hAnsi="SPD 2002 TheSans"/>
                <w:b/>
                <w:bCs/>
                <w:sz w:val="28"/>
                <w:szCs w:val="28"/>
              </w:rPr>
            </w:pPr>
          </w:p>
        </w:tc>
      </w:tr>
      <w:tr w:rsidR="000E32AC" w14:paraId="1187578C" w14:textId="77777777" w:rsidTr="00D303D7">
        <w:tc>
          <w:tcPr>
            <w:tcW w:w="704" w:type="dxa"/>
            <w:vMerge/>
            <w:shd w:val="clear" w:color="auto" w:fill="00B050"/>
            <w:textDirection w:val="btLr"/>
          </w:tcPr>
          <w:p w14:paraId="47DE9A11" w14:textId="77777777" w:rsidR="000E32AC" w:rsidRDefault="000E32AC"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41C94A87" w14:textId="77777777" w:rsidR="000E32AC" w:rsidRDefault="000E32AC" w:rsidP="000E32AC">
            <w:pPr>
              <w:ind w:left="113" w:right="113"/>
              <w:jc w:val="center"/>
              <w:rPr>
                <w:rFonts w:ascii="SPD 2002 TheSans" w:hAnsi="SPD 2002 TheSans"/>
                <w:b/>
                <w:bCs/>
                <w:sz w:val="28"/>
                <w:szCs w:val="28"/>
              </w:rPr>
            </w:pPr>
          </w:p>
        </w:tc>
        <w:tc>
          <w:tcPr>
            <w:tcW w:w="5316" w:type="dxa"/>
            <w:shd w:val="clear" w:color="auto" w:fill="A8D08D" w:themeFill="accent6" w:themeFillTint="99"/>
          </w:tcPr>
          <w:p w14:paraId="623CFA67" w14:textId="06570EB6" w:rsidR="000E32AC" w:rsidRPr="00F1105D" w:rsidRDefault="000E32AC" w:rsidP="00202621">
            <w:pPr>
              <w:rPr>
                <w:rFonts w:ascii="SPD 2002 TheSans" w:hAnsi="SPD 2002 TheSans"/>
              </w:rPr>
            </w:pPr>
            <w:r w:rsidRPr="00F1105D">
              <w:rPr>
                <w:rFonts w:ascii="SPD 2002 TheSans" w:hAnsi="SPD 2002 TheSans"/>
              </w:rPr>
              <w:t>Gruppenfoto</w:t>
            </w:r>
          </w:p>
        </w:tc>
        <w:tc>
          <w:tcPr>
            <w:tcW w:w="708" w:type="dxa"/>
            <w:shd w:val="clear" w:color="auto" w:fill="A8D08D" w:themeFill="accent6" w:themeFillTint="99"/>
          </w:tcPr>
          <w:p w14:paraId="585F27B2"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5582AF2E" w14:textId="77777777" w:rsidR="000E32AC" w:rsidRDefault="000E32AC" w:rsidP="403D58F9">
            <w:pPr>
              <w:rPr>
                <w:rFonts w:ascii="SPD 2002 TheSans" w:hAnsi="SPD 2002 TheSans"/>
                <w:b/>
                <w:bCs/>
                <w:sz w:val="28"/>
                <w:szCs w:val="28"/>
              </w:rPr>
            </w:pPr>
          </w:p>
        </w:tc>
      </w:tr>
      <w:tr w:rsidR="000E32AC" w14:paraId="0545AD1D" w14:textId="77777777" w:rsidTr="00D303D7">
        <w:tc>
          <w:tcPr>
            <w:tcW w:w="704" w:type="dxa"/>
            <w:vMerge/>
            <w:shd w:val="clear" w:color="auto" w:fill="00B050"/>
            <w:textDirection w:val="btLr"/>
          </w:tcPr>
          <w:p w14:paraId="05099B60" w14:textId="77777777" w:rsidR="000E32AC" w:rsidRDefault="000E32AC" w:rsidP="000E32AC">
            <w:pPr>
              <w:ind w:left="113" w:right="113"/>
              <w:jc w:val="center"/>
              <w:rPr>
                <w:rFonts w:ascii="SPD 2002 TheSans" w:hAnsi="SPD 2002 TheSans"/>
                <w:b/>
                <w:bCs/>
                <w:sz w:val="28"/>
                <w:szCs w:val="28"/>
              </w:rPr>
            </w:pPr>
          </w:p>
        </w:tc>
        <w:tc>
          <w:tcPr>
            <w:tcW w:w="709" w:type="dxa"/>
            <w:vMerge/>
            <w:shd w:val="clear" w:color="auto" w:fill="00B050"/>
            <w:textDirection w:val="btLr"/>
          </w:tcPr>
          <w:p w14:paraId="5C9A6AD2" w14:textId="77777777" w:rsidR="000E32AC" w:rsidRDefault="000E32AC" w:rsidP="000E32AC">
            <w:pPr>
              <w:ind w:left="113" w:right="113"/>
              <w:jc w:val="center"/>
              <w:rPr>
                <w:rFonts w:ascii="SPD 2002 TheSans" w:hAnsi="SPD 2002 TheSans"/>
                <w:b/>
                <w:bCs/>
                <w:sz w:val="28"/>
                <w:szCs w:val="28"/>
              </w:rPr>
            </w:pPr>
          </w:p>
        </w:tc>
        <w:tc>
          <w:tcPr>
            <w:tcW w:w="5316" w:type="dxa"/>
            <w:shd w:val="clear" w:color="auto" w:fill="A8D08D" w:themeFill="accent6" w:themeFillTint="99"/>
          </w:tcPr>
          <w:p w14:paraId="2B00D5EE" w14:textId="3B256E16" w:rsidR="000E32AC" w:rsidRPr="00F1105D" w:rsidRDefault="000E32AC" w:rsidP="00202621">
            <w:pPr>
              <w:rPr>
                <w:rFonts w:ascii="SPD 2002 TheSans" w:hAnsi="SPD 2002 TheSans"/>
              </w:rPr>
            </w:pPr>
            <w:r w:rsidRPr="00F1105D">
              <w:rPr>
                <w:rFonts w:ascii="SPD 2002 TheSans" w:hAnsi="SPD 2002 TheSans"/>
              </w:rPr>
              <w:t>Flyer für nächstes Pizza &amp; Politik verteilen</w:t>
            </w:r>
          </w:p>
        </w:tc>
        <w:tc>
          <w:tcPr>
            <w:tcW w:w="708" w:type="dxa"/>
            <w:shd w:val="clear" w:color="auto" w:fill="A8D08D" w:themeFill="accent6" w:themeFillTint="99"/>
          </w:tcPr>
          <w:p w14:paraId="5A1BC48E" w14:textId="77777777" w:rsidR="000E32AC" w:rsidRDefault="000E32AC" w:rsidP="403D58F9">
            <w:pPr>
              <w:rPr>
                <w:rFonts w:ascii="SPD 2002 TheSans" w:hAnsi="SPD 2002 TheSans"/>
                <w:b/>
                <w:bCs/>
                <w:sz w:val="28"/>
                <w:szCs w:val="28"/>
              </w:rPr>
            </w:pPr>
          </w:p>
        </w:tc>
        <w:tc>
          <w:tcPr>
            <w:tcW w:w="1058" w:type="dxa"/>
            <w:shd w:val="clear" w:color="auto" w:fill="A8D08D" w:themeFill="accent6" w:themeFillTint="99"/>
          </w:tcPr>
          <w:p w14:paraId="76506528" w14:textId="77777777" w:rsidR="000E32AC" w:rsidRDefault="000E32AC" w:rsidP="403D58F9">
            <w:pPr>
              <w:rPr>
                <w:rFonts w:ascii="SPD 2002 TheSans" w:hAnsi="SPD 2002 TheSans"/>
                <w:b/>
                <w:bCs/>
                <w:sz w:val="28"/>
                <w:szCs w:val="28"/>
              </w:rPr>
            </w:pPr>
          </w:p>
        </w:tc>
      </w:tr>
      <w:tr w:rsidR="00D46790" w14:paraId="7BC2CB9A" w14:textId="77777777" w:rsidTr="00D303D7">
        <w:trPr>
          <w:cantSplit/>
          <w:trHeight w:val="1134"/>
        </w:trPr>
        <w:tc>
          <w:tcPr>
            <w:tcW w:w="1413" w:type="dxa"/>
            <w:gridSpan w:val="2"/>
            <w:vMerge w:val="restart"/>
            <w:shd w:val="clear" w:color="auto" w:fill="00B0F0"/>
            <w:textDirection w:val="btLr"/>
          </w:tcPr>
          <w:p w14:paraId="00BDF786" w14:textId="57EA5496" w:rsidR="00D46790" w:rsidRDefault="00D46790" w:rsidP="000E32AC">
            <w:pPr>
              <w:ind w:left="113" w:right="113"/>
              <w:jc w:val="center"/>
              <w:rPr>
                <w:rFonts w:ascii="SPD 2002 TheSans" w:hAnsi="SPD 2002 TheSans"/>
                <w:b/>
                <w:bCs/>
                <w:sz w:val="28"/>
                <w:szCs w:val="28"/>
              </w:rPr>
            </w:pPr>
            <w:r>
              <w:rPr>
                <w:rFonts w:ascii="SPD 2002 TheSans" w:hAnsi="SPD 2002 TheSans"/>
                <w:b/>
                <w:bCs/>
                <w:sz w:val="28"/>
                <w:szCs w:val="28"/>
              </w:rPr>
              <w:t>Nachbereitung</w:t>
            </w:r>
          </w:p>
        </w:tc>
        <w:tc>
          <w:tcPr>
            <w:tcW w:w="5316" w:type="dxa"/>
            <w:shd w:val="clear" w:color="auto" w:fill="BDD6EE" w:themeFill="accent1" w:themeFillTint="66"/>
          </w:tcPr>
          <w:p w14:paraId="74A445FC" w14:textId="77777777" w:rsidR="00D46790" w:rsidRPr="00F1105D" w:rsidRDefault="00D46790" w:rsidP="00202621">
            <w:pPr>
              <w:rPr>
                <w:rFonts w:ascii="SPD 2002 TheSans" w:hAnsi="SPD 2002 TheSans"/>
              </w:rPr>
            </w:pPr>
            <w:r w:rsidRPr="00F1105D">
              <w:rPr>
                <w:rFonts w:ascii="SPD 2002 TheSans" w:hAnsi="SPD 2002 TheSans"/>
              </w:rPr>
              <w:t xml:space="preserve">Gruppenbild in den sozialen Netzwerken teilen </w:t>
            </w:r>
          </w:p>
          <w:p w14:paraId="12CD7EBD" w14:textId="32CF50CD" w:rsidR="00323045" w:rsidRPr="00F1105D" w:rsidRDefault="00323045" w:rsidP="00202621">
            <w:pPr>
              <w:rPr>
                <w:rFonts w:ascii="SPD 2002 TheSans" w:hAnsi="SPD 2002 TheSans"/>
              </w:rPr>
            </w:pPr>
            <w:r w:rsidRPr="00F1105D">
              <w:rPr>
                <w:rFonts w:ascii="SPD 2002 TheSans" w:hAnsi="SPD 2002 TheSans"/>
              </w:rPr>
              <w:t>(@pizzaundpolitik markieren)</w:t>
            </w:r>
          </w:p>
        </w:tc>
        <w:tc>
          <w:tcPr>
            <w:tcW w:w="708" w:type="dxa"/>
            <w:shd w:val="clear" w:color="auto" w:fill="BDD6EE" w:themeFill="accent1" w:themeFillTint="66"/>
          </w:tcPr>
          <w:p w14:paraId="7083CED5" w14:textId="77777777" w:rsidR="00D46790" w:rsidRDefault="00D46790" w:rsidP="403D58F9">
            <w:pPr>
              <w:rPr>
                <w:rFonts w:ascii="SPD 2002 TheSans" w:hAnsi="SPD 2002 TheSans"/>
                <w:b/>
                <w:bCs/>
                <w:sz w:val="28"/>
                <w:szCs w:val="28"/>
              </w:rPr>
            </w:pPr>
          </w:p>
        </w:tc>
        <w:tc>
          <w:tcPr>
            <w:tcW w:w="1058" w:type="dxa"/>
            <w:shd w:val="clear" w:color="auto" w:fill="BDD6EE" w:themeFill="accent1" w:themeFillTint="66"/>
          </w:tcPr>
          <w:p w14:paraId="0BA2B33C" w14:textId="77777777" w:rsidR="00D46790" w:rsidRDefault="00D46790" w:rsidP="403D58F9">
            <w:pPr>
              <w:rPr>
                <w:rFonts w:ascii="SPD 2002 TheSans" w:hAnsi="SPD 2002 TheSans"/>
                <w:b/>
                <w:bCs/>
                <w:sz w:val="28"/>
                <w:szCs w:val="28"/>
              </w:rPr>
            </w:pPr>
          </w:p>
        </w:tc>
      </w:tr>
      <w:tr w:rsidR="00D46790" w14:paraId="2783E407" w14:textId="77777777" w:rsidTr="00D303D7">
        <w:tc>
          <w:tcPr>
            <w:tcW w:w="1413" w:type="dxa"/>
            <w:gridSpan w:val="2"/>
            <w:vMerge/>
            <w:shd w:val="clear" w:color="auto" w:fill="00B0F0"/>
          </w:tcPr>
          <w:p w14:paraId="1D36E28D" w14:textId="77777777" w:rsidR="00D46790" w:rsidRDefault="00D46790" w:rsidP="403D58F9">
            <w:pPr>
              <w:rPr>
                <w:rFonts w:ascii="SPD 2002 TheSans" w:hAnsi="SPD 2002 TheSans"/>
                <w:b/>
                <w:bCs/>
                <w:sz w:val="28"/>
                <w:szCs w:val="28"/>
              </w:rPr>
            </w:pPr>
          </w:p>
        </w:tc>
        <w:tc>
          <w:tcPr>
            <w:tcW w:w="5316" w:type="dxa"/>
            <w:shd w:val="clear" w:color="auto" w:fill="BDD6EE" w:themeFill="accent1" w:themeFillTint="66"/>
          </w:tcPr>
          <w:p w14:paraId="5D9DFD15" w14:textId="6367AF18" w:rsidR="00D46790" w:rsidRPr="00F1105D" w:rsidRDefault="00D46790" w:rsidP="00202621">
            <w:pPr>
              <w:rPr>
                <w:rFonts w:ascii="SPD 2002 TheSans" w:hAnsi="SPD 2002 TheSans"/>
              </w:rPr>
            </w:pPr>
            <w:r w:rsidRPr="00F1105D">
              <w:rPr>
                <w:rFonts w:ascii="SPD 2002 TheSans" w:hAnsi="SPD 2002 TheSans"/>
              </w:rPr>
              <w:t>Kontakte speichern</w:t>
            </w:r>
            <w:r w:rsidRPr="00F1105D">
              <w:rPr>
                <w:rFonts w:ascii="SPD 2002 TheSans" w:hAnsi="SPD 2002 TheSans"/>
              </w:rPr>
              <w:t>, evtl. ein junge-Leute</w:t>
            </w:r>
            <w:r w:rsidR="00323045" w:rsidRPr="00F1105D">
              <w:rPr>
                <w:rFonts w:ascii="SPD 2002 TheSans" w:hAnsi="SPD 2002 TheSans"/>
              </w:rPr>
              <w:t>-</w:t>
            </w:r>
            <w:r w:rsidRPr="00F1105D">
              <w:rPr>
                <w:rFonts w:ascii="SPD 2002 TheSans" w:hAnsi="SPD 2002 TheSans"/>
              </w:rPr>
              <w:t xml:space="preserve">Netzwerk oder eine </w:t>
            </w:r>
            <w:r w:rsidR="00323045" w:rsidRPr="00F1105D">
              <w:rPr>
                <w:rFonts w:ascii="SPD 2002 TheSans" w:hAnsi="SPD 2002 TheSans"/>
              </w:rPr>
              <w:t>„Pizza und Politik“-WhatsApp Gruppe erstellen (natürlich nur bei Zustimmung der TN)</w:t>
            </w:r>
          </w:p>
        </w:tc>
        <w:tc>
          <w:tcPr>
            <w:tcW w:w="708" w:type="dxa"/>
            <w:shd w:val="clear" w:color="auto" w:fill="BDD6EE" w:themeFill="accent1" w:themeFillTint="66"/>
          </w:tcPr>
          <w:p w14:paraId="110301DF" w14:textId="77777777" w:rsidR="00D46790" w:rsidRDefault="00D46790" w:rsidP="403D58F9">
            <w:pPr>
              <w:rPr>
                <w:rFonts w:ascii="SPD 2002 TheSans" w:hAnsi="SPD 2002 TheSans"/>
                <w:b/>
                <w:bCs/>
                <w:sz w:val="28"/>
                <w:szCs w:val="28"/>
              </w:rPr>
            </w:pPr>
          </w:p>
        </w:tc>
        <w:tc>
          <w:tcPr>
            <w:tcW w:w="1058" w:type="dxa"/>
            <w:shd w:val="clear" w:color="auto" w:fill="BDD6EE" w:themeFill="accent1" w:themeFillTint="66"/>
          </w:tcPr>
          <w:p w14:paraId="3B6B896D" w14:textId="77777777" w:rsidR="00D46790" w:rsidRDefault="00D46790" w:rsidP="403D58F9">
            <w:pPr>
              <w:rPr>
                <w:rFonts w:ascii="SPD 2002 TheSans" w:hAnsi="SPD 2002 TheSans"/>
                <w:b/>
                <w:bCs/>
                <w:sz w:val="28"/>
                <w:szCs w:val="28"/>
              </w:rPr>
            </w:pPr>
          </w:p>
        </w:tc>
      </w:tr>
      <w:tr w:rsidR="00D46790" w14:paraId="3600CA73" w14:textId="77777777" w:rsidTr="00D303D7">
        <w:tc>
          <w:tcPr>
            <w:tcW w:w="1413" w:type="dxa"/>
            <w:gridSpan w:val="2"/>
            <w:vMerge/>
            <w:shd w:val="clear" w:color="auto" w:fill="00B0F0"/>
          </w:tcPr>
          <w:p w14:paraId="61015AB0" w14:textId="77777777" w:rsidR="00D46790" w:rsidRDefault="00D46790" w:rsidP="403D58F9">
            <w:pPr>
              <w:rPr>
                <w:rFonts w:ascii="SPD 2002 TheSans" w:hAnsi="SPD 2002 TheSans"/>
                <w:b/>
                <w:bCs/>
                <w:sz w:val="28"/>
                <w:szCs w:val="28"/>
              </w:rPr>
            </w:pPr>
          </w:p>
        </w:tc>
        <w:tc>
          <w:tcPr>
            <w:tcW w:w="5316" w:type="dxa"/>
            <w:shd w:val="clear" w:color="auto" w:fill="BDD6EE" w:themeFill="accent1" w:themeFillTint="66"/>
          </w:tcPr>
          <w:p w14:paraId="0C00F033" w14:textId="08D2B0D0" w:rsidR="00D46790" w:rsidRPr="00F1105D" w:rsidRDefault="00D46790" w:rsidP="00202621">
            <w:pPr>
              <w:rPr>
                <w:rFonts w:ascii="SPD 2002 TheSans" w:hAnsi="SPD 2002 TheSans"/>
              </w:rPr>
            </w:pPr>
            <w:r w:rsidRPr="00F1105D">
              <w:rPr>
                <w:rFonts w:ascii="SPD 2002 TheSans" w:hAnsi="SPD 2002 TheSans"/>
              </w:rPr>
              <w:t>Pressemitteilung</w:t>
            </w:r>
          </w:p>
        </w:tc>
        <w:tc>
          <w:tcPr>
            <w:tcW w:w="708" w:type="dxa"/>
            <w:shd w:val="clear" w:color="auto" w:fill="BDD6EE" w:themeFill="accent1" w:themeFillTint="66"/>
          </w:tcPr>
          <w:p w14:paraId="1B0B9B56" w14:textId="77777777" w:rsidR="00D46790" w:rsidRDefault="00D46790" w:rsidP="403D58F9">
            <w:pPr>
              <w:rPr>
                <w:rFonts w:ascii="SPD 2002 TheSans" w:hAnsi="SPD 2002 TheSans"/>
                <w:b/>
                <w:bCs/>
                <w:sz w:val="28"/>
                <w:szCs w:val="28"/>
              </w:rPr>
            </w:pPr>
          </w:p>
        </w:tc>
        <w:tc>
          <w:tcPr>
            <w:tcW w:w="1058" w:type="dxa"/>
            <w:shd w:val="clear" w:color="auto" w:fill="BDD6EE" w:themeFill="accent1" w:themeFillTint="66"/>
          </w:tcPr>
          <w:p w14:paraId="2752FEAC" w14:textId="77777777" w:rsidR="00D46790" w:rsidRDefault="00D46790" w:rsidP="403D58F9">
            <w:pPr>
              <w:rPr>
                <w:rFonts w:ascii="SPD 2002 TheSans" w:hAnsi="SPD 2002 TheSans"/>
                <w:b/>
                <w:bCs/>
                <w:sz w:val="28"/>
                <w:szCs w:val="28"/>
              </w:rPr>
            </w:pPr>
          </w:p>
        </w:tc>
      </w:tr>
      <w:tr w:rsidR="00D46790" w14:paraId="1CAEC3B2" w14:textId="77777777" w:rsidTr="00D303D7">
        <w:tc>
          <w:tcPr>
            <w:tcW w:w="1413" w:type="dxa"/>
            <w:gridSpan w:val="2"/>
            <w:vMerge/>
            <w:shd w:val="clear" w:color="auto" w:fill="00B0F0"/>
          </w:tcPr>
          <w:p w14:paraId="70CF67E4" w14:textId="77777777" w:rsidR="00D46790" w:rsidRDefault="00D46790" w:rsidP="403D58F9">
            <w:pPr>
              <w:rPr>
                <w:rFonts w:ascii="SPD 2002 TheSans" w:hAnsi="SPD 2002 TheSans"/>
                <w:b/>
                <w:bCs/>
                <w:sz w:val="28"/>
                <w:szCs w:val="28"/>
              </w:rPr>
            </w:pPr>
          </w:p>
        </w:tc>
        <w:tc>
          <w:tcPr>
            <w:tcW w:w="5316" w:type="dxa"/>
            <w:shd w:val="clear" w:color="auto" w:fill="BDD6EE" w:themeFill="accent1" w:themeFillTint="66"/>
          </w:tcPr>
          <w:p w14:paraId="5FD199B3" w14:textId="4FB882D6" w:rsidR="00D46790" w:rsidRPr="00F1105D" w:rsidRDefault="00D46790" w:rsidP="00202621">
            <w:pPr>
              <w:rPr>
                <w:rFonts w:ascii="SPD 2002 TheSans" w:hAnsi="SPD 2002 TheSans"/>
              </w:rPr>
            </w:pPr>
            <w:r w:rsidRPr="00F1105D">
              <w:rPr>
                <w:rFonts w:ascii="SPD 2002 TheSans" w:hAnsi="SPD 2002 TheSans"/>
              </w:rPr>
              <w:t>Nachbesprechung (Wer ist aufgefallen?</w:t>
            </w:r>
            <w:r w:rsidRPr="00F1105D">
              <w:rPr>
                <w:rFonts w:ascii="SPD 2002 TheSans" w:hAnsi="SPD 2002 TheSans"/>
              </w:rPr>
              <w:t xml:space="preserve"> Was lief gut/schlecht?</w:t>
            </w:r>
            <w:r w:rsidR="00323045" w:rsidRPr="00F1105D">
              <w:rPr>
                <w:rFonts w:ascii="SPD 2002 TheSans" w:hAnsi="SPD 2002 TheSans"/>
              </w:rPr>
              <w:t xml:space="preserve"> Wie kann man interessierte Jugendliche aktivieren und einbinden?</w:t>
            </w:r>
            <w:r w:rsidRPr="00F1105D">
              <w:rPr>
                <w:rFonts w:ascii="SPD 2002 TheSans" w:hAnsi="SPD 2002 TheSans"/>
              </w:rPr>
              <w:t>)</w:t>
            </w:r>
          </w:p>
        </w:tc>
        <w:tc>
          <w:tcPr>
            <w:tcW w:w="708" w:type="dxa"/>
            <w:shd w:val="clear" w:color="auto" w:fill="BDD6EE" w:themeFill="accent1" w:themeFillTint="66"/>
          </w:tcPr>
          <w:p w14:paraId="07025C3F" w14:textId="77777777" w:rsidR="00D46790" w:rsidRDefault="00D46790" w:rsidP="403D58F9">
            <w:pPr>
              <w:rPr>
                <w:rFonts w:ascii="SPD 2002 TheSans" w:hAnsi="SPD 2002 TheSans"/>
                <w:b/>
                <w:bCs/>
                <w:sz w:val="28"/>
                <w:szCs w:val="28"/>
              </w:rPr>
            </w:pPr>
          </w:p>
        </w:tc>
        <w:tc>
          <w:tcPr>
            <w:tcW w:w="1058" w:type="dxa"/>
            <w:shd w:val="clear" w:color="auto" w:fill="BDD6EE" w:themeFill="accent1" w:themeFillTint="66"/>
          </w:tcPr>
          <w:p w14:paraId="009985CD" w14:textId="77777777" w:rsidR="00D46790" w:rsidRDefault="00D46790" w:rsidP="403D58F9">
            <w:pPr>
              <w:rPr>
                <w:rFonts w:ascii="SPD 2002 TheSans" w:hAnsi="SPD 2002 TheSans"/>
                <w:b/>
                <w:bCs/>
                <w:sz w:val="28"/>
                <w:szCs w:val="28"/>
              </w:rPr>
            </w:pPr>
          </w:p>
        </w:tc>
      </w:tr>
    </w:tbl>
    <w:p w14:paraId="417BB69E" w14:textId="01BADF48" w:rsidR="403D58F9" w:rsidRDefault="403D58F9" w:rsidP="00EA7E99">
      <w:pPr>
        <w:rPr>
          <w:rFonts w:ascii="SPD 2002 TheSans" w:hAnsi="SPD 2002 TheSans"/>
          <w:b/>
          <w:bCs/>
          <w:sz w:val="28"/>
          <w:szCs w:val="28"/>
        </w:rPr>
      </w:pPr>
    </w:p>
    <w:p w14:paraId="5DAB6C7B" w14:textId="77777777" w:rsidR="006B751A" w:rsidRDefault="006B751A" w:rsidP="00EA7E99">
      <w:pPr>
        <w:spacing w:after="0"/>
        <w:rPr>
          <w:rFonts w:ascii="SPD 2002 TheSans" w:hAnsi="SPD 2002 TheSans"/>
          <w:szCs w:val="24"/>
        </w:rPr>
      </w:pPr>
    </w:p>
    <w:p w14:paraId="5A39BBE3" w14:textId="77777777" w:rsidR="004C618D" w:rsidRPr="004C618D" w:rsidRDefault="004C618D" w:rsidP="004C618D">
      <w:pPr>
        <w:spacing w:after="0"/>
        <w:rPr>
          <w:rFonts w:ascii="SPD 2002 TheSans" w:hAnsi="SPD 2002 TheSans"/>
          <w:color w:val="E3000F"/>
          <w:szCs w:val="24"/>
        </w:rPr>
      </w:pPr>
    </w:p>
    <w:p w14:paraId="41C8F396" w14:textId="77777777" w:rsidR="004C618D" w:rsidRDefault="004C618D" w:rsidP="009E0D89">
      <w:pPr>
        <w:spacing w:after="0"/>
        <w:ind w:left="567"/>
        <w:rPr>
          <w:rFonts w:ascii="SPD 2002 TheSans" w:hAnsi="SPD 2002 TheSans"/>
          <w:color w:val="E3000F"/>
          <w:szCs w:val="24"/>
        </w:rPr>
      </w:pPr>
    </w:p>
    <w:p w14:paraId="2722C70F" w14:textId="5282F7BD" w:rsidR="00D303D7" w:rsidRDefault="00D303D7" w:rsidP="009E0D89">
      <w:pPr>
        <w:spacing w:after="0"/>
        <w:ind w:left="567"/>
        <w:rPr>
          <w:rFonts w:ascii="SPD 2002 TheSans" w:hAnsi="SPD 2002 TheSans"/>
          <w:color w:val="E3000F"/>
          <w:szCs w:val="24"/>
        </w:rPr>
      </w:pPr>
      <w:r>
        <w:rPr>
          <w:rFonts w:ascii="SPD 2002 TheSans" w:hAnsi="SPD 2002 TheSans"/>
          <w:color w:val="E3000F"/>
          <w:szCs w:val="24"/>
        </w:rPr>
        <w:br w:type="page"/>
      </w:r>
    </w:p>
    <w:p w14:paraId="0566EFF8" w14:textId="77777777" w:rsidR="00F1105D" w:rsidRPr="00D303D7" w:rsidRDefault="00F1105D" w:rsidP="009E0D89">
      <w:pPr>
        <w:spacing w:after="0"/>
        <w:ind w:left="567"/>
        <w:rPr>
          <w:rFonts w:ascii="SPD 2002 TheSans" w:hAnsi="SPD 2002 TheSans"/>
          <w:szCs w:val="24"/>
        </w:rPr>
      </w:pPr>
    </w:p>
    <w:p w14:paraId="0B4FD5E8" w14:textId="50521DB4" w:rsidR="00F1105D" w:rsidRPr="00D303D7" w:rsidRDefault="00D303D7" w:rsidP="009E0D89">
      <w:pPr>
        <w:spacing w:after="0"/>
        <w:ind w:left="567"/>
        <w:rPr>
          <w:rFonts w:ascii="SPD 2002 TheSans" w:hAnsi="SPD 2002 TheSans"/>
          <w:b/>
          <w:bCs/>
          <w:sz w:val="28"/>
          <w:szCs w:val="28"/>
        </w:rPr>
      </w:pPr>
      <w:r w:rsidRPr="00D303D7">
        <w:rPr>
          <w:rFonts w:ascii="SPD 2002 TheSans" w:hAnsi="SPD 2002 TheSans"/>
          <w:b/>
          <w:bCs/>
          <w:sz w:val="28"/>
          <w:szCs w:val="28"/>
        </w:rPr>
        <w:t>TIPPS FÜR ALTERNATIVE KONZEPTE:</w:t>
      </w:r>
    </w:p>
    <w:p w14:paraId="4446590B" w14:textId="77777777" w:rsidR="00F1105D" w:rsidRDefault="00F1105D" w:rsidP="009E0D89">
      <w:pPr>
        <w:spacing w:after="0"/>
        <w:ind w:left="567"/>
        <w:rPr>
          <w:rFonts w:ascii="SPD 2002 TheSans" w:hAnsi="SPD 2002 TheSans"/>
          <w:color w:val="E3000F"/>
          <w:szCs w:val="24"/>
        </w:rPr>
      </w:pPr>
    </w:p>
    <w:p w14:paraId="16A81072" w14:textId="19CA66EE" w:rsidR="004C618D" w:rsidRDefault="004C618D" w:rsidP="009E0D89">
      <w:pPr>
        <w:spacing w:after="0"/>
        <w:ind w:left="567"/>
        <w:rPr>
          <w:rFonts w:ascii="SPD 2002 TheSans" w:hAnsi="SPD 2002 TheSans"/>
          <w:color w:val="E3000F"/>
          <w:szCs w:val="24"/>
        </w:rPr>
      </w:pPr>
      <w:r>
        <w:rPr>
          <w:rFonts w:ascii="SPD 2002 TheSans" w:hAnsi="SPD 2002 TheSans"/>
          <w:color w:val="E3000F"/>
          <w:szCs w:val="24"/>
        </w:rPr>
        <w:t>DIGITALE</w:t>
      </w:r>
      <w:r w:rsidR="00F1105D">
        <w:rPr>
          <w:rFonts w:ascii="SPD 2002 TheSans" w:hAnsi="SPD 2002 TheSans"/>
          <w:color w:val="E3000F"/>
          <w:szCs w:val="24"/>
        </w:rPr>
        <w:t xml:space="preserve"> „PIZZA UND POLITIK“-</w:t>
      </w:r>
      <w:r>
        <w:rPr>
          <w:rFonts w:ascii="SPD 2002 TheSans" w:hAnsi="SPD 2002 TheSans"/>
          <w:color w:val="E3000F"/>
          <w:szCs w:val="24"/>
        </w:rPr>
        <w:t>VERANSTALTUNGEN:</w:t>
      </w:r>
    </w:p>
    <w:p w14:paraId="2367467B" w14:textId="77777777" w:rsidR="00687B11" w:rsidRDefault="00687B11" w:rsidP="00687B11">
      <w:pPr>
        <w:pStyle w:val="Listenabsatz"/>
        <w:numPr>
          <w:ilvl w:val="0"/>
          <w:numId w:val="6"/>
        </w:numPr>
        <w:spacing w:after="0"/>
        <w:rPr>
          <w:rFonts w:ascii="SPD 2002 TheSans" w:hAnsi="SPD 2002 TheSans"/>
          <w:szCs w:val="24"/>
        </w:rPr>
      </w:pPr>
      <w:proofErr w:type="spellStart"/>
      <w:r>
        <w:rPr>
          <w:rFonts w:ascii="SPD 2002 TheSans" w:hAnsi="SPD 2002 TheSans"/>
          <w:szCs w:val="24"/>
        </w:rPr>
        <w:t>Zoom</w:t>
      </w:r>
      <w:proofErr w:type="spellEnd"/>
      <w:r>
        <w:rPr>
          <w:rFonts w:ascii="SPD 2002 TheSans" w:hAnsi="SPD 2002 TheSans"/>
          <w:szCs w:val="24"/>
        </w:rPr>
        <w:t xml:space="preserve"> eignet sich sehr gut für eine digitale Diskussion mit jungen Leuten</w:t>
      </w:r>
    </w:p>
    <w:p w14:paraId="16209108" w14:textId="77777777" w:rsidR="00687B11" w:rsidRDefault="00687B11" w:rsidP="00687B11">
      <w:pPr>
        <w:pStyle w:val="Listenabsatz"/>
        <w:numPr>
          <w:ilvl w:val="0"/>
          <w:numId w:val="6"/>
        </w:numPr>
        <w:spacing w:after="0"/>
        <w:rPr>
          <w:rFonts w:ascii="SPD 2002 TheSans" w:hAnsi="SPD 2002 TheSans"/>
          <w:szCs w:val="24"/>
        </w:rPr>
      </w:pPr>
      <w:r>
        <w:rPr>
          <w:rFonts w:ascii="SPD 2002 TheSans" w:hAnsi="SPD 2002 TheSans"/>
          <w:szCs w:val="24"/>
        </w:rPr>
        <w:t>Falls möglich, lasst Euren Teilnehmenden (z.B. den ersten zehn, die sich anmelden) eine Pizza nach Hause liefern</w:t>
      </w:r>
    </w:p>
    <w:p w14:paraId="648113D2" w14:textId="77777777" w:rsidR="00687B11" w:rsidRDefault="00687B11" w:rsidP="00687B11">
      <w:pPr>
        <w:pStyle w:val="Listenabsatz"/>
        <w:numPr>
          <w:ilvl w:val="0"/>
          <w:numId w:val="6"/>
        </w:numPr>
        <w:spacing w:after="0"/>
        <w:rPr>
          <w:rFonts w:ascii="SPD 2002 TheSans" w:hAnsi="SPD 2002 TheSans"/>
          <w:szCs w:val="24"/>
        </w:rPr>
      </w:pPr>
      <w:r>
        <w:rPr>
          <w:rFonts w:ascii="SPD 2002 TheSans" w:hAnsi="SPD 2002 TheSans"/>
          <w:szCs w:val="24"/>
        </w:rPr>
        <w:t>Ihr könnt mit der Einladung auch ein Rezept für selbstgemachte Pizza verschicken</w:t>
      </w:r>
    </w:p>
    <w:p w14:paraId="189DDB6A" w14:textId="77777777" w:rsidR="00687B11" w:rsidRDefault="00687B11" w:rsidP="00687B11">
      <w:pPr>
        <w:pStyle w:val="Listenabsatz"/>
        <w:numPr>
          <w:ilvl w:val="0"/>
          <w:numId w:val="6"/>
        </w:numPr>
        <w:spacing w:after="0"/>
        <w:rPr>
          <w:rFonts w:ascii="SPD 2002 TheSans" w:hAnsi="SPD 2002 TheSans"/>
          <w:szCs w:val="24"/>
        </w:rPr>
      </w:pPr>
      <w:r>
        <w:rPr>
          <w:rFonts w:ascii="SPD 2002 TheSans" w:hAnsi="SPD 2002 TheSans"/>
          <w:szCs w:val="24"/>
        </w:rPr>
        <w:t>Breakout-Räume lassen sich gut einsetzen, um in kleineren Gruppen intensiver zu diskutieren</w:t>
      </w:r>
    </w:p>
    <w:p w14:paraId="43037018" w14:textId="77777777" w:rsidR="00687B11" w:rsidRDefault="00687B11" w:rsidP="00687B11">
      <w:pPr>
        <w:pStyle w:val="Listenabsatz"/>
        <w:numPr>
          <w:ilvl w:val="0"/>
          <w:numId w:val="6"/>
        </w:numPr>
        <w:spacing w:after="0"/>
        <w:rPr>
          <w:rFonts w:ascii="SPD 2002 TheSans" w:hAnsi="SPD 2002 TheSans"/>
          <w:szCs w:val="24"/>
        </w:rPr>
      </w:pPr>
      <w:r>
        <w:rPr>
          <w:rFonts w:ascii="SPD 2002 TheSans" w:hAnsi="SPD 2002 TheSans"/>
          <w:szCs w:val="24"/>
        </w:rPr>
        <w:t xml:space="preserve">Alternative Vorstellungsrunde bei Zoom: alle halten ihre Kamera mit einem Post-it zu. Dann werden Aussagen vorgelesen und alle, auf die diese Aussage zutrifft, zeigen sich kurz. (Z.B.: „Wer geht noch zur Schule?“, „Wer </w:t>
      </w:r>
      <w:r w:rsidR="005F1F3E">
        <w:rPr>
          <w:rFonts w:ascii="SPD 2002 TheSans" w:hAnsi="SPD 2002 TheSans"/>
          <w:szCs w:val="24"/>
        </w:rPr>
        <w:t>darf bei der Bundestagswahl wählen?“)</w:t>
      </w:r>
    </w:p>
    <w:p w14:paraId="2CFE79DD" w14:textId="77777777" w:rsidR="005F1F3E" w:rsidRDefault="005F1F3E" w:rsidP="00687B11">
      <w:pPr>
        <w:pStyle w:val="Listenabsatz"/>
        <w:numPr>
          <w:ilvl w:val="0"/>
          <w:numId w:val="6"/>
        </w:numPr>
        <w:spacing w:after="0"/>
        <w:rPr>
          <w:rFonts w:ascii="SPD 2002 TheSans" w:hAnsi="SPD 2002 TheSans"/>
          <w:szCs w:val="24"/>
        </w:rPr>
      </w:pPr>
      <w:r>
        <w:rPr>
          <w:rFonts w:ascii="SPD 2002 TheSans" w:hAnsi="SPD 2002 TheSans"/>
          <w:szCs w:val="24"/>
        </w:rPr>
        <w:t>Gruppenfoto (Screenshot) nicht vergessen</w:t>
      </w:r>
    </w:p>
    <w:p w14:paraId="65691FA6" w14:textId="77777777" w:rsidR="00F1105D" w:rsidRDefault="00F1105D" w:rsidP="00F1105D">
      <w:pPr>
        <w:spacing w:after="0"/>
        <w:rPr>
          <w:rFonts w:ascii="SPD 2002 TheSans" w:hAnsi="SPD 2002 TheSans"/>
          <w:szCs w:val="24"/>
        </w:rPr>
      </w:pPr>
    </w:p>
    <w:p w14:paraId="747A8055" w14:textId="77777777" w:rsidR="00F1105D" w:rsidRPr="00F1105D" w:rsidRDefault="00F1105D" w:rsidP="00F1105D">
      <w:pPr>
        <w:spacing w:after="0"/>
        <w:rPr>
          <w:rFonts w:ascii="SPD 2002 TheSans" w:hAnsi="SPD 2002 TheSans"/>
          <w:szCs w:val="24"/>
        </w:rPr>
      </w:pPr>
    </w:p>
    <w:p w14:paraId="72A3D3EC" w14:textId="77777777" w:rsidR="004C618D" w:rsidRDefault="004C618D" w:rsidP="009E0D89">
      <w:pPr>
        <w:spacing w:after="0"/>
        <w:ind w:left="567"/>
        <w:rPr>
          <w:rFonts w:ascii="SPD 2002 TheSans" w:hAnsi="SPD 2002 TheSans"/>
          <w:color w:val="E3000F"/>
          <w:szCs w:val="24"/>
        </w:rPr>
      </w:pPr>
    </w:p>
    <w:p w14:paraId="5E3E5DB6" w14:textId="0345B297" w:rsidR="005F1F3E" w:rsidRPr="005F1F3E" w:rsidRDefault="005F1F3E" w:rsidP="00201E1F">
      <w:pPr>
        <w:pStyle w:val="Listenabsatz"/>
        <w:spacing w:after="0"/>
        <w:ind w:left="1287"/>
        <w:rPr>
          <w:rFonts w:ascii="SPD 2002 TheSans" w:hAnsi="SPD 2002 TheSans"/>
        </w:rPr>
      </w:pPr>
    </w:p>
    <w:sectPr w:rsidR="005F1F3E" w:rsidRPr="005F1F3E" w:rsidSect="004C618D">
      <w:pgSz w:w="11906" w:h="16838"/>
      <w:pgMar w:top="1417" w:right="1417" w:bottom="1134" w:left="1417" w:header="0" w:footer="2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EDDF1" w14:textId="77777777" w:rsidR="00E81F95" w:rsidRDefault="00E81F95" w:rsidP="006B751A">
      <w:pPr>
        <w:spacing w:after="0" w:line="240" w:lineRule="auto"/>
      </w:pPr>
      <w:r>
        <w:separator/>
      </w:r>
    </w:p>
  </w:endnote>
  <w:endnote w:type="continuationSeparator" w:id="0">
    <w:p w14:paraId="2FD708D4" w14:textId="77777777" w:rsidR="00E81F95" w:rsidRDefault="00E81F95" w:rsidP="006B7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PD 2002 TheSans">
    <w:altName w:val="Calibri"/>
    <w:charset w:val="00"/>
    <w:family w:val="swiss"/>
    <w:pitch w:val="variable"/>
    <w:sig w:usb0="80000027" w:usb1="00000040" w:usb2="00000000" w:usb3="00000000" w:csb0="00000001"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3FE0C" w14:textId="77777777" w:rsidR="00E81F95" w:rsidRDefault="00E81F95" w:rsidP="006B751A">
      <w:pPr>
        <w:spacing w:after="0" w:line="240" w:lineRule="auto"/>
      </w:pPr>
      <w:r>
        <w:separator/>
      </w:r>
    </w:p>
  </w:footnote>
  <w:footnote w:type="continuationSeparator" w:id="0">
    <w:p w14:paraId="15DABE1A" w14:textId="77777777" w:rsidR="00E81F95" w:rsidRDefault="00E81F95" w:rsidP="006B7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3687"/>
    <w:multiLevelType w:val="hybridMultilevel"/>
    <w:tmpl w:val="55225BAE"/>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 w15:restartNumberingAfterBreak="0">
    <w:nsid w:val="1FCE5259"/>
    <w:multiLevelType w:val="hybridMultilevel"/>
    <w:tmpl w:val="AA82B30A"/>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 w15:restartNumberingAfterBreak="0">
    <w:nsid w:val="245B769C"/>
    <w:multiLevelType w:val="hybridMultilevel"/>
    <w:tmpl w:val="22846E3A"/>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 w15:restartNumberingAfterBreak="0">
    <w:nsid w:val="35426E4C"/>
    <w:multiLevelType w:val="hybridMultilevel"/>
    <w:tmpl w:val="3F00543E"/>
    <w:lvl w:ilvl="0" w:tplc="04070001">
      <w:start w:val="1"/>
      <w:numFmt w:val="bullet"/>
      <w:lvlText w:val=""/>
      <w:lvlJc w:val="left"/>
      <w:pPr>
        <w:ind w:left="1335" w:hanging="360"/>
      </w:pPr>
      <w:rPr>
        <w:rFonts w:ascii="Symbol" w:hAnsi="Symbol" w:hint="default"/>
      </w:rPr>
    </w:lvl>
    <w:lvl w:ilvl="1" w:tplc="04070003" w:tentative="1">
      <w:start w:val="1"/>
      <w:numFmt w:val="bullet"/>
      <w:lvlText w:val="o"/>
      <w:lvlJc w:val="left"/>
      <w:pPr>
        <w:ind w:left="2055" w:hanging="360"/>
      </w:pPr>
      <w:rPr>
        <w:rFonts w:ascii="Courier New" w:hAnsi="Courier New" w:cs="Courier New" w:hint="default"/>
      </w:rPr>
    </w:lvl>
    <w:lvl w:ilvl="2" w:tplc="04070005" w:tentative="1">
      <w:start w:val="1"/>
      <w:numFmt w:val="bullet"/>
      <w:lvlText w:val=""/>
      <w:lvlJc w:val="left"/>
      <w:pPr>
        <w:ind w:left="2775" w:hanging="360"/>
      </w:pPr>
      <w:rPr>
        <w:rFonts w:ascii="Wingdings" w:hAnsi="Wingdings" w:hint="default"/>
      </w:rPr>
    </w:lvl>
    <w:lvl w:ilvl="3" w:tplc="04070001" w:tentative="1">
      <w:start w:val="1"/>
      <w:numFmt w:val="bullet"/>
      <w:lvlText w:val=""/>
      <w:lvlJc w:val="left"/>
      <w:pPr>
        <w:ind w:left="3495" w:hanging="360"/>
      </w:pPr>
      <w:rPr>
        <w:rFonts w:ascii="Symbol" w:hAnsi="Symbol" w:hint="default"/>
      </w:rPr>
    </w:lvl>
    <w:lvl w:ilvl="4" w:tplc="04070003" w:tentative="1">
      <w:start w:val="1"/>
      <w:numFmt w:val="bullet"/>
      <w:lvlText w:val="o"/>
      <w:lvlJc w:val="left"/>
      <w:pPr>
        <w:ind w:left="4215" w:hanging="360"/>
      </w:pPr>
      <w:rPr>
        <w:rFonts w:ascii="Courier New" w:hAnsi="Courier New" w:cs="Courier New" w:hint="default"/>
      </w:rPr>
    </w:lvl>
    <w:lvl w:ilvl="5" w:tplc="04070005" w:tentative="1">
      <w:start w:val="1"/>
      <w:numFmt w:val="bullet"/>
      <w:lvlText w:val=""/>
      <w:lvlJc w:val="left"/>
      <w:pPr>
        <w:ind w:left="4935" w:hanging="360"/>
      </w:pPr>
      <w:rPr>
        <w:rFonts w:ascii="Wingdings" w:hAnsi="Wingdings" w:hint="default"/>
      </w:rPr>
    </w:lvl>
    <w:lvl w:ilvl="6" w:tplc="04070001" w:tentative="1">
      <w:start w:val="1"/>
      <w:numFmt w:val="bullet"/>
      <w:lvlText w:val=""/>
      <w:lvlJc w:val="left"/>
      <w:pPr>
        <w:ind w:left="5655" w:hanging="360"/>
      </w:pPr>
      <w:rPr>
        <w:rFonts w:ascii="Symbol" w:hAnsi="Symbol" w:hint="default"/>
      </w:rPr>
    </w:lvl>
    <w:lvl w:ilvl="7" w:tplc="04070003" w:tentative="1">
      <w:start w:val="1"/>
      <w:numFmt w:val="bullet"/>
      <w:lvlText w:val="o"/>
      <w:lvlJc w:val="left"/>
      <w:pPr>
        <w:ind w:left="6375" w:hanging="360"/>
      </w:pPr>
      <w:rPr>
        <w:rFonts w:ascii="Courier New" w:hAnsi="Courier New" w:cs="Courier New" w:hint="default"/>
      </w:rPr>
    </w:lvl>
    <w:lvl w:ilvl="8" w:tplc="04070005" w:tentative="1">
      <w:start w:val="1"/>
      <w:numFmt w:val="bullet"/>
      <w:lvlText w:val=""/>
      <w:lvlJc w:val="left"/>
      <w:pPr>
        <w:ind w:left="7095" w:hanging="360"/>
      </w:pPr>
      <w:rPr>
        <w:rFonts w:ascii="Wingdings" w:hAnsi="Wingdings" w:hint="default"/>
      </w:rPr>
    </w:lvl>
  </w:abstractNum>
  <w:abstractNum w:abstractNumId="4" w15:restartNumberingAfterBreak="0">
    <w:nsid w:val="37172D91"/>
    <w:multiLevelType w:val="hybridMultilevel"/>
    <w:tmpl w:val="A1E8C84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5" w15:restartNumberingAfterBreak="0">
    <w:nsid w:val="375659D8"/>
    <w:multiLevelType w:val="hybridMultilevel"/>
    <w:tmpl w:val="E2045DA8"/>
    <w:lvl w:ilvl="0" w:tplc="73FC1578">
      <w:start w:val="1"/>
      <w:numFmt w:val="bullet"/>
      <w:lvlText w:val="-"/>
      <w:lvlJc w:val="left"/>
      <w:pPr>
        <w:ind w:left="927" w:hanging="360"/>
      </w:pPr>
      <w:rPr>
        <w:rFonts w:ascii="Aptos" w:hAnsi="Aptos" w:hint="default"/>
      </w:rPr>
    </w:lvl>
    <w:lvl w:ilvl="1" w:tplc="0A607C80">
      <w:start w:val="1"/>
      <w:numFmt w:val="bullet"/>
      <w:lvlText w:val="o"/>
      <w:lvlJc w:val="left"/>
      <w:pPr>
        <w:ind w:left="1647" w:hanging="360"/>
      </w:pPr>
      <w:rPr>
        <w:rFonts w:ascii="Courier New" w:hAnsi="Courier New" w:hint="default"/>
      </w:rPr>
    </w:lvl>
    <w:lvl w:ilvl="2" w:tplc="A7DACB5E">
      <w:start w:val="1"/>
      <w:numFmt w:val="bullet"/>
      <w:lvlText w:val=""/>
      <w:lvlJc w:val="left"/>
      <w:pPr>
        <w:ind w:left="2367" w:hanging="360"/>
      </w:pPr>
      <w:rPr>
        <w:rFonts w:ascii="Wingdings" w:hAnsi="Wingdings" w:hint="default"/>
      </w:rPr>
    </w:lvl>
    <w:lvl w:ilvl="3" w:tplc="7AE07AA4">
      <w:start w:val="1"/>
      <w:numFmt w:val="bullet"/>
      <w:lvlText w:val=""/>
      <w:lvlJc w:val="left"/>
      <w:pPr>
        <w:ind w:left="3087" w:hanging="360"/>
      </w:pPr>
      <w:rPr>
        <w:rFonts w:ascii="Symbol" w:hAnsi="Symbol" w:hint="default"/>
      </w:rPr>
    </w:lvl>
    <w:lvl w:ilvl="4" w:tplc="4E00E47A">
      <w:start w:val="1"/>
      <w:numFmt w:val="bullet"/>
      <w:lvlText w:val="o"/>
      <w:lvlJc w:val="left"/>
      <w:pPr>
        <w:ind w:left="3807" w:hanging="360"/>
      </w:pPr>
      <w:rPr>
        <w:rFonts w:ascii="Courier New" w:hAnsi="Courier New" w:hint="default"/>
      </w:rPr>
    </w:lvl>
    <w:lvl w:ilvl="5" w:tplc="C4A45A74">
      <w:start w:val="1"/>
      <w:numFmt w:val="bullet"/>
      <w:lvlText w:val=""/>
      <w:lvlJc w:val="left"/>
      <w:pPr>
        <w:ind w:left="4527" w:hanging="360"/>
      </w:pPr>
      <w:rPr>
        <w:rFonts w:ascii="Wingdings" w:hAnsi="Wingdings" w:hint="default"/>
      </w:rPr>
    </w:lvl>
    <w:lvl w:ilvl="6" w:tplc="A82E9A1E">
      <w:start w:val="1"/>
      <w:numFmt w:val="bullet"/>
      <w:lvlText w:val=""/>
      <w:lvlJc w:val="left"/>
      <w:pPr>
        <w:ind w:left="5247" w:hanging="360"/>
      </w:pPr>
      <w:rPr>
        <w:rFonts w:ascii="Symbol" w:hAnsi="Symbol" w:hint="default"/>
      </w:rPr>
    </w:lvl>
    <w:lvl w:ilvl="7" w:tplc="15302BCC">
      <w:start w:val="1"/>
      <w:numFmt w:val="bullet"/>
      <w:lvlText w:val="o"/>
      <w:lvlJc w:val="left"/>
      <w:pPr>
        <w:ind w:left="5967" w:hanging="360"/>
      </w:pPr>
      <w:rPr>
        <w:rFonts w:ascii="Courier New" w:hAnsi="Courier New" w:hint="default"/>
      </w:rPr>
    </w:lvl>
    <w:lvl w:ilvl="8" w:tplc="B470BF82">
      <w:start w:val="1"/>
      <w:numFmt w:val="bullet"/>
      <w:lvlText w:val=""/>
      <w:lvlJc w:val="left"/>
      <w:pPr>
        <w:ind w:left="6687" w:hanging="360"/>
      </w:pPr>
      <w:rPr>
        <w:rFonts w:ascii="Wingdings" w:hAnsi="Wingdings" w:hint="default"/>
      </w:rPr>
    </w:lvl>
  </w:abstractNum>
  <w:abstractNum w:abstractNumId="6" w15:restartNumberingAfterBreak="0">
    <w:nsid w:val="532B69BD"/>
    <w:multiLevelType w:val="hybridMultilevel"/>
    <w:tmpl w:val="834A54C4"/>
    <w:lvl w:ilvl="0" w:tplc="63AE6478">
      <w:start w:val="1"/>
      <w:numFmt w:val="bullet"/>
      <w:lvlText w:val="-"/>
      <w:lvlJc w:val="left"/>
      <w:pPr>
        <w:ind w:left="927" w:hanging="360"/>
      </w:pPr>
      <w:rPr>
        <w:rFonts w:ascii="Aptos" w:hAnsi="Aptos" w:hint="default"/>
      </w:rPr>
    </w:lvl>
    <w:lvl w:ilvl="1" w:tplc="CE807968">
      <w:start w:val="1"/>
      <w:numFmt w:val="bullet"/>
      <w:lvlText w:val="o"/>
      <w:lvlJc w:val="left"/>
      <w:pPr>
        <w:ind w:left="1647" w:hanging="360"/>
      </w:pPr>
      <w:rPr>
        <w:rFonts w:ascii="Courier New" w:hAnsi="Courier New" w:hint="default"/>
      </w:rPr>
    </w:lvl>
    <w:lvl w:ilvl="2" w:tplc="0F7E901A">
      <w:start w:val="1"/>
      <w:numFmt w:val="bullet"/>
      <w:lvlText w:val=""/>
      <w:lvlJc w:val="left"/>
      <w:pPr>
        <w:ind w:left="2367" w:hanging="360"/>
      </w:pPr>
      <w:rPr>
        <w:rFonts w:ascii="Wingdings" w:hAnsi="Wingdings" w:hint="default"/>
      </w:rPr>
    </w:lvl>
    <w:lvl w:ilvl="3" w:tplc="9DD20740">
      <w:start w:val="1"/>
      <w:numFmt w:val="bullet"/>
      <w:lvlText w:val=""/>
      <w:lvlJc w:val="left"/>
      <w:pPr>
        <w:ind w:left="3087" w:hanging="360"/>
      </w:pPr>
      <w:rPr>
        <w:rFonts w:ascii="Symbol" w:hAnsi="Symbol" w:hint="default"/>
      </w:rPr>
    </w:lvl>
    <w:lvl w:ilvl="4" w:tplc="9E465FC8">
      <w:start w:val="1"/>
      <w:numFmt w:val="bullet"/>
      <w:lvlText w:val="o"/>
      <w:lvlJc w:val="left"/>
      <w:pPr>
        <w:ind w:left="3807" w:hanging="360"/>
      </w:pPr>
      <w:rPr>
        <w:rFonts w:ascii="Courier New" w:hAnsi="Courier New" w:hint="default"/>
      </w:rPr>
    </w:lvl>
    <w:lvl w:ilvl="5" w:tplc="FE6C1D84">
      <w:start w:val="1"/>
      <w:numFmt w:val="bullet"/>
      <w:lvlText w:val=""/>
      <w:lvlJc w:val="left"/>
      <w:pPr>
        <w:ind w:left="4527" w:hanging="360"/>
      </w:pPr>
      <w:rPr>
        <w:rFonts w:ascii="Wingdings" w:hAnsi="Wingdings" w:hint="default"/>
      </w:rPr>
    </w:lvl>
    <w:lvl w:ilvl="6" w:tplc="987C66D6">
      <w:start w:val="1"/>
      <w:numFmt w:val="bullet"/>
      <w:lvlText w:val=""/>
      <w:lvlJc w:val="left"/>
      <w:pPr>
        <w:ind w:left="5247" w:hanging="360"/>
      </w:pPr>
      <w:rPr>
        <w:rFonts w:ascii="Symbol" w:hAnsi="Symbol" w:hint="default"/>
      </w:rPr>
    </w:lvl>
    <w:lvl w:ilvl="7" w:tplc="899A7864">
      <w:start w:val="1"/>
      <w:numFmt w:val="bullet"/>
      <w:lvlText w:val="o"/>
      <w:lvlJc w:val="left"/>
      <w:pPr>
        <w:ind w:left="5967" w:hanging="360"/>
      </w:pPr>
      <w:rPr>
        <w:rFonts w:ascii="Courier New" w:hAnsi="Courier New" w:hint="default"/>
      </w:rPr>
    </w:lvl>
    <w:lvl w:ilvl="8" w:tplc="2C2CEE00">
      <w:start w:val="1"/>
      <w:numFmt w:val="bullet"/>
      <w:lvlText w:val=""/>
      <w:lvlJc w:val="left"/>
      <w:pPr>
        <w:ind w:left="6687" w:hanging="360"/>
      </w:pPr>
      <w:rPr>
        <w:rFonts w:ascii="Wingdings" w:hAnsi="Wingdings" w:hint="default"/>
      </w:rPr>
    </w:lvl>
  </w:abstractNum>
  <w:num w:numId="1" w16cid:durableId="843282631">
    <w:abstractNumId w:val="5"/>
  </w:num>
  <w:num w:numId="2" w16cid:durableId="98258435">
    <w:abstractNumId w:val="6"/>
  </w:num>
  <w:num w:numId="3" w16cid:durableId="1445540608">
    <w:abstractNumId w:val="3"/>
  </w:num>
  <w:num w:numId="4" w16cid:durableId="911933685">
    <w:abstractNumId w:val="2"/>
  </w:num>
  <w:num w:numId="5" w16cid:durableId="1335183510">
    <w:abstractNumId w:val="0"/>
  </w:num>
  <w:num w:numId="6" w16cid:durableId="433786920">
    <w:abstractNumId w:val="1"/>
  </w:num>
  <w:num w:numId="7" w16cid:durableId="1962220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51A"/>
    <w:rsid w:val="0003116C"/>
    <w:rsid w:val="000679BF"/>
    <w:rsid w:val="000B7BE2"/>
    <w:rsid w:val="000E32AC"/>
    <w:rsid w:val="001440D8"/>
    <w:rsid w:val="002006DB"/>
    <w:rsid w:val="00201E1F"/>
    <w:rsid w:val="00202621"/>
    <w:rsid w:val="00241168"/>
    <w:rsid w:val="00251F79"/>
    <w:rsid w:val="002F6FD8"/>
    <w:rsid w:val="00323045"/>
    <w:rsid w:val="00351BEA"/>
    <w:rsid w:val="0036176A"/>
    <w:rsid w:val="00371CEA"/>
    <w:rsid w:val="00392DED"/>
    <w:rsid w:val="00492D76"/>
    <w:rsid w:val="004C618D"/>
    <w:rsid w:val="004D7B63"/>
    <w:rsid w:val="00584100"/>
    <w:rsid w:val="005F1F3E"/>
    <w:rsid w:val="005F5D5C"/>
    <w:rsid w:val="005F6AE3"/>
    <w:rsid w:val="00687B11"/>
    <w:rsid w:val="006A7BB5"/>
    <w:rsid w:val="006B751A"/>
    <w:rsid w:val="00746E9F"/>
    <w:rsid w:val="00827AD1"/>
    <w:rsid w:val="008A1FC1"/>
    <w:rsid w:val="008C02DC"/>
    <w:rsid w:val="008C0601"/>
    <w:rsid w:val="008E0069"/>
    <w:rsid w:val="009C1367"/>
    <w:rsid w:val="009E0D89"/>
    <w:rsid w:val="00A314CF"/>
    <w:rsid w:val="00A80D24"/>
    <w:rsid w:val="00B11291"/>
    <w:rsid w:val="00C413A1"/>
    <w:rsid w:val="00C500A8"/>
    <w:rsid w:val="00D25853"/>
    <w:rsid w:val="00D303D7"/>
    <w:rsid w:val="00D46790"/>
    <w:rsid w:val="00DE007F"/>
    <w:rsid w:val="00E81F95"/>
    <w:rsid w:val="00EA0EEC"/>
    <w:rsid w:val="00EA7E99"/>
    <w:rsid w:val="00F1105D"/>
    <w:rsid w:val="220A4D4C"/>
    <w:rsid w:val="243F6A5F"/>
    <w:rsid w:val="403D58F9"/>
    <w:rsid w:val="5FE21CB8"/>
    <w:rsid w:val="7B884C3A"/>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A20D0"/>
  <w15:chartTrackingRefBased/>
  <w15:docId w15:val="{9C2EEEFD-3549-44A7-947A-5DC3D874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B751A"/>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B751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B751A"/>
  </w:style>
  <w:style w:type="paragraph" w:styleId="Fuzeile">
    <w:name w:val="footer"/>
    <w:basedOn w:val="Standard"/>
    <w:link w:val="FuzeileZchn"/>
    <w:uiPriority w:val="99"/>
    <w:unhideWhenUsed/>
    <w:rsid w:val="006B751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B751A"/>
  </w:style>
  <w:style w:type="character" w:styleId="Hyperlink">
    <w:name w:val="Hyperlink"/>
    <w:basedOn w:val="Absatz-Standardschriftart"/>
    <w:uiPriority w:val="99"/>
    <w:unhideWhenUsed/>
    <w:rsid w:val="006B751A"/>
    <w:rPr>
      <w:color w:val="0563C1" w:themeColor="hyperlink"/>
      <w:u w:val="single"/>
    </w:rPr>
  </w:style>
  <w:style w:type="table" w:styleId="Tabellenraster">
    <w:name w:val="Table Grid"/>
    <w:basedOn w:val="NormaleTabelle"/>
    <w:uiPriority w:val="39"/>
    <w:rsid w:val="00361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A80D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enabsatz">
    <w:name w:val="List Paragraph"/>
    <w:basedOn w:val="Standard"/>
    <w:uiPriority w:val="34"/>
    <w:qFormat/>
    <w:rsid w:val="004C618D"/>
    <w:pPr>
      <w:ind w:left="720"/>
      <w:contextualSpacing/>
    </w:pPr>
  </w:style>
  <w:style w:type="character" w:styleId="NichtaufgelsteErwhnung">
    <w:name w:val="Unresolved Mention"/>
    <w:basedOn w:val="Absatz-Standardschriftart"/>
    <w:uiPriority w:val="99"/>
    <w:semiHidden/>
    <w:unhideWhenUsed/>
    <w:rsid w:val="00DE0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anva.com/design/DAGsMBt_dU4/CAfmlhbAgRM3pn1sXCY4Qw/view?utm_content=DAGsMBt_dU4&amp;utm_campaign=designshare&amp;utm_medium=link&amp;utm_source=publishsharelink&amp;mode=preview"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D1AD84652A28C4CAEAB14349A09FB2C" ma:contentTypeVersion="15" ma:contentTypeDescription="Ein neues Dokument erstellen." ma:contentTypeScope="" ma:versionID="bf156b0e14822c02d44e2faefd090576">
  <xsd:schema xmlns:xsd="http://www.w3.org/2001/XMLSchema" xmlns:xs="http://www.w3.org/2001/XMLSchema" xmlns:p="http://schemas.microsoft.com/office/2006/metadata/properties" xmlns:ns2="49aaea36-8a17-4cde-adcc-33b524b8ce65" xmlns:ns3="18f68300-8e6a-4ac1-94a9-0bc7a8834329" targetNamespace="http://schemas.microsoft.com/office/2006/metadata/properties" ma:root="true" ma:fieldsID="280b8cda3daf28681756bb677675d6dc" ns2:_="" ns3:_="">
    <xsd:import namespace="49aaea36-8a17-4cde-adcc-33b524b8ce65"/>
    <xsd:import namespace="18f68300-8e6a-4ac1-94a9-0bc7a88343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EventHashCode" minOccurs="0"/>
                <xsd:element ref="ns2:MediaServiceGenerationTime" minOccurs="0"/>
                <xsd:element ref="ns2:MediaServiceDateTaken" minOccurs="0"/>
                <xsd:element ref="ns2:MediaServiceAutoKeyPoints" minOccurs="0"/>
                <xsd:element ref="ns2:MediaServiceKeyPoint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aaea36-8a17-4cde-adcc-33b524b8ce6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e884dd4e-9ec3-41a9-94e9-9f4cf1ac9b2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f68300-8e6a-4ac1-94a9-0bc7a8834329" elementFormDefault="qualified">
    <xsd:import namespace="http://schemas.microsoft.com/office/2006/documentManagement/types"/>
    <xsd:import namespace="http://schemas.microsoft.com/office/infopath/2007/PartnerControls"/>
    <xsd:element name="SharedWithUsers" ma:index="10"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3849c2ae-d814-434d-aa9f-450de8fd0a6f}" ma:internalName="TaxCatchAll" ma:showField="CatchAllData" ma:web="18f68300-8e6a-4ac1-94a9-0bc7a88343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aaea36-8a17-4cde-adcc-33b524b8ce65">
      <Terms xmlns="http://schemas.microsoft.com/office/infopath/2007/PartnerControls"/>
    </lcf76f155ced4ddcb4097134ff3c332f>
    <TaxCatchAll xmlns="18f68300-8e6a-4ac1-94a9-0bc7a8834329" xsi:nil="true"/>
  </documentManagement>
</p:properties>
</file>

<file path=customXml/itemProps1.xml><?xml version="1.0" encoding="utf-8"?>
<ds:datastoreItem xmlns:ds="http://schemas.openxmlformats.org/officeDocument/2006/customXml" ds:itemID="{861CD50A-D734-4706-9BEB-E49A49F86C00}">
  <ds:schemaRefs>
    <ds:schemaRef ds:uri="http://schemas.microsoft.com/sharepoint/v3/contenttype/forms"/>
  </ds:schemaRefs>
</ds:datastoreItem>
</file>

<file path=customXml/itemProps2.xml><?xml version="1.0" encoding="utf-8"?>
<ds:datastoreItem xmlns:ds="http://schemas.openxmlformats.org/officeDocument/2006/customXml" ds:itemID="{5033D7D3-6504-418C-ABE9-F1484146AF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aaea36-8a17-4cde-adcc-33b524b8ce65"/>
    <ds:schemaRef ds:uri="18f68300-8e6a-4ac1-94a9-0bc7a88343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D989A3-FEE7-49BA-891E-6F34D5B7696A}">
  <ds:schemaRefs>
    <ds:schemaRef ds:uri="http://schemas.microsoft.com/office/2006/metadata/properties"/>
    <ds:schemaRef ds:uri="http://schemas.microsoft.com/office/infopath/2007/PartnerControls"/>
    <ds:schemaRef ds:uri="49aaea36-8a17-4cde-adcc-33b524b8ce65"/>
    <ds:schemaRef ds:uri="18f68300-8e6a-4ac1-94a9-0bc7a883432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3724</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Deutscher Bundestag</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Castellucci Lars Mitarbeiter 05</dc:creator>
  <cp:keywords/>
  <dc:description/>
  <cp:lastModifiedBy>Leander Braun</cp:lastModifiedBy>
  <cp:revision>10</cp:revision>
  <cp:lastPrinted>2021-05-21T07:13:00Z</cp:lastPrinted>
  <dcterms:created xsi:type="dcterms:W3CDTF">2025-07-25T09:36:00Z</dcterms:created>
  <dcterms:modified xsi:type="dcterms:W3CDTF">2026-04-13T12:45:00Z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0x010100FD1AD84652A28C4CAEAB14349A09FB2C</vt:lpwstr>
  </property>
</Properties>
</file>