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9b21756226d49ef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A8" w:rsidRDefault="003030A8" w:rsidP="003030A8">
      <w:pPr>
        <w:jc w:val="center"/>
        <w:rPr>
          <w:rFonts w:ascii="Calibri" w:hAnsi="Calibri" w:cs="Times New Roman"/>
          <w:b/>
          <w:sz w:val="48"/>
          <w:szCs w:val="48"/>
        </w:rPr>
      </w:pPr>
    </w:p>
    <w:p w:rsidR="003030A8" w:rsidRPr="001E1191" w:rsidRDefault="003030A8" w:rsidP="003030A8">
      <w:pPr>
        <w:jc w:val="center"/>
        <w:rPr>
          <w:rFonts w:ascii="Calibri" w:hAnsi="Calibri" w:cs="Times New Roman"/>
          <w:b/>
          <w:sz w:val="48"/>
          <w:szCs w:val="48"/>
        </w:rPr>
      </w:pPr>
      <w:r>
        <w:rPr>
          <w:rFonts w:ascii="Calibri" w:hAnsi="Calibri" w:cs="Times New Roman" w:hint="eastAsia"/>
          <w:b/>
          <w:sz w:val="48"/>
          <w:szCs w:val="48"/>
        </w:rPr>
        <w:t>江西赣州电信</w:t>
      </w:r>
      <w:r w:rsidRPr="001E1191">
        <w:rPr>
          <w:rFonts w:ascii="Calibri" w:hAnsi="Calibri" w:cs="Times New Roman" w:hint="eastAsia"/>
          <w:b/>
          <w:sz w:val="48"/>
          <w:szCs w:val="48"/>
        </w:rPr>
        <w:t>机房测试报告</w:t>
      </w:r>
    </w:p>
    <w:p w:rsidR="003030A8" w:rsidRPr="001E1191" w:rsidRDefault="003030A8" w:rsidP="003030A8">
      <w:pPr>
        <w:keepNext/>
        <w:keepLines/>
        <w:spacing w:line="578" w:lineRule="auto"/>
        <w:outlineLvl w:val="0"/>
        <w:rPr>
          <w:rFonts w:ascii="Calibri" w:hAnsi="Calibri" w:cs="Times New Roman"/>
          <w:b/>
          <w:bCs/>
          <w:kern w:val="44"/>
          <w:sz w:val="44"/>
          <w:szCs w:val="44"/>
        </w:rPr>
      </w:pPr>
      <w:r w:rsidRPr="001E1191">
        <w:rPr>
          <w:rFonts w:ascii="Calibri" w:hAnsi="Calibri" w:cs="Times New Roman" w:hint="eastAsia"/>
          <w:b/>
          <w:bCs/>
          <w:kern w:val="44"/>
          <w:sz w:val="44"/>
          <w:szCs w:val="44"/>
        </w:rPr>
        <w:t>一</w:t>
      </w:r>
      <w:r w:rsidRPr="001E1191">
        <w:rPr>
          <w:rFonts w:ascii="Calibri" w:hAnsi="Calibri" w:cs="Times New Roman" w:hint="eastAsia"/>
          <w:b/>
          <w:bCs/>
          <w:kern w:val="44"/>
          <w:sz w:val="30"/>
          <w:szCs w:val="30"/>
        </w:rPr>
        <w:t>、测试环境</w:t>
      </w:r>
    </w:p>
    <w:p w:rsidR="003030A8" w:rsidRPr="007D0A5D" w:rsidRDefault="003030A8" w:rsidP="003030A8">
      <w:pPr>
        <w:ind w:firstLineChars="300" w:firstLine="540"/>
        <w:rPr>
          <w:rFonts w:ascii="Segoe UI" w:hAnsi="Segoe UI" w:cs="Segoe UI"/>
          <w:color w:val="172B4D"/>
          <w:szCs w:val="21"/>
          <w:shd w:val="clear" w:color="auto" w:fill="FFFFFF"/>
        </w:rPr>
      </w:pPr>
      <w:r w:rsidRPr="001E1191">
        <w:rPr>
          <w:rFonts w:ascii="Calibri" w:hAnsi="Calibri" w:cs="Times New Roman" w:hint="eastAsia"/>
          <w:sz w:val="18"/>
          <w:szCs w:val="18"/>
        </w:rPr>
        <w:t>服务器</w:t>
      </w:r>
      <w:r w:rsidRPr="001E1191">
        <w:rPr>
          <w:rFonts w:ascii="Calibri" w:hAnsi="Calibri" w:cs="Times New Roman" w:hint="eastAsia"/>
          <w:sz w:val="18"/>
          <w:szCs w:val="18"/>
        </w:rPr>
        <w:t>IP</w:t>
      </w:r>
      <w:r w:rsidRPr="001E1191">
        <w:rPr>
          <w:rFonts w:ascii="Calibri" w:hAnsi="Calibri" w:cs="Times New Roman" w:hint="eastAsia"/>
          <w:sz w:val="18"/>
          <w:szCs w:val="18"/>
        </w:rPr>
        <w:t>：</w:t>
      </w:r>
      <w:r w:rsidRPr="000F205A">
        <w:rPr>
          <w:rFonts w:ascii="Calibri" w:hAnsi="Calibri" w:cs="Times New Roman"/>
          <w:sz w:val="18"/>
          <w:szCs w:val="18"/>
        </w:rPr>
        <w:t>{</w:t>
      </w:r>
      <w:proofErr w:type="spellStart"/>
      <w:r w:rsidRPr="000F205A">
        <w:rPr>
          <w:rFonts w:ascii="Calibri" w:hAnsi="Calibri" w:cs="Times New Roman"/>
          <w:sz w:val="18"/>
          <w:szCs w:val="18"/>
        </w:rPr>
        <w:t>ip</w:t>
      </w:r>
      <w:proofErr w:type="spellEnd"/>
      <w:r w:rsidRPr="000F205A">
        <w:rPr>
          <w:rFonts w:ascii="Calibri" w:hAnsi="Calibri" w:cs="Times New Roman"/>
          <w:sz w:val="18"/>
          <w:szCs w:val="18"/>
        </w:rPr>
        <w:t>}</w:t>
      </w:r>
    </w:p>
    <w:p w:rsidR="003030A8" w:rsidRPr="001E1191" w:rsidRDefault="003030A8" w:rsidP="003030A8">
      <w:pPr>
        <w:ind w:firstLineChars="300" w:firstLine="540"/>
        <w:rPr>
          <w:rFonts w:ascii="Calibri" w:hAnsi="Calibri" w:cs="Times New Roman"/>
          <w:sz w:val="18"/>
          <w:szCs w:val="18"/>
        </w:rPr>
      </w:pPr>
      <w:r w:rsidRPr="001E1191">
        <w:rPr>
          <w:rFonts w:ascii="Calibri" w:hAnsi="Calibri" w:cs="Times New Roman" w:hint="eastAsia"/>
          <w:sz w:val="18"/>
          <w:szCs w:val="18"/>
        </w:rPr>
        <w:t>操作系统：</w:t>
      </w:r>
      <w:r>
        <w:rPr>
          <w:rFonts w:ascii="Calibri" w:hAnsi="Calibri" w:cs="Times New Roman" w:hint="eastAsia"/>
          <w:sz w:val="18"/>
          <w:szCs w:val="18"/>
        </w:rPr>
        <w:t>{</w:t>
      </w:r>
      <w:r>
        <w:rPr>
          <w:rFonts w:ascii="Calibri" w:hAnsi="Calibri" w:cs="Times New Roman"/>
          <w:sz w:val="18"/>
          <w:szCs w:val="18"/>
        </w:rPr>
        <w:t>operate}</w:t>
      </w:r>
    </w:p>
    <w:p w:rsidR="003030A8" w:rsidRPr="001E1191" w:rsidRDefault="003030A8" w:rsidP="003030A8">
      <w:pPr>
        <w:ind w:firstLineChars="300" w:firstLine="540"/>
        <w:rPr>
          <w:rFonts w:ascii="Calibri" w:hAnsi="Calibri" w:cs="Times New Roman"/>
          <w:sz w:val="18"/>
          <w:szCs w:val="18"/>
        </w:rPr>
      </w:pPr>
      <w:r w:rsidRPr="001E1191">
        <w:rPr>
          <w:rFonts w:ascii="Calibri" w:hAnsi="Calibri" w:cs="Times New Roman" w:hint="eastAsia"/>
          <w:sz w:val="18"/>
          <w:szCs w:val="18"/>
        </w:rPr>
        <w:t>部署软件：</w:t>
      </w:r>
      <w:proofErr w:type="spellStart"/>
      <w:r w:rsidRPr="001E1191">
        <w:rPr>
          <w:rFonts w:ascii="Calibri" w:hAnsi="Calibri" w:cs="Times New Roman" w:hint="eastAsia"/>
          <w:sz w:val="18"/>
          <w:szCs w:val="18"/>
        </w:rPr>
        <w:t>nginx</w:t>
      </w:r>
      <w:proofErr w:type="spellEnd"/>
      <w:r w:rsidRPr="001E1191">
        <w:rPr>
          <w:rFonts w:ascii="Calibri" w:hAnsi="Calibri" w:cs="Times New Roman" w:hint="eastAsia"/>
          <w:sz w:val="18"/>
          <w:szCs w:val="18"/>
        </w:rPr>
        <w:t>/1.4.2</w:t>
      </w:r>
      <w:r w:rsidRPr="001E1191">
        <w:rPr>
          <w:rFonts w:ascii="Calibri" w:hAnsi="Calibri" w:cs="Times New Roman" w:hint="eastAsia"/>
          <w:sz w:val="18"/>
          <w:szCs w:val="18"/>
        </w:rPr>
        <w:t>、</w:t>
      </w:r>
      <w:proofErr w:type="spellStart"/>
      <w:r w:rsidRPr="001E1191">
        <w:rPr>
          <w:rFonts w:ascii="Calibri" w:hAnsi="Calibri" w:cs="Times New Roman" w:hint="eastAsia"/>
          <w:sz w:val="18"/>
          <w:szCs w:val="18"/>
        </w:rPr>
        <w:t>smokeping</w:t>
      </w:r>
      <w:proofErr w:type="spellEnd"/>
      <w:r w:rsidRPr="001E1191">
        <w:rPr>
          <w:rFonts w:ascii="Calibri" w:hAnsi="Calibri" w:cs="Times New Roman" w:hint="eastAsia"/>
          <w:sz w:val="18"/>
          <w:szCs w:val="18"/>
        </w:rPr>
        <w:t>/2.006009</w:t>
      </w:r>
    </w:p>
    <w:p w:rsidR="003030A8" w:rsidRPr="001E1191" w:rsidRDefault="003030A8" w:rsidP="003030A8">
      <w:pPr>
        <w:ind w:firstLineChars="300" w:firstLine="540"/>
        <w:rPr>
          <w:rFonts w:ascii="Calibri" w:hAnsi="Calibri" w:cs="Times New Roman"/>
          <w:sz w:val="18"/>
          <w:szCs w:val="18"/>
        </w:rPr>
      </w:pPr>
      <w:r w:rsidRPr="001E1191">
        <w:rPr>
          <w:rFonts w:ascii="Calibri" w:hAnsi="Calibri" w:cs="Times New Roman" w:hint="eastAsia"/>
          <w:sz w:val="18"/>
          <w:szCs w:val="18"/>
        </w:rPr>
        <w:t>测试时间：</w:t>
      </w:r>
      <w:r>
        <w:rPr>
          <w:rFonts w:ascii="Calibri" w:hAnsi="Calibri" w:cs="Times New Roman" w:hint="eastAsia"/>
          <w:sz w:val="18"/>
          <w:szCs w:val="18"/>
        </w:rPr>
        <w:t>{</w:t>
      </w:r>
      <w:r>
        <w:rPr>
          <w:rFonts w:ascii="Calibri" w:hAnsi="Calibri" w:cs="Times New Roman"/>
          <w:sz w:val="18"/>
          <w:szCs w:val="18"/>
        </w:rPr>
        <w:t>time}</w:t>
      </w:r>
    </w:p>
    <w:p w:rsidR="003030A8" w:rsidRPr="001E1191" w:rsidRDefault="003030A8" w:rsidP="003030A8">
      <w:pPr>
        <w:rPr>
          <w:rFonts w:ascii="Calibri" w:hAnsi="Calibri" w:cs="Times New Roman"/>
          <w:sz w:val="18"/>
          <w:szCs w:val="18"/>
        </w:rPr>
      </w:pPr>
      <w:r w:rsidRPr="001E1191">
        <w:rPr>
          <w:rFonts w:ascii="Calibri" w:hAnsi="Calibri" w:cs="Times New Roman" w:hint="eastAsia"/>
          <w:sz w:val="18"/>
          <w:szCs w:val="18"/>
        </w:rPr>
        <w:t xml:space="preserve">      </w:t>
      </w:r>
      <w:r w:rsidRPr="001E1191">
        <w:rPr>
          <w:rFonts w:ascii="Calibri" w:hAnsi="Calibri" w:cs="Times New Roman" w:hint="eastAsia"/>
          <w:sz w:val="18"/>
          <w:szCs w:val="18"/>
        </w:rPr>
        <w:t>机房线路：</w:t>
      </w:r>
      <w:r>
        <w:rPr>
          <w:rFonts w:ascii="Calibri" w:hAnsi="Calibri" w:cs="Times New Roman"/>
          <w:sz w:val="18"/>
          <w:szCs w:val="18"/>
        </w:rPr>
        <w:t>{</w:t>
      </w:r>
      <w:proofErr w:type="spellStart"/>
      <w:r>
        <w:rPr>
          <w:rFonts w:ascii="Calibri" w:hAnsi="Calibri" w:cs="Times New Roman"/>
          <w:sz w:val="18"/>
          <w:szCs w:val="18"/>
        </w:rPr>
        <w:t>isp</w:t>
      </w:r>
      <w:proofErr w:type="spellEnd"/>
      <w:r>
        <w:rPr>
          <w:rFonts w:ascii="Calibri" w:hAnsi="Calibri" w:cs="Times New Roman"/>
          <w:sz w:val="18"/>
          <w:szCs w:val="18"/>
        </w:rPr>
        <w:t>}</w:t>
      </w:r>
    </w:p>
    <w:p w:rsidR="003030A8" w:rsidRPr="001E1191" w:rsidRDefault="003030A8" w:rsidP="003030A8">
      <w:pPr>
        <w:keepNext/>
        <w:keepLines/>
        <w:outlineLvl w:val="0"/>
        <w:rPr>
          <w:rFonts w:ascii="Calibri" w:hAnsi="Calibri" w:cs="Times New Roman"/>
          <w:b/>
          <w:bCs/>
          <w:kern w:val="44"/>
          <w:sz w:val="30"/>
          <w:szCs w:val="30"/>
        </w:rPr>
      </w:pPr>
      <w:r w:rsidRPr="001E1191">
        <w:rPr>
          <w:rFonts w:ascii="Calibri" w:hAnsi="Calibri" w:cs="Times New Roman" w:hint="eastAsia"/>
          <w:b/>
          <w:bCs/>
          <w:kern w:val="44"/>
          <w:sz w:val="30"/>
          <w:szCs w:val="30"/>
        </w:rPr>
        <w:t>二、测试标准</w:t>
      </w:r>
    </w:p>
    <w:p w:rsidR="003030A8" w:rsidRPr="001E1191" w:rsidRDefault="003030A8" w:rsidP="003030A8">
      <w:pPr>
        <w:ind w:firstLine="420"/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1</w:t>
      </w:r>
      <w:r w:rsidRPr="001E1191">
        <w:rPr>
          <w:rFonts w:ascii="Calibri" w:hAnsi="Calibri" w:cs="Times New Roman" w:hint="eastAsia"/>
        </w:rPr>
        <w:t>）</w:t>
      </w:r>
      <w:r>
        <w:rPr>
          <w:rFonts w:ascii="Calibri" w:hAnsi="Calibri" w:cs="Times New Roman" w:hint="eastAsia"/>
        </w:rPr>
        <w:t>ping:</w:t>
      </w:r>
      <w:r>
        <w:rPr>
          <w:rFonts w:ascii="Calibri" w:hAnsi="Calibri" w:cs="Times New Roman" w:hint="eastAsia"/>
        </w:rPr>
        <w:tab/>
      </w:r>
      <w:r w:rsidRPr="001E1191">
        <w:rPr>
          <w:rFonts w:ascii="Calibri" w:hAnsi="Calibri" w:cs="Times New Roman" w:hint="eastAsia"/>
        </w:rPr>
        <w:t>通过</w:t>
      </w:r>
      <w:proofErr w:type="spellStart"/>
      <w:r w:rsidRPr="001E1191">
        <w:rPr>
          <w:rFonts w:ascii="Calibri" w:hAnsi="Calibri" w:cs="Times New Roman" w:hint="eastAsia"/>
        </w:rPr>
        <w:t>icmp</w:t>
      </w:r>
      <w:proofErr w:type="spellEnd"/>
      <w:r w:rsidRPr="001E1191">
        <w:rPr>
          <w:rFonts w:ascii="Calibri" w:hAnsi="Calibri" w:cs="Times New Roman" w:hint="eastAsia"/>
        </w:rPr>
        <w:t>协议，每</w:t>
      </w:r>
      <w:r w:rsidRPr="001E1191">
        <w:rPr>
          <w:rFonts w:ascii="Calibri" w:hAnsi="Calibri" w:cs="Times New Roman" w:hint="eastAsia"/>
        </w:rPr>
        <w:t>300</w:t>
      </w:r>
      <w:r w:rsidRPr="001E1191">
        <w:rPr>
          <w:rFonts w:ascii="Calibri" w:hAnsi="Calibri" w:cs="Times New Roman" w:hint="eastAsia"/>
        </w:rPr>
        <w:t>秒测试</w:t>
      </w:r>
      <w:r w:rsidRPr="001E1191">
        <w:rPr>
          <w:rFonts w:ascii="Calibri" w:hAnsi="Calibri" w:cs="Times New Roman" w:hint="eastAsia"/>
        </w:rPr>
        <w:t>100</w:t>
      </w:r>
      <w:r w:rsidRPr="001E1191">
        <w:rPr>
          <w:rFonts w:ascii="Calibri" w:hAnsi="Calibri" w:cs="Times New Roman" w:hint="eastAsia"/>
        </w:rPr>
        <w:t>个</w:t>
      </w:r>
      <w:r w:rsidRPr="001E1191">
        <w:rPr>
          <w:rFonts w:ascii="Calibri" w:hAnsi="Calibri" w:cs="Times New Roman" w:hint="eastAsia"/>
        </w:rPr>
        <w:t>echo</w:t>
      </w:r>
      <w:r w:rsidRPr="001E1191">
        <w:rPr>
          <w:rFonts w:ascii="Calibri" w:hAnsi="Calibri" w:cs="Times New Roman" w:hint="eastAsia"/>
        </w:rPr>
        <w:t>数据包</w:t>
      </w:r>
    </w:p>
    <w:p w:rsidR="003030A8" w:rsidRPr="001E1191" w:rsidRDefault="003030A8" w:rsidP="003030A8">
      <w:pPr>
        <w:ind w:firstLine="420"/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2</w:t>
      </w:r>
      <w:r w:rsidRPr="001E1191">
        <w:rPr>
          <w:rFonts w:ascii="Calibri" w:hAnsi="Calibri" w:cs="Times New Roman" w:hint="eastAsia"/>
        </w:rPr>
        <w:t>）</w:t>
      </w:r>
      <w:proofErr w:type="spellStart"/>
      <w:r>
        <w:rPr>
          <w:rFonts w:ascii="Calibri" w:hAnsi="Calibri" w:cs="Times New Roman" w:hint="eastAsia"/>
        </w:rPr>
        <w:t>tcpping</w:t>
      </w:r>
      <w:proofErr w:type="spellEnd"/>
      <w:r>
        <w:rPr>
          <w:rFonts w:ascii="Calibri" w:hAnsi="Calibri" w:cs="Times New Roman" w:hint="eastAsia"/>
        </w:rPr>
        <w:t xml:space="preserve">: </w:t>
      </w:r>
      <w:r w:rsidRPr="001E1191">
        <w:rPr>
          <w:rFonts w:ascii="Calibri" w:hAnsi="Calibri" w:cs="Times New Roman" w:hint="eastAsia"/>
        </w:rPr>
        <w:t>通过</w:t>
      </w:r>
      <w:proofErr w:type="spellStart"/>
      <w:r w:rsidRPr="001E1191">
        <w:rPr>
          <w:rFonts w:ascii="Calibri" w:hAnsi="Calibri" w:cs="Times New Roman" w:hint="eastAsia"/>
        </w:rPr>
        <w:t>tcp</w:t>
      </w:r>
      <w:proofErr w:type="spellEnd"/>
      <w:r w:rsidRPr="001E1191">
        <w:rPr>
          <w:rFonts w:ascii="Calibri" w:hAnsi="Calibri" w:cs="Times New Roman" w:hint="eastAsia"/>
        </w:rPr>
        <w:t>协议测试</w:t>
      </w:r>
      <w:r w:rsidRPr="001E1191">
        <w:rPr>
          <w:rFonts w:ascii="Calibri" w:hAnsi="Calibri" w:cs="Times New Roman" w:hint="eastAsia"/>
        </w:rPr>
        <w:t>80</w:t>
      </w:r>
      <w:r w:rsidRPr="001E1191">
        <w:rPr>
          <w:rFonts w:ascii="Calibri" w:hAnsi="Calibri" w:cs="Times New Roman" w:hint="eastAsia"/>
        </w:rPr>
        <w:t>端口，每</w:t>
      </w:r>
      <w:r w:rsidRPr="001E1191">
        <w:rPr>
          <w:rFonts w:ascii="Calibri" w:hAnsi="Calibri" w:cs="Times New Roman" w:hint="eastAsia"/>
        </w:rPr>
        <w:t>300</w:t>
      </w:r>
      <w:r w:rsidRPr="001E1191">
        <w:rPr>
          <w:rFonts w:ascii="Calibri" w:hAnsi="Calibri" w:cs="Times New Roman" w:hint="eastAsia"/>
        </w:rPr>
        <w:t>秒测试</w:t>
      </w:r>
      <w:r w:rsidRPr="001E1191">
        <w:rPr>
          <w:rFonts w:ascii="Calibri" w:hAnsi="Calibri" w:cs="Times New Roman" w:hint="eastAsia"/>
        </w:rPr>
        <w:t>100</w:t>
      </w:r>
      <w:r w:rsidRPr="001E1191">
        <w:rPr>
          <w:rFonts w:ascii="Calibri" w:hAnsi="Calibri" w:cs="Times New Roman" w:hint="eastAsia"/>
        </w:rPr>
        <w:t>次</w:t>
      </w:r>
    </w:p>
    <w:p w:rsidR="003030A8" w:rsidRPr="001E1191" w:rsidRDefault="003030A8" w:rsidP="003030A8">
      <w:pPr>
        <w:ind w:firstLine="420"/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3</w:t>
      </w:r>
      <w:r w:rsidRPr="001E1191">
        <w:rPr>
          <w:rFonts w:ascii="Calibri" w:hAnsi="Calibri" w:cs="Times New Roman" w:hint="eastAsia"/>
        </w:rPr>
        <w:t>）测试方法</w:t>
      </w:r>
      <w:r w:rsidRPr="001E1191">
        <w:rPr>
          <w:rFonts w:ascii="Calibri" w:hAnsi="Calibri" w:cs="Times New Roman" w:hint="eastAsia"/>
        </w:rPr>
        <w:t xml:space="preserve">: </w:t>
      </w:r>
      <w:r w:rsidRPr="001E1191">
        <w:rPr>
          <w:rFonts w:ascii="Calibri" w:hAnsi="Calibri" w:cs="Times New Roman" w:hint="eastAsia"/>
        </w:rPr>
        <w:t>从测试点向源站和京东各地</w:t>
      </w:r>
      <w:r w:rsidRPr="001E1191">
        <w:rPr>
          <w:rFonts w:ascii="Calibri" w:hAnsi="Calibri" w:cs="Times New Roman" w:hint="eastAsia"/>
        </w:rPr>
        <w:t>CDN</w:t>
      </w:r>
      <w:r w:rsidRPr="001E1191">
        <w:rPr>
          <w:rFonts w:ascii="Calibri" w:hAnsi="Calibri" w:cs="Times New Roman" w:hint="eastAsia"/>
        </w:rPr>
        <w:t>节点发送</w:t>
      </w:r>
      <w:r w:rsidRPr="001E1191">
        <w:rPr>
          <w:rFonts w:ascii="Calibri" w:hAnsi="Calibri" w:cs="Times New Roman" w:hint="eastAsia"/>
        </w:rPr>
        <w:t>ping</w:t>
      </w:r>
      <w:r w:rsidRPr="001E1191">
        <w:rPr>
          <w:rFonts w:ascii="Calibri" w:hAnsi="Calibri" w:cs="Times New Roman" w:hint="eastAsia"/>
        </w:rPr>
        <w:t>、</w:t>
      </w:r>
      <w:proofErr w:type="spellStart"/>
      <w:r w:rsidRPr="001E1191">
        <w:rPr>
          <w:rFonts w:ascii="Calibri" w:hAnsi="Calibri" w:cs="Times New Roman" w:hint="eastAsia"/>
        </w:rPr>
        <w:t>tcpping</w:t>
      </w:r>
      <w:proofErr w:type="spellEnd"/>
      <w:r w:rsidRPr="001E1191">
        <w:rPr>
          <w:rFonts w:ascii="Calibri" w:hAnsi="Calibri" w:cs="Times New Roman" w:hint="eastAsia"/>
        </w:rPr>
        <w:t>测试</w:t>
      </w:r>
      <w:r w:rsidRPr="001E1191">
        <w:rPr>
          <w:rFonts w:ascii="Calibri" w:hAnsi="Calibri" w:cs="Times New Roman" w:hint="eastAsia"/>
        </w:rPr>
        <w:t xml:space="preserve"> </w:t>
      </w:r>
    </w:p>
    <w:p w:rsidR="003030A8" w:rsidRPr="001E1191" w:rsidRDefault="003030A8" w:rsidP="003030A8">
      <w:pPr>
        <w:keepNext/>
        <w:keepLines/>
        <w:outlineLvl w:val="0"/>
        <w:rPr>
          <w:rFonts w:ascii="Calibri" w:hAnsi="Calibri" w:cs="Times New Roman"/>
          <w:b/>
          <w:bCs/>
          <w:kern w:val="44"/>
          <w:sz w:val="30"/>
          <w:szCs w:val="30"/>
        </w:rPr>
      </w:pPr>
      <w:r w:rsidRPr="001E1191">
        <w:rPr>
          <w:rFonts w:ascii="Calibri" w:hAnsi="Calibri" w:cs="Times New Roman" w:hint="eastAsia"/>
          <w:b/>
          <w:bCs/>
          <w:kern w:val="44"/>
          <w:sz w:val="30"/>
          <w:szCs w:val="30"/>
        </w:rPr>
        <w:t>三、网络测试数据</w:t>
      </w: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1</w:t>
      </w:r>
      <w:r w:rsidRPr="001E1191">
        <w:rPr>
          <w:rFonts w:ascii="Calibri" w:hAnsi="Calibri" w:cs="Times New Roman" w:hint="eastAsia"/>
        </w:rPr>
        <w:t>）到各源站网络测试</w:t>
      </w:r>
    </w:p>
    <w:p w:rsidR="003030A8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a</w:t>
      </w:r>
      <w:r w:rsidRPr="001E1191">
        <w:rPr>
          <w:rFonts w:ascii="Calibri" w:hAnsi="Calibri" w:cs="Times New Roman" w:hint="eastAsia"/>
        </w:rPr>
        <w:t>）</w:t>
      </w:r>
      <w:r w:rsidRPr="001E1191">
        <w:rPr>
          <w:rFonts w:ascii="Calibri" w:hAnsi="Calibri" w:cs="Times New Roman" w:hint="eastAsia"/>
        </w:rPr>
        <w:t>ping</w:t>
      </w:r>
      <w:r w:rsidRPr="001E1191">
        <w:rPr>
          <w:rFonts w:ascii="Calibri" w:hAnsi="Calibri" w:cs="Times New Roman" w:hint="eastAsia"/>
        </w:rPr>
        <w:t>测试</w:t>
      </w:r>
    </w:p>
    <w:p w:rsidR="003030A8" w:rsidRPr="000F205A" w:rsidRDefault="003030A8" w:rsidP="003030A8">
      <w:pPr>
        <w:pStyle w:val="5"/>
      </w:pPr>
      <w:r w:rsidRPr="000F205A">
        <w:rPr>
          <w:rFonts w:hint="eastAsia"/>
        </w:rPr>
        <w:t>ALL ORG Ping</w:t>
      </w:r>
    </w:p>
    <w:p w:rsidR="003030A8" w:rsidRDefault="003030A8" w:rsidP="003030A8">
      <w:pPr>
        <w:rPr>
          <w:rFonts w:ascii="Calibri" w:hAnsi="Calibri" w:cs="Times New Roman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 w:rsidR="00357EFF">
        <w:rPr>
          <w:rFonts w:ascii="Calibri" w:hAnsi="Calibri" w:cs="Times New Roman"/>
          <w:noProof/>
        </w:rPr>
        <w:t>1</w:t>
      </w:r>
      <w:r>
        <w:rPr>
          <w:rFonts w:ascii="Calibri" w:hAnsi="Calibri" w:cs="Times New Roman"/>
          <w:noProof/>
        </w:rPr>
        <w:t>}</w:t>
      </w:r>
    </w:p>
    <w:p w:rsidR="00357EFF" w:rsidRP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ORG TCP</w:t>
      </w:r>
    </w:p>
    <w:p w:rsidR="00357EFF" w:rsidRDefault="00357EFF" w:rsidP="00357EFF">
      <w:pPr>
        <w:rPr>
          <w:rFonts w:ascii="Calibri" w:hAnsi="Calibri" w:cs="Times New Roman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2</w:t>
      </w:r>
      <w:r>
        <w:rPr>
          <w:rFonts w:ascii="Calibri" w:hAnsi="Calibri" w:cs="Times New Roman"/>
          <w:noProof/>
        </w:rPr>
        <w:t>}</w:t>
      </w:r>
    </w:p>
    <w:tbl>
      <w:tblPr>
        <w:tblW w:w="0" w:type="auto"/>
        <w:tblCellSpacing w:w="0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406"/>
      </w:tblGrid>
      <w:tr w:rsidR="00357EFF" w:rsidRPr="00357EFF" w:rsidTr="00357EFF">
        <w:trPr>
          <w:trHeight w:val="312"/>
          <w:tblCellSpacing w:w="0" w:type="dxa"/>
        </w:trPr>
        <w:tc>
          <w:tcPr>
            <w:tcW w:w="0" w:type="auto"/>
            <w:vAlign w:val="center"/>
            <w:hideMark/>
          </w:tcPr>
          <w:p w:rsidR="00357EFF" w:rsidRPr="00357EFF" w:rsidRDefault="00357EFF" w:rsidP="00357EFF">
            <w:pPr>
              <w:rPr>
                <w:rFonts w:ascii="PingFang SC" w:eastAsia="PingFang SC" w:hAnsi="PingFang SC" w:hint="eastAsia"/>
                <w:b/>
                <w:bCs/>
                <w:color w:val="000000"/>
                <w:kern w:val="36"/>
                <w:sz w:val="48"/>
                <w:szCs w:val="48"/>
              </w:rPr>
            </w:pPr>
          </w:p>
        </w:tc>
      </w:tr>
    </w:tbl>
    <w:p w:rsidR="00357EFF" w:rsidRPr="00357EFF" w:rsidRDefault="00357EFF" w:rsidP="00357EFF">
      <w:pPr>
        <w:rPr>
          <w:rFonts w:ascii="Calibri" w:hAnsi="Calibri" w:cs="Times New Roman"/>
          <w:noProof/>
        </w:rPr>
      </w:pP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/>
          <w:kern w:val="2"/>
        </w:rPr>
        <w:t>ALL CT Ping</w:t>
      </w:r>
    </w:p>
    <w:p w:rsidR="00357EFF" w:rsidRDefault="00357EFF" w:rsidP="00357EFF">
      <w:pPr>
        <w:rPr>
          <w:rFonts w:ascii="Calibri" w:hAnsi="Calibri" w:cs="Times New Roman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3</w:t>
      </w:r>
      <w:r>
        <w:rPr>
          <w:rFonts w:ascii="Calibri" w:hAnsi="Calibri" w:cs="Times New Roman"/>
          <w:noProof/>
        </w:rPr>
        <w:t>}</w:t>
      </w:r>
    </w:p>
    <w:p w:rsidR="00357EFF" w:rsidRPr="00357EFF" w:rsidRDefault="00357EFF" w:rsidP="00357EFF">
      <w:pPr>
        <w:rPr>
          <w:rFonts w:ascii="Calibri" w:hAnsi="Calibri" w:cs="Times New Roman" w:hint="eastAsia"/>
          <w:noProof/>
        </w:rPr>
      </w:pPr>
    </w:p>
    <w:p w:rsidR="003030A8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b</w:t>
      </w:r>
      <w:r w:rsidRPr="001E1191">
        <w:rPr>
          <w:rFonts w:ascii="Calibri" w:hAnsi="Calibri" w:cs="Times New Roman" w:hint="eastAsia"/>
        </w:rPr>
        <w:t>）</w:t>
      </w:r>
      <w:proofErr w:type="spellStart"/>
      <w:r w:rsidRPr="001E1191">
        <w:rPr>
          <w:rFonts w:ascii="Calibri" w:hAnsi="Calibri" w:cs="Times New Roman" w:hint="eastAsia"/>
        </w:rPr>
        <w:t>tcpping</w:t>
      </w:r>
      <w:proofErr w:type="spellEnd"/>
      <w:r w:rsidRPr="001E1191">
        <w:rPr>
          <w:rFonts w:ascii="Calibri" w:hAnsi="Calibri" w:cs="Times New Roman" w:hint="eastAsia"/>
        </w:rPr>
        <w:t>测试</w:t>
      </w:r>
    </w:p>
    <w:p w:rsidR="003030A8" w:rsidRPr="004C4364" w:rsidRDefault="003030A8" w:rsidP="003030A8">
      <w:pPr>
        <w:rPr>
          <w:rFonts w:ascii="Calibri" w:hAnsi="Calibri" w:cs="Times New Roman"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2</w:t>
      </w:r>
      <w:r w:rsidRPr="001E1191">
        <w:rPr>
          <w:rFonts w:ascii="Calibri" w:hAnsi="Calibri" w:cs="Times New Roman" w:hint="eastAsia"/>
        </w:rPr>
        <w:t>）到各地电信网络测试</w:t>
      </w: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a</w:t>
      </w:r>
      <w:r w:rsidRPr="001E1191">
        <w:rPr>
          <w:rFonts w:ascii="Calibri" w:hAnsi="Calibri" w:cs="Times New Roman" w:hint="eastAsia"/>
        </w:rPr>
        <w:t>）</w:t>
      </w:r>
      <w:r w:rsidRPr="001E1191">
        <w:rPr>
          <w:rFonts w:ascii="Calibri" w:hAnsi="Calibri" w:cs="Times New Roman" w:hint="eastAsia"/>
        </w:rPr>
        <w:t>ping</w:t>
      </w:r>
      <w:r w:rsidRPr="001E1191">
        <w:rPr>
          <w:rFonts w:ascii="Calibri" w:hAnsi="Calibri" w:cs="Times New Roman" w:hint="eastAsia"/>
        </w:rPr>
        <w:t>测试</w:t>
      </w:r>
    </w:p>
    <w:p w:rsidR="003030A8" w:rsidRPr="001E1191" w:rsidRDefault="003030A8" w:rsidP="003030A8">
      <w:pPr>
        <w:rPr>
          <w:rFonts w:ascii="Calibri" w:hAnsi="Calibri" w:cs="Times New Roman"/>
          <w:noProof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lastRenderedPageBreak/>
        <w:t xml:space="preserve">   b</w:t>
      </w:r>
      <w:r w:rsidRPr="001E1191">
        <w:rPr>
          <w:rFonts w:ascii="Calibri" w:hAnsi="Calibri" w:cs="Times New Roman" w:hint="eastAsia"/>
        </w:rPr>
        <w:t>）</w:t>
      </w:r>
      <w:proofErr w:type="spellStart"/>
      <w:r w:rsidRPr="001E1191">
        <w:rPr>
          <w:rFonts w:ascii="Calibri" w:hAnsi="Calibri" w:cs="Times New Roman" w:hint="eastAsia"/>
        </w:rPr>
        <w:t>tcpping</w:t>
      </w:r>
      <w:proofErr w:type="spellEnd"/>
      <w:r w:rsidRPr="001E1191">
        <w:rPr>
          <w:rFonts w:ascii="Calibri" w:hAnsi="Calibri" w:cs="Times New Roman" w:hint="eastAsia"/>
        </w:rPr>
        <w:t>测试</w:t>
      </w: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CT TCP</w:t>
      </w:r>
    </w:p>
    <w:p w:rsidR="00357EFF" w:rsidRDefault="00357EFF" w:rsidP="00357EFF">
      <w:pPr>
        <w:rPr>
          <w:rFonts w:ascii="Calibri" w:hAnsi="Calibri" w:cs="Times New Roman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4</w:t>
      </w:r>
      <w:r>
        <w:rPr>
          <w:rFonts w:ascii="Calibri" w:hAnsi="Calibri" w:cs="Times New Roman"/>
          <w:noProof/>
        </w:rPr>
        <w:t>}</w:t>
      </w:r>
    </w:p>
    <w:p w:rsidR="003030A8" w:rsidRDefault="003030A8" w:rsidP="003030A8">
      <w:pPr>
        <w:rPr>
          <w:rFonts w:ascii="Calibri" w:hAnsi="Calibri" w:cs="Times New Roman"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3</w:t>
      </w:r>
      <w:r w:rsidRPr="001E1191">
        <w:rPr>
          <w:rFonts w:ascii="Calibri" w:hAnsi="Calibri" w:cs="Times New Roman" w:hint="eastAsia"/>
        </w:rPr>
        <w:t>）到各地联通网络测试</w:t>
      </w: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a</w:t>
      </w:r>
      <w:r w:rsidRPr="001E1191">
        <w:rPr>
          <w:rFonts w:ascii="Calibri" w:hAnsi="Calibri" w:cs="Times New Roman" w:hint="eastAsia"/>
        </w:rPr>
        <w:t>）</w:t>
      </w:r>
      <w:r w:rsidRPr="001E1191">
        <w:rPr>
          <w:rFonts w:ascii="Calibri" w:hAnsi="Calibri" w:cs="Times New Roman" w:hint="eastAsia"/>
        </w:rPr>
        <w:t>ping</w:t>
      </w:r>
      <w:r w:rsidRPr="001E1191">
        <w:rPr>
          <w:rFonts w:ascii="Calibri" w:hAnsi="Calibri" w:cs="Times New Roman" w:hint="eastAsia"/>
        </w:rPr>
        <w:t>测试</w:t>
      </w: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CNC Ping</w:t>
      </w:r>
    </w:p>
    <w:p w:rsidR="00357EFF" w:rsidRPr="00357EFF" w:rsidRDefault="00357EFF" w:rsidP="00357EFF">
      <w:pPr>
        <w:rPr>
          <w:rFonts w:ascii="Calibri" w:hAnsi="Calibri" w:cs="Times New Roman" w:hint="eastAsia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5</w:t>
      </w:r>
      <w:r>
        <w:rPr>
          <w:rFonts w:ascii="Calibri" w:hAnsi="Calibri" w:cs="Times New Roman"/>
          <w:noProof/>
        </w:rPr>
        <w:t>}</w:t>
      </w:r>
    </w:p>
    <w:p w:rsidR="003030A8" w:rsidRPr="001E1191" w:rsidRDefault="003030A8" w:rsidP="003030A8">
      <w:pPr>
        <w:rPr>
          <w:rFonts w:ascii="Calibri" w:hAnsi="Calibri" w:cs="Times New Roman"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b</w:t>
      </w:r>
      <w:r w:rsidRPr="001E1191">
        <w:rPr>
          <w:rFonts w:ascii="Calibri" w:hAnsi="Calibri" w:cs="Times New Roman" w:hint="eastAsia"/>
        </w:rPr>
        <w:t>）</w:t>
      </w:r>
      <w:proofErr w:type="spellStart"/>
      <w:r w:rsidRPr="001E1191">
        <w:rPr>
          <w:rFonts w:ascii="Calibri" w:hAnsi="Calibri" w:cs="Times New Roman" w:hint="eastAsia"/>
        </w:rPr>
        <w:t>tcpping</w:t>
      </w:r>
      <w:proofErr w:type="spellEnd"/>
      <w:r w:rsidRPr="001E1191">
        <w:rPr>
          <w:rFonts w:ascii="Calibri" w:hAnsi="Calibri" w:cs="Times New Roman" w:hint="eastAsia"/>
        </w:rPr>
        <w:t>测试</w:t>
      </w: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CNC TCP</w:t>
      </w:r>
    </w:p>
    <w:p w:rsidR="00357EFF" w:rsidRPr="00357EFF" w:rsidRDefault="00357EFF" w:rsidP="00357EFF">
      <w:pPr>
        <w:rPr>
          <w:rFonts w:ascii="Calibri" w:hAnsi="Calibri" w:cs="Times New Roman" w:hint="eastAsia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6</w:t>
      </w:r>
      <w:r>
        <w:rPr>
          <w:rFonts w:ascii="Calibri" w:hAnsi="Calibri" w:cs="Times New Roman"/>
          <w:noProof/>
        </w:rPr>
        <w:t>}</w:t>
      </w:r>
    </w:p>
    <w:p w:rsidR="003030A8" w:rsidRPr="001E1191" w:rsidRDefault="003030A8" w:rsidP="003030A8">
      <w:pPr>
        <w:rPr>
          <w:rFonts w:ascii="Calibri" w:hAnsi="Calibri" w:cs="Times New Roman"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>4</w:t>
      </w:r>
      <w:r w:rsidRPr="001E1191">
        <w:rPr>
          <w:rFonts w:ascii="Calibri" w:hAnsi="Calibri" w:cs="Times New Roman" w:hint="eastAsia"/>
        </w:rPr>
        <w:t>）到各地移动网络测试</w:t>
      </w: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a</w:t>
      </w:r>
      <w:r w:rsidRPr="001E1191">
        <w:rPr>
          <w:rFonts w:ascii="Calibri" w:hAnsi="Calibri" w:cs="Times New Roman" w:hint="eastAsia"/>
        </w:rPr>
        <w:t>）</w:t>
      </w:r>
      <w:r w:rsidRPr="001E1191">
        <w:rPr>
          <w:rFonts w:ascii="Calibri" w:hAnsi="Calibri" w:cs="Times New Roman" w:hint="eastAsia"/>
        </w:rPr>
        <w:t>ping</w:t>
      </w:r>
      <w:r w:rsidRPr="001E1191">
        <w:rPr>
          <w:rFonts w:ascii="Calibri" w:hAnsi="Calibri" w:cs="Times New Roman" w:hint="eastAsia"/>
        </w:rPr>
        <w:t>测试</w:t>
      </w: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Ping-CM</w:t>
      </w:r>
    </w:p>
    <w:p w:rsidR="00357EFF" w:rsidRPr="00357EFF" w:rsidRDefault="00357EFF" w:rsidP="00357EFF">
      <w:pPr>
        <w:rPr>
          <w:rFonts w:ascii="Calibri" w:hAnsi="Calibri" w:cs="Times New Roman" w:hint="eastAsia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7</w:t>
      </w:r>
      <w:r>
        <w:rPr>
          <w:rFonts w:ascii="Calibri" w:hAnsi="Calibri" w:cs="Times New Roman"/>
          <w:noProof/>
        </w:rPr>
        <w:t>}</w:t>
      </w:r>
    </w:p>
    <w:p w:rsidR="003030A8" w:rsidRPr="001E1191" w:rsidRDefault="003030A8" w:rsidP="003030A8">
      <w:pPr>
        <w:rPr>
          <w:rFonts w:ascii="Calibri" w:hAnsi="Calibri" w:cs="Times New Roman" w:hint="eastAsia"/>
          <w:noProof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  <w:r w:rsidRPr="001E1191">
        <w:rPr>
          <w:rFonts w:ascii="Calibri" w:hAnsi="Calibri" w:cs="Times New Roman" w:hint="eastAsia"/>
        </w:rPr>
        <w:t xml:space="preserve">   b</w:t>
      </w:r>
      <w:r w:rsidRPr="001E1191">
        <w:rPr>
          <w:rFonts w:ascii="Calibri" w:hAnsi="Calibri" w:cs="Times New Roman" w:hint="eastAsia"/>
        </w:rPr>
        <w:t>）</w:t>
      </w:r>
      <w:proofErr w:type="spellStart"/>
      <w:r w:rsidRPr="001E1191">
        <w:rPr>
          <w:rFonts w:ascii="Calibri" w:hAnsi="Calibri" w:cs="Times New Roman" w:hint="eastAsia"/>
        </w:rPr>
        <w:t>tcpping</w:t>
      </w:r>
      <w:proofErr w:type="spellEnd"/>
      <w:r w:rsidRPr="001E1191">
        <w:rPr>
          <w:rFonts w:ascii="Calibri" w:hAnsi="Calibri" w:cs="Times New Roman" w:hint="eastAsia"/>
        </w:rPr>
        <w:t>测试</w:t>
      </w:r>
    </w:p>
    <w:p w:rsidR="00357EFF" w:rsidRDefault="00357EFF" w:rsidP="00357EFF">
      <w:pPr>
        <w:pStyle w:val="5"/>
        <w:rPr>
          <w:rFonts w:asciiTheme="minorHAnsi" w:eastAsiaTheme="minorEastAsia" w:hAnsiTheme="minorHAnsi" w:cstheme="minorBidi"/>
          <w:kern w:val="2"/>
        </w:rPr>
      </w:pPr>
      <w:r w:rsidRPr="00357EFF">
        <w:rPr>
          <w:rFonts w:asciiTheme="minorHAnsi" w:eastAsiaTheme="minorEastAsia" w:hAnsiTheme="minorHAnsi" w:cstheme="minorBidi" w:hint="eastAsia"/>
          <w:kern w:val="2"/>
        </w:rPr>
        <w:t>ALL TCP-CM</w:t>
      </w:r>
      <w:bookmarkStart w:id="0" w:name="_GoBack"/>
      <w:bookmarkEnd w:id="0"/>
    </w:p>
    <w:p w:rsidR="00357EFF" w:rsidRPr="00357EFF" w:rsidRDefault="00357EFF" w:rsidP="00357EFF">
      <w:pPr>
        <w:rPr>
          <w:rFonts w:ascii="Calibri" w:hAnsi="Calibri" w:cs="Times New Roman" w:hint="eastAsia"/>
          <w:noProof/>
        </w:rPr>
      </w:pPr>
      <w:r>
        <w:rPr>
          <w:rFonts w:ascii="Calibri" w:hAnsi="Calibri" w:cs="Times New Roman" w:hint="eastAsia"/>
          <w:noProof/>
        </w:rPr>
        <w:t>{</w:t>
      </w:r>
      <w:r>
        <w:rPr>
          <w:rFonts w:ascii="Calibri" w:hAnsi="Calibri" w:cs="Times New Roman"/>
          <w:noProof/>
        </w:rPr>
        <w:t>%image</w:t>
      </w:r>
      <w:r>
        <w:rPr>
          <w:rFonts w:ascii="Calibri" w:hAnsi="Calibri" w:cs="Times New Roman"/>
          <w:noProof/>
        </w:rPr>
        <w:t>8</w:t>
      </w:r>
      <w:r>
        <w:rPr>
          <w:rFonts w:ascii="Calibri" w:hAnsi="Calibri" w:cs="Times New Roman"/>
          <w:noProof/>
        </w:rPr>
        <w:t>}</w:t>
      </w:r>
    </w:p>
    <w:p w:rsidR="003030A8" w:rsidRDefault="003030A8" w:rsidP="003030A8">
      <w:pPr>
        <w:rPr>
          <w:rFonts w:ascii="Calibri" w:hAnsi="Calibri" w:cs="Times New Roman"/>
        </w:rPr>
      </w:pPr>
    </w:p>
    <w:p w:rsidR="003030A8" w:rsidRPr="00717550" w:rsidRDefault="003030A8" w:rsidP="003030A8">
      <w:pPr>
        <w:rPr>
          <w:rFonts w:ascii="Calibri" w:hAnsi="Calibri" w:cs="Times New Roman"/>
          <w:b/>
          <w:sz w:val="28"/>
          <w:szCs w:val="28"/>
        </w:rPr>
      </w:pPr>
      <w:r w:rsidRPr="00717550">
        <w:rPr>
          <w:rFonts w:ascii="Calibri" w:hAnsi="Calibri" w:cs="Times New Roman" w:hint="eastAsia"/>
          <w:b/>
          <w:sz w:val="32"/>
          <w:szCs w:val="32"/>
        </w:rPr>
        <w:t>本省探测</w:t>
      </w:r>
      <w:r w:rsidRPr="00717550">
        <w:rPr>
          <w:rFonts w:ascii="Calibri" w:hAnsi="Calibri" w:cs="Times New Roman" w:hint="eastAsia"/>
          <w:b/>
          <w:sz w:val="32"/>
          <w:szCs w:val="32"/>
        </w:rPr>
        <w:t>--</w:t>
      </w:r>
      <w:r w:rsidRPr="00717550">
        <w:rPr>
          <w:rFonts w:ascii="Calibri" w:hAnsi="Calibri" w:cs="Times New Roman" w:hint="eastAsia"/>
          <w:b/>
          <w:sz w:val="32"/>
          <w:szCs w:val="32"/>
        </w:rPr>
        <w:t>延时</w:t>
      </w:r>
      <w:r w:rsidRPr="00717550">
        <w:rPr>
          <w:rFonts w:ascii="Calibri" w:hAnsi="Calibri" w:cs="Times New Roman" w:hint="eastAsia"/>
          <w:b/>
          <w:sz w:val="28"/>
          <w:szCs w:val="28"/>
        </w:rPr>
        <w:t>：</w:t>
      </w:r>
    </w:p>
    <w:p w:rsidR="003030A8" w:rsidRDefault="003030A8" w:rsidP="003030A8">
      <w:pPr>
        <w:rPr>
          <w:rFonts w:ascii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2F3CDD62" wp14:editId="4D05D3DD">
            <wp:extent cx="5274310" cy="12287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A8" w:rsidRDefault="003030A8" w:rsidP="003030A8">
      <w:pPr>
        <w:rPr>
          <w:rFonts w:ascii="Calibri" w:hAnsi="Calibri" w:cs="Times New Roman"/>
        </w:rPr>
      </w:pPr>
    </w:p>
    <w:p w:rsidR="003030A8" w:rsidRPr="001E1191" w:rsidRDefault="003030A8" w:rsidP="003030A8">
      <w:pPr>
        <w:rPr>
          <w:rFonts w:ascii="Calibri" w:hAnsi="Calibri" w:cs="Times New Roman"/>
        </w:rPr>
      </w:pPr>
    </w:p>
    <w:p w:rsidR="003030A8" w:rsidRDefault="003030A8" w:rsidP="003030A8">
      <w:pPr>
        <w:ind w:firstLine="420"/>
        <w:rPr>
          <w:rFonts w:ascii="Calibri" w:hAnsi="Calibri" w:cs="Times New Roman"/>
          <w:sz w:val="18"/>
          <w:szCs w:val="18"/>
        </w:rPr>
      </w:pPr>
      <w:r w:rsidRPr="001E1191">
        <w:rPr>
          <w:rFonts w:ascii="Calibri" w:hAnsi="Calibri" w:cs="Times New Roman" w:hint="eastAsia"/>
          <w:sz w:val="18"/>
          <w:szCs w:val="18"/>
        </w:rPr>
        <w:t>备注：数据来源于</w:t>
      </w:r>
      <w:proofErr w:type="spellStart"/>
      <w:r w:rsidRPr="001E1191">
        <w:rPr>
          <w:rFonts w:ascii="Calibri" w:hAnsi="Calibri" w:cs="Times New Roman" w:hint="eastAsia"/>
          <w:sz w:val="18"/>
          <w:szCs w:val="18"/>
        </w:rPr>
        <w:t>smokeping</w:t>
      </w:r>
      <w:proofErr w:type="spellEnd"/>
      <w:r w:rsidRPr="001E1191">
        <w:rPr>
          <w:rFonts w:ascii="Calibri" w:hAnsi="Calibri" w:cs="Times New Roman" w:hint="eastAsia"/>
          <w:sz w:val="18"/>
          <w:szCs w:val="18"/>
        </w:rPr>
        <w:t>；</w:t>
      </w:r>
      <w:r w:rsidRPr="001E1191">
        <w:rPr>
          <w:rFonts w:ascii="Calibri" w:hAnsi="Calibri" w:cs="Times New Roman" w:hint="eastAsia"/>
          <w:sz w:val="18"/>
          <w:szCs w:val="18"/>
        </w:rPr>
        <w:t xml:space="preserve"> YZH-BGP</w:t>
      </w:r>
      <w:r w:rsidRPr="001E1191">
        <w:rPr>
          <w:rFonts w:ascii="Calibri" w:hAnsi="Calibri" w:cs="Times New Roman" w:hint="eastAsia"/>
          <w:sz w:val="18"/>
          <w:szCs w:val="18"/>
        </w:rPr>
        <w:t>表示亦庄</w:t>
      </w:r>
      <w:r w:rsidRPr="001E1191">
        <w:rPr>
          <w:rFonts w:ascii="Calibri" w:hAnsi="Calibri" w:cs="Times New Roman" w:hint="eastAsia"/>
          <w:sz w:val="18"/>
          <w:szCs w:val="18"/>
        </w:rPr>
        <w:t>BGP</w:t>
      </w:r>
      <w:r w:rsidRPr="001E1191">
        <w:rPr>
          <w:rFonts w:ascii="Calibri" w:hAnsi="Calibri" w:cs="Times New Roman" w:hint="eastAsia"/>
          <w:sz w:val="18"/>
          <w:szCs w:val="18"/>
        </w:rPr>
        <w:t>，</w:t>
      </w:r>
      <w:r w:rsidRPr="001E1191">
        <w:rPr>
          <w:rFonts w:ascii="Calibri" w:hAnsi="Calibri" w:cs="Times New Roman" w:hint="eastAsia"/>
          <w:sz w:val="18"/>
          <w:szCs w:val="18"/>
        </w:rPr>
        <w:t>HC-UNI-ORI</w:t>
      </w:r>
      <w:r w:rsidRPr="001E1191">
        <w:rPr>
          <w:rFonts w:ascii="Calibri" w:hAnsi="Calibri" w:cs="Times New Roman" w:hint="eastAsia"/>
          <w:sz w:val="18"/>
          <w:szCs w:val="18"/>
        </w:rPr>
        <w:t>表示黄村联通源站，</w:t>
      </w:r>
      <w:r w:rsidRPr="001E1191">
        <w:rPr>
          <w:rFonts w:ascii="Calibri" w:hAnsi="Calibri" w:cs="Times New Roman" w:hint="eastAsia"/>
          <w:sz w:val="18"/>
          <w:szCs w:val="18"/>
        </w:rPr>
        <w:t>YF-CT-ORI</w:t>
      </w:r>
      <w:r w:rsidRPr="001E1191">
        <w:rPr>
          <w:rFonts w:ascii="Calibri" w:hAnsi="Calibri" w:cs="Times New Roman" w:hint="eastAsia"/>
          <w:sz w:val="18"/>
          <w:szCs w:val="18"/>
        </w:rPr>
        <w:t>表示永丰电信源站，</w:t>
      </w:r>
      <w:r w:rsidRPr="001E1191">
        <w:rPr>
          <w:rFonts w:ascii="Calibri" w:hAnsi="Calibri" w:cs="Times New Roman" w:hint="eastAsia"/>
          <w:sz w:val="18"/>
          <w:szCs w:val="18"/>
        </w:rPr>
        <w:t>YZH-CM-ORI</w:t>
      </w:r>
      <w:r w:rsidRPr="001E1191">
        <w:rPr>
          <w:rFonts w:ascii="Calibri" w:hAnsi="Calibri" w:cs="Times New Roman" w:hint="eastAsia"/>
          <w:sz w:val="18"/>
          <w:szCs w:val="18"/>
        </w:rPr>
        <w:t>表示亦庄移动源站。</w:t>
      </w:r>
      <w:r w:rsidRPr="001E1191">
        <w:rPr>
          <w:rFonts w:ascii="Calibri" w:hAnsi="Calibri" w:cs="Times New Roman" w:hint="eastAsia"/>
          <w:sz w:val="18"/>
          <w:szCs w:val="18"/>
        </w:rPr>
        <w:t>BJ-CT</w:t>
      </w:r>
      <w:r w:rsidRPr="001E1191">
        <w:rPr>
          <w:rFonts w:ascii="Calibri" w:hAnsi="Calibri" w:cs="Times New Roman" w:hint="eastAsia"/>
          <w:sz w:val="18"/>
          <w:szCs w:val="18"/>
        </w:rPr>
        <w:t>表示北京电信，</w:t>
      </w:r>
      <w:r w:rsidRPr="001E1191">
        <w:rPr>
          <w:rFonts w:ascii="Calibri" w:hAnsi="Calibri" w:cs="Times New Roman" w:hint="eastAsia"/>
          <w:sz w:val="18"/>
          <w:szCs w:val="18"/>
        </w:rPr>
        <w:t>NJ-CT</w:t>
      </w:r>
      <w:r w:rsidRPr="001E1191">
        <w:rPr>
          <w:rFonts w:ascii="Calibri" w:hAnsi="Calibri" w:cs="Times New Roman" w:hint="eastAsia"/>
          <w:sz w:val="18"/>
          <w:szCs w:val="18"/>
        </w:rPr>
        <w:t>表示南京电信，</w:t>
      </w:r>
      <w:r w:rsidRPr="001E1191">
        <w:rPr>
          <w:rFonts w:ascii="Calibri" w:hAnsi="Calibri" w:cs="Times New Roman" w:hint="eastAsia"/>
          <w:sz w:val="18"/>
          <w:szCs w:val="18"/>
        </w:rPr>
        <w:t>GZ-CT</w:t>
      </w:r>
      <w:r w:rsidRPr="001E1191">
        <w:rPr>
          <w:rFonts w:ascii="Calibri" w:hAnsi="Calibri" w:cs="Times New Roman" w:hint="eastAsia"/>
          <w:sz w:val="18"/>
          <w:szCs w:val="18"/>
        </w:rPr>
        <w:t>表示广州电信，</w:t>
      </w:r>
      <w:r w:rsidRPr="001E1191">
        <w:rPr>
          <w:rFonts w:ascii="Calibri" w:hAnsi="Calibri" w:cs="Times New Roman" w:hint="eastAsia"/>
          <w:sz w:val="18"/>
          <w:szCs w:val="18"/>
        </w:rPr>
        <w:t>CHD-CT</w:t>
      </w:r>
      <w:r w:rsidRPr="001E1191">
        <w:rPr>
          <w:rFonts w:ascii="Calibri" w:hAnsi="Calibri" w:cs="Times New Roman" w:hint="eastAsia"/>
          <w:sz w:val="18"/>
          <w:szCs w:val="18"/>
        </w:rPr>
        <w:t>表示成都电信，</w:t>
      </w:r>
      <w:r w:rsidRPr="001E1191">
        <w:rPr>
          <w:rFonts w:ascii="Calibri" w:hAnsi="Calibri" w:cs="Times New Roman" w:hint="eastAsia"/>
          <w:sz w:val="18"/>
          <w:szCs w:val="18"/>
        </w:rPr>
        <w:t>HZ-CT</w:t>
      </w:r>
      <w:r w:rsidRPr="001E1191">
        <w:rPr>
          <w:rFonts w:ascii="Calibri" w:hAnsi="Calibri" w:cs="Times New Roman" w:hint="eastAsia"/>
          <w:sz w:val="18"/>
          <w:szCs w:val="18"/>
        </w:rPr>
        <w:t>表示湖州电信，</w:t>
      </w:r>
      <w:r w:rsidRPr="001E1191">
        <w:rPr>
          <w:rFonts w:ascii="Calibri" w:hAnsi="Calibri" w:cs="Times New Roman" w:hint="eastAsia"/>
          <w:sz w:val="18"/>
          <w:szCs w:val="18"/>
        </w:rPr>
        <w:t>WH-CT</w:t>
      </w:r>
      <w:r w:rsidRPr="001E1191">
        <w:rPr>
          <w:rFonts w:ascii="Calibri" w:hAnsi="Calibri" w:cs="Times New Roman" w:hint="eastAsia"/>
          <w:sz w:val="18"/>
          <w:szCs w:val="18"/>
        </w:rPr>
        <w:t>表示武汉电信，</w:t>
      </w:r>
      <w:r w:rsidRPr="001E1191">
        <w:rPr>
          <w:rFonts w:ascii="Calibri" w:hAnsi="Calibri" w:cs="Times New Roman" w:hint="eastAsia"/>
          <w:sz w:val="18"/>
          <w:szCs w:val="18"/>
        </w:rPr>
        <w:t>XIAN-CT</w:t>
      </w:r>
      <w:r w:rsidRPr="001E1191">
        <w:rPr>
          <w:rFonts w:ascii="Calibri" w:hAnsi="Calibri" w:cs="Times New Roman" w:hint="eastAsia"/>
          <w:sz w:val="18"/>
          <w:szCs w:val="18"/>
        </w:rPr>
        <w:t>表示西安电信，</w:t>
      </w:r>
      <w:r w:rsidRPr="001E1191">
        <w:rPr>
          <w:rFonts w:ascii="Calibri" w:hAnsi="Calibri" w:cs="Times New Roman" w:hint="eastAsia"/>
          <w:sz w:val="18"/>
          <w:szCs w:val="18"/>
        </w:rPr>
        <w:t>SHA-CT</w:t>
      </w:r>
      <w:r w:rsidRPr="001E1191">
        <w:rPr>
          <w:rFonts w:ascii="Calibri" w:hAnsi="Calibri" w:cs="Times New Roman" w:hint="eastAsia"/>
          <w:sz w:val="18"/>
          <w:szCs w:val="18"/>
        </w:rPr>
        <w:t>表示上海电信</w:t>
      </w:r>
      <w:r w:rsidRPr="001E1191">
        <w:rPr>
          <w:rFonts w:ascii="Calibri" w:hAnsi="Calibri" w:cs="Times New Roman" w:hint="eastAsia"/>
          <w:sz w:val="18"/>
          <w:szCs w:val="18"/>
        </w:rPr>
        <w:t>,HB-CT</w:t>
      </w:r>
      <w:r w:rsidRPr="001E1191">
        <w:rPr>
          <w:rFonts w:ascii="Calibri" w:hAnsi="Calibri" w:cs="Times New Roman" w:hint="eastAsia"/>
          <w:sz w:val="18"/>
          <w:szCs w:val="18"/>
        </w:rPr>
        <w:t>表示河北电信</w:t>
      </w:r>
      <w:r w:rsidRPr="001E1191">
        <w:rPr>
          <w:rFonts w:ascii="Calibri" w:hAnsi="Calibri" w:cs="Times New Roman" w:hint="eastAsia"/>
          <w:sz w:val="18"/>
          <w:szCs w:val="18"/>
        </w:rPr>
        <w:t xml:space="preserve">, </w:t>
      </w:r>
      <w:r>
        <w:rPr>
          <w:rFonts w:ascii="Calibri" w:hAnsi="Calibri" w:cs="Times New Roman"/>
          <w:sz w:val="18"/>
          <w:szCs w:val="18"/>
        </w:rPr>
        <w:t>JN-CT</w:t>
      </w:r>
      <w:r>
        <w:rPr>
          <w:rFonts w:ascii="Calibri" w:hAnsi="Calibri" w:cs="Times New Roman" w:hint="eastAsia"/>
          <w:sz w:val="18"/>
          <w:szCs w:val="18"/>
        </w:rPr>
        <w:t>表示济南电信，</w:t>
      </w:r>
      <w:r w:rsidRPr="001E1191">
        <w:rPr>
          <w:rFonts w:ascii="Calibri" w:hAnsi="Calibri" w:cs="Times New Roman" w:hint="eastAsia"/>
          <w:sz w:val="18"/>
          <w:szCs w:val="18"/>
        </w:rPr>
        <w:t>SQ-CNC</w:t>
      </w:r>
      <w:r w:rsidRPr="001E1191">
        <w:rPr>
          <w:rFonts w:ascii="Calibri" w:hAnsi="Calibri" w:cs="Times New Roman" w:hint="eastAsia"/>
          <w:sz w:val="18"/>
          <w:szCs w:val="18"/>
        </w:rPr>
        <w:t>表示宿迁联通，</w:t>
      </w:r>
      <w:r w:rsidRPr="001E1191">
        <w:rPr>
          <w:rFonts w:ascii="Calibri" w:hAnsi="Calibri" w:cs="Times New Roman" w:hint="eastAsia"/>
          <w:sz w:val="18"/>
          <w:szCs w:val="18"/>
        </w:rPr>
        <w:t>DL-CNC</w:t>
      </w:r>
      <w:r w:rsidRPr="001E1191">
        <w:rPr>
          <w:rFonts w:ascii="Calibri" w:hAnsi="Calibri" w:cs="Times New Roman" w:hint="eastAsia"/>
          <w:sz w:val="18"/>
          <w:szCs w:val="18"/>
        </w:rPr>
        <w:t>表示大连联通，</w:t>
      </w:r>
      <w:r w:rsidRPr="001E1191">
        <w:rPr>
          <w:rFonts w:ascii="Calibri" w:hAnsi="Calibri" w:cs="Times New Roman" w:hint="eastAsia"/>
          <w:sz w:val="18"/>
          <w:szCs w:val="18"/>
        </w:rPr>
        <w:t>SH-CNC</w:t>
      </w:r>
      <w:r w:rsidRPr="001E1191">
        <w:rPr>
          <w:rFonts w:ascii="Calibri" w:hAnsi="Calibri" w:cs="Times New Roman" w:hint="eastAsia"/>
          <w:sz w:val="18"/>
          <w:szCs w:val="18"/>
        </w:rPr>
        <w:t>表示上海联通，</w:t>
      </w:r>
      <w:r w:rsidRPr="001E1191">
        <w:rPr>
          <w:rFonts w:ascii="Calibri" w:hAnsi="Calibri" w:cs="Times New Roman" w:hint="eastAsia"/>
          <w:sz w:val="18"/>
          <w:szCs w:val="18"/>
        </w:rPr>
        <w:t>ZZ-CNC</w:t>
      </w:r>
      <w:r w:rsidRPr="001E1191">
        <w:rPr>
          <w:rFonts w:ascii="Calibri" w:hAnsi="Calibri" w:cs="Times New Roman" w:hint="eastAsia"/>
          <w:sz w:val="18"/>
          <w:szCs w:val="18"/>
        </w:rPr>
        <w:t>表示郑州联通，</w:t>
      </w:r>
      <w:r>
        <w:rPr>
          <w:rFonts w:ascii="Calibri" w:hAnsi="Calibri" w:cs="Times New Roman" w:hint="eastAsia"/>
          <w:sz w:val="18"/>
          <w:szCs w:val="18"/>
        </w:rPr>
        <w:t>JN-CNC</w:t>
      </w:r>
      <w:r>
        <w:rPr>
          <w:rFonts w:ascii="Calibri" w:hAnsi="Calibri" w:cs="Times New Roman" w:hint="eastAsia"/>
          <w:sz w:val="18"/>
          <w:szCs w:val="18"/>
        </w:rPr>
        <w:t>表示济南联通，</w:t>
      </w:r>
      <w:r w:rsidRPr="001E1191">
        <w:rPr>
          <w:rFonts w:ascii="Calibri" w:hAnsi="Calibri" w:cs="Times New Roman" w:hint="eastAsia"/>
          <w:sz w:val="18"/>
          <w:szCs w:val="18"/>
        </w:rPr>
        <w:t>BD-CNC</w:t>
      </w:r>
      <w:r w:rsidRPr="001E1191">
        <w:rPr>
          <w:rFonts w:ascii="Calibri" w:hAnsi="Calibri" w:cs="Times New Roman" w:hint="eastAsia"/>
          <w:sz w:val="18"/>
          <w:szCs w:val="18"/>
        </w:rPr>
        <w:t>表示保定联通，</w:t>
      </w:r>
      <w:r w:rsidRPr="001E1191">
        <w:rPr>
          <w:rFonts w:ascii="Calibri" w:hAnsi="Calibri" w:cs="Times New Roman" w:hint="eastAsia"/>
          <w:sz w:val="18"/>
          <w:szCs w:val="18"/>
        </w:rPr>
        <w:t>CHSH-CNC</w:t>
      </w:r>
      <w:r w:rsidRPr="001E1191">
        <w:rPr>
          <w:rFonts w:ascii="Calibri" w:hAnsi="Calibri" w:cs="Times New Roman" w:hint="eastAsia"/>
          <w:sz w:val="18"/>
          <w:szCs w:val="18"/>
        </w:rPr>
        <w:t>表示长沙联通，</w:t>
      </w:r>
      <w:r w:rsidRPr="001E1191">
        <w:rPr>
          <w:rFonts w:ascii="Calibri" w:hAnsi="Calibri" w:cs="Times New Roman" w:hint="eastAsia"/>
          <w:sz w:val="18"/>
          <w:szCs w:val="18"/>
        </w:rPr>
        <w:t>JN-CM</w:t>
      </w:r>
      <w:r w:rsidRPr="001E1191">
        <w:rPr>
          <w:rFonts w:ascii="Calibri" w:hAnsi="Calibri" w:cs="Times New Roman" w:hint="eastAsia"/>
          <w:sz w:val="18"/>
          <w:szCs w:val="18"/>
        </w:rPr>
        <w:t>表示济南移动，</w:t>
      </w:r>
      <w:r w:rsidRPr="001E1191">
        <w:rPr>
          <w:rFonts w:ascii="Calibri" w:hAnsi="Calibri" w:cs="Times New Roman" w:hint="eastAsia"/>
          <w:sz w:val="18"/>
          <w:szCs w:val="18"/>
        </w:rPr>
        <w:t>FZ-CM</w:t>
      </w:r>
      <w:r w:rsidRPr="001E1191">
        <w:rPr>
          <w:rFonts w:ascii="Calibri" w:hAnsi="Calibri" w:cs="Times New Roman" w:hint="eastAsia"/>
          <w:sz w:val="18"/>
          <w:szCs w:val="18"/>
        </w:rPr>
        <w:t>表示福州移动，</w:t>
      </w:r>
      <w:r w:rsidRPr="001E1191">
        <w:rPr>
          <w:rFonts w:ascii="Calibri" w:hAnsi="Calibri" w:cs="Times New Roman" w:hint="eastAsia"/>
          <w:sz w:val="18"/>
          <w:szCs w:val="18"/>
        </w:rPr>
        <w:t>WH-CM</w:t>
      </w:r>
      <w:r w:rsidRPr="001E1191">
        <w:rPr>
          <w:rFonts w:ascii="Calibri" w:hAnsi="Calibri" w:cs="Times New Roman" w:hint="eastAsia"/>
          <w:sz w:val="18"/>
          <w:szCs w:val="18"/>
        </w:rPr>
        <w:t>武汉移动，</w:t>
      </w:r>
      <w:r w:rsidRPr="001E1191">
        <w:rPr>
          <w:rFonts w:ascii="Calibri" w:hAnsi="Calibri" w:cs="Times New Roman" w:hint="eastAsia"/>
          <w:sz w:val="18"/>
          <w:szCs w:val="18"/>
        </w:rPr>
        <w:t>TJ-CM</w:t>
      </w:r>
      <w:r w:rsidRPr="001E1191">
        <w:rPr>
          <w:rFonts w:ascii="Calibri" w:hAnsi="Calibri" w:cs="Times New Roman" w:hint="eastAsia"/>
          <w:sz w:val="18"/>
          <w:szCs w:val="18"/>
        </w:rPr>
        <w:t>表示天津移动，</w:t>
      </w:r>
      <w:r w:rsidRPr="001E1191">
        <w:rPr>
          <w:rFonts w:ascii="Calibri" w:hAnsi="Calibri" w:cs="Times New Roman" w:hint="eastAsia"/>
          <w:sz w:val="18"/>
          <w:szCs w:val="18"/>
        </w:rPr>
        <w:t xml:space="preserve">CQ-CM </w:t>
      </w:r>
      <w:r w:rsidRPr="001E1191">
        <w:rPr>
          <w:rFonts w:ascii="Calibri" w:hAnsi="Calibri" w:cs="Times New Roman" w:hint="eastAsia"/>
          <w:sz w:val="18"/>
          <w:szCs w:val="18"/>
        </w:rPr>
        <w:t>表示重庆移动。</w:t>
      </w:r>
    </w:p>
    <w:p w:rsidR="003030A8" w:rsidRDefault="003030A8" w:rsidP="003030A8">
      <w:pPr>
        <w:ind w:firstLine="420"/>
        <w:rPr>
          <w:rFonts w:ascii="Calibri" w:hAnsi="Calibri" w:cs="Times New Roman"/>
          <w:sz w:val="18"/>
          <w:szCs w:val="18"/>
        </w:rPr>
      </w:pPr>
    </w:p>
    <w:p w:rsidR="003030A8" w:rsidRDefault="003030A8" w:rsidP="003030A8">
      <w:pPr>
        <w:ind w:firstLine="420"/>
        <w:rPr>
          <w:rFonts w:ascii="Calibri" w:hAnsi="Calibri" w:cs="Times New Roman"/>
          <w:sz w:val="18"/>
          <w:szCs w:val="18"/>
        </w:rPr>
      </w:pPr>
    </w:p>
    <w:p w:rsidR="003030A8" w:rsidRPr="001E1191" w:rsidRDefault="003030A8" w:rsidP="003030A8">
      <w:pPr>
        <w:ind w:firstLine="420"/>
        <w:rPr>
          <w:rFonts w:ascii="Calibri" w:hAnsi="Calibri" w:cs="Times New Roman"/>
          <w:sz w:val="18"/>
          <w:szCs w:val="18"/>
        </w:rPr>
      </w:pPr>
    </w:p>
    <w:p w:rsidR="003030A8" w:rsidRPr="001E1191" w:rsidRDefault="003030A8" w:rsidP="003030A8">
      <w:pPr>
        <w:keepNext/>
        <w:keepLines/>
        <w:spacing w:before="340" w:after="330" w:line="578" w:lineRule="auto"/>
        <w:outlineLvl w:val="0"/>
        <w:rPr>
          <w:rFonts w:ascii="Calibri" w:hAnsi="Calibri" w:cs="Times New Roman"/>
          <w:b/>
          <w:bCs/>
          <w:kern w:val="44"/>
          <w:sz w:val="32"/>
          <w:szCs w:val="32"/>
        </w:rPr>
      </w:pPr>
      <w:r w:rsidRPr="001E1191">
        <w:rPr>
          <w:rFonts w:ascii="Calibri" w:hAnsi="Calibri" w:cs="Times New Roman" w:hint="eastAsia"/>
          <w:b/>
          <w:bCs/>
          <w:kern w:val="44"/>
          <w:sz w:val="32"/>
          <w:szCs w:val="32"/>
        </w:rPr>
        <w:t>四、综合分析</w:t>
      </w:r>
    </w:p>
    <w:p w:rsidR="003030A8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）到源站：此节点到</w:t>
      </w:r>
      <w:r w:rsidRPr="000F205A">
        <w:rPr>
          <w:sz w:val="18"/>
          <w:szCs w:val="18"/>
        </w:rPr>
        <w:t>{</w:t>
      </w:r>
      <w:proofErr w:type="spellStart"/>
      <w:r w:rsidRPr="000F205A">
        <w:rPr>
          <w:sz w:val="18"/>
          <w:szCs w:val="18"/>
        </w:rPr>
        <w:t>isp</w:t>
      </w:r>
      <w:proofErr w:type="spellEnd"/>
      <w:r w:rsidRPr="000F205A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源站丢包不超过</w:t>
      </w:r>
      <w:r>
        <w:rPr>
          <w:sz w:val="18"/>
          <w:szCs w:val="18"/>
        </w:rPr>
        <w:t>0.3%</w:t>
      </w:r>
      <w:r>
        <w:rPr>
          <w:rFonts w:hint="eastAsia"/>
          <w:sz w:val="18"/>
          <w:szCs w:val="18"/>
        </w:rPr>
        <w:t>，延迟不超过</w:t>
      </w:r>
      <w:r>
        <w:rPr>
          <w:sz w:val="18"/>
          <w:szCs w:val="18"/>
        </w:rPr>
        <w:t>50ms</w:t>
      </w:r>
      <w:r>
        <w:rPr>
          <w:rFonts w:hint="eastAsia"/>
          <w:sz w:val="18"/>
          <w:szCs w:val="18"/>
        </w:rPr>
        <w:t>，网络平稳，延迟较低，质量良好。</w:t>
      </w:r>
    </w:p>
    <w:p w:rsidR="003030A8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sz w:val="18"/>
          <w:szCs w:val="18"/>
        </w:rPr>
        <w:t xml:space="preserve">2) </w:t>
      </w:r>
      <w:r>
        <w:rPr>
          <w:rFonts w:hint="eastAsia"/>
          <w:sz w:val="18"/>
          <w:szCs w:val="18"/>
        </w:rPr>
        <w:t>到联通：此节点到大部分移动节点丢包不超过0.3%，延时普遍不高于</w:t>
      </w:r>
      <w:r>
        <w:rPr>
          <w:sz w:val="18"/>
          <w:szCs w:val="18"/>
        </w:rPr>
        <w:t>50ms</w:t>
      </w:r>
      <w:r>
        <w:rPr>
          <w:rFonts w:hint="eastAsia"/>
          <w:sz w:val="18"/>
          <w:szCs w:val="18"/>
        </w:rPr>
        <w:t>，网络相对平稳，质量良好。</w:t>
      </w:r>
    </w:p>
    <w:p w:rsidR="003030A8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）到移动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此节点到各地电信节点网络平稳，但是到部分地区有部分丢包。</w:t>
      </w:r>
    </w:p>
    <w:p w:rsidR="003030A8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）到电信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该节点到各地联通节点网络平稳，但是到部分地区有部分丢包。</w:t>
      </w:r>
    </w:p>
    <w:p w:rsidR="003030A8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rFonts w:hint="eastAsia"/>
          <w:sz w:val="18"/>
          <w:szCs w:val="18"/>
        </w:rPr>
        <w:t>5）到本省：延时数据平均值为18.84ms。</w:t>
      </w:r>
    </w:p>
    <w:p w:rsidR="003030A8" w:rsidRPr="000409FD" w:rsidRDefault="003030A8" w:rsidP="003030A8">
      <w:pPr>
        <w:pStyle w:val="a3"/>
        <w:ind w:firstLineChars="350" w:firstLine="630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）综合看，这次测试点为</w:t>
      </w:r>
      <w:r w:rsidRPr="000F205A">
        <w:rPr>
          <w:sz w:val="18"/>
          <w:szCs w:val="18"/>
        </w:rPr>
        <w:t>{</w:t>
      </w:r>
      <w:proofErr w:type="spellStart"/>
      <w:r w:rsidRPr="000F205A">
        <w:rPr>
          <w:sz w:val="18"/>
          <w:szCs w:val="18"/>
        </w:rPr>
        <w:t>isp</w:t>
      </w:r>
      <w:proofErr w:type="spellEnd"/>
      <w:r w:rsidRPr="000F205A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机房，到</w:t>
      </w:r>
      <w:r w:rsidRPr="000F205A">
        <w:rPr>
          <w:sz w:val="18"/>
          <w:szCs w:val="18"/>
        </w:rPr>
        <w:t>{</w:t>
      </w:r>
      <w:proofErr w:type="spellStart"/>
      <w:r w:rsidRPr="000F205A">
        <w:rPr>
          <w:sz w:val="18"/>
          <w:szCs w:val="18"/>
        </w:rPr>
        <w:t>isp</w:t>
      </w:r>
      <w:proofErr w:type="spellEnd"/>
      <w:r w:rsidRPr="000F205A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源站丢包不超过</w:t>
      </w:r>
      <w:r>
        <w:rPr>
          <w:sz w:val="18"/>
          <w:szCs w:val="18"/>
        </w:rPr>
        <w:t>0.3%</w:t>
      </w:r>
      <w:r>
        <w:rPr>
          <w:rFonts w:hint="eastAsia"/>
          <w:sz w:val="18"/>
          <w:szCs w:val="18"/>
        </w:rPr>
        <w:t>，延时普遍不超过</w:t>
      </w:r>
      <w:r>
        <w:rPr>
          <w:sz w:val="18"/>
          <w:szCs w:val="18"/>
        </w:rPr>
        <w:t>50ms</w:t>
      </w:r>
      <w:r>
        <w:rPr>
          <w:rFonts w:hint="eastAsia"/>
          <w:sz w:val="18"/>
          <w:szCs w:val="18"/>
        </w:rPr>
        <w:t>，到大部分</w:t>
      </w:r>
      <w:r w:rsidRPr="000F205A">
        <w:rPr>
          <w:sz w:val="18"/>
          <w:szCs w:val="18"/>
        </w:rPr>
        <w:t>{</w:t>
      </w:r>
      <w:proofErr w:type="spellStart"/>
      <w:r w:rsidRPr="000F205A">
        <w:rPr>
          <w:sz w:val="18"/>
          <w:szCs w:val="18"/>
        </w:rPr>
        <w:t>isp</w:t>
      </w:r>
      <w:proofErr w:type="spellEnd"/>
      <w:r w:rsidRPr="000F205A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节点丢包不超过</w:t>
      </w:r>
      <w:r>
        <w:rPr>
          <w:sz w:val="18"/>
          <w:szCs w:val="18"/>
        </w:rPr>
        <w:t>0.3%</w:t>
      </w:r>
      <w:r>
        <w:rPr>
          <w:rFonts w:hint="eastAsia"/>
          <w:sz w:val="18"/>
          <w:szCs w:val="18"/>
        </w:rPr>
        <w:t>，多地延时普遍不超过</w:t>
      </w:r>
      <w:r>
        <w:rPr>
          <w:sz w:val="18"/>
          <w:szCs w:val="18"/>
        </w:rPr>
        <w:t>50ms</w:t>
      </w:r>
      <w:r>
        <w:rPr>
          <w:rFonts w:hint="eastAsia"/>
          <w:sz w:val="18"/>
          <w:szCs w:val="18"/>
        </w:rPr>
        <w:t>，，到本省延时高于10ms，该节点网络稳定，延时较高，该节点不合格。</w:t>
      </w:r>
    </w:p>
    <w:p w:rsidR="00706058" w:rsidRPr="003030A8" w:rsidRDefault="00706058" w:rsidP="003030A8"/>
    <w:sectPr w:rsidR="00706058" w:rsidRPr="0030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8A9" w:rsidRDefault="00C108A9" w:rsidP="002B7203">
      <w:r>
        <w:separator/>
      </w:r>
    </w:p>
  </w:endnote>
  <w:endnote w:type="continuationSeparator" w:id="0">
    <w:p w:rsidR="00C108A9" w:rsidRDefault="00C108A9" w:rsidP="002B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8A9" w:rsidRDefault="00C108A9" w:rsidP="002B7203">
      <w:r>
        <w:separator/>
      </w:r>
    </w:p>
  </w:footnote>
  <w:footnote w:type="continuationSeparator" w:id="0">
    <w:p w:rsidR="00C108A9" w:rsidRDefault="00C108A9" w:rsidP="002B7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6A2"/>
    <w:rsid w:val="00014BA4"/>
    <w:rsid w:val="00026780"/>
    <w:rsid w:val="000409FD"/>
    <w:rsid w:val="0004741D"/>
    <w:rsid w:val="0005524C"/>
    <w:rsid w:val="00075E49"/>
    <w:rsid w:val="00076B75"/>
    <w:rsid w:val="000B2474"/>
    <w:rsid w:val="00152CD0"/>
    <w:rsid w:val="001D30C3"/>
    <w:rsid w:val="001D5D90"/>
    <w:rsid w:val="00223533"/>
    <w:rsid w:val="0023212A"/>
    <w:rsid w:val="002666C7"/>
    <w:rsid w:val="00277AD3"/>
    <w:rsid w:val="002A0C67"/>
    <w:rsid w:val="002B7203"/>
    <w:rsid w:val="002C566A"/>
    <w:rsid w:val="002F11BF"/>
    <w:rsid w:val="002F5C1A"/>
    <w:rsid w:val="003030A8"/>
    <w:rsid w:val="00327548"/>
    <w:rsid w:val="00357EFF"/>
    <w:rsid w:val="00374E16"/>
    <w:rsid w:val="003C3510"/>
    <w:rsid w:val="003E15DC"/>
    <w:rsid w:val="003F14A1"/>
    <w:rsid w:val="00406F84"/>
    <w:rsid w:val="004117E9"/>
    <w:rsid w:val="00436A64"/>
    <w:rsid w:val="0044441E"/>
    <w:rsid w:val="00475714"/>
    <w:rsid w:val="004845A1"/>
    <w:rsid w:val="004C4364"/>
    <w:rsid w:val="004D37D4"/>
    <w:rsid w:val="004E7675"/>
    <w:rsid w:val="00502904"/>
    <w:rsid w:val="00505ADD"/>
    <w:rsid w:val="00525660"/>
    <w:rsid w:val="00536541"/>
    <w:rsid w:val="00553471"/>
    <w:rsid w:val="005B7E64"/>
    <w:rsid w:val="005C2CB0"/>
    <w:rsid w:val="005C51A3"/>
    <w:rsid w:val="005F3822"/>
    <w:rsid w:val="00603C00"/>
    <w:rsid w:val="006518FB"/>
    <w:rsid w:val="0068559B"/>
    <w:rsid w:val="00706058"/>
    <w:rsid w:val="00717550"/>
    <w:rsid w:val="00720A7C"/>
    <w:rsid w:val="00730582"/>
    <w:rsid w:val="007510CF"/>
    <w:rsid w:val="00752EAF"/>
    <w:rsid w:val="007531BA"/>
    <w:rsid w:val="007A732E"/>
    <w:rsid w:val="007C1ADA"/>
    <w:rsid w:val="007D0A5D"/>
    <w:rsid w:val="007D574F"/>
    <w:rsid w:val="007E6C00"/>
    <w:rsid w:val="007F69F0"/>
    <w:rsid w:val="00841011"/>
    <w:rsid w:val="00876D83"/>
    <w:rsid w:val="00890CBA"/>
    <w:rsid w:val="008B79F4"/>
    <w:rsid w:val="008F3A86"/>
    <w:rsid w:val="009376C6"/>
    <w:rsid w:val="00984F8B"/>
    <w:rsid w:val="009C024D"/>
    <w:rsid w:val="009D26A2"/>
    <w:rsid w:val="009F5D08"/>
    <w:rsid w:val="00A00DB9"/>
    <w:rsid w:val="00A05DAE"/>
    <w:rsid w:val="00A13765"/>
    <w:rsid w:val="00A3751F"/>
    <w:rsid w:val="00A87D81"/>
    <w:rsid w:val="00A93009"/>
    <w:rsid w:val="00B73945"/>
    <w:rsid w:val="00BC4C99"/>
    <w:rsid w:val="00BE79AE"/>
    <w:rsid w:val="00C108A9"/>
    <w:rsid w:val="00C15ADD"/>
    <w:rsid w:val="00C90614"/>
    <w:rsid w:val="00CB733B"/>
    <w:rsid w:val="00CF6F94"/>
    <w:rsid w:val="00D46F2E"/>
    <w:rsid w:val="00D81A70"/>
    <w:rsid w:val="00D838AA"/>
    <w:rsid w:val="00DC11AC"/>
    <w:rsid w:val="00DD493B"/>
    <w:rsid w:val="00DD6566"/>
    <w:rsid w:val="00DF39F2"/>
    <w:rsid w:val="00E32F0A"/>
    <w:rsid w:val="00E47190"/>
    <w:rsid w:val="00E50855"/>
    <w:rsid w:val="00E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8809B"/>
  <w15:chartTrackingRefBased/>
  <w15:docId w15:val="{BFD68D0D-F14F-424F-94EE-73ECBD77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EF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B73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3030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6A2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B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2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72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2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73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3030A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石永兴</dc:creator>
  <cp:keywords/>
  <dc:description/>
  <cp:lastModifiedBy>Microsoft Office 用户</cp:lastModifiedBy>
  <cp:revision>63</cp:revision>
  <dcterms:created xsi:type="dcterms:W3CDTF">2018-10-29T05:59:00Z</dcterms:created>
  <dcterms:modified xsi:type="dcterms:W3CDTF">2019-05-07T08:04:00Z</dcterms:modified>
</cp:coreProperties>
</file>