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proofErr w:type="gramStart"/>
      <w:r w:rsidRPr="00540AD4">
        <w:rPr>
          <w:b/>
          <w:sz w:val="52"/>
          <w:szCs w:val="52"/>
        </w:rPr>
        <w:t>软万维证券</w:t>
      </w:r>
      <w:proofErr w:type="gramEnd"/>
      <w:r w:rsidRPr="00540AD4">
        <w:rPr>
          <w:b/>
          <w:sz w:val="52"/>
          <w:szCs w:val="52"/>
        </w:rPr>
        <w:t>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  <w:proofErr w:type="spellEnd"/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proofErr w:type="spellStart"/>
      <w:r>
        <w:t>Cssweb_code</w:t>
      </w:r>
      <w:proofErr w:type="spellEnd"/>
      <w:r>
        <w:rPr>
          <w:rFonts w:hint="eastAsia"/>
        </w:rPr>
        <w:t>返回</w:t>
      </w:r>
      <w:r>
        <w:t>码</w:t>
      </w:r>
    </w:p>
    <w:p w:rsidR="007B0635" w:rsidRDefault="007B0635" w:rsidP="007B0635">
      <w:proofErr w:type="spellStart"/>
      <w:r>
        <w:t>C</w:t>
      </w:r>
      <w:r>
        <w:rPr>
          <w:rFonts w:hint="eastAsia"/>
        </w:rPr>
        <w:t>ssweb_</w:t>
      </w:r>
      <w:r>
        <w:t>msg</w:t>
      </w:r>
      <w:proofErr w:type="spellEnd"/>
      <w:r>
        <w:t xml:space="preserve">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proofErr w:type="spellStart"/>
      <w:r>
        <w:t>C</w:t>
      </w:r>
      <w:r>
        <w:rPr>
          <w:rFonts w:hint="eastAsia"/>
        </w:rPr>
        <w:t>ss</w:t>
      </w:r>
      <w:r>
        <w:t>web_gwInfo</w:t>
      </w:r>
      <w:proofErr w:type="spellEnd"/>
      <w:r>
        <w:rPr>
          <w:rFonts w:hint="eastAsia"/>
        </w:rPr>
        <w:t>网</w:t>
      </w:r>
      <w:r>
        <w:t>关信息</w:t>
      </w:r>
    </w:p>
    <w:p w:rsidR="0066275F" w:rsidRDefault="00D9308A" w:rsidP="007B0635">
      <w:proofErr w:type="spellStart"/>
      <w:r>
        <w:t>C</w:t>
      </w:r>
      <w:r>
        <w:rPr>
          <w:rFonts w:hint="eastAsia"/>
        </w:rPr>
        <w:t>ssweb_counter</w:t>
      </w:r>
      <w:proofErr w:type="spellEnd"/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proofErr w:type="spellEnd"/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lastRenderedPageBreak/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77E81" w:rsidP="001D5043">
      <w:r>
        <w:rPr>
          <w:rFonts w:hint="eastAsia"/>
        </w:rPr>
        <w:t>证</w:t>
      </w:r>
      <w:r>
        <w:t>券网关日志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BC2DE7" w:rsidRPr="00BC2DE7" w:rsidRDefault="00BC2DE7" w:rsidP="00BC2DE7">
      <w:pPr>
        <w:pStyle w:val="2"/>
      </w:pPr>
      <w:r>
        <w:rPr>
          <w:rFonts w:hint="eastAsia"/>
        </w:rPr>
        <w:t>业务</w:t>
      </w:r>
      <w:r>
        <w:t>日志</w:t>
      </w:r>
      <w:r w:rsidR="00073A2C">
        <w:rPr>
          <w:rFonts w:hint="eastAsia"/>
        </w:rPr>
        <w:t>log\</w:t>
      </w:r>
      <w:r w:rsidR="00073A2C">
        <w:rPr>
          <w:rFonts w:hint="eastAsia"/>
        </w:rPr>
        <w:t>业</w:t>
      </w:r>
      <w:r w:rsidR="00073A2C">
        <w:t>务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</w:t>
      </w:r>
      <w:proofErr w:type="gramStart"/>
      <w:r w:rsidR="00EC5AA8">
        <w:rPr>
          <w:rFonts w:hint="eastAsia"/>
        </w:rPr>
        <w:t>log</w:t>
      </w:r>
      <w:proofErr w:type="gramEnd"/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0F105E" w:rsidRDefault="000F105E" w:rsidP="001A3941"/>
    <w:p w:rsidR="001A3941" w:rsidRDefault="0084507E" w:rsidP="003066A0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</w:t>
      </w:r>
      <w:proofErr w:type="gramStart"/>
      <w:r>
        <w:rPr>
          <w:rFonts w:hint="eastAsia"/>
        </w:rPr>
        <w:t>log</w:t>
      </w:r>
      <w:proofErr w:type="gramEnd"/>
    </w:p>
    <w:p w:rsidR="00CA62DE" w:rsidRPr="0084507E" w:rsidRDefault="00CA62DE" w:rsidP="00CA62DE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D1766F">
        <w:rPr>
          <w:rFonts w:hint="eastAsia"/>
        </w:rPr>
        <w:t>柜</w:t>
      </w:r>
      <w:r w:rsidR="00D1766F">
        <w:t>台</w:t>
      </w:r>
    </w:p>
    <w:p w:rsidR="00036948" w:rsidRPr="00036948" w:rsidRDefault="00036948" w:rsidP="00036948"/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A67359">
        <w:rPr>
          <w:rFonts w:hint="eastAsia"/>
        </w:rPr>
        <w:t>网</w:t>
      </w:r>
      <w:r w:rsidR="00A67359">
        <w:t>络</w:t>
      </w:r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</w:t>
      </w:r>
      <w:proofErr w:type="gramStart"/>
      <w:r>
        <w:t>池最大</w:t>
      </w:r>
      <w:proofErr w:type="gramEnd"/>
      <w:r>
        <w:t>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C271A0" w:rsidRDefault="00C271A0" w:rsidP="00874FC8">
      <w:pPr>
        <w:pStyle w:val="2"/>
        <w:rPr>
          <w:rFonts w:hint="eastAsia"/>
        </w:rPr>
      </w:pPr>
      <w:proofErr w:type="spellStart"/>
      <w:r>
        <w:rPr>
          <w:rFonts w:hint="eastAsia"/>
        </w:rPr>
        <w:t>Dog</w:t>
      </w:r>
      <w:r>
        <w:t>skin</w:t>
      </w:r>
      <w:proofErr w:type="spellEnd"/>
      <w:r>
        <w:rPr>
          <w:rFonts w:hint="eastAsia"/>
        </w:rPr>
        <w:t>引</w:t>
      </w:r>
      <w:r>
        <w:t>起的崩溃</w:t>
      </w:r>
      <w:bookmarkStart w:id="0" w:name="_GoBack"/>
      <w:bookmarkEnd w:id="0"/>
    </w:p>
    <w:p w:rsidR="0058404F" w:rsidRDefault="0058404F" w:rsidP="0058404F">
      <w:pPr>
        <w:pStyle w:val="1"/>
      </w:pPr>
      <w:proofErr w:type="gramStart"/>
      <w:r>
        <w:rPr>
          <w:rFonts w:hint="eastAsia"/>
        </w:rPr>
        <w:t>暂末实</w:t>
      </w:r>
      <w:r>
        <w:t>现</w:t>
      </w:r>
      <w:proofErr w:type="gramEnd"/>
      <w:r>
        <w:t>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Default="005A2051" w:rsidP="005A2051">
      <w:pPr>
        <w:pStyle w:val="2"/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</w:p>
    <w:p w:rsidR="004E4D3E" w:rsidRDefault="004E4D3E" w:rsidP="0089032D">
      <w:pPr>
        <w:pStyle w:val="2"/>
      </w:pPr>
      <w:r>
        <w:rPr>
          <w:rFonts w:hint="eastAsia"/>
        </w:rPr>
        <w:t>金</w:t>
      </w:r>
      <w:r>
        <w:t>证</w:t>
      </w:r>
      <w:r>
        <w:rPr>
          <w:rFonts w:hint="eastAsia"/>
        </w:rPr>
        <w:t>柜</w:t>
      </w:r>
      <w:r>
        <w:t>台有用的代码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"410302")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需要先解密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送到柜台的交易密码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"\n");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"456456");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"");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TRACE("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...........................%s\n",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//7Ketq+ncv0rD+iX0Sgq8/A==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标准登录，修改密码成功，需要加密返回给前端，下次传入加密后的新密码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加强登录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修改密码成功，前端自己保留新密码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"23dpasd23d-23l;df9302hzv/3lvjh*5";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cipher[50];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cipher, 0x00,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(cipher));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g_MyBotan.AESEncrypt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("AES-256/ECB/PKCS7",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cipher,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//char * out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aes_encrypt_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cipher;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boost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::algorithm::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"=", "$");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value;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nEncode_Level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pSrcData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nSrcDataLen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pDestData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nDestDataBufLen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nKeyLen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B00D8A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else </w:t>
      </w:r>
      <w:proofErr w:type="gram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if(</w:t>
      </w:r>
      <w:proofErr w:type="gram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 == "</w:t>
      </w:r>
      <w:proofErr w:type="spell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ddasigndata</w:t>
      </w:r>
      <w:proofErr w:type="spell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//flash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交易专用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boost: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:algorithm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(value, "$", "=");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481A5D" w:rsidRDefault="00443E31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gFileLog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proofErr w:type="gram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:instance</w:t>
      </w:r>
      <w:proofErr w:type="gram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().Log(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+ " 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KCBPCLI_SQLExecute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2003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2004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2055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2054)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重连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0;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2048] = {0};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0)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RetNoRecordRes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response);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goto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FINISH;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B00D8A" w:rsidRPr="00B00D8A" w:rsidRDefault="00B00D8A" w:rsidP="00443E31">
      <w:pPr>
        <w:rPr>
          <w:rFonts w:hint="eastAsia"/>
        </w:rPr>
      </w:pPr>
    </w:p>
    <w:sectPr w:rsidR="00B00D8A" w:rsidRPr="00B0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36948"/>
    <w:rsid w:val="000548E5"/>
    <w:rsid w:val="00073A2C"/>
    <w:rsid w:val="00076575"/>
    <w:rsid w:val="0008122D"/>
    <w:rsid w:val="000F105E"/>
    <w:rsid w:val="000F22F5"/>
    <w:rsid w:val="00123B16"/>
    <w:rsid w:val="00152A9A"/>
    <w:rsid w:val="001538B8"/>
    <w:rsid w:val="00177E81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3E31"/>
    <w:rsid w:val="00445654"/>
    <w:rsid w:val="00481A5D"/>
    <w:rsid w:val="004A58C7"/>
    <w:rsid w:val="004E15C5"/>
    <w:rsid w:val="004E1796"/>
    <w:rsid w:val="004E4D3E"/>
    <w:rsid w:val="004E72E3"/>
    <w:rsid w:val="00520CD1"/>
    <w:rsid w:val="0052696A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6275F"/>
    <w:rsid w:val="0068418D"/>
    <w:rsid w:val="006A354F"/>
    <w:rsid w:val="006A760A"/>
    <w:rsid w:val="006B4505"/>
    <w:rsid w:val="006E1C76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74FC8"/>
    <w:rsid w:val="0089032D"/>
    <w:rsid w:val="0089709E"/>
    <w:rsid w:val="008E15EF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67359"/>
    <w:rsid w:val="00A7451B"/>
    <w:rsid w:val="00A74CEB"/>
    <w:rsid w:val="00A82788"/>
    <w:rsid w:val="00A90557"/>
    <w:rsid w:val="00B00D8A"/>
    <w:rsid w:val="00B13011"/>
    <w:rsid w:val="00B261AA"/>
    <w:rsid w:val="00B26603"/>
    <w:rsid w:val="00BC2DE7"/>
    <w:rsid w:val="00C2225F"/>
    <w:rsid w:val="00C271A0"/>
    <w:rsid w:val="00C5267F"/>
    <w:rsid w:val="00CA62DE"/>
    <w:rsid w:val="00CC0CF3"/>
    <w:rsid w:val="00CE5AA3"/>
    <w:rsid w:val="00D1766F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235</cp:revision>
  <dcterms:created xsi:type="dcterms:W3CDTF">2014-12-12T04:47:00Z</dcterms:created>
  <dcterms:modified xsi:type="dcterms:W3CDTF">2014-12-19T08:31:00Z</dcterms:modified>
</cp:coreProperties>
</file>