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52B1" w:rsidRDefault="0010501E">
      <w:pPr>
        <w:pStyle w:val="1"/>
        <w:jc w:val="center"/>
      </w:pPr>
      <w:r>
        <w:rPr>
          <w:rFonts w:hint="eastAsia"/>
        </w:rPr>
        <w:t>log4j1.x</w:t>
      </w:r>
      <w:r>
        <w:rPr>
          <w:rFonts w:hint="eastAsia"/>
        </w:rPr>
        <w:t>升级</w:t>
      </w:r>
      <w:r>
        <w:rPr>
          <w:rFonts w:hint="eastAsia"/>
        </w:rPr>
        <w:t>log4j2.</w:t>
      </w:r>
      <w:proofErr w:type="gramStart"/>
      <w:r>
        <w:rPr>
          <w:rFonts w:hint="eastAsia"/>
        </w:rPr>
        <w:t>x</w:t>
      </w:r>
      <w:proofErr w:type="gramEnd"/>
    </w:p>
    <w:p w:rsidR="00CF52B1" w:rsidRDefault="0010501E">
      <w:pPr>
        <w:pStyle w:val="2"/>
      </w:pPr>
      <w:r>
        <w:rPr>
          <w:rFonts w:hint="eastAsia"/>
        </w:rPr>
        <w:t>兼容问题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r>
              <w:rPr>
                <w:rFonts w:hint="eastAsia"/>
              </w:rPr>
              <w:t>现有的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日志收集器（</w:t>
            </w:r>
            <w:r>
              <w:rPr>
                <w:rFonts w:hint="eastAsia"/>
              </w:rPr>
              <w:t>com.el.unity.log.client.Log4jFlumeAppender</w:t>
            </w:r>
            <w:r>
              <w:rPr>
                <w:rFonts w:hint="eastAsia"/>
              </w:rPr>
              <w:t>），不兼容</w:t>
            </w:r>
            <w:r>
              <w:rPr>
                <w:rFonts w:hint="eastAsia"/>
              </w:rPr>
              <w:t>log4j2</w:t>
            </w:r>
            <w:r>
              <w:rPr>
                <w:rFonts w:hint="eastAsia"/>
              </w:rPr>
              <w:t>，如果想要加入</w:t>
            </w:r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需要额外开发</w:t>
            </w:r>
          </w:p>
        </w:tc>
      </w:tr>
    </w:tbl>
    <w:p w:rsidR="00CF52B1" w:rsidRDefault="00CF52B1"/>
    <w:p w:rsidR="00CF52B1" w:rsidRDefault="0010501E">
      <w:pPr>
        <w:pStyle w:val="2"/>
      </w:pPr>
      <w:r>
        <w:rPr>
          <w:rFonts w:hint="eastAsia"/>
        </w:rPr>
        <w:t>Demo</w:t>
      </w:r>
      <w:r>
        <w:rPr>
          <w:rFonts w:hint="eastAsia"/>
        </w:rPr>
        <w:t>地址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r>
              <w:rPr>
                <w:rFonts w:hint="eastAsia"/>
              </w:rPr>
              <w:t>http://192.168.1.236/usr/svn/program/iframework/wst-soa/branches/wst-soa-log4j2</w:t>
            </w:r>
          </w:p>
        </w:tc>
      </w:tr>
    </w:tbl>
    <w:p w:rsidR="00CF52B1" w:rsidRDefault="00CF52B1"/>
    <w:p w:rsidR="00CF52B1" w:rsidRDefault="0010501E">
      <w:pPr>
        <w:pStyle w:val="2"/>
      </w:pPr>
      <w:r>
        <w:rPr>
          <w:rFonts w:hint="eastAsia"/>
        </w:rPr>
        <w:t>升级</w:t>
      </w:r>
      <w:r>
        <w:rPr>
          <w:rFonts w:hint="eastAsia"/>
        </w:rPr>
        <w:t>log4j2.x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r>
              <w:rPr>
                <w:rFonts w:hint="eastAsia"/>
              </w:rPr>
              <w:t>log4j-api-2.5.jar</w:t>
            </w:r>
          </w:p>
          <w:p w:rsidR="00CF52B1" w:rsidRDefault="0010501E">
            <w:r>
              <w:rPr>
                <w:rFonts w:hint="eastAsia"/>
              </w:rPr>
              <w:t>log4j-core-2.5.jar</w:t>
            </w:r>
          </w:p>
        </w:tc>
      </w:tr>
    </w:tbl>
    <w:p w:rsidR="00CF52B1" w:rsidRDefault="0010501E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log4j</w:t>
      </w:r>
      <w:r>
        <w:rPr>
          <w:rFonts w:hint="eastAsia"/>
        </w:rPr>
        <w:t>异步日志使用的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r>
              <w:rPr>
                <w:rFonts w:hint="eastAsia"/>
              </w:rPr>
              <w:t>disruptor-3.3.4.jar</w:t>
            </w:r>
          </w:p>
        </w:tc>
      </w:tr>
    </w:tbl>
    <w:p w:rsidR="00CF52B1" w:rsidRDefault="0010501E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log4j1.x</w:t>
      </w:r>
      <w:r>
        <w:rPr>
          <w:rFonts w:hint="eastAsia"/>
        </w:rPr>
        <w:t>的适配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r>
              <w:rPr>
                <w:rFonts w:hint="eastAsia"/>
              </w:rPr>
              <w:t>log4j-1.2-api-2.5.jar</w:t>
            </w:r>
          </w:p>
        </w:tc>
      </w:tr>
    </w:tbl>
    <w:p w:rsidR="00CF52B1" w:rsidRDefault="00CF52B1"/>
    <w:p w:rsidR="00CF52B1" w:rsidRDefault="0010501E">
      <w:pPr>
        <w:pStyle w:val="2"/>
      </w:pP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引用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5C1373" w:rsidRDefault="005C1373">
            <w:pPr>
              <w:rPr>
                <w:rFonts w:ascii="Consolas" w:hAnsi="Consolas"/>
                <w:color w:val="008080"/>
                <w:sz w:val="24"/>
                <w:highlight w:val="white"/>
              </w:rPr>
            </w:pPr>
            <w:r>
              <w:rPr>
                <w:rFonts w:ascii="Consolas" w:hAnsi="Consolas" w:hint="eastAsia"/>
                <w:color w:val="008080"/>
                <w:sz w:val="24"/>
                <w:highlight w:val="white"/>
              </w:rPr>
              <w:t>请升级</w:t>
            </w:r>
            <w:r>
              <w:rPr>
                <w:rFonts w:ascii="Consolas" w:hAnsi="Consolas" w:hint="eastAsia"/>
                <w:color w:val="008080"/>
                <w:sz w:val="24"/>
                <w:highlight w:val="white"/>
              </w:rPr>
              <w:t>log4j</w:t>
            </w:r>
            <w:r>
              <w:rPr>
                <w:rFonts w:ascii="Consolas" w:hAnsi="Consolas" w:hint="eastAsia"/>
                <w:color w:val="008080"/>
                <w:sz w:val="24"/>
                <w:highlight w:val="white"/>
              </w:rPr>
              <w:t>相关版本</w:t>
            </w:r>
          </w:p>
          <w:p w:rsidR="00CF52B1" w:rsidRDefault="0010501E">
            <w:pPr>
              <w:rPr>
                <w:rFonts w:ascii="Consolas" w:eastAsia="Consolas" w:hAnsi="Consolas"/>
                <w:color w:val="008080"/>
                <w:sz w:val="24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24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4"/>
                <w:highlight w:val="white"/>
              </w:rPr>
              <w:t>log4j-api.version</w:t>
            </w:r>
            <w:r>
              <w:rPr>
                <w:rFonts w:ascii="Consolas" w:eastAsia="Consolas" w:hAnsi="Consolas" w:hint="eastAsia"/>
                <w:color w:val="008080"/>
                <w:sz w:val="24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24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4"/>
                <w:highlight w:val="white"/>
              </w:rPr>
              <w:t>log4j-api.version</w:t>
            </w:r>
            <w:r>
              <w:rPr>
                <w:rFonts w:ascii="Consolas" w:eastAsia="Consolas" w:hAnsi="Consolas" w:hint="eastAsia"/>
                <w:color w:val="008080"/>
                <w:sz w:val="24"/>
                <w:highlight w:val="white"/>
              </w:rPr>
              <w:t>&gt;</w:t>
            </w:r>
          </w:p>
          <w:p w:rsidR="00CF52B1" w:rsidRPr="005C1373" w:rsidRDefault="00CF52B1">
            <w:pPr>
              <w:rPr>
                <w:rFonts w:ascii="Consolas" w:hAnsi="Consolas"/>
                <w:color w:val="FF0000"/>
                <w:sz w:val="24"/>
                <w:highlight w:val="white"/>
              </w:rPr>
            </w:pPr>
          </w:p>
          <w:p w:rsidR="00CF52B1" w:rsidRPr="005C1373" w:rsidRDefault="005C1373" w:rsidP="005C1373">
            <w:pPr>
              <w:rPr>
                <w:rFonts w:ascii="Consolas" w:hAnsi="Consolas"/>
                <w:color w:val="008080"/>
                <w:sz w:val="24"/>
                <w:highlight w:val="white"/>
              </w:rPr>
            </w:pPr>
            <w:r w:rsidRPr="005C1373">
              <w:rPr>
                <w:rFonts w:ascii="Consolas" w:hAnsi="Consolas" w:hint="eastAsia"/>
                <w:color w:val="FF0000"/>
                <w:sz w:val="24"/>
                <w:highlight w:val="white"/>
              </w:rPr>
              <w:t>引用</w:t>
            </w:r>
            <w:r w:rsidRPr="005C1373">
              <w:rPr>
                <w:rFonts w:hint="eastAsia"/>
                <w:color w:val="FF0000"/>
                <w:sz w:val="24"/>
              </w:rPr>
              <w:t>unity-log-client jar</w:t>
            </w:r>
            <w:r w:rsidRPr="005C1373">
              <w:rPr>
                <w:rFonts w:hint="eastAsia"/>
                <w:color w:val="FF0000"/>
                <w:sz w:val="24"/>
              </w:rPr>
              <w:t>包后会级联引用相关升级</w:t>
            </w:r>
            <w:r w:rsidRPr="005C1373">
              <w:rPr>
                <w:rFonts w:hint="eastAsia"/>
                <w:color w:val="FF0000"/>
                <w:sz w:val="24"/>
              </w:rPr>
              <w:t>jar</w:t>
            </w:r>
            <w:r w:rsidRPr="005C1373">
              <w:rPr>
                <w:rFonts w:hint="eastAsia"/>
                <w:color w:val="FF0000"/>
                <w:sz w:val="24"/>
              </w:rPr>
              <w:t>包，如有冲突请参看《</w:t>
            </w:r>
            <w:r w:rsidR="003A04B4" w:rsidRPr="003A04B4">
              <w:rPr>
                <w:rFonts w:hint="eastAsia"/>
                <w:color w:val="FF0000"/>
                <w:sz w:val="24"/>
              </w:rPr>
              <w:t>级联引用</w:t>
            </w:r>
            <w:r w:rsidR="003A04B4" w:rsidRPr="003A04B4">
              <w:rPr>
                <w:rFonts w:hint="eastAsia"/>
                <w:color w:val="FF0000"/>
                <w:sz w:val="24"/>
              </w:rPr>
              <w:t>jar</w:t>
            </w:r>
            <w:r w:rsidR="003A04B4" w:rsidRPr="003A04B4">
              <w:rPr>
                <w:rFonts w:hint="eastAsia"/>
                <w:color w:val="FF0000"/>
                <w:sz w:val="24"/>
              </w:rPr>
              <w:t>包</w:t>
            </w:r>
            <w:r w:rsidR="003A04B4" w:rsidRPr="003A04B4">
              <w:rPr>
                <w:rFonts w:hint="eastAsia"/>
                <w:color w:val="FF0000"/>
                <w:sz w:val="24"/>
              </w:rPr>
              <w:t>list.pom</w:t>
            </w:r>
            <w:bookmarkStart w:id="0" w:name="_GoBack"/>
            <w:bookmarkEnd w:id="0"/>
            <w:r w:rsidRPr="005C1373">
              <w:rPr>
                <w:rFonts w:hint="eastAsia"/>
                <w:color w:val="FF0000"/>
                <w:sz w:val="24"/>
              </w:rPr>
              <w:t>》自行升级相关</w:t>
            </w:r>
            <w:r w:rsidRPr="005C1373">
              <w:rPr>
                <w:rFonts w:hint="eastAsia"/>
                <w:color w:val="FF0000"/>
                <w:sz w:val="24"/>
              </w:rPr>
              <w:t>jar</w:t>
            </w:r>
            <w:r w:rsidRPr="005C1373">
              <w:rPr>
                <w:rFonts w:hint="eastAsia"/>
                <w:color w:val="FF0000"/>
                <w:sz w:val="24"/>
              </w:rPr>
              <w:t>包版本</w:t>
            </w:r>
            <w:r w:rsidRPr="005C1373">
              <w:rPr>
                <w:rFonts w:hint="eastAsia"/>
                <w:sz w:val="24"/>
              </w:rPr>
              <w:t>。</w:t>
            </w:r>
          </w:p>
        </w:tc>
      </w:tr>
    </w:tbl>
    <w:p w:rsidR="00CF52B1" w:rsidRDefault="00CF52B1"/>
    <w:p w:rsidR="00CF52B1" w:rsidRDefault="0010501E">
      <w:pPr>
        <w:pStyle w:val="2"/>
      </w:pPr>
      <w:r>
        <w:rPr>
          <w:rFonts w:hint="eastAsia"/>
        </w:rPr>
        <w:lastRenderedPageBreak/>
        <w:t>Log4j.xml</w:t>
      </w:r>
      <w:r>
        <w:rPr>
          <w:rFonts w:hint="eastAsia"/>
        </w:rPr>
        <w:t>升级为</w:t>
      </w:r>
      <w:r>
        <w:rPr>
          <w:rFonts w:hint="eastAsia"/>
        </w:rPr>
        <w:t>log4j2.</w:t>
      </w:r>
      <w:proofErr w:type="gramStart"/>
      <w:r>
        <w:rPr>
          <w:rFonts w:hint="eastAsia"/>
        </w:rPr>
        <w:t>xml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52B1">
        <w:tc>
          <w:tcPr>
            <w:tcW w:w="8522" w:type="dxa"/>
          </w:tcPr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24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"1.0"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?&gt;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proofErr w:type="gramStart"/>
            <w:r>
              <w:rPr>
                <w:rFonts w:ascii="Consolas" w:eastAsia="Consolas" w:hAnsi="Consolas" w:hint="eastAsia"/>
                <w:color w:val="3F5FBF"/>
                <w:sz w:val="24"/>
              </w:rPr>
              <w:t>&lt;!--</w:t>
            </w:r>
            <w:proofErr w:type="gramEnd"/>
            <w:r>
              <w:rPr>
                <w:rFonts w:ascii="Consolas" w:eastAsia="Consolas" w:hAnsi="Consolas" w:hint="eastAsia"/>
                <w:color w:val="3F5FBF"/>
                <w:sz w:val="24"/>
              </w:rPr>
              <w:t xml:space="preserve"> status用于设置log4j2自身内部的信息输出，可以不设置，当设置成trace时，你会看到log4j2内部各种详细输出。 --&gt;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configuration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"OFF"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4"/>
              </w:rPr>
              <w:t>&lt;!--这个输出控制台的配置--&gt;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Console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"CONSOLE"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target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"SYSTEM_OUT"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4"/>
              </w:rPr>
              <w:t>&lt;!-- 设置级别 --&gt;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ThresholdFilter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onMatch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"ACCEPT"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onMismatch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"DENY"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Console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"/export/home/tomcat/logs/wst.soa.el.net/wst-soa-all.log"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"/export/home/tomcat/logs/wst.soa.el.net/wst-soa-sql.log"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"FILE-ACTION"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"/export/home/tomcat/logs/wst.soa.el.net/wst-soa-action.log"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"FILE-VELOCITY"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lastRenderedPageBreak/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"/export/home/tomcat/logs/wst.soa.el.net/wst-soa-velocity.log"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"FILE-LOG-AOP"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"/export/home/tomcat/logs/wst.soa.el.net/wst-soa-logaop.log"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"FILE-SERVICE"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"/export/home/tomcat/logs/wst.soa.el.net/wst-soa-service.log"</w:t>
            </w:r>
            <w:r>
              <w:rPr>
                <w:rFonts w:ascii="Consolas" w:eastAsia="Consolas" w:hAnsi="Consolas" w:hint="eastAsia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filePattern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"/export/home/tomcat/logs/wst.soa.el.net/$${date:yyyy-MM}/app-%d{MM-dd-yyyy}-%i.log.gz"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PatternLayout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"%d [%7r] %6p - %30.30c - %m \n"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SizeBasedTriggeringPolicy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size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"1024 MB"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RollingFile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appenders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loggers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com.ibatis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"debug"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org.mybatis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"debug"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org.apache.ibatis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"debug"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java.sql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"debug"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com.el.wst.soa.dao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"debug"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"FILE-SQL"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com.el.wst.soa.common.log.BusinessLogAop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"FILE-LOG-AOP"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com.el.common.info.impl.infoManagerService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org.apache.velocity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"FILE-VELOCITY"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com.el.wst.soa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com.el.wst.soa.web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"FILE-ACTION"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com.el.wst.soa.service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"FILE-SERVICE"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com.el.common.solr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"FILE-SERVICE"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com.el.common.example.ExampleHelper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com.el.common.utils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lastRenderedPageBreak/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com.alibaba.dubbo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24"/>
              </w:rPr>
              <w:t>additivity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AsyncLogger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AsyncRoot</w:t>
            </w:r>
            <w:proofErr w:type="spellEnd"/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level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"info"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"FILE-ALL"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appender</w:t>
            </w:r>
            <w:proofErr w:type="spellEnd"/>
            <w:r>
              <w:rPr>
                <w:rFonts w:ascii="Consolas" w:eastAsia="Consolas" w:hAnsi="Consolas" w:hint="eastAsia"/>
                <w:color w:val="3F7F7F"/>
                <w:sz w:val="24"/>
              </w:rPr>
              <w:t>-ref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4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4"/>
              </w:rPr>
              <w:t>"CONSOLE"</w:t>
            </w:r>
            <w:r>
              <w:rPr>
                <w:rFonts w:ascii="Consolas" w:eastAsia="Consolas" w:hAnsi="Consolas" w:hint="eastAsia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/&gt;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24"/>
              </w:rPr>
              <w:t>AsyncRoot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loggers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10501E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8080"/>
                <w:sz w:val="24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4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24"/>
              </w:rPr>
              <w:t>&gt;</w:t>
            </w:r>
          </w:p>
          <w:p w:rsidR="00CF52B1" w:rsidRDefault="00CF52B1"/>
        </w:tc>
      </w:tr>
    </w:tbl>
    <w:p w:rsidR="00CF52B1" w:rsidRDefault="00CF52B1"/>
    <w:sectPr w:rsidR="00CF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0A" w:rsidRDefault="00950A0A" w:rsidP="009E482F">
      <w:r>
        <w:separator/>
      </w:r>
    </w:p>
  </w:endnote>
  <w:endnote w:type="continuationSeparator" w:id="0">
    <w:p w:rsidR="00950A0A" w:rsidRDefault="00950A0A" w:rsidP="009E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0A" w:rsidRDefault="00950A0A" w:rsidP="009E482F">
      <w:r>
        <w:separator/>
      </w:r>
    </w:p>
  </w:footnote>
  <w:footnote w:type="continuationSeparator" w:id="0">
    <w:p w:rsidR="00950A0A" w:rsidRDefault="00950A0A" w:rsidP="009E4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501E"/>
    <w:rsid w:val="00172A27"/>
    <w:rsid w:val="002D2E8A"/>
    <w:rsid w:val="003A04B4"/>
    <w:rsid w:val="005C1373"/>
    <w:rsid w:val="00950A0A"/>
    <w:rsid w:val="009E482F"/>
    <w:rsid w:val="00CF52B1"/>
    <w:rsid w:val="013B0D1B"/>
    <w:rsid w:val="03D47505"/>
    <w:rsid w:val="04125495"/>
    <w:rsid w:val="059E14A7"/>
    <w:rsid w:val="08910FA9"/>
    <w:rsid w:val="0BB00803"/>
    <w:rsid w:val="12E4350A"/>
    <w:rsid w:val="1622289B"/>
    <w:rsid w:val="17906DA3"/>
    <w:rsid w:val="1FBB26C9"/>
    <w:rsid w:val="219B76F2"/>
    <w:rsid w:val="27437B24"/>
    <w:rsid w:val="278401D5"/>
    <w:rsid w:val="2A2A4168"/>
    <w:rsid w:val="2F917601"/>
    <w:rsid w:val="34AB2515"/>
    <w:rsid w:val="3A087FC4"/>
    <w:rsid w:val="3A2504F7"/>
    <w:rsid w:val="422B0951"/>
    <w:rsid w:val="455714A4"/>
    <w:rsid w:val="49F767A6"/>
    <w:rsid w:val="4B7E01FE"/>
    <w:rsid w:val="4D5001A2"/>
    <w:rsid w:val="4FC90417"/>
    <w:rsid w:val="56FA027D"/>
    <w:rsid w:val="60F42DD3"/>
    <w:rsid w:val="643D7B7C"/>
    <w:rsid w:val="659E0CBF"/>
    <w:rsid w:val="68776254"/>
    <w:rsid w:val="6972533B"/>
    <w:rsid w:val="69985AC7"/>
    <w:rsid w:val="6C743A76"/>
    <w:rsid w:val="6EA24095"/>
    <w:rsid w:val="71BB5574"/>
    <w:rsid w:val="72CD1716"/>
    <w:rsid w:val="7390251C"/>
    <w:rsid w:val="75ED1E49"/>
    <w:rsid w:val="7BEE1809"/>
    <w:rsid w:val="7D1F18E4"/>
    <w:rsid w:val="7DCA593D"/>
    <w:rsid w:val="7E15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0088CC"/>
      <w:u w:val="none"/>
    </w:rPr>
  </w:style>
  <w:style w:type="character" w:styleId="a5">
    <w:name w:val="Emphasis"/>
    <w:basedOn w:val="a0"/>
    <w:qFormat/>
    <w:rPr>
      <w:i/>
      <w:color w:val="595959"/>
    </w:rPr>
  </w:style>
  <w:style w:type="character" w:styleId="HTML">
    <w:name w:val="HTML Typewriter"/>
    <w:basedOn w:val="a0"/>
    <w:rPr>
      <w:rFonts w:ascii="menlo" w:eastAsia="menlo" w:hAnsi="menlo" w:cs="menlo"/>
      <w:color w:val="4E648E"/>
      <w:sz w:val="18"/>
      <w:szCs w:val="18"/>
      <w:bdr w:val="single" w:sz="6" w:space="0" w:color="E1E1E8"/>
      <w:shd w:val="clear" w:color="auto" w:fill="F7F7F9"/>
    </w:rPr>
  </w:style>
  <w:style w:type="character" w:styleId="a6">
    <w:name w:val="Hyperlink"/>
    <w:basedOn w:val="a0"/>
    <w:qFormat/>
    <w:rPr>
      <w:color w:val="0088CC"/>
      <w:u w:val="none"/>
    </w:rPr>
  </w:style>
  <w:style w:type="character" w:styleId="HTML0">
    <w:name w:val="HTML Code"/>
    <w:basedOn w:val="a0"/>
    <w:qFormat/>
    <w:rPr>
      <w:rFonts w:ascii="Monaco" w:eastAsia="Monaco" w:hAnsi="Monaco" w:cs="Monaco"/>
      <w:color w:val="4E648E"/>
      <w:sz w:val="18"/>
      <w:szCs w:val="18"/>
      <w:bdr w:val="single" w:sz="6" w:space="0" w:color="E1E1E8"/>
      <w:shd w:val="clear" w:color="auto" w:fill="F7F7F9"/>
    </w:rPr>
  </w:style>
  <w:style w:type="character" w:styleId="HTML1">
    <w:name w:val="HTML Cite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rsid w:val="009E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9E48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9E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9E48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2">
    <w:name w:val="HTML Preformatted"/>
    <w:basedOn w:val="a"/>
    <w:link w:val="HTMLChar"/>
    <w:uiPriority w:val="99"/>
    <w:unhideWhenUsed/>
    <w:rsid w:val="009E4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2"/>
    <w:uiPriority w:val="99"/>
    <w:rsid w:val="009E482F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0088CC"/>
      <w:u w:val="none"/>
    </w:rPr>
  </w:style>
  <w:style w:type="character" w:styleId="a5">
    <w:name w:val="Emphasis"/>
    <w:basedOn w:val="a0"/>
    <w:qFormat/>
    <w:rPr>
      <w:i/>
      <w:color w:val="595959"/>
    </w:rPr>
  </w:style>
  <w:style w:type="character" w:styleId="HTML">
    <w:name w:val="HTML Typewriter"/>
    <w:basedOn w:val="a0"/>
    <w:rPr>
      <w:rFonts w:ascii="menlo" w:eastAsia="menlo" w:hAnsi="menlo" w:cs="menlo"/>
      <w:color w:val="4E648E"/>
      <w:sz w:val="18"/>
      <w:szCs w:val="18"/>
      <w:bdr w:val="single" w:sz="6" w:space="0" w:color="E1E1E8"/>
      <w:shd w:val="clear" w:color="auto" w:fill="F7F7F9"/>
    </w:rPr>
  </w:style>
  <w:style w:type="character" w:styleId="a6">
    <w:name w:val="Hyperlink"/>
    <w:basedOn w:val="a0"/>
    <w:qFormat/>
    <w:rPr>
      <w:color w:val="0088CC"/>
      <w:u w:val="none"/>
    </w:rPr>
  </w:style>
  <w:style w:type="character" w:styleId="HTML0">
    <w:name w:val="HTML Code"/>
    <w:basedOn w:val="a0"/>
    <w:qFormat/>
    <w:rPr>
      <w:rFonts w:ascii="Monaco" w:eastAsia="Monaco" w:hAnsi="Monaco" w:cs="Monaco"/>
      <w:color w:val="4E648E"/>
      <w:sz w:val="18"/>
      <w:szCs w:val="18"/>
      <w:bdr w:val="single" w:sz="6" w:space="0" w:color="E1E1E8"/>
      <w:shd w:val="clear" w:color="auto" w:fill="F7F7F9"/>
    </w:rPr>
  </w:style>
  <w:style w:type="character" w:styleId="HTML1">
    <w:name w:val="HTML Cite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rsid w:val="009E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9E48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9E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9E48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2">
    <w:name w:val="HTML Preformatted"/>
    <w:basedOn w:val="a"/>
    <w:link w:val="HTMLChar"/>
    <w:uiPriority w:val="99"/>
    <w:unhideWhenUsed/>
    <w:rsid w:val="009E4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2"/>
    <w:uiPriority w:val="99"/>
    <w:rsid w:val="009E48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xvshu</cp:lastModifiedBy>
  <cp:revision>3</cp:revision>
  <dcterms:created xsi:type="dcterms:W3CDTF">2014-10-29T12:08:00Z</dcterms:created>
  <dcterms:modified xsi:type="dcterms:W3CDTF">2016-07-07T07:39:00Z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