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15="http://schemas.microsoft.com/office/word/2012/wordml" mc:Ignorable="w14 w15 wp14">
  <w:body>
    <w:p w14:paraId="5C66BAD0">
      <w:pPr>
        <w:spacing w:after="60"/>
        <w:jc w:val="center"/>
        <w:rPr>
          <w:rFonts w:hint="default" w:eastAsia="微软雅黑"/>
          <w:lang w:val="en-US" w:eastAsia="zh-CN"/>
        </w:rPr>
      </w:pPr>
      <w:r>
        <w:rPr>
          <w:rFonts w:hint="eastAsia" w:cs="Calibri"/>
          <w:b/>
          <w:bCs/>
          <w:sz w:val="44"/>
          <w:szCs w:val="44"/>
          <w:lang w:val="en-US" w:eastAsia="zh-CN"/>
        </w:rPr>
        <w:t xml:space="preserve">                                     </w:t>
      </w:r>
      <w:r>
        <w:rPr>
          <w:rFonts w:ascii="Calibri" w:hAnsi="Calibri" w:eastAsia="微软雅黑" w:cs="Calibri"/>
          <w:b/>
          <w:bCs/>
          <w:sz w:val="44"/>
          <w:szCs w:val="44"/>
        </w:rPr>
        <w:t>李文韬</w:t>
      </w:r>
      <w:r>
        <w:rPr>
          <w:rFonts w:hint="eastAsia" w:cs="Calibri"/>
          <w:b/>
          <w:bCs/>
          <w:sz w:val="44"/>
          <w:szCs w:val="44"/>
          <w:lang w:val="en-US" w:eastAsia="zh-CN"/>
        </w:rPr>
        <w:t xml:space="preserve">         </w:t>
      </w:r>
      <w:bookmarkStart w:id="0" w:name="_GoBack"/>
      <w:bookmarkEnd w:id="0"/>
      <w:r>
        <w:rPr>
          <w:rFonts w:hint="eastAsia" w:cs="Calibri"/>
          <w:b/>
          <w:bCs/>
          <w:sz w:val="44"/>
          <w:szCs w:val="44"/>
          <w:lang w:val="en-US" w:eastAsia="zh-CN"/>
        </w:rPr>
        <w:t xml:space="preserve">              </w:t>
      </w:r>
      <w:r>
        <w:rPr>
          <w:rFonts w:hint="default" w:eastAsia="微软雅黑"/>
          <w:lang w:val="en-US" w:eastAsia="zh-CN"/>
        </w:rPr>
        <w:drawing>
          <wp:inline distT="0" distB="0" distL="114300" distR="114300">
            <wp:extent cx="1166495" cy="1560830"/>
            <wp:effectExtent l="0" t="0" r="14605" b="1270"/>
            <wp:docPr id="2" name="图片 2" descr="证件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图片 2" descr="证件照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66495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68B7">
      <w:pPr>
        <w:spacing w:after="40"/>
        <w:jc w:val="center"/>
      </w:pPr>
      <w:r>
        <w:rPr>
          <w:rFonts w:ascii="Calibri" w:hAnsi="Calibri" w:eastAsia="微软雅黑" w:cs="Calibri"/>
          <w:color w:val="595959"/>
          <w:sz w:val="20"/>
          <w:szCs w:val="20"/>
        </w:rPr>
        <w:t>📞 19109874396 ｜ ✉️ 490542039@qq.com</w:t>
      </w:r>
    </w:p>
    <w:p w14:paraId="6770BF79">
      <w:pPr>
        <w:spacing w:after="120"/>
        <w:jc w:val="center"/>
      </w:pPr>
      <w:r>
        <w:rPr>
          <w:rFonts w:ascii="Calibri" w:hAnsi="Calibri" w:eastAsia="微软雅黑" w:cs="Calibri"/>
          <w:color w:val="595959"/>
          <w:sz w:val="20"/>
          <w:szCs w:val="20"/>
        </w:rPr>
        <w:t>📅 32 岁 ｜ 👤 男 ｜ 💼 6年经验 ｜ 🎯 AI 应用开发工程师 ｜ 🎓 本科 · 华南师范大学（人力资源管理）</w:t>
      </w:r>
      <w:r>
        <w:rPr>
          <w:rFonts w:ascii="Calibri" w:hAnsi="Calibri" w:eastAsia="Microsoft YaHei"/>
          <w:color w:val="595959"/>
          <w:sz w:val="20"/>
        </w:rPr>
        <w:t xml:space="preserve"> ｜ 💰 期望薪资：面议</w:t>
      </w:r>
    </w:p>
    <w:p w14:paraId="02590633">
      <w:pPr>
        <w:keepNext/>
        <w:pBdr>
          <w:bottom w:val="single" w:color="1F3864" w:sz="8" w:space="4"/>
        </w:pBdr>
        <w:spacing w:before="260" w:after="120"/>
      </w:pPr>
      <w:r>
        <w:rPr>
          <w:rFonts w:ascii="Calibri" w:hAnsi="Calibri" w:eastAsia="微软雅黑" w:cs="Calibri"/>
          <w:b/>
          <w:bCs/>
          <w:color w:val="1F3864"/>
          <w:sz w:val="26"/>
          <w:szCs w:val="26"/>
        </w:rPr>
        <w:t>自我评价</w:t>
      </w:r>
    </w:p>
    <w:p>
      <w:pPr>
        <w:spacing w:after="100"/>
      </w:pPr>
      <w:r>
        <w:rPr>
          <w:rFonts w:eastAsia="Microsoft YaHei"/>
          <w:sz w:val="21"/>
        </w:rPr>
        <w:t>6 年 Java 后端开发，项目制交付覆盖电商中台、同城社交、能源政企、AI 智能体平台等多个行业。定位 Java 后端打底、AI 应用开发为方向：Spring Cloud Alibaba 微服务全栈熟练，近一年专注 Spring AI Alibaba 企业级落地，负责过 RAG 混合检索、Tool Calling / MCP 工具治理、会话记忆等核心链路的设计与实现。AI 编程工具深度使用者，有一套自己的 AI 协作开发方法论。</w:t>
      </w:r>
    </w:p>
    <w:p w14:paraId="02590633">
      <w:pPr>
        <w:keepNext/>
        <w:pBdr>
          <w:bottom w:val="single" w:color="1F3864" w:sz="8" w:space="4"/>
        </w:pBdr>
        <w:spacing w:before="260" w:after="120"/>
      </w:pPr>
      <w:r>
        <w:rPr>
          <w:rFonts w:ascii="Calibri" w:hAnsi="Calibri" w:eastAsia="微软雅黑" w:cs="Calibri"/>
          <w:b/>
          <w:bCs/>
          <w:color w:val="1F3864"/>
          <w:sz w:val="26"/>
          <w:szCs w:val="26"/>
        </w:rPr>
        <w:t>专业技能</w:t>
      </w:r>
    </w:p>
    <w:p w14:paraId="4B7F8773">
      <w:pPr>
        <w:keepNext/>
        <w:spacing w:before="14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一、AI 大模型与智能体开发（SpringAI + LangChain 体系）</w:t>
      </w:r>
    </w:p>
    <w:p w14:paraId="25C101FE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1. 精通 </w:t>
      </w:r>
      <w:r>
        <w:rPr>
          <w:rFonts w:ascii="Calibri" w:hAnsi="Calibri" w:eastAsia="微软雅黑" w:cs="Calibri"/>
          <w:b/>
          <w:bCs/>
          <w:sz w:val="21"/>
          <w:szCs w:val="21"/>
        </w:rPr>
        <w:t>SpringA</w:t>
      </w:r>
      <w:r>
        <w:rPr>
          <w:rFonts w:ascii="Calibri" w:hAnsi="Calibri" w:eastAsia="微软雅黑" w:cs="Calibri"/>
          <w:sz w:val="21"/>
          <w:szCs w:val="21"/>
        </w:rPr>
        <w:t xml:space="preserve">I / </w:t>
      </w:r>
      <w:r>
        <w:rPr>
          <w:rFonts w:ascii="Calibri" w:hAnsi="Calibri" w:eastAsia="微软雅黑" w:cs="Calibri"/>
          <w:b/>
          <w:bCs/>
          <w:sz w:val="21"/>
          <w:szCs w:val="21"/>
        </w:rPr>
        <w:t>Spring AI Alibaba</w:t>
      </w:r>
      <w:r>
        <w:rPr>
          <w:rFonts w:ascii="Calibri" w:hAnsi="Calibri" w:eastAsia="微软雅黑" w:cs="Calibri"/>
          <w:sz w:val="21"/>
          <w:szCs w:val="21"/>
        </w:rPr>
        <w:t xml:space="preserve"> 项目实战，可独立开发 AI 智能体，实现会话记忆与历史分离存储（</w:t>
      </w:r>
      <w:r>
        <w:rPr>
          <w:rFonts w:ascii="Calibri" w:hAnsi="Calibri" w:eastAsia="微软雅黑" w:cs="Calibri"/>
          <w:b/>
          <w:bCs/>
          <w:sz w:val="21"/>
          <w:szCs w:val="21"/>
        </w:rPr>
        <w:t>Redis</w:t>
      </w:r>
      <w:r>
        <w:rPr>
          <w:rFonts w:ascii="Calibri" w:hAnsi="Calibri" w:eastAsia="微软雅黑" w:cs="Calibri"/>
          <w:sz w:val="21"/>
          <w:szCs w:val="21"/>
        </w:rPr>
        <w:t xml:space="preserve"> 窗口记忆 + 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MySQL </w:t>
      </w:r>
      <w:r>
        <w:rPr>
          <w:rFonts w:ascii="Calibri" w:hAnsi="Calibri" w:eastAsia="微软雅黑" w:cs="Calibri"/>
          <w:sz w:val="21"/>
          <w:szCs w:val="21"/>
        </w:rPr>
        <w:t>完整记录）</w:t>
      </w:r>
    </w:p>
    <w:p w14:paraId="43FBD972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2. 熟练进行 </w:t>
      </w:r>
      <w:r>
        <w:rPr>
          <w:rFonts w:ascii="Calibri" w:hAnsi="Calibri" w:eastAsia="微软雅黑" w:cs="Calibri"/>
          <w:b/>
          <w:bCs/>
          <w:sz w:val="21"/>
          <w:szCs w:val="21"/>
        </w:rPr>
        <w:t>Prompt</w:t>
      </w:r>
      <w:r>
        <w:rPr>
          <w:rFonts w:ascii="Calibri" w:hAnsi="Calibri" w:eastAsia="微软雅黑" w:cs="Calibri"/>
          <w:sz w:val="21"/>
          <w:szCs w:val="21"/>
        </w:rPr>
        <w:t xml:space="preserve"> 工程优化，结合公司业务场景定制提示词，让 AI 回答精准贴合用户需求</w:t>
      </w:r>
    </w:p>
    <w:p w14:paraId="0BAD56A6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3. 掌握 </w:t>
      </w:r>
      <w:r>
        <w:rPr>
          <w:rFonts w:ascii="Calibri" w:hAnsi="Calibri" w:eastAsia="微软雅黑" w:cs="Calibri"/>
          <w:b/>
          <w:bCs/>
          <w:sz w:val="21"/>
          <w:szCs w:val="21"/>
        </w:rPr>
        <w:t>RAG</w:t>
      </w:r>
      <w:r>
        <w:rPr>
          <w:rFonts w:ascii="Calibri" w:hAnsi="Calibri" w:eastAsia="微软雅黑" w:cs="Calibri"/>
          <w:sz w:val="21"/>
          <w:szCs w:val="21"/>
        </w:rPr>
        <w:t xml:space="preserve"> 知识库构建，完成数据向量化处理，基于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Milvus</w:t>
      </w:r>
      <w:r>
        <w:rPr>
          <w:rFonts w:ascii="Calibri" w:hAnsi="Calibri" w:eastAsia="微软雅黑" w:cs="Calibri"/>
          <w:sz w:val="21"/>
          <w:szCs w:val="21"/>
        </w:rPr>
        <w:t xml:space="preserve"> 向量检索与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Elasticsearch BM25</w:t>
      </w:r>
      <w:r>
        <w:rPr>
          <w:rFonts w:ascii="Calibri" w:hAnsi="Calibri" w:eastAsia="微软雅黑" w:cs="Calibri"/>
          <w:sz w:val="21"/>
          <w:szCs w:val="21"/>
        </w:rPr>
        <w:t xml:space="preserve"> 双路召回，结合 </w:t>
      </w:r>
      <w:r>
        <w:rPr>
          <w:rFonts w:ascii="Calibri" w:hAnsi="Calibri" w:eastAsia="微软雅黑" w:cs="Calibri"/>
          <w:b/>
          <w:bCs/>
          <w:sz w:val="21"/>
          <w:szCs w:val="21"/>
        </w:rPr>
        <w:t>RRF</w:t>
      </w:r>
      <w:r>
        <w:rPr>
          <w:rFonts w:ascii="Calibri" w:hAnsi="Calibri" w:eastAsia="微软雅黑" w:cs="Calibri"/>
          <w:sz w:val="21"/>
          <w:szCs w:val="21"/>
        </w:rPr>
        <w:t xml:space="preserve"> 融合与 </w:t>
      </w:r>
      <w:r>
        <w:rPr>
          <w:rFonts w:ascii="Calibri" w:hAnsi="Calibri" w:eastAsia="微软雅黑" w:cs="Calibri"/>
          <w:b/>
          <w:bCs/>
          <w:sz w:val="21"/>
          <w:szCs w:val="21"/>
        </w:rPr>
        <w:t>Rerank</w:t>
      </w:r>
      <w:r>
        <w:rPr>
          <w:rFonts w:ascii="Calibri" w:hAnsi="Calibri" w:eastAsia="微软雅黑" w:cs="Calibri"/>
          <w:sz w:val="21"/>
          <w:szCs w:val="21"/>
        </w:rPr>
        <w:t xml:space="preserve"> 重排，查询大模型前获取精准上下文</w:t>
      </w:r>
    </w:p>
    <w:p w14:paraId="536A87DA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4. 熟练运用 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Function Calling / Tool Calling </w:t>
      </w:r>
      <w:r>
        <w:rPr>
          <w:rFonts w:ascii="Calibri" w:hAnsi="Calibri" w:eastAsia="微软雅黑" w:cs="Calibri"/>
          <w:sz w:val="21"/>
          <w:szCs w:val="21"/>
        </w:rPr>
        <w:t xml:space="preserve">技术，将内部 Java 方法、HTTP 接口与 MCP 工具统一适配为 </w:t>
      </w:r>
      <w:r>
        <w:rPr>
          <w:rFonts w:ascii="Calibri" w:hAnsi="Calibri" w:eastAsia="微软雅黑" w:cs="Calibri"/>
          <w:b/>
          <w:bCs/>
          <w:sz w:val="21"/>
          <w:szCs w:val="21"/>
        </w:rPr>
        <w:t>ToolCallback</w:t>
      </w:r>
      <w:r>
        <w:rPr>
          <w:rFonts w:ascii="Calibri" w:hAnsi="Calibri" w:eastAsia="微软雅黑" w:cs="Calibri"/>
          <w:sz w:val="21"/>
          <w:szCs w:val="21"/>
        </w:rPr>
        <w:t>，具备工具白名单授权、幂等键与执行审计治理能力</w:t>
      </w:r>
    </w:p>
    <w:p w14:paraId="252FF141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>5. 掌握路由工作流智能体架构设计，通过意图分析智能体精准路由至对应业务智能体完成任务分发</w:t>
      </w:r>
    </w:p>
    <w:p w14:paraId="6616FF2C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6. 熟悉 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Dify、FastGPT </w:t>
      </w:r>
      <w:r>
        <w:rPr>
          <w:rFonts w:ascii="Calibri" w:hAnsi="Calibri" w:eastAsia="微软雅黑" w:cs="Calibri"/>
          <w:sz w:val="21"/>
          <w:szCs w:val="21"/>
        </w:rPr>
        <w:t>等 AI 应用开发平台，能对比分析其与企业本地化方案的差异</w:t>
      </w:r>
    </w:p>
    <w:p w14:paraId="2CCCF0CB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7. 了解语音模型对接能力，可集成 </w:t>
      </w:r>
      <w:r>
        <w:rPr>
          <w:rFonts w:ascii="Calibri" w:hAnsi="Calibri" w:eastAsia="微软雅黑" w:cs="Calibri"/>
          <w:b/>
          <w:bCs/>
          <w:sz w:val="21"/>
          <w:szCs w:val="21"/>
        </w:rPr>
        <w:t>tts-1、Whispe</w:t>
      </w:r>
      <w:r>
        <w:rPr>
          <w:rFonts w:ascii="Calibri" w:hAnsi="Calibri" w:eastAsia="微软雅黑" w:cs="Calibri"/>
          <w:sz w:val="21"/>
          <w:szCs w:val="21"/>
        </w:rPr>
        <w:t>r 实现文字转语音、语音转文字功能</w:t>
      </w:r>
    </w:p>
    <w:p w14:paraId="1BEDC29F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8. 掌握 </w:t>
      </w:r>
      <w:r>
        <w:rPr>
          <w:rFonts w:ascii="Calibri" w:hAnsi="Calibri" w:eastAsia="微软雅黑" w:cs="Calibri"/>
          <w:b/>
          <w:bCs/>
          <w:sz w:val="21"/>
          <w:szCs w:val="21"/>
        </w:rPr>
        <w:t>SpringAI MCP</w:t>
      </w:r>
      <w:r>
        <w:rPr>
          <w:rFonts w:ascii="Calibri" w:hAnsi="Calibri" w:eastAsia="微软雅黑" w:cs="Calibri"/>
          <w:sz w:val="21"/>
          <w:szCs w:val="21"/>
        </w:rPr>
        <w:t xml:space="preserve"> 开发，基于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MCP Client</w:t>
      </w:r>
      <w:r>
        <w:rPr>
          <w:rFonts w:ascii="Calibri" w:hAnsi="Calibri" w:eastAsia="微软雅黑" w:cs="Calibri"/>
          <w:sz w:val="21"/>
          <w:szCs w:val="21"/>
        </w:rPr>
        <w:t xml:space="preserve"> 接入标准 </w:t>
      </w:r>
      <w:r>
        <w:rPr>
          <w:rFonts w:ascii="Calibri" w:hAnsi="Calibri" w:eastAsia="微软雅黑" w:cs="Calibri"/>
          <w:b/>
          <w:bCs/>
          <w:sz w:val="21"/>
          <w:szCs w:val="21"/>
        </w:rPr>
        <w:t>MCP Server</w:t>
      </w:r>
      <w:r>
        <w:rPr>
          <w:rFonts w:ascii="Calibri" w:hAnsi="Calibri" w:eastAsia="微软雅黑" w:cs="Calibri"/>
          <w:sz w:val="21"/>
          <w:szCs w:val="21"/>
        </w:rPr>
        <w:t xml:space="preserve">，统一适配 </w:t>
      </w:r>
      <w:r>
        <w:rPr>
          <w:rFonts w:ascii="Calibri" w:hAnsi="Calibri" w:eastAsia="微软雅黑" w:cs="Calibri"/>
          <w:b/>
          <w:bCs/>
          <w:sz w:val="21"/>
          <w:szCs w:val="21"/>
        </w:rPr>
        <w:t>ToolCallback</w:t>
      </w:r>
      <w:r>
        <w:rPr>
          <w:rFonts w:ascii="Calibri" w:hAnsi="Calibri" w:eastAsia="微软雅黑" w:cs="Calibri"/>
          <w:sz w:val="21"/>
          <w:szCs w:val="21"/>
        </w:rPr>
        <w:t xml:space="preserve"> 并按 Bot 白名单授权</w:t>
      </w:r>
    </w:p>
    <w:p w14:paraId="14025270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9. 掌握 </w:t>
      </w:r>
      <w:r>
        <w:rPr>
          <w:rFonts w:ascii="Calibri" w:hAnsi="Calibri" w:eastAsia="微软雅黑" w:cs="Calibri"/>
          <w:b/>
          <w:bCs/>
          <w:sz w:val="21"/>
          <w:szCs w:val="21"/>
        </w:rPr>
        <w:t>Python AI</w:t>
      </w:r>
      <w:r>
        <w:rPr>
          <w:rFonts w:ascii="Calibri" w:hAnsi="Calibri" w:eastAsia="微软雅黑" w:cs="Calibri"/>
          <w:sz w:val="21"/>
          <w:szCs w:val="21"/>
        </w:rPr>
        <w:t xml:space="preserve"> 开发生态，熟练使用 </w:t>
      </w:r>
      <w:r>
        <w:rPr>
          <w:rFonts w:ascii="Calibri" w:hAnsi="Calibri" w:eastAsia="微软雅黑" w:cs="Calibri"/>
          <w:b/>
          <w:bCs/>
          <w:sz w:val="21"/>
          <w:szCs w:val="21"/>
        </w:rPr>
        <w:t>LangChain</w:t>
      </w:r>
      <w:r>
        <w:rPr>
          <w:rFonts w:ascii="Calibri" w:hAnsi="Calibri" w:eastAsia="微软雅黑" w:cs="Calibri"/>
          <w:sz w:val="21"/>
          <w:szCs w:val="21"/>
        </w:rPr>
        <w:t xml:space="preserve"> 框架结合 </w:t>
      </w:r>
      <w:r>
        <w:rPr>
          <w:rFonts w:ascii="Calibri" w:hAnsi="Calibri" w:eastAsia="微软雅黑" w:cs="Calibri"/>
          <w:b/>
          <w:bCs/>
          <w:sz w:val="21"/>
          <w:szCs w:val="21"/>
        </w:rPr>
        <w:t>FastAPI</w:t>
      </w:r>
      <w:r>
        <w:rPr>
          <w:rFonts w:ascii="Calibri" w:hAnsi="Calibri" w:eastAsia="微软雅黑" w:cs="Calibri"/>
          <w:sz w:val="21"/>
          <w:szCs w:val="21"/>
        </w:rPr>
        <w:t xml:space="preserve"> 开发大模型应用，支持智能体、</w:t>
      </w:r>
      <w:r>
        <w:rPr>
          <w:rFonts w:ascii="Calibri" w:hAnsi="Calibri" w:eastAsia="微软雅黑" w:cs="Calibri"/>
          <w:b/>
          <w:bCs/>
          <w:sz w:val="21"/>
          <w:szCs w:val="21"/>
        </w:rPr>
        <w:t>RAG</w:t>
      </w:r>
      <w:r>
        <w:rPr>
          <w:rFonts w:ascii="Calibri" w:hAnsi="Calibri" w:eastAsia="微软雅黑" w:cs="Calibri"/>
          <w:sz w:val="21"/>
          <w:szCs w:val="21"/>
        </w:rPr>
        <w:t>、工作流等场景开发</w:t>
      </w:r>
    </w:p>
    <w:p w14:paraId="60B61333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10. 具备 </w:t>
      </w:r>
      <w:r>
        <w:rPr>
          <w:rFonts w:ascii="Calibri" w:hAnsi="Calibri" w:eastAsia="微软雅黑" w:cs="Calibri"/>
          <w:b/>
          <w:bCs/>
          <w:sz w:val="21"/>
          <w:szCs w:val="21"/>
        </w:rPr>
        <w:t>Python</w:t>
      </w:r>
      <w:r>
        <w:rPr>
          <w:rFonts w:ascii="Calibri" w:hAnsi="Calibri" w:eastAsia="微软雅黑" w:cs="Calibri"/>
          <w:sz w:val="21"/>
          <w:szCs w:val="21"/>
        </w:rPr>
        <w:t xml:space="preserve"> 基础开发能力，可完成 AI 脚本编写、数据处理、模型对接等辅助开发工作</w:t>
      </w:r>
    </w:p>
    <w:p w14:paraId="1BC1B36C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11. 熟练使用 </w:t>
      </w:r>
      <w:r>
        <w:rPr>
          <w:rFonts w:ascii="Calibri" w:hAnsi="Calibri" w:eastAsia="微软雅黑" w:cs="Calibri"/>
          <w:b/>
          <w:bCs/>
          <w:sz w:val="21"/>
          <w:szCs w:val="21"/>
        </w:rPr>
        <w:t>Claude Code、Codex、Kimi Code</w:t>
      </w:r>
      <w:r>
        <w:rPr>
          <w:rFonts w:ascii="Calibri" w:hAnsi="Calibri" w:eastAsia="微软雅黑" w:cs="Calibri"/>
          <w:sz w:val="21"/>
          <w:szCs w:val="21"/>
        </w:rPr>
        <w:t xml:space="preserve"> 等 AI 编程工具，大幅提升日常开发效率</w:t>
      </w:r>
    </w:p>
    <w:p w14:paraId="5752D11B">
      <w:pPr>
        <w:keepNext/>
        <w:spacing w:before="14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二、Java 核心基础与底层原理</w:t>
      </w:r>
    </w:p>
    <w:p w14:paraId="26C06210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>1. 熟练掌握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Java </w:t>
      </w:r>
      <w:r>
        <w:rPr>
          <w:rFonts w:ascii="Calibri" w:hAnsi="Calibri" w:eastAsia="微软雅黑" w:cs="Calibri"/>
          <w:sz w:val="21"/>
          <w:szCs w:val="21"/>
        </w:rPr>
        <w:t>编程及面向对象思想，精通集合框架、多线程、反射等核心特性，熟练使用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Hutool</w:t>
      </w:r>
      <w:r>
        <w:rPr>
          <w:rFonts w:ascii="Calibri" w:hAnsi="Calibri" w:eastAsia="微软雅黑" w:cs="Calibri"/>
          <w:sz w:val="21"/>
          <w:szCs w:val="21"/>
        </w:rPr>
        <w:t xml:space="preserve"> 等工具类快速实现功能</w:t>
      </w:r>
    </w:p>
    <w:p w14:paraId="10A49153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2. 深入理解 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JVM </w:t>
      </w:r>
      <w:r>
        <w:rPr>
          <w:rFonts w:ascii="Calibri" w:hAnsi="Calibri" w:eastAsia="微软雅黑" w:cs="Calibri"/>
          <w:sz w:val="21"/>
          <w:szCs w:val="21"/>
        </w:rPr>
        <w:t>原理，包括内存模型、垃圾回收机制，掌握 JVM 调优参数及常用调优工具</w:t>
      </w:r>
    </w:p>
    <w:p w14:paraId="4C2A48A2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>3. 精通并发编程，熟悉多线程创建方式与应用场景，掌握并发安全实现原理、乐观锁与悲观锁设计思想</w:t>
      </w:r>
    </w:p>
    <w:p w14:paraId="4623341B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>4. 熟悉常见数据结构，包括数组、链表、二叉树、平衡二叉树、B+ 树、跳表等，了解排序算法与二分查找</w:t>
      </w:r>
    </w:p>
    <w:p w14:paraId="09F7D280">
      <w:pPr>
        <w:keepNext/>
        <w:spacing w:before="14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三、主流框架与后端开发</w:t>
      </w:r>
    </w:p>
    <w:p w14:paraId="15F8557A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1. 熟练使用 </w:t>
      </w:r>
      <w:r>
        <w:rPr>
          <w:rFonts w:ascii="Calibri" w:hAnsi="Calibri" w:eastAsia="微软雅黑" w:cs="Calibri"/>
          <w:b/>
          <w:bCs/>
          <w:sz w:val="21"/>
          <w:szCs w:val="21"/>
        </w:rPr>
        <w:t>Spring</w:t>
      </w:r>
      <w:r>
        <w:rPr>
          <w:rFonts w:ascii="Calibri" w:hAnsi="Calibri" w:eastAsia="微软雅黑" w:cs="Calibri"/>
          <w:sz w:val="21"/>
          <w:szCs w:val="21"/>
        </w:rPr>
        <w:t xml:space="preserve"> 全家桶 + </w:t>
      </w:r>
      <w:r>
        <w:rPr>
          <w:rFonts w:ascii="Calibri" w:hAnsi="Calibri" w:eastAsia="微软雅黑" w:cs="Calibri"/>
          <w:b/>
          <w:bCs/>
          <w:sz w:val="21"/>
          <w:szCs w:val="21"/>
        </w:rPr>
        <w:t>MyBatis</w:t>
      </w:r>
      <w:r>
        <w:rPr>
          <w:rFonts w:ascii="Calibri" w:hAnsi="Calibri" w:eastAsia="微软雅黑" w:cs="Calibri"/>
          <w:sz w:val="21"/>
          <w:szCs w:val="21"/>
        </w:rPr>
        <w:t xml:space="preserve"> 等主流框架，深入理解 </w:t>
      </w:r>
      <w:r>
        <w:rPr>
          <w:rFonts w:ascii="Calibri" w:hAnsi="Calibri" w:eastAsia="微软雅黑" w:cs="Calibri"/>
          <w:b/>
          <w:bCs/>
          <w:sz w:val="21"/>
          <w:szCs w:val="21"/>
        </w:rPr>
        <w:t>IOC、AOP、</w:t>
      </w:r>
      <w:r>
        <w:rPr>
          <w:rFonts w:ascii="Calibri" w:hAnsi="Calibri" w:eastAsia="微软雅黑" w:cs="Calibri"/>
          <w:sz w:val="21"/>
          <w:szCs w:val="21"/>
        </w:rPr>
        <w:t>事务实现方式及原理，熟练运用模板方法模式、策略模式、工厂模式、单例模式、责任链模式等常用设计模式优化代码结构</w:t>
      </w:r>
    </w:p>
    <w:p w14:paraId="4C3F442B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>2. 熟练使用若依（</w:t>
      </w:r>
      <w:r>
        <w:rPr>
          <w:rFonts w:ascii="Calibri" w:hAnsi="Calibri" w:eastAsia="微软雅黑" w:cs="Calibri"/>
          <w:b/>
          <w:bCs/>
          <w:sz w:val="21"/>
          <w:szCs w:val="21"/>
        </w:rPr>
        <w:t>Ruoyi</w:t>
      </w:r>
      <w:r>
        <w:rPr>
          <w:rFonts w:ascii="Calibri" w:hAnsi="Calibri" w:eastAsia="微软雅黑" w:cs="Calibri"/>
          <w:sz w:val="21"/>
          <w:szCs w:val="21"/>
        </w:rPr>
        <w:t>）单体快速开发框架，掌握权限体系、代码生成器、核心功能及业务开发</w:t>
      </w:r>
    </w:p>
    <w:p w14:paraId="40EAA0FE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3. 熟练使用第三方工具框架，基于 </w:t>
      </w:r>
      <w:r>
        <w:rPr>
          <w:rFonts w:ascii="Calibri" w:hAnsi="Calibri" w:eastAsia="微软雅黑" w:cs="Calibri"/>
          <w:b/>
          <w:bCs/>
          <w:sz w:val="21"/>
          <w:szCs w:val="21"/>
        </w:rPr>
        <w:t>Tika</w:t>
      </w:r>
      <w:r>
        <w:rPr>
          <w:rFonts w:ascii="Calibri" w:hAnsi="Calibri" w:eastAsia="微软雅黑" w:cs="Calibri"/>
          <w:sz w:val="21"/>
          <w:szCs w:val="21"/>
        </w:rPr>
        <w:t xml:space="preserve"> 实现 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PDF、Word </w:t>
      </w:r>
      <w:r>
        <w:rPr>
          <w:rFonts w:ascii="Calibri" w:hAnsi="Calibri" w:eastAsia="微软雅黑" w:cs="Calibri"/>
          <w:sz w:val="21"/>
          <w:szCs w:val="21"/>
        </w:rPr>
        <w:t>等企业文档解析与内容提取</w:t>
      </w:r>
    </w:p>
    <w:p w14:paraId="488493F3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4. 具备网络编程基础，熟悉 </w:t>
      </w:r>
      <w:r>
        <w:rPr>
          <w:rFonts w:ascii="Calibri" w:hAnsi="Calibri" w:eastAsia="微软雅黑" w:cs="Calibri"/>
          <w:b/>
          <w:bCs/>
          <w:sz w:val="21"/>
          <w:szCs w:val="21"/>
        </w:rPr>
        <w:t>HTTP、TCP、UDP、SSE、WebSocket</w:t>
      </w:r>
      <w:r>
        <w:rPr>
          <w:rFonts w:ascii="Calibri" w:hAnsi="Calibri" w:eastAsia="微软雅黑" w:cs="Calibri"/>
          <w:sz w:val="21"/>
          <w:szCs w:val="21"/>
        </w:rPr>
        <w:t xml:space="preserve"> 协议，具备 </w:t>
      </w:r>
      <w:r>
        <w:rPr>
          <w:rFonts w:ascii="Calibri" w:hAnsi="Calibri" w:eastAsia="微软雅黑" w:cs="Calibri"/>
          <w:b/>
          <w:bCs/>
          <w:sz w:val="21"/>
          <w:szCs w:val="21"/>
        </w:rPr>
        <w:t>Netty</w:t>
      </w:r>
      <w:r>
        <w:rPr>
          <w:rFonts w:ascii="Calibri" w:hAnsi="Calibri" w:eastAsia="微软雅黑" w:cs="Calibri"/>
          <w:sz w:val="21"/>
          <w:szCs w:val="21"/>
        </w:rPr>
        <w:t xml:space="preserve"> 长连接服务开发经验</w:t>
      </w:r>
    </w:p>
    <w:p w14:paraId="41F222E4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5. 熟悉 </w:t>
      </w:r>
      <w:r>
        <w:rPr>
          <w:rFonts w:ascii="Calibri" w:hAnsi="Calibri" w:eastAsia="微软雅黑" w:cs="Calibri"/>
          <w:b/>
          <w:bCs/>
          <w:sz w:val="21"/>
          <w:szCs w:val="21"/>
        </w:rPr>
        <w:t>OAuth2.0、JWT、Shiro、Sa-Token</w:t>
      </w:r>
      <w:r>
        <w:rPr>
          <w:rFonts w:ascii="Calibri" w:hAnsi="Calibri" w:eastAsia="微软雅黑" w:cs="Calibri"/>
          <w:sz w:val="21"/>
          <w:szCs w:val="21"/>
        </w:rPr>
        <w:t xml:space="preserve"> 等认证授权方案，具备统一登录、Token 鉴权与权限过滤实战经验</w:t>
      </w:r>
    </w:p>
    <w:p w14:paraId="2EAFEC35">
      <w:pPr>
        <w:keepNext/>
        <w:spacing w:before="14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四、微服务与分布式架构</w:t>
      </w:r>
    </w:p>
    <w:p w14:paraId="35F92785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1. 熟悉 </w:t>
      </w:r>
      <w:r>
        <w:rPr>
          <w:rFonts w:ascii="Calibri" w:hAnsi="Calibri" w:eastAsia="微软雅黑" w:cs="Calibri"/>
          <w:b/>
          <w:bCs/>
          <w:sz w:val="21"/>
          <w:szCs w:val="21"/>
        </w:rPr>
        <w:t>SpringCloud</w:t>
      </w:r>
      <w:r>
        <w:rPr>
          <w:rFonts w:ascii="Calibri" w:hAnsi="Calibri" w:eastAsia="微软雅黑" w:cs="Calibri"/>
          <w:sz w:val="21"/>
          <w:szCs w:val="21"/>
        </w:rPr>
        <w:t xml:space="preserve"> 生态，使用 </w:t>
      </w:r>
      <w:r>
        <w:rPr>
          <w:rFonts w:ascii="Calibri" w:hAnsi="Calibri" w:eastAsia="微软雅黑" w:cs="Calibri"/>
          <w:b/>
          <w:bCs/>
          <w:sz w:val="21"/>
          <w:szCs w:val="21"/>
        </w:rPr>
        <w:t>Nacos</w:t>
      </w:r>
      <w:r>
        <w:rPr>
          <w:rFonts w:ascii="Calibri" w:hAnsi="Calibri" w:eastAsia="微软雅黑" w:cs="Calibri"/>
          <w:sz w:val="21"/>
          <w:szCs w:val="21"/>
        </w:rPr>
        <w:t xml:space="preserve"> 作为注册中心和配置中心、</w:t>
      </w:r>
      <w:r>
        <w:rPr>
          <w:rFonts w:ascii="Calibri" w:hAnsi="Calibri" w:eastAsia="微软雅黑" w:cs="Calibri"/>
          <w:b/>
          <w:bCs/>
          <w:sz w:val="21"/>
          <w:szCs w:val="21"/>
        </w:rPr>
        <w:t>Gateway</w:t>
      </w:r>
      <w:r>
        <w:rPr>
          <w:rFonts w:ascii="Calibri" w:hAnsi="Calibri" w:eastAsia="微软雅黑" w:cs="Calibri"/>
          <w:sz w:val="21"/>
          <w:szCs w:val="21"/>
        </w:rPr>
        <w:t xml:space="preserve"> 作为网关、</w:t>
      </w:r>
      <w:r>
        <w:rPr>
          <w:rFonts w:ascii="Calibri" w:hAnsi="Calibri" w:eastAsia="微软雅黑" w:cs="Calibri"/>
          <w:b/>
          <w:bCs/>
          <w:sz w:val="21"/>
          <w:szCs w:val="21"/>
        </w:rPr>
        <w:t>OpenFeign</w:t>
      </w:r>
      <w:r>
        <w:rPr>
          <w:rFonts w:ascii="Calibri" w:hAnsi="Calibri" w:eastAsia="微软雅黑" w:cs="Calibri"/>
          <w:sz w:val="21"/>
          <w:szCs w:val="21"/>
        </w:rPr>
        <w:t xml:space="preserve"> 与 </w:t>
      </w:r>
      <w:r>
        <w:rPr>
          <w:rFonts w:ascii="Calibri" w:hAnsi="Calibri" w:eastAsia="微软雅黑" w:cs="Calibri"/>
          <w:b/>
          <w:bCs/>
          <w:sz w:val="21"/>
          <w:szCs w:val="21"/>
        </w:rPr>
        <w:t>Dubbo</w:t>
      </w:r>
      <w:r>
        <w:rPr>
          <w:rFonts w:ascii="Calibri" w:hAnsi="Calibri" w:eastAsia="微软雅黑" w:cs="Calibri"/>
          <w:sz w:val="21"/>
          <w:szCs w:val="21"/>
        </w:rPr>
        <w:t xml:space="preserve"> 作为远程调用工具，集成 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Sentinel </w:t>
      </w:r>
      <w:r>
        <w:rPr>
          <w:rFonts w:ascii="Calibri" w:hAnsi="Calibri" w:eastAsia="微软雅黑" w:cs="Calibri"/>
          <w:sz w:val="21"/>
          <w:szCs w:val="21"/>
        </w:rPr>
        <w:t xml:space="preserve">实现限流熔断与 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Spring Cloud LoadBalancer </w:t>
      </w:r>
      <w:r>
        <w:rPr>
          <w:rFonts w:ascii="Calibri" w:hAnsi="Calibri" w:eastAsia="微软雅黑" w:cs="Calibri"/>
          <w:sz w:val="21"/>
          <w:szCs w:val="21"/>
        </w:rPr>
        <w:t>负载均衡</w:t>
      </w:r>
    </w:p>
    <w:p w14:paraId="672877F7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2. 了解 </w:t>
      </w:r>
      <w:r>
        <w:rPr>
          <w:rFonts w:ascii="Calibri" w:hAnsi="Calibri" w:eastAsia="微软雅黑" w:cs="Calibri"/>
          <w:b/>
          <w:bCs/>
          <w:sz w:val="21"/>
          <w:szCs w:val="21"/>
        </w:rPr>
        <w:t>Seata</w:t>
      </w:r>
      <w:r>
        <w:rPr>
          <w:rFonts w:ascii="Calibri" w:hAnsi="Calibri" w:eastAsia="微软雅黑" w:cs="Calibri"/>
          <w:sz w:val="21"/>
          <w:szCs w:val="21"/>
        </w:rPr>
        <w:t xml:space="preserve"> 分布式事务框架，理解 CAP 原理与 BASE 理论，熟悉 XA、AT 事务模式</w:t>
      </w:r>
    </w:p>
    <w:p w14:paraId="39A066A9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3. 精通 </w:t>
      </w:r>
      <w:r>
        <w:rPr>
          <w:rFonts w:ascii="Calibri" w:hAnsi="Calibri" w:eastAsia="微软雅黑" w:cs="Calibri"/>
          <w:b/>
          <w:bCs/>
          <w:sz w:val="21"/>
          <w:szCs w:val="21"/>
        </w:rPr>
        <w:t>Elasticsearch</w:t>
      </w:r>
      <w:r>
        <w:rPr>
          <w:rFonts w:ascii="Calibri" w:hAnsi="Calibri" w:eastAsia="微软雅黑" w:cs="Calibri"/>
          <w:sz w:val="21"/>
          <w:szCs w:val="21"/>
        </w:rPr>
        <w:t xml:space="preserve"> 分布式搜索引擎，理解倒排索引原理，可实现高亮搜索、复合查询、距离检索等功能</w:t>
      </w:r>
    </w:p>
    <w:p w14:paraId="11D91225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4. 熟练运用 </w:t>
      </w:r>
      <w:r>
        <w:rPr>
          <w:rFonts w:ascii="Calibri" w:hAnsi="Calibri" w:eastAsia="微软雅黑" w:cs="Calibri"/>
          <w:b/>
          <w:bCs/>
          <w:sz w:val="21"/>
          <w:szCs w:val="21"/>
        </w:rPr>
        <w:t>RabbitMQ / RocketMQ</w:t>
      </w:r>
      <w:r>
        <w:rPr>
          <w:rFonts w:ascii="Calibri" w:hAnsi="Calibri" w:eastAsia="微软雅黑" w:cs="Calibri"/>
          <w:sz w:val="21"/>
          <w:szCs w:val="21"/>
        </w:rPr>
        <w:t xml:space="preserve"> 实现异步解耦，掌握消息消费可靠性、幂等性、有序性保障方案</w:t>
      </w:r>
    </w:p>
    <w:p w14:paraId="1EF5DB6A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>5. 掌握分布式定时任务框架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XXL-JOB</w:t>
      </w:r>
      <w:r>
        <w:rPr>
          <w:rFonts w:ascii="Calibri" w:hAnsi="Calibri" w:eastAsia="微软雅黑" w:cs="Calibri"/>
          <w:sz w:val="21"/>
          <w:szCs w:val="21"/>
        </w:rPr>
        <w:t>，可完成任务配置、调度、执行与监控</w:t>
      </w:r>
    </w:p>
    <w:p w14:paraId="23CC1FB3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6. 熟练使用 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Redisson </w:t>
      </w:r>
      <w:r>
        <w:rPr>
          <w:rFonts w:ascii="Calibri" w:hAnsi="Calibri" w:eastAsia="微软雅黑" w:cs="Calibri"/>
          <w:sz w:val="21"/>
          <w:szCs w:val="21"/>
        </w:rPr>
        <w:t>实现分布式锁、延迟队列等场景，掌握可重入锁、红锁、联锁等锁机制，结合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Lua</w:t>
      </w:r>
      <w:r>
        <w:rPr>
          <w:rFonts w:ascii="Calibri" w:hAnsi="Calibri" w:eastAsia="微软雅黑" w:cs="Calibri"/>
          <w:sz w:val="21"/>
          <w:szCs w:val="21"/>
        </w:rPr>
        <w:t xml:space="preserve"> 脚本实现高并发原子裁决</w:t>
      </w:r>
    </w:p>
    <w:p w14:paraId="62127BB0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7. 掌握 </w:t>
      </w:r>
      <w:r>
        <w:rPr>
          <w:rFonts w:ascii="Calibri" w:hAnsi="Calibri" w:eastAsia="微软雅黑" w:cs="Calibri"/>
          <w:b/>
          <w:bCs/>
          <w:sz w:val="21"/>
          <w:szCs w:val="21"/>
        </w:rPr>
        <w:t>Spring WebFlux</w:t>
      </w:r>
      <w:r>
        <w:rPr>
          <w:rFonts w:ascii="Calibri" w:hAnsi="Calibri" w:eastAsia="微软雅黑" w:cs="Calibri"/>
          <w:sz w:val="21"/>
          <w:szCs w:val="21"/>
        </w:rPr>
        <w:t xml:space="preserve"> 响应式编程，基于 </w:t>
      </w:r>
      <w:r>
        <w:rPr>
          <w:rFonts w:ascii="Calibri" w:hAnsi="Calibri" w:eastAsia="微软雅黑" w:cs="Calibri"/>
          <w:b/>
          <w:bCs/>
          <w:sz w:val="21"/>
          <w:szCs w:val="21"/>
        </w:rPr>
        <w:t>Reactor</w:t>
      </w:r>
      <w:r>
        <w:rPr>
          <w:rFonts w:ascii="Calibri" w:hAnsi="Calibri" w:eastAsia="微软雅黑" w:cs="Calibri"/>
          <w:sz w:val="21"/>
          <w:szCs w:val="21"/>
        </w:rPr>
        <w:t xml:space="preserve"> 实现 SSE 流式输出与异步非阻塞处理，熟悉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Caffeine + Redis</w:t>
      </w:r>
      <w:r>
        <w:rPr>
          <w:rFonts w:ascii="Calibri" w:hAnsi="Calibri" w:eastAsia="微软雅黑" w:cs="Calibri"/>
          <w:sz w:val="21"/>
          <w:szCs w:val="21"/>
        </w:rPr>
        <w:t xml:space="preserve"> 多级缓存架构</w:t>
      </w:r>
    </w:p>
    <w:p w14:paraId="73C275E0">
      <w:pPr>
        <w:keepNext/>
        <w:spacing w:before="14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五、数据库与缓存技术</w:t>
      </w:r>
    </w:p>
    <w:p w14:paraId="44CE6A54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1. 熟练使用 </w:t>
      </w:r>
      <w:r>
        <w:rPr>
          <w:rFonts w:ascii="Calibri" w:hAnsi="Calibri" w:eastAsia="微软雅黑" w:cs="Calibri"/>
          <w:b/>
          <w:bCs/>
          <w:sz w:val="21"/>
          <w:szCs w:val="21"/>
        </w:rPr>
        <w:t>MySQ</w:t>
      </w:r>
      <w:r>
        <w:rPr>
          <w:rFonts w:ascii="Calibri" w:hAnsi="Calibri" w:eastAsia="微软雅黑" w:cs="Calibri"/>
          <w:sz w:val="21"/>
          <w:szCs w:val="21"/>
        </w:rPr>
        <w:t xml:space="preserve">L 数据库，精通索引、存储引擎、事务、日志等核心特性，具备 </w:t>
      </w:r>
      <w:r>
        <w:rPr>
          <w:rFonts w:ascii="Calibri" w:hAnsi="Calibri" w:eastAsia="微软雅黑" w:cs="Calibri"/>
          <w:b/>
          <w:bCs/>
          <w:sz w:val="21"/>
          <w:szCs w:val="21"/>
        </w:rPr>
        <w:t>SQL</w:t>
      </w:r>
      <w:r>
        <w:rPr>
          <w:rFonts w:ascii="Calibri" w:hAnsi="Calibri" w:eastAsia="微软雅黑" w:cs="Calibri"/>
          <w:sz w:val="21"/>
          <w:szCs w:val="21"/>
        </w:rPr>
        <w:t xml:space="preserve"> 调优经验</w:t>
      </w:r>
    </w:p>
    <w:p w14:paraId="05D24EED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2. 精通 </w:t>
      </w:r>
      <w:r>
        <w:rPr>
          <w:rFonts w:ascii="Calibri" w:hAnsi="Calibri" w:eastAsia="微软雅黑" w:cs="Calibri"/>
          <w:b/>
          <w:bCs/>
          <w:sz w:val="21"/>
          <w:szCs w:val="21"/>
        </w:rPr>
        <w:t>Redis</w:t>
      </w:r>
      <w:r>
        <w:rPr>
          <w:rFonts w:ascii="Calibri" w:hAnsi="Calibri" w:eastAsia="微软雅黑" w:cs="Calibri"/>
          <w:sz w:val="21"/>
          <w:szCs w:val="21"/>
        </w:rPr>
        <w:t xml:space="preserve"> 缓存，熟练使用各类常用数据类型及应用场景，掌握缓存穿透、击穿、雪崩解决方案；熟悉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RDB/AO</w:t>
      </w:r>
      <w:r>
        <w:rPr>
          <w:rFonts w:ascii="Calibri" w:hAnsi="Calibri" w:eastAsia="微软雅黑" w:cs="Calibri"/>
          <w:sz w:val="21"/>
          <w:szCs w:val="21"/>
        </w:rPr>
        <w:t xml:space="preserve">F 持久化机制，掌握主从复制搭建，理解哨兵模式与集群数据同步原理；熟练使用 </w:t>
      </w:r>
      <w:r>
        <w:rPr>
          <w:rFonts w:ascii="Calibri" w:hAnsi="Calibri" w:eastAsia="微软雅黑" w:cs="Calibri"/>
          <w:b/>
          <w:bCs/>
          <w:sz w:val="21"/>
          <w:szCs w:val="21"/>
        </w:rPr>
        <w:t>Redisson</w:t>
      </w:r>
      <w:r>
        <w:rPr>
          <w:rFonts w:ascii="Calibri" w:hAnsi="Calibri" w:eastAsia="微软雅黑" w:cs="Calibri"/>
          <w:sz w:val="21"/>
          <w:szCs w:val="21"/>
        </w:rPr>
        <w:t xml:space="preserve"> 实现分布式锁与延迟队列</w:t>
      </w:r>
    </w:p>
    <w:p w14:paraId="7799E9B1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3. 熟悉 </w:t>
      </w:r>
      <w:r>
        <w:rPr>
          <w:rFonts w:ascii="Calibri" w:hAnsi="Calibri" w:eastAsia="微软雅黑" w:cs="Calibri"/>
          <w:b/>
          <w:bCs/>
          <w:sz w:val="21"/>
          <w:szCs w:val="21"/>
        </w:rPr>
        <w:t>ClickHouse</w:t>
      </w:r>
      <w:r>
        <w:rPr>
          <w:rFonts w:ascii="Calibri" w:hAnsi="Calibri" w:eastAsia="微软雅黑" w:cs="Calibri"/>
          <w:sz w:val="21"/>
          <w:szCs w:val="21"/>
        </w:rPr>
        <w:t xml:space="preserve"> 分析型数据库，具备经营报表类聚合查询与统计场景经验</w:t>
      </w:r>
    </w:p>
    <w:p w14:paraId="3E6F43B1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 xml:space="preserve">4. 熟悉 </w:t>
      </w:r>
      <w:r>
        <w:rPr>
          <w:rFonts w:ascii="Calibri" w:hAnsi="Calibri" w:eastAsia="微软雅黑" w:cs="Calibri"/>
          <w:b/>
          <w:bCs/>
          <w:sz w:val="21"/>
          <w:szCs w:val="21"/>
        </w:rPr>
        <w:t>MongoDB</w:t>
      </w:r>
      <w:r>
        <w:rPr>
          <w:rFonts w:ascii="Calibri" w:hAnsi="Calibri" w:eastAsia="微软雅黑" w:cs="Calibri"/>
          <w:sz w:val="21"/>
          <w:szCs w:val="21"/>
        </w:rPr>
        <w:t xml:space="preserve"> 文档数据库，具备动态内容、消息记录等非结构化数据存储场景经验</w:t>
      </w:r>
    </w:p>
    <w:p w14:paraId="3CE5CDAD">
      <w:pPr>
        <w:keepNext/>
        <w:spacing w:before="14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六、运维、工具与前端基础</w:t>
      </w:r>
    </w:p>
    <w:p w14:paraId="347A2FE1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>1. 熟悉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Linux</w:t>
      </w:r>
      <w:r>
        <w:rPr>
          <w:rFonts w:ascii="Calibri" w:hAnsi="Calibri" w:eastAsia="微软雅黑" w:cs="Calibri"/>
          <w:sz w:val="21"/>
          <w:szCs w:val="21"/>
        </w:rPr>
        <w:t xml:space="preserve"> 常用指令，熟练使用 </w:t>
      </w:r>
      <w:r>
        <w:rPr>
          <w:rFonts w:ascii="Calibri" w:hAnsi="Calibri" w:eastAsia="微软雅黑" w:cs="Calibri"/>
          <w:b/>
          <w:bCs/>
          <w:sz w:val="21"/>
          <w:szCs w:val="21"/>
        </w:rPr>
        <w:t>Docker</w:t>
      </w:r>
      <w:r>
        <w:rPr>
          <w:rFonts w:ascii="Calibri" w:hAnsi="Calibri" w:eastAsia="微软雅黑" w:cs="Calibri"/>
          <w:sz w:val="21"/>
          <w:szCs w:val="21"/>
        </w:rPr>
        <w:t xml:space="preserve"> 部署项目，掌握 </w:t>
      </w:r>
      <w:r>
        <w:rPr>
          <w:rFonts w:ascii="Calibri" w:hAnsi="Calibri" w:eastAsia="微软雅黑" w:cs="Calibri"/>
          <w:b/>
          <w:bCs/>
          <w:sz w:val="21"/>
          <w:szCs w:val="21"/>
        </w:rPr>
        <w:t>Jenkins + Docker</w:t>
      </w:r>
      <w:r>
        <w:rPr>
          <w:rFonts w:ascii="Calibri" w:hAnsi="Calibri" w:eastAsia="微软雅黑" w:cs="Calibri"/>
          <w:sz w:val="21"/>
          <w:szCs w:val="21"/>
        </w:rPr>
        <w:t xml:space="preserve"> 持续集成方案；熟练使用 Nginx 实现反向代理及负载均衡</w:t>
      </w:r>
    </w:p>
    <w:p w14:paraId="1F382DF3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>2. 掌握阿里云 OSS、华为云 IOT、微信开放平台第三方授权、微信支付服务商模式等第三方服务对接</w:t>
      </w:r>
    </w:p>
    <w:p w14:paraId="135BC2F8">
      <w:pPr>
        <w:spacing w:after="60"/>
        <w:ind w:left="215"/>
      </w:pPr>
      <w:r>
        <w:rPr>
          <w:rFonts w:ascii="Calibri" w:hAnsi="Calibri" w:eastAsia="微软雅黑" w:cs="Calibri"/>
          <w:sz w:val="21"/>
          <w:szCs w:val="21"/>
        </w:rPr>
        <w:t>3. 熟练使用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Git、Maven、IDEA、Apifox</w:t>
      </w:r>
      <w:r>
        <w:rPr>
          <w:rFonts w:ascii="Calibri" w:hAnsi="Calibri" w:eastAsia="微软雅黑" w:cs="Calibri"/>
          <w:sz w:val="21"/>
          <w:szCs w:val="21"/>
        </w:rPr>
        <w:t xml:space="preserve"> 等开发工具；了解</w:t>
      </w:r>
      <w:r>
        <w:rPr>
          <w:rFonts w:ascii="Calibri" w:hAnsi="Calibri" w:eastAsia="微软雅黑" w:cs="Calibri"/>
          <w:b/>
          <w:bCs/>
          <w:sz w:val="21"/>
          <w:szCs w:val="21"/>
        </w:rPr>
        <w:t xml:space="preserve"> Vue3 + Ant Design Vue</w:t>
      </w:r>
      <w:r>
        <w:rPr>
          <w:rFonts w:ascii="Calibri" w:hAnsi="Calibri" w:eastAsia="微软雅黑" w:cs="Calibri"/>
          <w:sz w:val="21"/>
          <w:szCs w:val="21"/>
        </w:rPr>
        <w:t>，可开发与修改后台管理页面</w:t>
      </w:r>
    </w:p>
    <w:p w14:paraId="29FCAE93">
      <w:pPr>
        <w:keepNext/>
        <w:pBdr>
          <w:bottom w:val="single" w:color="1F3864" w:sz="8" w:space="4"/>
        </w:pBdr>
        <w:spacing w:before="260" w:after="120"/>
      </w:pPr>
      <w:r>
        <w:rPr>
          <w:rFonts w:ascii="Calibri" w:hAnsi="Calibri" w:eastAsia="微软雅黑" w:cs="Calibri"/>
          <w:b/>
          <w:bCs/>
          <w:color w:val="1F3864"/>
          <w:sz w:val="26"/>
          <w:szCs w:val="26"/>
        </w:rPr>
        <w:t>工作经历</w:t>
      </w:r>
    </w:p>
    <w:p w14:paraId="5460D5D1">
      <w:pPr>
        <w:keepNext/>
        <w:spacing w:after="100" w:line="288" w:lineRule="auto"/>
      </w:pPr>
      <w:r>
        <w:rPr>
          <w:rFonts w:ascii="Calibri" w:hAnsi="Calibri" w:eastAsia="微软雅黑" w:cs="Calibri"/>
          <w:b/>
          <w:bCs/>
          <w:sz w:val="21"/>
          <w:szCs w:val="21"/>
        </w:rPr>
        <w:t>地坤商务服务有限公司</w:t>
      </w:r>
      <w:r>
        <w:rPr>
          <w:rFonts w:ascii="Calibri" w:hAnsi="Calibri" w:eastAsia="微软雅黑" w:cs="Calibri"/>
          <w:color w:val="595959"/>
          <w:sz w:val="21"/>
          <w:szCs w:val="21"/>
        </w:rPr>
        <w:t xml:space="preserve"> ｜ </w:t>
      </w:r>
      <w:r>
        <w:rPr>
          <w:rFonts w:ascii="Calibri" w:hAnsi="Calibri" w:eastAsia="微软雅黑" w:cs="Calibri"/>
          <w:b/>
          <w:bCs/>
          <w:sz w:val="21"/>
          <w:szCs w:val="21"/>
        </w:rPr>
        <w:t>AI 应用开发工程师</w:t>
      </w:r>
      <w:r>
        <w:rPr>
          <w:rFonts w:ascii="Calibri" w:hAnsi="Calibri" w:eastAsia="微软雅黑" w:cs="Calibri"/>
          <w:color w:val="595959"/>
          <w:sz w:val="21"/>
          <w:szCs w:val="21"/>
        </w:rPr>
        <w:t xml:space="preserve"> ｜ 2020.08 - 至今</w:t>
      </w:r>
    </w:p>
    <w:p w14:paraId="5460D5D1">
      <w:pPr>
        <w:keepNext/>
        <w:spacing w:after="100" w:line="288" w:lineRule="auto"/>
      </w:pPr>
      <w:r>
        <w:rPr>
          <w:rFonts w:eastAsia="Microsoft YaHei"/>
          <w:color w:val="595959"/>
          <w:sz w:val="21"/>
        </w:rPr>
        <w:t>项目制软件公司，按项目为不同行业客户交付系统，先后负责电商中台、同城社交、能源政企经营分析、AI 智能体平台等多条业务线的核心模块开发。</w:t>
      </w:r>
    </w:p>
    <w:p w14:paraId="189B5214">
      <w:pPr>
        <w:keepNext/>
        <w:pBdr>
          <w:bottom w:val="single" w:color="1F3864" w:sz="8" w:space="4"/>
        </w:pBdr>
        <w:spacing w:before="260" w:after="120"/>
      </w:pPr>
      <w:r>
        <w:rPr>
          <w:rFonts w:ascii="Calibri" w:hAnsi="Calibri" w:eastAsia="微软雅黑" w:cs="Calibri"/>
          <w:b/>
          <w:bCs/>
          <w:color w:val="1F3864"/>
          <w:sz w:val="26"/>
          <w:szCs w:val="26"/>
        </w:rPr>
        <w:t>项目经历</w:t>
      </w:r>
    </w:p>
    <w:p w14:paraId="261CD228">
      <w:pPr>
        <w:keepNext/>
        <w:pBdr>
          <w:bottom w:val="single" w:sz="4" w:space="3" w:color="D9D9D9"/>
        </w:pBdr>
        <w:tabs>
          <w:tab w:pos="9638" w:val="right"/>
        </w:tabs>
        <w:spacing w:before="220" w:after="80"/>
      </w:pPr>
      <w:r>
        <w:rPr>
          <w:rFonts w:ascii="Calibri" w:hAnsi="Calibri" w:eastAsia="微软雅黑" w:cs="Calibri"/>
          <w:b/>
          <w:bCs/>
          <w:sz w:val="23"/>
          <w:szCs w:val="23"/>
        </w:rPr>
        <w:t>AskXBOT 企业级 AI 智能体平台</w:t>
      </w:r>
      <w:r>
        <w:rPr>
          <w:rFonts w:ascii="Calibri" w:hAnsi="Calibri" w:eastAsia="微软雅黑" w:cs="Calibri"/>
          <w:b/>
          <w:bCs/>
          <w:color w:val="595959"/>
          <w:sz w:val="21"/>
          <w:szCs w:val="21"/>
        </w:rPr>
        <w:tab/>
        <w:t>2025.07 - 至今</w:t>
      </w:r>
    </w:p>
    <w:p w14:paraId="3933B8B6">
      <w:pPr>
        <w:keepNext/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技术架构：</w:t>
      </w:r>
      <w:r>
        <w:rPr>
          <w:rFonts w:ascii="Calibri" w:hAnsi="Calibri" w:eastAsia="微软雅黑" w:cs="Calibri"/>
          <w:sz w:val="21"/>
          <w:szCs w:val="21"/>
        </w:rPr>
        <w:t>JDK 17、Spring Boot 3.x、Spring AI Alibaba、Spring AI、DashScope（Qwen / DeepSeek）、Milvus、Elasticsearch、MySQL、Redis、RocketMQ、XXL-Job、Nacos、Sa-Token、WebFlux、SSE、Docker、Nginx</w:t>
      </w:r>
    </w:p>
    <w:p w14:paraId="7CD88F5A">
      <w:pPr>
        <w:keepNext/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项目介绍：</w:t>
      </w:r>
      <w:r>
        <w:rPr>
          <w:rFonts w:ascii="Calibri" w:hAnsi="Calibri" w:eastAsia="微软雅黑" w:cs="Calibri"/>
          <w:sz w:val="21"/>
          <w:szCs w:val="21"/>
        </w:rPr>
        <w:t>面向企业知识问答、业务助手和流程自动化场景的 AI 智能体开发平台，提供模型管理、Bot 构建、RAG 知识库、会话记忆、Tool Calling、MCP 工具接入、应用发布和运行监控等能力。平台基于 Spring AI Alibaba 落地，通过 ChatClient、Advisor、ChatMemory、VectorStore 和 ToolCallback 统一模型、知识库、记忆与工具调用。</w:t>
      </w:r>
    </w:p>
    <w:p w14:paraId="5793053F">
      <w:pPr>
        <w:keepNext/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个人职责：</w:t>
      </w:r>
    </w:p>
    <w:p w14:paraId="5E0E52AF">
      <w:pPr>
        <w:keepNext/>
        <w:spacing w:before="100" w:after="36"/>
      </w:pPr>
      <w:r>
        <w:rPr>
          <w:rFonts w:ascii="Calibri" w:hAnsi="Calibri" w:eastAsia="微软雅黑" w:cs="Calibri"/>
          <w:b/>
          <w:bCs/>
          <w:sz w:val="21"/>
          <w:szCs w:val="21"/>
        </w:rPr>
        <w:t>1、Bot 对话与会话记忆模块：</w:t>
      </w:r>
    </w:p>
    <w:p w14:paraId="0F2EF359">
      <w:pPr>
        <w:spacing w:after="36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统一对话链路：</w:t>
      </w:r>
      <w:r>
        <w:rPr>
          <w:rFonts w:ascii="Calibri" w:hAnsi="Calibri" w:eastAsia="微软雅黑" w:cs="Calibri"/>
          <w:sz w:val="21"/>
          <w:szCs w:val="21"/>
        </w:rPr>
        <w:t xml:space="preserve"> 以 ChatClient 为统一入口，通过 Advisor 责任链组合会话记忆、RAG 检索和审计能力；根据 Bot 配置动态选择 ChatModel，实现多模型可切换。</w:t>
      </w:r>
    </w:p>
    <w:p w14:paraId="1C6F6204">
      <w:pPr>
        <w:spacing w:after="36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记忆与历史分离：</w:t>
      </w:r>
      <w:r>
        <w:rPr>
          <w:rFonts w:ascii="Calibri" w:hAnsi="Calibri" w:eastAsia="微软雅黑" w:cs="Calibri"/>
          <w:sz w:val="21"/>
          <w:szCs w:val="21"/>
        </w:rPr>
        <w:t xml:space="preserve"> 通过 MessageChatMemoryAdvisor 注入最近消息窗口，完整聊天记录独立落 MySQL，避免上下文无限膨胀带来的 Token 成本与延迟问题。</w:t>
      </w:r>
    </w:p>
    <w:p w14:paraId="34C02470">
      <w:pPr>
        <w:spacing w:after="36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流式输出：</w:t>
      </w:r>
      <w:r>
        <w:rPr>
          <w:rFonts w:ascii="Calibri" w:hAnsi="Calibri" w:eastAsia="微软雅黑" w:cs="Calibri"/>
          <w:sz w:val="21"/>
          <w:szCs w:val="21"/>
        </w:rPr>
        <w:t xml:space="preserve"> 基于 WebFlux + SSE 返回文本、引用、工具状态等事件，阻塞型调用（JDBC、MyBatis-Plus）切换到受控 Scheduler，避免占用 EventLoop。</w:t>
      </w:r>
    </w:p>
    <w:p w14:paraId="5E87432F">
      <w:pPr>
        <w:keepNext/>
        <w:spacing w:before="100" w:after="36"/>
      </w:pPr>
      <w:r>
        <w:rPr>
          <w:rFonts w:ascii="Calibri" w:hAnsi="Calibri" w:eastAsia="微软雅黑" w:cs="Calibri"/>
          <w:b/>
          <w:bCs/>
          <w:sz w:val="21"/>
          <w:szCs w:val="21"/>
        </w:rPr>
        <w:t>2、RAG 知识库与混合检索模块：</w:t>
      </w:r>
    </w:p>
    <w:p w14:paraId="5DB056FA">
      <w:pPr>
        <w:spacing w:after="36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异步入库：</w:t>
      </w:r>
      <w:r>
        <w:rPr>
          <w:rFonts w:ascii="Calibri" w:hAnsi="Calibri" w:eastAsia="微软雅黑" w:cs="Calibri"/>
          <w:sz w:val="21"/>
          <w:szCs w:val="21"/>
        </w:rPr>
        <w:t xml:space="preserve"> 文档上传后写任务表，通过 RocketMQ 异步完成 Tika 解析、Token 切片与向量化，Chunk 同时写入 Milvus 和 Elasticsearch，MySQL 作为任务事实源、双索引可重建。</w:t>
      </w:r>
    </w:p>
    <w:p w14:paraId="15A61319">
      <w:pPr>
        <w:spacing w:after="36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双路召回与重排：</w:t>
      </w:r>
      <w:r>
        <w:rPr>
          <w:rFonts w:ascii="Calibri" w:hAnsi="Calibri" w:eastAsia="微软雅黑" w:cs="Calibri"/>
          <w:sz w:val="21"/>
          <w:szCs w:val="21"/>
        </w:rPr>
        <w:t xml:space="preserve"> 查询时向量检索与 BM25 并行召回，按 Chunk ID 去重后经 RRF 融合和 Rerank 二次排序注入 Prompt；单路超时自动降级到另一路，不放大故障。</w:t>
      </w:r>
    </w:p>
    <w:p w14:paraId="5DCADE7E">
      <w:pPr>
        <w:spacing w:after="36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权限前置：</w:t>
      </w:r>
      <w:r>
        <w:rPr>
          <w:rFonts w:ascii="Calibri" w:hAnsi="Calibri" w:eastAsia="微软雅黑" w:cs="Calibri"/>
          <w:sz w:val="21"/>
          <w:szCs w:val="21"/>
        </w:rPr>
        <w:t xml:space="preserve"> 知识权限（ACL）进入 Milvus Metadata Filter 与 ES Filter 检索条件，注入 Prompt 前再做一次业务校验，双保险防越权引用。</w:t>
      </w:r>
    </w:p>
    <w:p w14:paraId="46F0FC30">
      <w:pPr>
        <w:keepNext/>
        <w:spacing w:before="100" w:after="36"/>
      </w:pPr>
      <w:r>
        <w:rPr>
          <w:rFonts w:ascii="Calibri" w:hAnsi="Calibri" w:eastAsia="微软雅黑" w:cs="Calibri"/>
          <w:b/>
          <w:bCs/>
          <w:sz w:val="21"/>
          <w:szCs w:val="21"/>
        </w:rPr>
        <w:t>3、Tool Calling 与 MCP 工具接入模块：</w:t>
      </w:r>
    </w:p>
    <w:p w14:paraId="4C06C737">
      <w:pPr>
        <w:spacing w:after="36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工具统一治理：</w:t>
      </w:r>
      <w:r>
        <w:rPr>
          <w:rFonts w:ascii="Calibri" w:hAnsi="Calibri" w:eastAsia="微软雅黑" w:cs="Calibri"/>
          <w:sz w:val="21"/>
          <w:szCs w:val="21"/>
        </w:rPr>
        <w:t xml:space="preserve"> 将内部 Java 方法（@Tool）、动态 HTTP 接口和外部 MCP 工具统一适配为 ToolCallback，按 Bot 建立工具白名单；通过 MCP Client Starter 接入标准 MCP Server。</w:t>
      </w:r>
    </w:p>
    <w:p w14:paraId="6BA6B6C7">
      <w:pPr>
        <w:spacing w:after="36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安全与审计：</w:t>
      </w:r>
      <w:r>
        <w:rPr>
          <w:rFonts w:ascii="Calibri" w:hAnsi="Calibri" w:eastAsia="微软雅黑" w:cs="Calibri"/>
          <w:sz w:val="21"/>
          <w:szCs w:val="21"/>
        </w:rPr>
        <w:t xml:space="preserve"> ToolContext 由服务端注入租户与用户上下文，不信任模型生成的身份参数；写操作工具要求幂等键与二次确认，执行日志记录 traceId、耗时与结果，便于审计回溯。</w:t>
      </w:r>
    </w:p>
    <w:p w14:paraId="1FED2018">
      <w:pPr>
        <w:keepNext/>
        <w:pBdr>
          <w:bottom w:val="single" w:sz="4" w:space="3" w:color="D9D9D9"/>
        </w:pBdr>
        <w:tabs>
          <w:tab w:pos="9638" w:val="right"/>
        </w:tabs>
        <w:spacing w:before="220" w:after="80"/>
      </w:pPr>
      <w:r>
        <w:rPr>
          <w:rFonts w:ascii="Calibri" w:hAnsi="Calibri" w:eastAsia="微软雅黑" w:cs="Calibri"/>
          <w:b/>
          <w:bCs/>
          <w:sz w:val="23"/>
          <w:szCs w:val="23"/>
        </w:rPr>
        <w:t>石化经营分析平台</w:t>
      </w:r>
      <w:r>
        <w:rPr>
          <w:rFonts w:ascii="Calibri" w:hAnsi="Calibri" w:eastAsia="微软雅黑" w:cs="Calibri"/>
          <w:b/>
          <w:bCs/>
          <w:color w:val="595959"/>
          <w:sz w:val="21"/>
          <w:szCs w:val="21"/>
        </w:rPr>
        <w:tab/>
        <w:t>2023.06 - 2025.06</w:t>
      </w:r>
    </w:p>
    <w:p w14:paraId="45FE7DE1">
      <w:pPr>
        <w:keepNext/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技术架构：</w:t>
      </w:r>
      <w:r>
        <w:rPr>
          <w:rFonts w:ascii="Calibri" w:hAnsi="Calibri" w:eastAsia="微软雅黑" w:cs="Calibri"/>
          <w:sz w:val="21"/>
          <w:szCs w:val="21"/>
        </w:rPr>
        <w:t>Spring Boot、Spring Cloud Alibaba、Nacos、Gateway、OpenFeign、Sentinel、RabbitMQ、Redis、XXL-Job、MyBatis-Plus、MySQL、ClickHouse、Spring AI、Milvus、Git、Apifox</w:t>
      </w:r>
    </w:p>
    <w:p w14:paraId="313BEA93">
      <w:pPr>
        <w:keepNext/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项目介绍：</w:t>
      </w:r>
      <w:r>
        <w:rPr>
          <w:rFonts w:ascii="Calibri" w:hAnsi="Calibri" w:eastAsia="微软雅黑" w:cs="Calibri"/>
          <w:sz w:val="21"/>
          <w:szCs w:val="21"/>
        </w:rPr>
        <w:t>面向能源企业省公司、地市公司和油站一线人员的经营分析与业务管理平台，覆盖设备管理、经营台账、非油商品、客户核算、报表分析、告警通知和 AI 智能问答等场景。平台服务约 14 个地市、近 2000 座油站，目标是统一经营数据口径、提升设备异常处理效率，并降低一线人员查询制度和操作咨询的成本。</w:t>
      </w:r>
    </w:p>
    <w:p w14:paraId="0EE74BCE">
      <w:pPr>
        <w:keepNext/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个人职责：</w:t>
      </w:r>
    </w:p>
    <w:p w14:paraId="2A73A306">
      <w:pPr>
        <w:keepNext/>
        <w:spacing w:before="100" w:after="36"/>
      </w:pPr>
      <w:r>
        <w:rPr>
          <w:rFonts w:ascii="Calibri" w:hAnsi="Calibri" w:eastAsia="微软雅黑" w:cs="Calibri"/>
          <w:b/>
          <w:bCs/>
          <w:sz w:val="21"/>
          <w:szCs w:val="21"/>
        </w:rPr>
        <w:t>1、设备 IoT 接入与状态监控模块：</w:t>
      </w:r>
    </w:p>
    <w:p w14:paraId="126182E1">
      <w:pPr>
        <w:spacing w:after="36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设备数据接入：</w:t>
      </w:r>
      <w:r>
        <w:rPr>
          <w:rFonts w:ascii="Calibri" w:hAnsi="Calibri" w:eastAsia="微软雅黑" w:cs="Calibri"/>
          <w:sz w:val="21"/>
          <w:szCs w:val="21"/>
        </w:rPr>
        <w:t xml:space="preserve"> 设备上报数据进入 RabbitMQ 后异步消费，避免上报高峰直接打满业务接口；消费端刷新 Redis TTL 心跳 Key，结合 XXL-Job 定时扫描判断设备离线状态。</w:t>
      </w:r>
    </w:p>
    <w:p w14:paraId="48BFEED8">
      <w:pPr>
        <w:spacing w:after="36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离线告警闭环：</w:t>
      </w:r>
      <w:r>
        <w:rPr>
          <w:rFonts w:ascii="Calibri" w:hAnsi="Calibri" w:eastAsia="微软雅黑" w:cs="Calibri"/>
          <w:sz w:val="21"/>
          <w:szCs w:val="21"/>
        </w:rPr>
        <w:t xml:space="preserve"> 对未恢复告警做状态维护，避免每次扫描重复生成告警；设备恢复上报后更新设备状态并恢复告警，形成"离线发现 → 告警 → 恢复"的完整闭环。</w:t>
      </w:r>
    </w:p>
    <w:p w14:paraId="244A4AEE">
      <w:pPr>
        <w:keepNext/>
        <w:spacing w:before="100" w:after="36"/>
      </w:pPr>
      <w:r>
        <w:rPr>
          <w:rFonts w:ascii="Calibri" w:hAnsi="Calibri" w:eastAsia="微软雅黑" w:cs="Calibri"/>
          <w:b/>
          <w:bCs/>
          <w:sz w:val="21"/>
          <w:szCs w:val="21"/>
        </w:rPr>
        <w:t>2、AI 助手本地化落地模块：</w:t>
      </w:r>
    </w:p>
    <w:p w14:paraId="32442DAE">
      <w:pPr>
        <w:spacing w:after="36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Function Calling 工具封装：</w:t>
      </w:r>
      <w:r>
        <w:rPr>
          <w:rFonts w:ascii="Calibri" w:hAnsi="Calibri" w:eastAsia="微软雅黑" w:cs="Calibri"/>
          <w:sz w:val="21"/>
          <w:szCs w:val="21"/>
        </w:rPr>
        <w:t xml:space="preserve"> 将设备查询、告警查询、客户概览等 Java 业务能力封装为 Spring AI Tool，模型只负责选择工具和生成参数，后端负责参数校验、权限过滤和真实数据查询。</w:t>
      </w:r>
    </w:p>
    <w:p w14:paraId="09D76B7F">
      <w:pPr>
        <w:spacing w:after="36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RAG 知识库接入：</w:t>
      </w:r>
      <w:r>
        <w:rPr>
          <w:rFonts w:ascii="Calibri" w:hAnsi="Calibri" w:eastAsia="微软雅黑" w:cs="Calibri"/>
          <w:sz w:val="21"/>
          <w:szCs w:val="21"/>
        </w:rPr>
        <w:t xml:space="preserve"> 基于 Milvus 实现制度文档的向量检索，结合 Reranker 重排序提升召回质量，回答附带引用来源，检索相关性不足时走兜底，不强行生成。</w:t>
      </w:r>
    </w:p>
    <w:p w14:paraId="2F2AF173">
      <w:pPr>
        <w:spacing w:after="36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成本与延迟分层：</w:t>
      </w:r>
      <w:r>
        <w:rPr>
          <w:rFonts w:ascii="Calibri" w:hAnsi="Calibri" w:eastAsia="微软雅黑" w:cs="Calibri"/>
          <w:sz w:val="21"/>
          <w:szCs w:val="21"/>
        </w:rPr>
        <w:t xml:space="preserve"> 高频问题优先走 Redis 缓存，能查业务数据的问题走 Function Calling，无法通过工具解决的问题再进入 RAG 检索和大模型生成。</w:t>
      </w:r>
    </w:p>
    <w:p w14:paraId="5E6C412A">
      <w:pPr>
        <w:spacing w:after="36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流式交互：</w:t>
      </w:r>
      <w:r>
        <w:rPr>
          <w:rFonts w:ascii="Calibri" w:hAnsi="Calibri" w:eastAsia="微软雅黑" w:cs="Calibri"/>
          <w:sz w:val="21"/>
          <w:szCs w:val="21"/>
        </w:rPr>
        <w:t xml:space="preserve"> 基于 SSE 实现回答流式输出，结合会话历史管理支持多轮对话。</w:t>
      </w:r>
    </w:p>
    <w:p w14:paraId="76112BC6">
      <w:pPr>
        <w:keepNext/>
        <w:spacing w:before="100" w:after="36"/>
      </w:pPr>
      <w:r>
        <w:rPr>
          <w:rFonts w:ascii="Calibri" w:hAnsi="Calibri" w:eastAsia="微软雅黑" w:cs="Calibri"/>
          <w:b/>
          <w:bCs/>
          <w:sz w:val="21"/>
          <w:szCs w:val="21"/>
        </w:rPr>
        <w:t>3、后端小组长与跨模块联调：</w:t>
      </w:r>
    </w:p>
    <w:p w14:paraId="755AB5B1">
      <w:pPr>
        <w:spacing w:after="36"/>
        <w:ind w:left="288"/>
      </w:pPr>
      <w:r>
        <w:rPr>
          <w:rFonts w:ascii="Calibri" w:hAnsi="Calibri" w:eastAsia="微软雅黑" w:cs="Calibri"/>
          <w:sz w:val="21"/>
          <w:szCs w:val="21"/>
        </w:rPr>
        <w:t>• 任后端小组长，带 2 人，负责团队内部分工和关键模块落地；配合非油、客户核算、网关通知等模块联调，按请求链路、Token 权限、参数绑定、SQL、缓存、日志逐层定位并解决问题。</w:t>
      </w:r>
    </w:p>
    <w:p w14:paraId="198F68A6">
      <w:pPr>
        <w:keepNext/>
        <w:pBdr>
          <w:bottom w:val="single" w:sz="4" w:space="3" w:color="D9D9D9"/>
        </w:pBdr>
        <w:tabs>
          <w:tab w:pos="9638" w:val="right"/>
        </w:tabs>
        <w:spacing w:before="220" w:after="80"/>
      </w:pPr>
      <w:r>
        <w:rPr>
          <w:rFonts w:ascii="Calibri" w:hAnsi="Calibri" w:eastAsia="微软雅黑" w:cs="Calibri"/>
          <w:b/>
          <w:bCs/>
          <w:sz w:val="23"/>
          <w:szCs w:val="23"/>
        </w:rPr>
        <w:t>启山智软 SmartShop 电商中台</w:t>
      </w:r>
      <w:r>
        <w:rPr>
          <w:rFonts w:ascii="Calibri" w:hAnsi="Calibri" w:eastAsia="微软雅黑" w:cs="Calibri"/>
          <w:b/>
          <w:bCs/>
          <w:color w:val="595959"/>
          <w:sz w:val="21"/>
          <w:szCs w:val="21"/>
        </w:rPr>
        <w:tab/>
        <w:t>2022.06 - 2023.05</w:t>
      </w:r>
    </w:p>
    <w:p w14:paraId="634E6B0A">
      <w:pPr>
        <w:keepNext/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技术架构：</w:t>
      </w:r>
      <w:r>
        <w:rPr>
          <w:rFonts w:ascii="Calibri" w:hAnsi="Calibri" w:eastAsia="微软雅黑" w:cs="Calibri"/>
          <w:sz w:val="21"/>
          <w:szCs w:val="21"/>
        </w:rPr>
        <w:t>JDK 11、Spring Boot 2.7+、Spring Cloud Alibaba、Dubbo 3、Nacos、Spring Cloud Gateway、Sentinel、MyBatis-Plus、MySQL、Redis、Redisson、RabbitMQ、Elasticsearch、XXL-Job、OSS、Docker</w:t>
      </w:r>
    </w:p>
    <w:p w14:paraId="18E7B345">
      <w:pPr>
        <w:keepNext/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项目介绍：</w:t>
      </w:r>
      <w:r>
        <w:rPr>
          <w:rFonts w:ascii="Calibri" w:hAnsi="Calibri" w:eastAsia="微软雅黑" w:cs="Calibri"/>
          <w:sz w:val="21"/>
          <w:szCs w:val="21"/>
        </w:rPr>
        <w:t>经过百万真实用户检验的电商业务中台系统，通过订单中心、会员中心、营销中心、商家中心、商品中心、财务中心等模块沉淀多种商业模式的共性能力，支持 S2B2C、B2B2C、O2O、B2C 等多种商城形态。本人负责营销中心下的秒杀活动与优惠券两个模块。</w:t>
      </w:r>
    </w:p>
    <w:p w14:paraId="439F0130">
      <w:pPr>
        <w:keepNext/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个人职责：</w:t>
      </w:r>
    </w:p>
    <w:p w14:paraId="1547EAD7">
      <w:pPr>
        <w:keepNext/>
        <w:spacing w:before="100" w:after="36"/>
      </w:pPr>
      <w:r>
        <w:rPr>
          <w:rFonts w:ascii="Calibri" w:hAnsi="Calibri" w:eastAsia="微软雅黑" w:cs="Calibri"/>
          <w:b/>
          <w:bCs/>
          <w:sz w:val="21"/>
          <w:szCs w:val="21"/>
        </w:rPr>
        <w:t>1、秒杀活动模块：</w:t>
      </w:r>
    </w:p>
    <w:p w14:paraId="48799FB3">
      <w:pPr>
        <w:spacing w:after="36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分层过滤逐级削峰：</w:t>
      </w:r>
      <w:r>
        <w:rPr>
          <w:rFonts w:ascii="Calibri" w:hAnsi="Calibri" w:eastAsia="微软雅黑" w:cs="Calibri"/>
          <w:sz w:val="21"/>
          <w:szCs w:val="21"/>
        </w:rPr>
        <w:t xml:space="preserve"> 前端置灰与验证码 → Nginx IP 限流 → Gateway Sentinel 限流 → Redis 原子裁决 → MQ 异步下单，数据库只承担与库存量同级的真实订单。</w:t>
      </w:r>
    </w:p>
    <w:p w14:paraId="4BEDF56E">
      <w:pPr>
        <w:spacing w:after="36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Lua 原子裁决：</w:t>
      </w:r>
      <w:r>
        <w:rPr>
          <w:rFonts w:ascii="Calibri" w:hAnsi="Calibri" w:eastAsia="微软雅黑" w:cs="Calibri"/>
          <w:sz w:val="21"/>
          <w:szCs w:val="21"/>
        </w:rPr>
        <w:t xml:space="preserve"> 库存预热到 Redis，Lua 脚本原子完成"库存校验 → 一人一单校验 → 预扣减 → 记录已购用户"，关闭并发窗口；裁决失败直接返回，不进入后续流程。</w:t>
      </w:r>
    </w:p>
    <w:p w14:paraId="562D0333">
      <w:pPr>
        <w:spacing w:after="36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异步下单与补偿闭环：</w:t>
      </w:r>
      <w:r>
        <w:rPr>
          <w:rFonts w:ascii="Calibri" w:hAnsi="Calibri" w:eastAsia="微软雅黑" w:cs="Calibri"/>
          <w:sz w:val="21"/>
          <w:szCs w:val="21"/>
        </w:rPr>
        <w:t xml:space="preserve"> 预扣成功发送 RabbitMQ 消息异步创建订单，消费失败重试耗尽进入死信队列，补偿任务回滚 Redis 库存与已购标记，杜绝"库存扣了订单没有"的悬挂状态。</w:t>
      </w:r>
    </w:p>
    <w:p w14:paraId="378A7C05">
      <w:pPr>
        <w:keepNext/>
        <w:spacing w:before="100" w:after="36"/>
      </w:pPr>
      <w:r>
        <w:rPr>
          <w:rFonts w:ascii="Calibri" w:hAnsi="Calibri" w:eastAsia="微软雅黑" w:cs="Calibri"/>
          <w:b/>
          <w:bCs/>
          <w:sz w:val="21"/>
          <w:szCs w:val="21"/>
        </w:rPr>
        <w:t>2、优惠券系统模块：</w:t>
      </w:r>
    </w:p>
    <w:p w14:paraId="6583B17A">
      <w:pPr>
        <w:spacing w:after="36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券资产全生命周期：</w:t>
      </w:r>
      <w:r>
        <w:rPr>
          <w:rFonts w:ascii="Calibri" w:hAnsi="Calibri" w:eastAsia="微软雅黑" w:cs="Calibri"/>
          <w:sz w:val="21"/>
          <w:szCs w:val="21"/>
        </w:rPr>
        <w:t xml:space="preserve"> 券模板与用户券分离，支持满减、折扣、无门槛等类型和手动领取、兑换码、定向发放等方式，覆盖创建、发放、领取、使用、核销、返还、过期完整状态机。</w:t>
      </w:r>
    </w:p>
    <w:p w14:paraId="19C1F69C">
      <w:pPr>
        <w:spacing w:after="36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并发安全分层选型：</w:t>
      </w:r>
      <w:r>
        <w:rPr>
          <w:rFonts w:ascii="Calibri" w:hAnsi="Calibri" w:eastAsia="微软雅黑" w:cs="Calibri"/>
          <w:sz w:val="21"/>
          <w:szCs w:val="21"/>
        </w:rPr>
        <w:t xml:space="preserve"> 超发用乐观锁条件更新原子裁决（issue_num &lt; total_num）；用户限领属于"查 → 判断 → 插入"新增场景，用 Redisson 分布式锁（粒度 userId + couponId）解决。</w:t>
      </w:r>
    </w:p>
    <w:p w14:paraId="3CD489A4">
      <w:pPr>
        <w:spacing w:after="36"/>
        <w:ind w:left="288"/>
      </w:pPr>
      <w:r>
        <w:rPr>
          <w:rFonts w:ascii="Calibri" w:hAnsi="Calibri" w:eastAsia="微软雅黑" w:cs="Calibri"/>
          <w:b/>
          <w:bCs/>
          <w:sz w:val="21"/>
          <w:szCs w:val="21"/>
        </w:rPr>
        <w:t>• 锁与事务边界排查：</w:t>
      </w:r>
      <w:r>
        <w:rPr>
          <w:rFonts w:ascii="Calibri" w:hAnsi="Calibri" w:eastAsia="微软雅黑" w:cs="Calibri"/>
          <w:sz w:val="21"/>
          <w:szCs w:val="21"/>
        </w:rPr>
        <w:t xml:space="preserve"> 定位并修复"锁释放早于事务提交"导致的限领突破问题，通过 Spring Ordered 调整锁切面优先级保证先拿锁再开事务、先提交再释放，并用代理对象调用解决自调用事务失效，形成完整排查闭环。</w:t>
      </w:r>
    </w:p>
    <w:p w14:paraId="7E7C2FE1">
      <w:pPr>
        <w:keepNext/>
        <w:pBdr>
          <w:bottom w:val="single" w:sz="4" w:space="3" w:color="D9D9D9"/>
        </w:pBdr>
        <w:tabs>
          <w:tab w:pos="9638" w:val="right"/>
        </w:tabs>
        <w:spacing w:before="220" w:after="80"/>
      </w:pPr>
      <w:r>
        <w:rPr>
          <w:rFonts w:ascii="Calibri" w:hAnsi="Calibri" w:eastAsia="微软雅黑" w:cs="Calibri"/>
          <w:b/>
          <w:bCs/>
          <w:sz w:val="23"/>
          <w:szCs w:val="23"/>
        </w:rPr>
        <w:t>邻圈同城社交</w:t>
      </w:r>
      <w:r>
        <w:rPr>
          <w:rFonts w:ascii="Calibri" w:hAnsi="Calibri" w:eastAsia="微软雅黑" w:cs="Calibri"/>
          <w:b/>
          <w:bCs/>
          <w:color w:val="595959"/>
          <w:sz w:val="21"/>
          <w:szCs w:val="21"/>
        </w:rPr>
        <w:tab/>
        <w:t>2021.07 - 2022.05</w:t>
      </w:r>
    </w:p>
    <w:p w14:paraId="5C3957E1">
      <w:pPr>
        <w:keepNext/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技术架构：</w:t>
      </w:r>
      <w:r>
        <w:rPr>
          <w:rFonts w:ascii="Calibri" w:hAnsi="Calibri" w:eastAsia="微软雅黑" w:cs="Calibri"/>
          <w:sz w:val="21"/>
          <w:szCs w:val="21"/>
        </w:rPr>
        <w:t>Spring Cloud Alibaba、SpringBoot、MyBatis-Plus、MySQL、Redis、MongoDB、RabbitMQ、Elasticsearch、Netty、WebSocket、XXL-Job、Nacos、Gateway、OSS</w:t>
      </w:r>
    </w:p>
    <w:p w14:paraId="5B3128BB">
      <w:pPr>
        <w:keepNext/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项目介绍：</w:t>
      </w:r>
      <w:r>
        <w:rPr>
          <w:rFonts w:ascii="Calibri" w:hAnsi="Calibri" w:eastAsia="微软雅黑" w:cs="Calibri"/>
          <w:sz w:val="21"/>
          <w:szCs w:val="21"/>
        </w:rPr>
        <w:t>基于地理位置的同城社交应用，主打"发现身边有趣的人和事"，支持图文/视频动态、兴趣圈子、线下活动报名、实时聊天和位置共享等功能，分为用户端（App/小程序）和管理端（内容审核、用户管理、数据统计）。</w:t>
      </w:r>
    </w:p>
    <w:p w14:paraId="5614954E">
      <w:pPr>
        <w:keepNext/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个人职责：</w:t>
      </w:r>
    </w:p>
    <w:p w14:paraId="1966DE4F">
      <w:pPr>
        <w:keepNext/>
        <w:spacing w:before="100" w:after="36"/>
      </w:pPr>
      <w:r>
        <w:rPr>
          <w:rFonts w:ascii="Calibri" w:hAnsi="Calibri" w:eastAsia="微软雅黑" w:cs="Calibri"/>
          <w:b/>
          <w:bCs/>
          <w:sz w:val="21"/>
          <w:szCs w:val="21"/>
        </w:rPr>
        <w:t>1、附近的人模块：</w:t>
      </w:r>
    </w:p>
    <w:p w14:paraId="031CB9BD">
      <w:pPr>
        <w:spacing w:after="36"/>
        <w:ind w:left="288"/>
      </w:pPr>
      <w:r>
        <w:rPr>
          <w:rFonts w:ascii="Calibri" w:hAnsi="Calibri" w:eastAsia="微软雅黑" w:cs="Calibri"/>
          <w:sz w:val="21"/>
          <w:szCs w:val="21"/>
        </w:rPr>
        <w:t>• 基于 Redis GEO 实现附近用户搜索与距离排序，位置 30 分钟未更新自动过期；热门城市按城市拆分 GEO Key 分片，配合更新防抖与 Caffeine 本地缓存扛住高频位置上报；支持隐藏位置、模糊距离等隐私保护策略。</w:t>
      </w:r>
    </w:p>
    <w:p w14:paraId="5655ECD8">
      <w:pPr>
        <w:keepNext/>
        <w:spacing w:before="100" w:after="36"/>
      </w:pPr>
      <w:r>
        <w:rPr>
          <w:rFonts w:ascii="Calibri" w:hAnsi="Calibri" w:eastAsia="微软雅黑" w:cs="Calibri"/>
          <w:b/>
          <w:bCs/>
          <w:sz w:val="21"/>
          <w:szCs w:val="21"/>
        </w:rPr>
        <w:t>2、内容审核与信用体系模块：</w:t>
      </w:r>
    </w:p>
    <w:p w14:paraId="712B1A2B">
      <w:pPr>
        <w:spacing w:after="36"/>
        <w:ind w:left="288"/>
      </w:pPr>
      <w:r>
        <w:rPr>
          <w:rFonts w:ascii="Calibri" w:hAnsi="Calibri" w:eastAsia="微软雅黑" w:cs="Calibri"/>
          <w:sz w:val="21"/>
          <w:szCs w:val="21"/>
        </w:rPr>
        <w:t>• 采用"先发后审"提升体验：内容先展示，同时发 MQ 异步调用第三方审核 API，违规内容自动下架；配套用户信用分体系，按违规程度阶梯处罚（限发、禁言、封号），良好行为可恢复分数。</w:t>
      </w:r>
    </w:p>
    <w:p w14:paraId="11865B5B">
      <w:pPr>
        <w:keepNext/>
        <w:keepLines/>
        <w:pBdr>
          <w:bottom w:val="single" w:sz="4" w:space="3" w:color="D9D9D9"/>
        </w:pBdr>
        <w:tabs>
          <w:tab w:pos="9638" w:val="right"/>
        </w:tabs>
        <w:spacing w:before="220" w:after="80"/>
      </w:pPr>
      <w:r>
        <w:rPr>
          <w:rFonts w:ascii="Calibri" w:hAnsi="Calibri" w:eastAsia="微软雅黑" w:cs="Calibri"/>
          <w:b/>
          <w:bCs/>
          <w:sz w:val="23"/>
          <w:szCs w:val="23"/>
        </w:rPr>
        <w:t>店堂主（WEIIT）数字零售 SaaS 系统</w:t>
      </w:r>
      <w:r>
        <w:rPr>
          <w:rFonts w:ascii="Calibri" w:hAnsi="Calibri" w:eastAsia="微软雅黑" w:cs="Calibri"/>
          <w:b/>
          <w:bCs/>
          <w:color w:val="595959"/>
          <w:sz w:val="21"/>
          <w:szCs w:val="21"/>
        </w:rPr>
        <w:tab/>
        <w:t>2020.08 - 2021.07</w:t>
      </w:r>
    </w:p>
    <w:p w14:paraId="58BF8BFB">
      <w:pPr>
        <w:keepNext/>
        <w:keepLines/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技术架构：</w:t>
      </w:r>
      <w:r>
        <w:rPr>
          <w:rFonts w:ascii="Calibri" w:hAnsi="Calibri" w:eastAsia="微软雅黑" w:cs="Calibri"/>
          <w:sz w:val="21"/>
          <w:szCs w:val="21"/>
        </w:rPr>
        <w:t>Spring Cloud、OAuth2.0、Shiro、JWT、Gateway、Nacos、MyBatis、MySQL（Schema 隔离）、Redis、Nginx、Ant Design Vue</w:t>
      </w:r>
    </w:p>
    <w:p w14:paraId="3B7C4FB3">
      <w:pPr>
        <w:keepNext/>
        <w:keepLines/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项目介绍：</w:t>
      </w:r>
      <w:r>
        <w:rPr>
          <w:rFonts w:ascii="Calibri" w:hAnsi="Calibri" w:eastAsia="微软雅黑" w:cs="Calibri"/>
          <w:sz w:val="21"/>
          <w:szCs w:val="21"/>
        </w:rPr>
        <w:t>面向中小企业的数字化零售 SaaS 系统，帮助企业一键生成独立品牌的小程序商城、公众号商城和 PC 商城，涵盖商品、订单、会员、营销、自定义装修、微信生态对接和支付等核心模块，支持多租户数据隔离。</w:t>
      </w:r>
    </w:p>
    <w:p w14:paraId="1B2D93C4">
      <w:pPr>
        <w:keepNext/>
        <w:keepLines/>
        <w:spacing w:before="80" w:after="60"/>
      </w:pPr>
      <w:r>
        <w:rPr>
          <w:rFonts w:ascii="Calibri" w:hAnsi="Calibri" w:eastAsia="微软雅黑" w:cs="Calibri"/>
          <w:b/>
          <w:bCs/>
          <w:sz w:val="21"/>
          <w:szCs w:val="21"/>
        </w:rPr>
        <w:t>个人职责：</w:t>
      </w:r>
    </w:p>
    <w:p w14:paraId="31B09BE8">
      <w:pPr>
        <w:keepNext/>
        <w:keepLines/>
        <w:spacing w:before="100" w:after="36"/>
      </w:pPr>
      <w:r>
        <w:rPr>
          <w:rFonts w:ascii="Calibri" w:hAnsi="Calibri" w:eastAsia="微软雅黑" w:cs="Calibri"/>
          <w:b/>
          <w:bCs/>
          <w:sz w:val="21"/>
          <w:szCs w:val="21"/>
        </w:rPr>
        <w:t>1、营销中心模块：</w:t>
      </w:r>
    </w:p>
    <w:p w14:paraId="4DCEB2C6">
      <w:pPr>
        <w:keepNext/>
        <w:keepLines/>
        <w:spacing w:after="36"/>
        <w:ind w:left="288"/>
      </w:pPr>
      <w:r>
        <w:rPr>
          <w:rFonts w:ascii="Calibri" w:hAnsi="Calibri" w:eastAsia="微软雅黑" w:cs="Calibri"/>
          <w:sz w:val="21"/>
          <w:szCs w:val="21"/>
        </w:rPr>
        <w:t>• 实现拼团（Redis 记录参团人数、XXL-Job 扫描过期未成团自动退款）、优惠券（乐观锁防超发 + Redis 计数防重复领取）、积分（规则配置化、流水记录、余额缓存）等营销工具。</w:t>
      </w:r>
    </w:p>
    <w:p w14:paraId="2AD3FF51">
      <w:pPr>
        <w:keepNext/>
        <w:keepLines/>
        <w:spacing w:before="100" w:after="36"/>
      </w:pPr>
      <w:r>
        <w:rPr>
          <w:rFonts w:ascii="Calibri" w:hAnsi="Calibri" w:eastAsia="微软雅黑" w:cs="Calibri"/>
          <w:b/>
          <w:bCs/>
          <w:sz w:val="21"/>
          <w:szCs w:val="21"/>
        </w:rPr>
        <w:t>2、微信生态对接模块：</w:t>
      </w:r>
    </w:p>
    <w:p w14:paraId="1E0EBB2A">
      <w:pPr>
        <w:keepLines/>
        <w:spacing w:after="36"/>
        <w:ind w:left="288"/>
      </w:pPr>
      <w:r>
        <w:rPr>
          <w:rFonts w:ascii="Calibri" w:hAnsi="Calibri" w:eastAsia="微软雅黑" w:cs="Calibri"/>
          <w:sz w:val="21"/>
          <w:szCs w:val="21"/>
        </w:rPr>
        <w:t>• 基于微信开放平台第三方平台能力，实现小程序一键授权、ext.json 配置注入、模板代码自动上传与批量升级；接管公众号菜单、素材与群发；token 加密存储并自动刷新。</w:t>
      </w:r>
    </w:p>
    <w:sectPr>
      <w:pgSz w:w="11906" w:h="16838"/>
      <w:pgMar w:top="1134" w:right="1134" w:bottom="1134" w:left="1134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2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75012B3"/>
    <w:rsid w:val="7A730F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hAnsi="Calibri" w:eastAsia="微软雅黑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qFormat/>
    <w:pPr>
      <w:widowControl w:val="0"/>
      <w:jc w:val="both"/>
    </w:pPr>
    <w:rPr>
      <w:rFonts w:ascii="Calibri" w:hAnsi="Calibri" w:eastAsia="微软雅黑" w:cs="Calibri"/>
      <w:sz w:val="21"/>
      <w:szCs w:val="21"/>
    </w:rPr>
  </w:style>
  <w:style w:type="paragraph" w:styleId="2">
    <w:name w:val="heading 1"/>
    <w:next w:val="1"/>
    <w:uiPriority w:val="0"/>
    <w:qFormat/>
    <w:rPr>
      <w:rFonts w:ascii="Calibri" w:hAnsi="Calibri" w:eastAsia="微软雅黑" w:cs="Calibri"/>
      <w:color w:val="2E74B5"/>
      <w:sz w:val="32"/>
      <w:szCs w:val="32"/>
    </w:rPr>
  </w:style>
  <w:style w:type="paragraph" w:styleId="3">
    <w:name w:val="heading 2"/>
    <w:next w:val="1"/>
    <w:uiPriority w:val="0"/>
    <w:qFormat/>
    <w:rPr>
      <w:rFonts w:ascii="Calibri" w:hAnsi="Calibri" w:eastAsia="微软雅黑" w:cs="Calibri"/>
      <w:color w:val="2E74B5"/>
      <w:sz w:val="26"/>
      <w:szCs w:val="26"/>
    </w:rPr>
  </w:style>
  <w:style w:type="paragraph" w:styleId="4">
    <w:name w:val="heading 3"/>
    <w:next w:val="1"/>
    <w:uiPriority w:val="0"/>
    <w:qFormat/>
    <w:rPr>
      <w:rFonts w:ascii="Calibri" w:hAnsi="Calibri" w:eastAsia="微软雅黑" w:cs="Calibri"/>
      <w:color w:val="1F4D78"/>
      <w:sz w:val="24"/>
      <w:szCs w:val="24"/>
    </w:rPr>
  </w:style>
  <w:style w:type="paragraph" w:styleId="5">
    <w:name w:val="heading 4"/>
    <w:next w:val="1"/>
    <w:uiPriority w:val="0"/>
    <w:qFormat/>
    <w:rPr>
      <w:rFonts w:ascii="Calibri" w:hAnsi="Calibri" w:eastAsia="微软雅黑" w:cs="Calibri"/>
      <w:i/>
      <w:iCs/>
      <w:color w:val="2E74B5"/>
      <w:sz w:val="21"/>
      <w:szCs w:val="21"/>
    </w:rPr>
  </w:style>
  <w:style w:type="paragraph" w:styleId="6">
    <w:name w:val="heading 5"/>
    <w:next w:val="1"/>
    <w:uiPriority w:val="0"/>
    <w:qFormat/>
    <w:rPr>
      <w:rFonts w:ascii="Calibri" w:hAnsi="Calibri" w:eastAsia="微软雅黑" w:cs="Calibri"/>
      <w:color w:val="2E74B5"/>
      <w:sz w:val="21"/>
      <w:szCs w:val="21"/>
    </w:rPr>
  </w:style>
  <w:style w:type="paragraph" w:styleId="7">
    <w:name w:val="heading 6"/>
    <w:next w:val="1"/>
    <w:uiPriority w:val="0"/>
    <w:qFormat/>
    <w:rPr>
      <w:rFonts w:ascii="Calibri" w:hAnsi="Calibri" w:eastAsia="微软雅黑" w:cs="Calibri"/>
      <w:color w:val="1F4D78"/>
      <w:sz w:val="21"/>
      <w:szCs w:val="21"/>
    </w:rPr>
  </w:style>
  <w:style w:type="character" w:default="1" w:styleId="12">
    <w:name w:val="Default Paragraph Font"/>
    <w:uiPriority w:val="0"/>
    <w:semiHidden/>
  </w:style>
  <w:style w:type="table" w:default="1" w:styleId="11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uiPriority w:val="99"/>
    <w:semiHidden/>
    <w:unhideWhenUsed/>
    <w:qFormat/>
    <w:pPr>
      <w:spacing w:after="0" w:line="240" w:lineRule="auto"/>
    </w:pPr>
    <w:rPr>
      <w:rFonts w:ascii="Calibri" w:hAnsi="Calibri" w:eastAsia="微软雅黑" w:cs="Calibri"/>
      <w:sz w:val="20"/>
      <w:szCs w:val="20"/>
    </w:rPr>
  </w:style>
  <w:style w:type="paragraph" w:styleId="9">
    <w:name w:val="footnote text"/>
    <w:link w:val="17"/>
    <w:uiPriority w:val="99"/>
    <w:semiHidden/>
    <w:unhideWhenUsed/>
    <w:qFormat/>
    <w:pPr>
      <w:spacing w:after="0" w:line="240" w:lineRule="auto"/>
    </w:pPr>
    <w:rPr>
      <w:rFonts w:ascii="Calibri" w:hAnsi="Calibri" w:eastAsia="微软雅黑" w:cs="Calibri"/>
      <w:sz w:val="20"/>
      <w:szCs w:val="20"/>
    </w:rPr>
  </w:style>
  <w:style w:type="paragraph" w:styleId="10">
    <w:name w:val="Title"/>
    <w:uiPriority w:val="0"/>
    <w:qFormat/>
    <w:rPr>
      <w:rFonts w:ascii="Calibri" w:hAnsi="Calibri" w:eastAsia="微软雅黑" w:cs="Calibri"/>
      <w:sz w:val="56"/>
      <w:szCs w:val="56"/>
    </w:rPr>
  </w:style>
  <w:style w:type="character" w:styleId="13">
    <w:name w:val="endnote reference"/>
    <w:uiPriority w:val="99"/>
    <w:semiHidden/>
    <w:unhideWhenUsed/>
    <w:qFormat/>
    <w:rPr>
      <w:vertAlign w:val="superscript"/>
    </w:rPr>
  </w:style>
  <w:style w:type="character" w:styleId="14">
    <w:name w:val="Hyperlink"/>
    <w:uiPriority w:val="99"/>
    <w:unhideWhenUsed/>
    <w:qFormat/>
    <w:rPr>
      <w:color w:val="0563C1"/>
      <w:u w:val="single"/>
    </w:rPr>
  </w:style>
  <w:style w:type="character" w:styleId="15">
    <w:name w:val="footnote reference"/>
    <w:uiPriority w:val="99"/>
    <w:semiHidden/>
    <w:unhideWhenUsed/>
    <w:qFormat/>
    <w:rPr>
      <w:vertAlign w:val="superscript"/>
    </w:rPr>
  </w:style>
  <w:style w:type="paragraph" w:styleId="16">
    <w:name w:val="List Paragraph"/>
    <w:uiPriority w:val="0"/>
    <w:qFormat/>
    <w:rPr>
      <w:rFonts w:ascii="Calibri" w:hAnsi="Calibri" w:eastAsia="微软雅黑" w:cs="Calibri"/>
      <w:sz w:val="21"/>
      <w:szCs w:val="21"/>
    </w:rPr>
  </w:style>
  <w:style w:type="character" w:customStyle="1" w:styleId="17">
    <w:name w:val="Footnote Text Char"/>
    <w:link w:val="9"/>
    <w:uiPriority w:val="99"/>
    <w:semiHidden/>
    <w:unhideWhenUsed/>
    <w:qFormat/>
    <w:rPr>
      <w:sz w:val="20"/>
      <w:szCs w:val="20"/>
    </w:rPr>
  </w:style>
  <w:style w:type="character" w:customStyle="1" w:styleId="18">
    <w:name w:val="Endnote Text Char"/>
    <w:link w:val="8"/>
    <w:uiPriority w:val="99"/>
    <w:semiHidden/>
    <w:unhideWhenUsed/>
    <w:qFormat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4265</Words>
  <Characters>6038</Characters>
  <TotalTime>60</TotalTime>
  <ScaleCrop>false</ScaleCrop>
  <LinksUpToDate>false</LinksUpToDate>
  <CharactersWithSpaces>6634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2026-07-30T09:15:00Z</dcterms:created>
  <dc:creator>Un-named</dc:creator>
  <cp:lastModifiedBy>李文韬</cp:lastModifiedBy>
  <dcterms:modified xsi:type="dcterms:W3CDTF">2026-07-30T10:23:49Z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eyJoZGlkIjoiZTliMWE3MTQ2OGUxZTMwNDg5OTMyYTJjNzQyNjkxZWYiLCJ1c2VySWQiOiI1OTExOTY0MTAifQ==</vt:lpwstr>
  </property>
  <property fmtid="{D5CDD505-2E9C-101B-9397-08002B2CF9AE}" pid="3" name="KSOProductBuildVer">
    <vt:lpwstr>2052-12.1.0.26895</vt:lpwstr>
  </property>
  <property fmtid="{D5CDD505-2E9C-101B-9397-08002B2CF9AE}" pid="4" name="ICV">
    <vt:lpwstr>FBA15D360FA34D7F84B0320B77427889_12</vt:lpwstr>
  </property>
</Properties>
</file>