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6CB7" w14:textId="33B352D7" w:rsidR="00634B62" w:rsidRDefault="00634B62" w:rsidP="00634B62">
      <w:pPr>
        <w:pStyle w:val="1"/>
        <w:jc w:val="center"/>
        <w:rPr>
          <w:rFonts w:ascii="微软雅黑" w:eastAsia="微软雅黑" w:hAnsi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阅读报告</w:t>
      </w:r>
    </w:p>
    <w:p w14:paraId="50458886" w14:textId="5BF19EA6" w:rsidR="00EB46FF" w:rsidRPr="00EB46FF" w:rsidRDefault="00D6332F" w:rsidP="00D6332F">
      <w:pPr>
        <w:rPr>
          <w:rFonts w:ascii="微软雅黑" w:hAnsi="微软雅黑"/>
          <w:szCs w:val="24"/>
        </w:rPr>
      </w:pPr>
      <w:r w:rsidRPr="00634B62">
        <w:rPr>
          <w:rFonts w:cs="Times New Roman"/>
          <w:szCs w:val="24"/>
        </w:rPr>
        <w:t>English</w:t>
      </w:r>
      <w:r w:rsidRPr="00634B62">
        <w:rPr>
          <w:szCs w:val="24"/>
        </w:rPr>
        <w:tab/>
      </w:r>
      <w:r w:rsidRPr="00634B62">
        <w:rPr>
          <w:rFonts w:ascii="微软雅黑" w:hAnsi="微软雅黑" w:hint="eastAsia"/>
          <w:szCs w:val="24"/>
        </w:rPr>
        <w:t>中文</w:t>
      </w:r>
    </w:p>
    <w:p w14:paraId="5B5C3CED" w14:textId="77777777" w:rsidR="00215A25" w:rsidRDefault="00D6332F" w:rsidP="00EB46FF">
      <w:pPr>
        <w:pStyle w:val="2"/>
      </w:pPr>
      <w:r w:rsidRPr="00EB46FF">
        <w:rPr>
          <w:rFonts w:hint="eastAsia"/>
        </w:rPr>
        <w:t>一、</w:t>
      </w:r>
      <w:r w:rsidR="00EB46FF" w:rsidRPr="00EB46FF">
        <w:t>论文标题</w:t>
      </w:r>
      <w:r w:rsidRPr="00EB46FF">
        <w:rPr>
          <w:rFonts w:hint="eastAsia"/>
        </w:rPr>
        <w:t>：</w:t>
      </w:r>
    </w:p>
    <w:p w14:paraId="2816DE82" w14:textId="19C5FBDE" w:rsidR="00D6332F" w:rsidRPr="00EB46FF" w:rsidRDefault="00215A25" w:rsidP="00215A25">
      <w:pPr>
        <w:pStyle w:val="2"/>
        <w:ind w:firstLine="720"/>
      </w:pPr>
      <w:r>
        <w:rPr>
          <w:rFonts w:ascii="微软雅黑" w:hAnsi="微软雅黑" w:hint="eastAsia"/>
          <w:color w:val="191B1F"/>
          <w:sz w:val="27"/>
          <w:szCs w:val="27"/>
          <w:shd w:val="clear" w:color="auto" w:fill="FFFFFF"/>
        </w:rPr>
        <w:t> </w:t>
      </w:r>
      <w:r w:rsidRPr="00215A25">
        <w:rPr>
          <w:rFonts w:hint="eastAsia"/>
        </w:rPr>
        <w:t>Denoising Diffusion Probabilistic Models (DDPM)</w:t>
      </w:r>
      <w:r w:rsidRPr="00EB46FF">
        <w:t xml:space="preserve"> </w:t>
      </w:r>
    </w:p>
    <w:p w14:paraId="67228871" w14:textId="74B3DECA" w:rsidR="00165D63" w:rsidRPr="00EB46FF" w:rsidRDefault="00D6332F" w:rsidP="00EB46FF">
      <w:pPr>
        <w:pStyle w:val="2"/>
      </w:pPr>
      <w:r w:rsidRPr="00EB46FF">
        <w:rPr>
          <w:rFonts w:hint="eastAsia"/>
        </w:rPr>
        <w:t>二、</w:t>
      </w:r>
      <w:r w:rsidR="00EB46FF" w:rsidRPr="00EB46FF">
        <w:t>作者单位</w:t>
      </w:r>
      <w:r w:rsidR="00EB46FF" w:rsidRPr="00EB46FF">
        <w:rPr>
          <w:rFonts w:hint="eastAsia"/>
        </w:rPr>
        <w:t>、</w:t>
      </w:r>
      <w:r w:rsidR="0044257C" w:rsidRPr="00EB46FF">
        <w:rPr>
          <w:rFonts w:hint="eastAsia"/>
        </w:rPr>
        <w:t>发表时间</w:t>
      </w:r>
      <w:r w:rsidR="00A40A2E" w:rsidRPr="00EB46FF">
        <w:rPr>
          <w:rFonts w:hint="eastAsia"/>
        </w:rPr>
        <w:t>：</w:t>
      </w:r>
    </w:p>
    <w:p w14:paraId="4EBE05D0" w14:textId="1C811FA9" w:rsidR="00215A25" w:rsidRDefault="00215A25" w:rsidP="00215A25">
      <w:r>
        <w:tab/>
      </w:r>
      <w:r>
        <w:t>Jonathan Ho</w:t>
      </w:r>
      <w:r>
        <w:rPr>
          <w:rFonts w:hint="eastAsia"/>
        </w:rPr>
        <w:t>（</w:t>
      </w:r>
      <w:r>
        <w:t>UC Berkeley</w:t>
      </w:r>
      <w:r>
        <w:rPr>
          <w:rFonts w:hint="eastAsia"/>
        </w:rPr>
        <w:t>）</w:t>
      </w:r>
    </w:p>
    <w:p w14:paraId="5EDDD8BC" w14:textId="737558F6" w:rsidR="00215A25" w:rsidRDefault="00215A25" w:rsidP="00215A25">
      <w:pPr>
        <w:ind w:firstLine="720"/>
      </w:pPr>
      <w:r>
        <w:t>Ajay Jain</w:t>
      </w:r>
      <w:r>
        <w:rPr>
          <w:rFonts w:hint="eastAsia"/>
        </w:rPr>
        <w:t>（</w:t>
      </w:r>
      <w:r>
        <w:t>UC Berkeley</w:t>
      </w:r>
      <w:r>
        <w:rPr>
          <w:rFonts w:hint="eastAsia"/>
        </w:rPr>
        <w:t>）</w:t>
      </w:r>
    </w:p>
    <w:p w14:paraId="0976E9D7" w14:textId="3E699491" w:rsidR="00215A25" w:rsidRDefault="00215A25" w:rsidP="00215A25">
      <w:pPr>
        <w:ind w:firstLine="720"/>
      </w:pPr>
      <w:r>
        <w:t>Pieter Abbeel</w:t>
      </w:r>
      <w:r>
        <w:rPr>
          <w:rFonts w:hint="eastAsia"/>
        </w:rPr>
        <w:t>（</w:t>
      </w:r>
      <w:r>
        <w:t>UC Berkeley</w:t>
      </w:r>
      <w:r>
        <w:rPr>
          <w:rFonts w:hint="eastAsia"/>
        </w:rPr>
        <w:t>）</w:t>
      </w:r>
    </w:p>
    <w:p w14:paraId="5372FBDC" w14:textId="48FF04B5" w:rsidR="00215A25" w:rsidRDefault="00215A25" w:rsidP="00EB46FF">
      <w:pPr>
        <w:pStyle w:val="2"/>
      </w:pPr>
      <w:r>
        <w:tab/>
      </w:r>
      <w:r w:rsidR="00CE111C">
        <w:t>2020.6.19</w:t>
      </w:r>
    </w:p>
    <w:p w14:paraId="4C6A99FC" w14:textId="2F494AA2" w:rsidR="00165D63" w:rsidRDefault="00D6332F" w:rsidP="00EB46FF">
      <w:pPr>
        <w:pStyle w:val="2"/>
      </w:pPr>
      <w:r w:rsidRPr="00EB46FF">
        <w:rPr>
          <w:rFonts w:hint="eastAsia"/>
        </w:rPr>
        <w:t>三、</w:t>
      </w:r>
      <w:r w:rsidR="00EB46FF" w:rsidRPr="00EB46FF">
        <w:t>论文背景和问题</w:t>
      </w:r>
      <w:r w:rsidRPr="00EB46FF">
        <w:rPr>
          <w:rFonts w:hint="eastAsia"/>
        </w:rPr>
        <w:t>：</w:t>
      </w:r>
    </w:p>
    <w:p w14:paraId="29C0E924" w14:textId="77777777" w:rsidR="00A2306F" w:rsidRPr="00A2306F" w:rsidRDefault="00A2306F" w:rsidP="00A2306F"/>
    <w:p w14:paraId="4908314F" w14:textId="40E5825C" w:rsidR="00042D55" w:rsidRDefault="00D6332F" w:rsidP="00EB46FF">
      <w:pPr>
        <w:pStyle w:val="2"/>
      </w:pPr>
      <w:r w:rsidRPr="00EB46FF">
        <w:rPr>
          <w:rFonts w:hint="eastAsia"/>
        </w:rPr>
        <w:t>四、</w:t>
      </w:r>
      <w:r w:rsidR="00EB46FF" w:rsidRPr="00EB46FF">
        <w:t>论文动机和贡献解读</w:t>
      </w:r>
      <w:r w:rsidR="00042D55" w:rsidRPr="00EB46FF">
        <w:rPr>
          <w:rFonts w:hint="eastAsia"/>
        </w:rPr>
        <w:t>：</w:t>
      </w:r>
    </w:p>
    <w:p w14:paraId="3FC6CF79" w14:textId="5CC3CE0D" w:rsidR="00A2306F" w:rsidRPr="00A2306F" w:rsidRDefault="00A2306F" w:rsidP="00A2306F">
      <w:pPr>
        <w:ind w:left="720" w:firstLine="720"/>
        <w:rPr>
          <w:rFonts w:hint="eastAsia"/>
        </w:rPr>
      </w:pPr>
      <w:r>
        <w:rPr>
          <w:rFonts w:ascii="微软雅黑" w:hAnsi="微软雅黑" w:hint="eastAsia"/>
          <w:color w:val="000000"/>
          <w:spacing w:val="15"/>
          <w:sz w:val="23"/>
          <w:szCs w:val="23"/>
          <w:shd w:val="clear" w:color="auto" w:fill="FFFFFF"/>
        </w:rPr>
        <w:t>无条件的CIFAR10数据集上，我们获得了9.46的Inception得分和3.17的最新FID得分。在256x256 LSUN上，我们获得了与ProgressiveGAN类似的样品质量</w:t>
      </w:r>
    </w:p>
    <w:p w14:paraId="46BE2A39" w14:textId="07957D3C" w:rsidR="00042D55" w:rsidRDefault="00D6332F" w:rsidP="00EB46FF">
      <w:pPr>
        <w:pStyle w:val="2"/>
      </w:pPr>
      <w:r w:rsidRPr="00EB46FF">
        <w:rPr>
          <w:rFonts w:hint="eastAsia"/>
        </w:rPr>
        <w:t>五、</w:t>
      </w:r>
      <w:r w:rsidR="00EB46FF" w:rsidRPr="00EB46FF">
        <w:t>方案设计详细分析</w:t>
      </w:r>
      <w:r w:rsidR="00042D55" w:rsidRPr="00EB46FF">
        <w:rPr>
          <w:rFonts w:hint="eastAsia"/>
        </w:rPr>
        <w:t>：</w:t>
      </w:r>
    </w:p>
    <w:p w14:paraId="0CF21914" w14:textId="71603C6E" w:rsidR="001020F1" w:rsidRDefault="001020F1" w:rsidP="001020F1">
      <w:r>
        <w:tab/>
      </w:r>
      <w:r>
        <w:rPr>
          <w:rFonts w:hint="eastAsia"/>
        </w:rPr>
        <w:t>扩散过程：</w:t>
      </w:r>
    </w:p>
    <w:p w14:paraId="13FB483E" w14:textId="05419F31" w:rsidR="001020F1" w:rsidRDefault="001020F1" w:rsidP="001020F1">
      <w:r>
        <w:tab/>
      </w:r>
      <w:r>
        <w:rPr>
          <w:rFonts w:hint="eastAsia"/>
        </w:rPr>
        <w:t>逐步添加噪音，具体为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t  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1-β</m:t>
            </m:r>
          </m:e>
        </m:ra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β</m:t>
            </m:r>
          </m:e>
        </m:rad>
        <m:r>
          <w:rPr>
            <w:rFonts w:ascii="Cambria Math" w:hAnsi="Cambria Math"/>
          </w:rPr>
          <m:t>ϵ</m:t>
        </m:r>
      </m:oMath>
      <w: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 xml:space="preserve"> </w:t>
      </w:r>
      <w:r>
        <w:rPr>
          <w:rFonts w:hint="eastAsia"/>
        </w:rPr>
        <w:t>β</w:t>
      </w:r>
      <w:r>
        <w:rPr>
          <w:rFonts w:hint="eastAsia"/>
        </w:rPr>
        <w:t xml:space="preserve"> </w:t>
      </w:r>
      <w:r>
        <w:rPr>
          <w:rFonts w:hint="eastAsia"/>
        </w:rPr>
        <w:t>随时间步增大而增大</w:t>
      </w:r>
    </w:p>
    <w:p w14:paraId="72149E24" w14:textId="4184D0D3" w:rsidR="001020F1" w:rsidRDefault="001020F1" w:rsidP="001020F1">
      <w:r>
        <w:tab/>
      </w:r>
      <w:r>
        <w:rPr>
          <w:rFonts w:hint="eastAsia"/>
        </w:rPr>
        <w:t>反向过程：</w:t>
      </w:r>
    </w:p>
    <w:p w14:paraId="1F4C0712" w14:textId="7A77EA9D" w:rsidR="001020F1" w:rsidRDefault="001020F1" w:rsidP="001020F1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r>
        <w:rPr>
          <w:rFonts w:hint="eastAsia"/>
        </w:rPr>
        <w:t>U</w:t>
      </w:r>
      <w:r>
        <w:t>-</w:t>
      </w:r>
      <w:r>
        <w:rPr>
          <w:rFonts w:hint="eastAsia"/>
        </w:rPr>
        <w:t>Net</w:t>
      </w:r>
      <w:r>
        <w:rPr>
          <w:rFonts w:hint="eastAsia"/>
        </w:rPr>
        <w:t>对每一步噪声进行预测，得到一个参数化的高斯分布，然后应用去噪公式进行逐步去噪。其中核心在于噪声预测模型的训练</w:t>
      </w:r>
    </w:p>
    <w:p w14:paraId="4963EC4E" w14:textId="0E8EF084" w:rsidR="001020F1" w:rsidRPr="001020F1" w:rsidRDefault="001020F1" w:rsidP="001020F1">
      <w:pPr>
        <w:rPr>
          <w:rFonts w:hint="eastAsia"/>
        </w:rPr>
      </w:pPr>
      <w:r>
        <w:tab/>
      </w:r>
    </w:p>
    <w:p w14:paraId="1FE18C26" w14:textId="6FEDE5C6" w:rsidR="00165D63" w:rsidRPr="00EB46FF" w:rsidRDefault="00B77B66" w:rsidP="00634B62">
      <w:pPr>
        <w:pStyle w:val="2"/>
      </w:pPr>
      <w:r w:rsidRPr="00EB46FF">
        <w:rPr>
          <w:rFonts w:hint="eastAsia"/>
        </w:rPr>
        <w:t>六、</w:t>
      </w:r>
      <w:r w:rsidR="00EB46FF" w:rsidRPr="00EB46FF">
        <w:t>实验效果及其分析</w:t>
      </w:r>
      <w:r w:rsidR="00042D55" w:rsidRPr="00EB46FF">
        <w:rPr>
          <w:rFonts w:hint="eastAsia"/>
        </w:rPr>
        <w:t>：</w:t>
      </w:r>
    </w:p>
    <w:p w14:paraId="0B40F426" w14:textId="1494DB30" w:rsidR="00165D63" w:rsidRDefault="00B77B66" w:rsidP="00EB46FF">
      <w:pPr>
        <w:pStyle w:val="2"/>
      </w:pPr>
      <w:r w:rsidRPr="00EB46FF">
        <w:rPr>
          <w:rFonts w:hint="eastAsia"/>
        </w:rPr>
        <w:t>七、</w:t>
      </w:r>
      <w:r w:rsidR="00EB46FF" w:rsidRPr="00EB46FF">
        <w:t>结论</w:t>
      </w:r>
      <w:r w:rsidR="00165D63" w:rsidRPr="00EB46FF">
        <w:rPr>
          <w:rFonts w:hint="eastAsia"/>
        </w:rPr>
        <w:t>：</w:t>
      </w:r>
    </w:p>
    <w:p w14:paraId="2DA97676" w14:textId="37FF65D0" w:rsidR="00EB46FF" w:rsidRPr="00EB46FF" w:rsidRDefault="00EB46FF" w:rsidP="00EB46FF">
      <w:pPr>
        <w:pStyle w:val="2"/>
      </w:pPr>
      <w:r>
        <w:rPr>
          <w:rFonts w:hint="eastAsia"/>
        </w:rPr>
        <w:t>八：思考</w:t>
      </w:r>
    </w:p>
    <w:sectPr w:rsidR="00EB46FF" w:rsidRPr="00EB46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E35A9" w14:textId="77777777" w:rsidR="00807794" w:rsidRDefault="00807794" w:rsidP="0044257C">
      <w:pPr>
        <w:spacing w:after="0" w:line="240" w:lineRule="auto"/>
      </w:pPr>
      <w:r>
        <w:separator/>
      </w:r>
    </w:p>
  </w:endnote>
  <w:endnote w:type="continuationSeparator" w:id="0">
    <w:p w14:paraId="54E93FC7" w14:textId="77777777" w:rsidR="00807794" w:rsidRDefault="00807794" w:rsidP="0044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F06E6" w14:textId="77777777" w:rsidR="00807794" w:rsidRDefault="00807794" w:rsidP="0044257C">
      <w:pPr>
        <w:spacing w:after="0" w:line="240" w:lineRule="auto"/>
      </w:pPr>
      <w:r>
        <w:separator/>
      </w:r>
    </w:p>
  </w:footnote>
  <w:footnote w:type="continuationSeparator" w:id="0">
    <w:p w14:paraId="4C2709EA" w14:textId="77777777" w:rsidR="00807794" w:rsidRDefault="00807794" w:rsidP="00442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2"/>
    <w:rsid w:val="00042D55"/>
    <w:rsid w:val="001020F1"/>
    <w:rsid w:val="00105A0B"/>
    <w:rsid w:val="00165D63"/>
    <w:rsid w:val="00215A25"/>
    <w:rsid w:val="00390B8B"/>
    <w:rsid w:val="0044257C"/>
    <w:rsid w:val="00532FFF"/>
    <w:rsid w:val="00611CEF"/>
    <w:rsid w:val="00634B62"/>
    <w:rsid w:val="00757971"/>
    <w:rsid w:val="00807794"/>
    <w:rsid w:val="00837F70"/>
    <w:rsid w:val="009B57CF"/>
    <w:rsid w:val="00A2306F"/>
    <w:rsid w:val="00A40A2E"/>
    <w:rsid w:val="00A815F2"/>
    <w:rsid w:val="00B77B66"/>
    <w:rsid w:val="00C679B4"/>
    <w:rsid w:val="00CE111C"/>
    <w:rsid w:val="00D6332F"/>
    <w:rsid w:val="00EB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E3154"/>
  <w15:chartTrackingRefBased/>
  <w15:docId w15:val="{84EE1070-ADF4-4C06-BC78-DFF6D13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B"/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0B8B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46FF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B8B"/>
    <w:rPr>
      <w:rFonts w:ascii="微软雅黑" w:eastAsiaTheme="majorEastAsia" w:hAnsi="微软雅黑" w:cstheme="majorBidi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4257C"/>
  </w:style>
  <w:style w:type="paragraph" w:styleId="a5">
    <w:name w:val="footer"/>
    <w:basedOn w:val="a"/>
    <w:link w:val="a6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4257C"/>
  </w:style>
  <w:style w:type="character" w:customStyle="1" w:styleId="20">
    <w:name w:val="标题 2 字符"/>
    <w:basedOn w:val="a0"/>
    <w:link w:val="2"/>
    <w:uiPriority w:val="9"/>
    <w:rsid w:val="00EB46FF"/>
    <w:rPr>
      <w:rFonts w:ascii="Times New Roman" w:eastAsia="微软雅黑" w:hAnsi="Times New Roman" w:cstheme="majorBidi"/>
      <w:sz w:val="24"/>
      <w:szCs w:val="26"/>
    </w:rPr>
  </w:style>
  <w:style w:type="character" w:styleId="a7">
    <w:name w:val="Strong"/>
    <w:basedOn w:val="a0"/>
    <w:uiPriority w:val="22"/>
    <w:qFormat/>
    <w:rsid w:val="00EB46FF"/>
    <w:rPr>
      <w:b/>
      <w:bCs/>
    </w:rPr>
  </w:style>
  <w:style w:type="character" w:styleId="a8">
    <w:name w:val="Placeholder Text"/>
    <w:basedOn w:val="a0"/>
    <w:uiPriority w:val="99"/>
    <w:semiHidden/>
    <w:rsid w:val="001020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-LX Lipton</dc:creator>
  <cp:keywords/>
  <dc:description/>
  <cp:lastModifiedBy>-LX Lipton</cp:lastModifiedBy>
  <cp:revision>10</cp:revision>
  <dcterms:created xsi:type="dcterms:W3CDTF">2024-10-07T09:13:00Z</dcterms:created>
  <dcterms:modified xsi:type="dcterms:W3CDTF">2024-10-20T14:46:00Z</dcterms:modified>
</cp:coreProperties>
</file>