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F8" w:rsidRDefault="00116DF8">
      <w:pPr>
        <w:pStyle w:val="Normal0"/>
        <w:adjustRightInd w:val="0"/>
        <w:snapToGrid w:val="0"/>
        <w:spacing w:after="120" w:line="360" w:lineRule="auto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</w:p>
    <w:p w:rsidR="00116DF8" w:rsidRDefault="00BB600B">
      <w:pPr>
        <w:pStyle w:val="Normal0"/>
        <w:adjustRightInd w:val="0"/>
        <w:snapToGrid w:val="0"/>
        <w:spacing w:after="120" w:line="360" w:lineRule="auto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  <w:r>
        <w:rPr>
          <w:rFonts w:ascii="微软雅黑" w:eastAsia="微软雅黑" w:hAnsi="微软雅黑"/>
          <w:b/>
          <w:sz w:val="52"/>
          <w:szCs w:val="52"/>
          <w:lang w:eastAsia="zh-CN"/>
        </w:rPr>
        <w:t>NOLO</w:t>
      </w:r>
      <w:r>
        <w:rPr>
          <w:rFonts w:ascii="微软雅黑" w:eastAsia="微软雅黑" w:hAnsi="微软雅黑" w:hint="eastAsia"/>
          <w:b/>
          <w:sz w:val="52"/>
          <w:szCs w:val="52"/>
          <w:lang w:eastAsia="zh-CN"/>
        </w:rPr>
        <w:t xml:space="preserve"> </w:t>
      </w:r>
      <w:r>
        <w:rPr>
          <w:rFonts w:ascii="微软雅黑" w:eastAsia="微软雅黑" w:hAnsi="微软雅黑"/>
          <w:b/>
          <w:sz w:val="52"/>
          <w:szCs w:val="52"/>
          <w:lang w:eastAsia="zh-CN"/>
        </w:rPr>
        <w:t xml:space="preserve">SDK </w:t>
      </w:r>
      <w:proofErr w:type="gramStart"/>
      <w:r>
        <w:rPr>
          <w:rFonts w:ascii="微软雅黑" w:eastAsia="微软雅黑" w:hAnsi="微软雅黑" w:hint="eastAsia"/>
          <w:b/>
          <w:sz w:val="52"/>
          <w:szCs w:val="52"/>
          <w:lang w:eastAsia="zh-CN"/>
        </w:rPr>
        <w:t>For</w:t>
      </w:r>
      <w:proofErr w:type="gramEnd"/>
      <w:r>
        <w:rPr>
          <w:rFonts w:ascii="微软雅黑" w:eastAsia="微软雅黑" w:hAnsi="微软雅黑" w:hint="eastAsia"/>
          <w:b/>
          <w:sz w:val="52"/>
          <w:szCs w:val="52"/>
          <w:lang w:eastAsia="zh-CN"/>
        </w:rPr>
        <w:t xml:space="preserve"> </w:t>
      </w:r>
      <w:r>
        <w:rPr>
          <w:rFonts w:ascii="微软雅黑" w:eastAsia="微软雅黑" w:hAnsi="微软雅黑" w:hint="eastAsia"/>
          <w:b/>
          <w:sz w:val="52"/>
          <w:szCs w:val="52"/>
          <w:lang w:eastAsia="zh-CN"/>
        </w:rPr>
        <w:t>Windows</w:t>
      </w:r>
      <w:r>
        <w:rPr>
          <w:rFonts w:ascii="微软雅黑" w:eastAsia="微软雅黑" w:hAnsi="微软雅黑"/>
          <w:b/>
          <w:sz w:val="52"/>
          <w:szCs w:val="52"/>
          <w:lang w:eastAsia="zh-CN"/>
        </w:rPr>
        <w:t xml:space="preserve"> </w:t>
      </w:r>
      <w:r>
        <w:rPr>
          <w:rFonts w:ascii="微软雅黑" w:eastAsia="微软雅黑" w:hAnsi="微软雅黑" w:hint="eastAsia"/>
          <w:b/>
          <w:sz w:val="52"/>
          <w:szCs w:val="52"/>
          <w:lang w:eastAsia="zh-CN"/>
        </w:rPr>
        <w:t xml:space="preserve"> </w:t>
      </w:r>
    </w:p>
    <w:p w:rsidR="00116DF8" w:rsidRDefault="00116DF8">
      <w:pPr>
        <w:pStyle w:val="Normal0"/>
        <w:adjustRightInd w:val="0"/>
        <w:snapToGrid w:val="0"/>
        <w:spacing w:after="120" w:line="360" w:lineRule="auto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</w:p>
    <w:p w:rsidR="00116DF8" w:rsidRDefault="00BB600B">
      <w:pPr>
        <w:pStyle w:val="Normal0"/>
        <w:adjustRightInd w:val="0"/>
        <w:snapToGrid w:val="0"/>
        <w:spacing w:after="120" w:line="360" w:lineRule="auto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sz w:val="52"/>
          <w:szCs w:val="52"/>
          <w:lang w:eastAsia="zh-CN"/>
        </w:rPr>
        <w:t>接口说明</w:t>
      </w:r>
    </w:p>
    <w:p w:rsidR="00116DF8" w:rsidRDefault="00116DF8">
      <w:pPr>
        <w:ind w:firstLine="1040"/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</w:p>
    <w:p w:rsidR="00116DF8" w:rsidRDefault="00BB600B">
      <w:pPr>
        <w:ind w:firstLine="720"/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SDK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版本：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V 2.</w:t>
      </w:r>
      <w:r w:rsidR="00B445FB">
        <w:rPr>
          <w:rFonts w:ascii="微软雅黑" w:eastAsia="微软雅黑" w:hAnsi="微软雅黑" w:cs="微软雅黑" w:hint="eastAsia"/>
          <w:b/>
          <w:bCs/>
          <w:sz w:val="36"/>
          <w:szCs w:val="36"/>
        </w:rPr>
        <w:t>7</w:t>
      </w:r>
    </w:p>
    <w:p w:rsidR="00116DF8" w:rsidRDefault="00116DF8">
      <w:pPr>
        <w:ind w:firstLine="1040"/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</w:p>
    <w:p w:rsidR="00116DF8" w:rsidRDefault="00BB600B">
      <w:pPr>
        <w:ind w:firstLine="560"/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北京凌宇智控科技有限公司</w:t>
      </w:r>
    </w:p>
    <w:p w:rsidR="00116DF8" w:rsidRDefault="00BB600B">
      <w:pPr>
        <w:ind w:firstLine="560"/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</w:t>
      </w:r>
      <w:r>
        <w:rPr>
          <w:rFonts w:ascii="微软雅黑" w:eastAsia="微软雅黑" w:hAnsi="微软雅黑" w:cs="微软雅黑" w:hint="eastAsia"/>
          <w:sz w:val="28"/>
          <w:szCs w:val="28"/>
        </w:rPr>
        <w:t>9</w:t>
      </w:r>
      <w:r>
        <w:rPr>
          <w:rFonts w:ascii="微软雅黑" w:eastAsia="微软雅黑" w:hAnsi="微软雅黑" w:cs="微软雅黑" w:hint="eastAsia"/>
          <w:sz w:val="28"/>
          <w:szCs w:val="28"/>
        </w:rPr>
        <w:t>年</w:t>
      </w:r>
      <w:r>
        <w:rPr>
          <w:rFonts w:ascii="微软雅黑" w:eastAsia="微软雅黑" w:hAnsi="微软雅黑" w:cs="微软雅黑" w:hint="eastAsia"/>
          <w:sz w:val="28"/>
          <w:szCs w:val="28"/>
        </w:rPr>
        <w:t>03</w:t>
      </w:r>
      <w:r>
        <w:rPr>
          <w:rFonts w:ascii="微软雅黑" w:eastAsia="微软雅黑" w:hAnsi="微软雅黑" w:cs="微软雅黑" w:hint="eastAsia"/>
          <w:sz w:val="28"/>
          <w:szCs w:val="28"/>
        </w:rPr>
        <w:t>月</w:t>
      </w:r>
      <w:r w:rsidR="00B445FB">
        <w:rPr>
          <w:rFonts w:ascii="微软雅黑" w:eastAsia="微软雅黑" w:hAnsi="微软雅黑" w:cs="微软雅黑" w:hint="eastAsia"/>
          <w:sz w:val="28"/>
          <w:szCs w:val="28"/>
        </w:rPr>
        <w:t>27</w:t>
      </w:r>
      <w:r>
        <w:rPr>
          <w:rFonts w:ascii="微软雅黑" w:eastAsia="微软雅黑" w:hAnsi="微软雅黑" w:cs="微软雅黑" w:hint="eastAsia"/>
          <w:sz w:val="28"/>
          <w:szCs w:val="28"/>
        </w:rPr>
        <w:t>日</w:t>
      </w:r>
    </w:p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BB600B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bookmarkStart w:id="0" w:name="_Toc9923_WPSOffice_Type2" w:displacedByCustomXml="next"/>
    <w:sdt>
      <w:sdtPr>
        <w:rPr>
          <w:rFonts w:ascii="宋体" w:eastAsia="宋体" w:hAnsi="宋体"/>
          <w:sz w:val="21"/>
        </w:rPr>
        <w:id w:val="130798283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kern w:val="0"/>
          <w:sz w:val="20"/>
          <w:szCs w:val="20"/>
        </w:rPr>
      </w:sdtEndPr>
      <w:sdtContent>
        <w:p w:rsidR="00116DF8" w:rsidRDefault="00BB600B">
          <w:pPr>
            <w:ind w:firstLineChars="0" w:firstLine="0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116DF8" w:rsidRDefault="00BB600B">
          <w:pPr>
            <w:pStyle w:val="WPSOffice1"/>
            <w:tabs>
              <w:tab w:val="right" w:leader="dot" w:pos="8300"/>
            </w:tabs>
          </w:pPr>
          <w:hyperlink w:anchor="_Toc13980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4"/>
                  <w:szCs w:val="24"/>
                </w:rPr>
                <w:id w:val="147453729"/>
                <w:placeholder>
                  <w:docPart w:val="{2eb5c9e0-d7b0-4fa4-ae96-07b5afd1f85e}"/>
                </w:placeholder>
                <w15:color w:val="509DF3"/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SDK</w:t>
                </w:r>
                <w:r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更新记录</w:t>
                </w:r>
              </w:sdtContent>
            </w:sdt>
            <w:r>
              <w:rPr>
                <w:b/>
                <w:bCs/>
              </w:rPr>
              <w:tab/>
            </w:r>
            <w:bookmarkStart w:id="1" w:name="_Toc13980_WPSOffice_Level1Page"/>
            <w:r>
              <w:rPr>
                <w:b/>
                <w:bCs/>
              </w:rPr>
              <w:t>3</w:t>
            </w:r>
            <w:bookmarkEnd w:id="1"/>
          </w:hyperlink>
        </w:p>
        <w:p w:rsidR="00116DF8" w:rsidRDefault="00BB600B">
          <w:pPr>
            <w:pStyle w:val="WPSOffice1"/>
            <w:tabs>
              <w:tab w:val="right" w:leader="dot" w:pos="8300"/>
            </w:tabs>
          </w:pPr>
          <w:hyperlink w:anchor="_Toc29402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4"/>
                  <w:szCs w:val="24"/>
                </w:rPr>
                <w:id w:val="-1334678980"/>
                <w:placeholder>
                  <w:docPart w:val="{c837447b-d8a5-4397-8115-3f01ebb03d3d}"/>
                </w:placeholder>
                <w15:color w:val="509DF3"/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一、</w:t>
                </w:r>
                <w:r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 xml:space="preserve"> </w:t>
                </w:r>
                <w:r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简介</w:t>
                </w:r>
              </w:sdtContent>
            </w:sdt>
            <w:r>
              <w:rPr>
                <w:b/>
                <w:bCs/>
              </w:rPr>
              <w:tab/>
            </w:r>
            <w:bookmarkStart w:id="2" w:name="_Toc29402_WPSOffice_Level1Page"/>
            <w:r>
              <w:rPr>
                <w:b/>
                <w:bCs/>
              </w:rPr>
              <w:t>4</w:t>
            </w:r>
            <w:bookmarkEnd w:id="2"/>
          </w:hyperlink>
        </w:p>
        <w:p w:rsidR="00116DF8" w:rsidRDefault="00BB600B">
          <w:pPr>
            <w:pStyle w:val="WPSOffice2"/>
            <w:tabs>
              <w:tab w:val="right" w:leader="dot" w:pos="8300"/>
            </w:tabs>
            <w:ind w:left="480"/>
          </w:pPr>
          <w:hyperlink w:anchor="_Toc9923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</w:rPr>
                <w:id w:val="-862129752"/>
                <w:placeholder>
                  <w:docPart w:val="{6c9d992f-8313-447d-9429-4d77b37f640c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 xml:space="preserve">1.1 </w:t>
                </w:r>
                <w:r>
                  <w:rPr>
                    <w:rFonts w:ascii="Arial" w:eastAsia="黑体" w:hAnsi="Arial" w:cstheme="minorBidi" w:hint="eastAsia"/>
                  </w:rPr>
                  <w:t>关于</w:t>
                </w:r>
                <w:r>
                  <w:rPr>
                    <w:rFonts w:ascii="Arial" w:eastAsia="黑体" w:hAnsi="Arial" w:cstheme="minorBidi" w:hint="eastAsia"/>
                  </w:rPr>
                  <w:t>NOLO</w:t>
                </w:r>
              </w:sdtContent>
            </w:sdt>
            <w:r>
              <w:tab/>
            </w:r>
            <w:bookmarkStart w:id="3" w:name="_Toc9923_WPSOffice_Level2Page"/>
            <w:r>
              <w:t>4</w:t>
            </w:r>
            <w:bookmarkEnd w:id="3"/>
          </w:hyperlink>
        </w:p>
        <w:p w:rsidR="00116DF8" w:rsidRDefault="00BB600B">
          <w:pPr>
            <w:pStyle w:val="WPSOffice2"/>
            <w:tabs>
              <w:tab w:val="right" w:leader="dot" w:pos="8300"/>
            </w:tabs>
            <w:ind w:left="480"/>
          </w:pPr>
          <w:hyperlink w:anchor="_Toc29400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</w:rPr>
                <w:id w:val="834112135"/>
                <w:placeholder>
                  <w:docPart w:val="{f7235547-327f-486e-9de7-6ab3173dd162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 xml:space="preserve">1.2 </w:t>
                </w:r>
                <w:r>
                  <w:rPr>
                    <w:rFonts w:ascii="Arial" w:eastAsia="黑体" w:hAnsi="Arial" w:cstheme="minorBidi" w:hint="eastAsia"/>
                  </w:rPr>
                  <w:t>关于</w:t>
                </w:r>
                <w:r>
                  <w:rPr>
                    <w:rFonts w:ascii="Arial" w:eastAsia="黑体" w:hAnsi="Arial" w:cstheme="minorBidi" w:hint="eastAsia"/>
                  </w:rPr>
                  <w:t>NOLO CV1</w:t>
                </w:r>
              </w:sdtContent>
            </w:sdt>
            <w:r>
              <w:tab/>
            </w:r>
            <w:bookmarkStart w:id="4" w:name="_Toc29400_WPSOffice_Level2Page"/>
            <w:r>
              <w:t>4</w:t>
            </w:r>
            <w:bookmarkEnd w:id="4"/>
          </w:hyperlink>
        </w:p>
        <w:p w:rsidR="00116DF8" w:rsidRDefault="00BB600B">
          <w:pPr>
            <w:pStyle w:val="WPSOffice2"/>
            <w:tabs>
              <w:tab w:val="right" w:leader="dot" w:pos="8300"/>
            </w:tabs>
            <w:ind w:left="480"/>
          </w:pPr>
          <w:hyperlink w:anchor="_Toc12991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</w:rPr>
                <w:id w:val="-1164768660"/>
                <w:placeholder>
                  <w:docPart w:val="{2633aeb0-0e7f-4960-9a5e-4dafe7dcd556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 xml:space="preserve">1.3 </w:t>
                </w:r>
                <w:r>
                  <w:rPr>
                    <w:rFonts w:ascii="Arial" w:eastAsia="黑体" w:hAnsi="Arial" w:cstheme="minorBidi" w:hint="eastAsia"/>
                  </w:rPr>
                  <w:t>关于</w:t>
                </w:r>
                <w:r>
                  <w:rPr>
                    <w:rFonts w:ascii="Arial" w:eastAsia="黑体" w:hAnsi="Arial" w:cstheme="minorBidi" w:hint="eastAsia"/>
                  </w:rPr>
                  <w:t>NOLO SDK For Windows</w:t>
                </w:r>
              </w:sdtContent>
            </w:sdt>
            <w:r>
              <w:tab/>
            </w:r>
            <w:bookmarkStart w:id="5" w:name="_Toc12991_WPSOffice_Level2Page"/>
            <w:r>
              <w:t>4</w:t>
            </w:r>
            <w:bookmarkEnd w:id="5"/>
          </w:hyperlink>
        </w:p>
        <w:p w:rsidR="00116DF8" w:rsidRDefault="00BB600B">
          <w:pPr>
            <w:pStyle w:val="WPSOffice2"/>
            <w:tabs>
              <w:tab w:val="right" w:leader="dot" w:pos="8300"/>
            </w:tabs>
            <w:ind w:left="480"/>
          </w:pPr>
          <w:hyperlink w:anchor="_Toc27209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</w:rPr>
                <w:id w:val="527379673"/>
                <w:placeholder>
                  <w:docPart w:val="{6d0ae729-9fed-4cc1-a2fe-8e8b54dbc09f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 xml:space="preserve">1.4 </w:t>
                </w:r>
                <w:r>
                  <w:rPr>
                    <w:rFonts w:ascii="Arial" w:eastAsia="黑体" w:hAnsi="Arial" w:cstheme="minorBidi" w:hint="eastAsia"/>
                  </w:rPr>
                  <w:t>关于</w:t>
                </w:r>
                <w:r>
                  <w:rPr>
                    <w:rFonts w:ascii="Arial" w:eastAsia="黑体" w:hAnsi="Arial" w:cstheme="minorBidi" w:hint="eastAsia"/>
                  </w:rPr>
                  <w:t>NOLO HOME PC</w:t>
                </w:r>
                <w:r>
                  <w:rPr>
                    <w:rFonts w:ascii="Arial" w:eastAsia="黑体" w:hAnsi="Arial" w:cstheme="minorBidi" w:hint="eastAsia"/>
                  </w:rPr>
                  <w:t>版</w:t>
                </w:r>
              </w:sdtContent>
            </w:sdt>
            <w:r>
              <w:tab/>
            </w:r>
            <w:bookmarkStart w:id="6" w:name="_Toc27209_WPSOffice_Level2Page"/>
            <w:r>
              <w:t>5</w:t>
            </w:r>
            <w:bookmarkEnd w:id="6"/>
          </w:hyperlink>
        </w:p>
        <w:p w:rsidR="00116DF8" w:rsidRDefault="00BB600B">
          <w:pPr>
            <w:pStyle w:val="WPSOffice1"/>
            <w:tabs>
              <w:tab w:val="right" w:leader="dot" w:pos="8300"/>
            </w:tabs>
          </w:pPr>
          <w:hyperlink w:anchor="_Toc19660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4"/>
                  <w:szCs w:val="24"/>
                </w:rPr>
                <w:id w:val="-886871896"/>
                <w:placeholder>
                  <w:docPart w:val="{4bba095e-6727-40e0-9256-d2b5003ff5de}"/>
                </w:placeholder>
                <w15:color w:val="509DF3"/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二．接入准备</w:t>
                </w:r>
              </w:sdtContent>
            </w:sdt>
            <w:r>
              <w:rPr>
                <w:b/>
                <w:bCs/>
              </w:rPr>
              <w:tab/>
            </w:r>
            <w:bookmarkStart w:id="7" w:name="_Toc19660_WPSOffice_Level1Page"/>
            <w:r>
              <w:rPr>
                <w:b/>
                <w:bCs/>
              </w:rPr>
              <w:t>6</w:t>
            </w:r>
            <w:bookmarkEnd w:id="7"/>
          </w:hyperlink>
        </w:p>
        <w:p w:rsidR="00116DF8" w:rsidRDefault="00BB600B">
          <w:pPr>
            <w:pStyle w:val="WPSOffice2"/>
            <w:tabs>
              <w:tab w:val="right" w:leader="dot" w:pos="8300"/>
            </w:tabs>
            <w:ind w:left="480"/>
          </w:pPr>
          <w:hyperlink w:anchor="_Toc29402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</w:rPr>
                <w:id w:val="1528451587"/>
                <w:placeholder>
                  <w:docPart w:val="{0bba87ee-2532-48f4-a8bf-705be367b2bd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>2.1 NoloServer</w:t>
                </w:r>
                <w:r>
                  <w:rPr>
                    <w:rFonts w:ascii="Arial" w:eastAsia="黑体" w:hAnsi="Arial" w:cstheme="minorBidi" w:hint="eastAsia"/>
                  </w:rPr>
                  <w:t>目录</w:t>
                </w:r>
              </w:sdtContent>
            </w:sdt>
            <w:r>
              <w:tab/>
            </w:r>
            <w:bookmarkStart w:id="8" w:name="_Toc29402_WPSOffice_Level2Page"/>
            <w:r>
              <w:t>6</w:t>
            </w:r>
            <w:bookmarkEnd w:id="8"/>
          </w:hyperlink>
        </w:p>
        <w:p w:rsidR="00116DF8" w:rsidRDefault="00BB600B">
          <w:pPr>
            <w:pStyle w:val="WPSOffice2"/>
            <w:tabs>
              <w:tab w:val="right" w:leader="dot" w:pos="8300"/>
            </w:tabs>
            <w:ind w:left="480"/>
          </w:pPr>
          <w:hyperlink w:anchor="_Toc19660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</w:rPr>
                <w:id w:val="-1733225628"/>
                <w:placeholder>
                  <w:docPart w:val="{fa1604c9-3b67-4fb7-8447-1e418771f3d2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 xml:space="preserve">2.2 NoloClient </w:t>
                </w:r>
                <w:r>
                  <w:rPr>
                    <w:rFonts w:ascii="Arial" w:eastAsia="黑体" w:hAnsi="Arial" w:cstheme="minorBidi" w:hint="eastAsia"/>
                  </w:rPr>
                  <w:t>目录</w:t>
                </w:r>
              </w:sdtContent>
            </w:sdt>
            <w:r>
              <w:tab/>
            </w:r>
            <w:bookmarkStart w:id="9" w:name="_Toc19660_WPSOffice_Level2Page"/>
            <w:r>
              <w:t>7</w:t>
            </w:r>
            <w:bookmarkEnd w:id="9"/>
          </w:hyperlink>
        </w:p>
        <w:p w:rsidR="00116DF8" w:rsidRDefault="00BB600B">
          <w:pPr>
            <w:pStyle w:val="WPSOffice2"/>
            <w:tabs>
              <w:tab w:val="right" w:leader="dot" w:pos="8300"/>
            </w:tabs>
            <w:ind w:left="480"/>
          </w:pPr>
          <w:hyperlink w:anchor="_Toc8311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</w:rPr>
                <w:id w:val="765500483"/>
                <w:placeholder>
                  <w:docPart w:val="{52448345-fa2a-47d3-ba02-11e166e7c2aa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>2.3 NoloClientCSharp</w:t>
                </w:r>
              </w:sdtContent>
            </w:sdt>
            <w:r>
              <w:tab/>
            </w:r>
            <w:bookmarkStart w:id="10" w:name="_Toc8311_WPSOffice_Level2Page"/>
            <w:r>
              <w:t>7</w:t>
            </w:r>
            <w:bookmarkEnd w:id="10"/>
          </w:hyperlink>
        </w:p>
        <w:p w:rsidR="00116DF8" w:rsidRDefault="00BB600B">
          <w:pPr>
            <w:pStyle w:val="WPSOffice2"/>
            <w:tabs>
              <w:tab w:val="right" w:leader="dot" w:pos="8300"/>
            </w:tabs>
            <w:ind w:left="480"/>
          </w:pPr>
          <w:hyperlink w:anchor="_Toc2975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</w:rPr>
                <w:id w:val="137536514"/>
                <w:placeholder>
                  <w:docPart w:val="{884d8f1c-010a-423e-bc5a-4c2e60384a4a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 xml:space="preserve">2.4 </w:t>
                </w:r>
                <w:r>
                  <w:rPr>
                    <w:rFonts w:ascii="Arial" w:eastAsia="黑体" w:hAnsi="Arial" w:cstheme="minorBidi" w:hint="eastAsia"/>
                  </w:rPr>
                  <w:t>示例驱动代码</w:t>
                </w:r>
              </w:sdtContent>
            </w:sdt>
            <w:r>
              <w:tab/>
            </w:r>
            <w:bookmarkStart w:id="11" w:name="_Toc2975_WPSOffice_Level2Page"/>
            <w:r>
              <w:t>8</w:t>
            </w:r>
            <w:bookmarkEnd w:id="11"/>
          </w:hyperlink>
        </w:p>
        <w:p w:rsidR="00116DF8" w:rsidRDefault="00BB600B">
          <w:pPr>
            <w:pStyle w:val="WPSOffice1"/>
            <w:tabs>
              <w:tab w:val="right" w:leader="dot" w:pos="8300"/>
            </w:tabs>
          </w:pPr>
          <w:hyperlink w:anchor="_Toc8311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4"/>
                  <w:szCs w:val="24"/>
                </w:rPr>
                <w:id w:val="981895858"/>
                <w:placeholder>
                  <w:docPart w:val="{debc2a04-d55c-45ae-9675-44fd15460d90}"/>
                </w:placeholder>
                <w15:color w:val="509DF3"/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三．接口说明</w:t>
                </w:r>
              </w:sdtContent>
            </w:sdt>
            <w:r>
              <w:rPr>
                <w:b/>
                <w:bCs/>
              </w:rPr>
              <w:tab/>
            </w:r>
            <w:bookmarkStart w:id="12" w:name="_Toc8311_WPSOffice_Level1Page"/>
            <w:r>
              <w:rPr>
                <w:b/>
                <w:bCs/>
              </w:rPr>
              <w:t>8</w:t>
            </w:r>
            <w:bookmarkEnd w:id="12"/>
          </w:hyperlink>
        </w:p>
        <w:p w:rsidR="00116DF8" w:rsidRDefault="00BB600B">
          <w:pPr>
            <w:pStyle w:val="WPSOffice2"/>
            <w:tabs>
              <w:tab w:val="right" w:leader="dot" w:pos="8300"/>
            </w:tabs>
            <w:ind w:left="480"/>
          </w:pPr>
          <w:hyperlink w:anchor="_Toc14242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</w:rPr>
                <w:id w:val="572164840"/>
                <w:placeholder>
                  <w:docPart w:val="{4145ef08-1916-4aef-9065-c0f4d2c15b2f}"/>
                </w:placeholder>
                <w15:color w:val="509DF3"/>
              </w:sdtPr>
              <w:sdtEndPr/>
              <w:sdtContent>
                <w:r>
                  <w:rPr>
                    <w:rFonts w:ascii="微软雅黑" w:eastAsia="微软雅黑" w:hAnsi="微软雅黑" w:cstheme="minorBidi" w:hint="eastAsia"/>
                  </w:rPr>
                  <w:t>3.1</w:t>
                </w:r>
                <w:r>
                  <w:rPr>
                    <w:rFonts w:ascii="微软雅黑" w:eastAsia="微软雅黑" w:hAnsi="微软雅黑" w:cstheme="minorBidi" w:hint="eastAsia"/>
                  </w:rPr>
                  <w:t>基本函数</w:t>
                </w:r>
              </w:sdtContent>
            </w:sdt>
            <w:r>
              <w:tab/>
            </w:r>
            <w:bookmarkStart w:id="13" w:name="_Toc14242_WPSOffice_Level2Page"/>
            <w:r>
              <w:t>8</w:t>
            </w:r>
            <w:bookmarkEnd w:id="13"/>
          </w:hyperlink>
        </w:p>
        <w:p w:rsidR="00116DF8" w:rsidRDefault="00BB600B">
          <w:pPr>
            <w:pStyle w:val="WPSOffice2"/>
            <w:tabs>
              <w:tab w:val="right" w:leader="dot" w:pos="8300"/>
            </w:tabs>
            <w:ind w:left="480"/>
          </w:pPr>
          <w:hyperlink w:anchor="_Toc19289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</w:rPr>
                <w:id w:val="1306280978"/>
                <w:placeholder>
                  <w:docPart w:val="{b4d8e29a-ae5f-4a2b-b5e6-ca8093f42815}"/>
                </w:placeholder>
                <w15:color w:val="509DF3"/>
              </w:sdtPr>
              <w:sdtEndPr/>
              <w:sdtContent>
                <w:r>
                  <w:rPr>
                    <w:rFonts w:ascii="微软雅黑" w:eastAsia="微软雅黑" w:hAnsi="微软雅黑" w:cstheme="minorBidi" w:hint="eastAsia"/>
                  </w:rPr>
                  <w:t>3.2</w:t>
                </w:r>
                <w:r>
                  <w:rPr>
                    <w:rFonts w:ascii="微软雅黑" w:eastAsia="微软雅黑" w:hAnsi="微软雅黑" w:cstheme="minorBidi" w:hint="eastAsia"/>
                  </w:rPr>
                  <w:t>定位信息获取</w:t>
                </w:r>
              </w:sdtContent>
            </w:sdt>
            <w:r>
              <w:tab/>
            </w:r>
            <w:bookmarkStart w:id="14" w:name="_Toc19289_WPSOffice_Level2Page"/>
            <w:r>
              <w:t>10</w:t>
            </w:r>
            <w:bookmarkEnd w:id="14"/>
          </w:hyperlink>
        </w:p>
        <w:p w:rsidR="00116DF8" w:rsidRDefault="00BB600B">
          <w:pPr>
            <w:pStyle w:val="WPSOffice1"/>
            <w:tabs>
              <w:tab w:val="right" w:leader="dot" w:pos="8300"/>
            </w:tabs>
          </w:pPr>
          <w:hyperlink w:anchor="_Toc2975_WPSOffice_Level1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4"/>
                  <w:szCs w:val="24"/>
                </w:rPr>
                <w:id w:val="-886944747"/>
                <w:placeholder>
                  <w:docPart w:val="{c3a41e13-b76d-4b9d-95ff-29fce9d605de}"/>
                </w:placeholder>
                <w15:color w:val="509DF3"/>
              </w:sdtPr>
              <w:sdtEndPr/>
              <w:sdtContent>
                <w:r>
                  <w:rPr>
                    <w:rFonts w:asciiTheme="minorHAnsi" w:eastAsiaTheme="minorEastAsia" w:hAnsiTheme="minorHAnsi" w:cstheme="minorBidi" w:hint="eastAsia"/>
                    <w:b/>
                    <w:bCs/>
                  </w:rPr>
                  <w:t>四．注意事项</w:t>
                </w:r>
              </w:sdtContent>
            </w:sdt>
            <w:r>
              <w:rPr>
                <w:b/>
                <w:bCs/>
              </w:rPr>
              <w:tab/>
            </w:r>
            <w:bookmarkStart w:id="15" w:name="_Toc2975_WPSOffice_Level1Page"/>
            <w:r>
              <w:rPr>
                <w:b/>
                <w:bCs/>
              </w:rPr>
              <w:t>12</w:t>
            </w:r>
            <w:bookmarkEnd w:id="15"/>
          </w:hyperlink>
        </w:p>
        <w:p w:rsidR="00116DF8" w:rsidRDefault="00BB600B">
          <w:pPr>
            <w:pStyle w:val="WPSOffice2"/>
            <w:tabs>
              <w:tab w:val="right" w:leader="dot" w:pos="8300"/>
            </w:tabs>
            <w:ind w:left="480"/>
          </w:pPr>
          <w:hyperlink w:anchor="_Toc26721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</w:rPr>
                <w:id w:val="415832771"/>
                <w:placeholder>
                  <w:docPart w:val="{f1524a1f-0010-456d-9144-aecd102db6aa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 xml:space="preserve">4.1 </w:t>
                </w:r>
                <w:r>
                  <w:rPr>
                    <w:rFonts w:ascii="Arial" w:eastAsia="黑体" w:hAnsi="Arial" w:cstheme="minorBidi" w:hint="eastAsia"/>
                  </w:rPr>
                  <w:t>开发环境</w:t>
                </w:r>
              </w:sdtContent>
            </w:sdt>
            <w:r>
              <w:tab/>
            </w:r>
            <w:bookmarkStart w:id="16" w:name="_Toc26721_WPSOffice_Level2Page"/>
            <w:r>
              <w:t>12</w:t>
            </w:r>
            <w:bookmarkEnd w:id="16"/>
          </w:hyperlink>
        </w:p>
        <w:p w:rsidR="00116DF8" w:rsidRDefault="00BB600B">
          <w:pPr>
            <w:pStyle w:val="WPSOffice2"/>
            <w:tabs>
              <w:tab w:val="right" w:leader="dot" w:pos="8300"/>
            </w:tabs>
            <w:ind w:left="480"/>
          </w:pPr>
          <w:hyperlink w:anchor="_Toc27251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</w:rPr>
                <w:id w:val="115805989"/>
                <w:placeholder>
                  <w:docPart w:val="{8df54de1-5a34-43fa-97b8-ab885f93a4f0}"/>
                </w:placeholder>
                <w15:color w:val="509DF3"/>
              </w:sdtPr>
              <w:sdtEndPr/>
              <w:sdtContent>
                <w:r>
                  <w:rPr>
                    <w:rFonts w:ascii="Arial" w:eastAsia="黑体" w:hAnsi="Arial" w:cstheme="minorBidi" w:hint="eastAsia"/>
                  </w:rPr>
                  <w:t xml:space="preserve">4.2 </w:t>
                </w:r>
                <w:r>
                  <w:rPr>
                    <w:rFonts w:ascii="Arial" w:eastAsia="黑体" w:hAnsi="Arial" w:cstheme="minorBidi" w:hint="eastAsia"/>
                  </w:rPr>
                  <w:t>管理员权限</w:t>
                </w:r>
              </w:sdtContent>
            </w:sdt>
            <w:r>
              <w:tab/>
            </w:r>
            <w:bookmarkStart w:id="17" w:name="_Toc27251_WPSOffice_Level2Page"/>
            <w:r>
              <w:t>12</w:t>
            </w:r>
            <w:bookmarkEnd w:id="17"/>
          </w:hyperlink>
        </w:p>
        <w:bookmarkEnd w:id="0" w:displacedByCustomXml="next"/>
      </w:sdtContent>
    </w:sdt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BB600B">
      <w:pPr>
        <w:widowControl/>
        <w:ind w:firstLine="48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116DF8" w:rsidRDefault="00BB600B">
      <w:pPr>
        <w:pStyle w:val="1"/>
      </w:pPr>
      <w:bookmarkStart w:id="18" w:name="_Toc13980_WPSOffice_Level1"/>
      <w:bookmarkStart w:id="19" w:name="_Toc14598"/>
      <w:bookmarkStart w:id="20" w:name="_Toc18469"/>
      <w:bookmarkStart w:id="21" w:name="_Toc23527"/>
      <w:bookmarkStart w:id="22" w:name="_Toc8640"/>
      <w:bookmarkStart w:id="23" w:name="_Toc7701"/>
      <w:bookmarkStart w:id="24" w:name="_Toc11134"/>
      <w:bookmarkStart w:id="25" w:name="_Toc28353"/>
      <w:bookmarkStart w:id="26" w:name="_Toc22763"/>
      <w:bookmarkStart w:id="27" w:name="_Toc23020"/>
      <w:bookmarkStart w:id="28" w:name="_Toc15458"/>
      <w:bookmarkStart w:id="29" w:name="_Toc12462"/>
      <w:bookmarkStart w:id="30" w:name="_Toc28568"/>
      <w:bookmarkStart w:id="31" w:name="_Toc2122"/>
      <w:bookmarkStart w:id="32" w:name="_Toc21411"/>
      <w:bookmarkStart w:id="33" w:name="_Toc13229"/>
      <w:bookmarkStart w:id="34" w:name="_Toc10041"/>
      <w:bookmarkStart w:id="35" w:name="_Toc25806"/>
      <w:r>
        <w:rPr>
          <w:rFonts w:hint="eastAsia"/>
        </w:rPr>
        <w:lastRenderedPageBreak/>
        <w:t>SDK</w:t>
      </w:r>
      <w:r>
        <w:rPr>
          <w:rFonts w:hint="eastAsia"/>
        </w:rPr>
        <w:t>更新记录</w:t>
      </w:r>
      <w:bookmarkEnd w:id="18"/>
    </w:p>
    <w:p w:rsidR="00116DF8" w:rsidRDefault="00116DF8">
      <w:pPr>
        <w:ind w:firstLine="480"/>
      </w:pPr>
    </w:p>
    <w:p w:rsidR="00116DF8" w:rsidRDefault="00BB600B">
      <w:pPr>
        <w:ind w:firstLineChars="0" w:firstLine="0"/>
      </w:pPr>
      <w:r>
        <w:rPr>
          <w:rFonts w:hint="eastAsia"/>
        </w:rPr>
        <w:t>版本：</w:t>
      </w:r>
      <w:r>
        <w:rPr>
          <w:rFonts w:hint="eastAsia"/>
        </w:rPr>
        <w:t>V2.</w:t>
      </w:r>
      <w:r w:rsidR="00B445FB">
        <w:rPr>
          <w:rFonts w:hint="eastAsia"/>
        </w:rPr>
        <w:t>7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日期：</w:t>
      </w:r>
      <w:r>
        <w:rPr>
          <w:rFonts w:hint="eastAsia"/>
        </w:rPr>
        <w:t>2019.03.</w:t>
      </w:r>
      <w:r w:rsidR="00B445FB">
        <w:rPr>
          <w:rFonts w:hint="eastAsia"/>
        </w:rPr>
        <w:t>27</w:t>
      </w:r>
    </w:p>
    <w:p w:rsidR="00116DF8" w:rsidRDefault="00BB600B">
      <w:pPr>
        <w:ind w:firstLine="480"/>
      </w:pPr>
      <w:r>
        <w:rPr>
          <w:rFonts w:hint="eastAsia"/>
        </w:rPr>
        <w:t xml:space="preserve">Client </w:t>
      </w:r>
      <w:r>
        <w:rPr>
          <w:rFonts w:hint="eastAsia"/>
        </w:rPr>
        <w:t>端：</w:t>
      </w:r>
    </w:p>
    <w:p w:rsidR="00116DF8" w:rsidRDefault="00BB600B">
      <w:pPr>
        <w:numPr>
          <w:ilvl w:val="0"/>
          <w:numId w:val="1"/>
        </w:numPr>
        <w:ind w:firstLine="480"/>
      </w:pPr>
      <w:r>
        <w:rPr>
          <w:rFonts w:hint="eastAsia"/>
        </w:rPr>
        <w:t>手柄双击事件更改，添加了所有按键的双击事件</w:t>
      </w:r>
    </w:p>
    <w:p w:rsidR="00116DF8" w:rsidRDefault="00BB600B">
      <w:pPr>
        <w:numPr>
          <w:ilvl w:val="0"/>
          <w:numId w:val="1"/>
        </w:numPr>
        <w:ind w:firstLine="480"/>
      </w:pPr>
      <w:proofErr w:type="spellStart"/>
      <w:r>
        <w:rPr>
          <w:rFonts w:hint="eastAsia"/>
        </w:rPr>
        <w:t>NQuaternion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添加了乘</w:t>
      </w:r>
      <w:r>
        <w:rPr>
          <w:rFonts w:hint="eastAsia"/>
        </w:rPr>
        <w:t>Nvctor3</w:t>
      </w:r>
      <w:r>
        <w:rPr>
          <w:rFonts w:hint="eastAsia"/>
        </w:rPr>
        <w:t>的方法，用来将一个向量进行旋转。</w:t>
      </w:r>
    </w:p>
    <w:p w:rsidR="00116DF8" w:rsidRDefault="00BB600B">
      <w:pPr>
        <w:numPr>
          <w:ilvl w:val="0"/>
          <w:numId w:val="1"/>
        </w:numPr>
        <w:ind w:firstLine="480"/>
      </w:pPr>
      <w:r>
        <w:rPr>
          <w:rFonts w:hint="eastAsia"/>
        </w:rPr>
        <w:t>现在将头盔旋转中心的算法移动到</w:t>
      </w:r>
      <w:r>
        <w:rPr>
          <w:rFonts w:hint="eastAsia"/>
        </w:rPr>
        <w:t>Client</w:t>
      </w:r>
      <w:r>
        <w:rPr>
          <w:rFonts w:hint="eastAsia"/>
        </w:rPr>
        <w:t>端进行计算。</w:t>
      </w:r>
    </w:p>
    <w:p w:rsidR="00116DF8" w:rsidRDefault="00BB600B">
      <w:pPr>
        <w:numPr>
          <w:ilvl w:val="0"/>
          <w:numId w:val="1"/>
        </w:numPr>
        <w:ind w:firstLine="480"/>
      </w:pPr>
      <w:r>
        <w:rPr>
          <w:rFonts w:hint="eastAsia"/>
        </w:rPr>
        <w:t>输出的</w:t>
      </w:r>
      <w:proofErr w:type="spellStart"/>
      <w:r>
        <w:rPr>
          <w:rFonts w:hint="eastAsia"/>
        </w:rPr>
        <w:t>Nolodata</w:t>
      </w:r>
      <w:proofErr w:type="spellEnd"/>
      <w:r w:rsidR="00DF7680">
        <w:rPr>
          <w:rFonts w:hint="eastAsia"/>
        </w:rPr>
        <w:t xml:space="preserve">添加字段 </w:t>
      </w:r>
      <w:proofErr w:type="spellStart"/>
      <w:r w:rsidR="00DF7680" w:rsidRPr="004A591F">
        <w:t>FixedEyePosition</w:t>
      </w:r>
      <w:proofErr w:type="spellEnd"/>
      <w:r w:rsidR="004A591F" w:rsidRPr="004A591F">
        <w:t xml:space="preserve"> </w:t>
      </w:r>
      <w:r w:rsidR="004A591F" w:rsidRPr="004A591F">
        <w:rPr>
          <w:rFonts w:hint="eastAsia"/>
        </w:rPr>
        <w:t>表示</w:t>
      </w:r>
      <w:r w:rsidR="004A591F">
        <w:rPr>
          <w:rFonts w:hint="eastAsia"/>
        </w:rPr>
        <w:t>眼睛的位置，原有的</w:t>
      </w:r>
      <w:proofErr w:type="spellStart"/>
      <w:r w:rsidR="004A591F" w:rsidRPr="004A591F">
        <w:t>HMDPosition</w:t>
      </w:r>
      <w:proofErr w:type="spellEnd"/>
      <w:r w:rsidR="004A591F" w:rsidRPr="004A591F">
        <w:t xml:space="preserve"> </w:t>
      </w:r>
      <w:r w:rsidR="004A591F" w:rsidRPr="004A591F">
        <w:rPr>
          <w:rFonts w:hint="eastAsia"/>
        </w:rPr>
        <w:t>代表头盔定位器的实际位置</w:t>
      </w:r>
      <w:r>
        <w:rPr>
          <w:rFonts w:hint="eastAsia"/>
        </w:rPr>
        <w:t xml:space="preserve">, </w:t>
      </w:r>
      <w:r>
        <w:rPr>
          <w:rFonts w:hint="eastAsia"/>
        </w:rPr>
        <w:t>添加的字段是眼睛的位置</w:t>
      </w:r>
      <w:r w:rsidR="004A591F">
        <w:rPr>
          <w:rFonts w:hint="eastAsia"/>
        </w:rPr>
        <w:t>。</w:t>
      </w:r>
    </w:p>
    <w:p w:rsidR="004A591F" w:rsidRDefault="004A591F">
      <w:pPr>
        <w:numPr>
          <w:ilvl w:val="0"/>
          <w:numId w:val="1"/>
        </w:numPr>
        <w:ind w:firstLine="480"/>
      </w:pPr>
      <w:r>
        <w:rPr>
          <w:rFonts w:hint="eastAsia"/>
        </w:rPr>
        <w:t>在Client端添加了NOLO</w:t>
      </w:r>
      <w:r>
        <w:t xml:space="preserve"> </w:t>
      </w:r>
      <w:r>
        <w:rPr>
          <w:rFonts w:hint="eastAsia"/>
        </w:rPr>
        <w:t>设备是否需要更新的通知</w:t>
      </w:r>
    </w:p>
    <w:p w:rsidR="00116DF8" w:rsidRDefault="00116DF8">
      <w:pPr>
        <w:ind w:firstLine="480"/>
      </w:pPr>
    </w:p>
    <w:p w:rsidR="00116DF8" w:rsidRDefault="00BB600B">
      <w:pPr>
        <w:ind w:firstLine="480"/>
      </w:pPr>
      <w:r>
        <w:rPr>
          <w:rFonts w:hint="eastAsia"/>
        </w:rPr>
        <w:t xml:space="preserve">Server </w:t>
      </w:r>
      <w:r>
        <w:rPr>
          <w:rFonts w:hint="eastAsia"/>
        </w:rPr>
        <w:t>端：</w:t>
      </w:r>
    </w:p>
    <w:p w:rsidR="00116DF8" w:rsidRDefault="00BB600B">
      <w:pPr>
        <w:numPr>
          <w:ilvl w:val="0"/>
          <w:numId w:val="2"/>
        </w:numPr>
        <w:ind w:firstLine="480"/>
      </w:pPr>
      <w:r>
        <w:rPr>
          <w:rFonts w:hint="eastAsia"/>
        </w:rPr>
        <w:t>Math</w:t>
      </w:r>
      <w:r>
        <w:rPr>
          <w:rFonts w:hint="eastAsia"/>
        </w:rPr>
        <w:t>库优化，部分中间变量被去除。</w:t>
      </w:r>
      <w:bookmarkStart w:id="36" w:name="_GoBack"/>
      <w:bookmarkEnd w:id="36"/>
    </w:p>
    <w:p w:rsidR="00116DF8" w:rsidRDefault="00116DF8">
      <w:pPr>
        <w:ind w:firstLineChars="0" w:firstLine="0"/>
      </w:pPr>
    </w:p>
    <w:p w:rsidR="00116DF8" w:rsidRDefault="00116DF8">
      <w:pPr>
        <w:ind w:firstLineChars="0" w:firstLine="0"/>
      </w:pPr>
    </w:p>
    <w:p w:rsidR="00116DF8" w:rsidRDefault="00116DF8">
      <w:pPr>
        <w:ind w:firstLineChars="0" w:firstLine="0"/>
      </w:pPr>
    </w:p>
    <w:p w:rsidR="00116DF8" w:rsidRDefault="00116DF8">
      <w:pPr>
        <w:ind w:firstLineChars="0" w:firstLine="0"/>
      </w:pPr>
    </w:p>
    <w:p w:rsidR="00116DF8" w:rsidRDefault="00BB600B">
      <w:pPr>
        <w:ind w:firstLineChars="0" w:firstLine="0"/>
      </w:pPr>
      <w:r>
        <w:rPr>
          <w:rFonts w:hint="eastAsia"/>
        </w:rPr>
        <w:t>版本：</w:t>
      </w:r>
      <w:r>
        <w:rPr>
          <w:rFonts w:hint="eastAsia"/>
        </w:rPr>
        <w:t xml:space="preserve">V2.6                                  </w:t>
      </w:r>
      <w:r>
        <w:rPr>
          <w:rFonts w:hint="eastAsia"/>
        </w:rPr>
        <w:t>日期：</w:t>
      </w:r>
      <w:r>
        <w:rPr>
          <w:rFonts w:hint="eastAsia"/>
        </w:rPr>
        <w:t>2019.03.19</w:t>
      </w:r>
    </w:p>
    <w:p w:rsidR="00116DF8" w:rsidRDefault="00BB600B">
      <w:pPr>
        <w:ind w:firstLine="480"/>
      </w:pPr>
      <w:r>
        <w:rPr>
          <w:rFonts w:hint="eastAsia"/>
        </w:rPr>
        <w:t xml:space="preserve">Client </w:t>
      </w:r>
      <w:r>
        <w:rPr>
          <w:rFonts w:hint="eastAsia"/>
        </w:rPr>
        <w:t>端：</w:t>
      </w:r>
    </w:p>
    <w:p w:rsidR="00116DF8" w:rsidRDefault="00BB600B">
      <w:pPr>
        <w:ind w:firstLine="480"/>
      </w:pPr>
      <w:bookmarkStart w:id="37" w:name="_Toc9923_WPSOffice_Level1"/>
      <w:r>
        <w:rPr>
          <w:rFonts w:hint="eastAsia"/>
        </w:rPr>
        <w:t>1.</w:t>
      </w:r>
      <w:r>
        <w:rPr>
          <w:rFonts w:hint="eastAsia"/>
        </w:rPr>
        <w:t>旋转中心优化</w:t>
      </w:r>
      <w:bookmarkEnd w:id="37"/>
    </w:p>
    <w:p w:rsidR="00116DF8" w:rsidRDefault="00BB600B">
      <w:pPr>
        <w:ind w:firstLine="480"/>
      </w:pPr>
      <w:r>
        <w:rPr>
          <w:rFonts w:hint="eastAsia"/>
        </w:rPr>
        <w:t xml:space="preserve">Server </w:t>
      </w:r>
      <w:r>
        <w:rPr>
          <w:rFonts w:hint="eastAsia"/>
        </w:rPr>
        <w:t>端：</w:t>
      </w:r>
    </w:p>
    <w:p w:rsidR="00116DF8" w:rsidRDefault="00BB600B">
      <w:pPr>
        <w:ind w:firstLine="480"/>
      </w:pPr>
      <w:bookmarkStart w:id="38" w:name="_Toc29400_WPSOffice_Level1"/>
      <w:r>
        <w:rPr>
          <w:rFonts w:hint="eastAsia"/>
        </w:rPr>
        <w:t>1.</w:t>
      </w:r>
      <w:r>
        <w:rPr>
          <w:rFonts w:hint="eastAsia"/>
        </w:rPr>
        <w:t>优化了手柄标定功能</w:t>
      </w:r>
      <w:bookmarkEnd w:id="38"/>
    </w:p>
    <w:p w:rsidR="00116DF8" w:rsidRDefault="00BB600B">
      <w:pPr>
        <w:ind w:firstLine="480"/>
      </w:pPr>
      <w:bookmarkStart w:id="39" w:name="_Toc12991_WPSOffice_Level1"/>
      <w:r>
        <w:rPr>
          <w:rFonts w:hint="eastAsia"/>
        </w:rPr>
        <w:t>2.</w:t>
      </w:r>
      <w:r>
        <w:rPr>
          <w:rFonts w:hint="eastAsia"/>
        </w:rPr>
        <w:t>日志功能添加，方便调式时用户发现问题</w:t>
      </w:r>
      <w:bookmarkEnd w:id="39"/>
    </w:p>
    <w:p w:rsidR="00116DF8" w:rsidRDefault="00116DF8">
      <w:pPr>
        <w:ind w:firstLine="480"/>
      </w:pPr>
    </w:p>
    <w:p w:rsidR="00116DF8" w:rsidRDefault="00BB600B">
      <w:pPr>
        <w:ind w:firstLineChars="0" w:firstLine="0"/>
      </w:pPr>
      <w:r>
        <w:rPr>
          <w:rFonts w:hint="eastAsia"/>
        </w:rPr>
        <w:t>版本：</w:t>
      </w:r>
      <w:r>
        <w:rPr>
          <w:rFonts w:hint="eastAsia"/>
        </w:rPr>
        <w:t xml:space="preserve">V2.5                                </w:t>
      </w:r>
      <w:r>
        <w:rPr>
          <w:rFonts w:hint="eastAsia"/>
        </w:rPr>
        <w:t>日期：</w:t>
      </w:r>
      <w:r>
        <w:rPr>
          <w:rFonts w:hint="eastAsia"/>
        </w:rPr>
        <w:t>2019.02.28</w:t>
      </w:r>
    </w:p>
    <w:p w:rsidR="00116DF8" w:rsidRDefault="00BB600B">
      <w:pPr>
        <w:ind w:firstLine="480"/>
      </w:pPr>
      <w:r>
        <w:rPr>
          <w:rFonts w:hint="eastAsia"/>
        </w:rPr>
        <w:t xml:space="preserve">Client </w:t>
      </w:r>
      <w:r>
        <w:rPr>
          <w:rFonts w:hint="eastAsia"/>
        </w:rPr>
        <w:t>端：</w:t>
      </w:r>
    </w:p>
    <w:p w:rsidR="00116DF8" w:rsidRDefault="00BB600B">
      <w:pPr>
        <w:ind w:firstLine="480"/>
      </w:pPr>
      <w:bookmarkStart w:id="40" w:name="_Toc27209_WPSOffice_Level1"/>
      <w:r>
        <w:rPr>
          <w:rFonts w:hint="eastAsia"/>
        </w:rPr>
        <w:t>1.</w:t>
      </w:r>
      <w:r>
        <w:rPr>
          <w:rFonts w:hint="eastAsia"/>
        </w:rPr>
        <w:t>数据通知使用</w:t>
      </w:r>
      <w:r>
        <w:rPr>
          <w:rFonts w:hint="eastAsia"/>
        </w:rPr>
        <w:t xml:space="preserve">Ref </w:t>
      </w:r>
      <w:r>
        <w:rPr>
          <w:rFonts w:hint="eastAsia"/>
        </w:rPr>
        <w:t>参数类型</w:t>
      </w:r>
      <w:bookmarkEnd w:id="40"/>
    </w:p>
    <w:p w:rsidR="00116DF8" w:rsidRDefault="00BB600B">
      <w:pPr>
        <w:ind w:firstLine="480"/>
      </w:pPr>
      <w:r>
        <w:rPr>
          <w:rFonts w:hint="eastAsia"/>
        </w:rPr>
        <w:t>Server</w:t>
      </w:r>
      <w:r>
        <w:rPr>
          <w:rFonts w:hint="eastAsia"/>
        </w:rPr>
        <w:t>端：</w:t>
      </w:r>
    </w:p>
    <w:p w:rsidR="00116DF8" w:rsidRDefault="00BB600B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去除了双手速度干预</w:t>
      </w:r>
    </w:p>
    <w:p w:rsidR="00116DF8" w:rsidRDefault="00BB600B">
      <w:pPr>
        <w:ind w:firstLine="480"/>
      </w:pPr>
      <w:r>
        <w:rPr>
          <w:rFonts w:hint="eastAsia"/>
        </w:rPr>
        <w:lastRenderedPageBreak/>
        <w:t xml:space="preserve">2.DisableUDPDateMode </w:t>
      </w:r>
      <w:r>
        <w:rPr>
          <w:rFonts w:hint="eastAsia"/>
        </w:rPr>
        <w:t>更名为</w:t>
      </w:r>
      <w:proofErr w:type="spellStart"/>
      <w:r>
        <w:rPr>
          <w:rFonts w:hint="eastAsia"/>
        </w:rPr>
        <w:t>EnableUsbDataMode</w:t>
      </w:r>
      <w:proofErr w:type="spellEnd"/>
    </w:p>
    <w:p w:rsidR="00116DF8" w:rsidRDefault="00BB600B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添加了</w:t>
      </w:r>
      <w:proofErr w:type="spellStart"/>
      <w:r>
        <w:rPr>
          <w:rFonts w:hint="eastAsia"/>
        </w:rPr>
        <w:t>StartRecRawData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StopRecRawData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 xml:space="preserve"> </w:t>
      </w:r>
      <w:r>
        <w:rPr>
          <w:rFonts w:hint="eastAsia"/>
        </w:rPr>
        <w:t>开始录制</w:t>
      </w:r>
      <w:r>
        <w:rPr>
          <w:rFonts w:hint="eastAsia"/>
        </w:rPr>
        <w:t>/</w:t>
      </w:r>
      <w:r>
        <w:rPr>
          <w:rFonts w:hint="eastAsia"/>
        </w:rPr>
        <w:t>暂定录制</w:t>
      </w:r>
      <w:r>
        <w:rPr>
          <w:rFonts w:hint="eastAsia"/>
        </w:rPr>
        <w:t xml:space="preserve"> </w:t>
      </w:r>
      <w:r>
        <w:rPr>
          <w:rFonts w:hint="eastAsia"/>
        </w:rPr>
        <w:t>原始数据</w:t>
      </w:r>
    </w:p>
    <w:p w:rsidR="00116DF8" w:rsidRDefault="00BB600B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添加了</w:t>
      </w:r>
      <w:proofErr w:type="spellStart"/>
      <w:r>
        <w:rPr>
          <w:rFonts w:hint="eastAsia"/>
        </w:rPr>
        <w:t>EnalebFileDataMode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，从原始数据读取数据</w:t>
      </w:r>
    </w:p>
    <w:p w:rsidR="00116DF8" w:rsidRDefault="00BB600B">
      <w:pPr>
        <w:ind w:firstLine="480"/>
      </w:pPr>
      <w:r>
        <w:rPr>
          <w:rFonts w:hint="eastAsia"/>
        </w:rPr>
        <w:t>5.</w:t>
      </w:r>
      <w:proofErr w:type="gramStart"/>
      <w:r>
        <w:rPr>
          <w:rFonts w:hint="eastAsia"/>
        </w:rPr>
        <w:t>优化惯导的</w:t>
      </w:r>
      <w:proofErr w:type="gramEnd"/>
      <w:r>
        <w:rPr>
          <w:rFonts w:hint="eastAsia"/>
        </w:rPr>
        <w:t>算法。提升了手柄的流畅性</w:t>
      </w:r>
    </w:p>
    <w:p w:rsidR="00116DF8" w:rsidRDefault="00BB600B">
      <w:pPr>
        <w:ind w:firstLine="480"/>
      </w:pPr>
      <w:r>
        <w:rPr>
          <w:rFonts w:hint="eastAsia"/>
        </w:rPr>
        <w:t>6.</w:t>
      </w:r>
      <w:r>
        <w:rPr>
          <w:rFonts w:hint="eastAsia"/>
        </w:rPr>
        <w:t>支持以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 xml:space="preserve">11 </w:t>
      </w:r>
      <w:r>
        <w:rPr>
          <w:rFonts w:hint="eastAsia"/>
        </w:rPr>
        <w:t>开头的包号</w:t>
      </w:r>
    </w:p>
    <w:p w:rsidR="00116DF8" w:rsidRDefault="00BB600B">
      <w:pPr>
        <w:ind w:firstLine="480"/>
      </w:pPr>
      <w:r>
        <w:rPr>
          <w:rFonts w:hint="eastAsia"/>
        </w:rPr>
        <w:t>7.</w:t>
      </w:r>
      <w:r>
        <w:rPr>
          <w:rFonts w:hint="eastAsia"/>
        </w:rPr>
        <w:t>添加新版本更新提示接口</w:t>
      </w:r>
    </w:p>
    <w:p w:rsidR="00116DF8" w:rsidRDefault="00116DF8">
      <w:pPr>
        <w:ind w:firstLine="480"/>
      </w:pPr>
    </w:p>
    <w:p w:rsidR="00116DF8" w:rsidRDefault="00116DF8">
      <w:pPr>
        <w:ind w:firstLine="480"/>
      </w:pPr>
    </w:p>
    <w:p w:rsidR="00116DF8" w:rsidRDefault="00BB600B">
      <w:pPr>
        <w:ind w:firstLineChars="0" w:firstLine="0"/>
      </w:pPr>
      <w:r>
        <w:rPr>
          <w:rFonts w:hint="eastAsia"/>
        </w:rPr>
        <w:t>版本：</w:t>
      </w:r>
      <w:r>
        <w:rPr>
          <w:rFonts w:hint="eastAsia"/>
        </w:rPr>
        <w:t xml:space="preserve">V2.4                                </w:t>
      </w:r>
      <w:r>
        <w:rPr>
          <w:rFonts w:hint="eastAsia"/>
        </w:rPr>
        <w:t>日期：</w:t>
      </w:r>
      <w:r>
        <w:rPr>
          <w:rFonts w:hint="eastAsia"/>
        </w:rPr>
        <w:t>2019.01.30</w:t>
      </w:r>
    </w:p>
    <w:p w:rsidR="00116DF8" w:rsidRDefault="00BB600B">
      <w:pPr>
        <w:numPr>
          <w:ilvl w:val="0"/>
          <w:numId w:val="3"/>
        </w:numPr>
        <w:ind w:firstLine="480"/>
      </w:pPr>
      <w:r>
        <w:rPr>
          <w:rFonts w:hint="eastAsia"/>
        </w:rPr>
        <w:t>分别解析左手右手数据，提升了左手数据效果</w:t>
      </w:r>
    </w:p>
    <w:p w:rsidR="00116DF8" w:rsidRDefault="00BB600B">
      <w:pPr>
        <w:numPr>
          <w:ilvl w:val="0"/>
          <w:numId w:val="3"/>
        </w:numPr>
        <w:ind w:firstLine="480"/>
      </w:pPr>
      <w:r>
        <w:rPr>
          <w:rFonts w:hint="eastAsia"/>
        </w:rPr>
        <w:t>增加了对最新</w:t>
      </w:r>
      <w:r>
        <w:rPr>
          <w:rFonts w:hint="eastAsia"/>
        </w:rPr>
        <w:t xml:space="preserve">NOLO </w:t>
      </w:r>
      <w:r>
        <w:rPr>
          <w:rFonts w:hint="eastAsia"/>
        </w:rPr>
        <w:t>固件的支持</w:t>
      </w:r>
    </w:p>
    <w:p w:rsidR="00116DF8" w:rsidRDefault="00BB600B">
      <w:pPr>
        <w:numPr>
          <w:ilvl w:val="0"/>
          <w:numId w:val="3"/>
        </w:numPr>
        <w:ind w:firstLine="480"/>
      </w:pPr>
      <w:r>
        <w:rPr>
          <w:rFonts w:hint="eastAsia"/>
        </w:rPr>
        <w:t>在回调数据中，添加了左手右手的包号，可以用于判断数据是否更新。</w:t>
      </w:r>
    </w:p>
    <w:p w:rsidR="00116DF8" w:rsidRDefault="00BB600B">
      <w:pPr>
        <w:numPr>
          <w:ilvl w:val="0"/>
          <w:numId w:val="3"/>
        </w:numPr>
        <w:ind w:firstLine="480"/>
      </w:pPr>
      <w:r>
        <w:rPr>
          <w:rFonts w:hint="eastAsia"/>
        </w:rPr>
        <w:t>修复了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C#</w:t>
      </w:r>
      <w:r>
        <w:rPr>
          <w:rFonts w:hint="eastAsia"/>
        </w:rPr>
        <w:t>头文件支持</w:t>
      </w:r>
    </w:p>
    <w:p w:rsidR="00116DF8" w:rsidRDefault="00116DF8">
      <w:pPr>
        <w:ind w:firstLineChars="0" w:firstLine="0"/>
      </w:pPr>
    </w:p>
    <w:p w:rsidR="00116DF8" w:rsidRDefault="00116DF8">
      <w:pPr>
        <w:ind w:firstLineChars="0" w:firstLine="0"/>
      </w:pPr>
    </w:p>
    <w:p w:rsidR="00116DF8" w:rsidRDefault="00116DF8">
      <w:pPr>
        <w:ind w:firstLineChars="0" w:firstLine="0"/>
      </w:pPr>
    </w:p>
    <w:p w:rsidR="00116DF8" w:rsidRDefault="00116DF8">
      <w:pPr>
        <w:ind w:firstLineChars="0" w:firstLine="0"/>
      </w:pPr>
    </w:p>
    <w:p w:rsidR="00116DF8" w:rsidRDefault="00116DF8">
      <w:pPr>
        <w:ind w:firstLineChars="0" w:firstLine="0"/>
      </w:pPr>
    </w:p>
    <w:p w:rsidR="00116DF8" w:rsidRDefault="00BB600B">
      <w:pPr>
        <w:pStyle w:val="1"/>
        <w:numPr>
          <w:ilvl w:val="0"/>
          <w:numId w:val="4"/>
        </w:numPr>
      </w:pPr>
      <w:bookmarkStart w:id="41" w:name="_Toc29402_WPSOffice_Level1"/>
      <w:r>
        <w:rPr>
          <w:rFonts w:hint="eastAsia"/>
        </w:rPr>
        <w:t>简介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41"/>
    </w:p>
    <w:p w:rsidR="00116DF8" w:rsidRDefault="00BB600B">
      <w:pPr>
        <w:pStyle w:val="2"/>
      </w:pPr>
      <w:bookmarkStart w:id="42" w:name="_Toc9923_WPSOffice_Level2"/>
      <w:bookmarkStart w:id="43" w:name="_Toc22796"/>
      <w:bookmarkStart w:id="44" w:name="_Toc30659"/>
      <w:bookmarkStart w:id="45" w:name="_Toc9371"/>
      <w:r>
        <w:rPr>
          <w:rFonts w:hint="eastAsia"/>
        </w:rPr>
        <w:t>1.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NOLO</w:t>
      </w:r>
      <w:bookmarkEnd w:id="42"/>
      <w:bookmarkEnd w:id="43"/>
      <w:bookmarkEnd w:id="44"/>
      <w:bookmarkEnd w:id="45"/>
    </w:p>
    <w:p w:rsidR="00116DF8" w:rsidRDefault="00BB600B">
      <w:pPr>
        <w:ind w:firstLine="480"/>
      </w:pPr>
      <w:r>
        <w:rPr>
          <w:rFonts w:hint="eastAsia"/>
        </w:rPr>
        <w:t xml:space="preserve">NOLO </w:t>
      </w:r>
      <w:r>
        <w:rPr>
          <w:rFonts w:hint="eastAsia"/>
        </w:rPr>
        <w:t>致力于将</w:t>
      </w:r>
      <w:proofErr w:type="gramStart"/>
      <w:r>
        <w:rPr>
          <w:rFonts w:hint="eastAsia"/>
        </w:rPr>
        <w:t>桌面级</w:t>
      </w:r>
      <w:proofErr w:type="gramEnd"/>
      <w:r>
        <w:rPr>
          <w:rFonts w:hint="eastAsia"/>
        </w:rPr>
        <w:t xml:space="preserve"> VR </w:t>
      </w:r>
      <w:r>
        <w:rPr>
          <w:rFonts w:hint="eastAsia"/>
        </w:rPr>
        <w:t>的优秀沉浸式体验与移动</w:t>
      </w:r>
      <w:r>
        <w:rPr>
          <w:rFonts w:hint="eastAsia"/>
        </w:rPr>
        <w:t xml:space="preserve"> VR </w:t>
      </w:r>
      <w:r>
        <w:rPr>
          <w:rFonts w:hint="eastAsia"/>
        </w:rPr>
        <w:t>的便捷性之间架起一座桥梁，重新定义下一代移动</w:t>
      </w:r>
      <w:r>
        <w:rPr>
          <w:rFonts w:hint="eastAsia"/>
        </w:rPr>
        <w:t xml:space="preserve"> VR </w:t>
      </w:r>
      <w:r>
        <w:rPr>
          <w:rFonts w:hint="eastAsia"/>
        </w:rPr>
        <w:t>的交互方式。</w:t>
      </w:r>
    </w:p>
    <w:p w:rsidR="00116DF8" w:rsidRDefault="00BB600B">
      <w:pPr>
        <w:ind w:firstLine="480"/>
      </w:pPr>
      <w:r>
        <w:rPr>
          <w:rFonts w:hint="eastAsia"/>
        </w:rPr>
        <w:t>目前，</w:t>
      </w:r>
      <w:r>
        <w:rPr>
          <w:rFonts w:hint="eastAsia"/>
        </w:rPr>
        <w:t xml:space="preserve">NOLO </w:t>
      </w:r>
      <w:r>
        <w:rPr>
          <w:rFonts w:hint="eastAsia"/>
        </w:rPr>
        <w:t>可兼容全球将近</w:t>
      </w:r>
      <w:r>
        <w:rPr>
          <w:rFonts w:hint="eastAsia"/>
        </w:rPr>
        <w:t xml:space="preserve"> 8700 </w:t>
      </w:r>
      <w:proofErr w:type="gramStart"/>
      <w:r>
        <w:rPr>
          <w:rFonts w:hint="eastAsia"/>
        </w:rPr>
        <w:t>万市场</w:t>
      </w:r>
      <w:proofErr w:type="gramEnd"/>
      <w:r>
        <w:rPr>
          <w:rFonts w:hint="eastAsia"/>
        </w:rPr>
        <w:t>存量的各类移动</w:t>
      </w:r>
      <w:r>
        <w:rPr>
          <w:rFonts w:hint="eastAsia"/>
        </w:rPr>
        <w:t xml:space="preserve"> VR </w:t>
      </w:r>
      <w:r>
        <w:rPr>
          <w:rFonts w:hint="eastAsia"/>
        </w:rPr>
        <w:t>头盔，市场潜力巨大。不仅如此，</w:t>
      </w:r>
      <w:r>
        <w:rPr>
          <w:rFonts w:hint="eastAsia"/>
        </w:rPr>
        <w:t xml:space="preserve">NOLO </w:t>
      </w:r>
      <w:r>
        <w:rPr>
          <w:rFonts w:hint="eastAsia"/>
        </w:rPr>
        <w:t>也已大规模展开与海内外众多</w:t>
      </w:r>
      <w:r>
        <w:rPr>
          <w:rFonts w:hint="eastAsia"/>
        </w:rPr>
        <w:t xml:space="preserve"> VR </w:t>
      </w:r>
      <w:r>
        <w:rPr>
          <w:rFonts w:hint="eastAsia"/>
        </w:rPr>
        <w:t>一体机、</w:t>
      </w:r>
      <w:r>
        <w:rPr>
          <w:rFonts w:hint="eastAsia"/>
        </w:rPr>
        <w:t>PC VR</w:t>
      </w:r>
      <w:r>
        <w:rPr>
          <w:rFonts w:hint="eastAsia"/>
        </w:rPr>
        <w:t>、</w:t>
      </w:r>
      <w:r>
        <w:rPr>
          <w:rFonts w:hint="eastAsia"/>
        </w:rPr>
        <w:t>AR</w:t>
      </w:r>
      <w:r>
        <w:rPr>
          <w:rFonts w:hint="eastAsia"/>
        </w:rPr>
        <w:t>、服务机器人、无人机公司的合作。</w:t>
      </w:r>
    </w:p>
    <w:p w:rsidR="00116DF8" w:rsidRDefault="00BB600B">
      <w:pPr>
        <w:pStyle w:val="2"/>
        <w:tabs>
          <w:tab w:val="left" w:pos="219"/>
        </w:tabs>
      </w:pPr>
      <w:bookmarkStart w:id="46" w:name="_Toc28229"/>
      <w:bookmarkStart w:id="47" w:name="_Toc26390"/>
      <w:bookmarkStart w:id="48" w:name="_Toc11386"/>
      <w:bookmarkStart w:id="49" w:name="_Toc29400_WPSOffice_Level2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关于</w:t>
      </w:r>
      <w:r>
        <w:rPr>
          <w:rFonts w:hint="eastAsia"/>
        </w:rPr>
        <w:t>NOLO CV1</w:t>
      </w:r>
      <w:bookmarkEnd w:id="46"/>
      <w:bookmarkEnd w:id="47"/>
      <w:bookmarkEnd w:id="48"/>
      <w:bookmarkEnd w:id="49"/>
    </w:p>
    <w:p w:rsidR="00116DF8" w:rsidRDefault="00BB600B">
      <w:pPr>
        <w:ind w:firstLine="480"/>
      </w:pPr>
      <w:r>
        <w:rPr>
          <w:rFonts w:hint="eastAsia"/>
        </w:rPr>
        <w:t xml:space="preserve">NOLO CV1 </w:t>
      </w:r>
      <w:r>
        <w:rPr>
          <w:rFonts w:hint="eastAsia"/>
        </w:rPr>
        <w:t>是</w:t>
      </w:r>
      <w:r>
        <w:rPr>
          <w:rFonts w:hint="eastAsia"/>
        </w:rPr>
        <w:t xml:space="preserve"> NOLO Inc. </w:t>
      </w:r>
      <w:r>
        <w:rPr>
          <w:rFonts w:hint="eastAsia"/>
        </w:rPr>
        <w:t>自主研发的全球</w:t>
      </w:r>
      <w:proofErr w:type="gramStart"/>
      <w:r>
        <w:rPr>
          <w:rFonts w:hint="eastAsia"/>
        </w:rPr>
        <w:t>首款全沉浸</w:t>
      </w:r>
      <w:proofErr w:type="gramEnd"/>
      <w:r>
        <w:rPr>
          <w:rFonts w:hint="eastAsia"/>
        </w:rPr>
        <w:t>式</w:t>
      </w:r>
      <w:r>
        <w:rPr>
          <w:rFonts w:hint="eastAsia"/>
        </w:rPr>
        <w:t xml:space="preserve"> VR/AR </w:t>
      </w:r>
      <w:r>
        <w:rPr>
          <w:rFonts w:hint="eastAsia"/>
        </w:rPr>
        <w:t>交互产品，包含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定位基站、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头盔定位器及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交互手柄。</w:t>
      </w:r>
    </w:p>
    <w:p w:rsidR="00116DF8" w:rsidRDefault="00BB600B">
      <w:pPr>
        <w:ind w:firstLine="480"/>
      </w:pPr>
      <w:r>
        <w:rPr>
          <w:rFonts w:hint="eastAsia"/>
        </w:rPr>
        <w:t xml:space="preserve">NOLO CV1 </w:t>
      </w:r>
      <w:r>
        <w:rPr>
          <w:rFonts w:hint="eastAsia"/>
        </w:rPr>
        <w:t>能适配目前市面上主流的移动</w:t>
      </w:r>
      <w:r>
        <w:rPr>
          <w:rFonts w:hint="eastAsia"/>
        </w:rPr>
        <w:t xml:space="preserve"> VR </w:t>
      </w:r>
      <w:r>
        <w:rPr>
          <w:rFonts w:hint="eastAsia"/>
        </w:rPr>
        <w:t>头盔、部分</w:t>
      </w:r>
      <w:r>
        <w:rPr>
          <w:rFonts w:hint="eastAsia"/>
        </w:rPr>
        <w:t xml:space="preserve">PC VR </w:t>
      </w:r>
      <w:r>
        <w:rPr>
          <w:rFonts w:hint="eastAsia"/>
        </w:rPr>
        <w:t>和</w:t>
      </w:r>
      <w:r>
        <w:rPr>
          <w:rFonts w:hint="eastAsia"/>
        </w:rPr>
        <w:t xml:space="preserve"> AR </w:t>
      </w:r>
      <w:r>
        <w:rPr>
          <w:rFonts w:hint="eastAsia"/>
        </w:rPr>
        <w:t>头盔，以及基于</w:t>
      </w:r>
      <w:proofErr w:type="spellStart"/>
      <w:r>
        <w:rPr>
          <w:rFonts w:hint="eastAsia"/>
        </w:rPr>
        <w:t>NibiruOS</w:t>
      </w:r>
      <w:proofErr w:type="spellEnd"/>
      <w:r>
        <w:rPr>
          <w:rFonts w:hint="eastAsia"/>
        </w:rPr>
        <w:t>的一体机，为其</w:t>
      </w:r>
      <w:r>
        <w:rPr>
          <w:rFonts w:hint="eastAsia"/>
        </w:rPr>
        <w:t>提供空间定位与交互功能。用户首次使用时，仅需简单设置，即可实现在虚拟世界中真实的移动，以及通过交互手柄与虚拟世界中的事物进行多元化的互动。</w:t>
      </w:r>
    </w:p>
    <w:p w:rsidR="00116DF8" w:rsidRDefault="00BB600B">
      <w:pPr>
        <w:ind w:firstLine="480"/>
      </w:pPr>
      <w:r>
        <w:rPr>
          <w:rFonts w:hint="eastAsia"/>
        </w:rPr>
        <w:t>最新的</w:t>
      </w:r>
      <w:r>
        <w:rPr>
          <w:rFonts w:hint="eastAsia"/>
        </w:rPr>
        <w:t>NOLO CV1</w:t>
      </w:r>
      <w:r>
        <w:rPr>
          <w:rFonts w:hint="eastAsia"/>
        </w:rPr>
        <w:t>固件版本，相对于老版本的固件，已经做了较大的优化，包括延迟，稳定性，易用性，都有了明显的提高。</w:t>
      </w:r>
    </w:p>
    <w:p w:rsidR="00116DF8" w:rsidRDefault="00BB600B">
      <w:pPr>
        <w:pStyle w:val="2"/>
      </w:pPr>
      <w:bookmarkStart w:id="50" w:name="_Toc7869"/>
      <w:bookmarkStart w:id="51" w:name="_Toc9831"/>
      <w:bookmarkStart w:id="52" w:name="_Toc19949"/>
      <w:bookmarkStart w:id="53" w:name="_Toc12991_WPSOffice_Level2"/>
      <w:r>
        <w:rPr>
          <w:rFonts w:hint="eastAsia"/>
        </w:rPr>
        <w:t xml:space="preserve">1.3 </w:t>
      </w:r>
      <w:r>
        <w:rPr>
          <w:rFonts w:hint="eastAsia"/>
        </w:rPr>
        <w:t>关</w:t>
      </w:r>
      <w:r>
        <w:rPr>
          <w:rFonts w:hint="eastAsia"/>
        </w:rPr>
        <w:t>于</w:t>
      </w:r>
      <w:bookmarkEnd w:id="50"/>
      <w:bookmarkEnd w:id="51"/>
      <w:bookmarkEnd w:id="52"/>
      <w:r>
        <w:rPr>
          <w:rFonts w:hint="eastAsia"/>
        </w:rPr>
        <w:t>NOLO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SDK </w:t>
      </w:r>
      <w:r>
        <w:rPr>
          <w:rFonts w:hint="eastAsia"/>
        </w:rPr>
        <w:t>For</w:t>
      </w:r>
      <w:r>
        <w:rPr>
          <w:rFonts w:hint="eastAsia"/>
        </w:rPr>
        <w:t xml:space="preserve"> </w:t>
      </w:r>
      <w:r>
        <w:rPr>
          <w:rFonts w:hint="eastAsia"/>
        </w:rPr>
        <w:t>Windows</w:t>
      </w:r>
      <w:bookmarkEnd w:id="53"/>
    </w:p>
    <w:p w:rsidR="00116DF8" w:rsidRDefault="00BB600B">
      <w:pPr>
        <w:ind w:firstLineChars="0" w:firstLine="420"/>
      </w:pPr>
      <w:bookmarkStart w:id="54" w:name="_Toc977"/>
      <w:bookmarkStart w:id="55" w:name="_Toc10860"/>
      <w:r>
        <w:rPr>
          <w:rFonts w:hint="eastAsia"/>
        </w:rPr>
        <w:t>NOLO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SDK </w:t>
      </w:r>
      <w:r>
        <w:rPr>
          <w:rFonts w:hint="eastAsia"/>
        </w:rPr>
        <w:t>For</w:t>
      </w:r>
      <w:r>
        <w:rPr>
          <w:rFonts w:hint="eastAsia"/>
        </w:rPr>
        <w:t xml:space="preserve"> </w:t>
      </w:r>
      <w:r>
        <w:rPr>
          <w:rFonts w:hint="eastAsia"/>
        </w:rPr>
        <w:t xml:space="preserve">Windows </w:t>
      </w:r>
      <w:r>
        <w:rPr>
          <w:rFonts w:hint="eastAsia"/>
        </w:rPr>
        <w:t>是由</w:t>
      </w:r>
      <w:r>
        <w:rPr>
          <w:rFonts w:hint="eastAsia"/>
        </w:rPr>
        <w:t xml:space="preserve">NOLO Inc. </w:t>
      </w:r>
      <w:r>
        <w:rPr>
          <w:rFonts w:hint="eastAsia"/>
        </w:rPr>
        <w:t>开发，便于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开发者获取</w:t>
      </w:r>
      <w:r>
        <w:rPr>
          <w:rFonts w:hint="eastAsia"/>
        </w:rPr>
        <w:t>NOLO</w:t>
      </w:r>
      <w:r>
        <w:rPr>
          <w:rFonts w:hint="eastAsia"/>
        </w:rPr>
        <w:t>设备数据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，</w:t>
      </w:r>
      <w:r>
        <w:rPr>
          <w:rFonts w:hint="eastAsia"/>
        </w:rPr>
        <w:t>主要用于接入各个头盔厂商配合</w:t>
      </w:r>
      <w:r>
        <w:rPr>
          <w:rFonts w:hint="eastAsia"/>
        </w:rPr>
        <w:t>NOLO</w:t>
      </w:r>
      <w:r>
        <w:rPr>
          <w:rFonts w:hint="eastAsia"/>
        </w:rPr>
        <w:t>设备</w:t>
      </w:r>
      <w:r>
        <w:rPr>
          <w:rFonts w:hint="eastAsia"/>
        </w:rPr>
        <w:t xml:space="preserve">, </w:t>
      </w:r>
      <w:r>
        <w:rPr>
          <w:rFonts w:hint="eastAsia"/>
        </w:rPr>
        <w:t>接入</w:t>
      </w:r>
      <w:proofErr w:type="spellStart"/>
      <w:r>
        <w:rPr>
          <w:rFonts w:hint="eastAsia"/>
        </w:rPr>
        <w:t>SteamVR</w:t>
      </w:r>
      <w:proofErr w:type="spellEnd"/>
      <w:r>
        <w:rPr>
          <w:rFonts w:hint="eastAsia"/>
        </w:rPr>
        <w:t>，另外开发者，可以将</w:t>
      </w:r>
      <w:proofErr w:type="spellStart"/>
      <w:r>
        <w:rPr>
          <w:rFonts w:hint="eastAsia"/>
        </w:rPr>
        <w:t>NoloHome</w:t>
      </w:r>
      <w:proofErr w:type="spellEnd"/>
      <w:r>
        <w:rPr>
          <w:rFonts w:hint="eastAsia"/>
        </w:rPr>
        <w:t>集成到自己的</w:t>
      </w:r>
      <w:r>
        <w:rPr>
          <w:rFonts w:hint="eastAsia"/>
        </w:rPr>
        <w:t>PC</w:t>
      </w:r>
      <w:r>
        <w:rPr>
          <w:rFonts w:hint="eastAsia"/>
        </w:rPr>
        <w:t>软件，用以监测</w:t>
      </w:r>
      <w:r>
        <w:rPr>
          <w:rFonts w:hint="eastAsia"/>
        </w:rPr>
        <w:t>NOLO</w:t>
      </w:r>
      <w:r>
        <w:rPr>
          <w:rFonts w:hint="eastAsia"/>
        </w:rPr>
        <w:t>设备的电量状况，以及连接状况。</w:t>
      </w:r>
    </w:p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BB600B">
      <w:pPr>
        <w:pStyle w:val="2"/>
      </w:pPr>
      <w:bookmarkStart w:id="56" w:name="_Toc27209_WPSOffice_Level2"/>
      <w:r>
        <w:rPr>
          <w:rFonts w:hint="eastAsia"/>
        </w:rPr>
        <w:t xml:space="preserve">1.4 </w:t>
      </w:r>
      <w:r>
        <w:rPr>
          <w:rFonts w:hint="eastAsia"/>
        </w:rPr>
        <w:t>关于</w:t>
      </w:r>
      <w:r>
        <w:rPr>
          <w:rFonts w:hint="eastAsia"/>
        </w:rPr>
        <w:t>NOLO HOME PC</w:t>
      </w:r>
      <w:r>
        <w:rPr>
          <w:rFonts w:hint="eastAsia"/>
        </w:rPr>
        <w:t>版</w:t>
      </w:r>
      <w:bookmarkEnd w:id="56"/>
    </w:p>
    <w:p w:rsidR="00116DF8" w:rsidRDefault="00BB600B">
      <w:pPr>
        <w:ind w:firstLineChars="0" w:firstLine="420"/>
      </w:pPr>
      <w:r>
        <w:rPr>
          <w:rFonts w:hint="eastAsia"/>
        </w:rPr>
        <w:t xml:space="preserve">NOLO HOME </w:t>
      </w:r>
      <w:r>
        <w:rPr>
          <w:rFonts w:hint="eastAsia"/>
        </w:rPr>
        <w:t>PC</w:t>
      </w:r>
      <w:r>
        <w:rPr>
          <w:rFonts w:hint="eastAsia"/>
        </w:rPr>
        <w:t>版</w:t>
      </w:r>
      <w:r>
        <w:rPr>
          <w:rFonts w:hint="eastAsia"/>
        </w:rPr>
        <w:t>是</w:t>
      </w:r>
      <w:r>
        <w:rPr>
          <w:rFonts w:hint="eastAsia"/>
        </w:rPr>
        <w:t xml:space="preserve"> NOLO </w:t>
      </w:r>
      <w:r>
        <w:rPr>
          <w:rFonts w:hint="eastAsia"/>
        </w:rPr>
        <w:t>品牌旗下的移动</w:t>
      </w:r>
      <w:r>
        <w:rPr>
          <w:rFonts w:hint="eastAsia"/>
        </w:rPr>
        <w:t xml:space="preserve"> VR </w:t>
      </w:r>
      <w:r>
        <w:rPr>
          <w:rFonts w:hint="eastAsia"/>
        </w:rPr>
        <w:t>生态平台，</w:t>
      </w:r>
      <w:r>
        <w:rPr>
          <w:rFonts w:hint="eastAsia"/>
        </w:rPr>
        <w:t>是</w:t>
      </w:r>
      <w:r>
        <w:rPr>
          <w:rFonts w:hint="eastAsia"/>
        </w:rPr>
        <w:t xml:space="preserve">NOLO Inc. </w:t>
      </w:r>
      <w:r>
        <w:rPr>
          <w:rFonts w:hint="eastAsia"/>
        </w:rPr>
        <w:t>开发的</w:t>
      </w:r>
      <w:r>
        <w:rPr>
          <w:rFonts w:hint="eastAsia"/>
        </w:rPr>
        <w:t xml:space="preserve">Window </w:t>
      </w:r>
      <w:r>
        <w:rPr>
          <w:rFonts w:hint="eastAsia"/>
        </w:rPr>
        <w:t>界面客户端，目前核心功能集成了</w:t>
      </w:r>
      <w:r>
        <w:rPr>
          <w:rFonts w:hint="eastAsia"/>
        </w:rPr>
        <w:t>NOLO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SDK </w:t>
      </w:r>
      <w:r>
        <w:rPr>
          <w:rFonts w:hint="eastAsia"/>
        </w:rPr>
        <w:t>For</w:t>
      </w:r>
      <w:r>
        <w:rPr>
          <w:rFonts w:hint="eastAsia"/>
        </w:rP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的所有功能。对于部分没有自己客户端的厂家或个人，可以直接使用</w:t>
      </w:r>
      <w:r>
        <w:rPr>
          <w:rFonts w:hint="eastAsia"/>
        </w:rPr>
        <w:t>NOLO HOME PC</w:t>
      </w:r>
      <w:r>
        <w:rPr>
          <w:rFonts w:hint="eastAsia"/>
        </w:rPr>
        <w:t>版作为</w:t>
      </w:r>
      <w:r>
        <w:rPr>
          <w:rFonts w:hint="eastAsia"/>
        </w:rPr>
        <w:t>NOLO</w:t>
      </w:r>
      <w:r>
        <w:rPr>
          <w:rFonts w:hint="eastAsia"/>
        </w:rPr>
        <w:t>设备管理软件，并且使用到其中的所有功能。当前版本的</w:t>
      </w:r>
      <w:r>
        <w:rPr>
          <w:rFonts w:hint="eastAsia"/>
        </w:rPr>
        <w:t>NOLO HO</w:t>
      </w:r>
      <w:r>
        <w:rPr>
          <w:rFonts w:hint="eastAsia"/>
        </w:rPr>
        <w:t>ME PC</w:t>
      </w:r>
      <w:r>
        <w:rPr>
          <w:rFonts w:hint="eastAsia"/>
        </w:rPr>
        <w:t>版，除了基础的</w:t>
      </w:r>
      <w:r>
        <w:rPr>
          <w:rFonts w:hint="eastAsia"/>
        </w:rPr>
        <w:t>Server</w:t>
      </w:r>
      <w:r>
        <w:rPr>
          <w:rFonts w:hint="eastAsia"/>
        </w:rPr>
        <w:t>功能外，还集成了小米</w:t>
      </w:r>
      <w:r>
        <w:rPr>
          <w:rFonts w:hint="eastAsia"/>
        </w:rPr>
        <w:t>VR</w:t>
      </w:r>
      <w:r>
        <w:rPr>
          <w:rFonts w:hint="eastAsia"/>
        </w:rPr>
        <w:t>一体机适配，华为</w:t>
      </w:r>
      <w:r>
        <w:rPr>
          <w:rFonts w:hint="eastAsia"/>
        </w:rPr>
        <w:t>VR2</w:t>
      </w:r>
      <w:r>
        <w:rPr>
          <w:rFonts w:hint="eastAsia"/>
        </w:rPr>
        <w:t>一体机。</w:t>
      </w:r>
    </w:p>
    <w:p w:rsidR="00116DF8" w:rsidRDefault="00BB600B">
      <w:pPr>
        <w:ind w:firstLineChars="0" w:firstLine="420"/>
      </w:pPr>
      <w:r>
        <w:rPr>
          <w:rFonts w:hint="eastAsia"/>
        </w:rPr>
        <w:t>另外一个使用</w:t>
      </w:r>
      <w:r>
        <w:rPr>
          <w:rFonts w:hint="eastAsia"/>
        </w:rPr>
        <w:t>NOLO HOME PC</w:t>
      </w:r>
      <w:r>
        <w:rPr>
          <w:rFonts w:hint="eastAsia"/>
        </w:rPr>
        <w:t>版的巨大优势是：可以最方便，最快的速度享受到</w:t>
      </w:r>
      <w:r>
        <w:rPr>
          <w:rFonts w:hint="eastAsia"/>
        </w:rPr>
        <w:t>NOLO</w:t>
      </w:r>
      <w:r>
        <w:rPr>
          <w:rFonts w:hint="eastAsia"/>
        </w:rPr>
        <w:t>提供的新的产品体验。</w:t>
      </w:r>
    </w:p>
    <w:p w:rsidR="00116DF8" w:rsidRDefault="00BB600B">
      <w:pPr>
        <w:ind w:firstLineChars="0" w:firstLine="420"/>
      </w:pPr>
      <w:r>
        <w:rPr>
          <w:rFonts w:hint="eastAsia"/>
        </w:rPr>
        <w:t>对于不需要界面客户端的厂商或个人开发者，也可以选择此</w:t>
      </w:r>
      <w:r>
        <w:rPr>
          <w:rFonts w:hint="eastAsia"/>
        </w:rPr>
        <w:t>SDK,</w:t>
      </w:r>
      <w:r>
        <w:rPr>
          <w:rFonts w:hint="eastAsia"/>
        </w:rPr>
        <w:t>定制开发自己的</w:t>
      </w:r>
      <w:r>
        <w:rPr>
          <w:rFonts w:hint="eastAsia"/>
        </w:rPr>
        <w:t xml:space="preserve">NOLO </w:t>
      </w:r>
      <w:r>
        <w:rPr>
          <w:rFonts w:hint="eastAsia"/>
        </w:rPr>
        <w:t>设备管理工具，以及</w:t>
      </w:r>
      <w:proofErr w:type="spellStart"/>
      <w:r>
        <w:rPr>
          <w:rFonts w:hint="eastAsia"/>
        </w:rPr>
        <w:t>SteamVR</w:t>
      </w:r>
      <w:proofErr w:type="spellEnd"/>
      <w:r>
        <w:rPr>
          <w:rFonts w:hint="eastAsia"/>
        </w:rPr>
        <w:t>驱动。</w:t>
      </w:r>
    </w:p>
    <w:p w:rsidR="00116DF8" w:rsidRDefault="00BB600B">
      <w:pPr>
        <w:ind w:firstLineChars="0" w:firstLine="420"/>
      </w:pPr>
      <w:r>
        <w:rPr>
          <w:rFonts w:hint="eastAsia"/>
        </w:rPr>
        <w:lastRenderedPageBreak/>
        <w:t>开发者需要注意</w:t>
      </w:r>
      <w:r>
        <w:rPr>
          <w:rFonts w:hint="eastAsia"/>
        </w:rPr>
        <w:t>Server</w:t>
      </w:r>
      <w:r>
        <w:rPr>
          <w:rFonts w:hint="eastAsia"/>
        </w:rPr>
        <w:t>端是单实例模式，会以最新版本的</w:t>
      </w:r>
      <w:r>
        <w:rPr>
          <w:rFonts w:hint="eastAsia"/>
        </w:rPr>
        <w:t xml:space="preserve">NoloServer.exe, </w:t>
      </w:r>
      <w:r>
        <w:rPr>
          <w:rFonts w:hint="eastAsia"/>
        </w:rPr>
        <w:t>作为唯一的服务提供程序，比如当一个</w:t>
      </w:r>
      <w:r>
        <w:rPr>
          <w:rFonts w:hint="eastAsia"/>
        </w:rPr>
        <w:t>Client</w:t>
      </w:r>
      <w:proofErr w:type="gramStart"/>
      <w:r>
        <w:rPr>
          <w:rFonts w:hint="eastAsia"/>
        </w:rPr>
        <w:t>端调起</w:t>
      </w:r>
      <w:proofErr w:type="gramEnd"/>
      <w:r>
        <w:rPr>
          <w:rFonts w:hint="eastAsia"/>
        </w:rPr>
        <w:t>了一个</w:t>
      </w:r>
      <w:r>
        <w:rPr>
          <w:rFonts w:hint="eastAsia"/>
        </w:rPr>
        <w:t>1.0.1</w:t>
      </w:r>
      <w:r>
        <w:rPr>
          <w:rFonts w:hint="eastAsia"/>
        </w:rPr>
        <w:t>版本的</w:t>
      </w:r>
      <w:r>
        <w:rPr>
          <w:rFonts w:hint="eastAsia"/>
        </w:rPr>
        <w:t>NoloServer.e</w:t>
      </w:r>
      <w:r>
        <w:rPr>
          <w:rFonts w:hint="eastAsia"/>
        </w:rPr>
        <w:t xml:space="preserve">xe, </w:t>
      </w:r>
      <w:r>
        <w:rPr>
          <w:rFonts w:hint="eastAsia"/>
        </w:rPr>
        <w:t>接着另一个</w:t>
      </w:r>
      <w:r>
        <w:rPr>
          <w:rFonts w:hint="eastAsia"/>
        </w:rPr>
        <w:t>Client</w:t>
      </w:r>
      <w:proofErr w:type="gramStart"/>
      <w:r>
        <w:rPr>
          <w:rFonts w:hint="eastAsia"/>
        </w:rPr>
        <w:t>端调起</w:t>
      </w:r>
      <w:proofErr w:type="gramEnd"/>
      <w:r>
        <w:rPr>
          <w:rFonts w:hint="eastAsia"/>
        </w:rPr>
        <w:t>了一个更高版本</w:t>
      </w:r>
      <w:r>
        <w:rPr>
          <w:rFonts w:hint="eastAsia"/>
        </w:rPr>
        <w:t>1.0.3</w:t>
      </w:r>
      <w:r>
        <w:rPr>
          <w:rFonts w:hint="eastAsia"/>
        </w:rPr>
        <w:t>版本的</w:t>
      </w:r>
      <w:r>
        <w:rPr>
          <w:rFonts w:hint="eastAsia"/>
        </w:rPr>
        <w:t xml:space="preserve">NoloServer.exe, </w:t>
      </w:r>
      <w:r>
        <w:rPr>
          <w:rFonts w:hint="eastAsia"/>
        </w:rPr>
        <w:t>此时</w:t>
      </w:r>
      <w:r>
        <w:rPr>
          <w:rFonts w:hint="eastAsia"/>
        </w:rPr>
        <w:t>1.0.1</w:t>
      </w:r>
      <w:r>
        <w:rPr>
          <w:rFonts w:hint="eastAsia"/>
        </w:rPr>
        <w:t>版本的</w:t>
      </w:r>
      <w:r>
        <w:rPr>
          <w:rFonts w:hint="eastAsia"/>
        </w:rPr>
        <w:t>NoloServer.exe</w:t>
      </w:r>
      <w:r>
        <w:rPr>
          <w:rFonts w:hint="eastAsia"/>
        </w:rPr>
        <w:t>会自动结束掉。所有客户端会从</w:t>
      </w:r>
      <w:r>
        <w:rPr>
          <w:rFonts w:hint="eastAsia"/>
        </w:rPr>
        <w:t>1.0.3</w:t>
      </w:r>
      <w:r>
        <w:rPr>
          <w:rFonts w:hint="eastAsia"/>
        </w:rPr>
        <w:t>版本的</w:t>
      </w:r>
      <w:r>
        <w:rPr>
          <w:rFonts w:hint="eastAsia"/>
        </w:rPr>
        <w:t>NoloServer.exe</w:t>
      </w:r>
      <w:r>
        <w:rPr>
          <w:rFonts w:hint="eastAsia"/>
        </w:rPr>
        <w:t>获取数据。</w:t>
      </w:r>
    </w:p>
    <w:p w:rsidR="00116DF8" w:rsidRDefault="00BB600B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BB600B">
      <w:pPr>
        <w:pStyle w:val="1"/>
      </w:pPr>
      <w:bookmarkStart w:id="57" w:name="_Toc19660_WPSOffice_Level1"/>
      <w:bookmarkEnd w:id="54"/>
      <w:bookmarkEnd w:id="55"/>
      <w:r>
        <w:rPr>
          <w:rFonts w:hint="eastAsia"/>
        </w:rPr>
        <w:t>二．</w:t>
      </w:r>
      <w:r>
        <w:rPr>
          <w:rFonts w:hint="eastAsia"/>
        </w:rPr>
        <w:t>接入准备</w:t>
      </w:r>
      <w:bookmarkEnd w:id="57"/>
    </w:p>
    <w:p w:rsidR="00116DF8" w:rsidRDefault="00BB600B">
      <w:pPr>
        <w:ind w:firstLineChars="0" w:firstLine="420"/>
      </w:pPr>
      <w:r>
        <w:rPr>
          <w:rFonts w:hint="eastAsia"/>
        </w:rPr>
        <w:t>NOLO SDK</w:t>
      </w:r>
      <w:r>
        <w:rPr>
          <w:rFonts w:hint="eastAsia"/>
        </w:rPr>
        <w:t>采用</w:t>
      </w:r>
      <w:r>
        <w:rPr>
          <w:rFonts w:hint="eastAsia"/>
        </w:rPr>
        <w:t>C/S</w:t>
      </w:r>
      <w:r>
        <w:rPr>
          <w:rFonts w:hint="eastAsia"/>
        </w:rPr>
        <w:t>架构设计，</w:t>
      </w:r>
      <w:r>
        <w:rPr>
          <w:rFonts w:hint="eastAsia"/>
        </w:rPr>
        <w:t xml:space="preserve">Noloserver.exe </w:t>
      </w:r>
      <w:r>
        <w:rPr>
          <w:rFonts w:hint="eastAsia"/>
        </w:rPr>
        <w:t>为</w:t>
      </w:r>
      <w:r>
        <w:rPr>
          <w:rFonts w:hint="eastAsia"/>
        </w:rPr>
        <w:t>Server</w:t>
      </w:r>
      <w:r>
        <w:rPr>
          <w:rFonts w:hint="eastAsia"/>
        </w:rPr>
        <w:t>端，负责读取</w:t>
      </w:r>
      <w:r>
        <w:rPr>
          <w:rFonts w:hint="eastAsia"/>
        </w:rPr>
        <w:t>NOLO</w:t>
      </w:r>
      <w:r>
        <w:rPr>
          <w:rFonts w:hint="eastAsia"/>
        </w:rPr>
        <w:t>设备数据，并进行处理</w:t>
      </w:r>
      <w:r>
        <w:rPr>
          <w:rFonts w:hint="eastAsia"/>
        </w:rPr>
        <w:t>。</w:t>
      </w:r>
      <w:r>
        <w:rPr>
          <w:rFonts w:hint="eastAsia"/>
        </w:rPr>
        <w:t>NoloClientLib.dll</w:t>
      </w:r>
      <w:r>
        <w:rPr>
          <w:rFonts w:hint="eastAsia"/>
        </w:rPr>
        <w:t>为</w:t>
      </w:r>
      <w:r>
        <w:rPr>
          <w:rFonts w:hint="eastAsia"/>
        </w:rPr>
        <w:t>Client</w:t>
      </w:r>
      <w:r>
        <w:rPr>
          <w:rFonts w:hint="eastAsia"/>
        </w:rPr>
        <w:t>端，</w:t>
      </w:r>
      <w:r>
        <w:rPr>
          <w:rFonts w:hint="eastAsia"/>
        </w:rPr>
        <w:t>SDK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libzmq</w:t>
      </w:r>
      <w:proofErr w:type="spellEnd"/>
      <w:r>
        <w:rPr>
          <w:rFonts w:hint="eastAsia"/>
        </w:rPr>
        <w:t>与</w:t>
      </w:r>
      <w:r>
        <w:rPr>
          <w:rFonts w:hint="eastAsia"/>
        </w:rPr>
        <w:t>Noloserver.exe</w:t>
      </w:r>
      <w:r>
        <w:rPr>
          <w:rFonts w:hint="eastAsia"/>
        </w:rPr>
        <w:t>建立通信，</w:t>
      </w:r>
      <w:r>
        <w:rPr>
          <w:rFonts w:hint="eastAsia"/>
        </w:rPr>
        <w:t>从而</w:t>
      </w:r>
      <w:r>
        <w:rPr>
          <w:rFonts w:hint="eastAsia"/>
        </w:rPr>
        <w:t>获取</w:t>
      </w:r>
      <w:r>
        <w:rPr>
          <w:rFonts w:hint="eastAsia"/>
        </w:rPr>
        <w:t xml:space="preserve">NOLO </w:t>
      </w:r>
      <w:r>
        <w:rPr>
          <w:rFonts w:hint="eastAsia"/>
        </w:rPr>
        <w:t>CV1</w:t>
      </w:r>
      <w:r>
        <w:rPr>
          <w:rFonts w:hint="eastAsia"/>
        </w:rPr>
        <w:t>设备数据。游戏本身不需要去读取</w:t>
      </w:r>
      <w:r>
        <w:rPr>
          <w:rFonts w:hint="eastAsia"/>
        </w:rPr>
        <w:t>USB</w:t>
      </w:r>
      <w:r>
        <w:rPr>
          <w:rFonts w:hint="eastAsia"/>
        </w:rPr>
        <w:t>设备数据，只需要与</w:t>
      </w:r>
      <w:r>
        <w:rPr>
          <w:rFonts w:hint="eastAsia"/>
        </w:rPr>
        <w:t>接入</w:t>
      </w:r>
      <w:r>
        <w:rPr>
          <w:rFonts w:hint="eastAsia"/>
        </w:rPr>
        <w:t>NOLO</w:t>
      </w:r>
      <w:r>
        <w:rPr>
          <w:rFonts w:hint="eastAsia"/>
        </w:rPr>
        <w:t>建立连接来实现数据收发。</w:t>
      </w:r>
    </w:p>
    <w:p w:rsidR="00116DF8" w:rsidRDefault="00BB600B">
      <w:pPr>
        <w:ind w:firstLineChars="0" w:firstLine="420"/>
      </w:pPr>
      <w:r>
        <w:rPr>
          <w:rFonts w:hint="eastAsia"/>
        </w:rPr>
        <w:t>从</w:t>
      </w:r>
      <w:r>
        <w:rPr>
          <w:rFonts w:hint="eastAsia"/>
        </w:rPr>
        <w:t xml:space="preserve">NOLO </w:t>
      </w:r>
      <w:r>
        <w:rPr>
          <w:rFonts w:hint="eastAsia"/>
        </w:rPr>
        <w:t>官方获取的</w:t>
      </w:r>
      <w:r>
        <w:rPr>
          <w:rFonts w:hint="eastAsia"/>
        </w:rPr>
        <w:t xml:space="preserve">NOLO SDK For Windows </w:t>
      </w:r>
      <w:r>
        <w:rPr>
          <w:rFonts w:hint="eastAsia"/>
        </w:rPr>
        <w:t>的目录结构如下：</w:t>
      </w:r>
    </w:p>
    <w:p w:rsidR="00116DF8" w:rsidRDefault="00BB600B">
      <w:pPr>
        <w:pStyle w:val="2"/>
      </w:pPr>
      <w:bookmarkStart w:id="58" w:name="_Toc29402_WPSOffice_Level2"/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NoloServer</w:t>
      </w:r>
      <w:proofErr w:type="spellEnd"/>
      <w:r>
        <w:rPr>
          <w:rFonts w:hint="eastAsia"/>
        </w:rPr>
        <w:t>目录</w:t>
      </w:r>
      <w:bookmarkEnd w:id="58"/>
    </w:p>
    <w:p w:rsidR="00116DF8" w:rsidRDefault="00BB600B">
      <w:pPr>
        <w:ind w:firstLineChars="0"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NoloServer</w:t>
      </w:r>
      <w:proofErr w:type="spellEnd"/>
      <w:r>
        <w:rPr>
          <w:rFonts w:hint="eastAsia"/>
        </w:rPr>
        <w:t>是服务端程序，当客户端调用</w:t>
      </w:r>
      <w:proofErr w:type="spellStart"/>
      <w:r>
        <w:rPr>
          <w:rFonts w:hint="eastAsia"/>
        </w:rPr>
        <w:t>StartNoloServer</w:t>
      </w:r>
      <w:proofErr w:type="spellEnd"/>
      <w:r>
        <w:rPr>
          <w:rFonts w:hint="eastAsia"/>
        </w:rPr>
        <w:t>时，将会启动</w:t>
      </w:r>
      <w:r>
        <w:rPr>
          <w:rFonts w:hint="eastAsia"/>
        </w:rPr>
        <w:t xml:space="preserve">NoloServer.exe, </w:t>
      </w:r>
      <w:r>
        <w:rPr>
          <w:rFonts w:hint="eastAsia"/>
        </w:rPr>
        <w:t>默认情况下</w:t>
      </w:r>
      <w:proofErr w:type="spellStart"/>
      <w:r>
        <w:rPr>
          <w:rFonts w:hint="eastAsia"/>
        </w:rPr>
        <w:t>NoloServer</w:t>
      </w:r>
      <w:proofErr w:type="spellEnd"/>
      <w:r>
        <w:rPr>
          <w:rFonts w:hint="eastAsia"/>
        </w:rPr>
        <w:t>文件夹放到</w:t>
      </w:r>
      <w:r>
        <w:rPr>
          <w:rFonts w:hint="eastAsia"/>
        </w:rPr>
        <w:t>NoloClientLib.dll</w:t>
      </w:r>
      <w:r>
        <w:rPr>
          <w:rFonts w:hint="eastAsia"/>
        </w:rPr>
        <w:t>的同级目录下，则不需要指定路径，否则需要指定</w:t>
      </w:r>
      <w:r>
        <w:rPr>
          <w:rFonts w:hint="eastAsia"/>
        </w:rPr>
        <w:t>NoloServer.exe</w:t>
      </w:r>
      <w:r>
        <w:rPr>
          <w:rFonts w:hint="eastAsia"/>
        </w:rPr>
        <w:t>的全路径。</w:t>
      </w:r>
    </w:p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BB600B">
      <w:pPr>
        <w:ind w:firstLine="480"/>
      </w:pPr>
      <w:proofErr w:type="spellStart"/>
      <w:r>
        <w:rPr>
          <w:rFonts w:ascii="微软雅黑" w:eastAsia="微软雅黑" w:hAnsi="微软雅黑" w:hint="eastAsia"/>
        </w:rPr>
        <w:t>NoloSer</w:t>
      </w:r>
      <w:r>
        <w:rPr>
          <w:rFonts w:ascii="微软雅黑" w:eastAsia="微软雅黑" w:hAnsi="微软雅黑" w:hint="eastAsia"/>
        </w:rPr>
        <w:t>ver</w:t>
      </w:r>
      <w:proofErr w:type="spellEnd"/>
    </w:p>
    <w:p w:rsidR="00116DF8" w:rsidRDefault="00BB600B">
      <w:pPr>
        <w:ind w:firstLine="480"/>
      </w:pPr>
      <w:r>
        <w:rPr>
          <w:rFonts w:ascii="微软雅黑" w:eastAsia="微软雅黑" w:hAnsi="微软雅黑" w:hint="eastAsia"/>
        </w:rPr>
        <w:t xml:space="preserve">    |---------jsoncpp.dll</w:t>
      </w:r>
    </w:p>
    <w:p w:rsidR="00116DF8" w:rsidRDefault="00BB600B">
      <w:pPr>
        <w:ind w:firstLine="480"/>
      </w:pPr>
      <w:r>
        <w:rPr>
          <w:rFonts w:ascii="微软雅黑" w:eastAsia="微软雅黑" w:hAnsi="微软雅黑" w:hint="eastAsia"/>
        </w:rPr>
        <w:t xml:space="preserve">    |---------libzmq-64.dll</w:t>
      </w:r>
    </w:p>
    <w:p w:rsidR="00116DF8" w:rsidRDefault="00BB600B">
      <w:pPr>
        <w:ind w:firstLine="480"/>
      </w:pPr>
      <w:r>
        <w:rPr>
          <w:rFonts w:ascii="微软雅黑" w:eastAsia="微软雅黑" w:hAnsi="微软雅黑" w:hint="eastAsia"/>
        </w:rPr>
        <w:t xml:space="preserve">    |---------Nolo_Device.dll</w:t>
      </w:r>
    </w:p>
    <w:p w:rsidR="00116DF8" w:rsidRDefault="00BB600B">
      <w:pPr>
        <w:ind w:firstLine="480"/>
      </w:pPr>
      <w:r>
        <w:rPr>
          <w:rFonts w:ascii="微软雅黑" w:eastAsia="微软雅黑" w:hAnsi="微软雅黑" w:hint="eastAsia"/>
        </w:rPr>
        <w:t xml:space="preserve">    |---------Nolo_Device.lib</w:t>
      </w:r>
    </w:p>
    <w:p w:rsidR="00116DF8" w:rsidRDefault="00BB600B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|---------NoloServer.exe</w:t>
      </w:r>
    </w:p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BB600B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BB600B">
      <w:pPr>
        <w:pStyle w:val="2"/>
      </w:pPr>
      <w:bookmarkStart w:id="59" w:name="_Toc19660_WPSOffice_Level2"/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NoloClient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  <w:bookmarkEnd w:id="59"/>
    </w:p>
    <w:p w:rsidR="00116DF8" w:rsidRDefault="00BB600B">
      <w:pPr>
        <w:ind w:firstLine="480"/>
      </w:pPr>
      <w:r>
        <w:rPr>
          <w:rFonts w:hint="eastAsia"/>
        </w:rPr>
        <w:t>32</w:t>
      </w:r>
      <w:r>
        <w:rPr>
          <w:rFonts w:hint="eastAsia"/>
        </w:rPr>
        <w:t>位库在</w:t>
      </w:r>
      <w:r>
        <w:rPr>
          <w:rFonts w:hint="eastAsia"/>
        </w:rPr>
        <w:t>lib32</w:t>
      </w:r>
      <w:r>
        <w:rPr>
          <w:rFonts w:hint="eastAsia"/>
        </w:rPr>
        <w:t>子目录下，</w:t>
      </w:r>
      <w:r>
        <w:rPr>
          <w:rFonts w:hint="eastAsia"/>
        </w:rPr>
        <w:t>64</w:t>
      </w:r>
      <w:r>
        <w:rPr>
          <w:rFonts w:hint="eastAsia"/>
        </w:rPr>
        <w:t>位库在</w:t>
      </w:r>
      <w:r>
        <w:rPr>
          <w:rFonts w:hint="eastAsia"/>
        </w:rPr>
        <w:t>lib64</w:t>
      </w:r>
      <w:r>
        <w:rPr>
          <w:rFonts w:hint="eastAsia"/>
        </w:rPr>
        <w:t>目录下，</w:t>
      </w:r>
      <w:proofErr w:type="spellStart"/>
      <w:r>
        <w:rPr>
          <w:rFonts w:hint="eastAsia"/>
        </w:rPr>
        <w:t>NoloClientAPI</w:t>
      </w:r>
      <w:proofErr w:type="spellEnd"/>
      <w:r>
        <w:rPr>
          <w:rFonts w:hint="eastAsia"/>
        </w:rPr>
        <w:t>目录下包含了</w:t>
      </w:r>
      <w:r>
        <w:rPr>
          <w:rFonts w:hint="eastAsia"/>
        </w:rPr>
        <w:t>Client</w:t>
      </w:r>
      <w:r>
        <w:rPr>
          <w:rFonts w:hint="eastAsia"/>
        </w:rPr>
        <w:t>端的头文件。</w:t>
      </w:r>
    </w:p>
    <w:p w:rsidR="00116DF8" w:rsidRDefault="00116DF8">
      <w:pPr>
        <w:ind w:firstLineChars="0" w:firstLine="420"/>
      </w:pPr>
    </w:p>
    <w:p w:rsidR="00116DF8" w:rsidRDefault="00BB600B">
      <w:pPr>
        <w:ind w:firstLine="480"/>
      </w:pPr>
      <w:proofErr w:type="spellStart"/>
      <w:r>
        <w:rPr>
          <w:rFonts w:ascii="微软雅黑" w:eastAsia="微软雅黑" w:hAnsi="微软雅黑" w:hint="eastAsia"/>
        </w:rPr>
        <w:t>NoloClient</w:t>
      </w:r>
      <w:proofErr w:type="spellEnd"/>
    </w:p>
    <w:p w:rsidR="00116DF8" w:rsidRDefault="00BB600B">
      <w:pPr>
        <w:ind w:firstLine="480"/>
      </w:pPr>
      <w:r>
        <w:rPr>
          <w:rFonts w:ascii="微软雅黑" w:eastAsia="微软雅黑" w:hAnsi="微软雅黑" w:hint="eastAsia"/>
        </w:rPr>
        <w:t xml:space="preserve">    |-------li</w:t>
      </w:r>
      <w:r>
        <w:rPr>
          <w:rFonts w:ascii="微软雅黑" w:eastAsia="微软雅黑" w:hAnsi="微软雅黑" w:hint="eastAsia"/>
        </w:rPr>
        <w:t>b32</w:t>
      </w:r>
    </w:p>
    <w:p w:rsidR="00116DF8" w:rsidRDefault="00BB600B">
      <w:pPr>
        <w:ind w:firstLine="480"/>
      </w:pPr>
      <w:r>
        <w:rPr>
          <w:rFonts w:ascii="微软雅黑" w:eastAsia="微软雅黑" w:hAnsi="微软雅黑" w:hint="eastAsia"/>
        </w:rPr>
        <w:t xml:space="preserve">    |      |--------libzmq-32.dll</w:t>
      </w:r>
    </w:p>
    <w:p w:rsidR="00116DF8" w:rsidRDefault="00BB600B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|      |--------NoloClientLib.dll</w:t>
      </w:r>
    </w:p>
    <w:p w:rsidR="00116DF8" w:rsidRDefault="00BB600B">
      <w:pPr>
        <w:ind w:firstLineChars="400" w:firstLine="9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|      |--------NoloClientLib.lib</w:t>
      </w:r>
    </w:p>
    <w:p w:rsidR="00116DF8" w:rsidRDefault="00BB600B">
      <w:pPr>
        <w:ind w:firstLineChars="400" w:firstLine="9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|</w:t>
      </w:r>
    </w:p>
    <w:p w:rsidR="00116DF8" w:rsidRDefault="00BB600B">
      <w:pPr>
        <w:ind w:firstLine="480"/>
      </w:pPr>
      <w:r>
        <w:rPr>
          <w:rFonts w:ascii="微软雅黑" w:eastAsia="微软雅黑" w:hAnsi="微软雅黑" w:hint="eastAsia"/>
        </w:rPr>
        <w:t xml:space="preserve">    |-------lib64</w:t>
      </w:r>
    </w:p>
    <w:p w:rsidR="00116DF8" w:rsidRDefault="00BB600B">
      <w:pPr>
        <w:ind w:firstLine="480"/>
      </w:pPr>
      <w:r>
        <w:rPr>
          <w:rFonts w:ascii="微软雅黑" w:eastAsia="微软雅黑" w:hAnsi="微软雅黑" w:hint="eastAsia"/>
        </w:rPr>
        <w:t xml:space="preserve">    |      |--------libzmq-64.dll</w:t>
      </w:r>
    </w:p>
    <w:p w:rsidR="00116DF8" w:rsidRDefault="00BB600B">
      <w:pPr>
        <w:ind w:firstLine="480"/>
      </w:pPr>
      <w:r>
        <w:rPr>
          <w:rFonts w:ascii="微软雅黑" w:eastAsia="微软雅黑" w:hAnsi="微软雅黑" w:hint="eastAsia"/>
        </w:rPr>
        <w:t xml:space="preserve">    |      |--------NoloClientLib.dll</w:t>
      </w:r>
    </w:p>
    <w:p w:rsidR="00116DF8" w:rsidRDefault="00BB600B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|      |--------NoloClientLib.lib</w:t>
      </w:r>
    </w:p>
    <w:p w:rsidR="00116DF8" w:rsidRDefault="00BB600B">
      <w:pPr>
        <w:ind w:firstLine="480"/>
      </w:pPr>
      <w:r>
        <w:rPr>
          <w:rFonts w:ascii="微软雅黑" w:eastAsia="微软雅黑" w:hAnsi="微软雅黑" w:hint="eastAsia"/>
        </w:rPr>
        <w:t xml:space="preserve">    | </w:t>
      </w:r>
    </w:p>
    <w:p w:rsidR="00116DF8" w:rsidRDefault="00BB600B">
      <w:pPr>
        <w:ind w:firstLine="480"/>
      </w:pPr>
      <w:r>
        <w:rPr>
          <w:rFonts w:ascii="微软雅黑" w:eastAsia="微软雅黑" w:hAnsi="微软雅黑" w:hint="eastAsia"/>
        </w:rPr>
        <w:t xml:space="preserve">    |------</w:t>
      </w:r>
      <w:proofErr w:type="spellStart"/>
      <w:r>
        <w:rPr>
          <w:rFonts w:ascii="微软雅黑" w:eastAsia="微软雅黑" w:hAnsi="微软雅黑" w:hint="eastAsia"/>
        </w:rPr>
        <w:t>NoloClientAPI</w:t>
      </w:r>
      <w:proofErr w:type="spellEnd"/>
    </w:p>
    <w:p w:rsidR="00116DF8" w:rsidRDefault="00BB600B">
      <w:pPr>
        <w:ind w:firstLine="480"/>
      </w:pPr>
      <w:r>
        <w:rPr>
          <w:rFonts w:ascii="微软雅黑" w:eastAsia="微软雅黑" w:hAnsi="微软雅黑" w:hint="eastAsia"/>
        </w:rPr>
        <w:t xml:space="preserve">    |        |-------</w:t>
      </w:r>
      <w:proofErr w:type="spellStart"/>
      <w:r>
        <w:rPr>
          <w:rFonts w:ascii="微软雅黑" w:eastAsia="微软雅黑" w:hAnsi="微软雅黑" w:hint="eastAsia"/>
        </w:rPr>
        <w:t>Nolo_Math.h</w:t>
      </w:r>
      <w:proofErr w:type="spellEnd"/>
    </w:p>
    <w:p w:rsidR="00116DF8" w:rsidRDefault="00BB600B">
      <w:pPr>
        <w:ind w:firstLine="480"/>
      </w:pPr>
      <w:r>
        <w:rPr>
          <w:rFonts w:ascii="微软雅黑" w:eastAsia="微软雅黑" w:hAnsi="微软雅黑" w:hint="eastAsia"/>
        </w:rPr>
        <w:t xml:space="preserve">    |        |-------</w:t>
      </w:r>
      <w:proofErr w:type="spellStart"/>
      <w:r>
        <w:rPr>
          <w:rFonts w:ascii="微软雅黑" w:eastAsia="微软雅黑" w:hAnsi="微软雅黑" w:hint="eastAsia"/>
        </w:rPr>
        <w:t>Nolo_DeviceType.h</w:t>
      </w:r>
      <w:proofErr w:type="spellEnd"/>
    </w:p>
    <w:p w:rsidR="00116DF8" w:rsidRDefault="00BB600B">
      <w:pPr>
        <w:ind w:firstLine="480"/>
      </w:pPr>
      <w:r>
        <w:rPr>
          <w:rFonts w:ascii="微软雅黑" w:eastAsia="微软雅黑" w:hAnsi="微软雅黑" w:hint="eastAsia"/>
        </w:rPr>
        <w:t xml:space="preserve">    |        |-------</w:t>
      </w:r>
      <w:proofErr w:type="spellStart"/>
      <w:r>
        <w:rPr>
          <w:rFonts w:ascii="微软雅黑" w:eastAsia="微软雅黑" w:hAnsi="微软雅黑" w:hint="eastAsia"/>
        </w:rPr>
        <w:t>NoloClientLib.h</w:t>
      </w:r>
      <w:proofErr w:type="spellEnd"/>
    </w:p>
    <w:p w:rsidR="00116DF8" w:rsidRDefault="00116DF8">
      <w:pPr>
        <w:ind w:firstLineChars="0" w:firstLine="420"/>
        <w:rPr>
          <w:rFonts w:ascii="微软雅黑" w:eastAsia="微软雅黑" w:hAnsi="微软雅黑"/>
        </w:rPr>
      </w:pPr>
    </w:p>
    <w:p w:rsidR="00116DF8" w:rsidRDefault="00BB600B">
      <w:pPr>
        <w:pStyle w:val="2"/>
      </w:pPr>
      <w:bookmarkStart w:id="60" w:name="_Toc8311_WPSOffice_Level2"/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NoloClientCSharp</w:t>
      </w:r>
      <w:bookmarkEnd w:id="60"/>
      <w:proofErr w:type="spellEnd"/>
    </w:p>
    <w:p w:rsidR="00116DF8" w:rsidRDefault="00BB600B">
      <w:pPr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proofErr w:type="spellStart"/>
      <w:r>
        <w:rPr>
          <w:rFonts w:ascii="微软雅黑" w:eastAsia="微软雅黑" w:hAnsi="微软雅黑" w:hint="eastAsia"/>
        </w:rPr>
        <w:t>NoloClient</w:t>
      </w:r>
      <w:proofErr w:type="spellEnd"/>
      <w:r>
        <w:rPr>
          <w:rFonts w:ascii="微软雅黑" w:eastAsia="微软雅黑" w:hAnsi="微软雅黑" w:hint="eastAsia"/>
        </w:rPr>
        <w:t>目录的子目录下，有</w:t>
      </w:r>
      <w:proofErr w:type="spellStart"/>
      <w:r>
        <w:rPr>
          <w:rFonts w:ascii="微软雅黑" w:eastAsia="微软雅黑" w:hAnsi="微软雅黑" w:hint="eastAsia"/>
        </w:rPr>
        <w:t>CSharpHeader</w:t>
      </w:r>
      <w:proofErr w:type="spellEnd"/>
      <w:r>
        <w:rPr>
          <w:rFonts w:ascii="微软雅黑" w:eastAsia="微软雅黑" w:hAnsi="微软雅黑" w:hint="eastAsia"/>
        </w:rPr>
        <w:t>文件，该文件夹下包含了</w:t>
      </w:r>
      <w:r>
        <w:rPr>
          <w:rFonts w:ascii="微软雅黑" w:eastAsia="微软雅黑" w:hAnsi="微软雅黑" w:hint="eastAsia"/>
        </w:rPr>
        <w:t>Client</w:t>
      </w:r>
      <w:r>
        <w:rPr>
          <w:rFonts w:ascii="微软雅黑" w:eastAsia="微软雅黑" w:hAnsi="微软雅黑" w:hint="eastAsia"/>
        </w:rPr>
        <w:t>端的</w:t>
      </w:r>
      <w:r>
        <w:rPr>
          <w:rFonts w:ascii="微软雅黑" w:eastAsia="微软雅黑" w:hAnsi="微软雅黑" w:hint="eastAsia"/>
        </w:rPr>
        <w:t>C Sharp</w:t>
      </w:r>
      <w:r>
        <w:rPr>
          <w:rFonts w:ascii="微软雅黑" w:eastAsia="微软雅黑" w:hAnsi="微软雅黑" w:hint="eastAsia"/>
        </w:rPr>
        <w:t>头文件。</w:t>
      </w:r>
    </w:p>
    <w:p w:rsidR="00116DF8" w:rsidRDefault="00BB600B">
      <w:pPr>
        <w:pStyle w:val="2"/>
      </w:pPr>
      <w:bookmarkStart w:id="61" w:name="_Toc2975_WPSOffice_Level2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示例驱动代码</w:t>
      </w:r>
      <w:bookmarkEnd w:id="61"/>
    </w:p>
    <w:p w:rsidR="00116DF8" w:rsidRDefault="00BB600B">
      <w:pPr>
        <w:ind w:firstLine="480"/>
      </w:pPr>
      <w:r>
        <w:rPr>
          <w:rFonts w:hint="eastAsia"/>
        </w:rPr>
        <w:t>为了开发者能够理解如何开发一个</w:t>
      </w:r>
      <w:proofErr w:type="spellStart"/>
      <w:r>
        <w:rPr>
          <w:rFonts w:hint="eastAsia"/>
        </w:rPr>
        <w:t>Openvr</w:t>
      </w:r>
      <w:proofErr w:type="spellEnd"/>
      <w:r>
        <w:rPr>
          <w:rFonts w:hint="eastAsia"/>
        </w:rPr>
        <w:t>驱动，并接</w:t>
      </w:r>
      <w:r>
        <w:rPr>
          <w:rFonts w:hint="eastAsia"/>
        </w:rPr>
        <w:t>入</w:t>
      </w:r>
      <w:r>
        <w:rPr>
          <w:rFonts w:hint="eastAsia"/>
        </w:rPr>
        <w:t>NOLO</w:t>
      </w:r>
      <w:r>
        <w:rPr>
          <w:rFonts w:hint="eastAsia"/>
        </w:rPr>
        <w:t>的数据，我们提供了一个示例驱动的工程。工程位于</w:t>
      </w:r>
      <w:r>
        <w:rPr>
          <w:rFonts w:hint="eastAsia"/>
        </w:rPr>
        <w:t>HmdDriver1_0_13Sample</w:t>
      </w:r>
      <w:r>
        <w:rPr>
          <w:rFonts w:hint="eastAsia"/>
        </w:rPr>
        <w:t>目录下。</w:t>
      </w:r>
    </w:p>
    <w:p w:rsidR="00116DF8" w:rsidRDefault="00BB600B">
      <w:pPr>
        <w:ind w:firstLine="480"/>
      </w:pPr>
      <w:proofErr w:type="spellStart"/>
      <w:r>
        <w:rPr>
          <w:rFonts w:hint="eastAsia"/>
        </w:rPr>
        <w:t>Openvr</w:t>
      </w:r>
      <w:proofErr w:type="spellEnd"/>
      <w:r>
        <w:rPr>
          <w:rFonts w:hint="eastAsia"/>
        </w:rPr>
        <w:t>版本基于</w:t>
      </w:r>
      <w:r>
        <w:rPr>
          <w:rFonts w:hint="eastAsia"/>
        </w:rPr>
        <w:t>1.0.13</w:t>
      </w:r>
      <w:r>
        <w:rPr>
          <w:rFonts w:hint="eastAsia"/>
        </w:rPr>
        <w:t>。</w:t>
      </w:r>
    </w:p>
    <w:p w:rsidR="00116DF8" w:rsidRDefault="00BB600B">
      <w:pPr>
        <w:ind w:firstLine="480"/>
      </w:pPr>
      <w:r>
        <w:t>注意事项</w:t>
      </w:r>
    </w:p>
    <w:p w:rsidR="00116DF8" w:rsidRDefault="00BB600B">
      <w:pPr>
        <w:ind w:firstLine="480"/>
      </w:pPr>
      <w:r>
        <w:t>1.</w:t>
      </w:r>
      <w:r>
        <w:t>该工程主要是讲解如何编写一个头盔驱动，并接入</w:t>
      </w:r>
      <w:r>
        <w:t xml:space="preserve">NOLO </w:t>
      </w:r>
      <w:r>
        <w:t>的数据</w:t>
      </w:r>
    </w:p>
    <w:p w:rsidR="00116DF8" w:rsidRDefault="00BB600B">
      <w:pPr>
        <w:ind w:firstLine="480"/>
      </w:pPr>
      <w:r>
        <w:t>2.</w:t>
      </w:r>
      <w:r>
        <w:t>该工程因保密原因，部分代码被移除，所</w:t>
      </w:r>
      <w:proofErr w:type="gramStart"/>
      <w:r>
        <w:rPr>
          <w:rFonts w:hint="eastAsia"/>
        </w:rPr>
        <w:t>一</w:t>
      </w:r>
      <w:proofErr w:type="gramEnd"/>
      <w:r>
        <w:t>工程无法成功编译，仅供代码部分参考</w:t>
      </w:r>
    </w:p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116DF8">
      <w:pPr>
        <w:ind w:firstLine="480"/>
        <w:rPr>
          <w:rFonts w:ascii="微软雅黑" w:eastAsia="微软雅黑" w:hAnsi="微软雅黑"/>
        </w:rPr>
      </w:pPr>
    </w:p>
    <w:p w:rsidR="00116DF8" w:rsidRDefault="00116DF8">
      <w:pPr>
        <w:ind w:firstLine="360"/>
        <w:rPr>
          <w:rFonts w:ascii="微软雅黑" w:eastAsia="微软雅黑" w:hAnsi="微软雅黑"/>
          <w:sz w:val="18"/>
          <w:szCs w:val="18"/>
        </w:rPr>
      </w:pPr>
    </w:p>
    <w:p w:rsidR="00116DF8" w:rsidRDefault="00BB600B">
      <w:pPr>
        <w:pStyle w:val="1"/>
      </w:pPr>
      <w:bookmarkStart w:id="62" w:name="_Toc22405"/>
      <w:bookmarkStart w:id="63" w:name="_Toc7125"/>
      <w:bookmarkStart w:id="64" w:name="_Toc4169"/>
      <w:bookmarkStart w:id="65" w:name="_Toc8311_WPSOffice_Level1"/>
      <w:bookmarkStart w:id="66" w:name="_Toc17187"/>
      <w:bookmarkStart w:id="67" w:name="_Toc9797"/>
      <w:bookmarkStart w:id="68" w:name="_Toc16546"/>
      <w:bookmarkStart w:id="69" w:name="_Toc19186"/>
      <w:bookmarkStart w:id="70" w:name="_Toc21840"/>
      <w:bookmarkStart w:id="71" w:name="_Toc27110"/>
      <w:bookmarkStart w:id="72" w:name="_Toc28923"/>
      <w:bookmarkStart w:id="73" w:name="_Toc24141"/>
      <w:bookmarkStart w:id="74" w:name="_Toc17539"/>
      <w:bookmarkStart w:id="75" w:name="_Toc28304"/>
      <w:bookmarkStart w:id="76" w:name="_Toc3338"/>
      <w:r>
        <w:rPr>
          <w:rFonts w:hint="eastAsia"/>
        </w:rPr>
        <w:t>三．</w:t>
      </w:r>
      <w:r>
        <w:rPr>
          <w:rFonts w:hint="eastAsia"/>
        </w:rPr>
        <w:t>接口说明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116DF8" w:rsidRDefault="00BB600B">
      <w:pPr>
        <w:pStyle w:val="2"/>
        <w:rPr>
          <w:rFonts w:ascii="微软雅黑" w:eastAsia="微软雅黑" w:hAnsi="微软雅黑"/>
        </w:rPr>
      </w:pPr>
      <w:bookmarkStart w:id="77" w:name="_Toc17238"/>
      <w:bookmarkStart w:id="78" w:name="_Toc28399"/>
      <w:bookmarkStart w:id="79" w:name="_Toc31107"/>
      <w:bookmarkStart w:id="80" w:name="_Toc14242_WPSOffice_Level2"/>
      <w:r>
        <w:rPr>
          <w:rFonts w:ascii="微软雅黑" w:eastAsia="微软雅黑" w:hAnsi="微软雅黑" w:hint="eastAsia"/>
        </w:rPr>
        <w:t>3.1</w:t>
      </w:r>
      <w:r>
        <w:rPr>
          <w:rFonts w:ascii="微软雅黑" w:eastAsia="微软雅黑" w:hAnsi="微软雅黑" w:hint="eastAsia"/>
        </w:rPr>
        <w:t>基本</w:t>
      </w:r>
      <w:bookmarkEnd w:id="77"/>
      <w:bookmarkEnd w:id="78"/>
      <w:bookmarkEnd w:id="79"/>
      <w:r>
        <w:rPr>
          <w:rFonts w:ascii="微软雅黑" w:eastAsia="微软雅黑" w:hAnsi="微软雅黑" w:hint="eastAsia"/>
        </w:rPr>
        <w:t>函数</w:t>
      </w:r>
      <w:bookmarkEnd w:id="80"/>
    </w:p>
    <w:p w:rsidR="00116DF8" w:rsidRDefault="00BB600B">
      <w:pPr>
        <w:ind w:firstLine="480"/>
      </w:pPr>
      <w:r>
        <w:rPr>
          <w:rFonts w:hint="eastAsia"/>
        </w:rPr>
        <w:t>目前</w:t>
      </w:r>
      <w:r>
        <w:rPr>
          <w:rFonts w:hint="eastAsia"/>
        </w:rPr>
        <w:t>Nolo</w:t>
      </w:r>
      <w:r>
        <w:rPr>
          <w:rFonts w:hint="eastAsia"/>
        </w:rPr>
        <w:t>公开的接口是</w:t>
      </w:r>
      <w:proofErr w:type="spellStart"/>
      <w:r>
        <w:rPr>
          <w:rFonts w:hint="eastAsia"/>
        </w:rPr>
        <w:t>NoloClient</w:t>
      </w:r>
      <w:proofErr w:type="spellEnd"/>
      <w:r>
        <w:rPr>
          <w:rFonts w:hint="eastAsia"/>
        </w:rPr>
        <w:t>端的接口，以下接口均属于</w:t>
      </w:r>
      <w:proofErr w:type="spellStart"/>
      <w:r>
        <w:rPr>
          <w:rFonts w:hint="eastAsia"/>
        </w:rPr>
        <w:t>NoloClient</w:t>
      </w:r>
      <w:proofErr w:type="spellEnd"/>
      <w:r>
        <w:rPr>
          <w:rFonts w:hint="eastAsia"/>
        </w:rPr>
        <w:t>接口部分。</w:t>
      </w:r>
    </w:p>
    <w:p w:rsidR="00116DF8" w:rsidRDefault="00116DF8">
      <w:pPr>
        <w:ind w:firstLine="480"/>
      </w:pPr>
    </w:p>
    <w:tbl>
      <w:tblPr>
        <w:tblStyle w:val="a8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bool 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StartNoloServer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const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wchar_t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StrServerPath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= L"");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启动指定目录下的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NoloServer.exe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const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wchar_t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StrServerPath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= L""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bool 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NoloServer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存在于指定目录中</w:t>
            </w:r>
          </w:p>
        </w:tc>
      </w:tr>
    </w:tbl>
    <w:p w:rsidR="00116DF8" w:rsidRDefault="00116DF8">
      <w:pPr>
        <w:pStyle w:val="21"/>
        <w:ind w:left="440" w:firstLineChars="0" w:firstLine="0"/>
        <w:rPr>
          <w:rFonts w:ascii="微软雅黑" w:eastAsia="微软雅黑" w:hAnsi="微软雅黑"/>
        </w:rPr>
      </w:pPr>
    </w:p>
    <w:tbl>
      <w:tblPr>
        <w:tblStyle w:val="a8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void  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SetEventListener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INOLOZQMEvent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*Listener);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设置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NOLO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设备事件监听指针，事件详情见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INOLOZQMEvent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INOLOZQMEvent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*Listener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void 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无</w:t>
            </w:r>
          </w:p>
        </w:tc>
      </w:tr>
    </w:tbl>
    <w:p w:rsidR="00116DF8" w:rsidRDefault="00116DF8">
      <w:pPr>
        <w:pStyle w:val="21"/>
        <w:ind w:left="440" w:firstLineChars="100" w:firstLine="240"/>
        <w:rPr>
          <w:rFonts w:ascii="微软雅黑" w:eastAsia="微软雅黑" w:hAnsi="微软雅黑"/>
        </w:rPr>
      </w:pPr>
    </w:p>
    <w:tbl>
      <w:tblPr>
        <w:tblStyle w:val="a8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void  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SetHmdCenter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const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NVector3 &amp;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hmdCenter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);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头盔旋转中心转换设置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hmdCenter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【输入】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从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[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双眼中点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] 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到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[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头盔定位器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] 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的位移向量值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void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当需要使用头部位置时，应该设置该值进行头部位置转换，</w:t>
            </w:r>
          </w:p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向量坐标系：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x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正方向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: 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右，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y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正方向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: 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上，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z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正方向：前</w:t>
            </w:r>
          </w:p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示例值：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(0.00f,0.08f,0.08f)</w:t>
            </w:r>
          </w:p>
        </w:tc>
      </w:tr>
    </w:tbl>
    <w:p w:rsidR="00116DF8" w:rsidRDefault="00116DF8">
      <w:pPr>
        <w:pStyle w:val="21"/>
        <w:ind w:left="440" w:firstLineChars="100" w:firstLine="240"/>
        <w:rPr>
          <w:rFonts w:ascii="微软雅黑" w:eastAsia="微软雅黑" w:hAnsi="微软雅黑"/>
        </w:rPr>
      </w:pPr>
    </w:p>
    <w:tbl>
      <w:tblPr>
        <w:tblStyle w:val="a8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bool 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OpenNoloZeroMQ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();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打开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ZMQ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数据监听，接收从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Server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端发来的数据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INOLOZQMEvent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*Listener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bool 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无</w:t>
            </w:r>
          </w:p>
        </w:tc>
      </w:tr>
    </w:tbl>
    <w:tbl>
      <w:tblPr>
        <w:tblStyle w:val="a8"/>
        <w:tblpPr w:leftFromText="180" w:rightFromText="180" w:vertAnchor="text" w:horzAnchor="margin" w:tblpY="365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CloseNoloZeroMQ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();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关闭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ZMQ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数据监听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void 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void 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无</w:t>
            </w:r>
          </w:p>
        </w:tc>
      </w:tr>
    </w:tbl>
    <w:p w:rsidR="00116DF8" w:rsidRDefault="00116DF8">
      <w:pPr>
        <w:pStyle w:val="21"/>
        <w:ind w:firstLineChars="0" w:firstLine="0"/>
        <w:rPr>
          <w:rFonts w:ascii="微软雅黑" w:eastAsia="微软雅黑" w:hAnsi="微软雅黑"/>
        </w:rPr>
      </w:pPr>
    </w:p>
    <w:p w:rsidR="00116DF8" w:rsidRDefault="00116DF8">
      <w:pPr>
        <w:pStyle w:val="21"/>
        <w:ind w:firstLineChars="0" w:firstLine="0"/>
        <w:rPr>
          <w:rFonts w:ascii="微软雅黑" w:eastAsia="微软雅黑" w:hAnsi="微软雅黑"/>
        </w:rPr>
      </w:pPr>
    </w:p>
    <w:tbl>
      <w:tblPr>
        <w:tblStyle w:val="a8"/>
        <w:tblpPr w:leftFromText="180" w:rightFromText="180" w:vertAnchor="text" w:horzAnchor="margin" w:tblpY="365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void  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TriggerHapticPulse</w:t>
            </w:r>
            <w:proofErr w:type="spellEnd"/>
            <w:proofErr w:type="gram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ENoloDeviceType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deviceType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,</w:t>
            </w:r>
          </w:p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intensity);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向指定手柄，发送震动指令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@ 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deviceType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【输入】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手柄类型，</w:t>
            </w:r>
          </w:p>
          <w:p w:rsidR="00116DF8" w:rsidRDefault="00BB600B">
            <w:pPr>
              <w:ind w:firstLineChars="400" w:firstLine="8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有效值为：</w:t>
            </w:r>
            <w:proofErr w:type="spellStart"/>
            <w:proofErr w:type="gram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eLeftController,eRightController</w:t>
            </w:r>
            <w:proofErr w:type="spellEnd"/>
            <w:proofErr w:type="gramEnd"/>
          </w:p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@ intensity  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【输入】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震动强度，从弱到强：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50 - 100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void 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NoloServer.exe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已经启动</w:t>
            </w:r>
          </w:p>
        </w:tc>
      </w:tr>
    </w:tbl>
    <w:p w:rsidR="00116DF8" w:rsidRDefault="00BB600B">
      <w:pPr>
        <w:pStyle w:val="2"/>
        <w:rPr>
          <w:rFonts w:ascii="微软雅黑" w:eastAsia="微软雅黑" w:hAnsi="微软雅黑"/>
        </w:rPr>
      </w:pPr>
      <w:bookmarkStart w:id="81" w:name="_Toc16725"/>
      <w:bookmarkStart w:id="82" w:name="_Toc25066"/>
      <w:bookmarkStart w:id="83" w:name="_Toc9329"/>
      <w:bookmarkStart w:id="84" w:name="_Toc19289_WPSOffice_Level2"/>
      <w:r>
        <w:rPr>
          <w:rFonts w:ascii="微软雅黑" w:eastAsia="微软雅黑" w:hAnsi="微软雅黑" w:hint="eastAsia"/>
        </w:rPr>
        <w:t>3.2</w:t>
      </w:r>
      <w:r>
        <w:rPr>
          <w:rFonts w:ascii="微软雅黑" w:eastAsia="微软雅黑" w:hAnsi="微软雅黑" w:hint="eastAsia"/>
        </w:rPr>
        <w:t>定位信息</w:t>
      </w:r>
      <w:bookmarkEnd w:id="81"/>
      <w:bookmarkEnd w:id="82"/>
      <w:bookmarkEnd w:id="83"/>
      <w:r>
        <w:rPr>
          <w:rFonts w:ascii="微软雅黑" w:eastAsia="微软雅黑" w:hAnsi="微软雅黑" w:hint="eastAsia"/>
        </w:rPr>
        <w:t>获取</w:t>
      </w:r>
      <w:bookmarkEnd w:id="84"/>
    </w:p>
    <w:tbl>
      <w:tblPr>
        <w:tblStyle w:val="a8"/>
        <w:tblpPr w:leftFromText="180" w:rightFromText="180" w:vertAnchor="text" w:horzAnchor="margin" w:tblpY="365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NOLOData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GetNoloData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()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获取最新的所有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NOLO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数据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void 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NOLOData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   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NoloServer.exe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已经启动</w:t>
            </w:r>
          </w:p>
        </w:tc>
      </w:tr>
    </w:tbl>
    <w:p w:rsidR="00116DF8" w:rsidRDefault="00116DF8">
      <w:pPr>
        <w:pStyle w:val="21"/>
        <w:ind w:firstLineChars="0" w:firstLine="0"/>
        <w:rPr>
          <w:rFonts w:ascii="微软雅黑" w:eastAsia="微软雅黑" w:hAnsi="微软雅黑"/>
        </w:rPr>
      </w:pPr>
    </w:p>
    <w:tbl>
      <w:tblPr>
        <w:tblStyle w:val="a8"/>
        <w:tblpPr w:leftFromText="180" w:rightFromText="180" w:vertAnchor="text" w:horzAnchor="margin" w:tblpY="365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Controller 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GetLeftControllerData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();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获取最新的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NOLO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左手柄数据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void 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Controller 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NoloServer.exe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已经启动</w:t>
            </w:r>
          </w:p>
        </w:tc>
      </w:tr>
    </w:tbl>
    <w:p w:rsidR="00116DF8" w:rsidRDefault="00116DF8">
      <w:pPr>
        <w:pStyle w:val="21"/>
        <w:ind w:firstLineChars="0" w:firstLine="0"/>
        <w:rPr>
          <w:rFonts w:ascii="微软雅黑" w:eastAsia="微软雅黑" w:hAnsi="微软雅黑"/>
        </w:rPr>
      </w:pPr>
    </w:p>
    <w:tbl>
      <w:tblPr>
        <w:tblStyle w:val="a8"/>
        <w:tblpPr w:leftFromText="180" w:rightFromText="180" w:vertAnchor="text" w:horzAnchor="margin" w:tblpY="365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Controller 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GetRightControllerData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();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获取最新的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NOLO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右手柄数据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void 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Controller 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NoloServer.exe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已经启动</w:t>
            </w:r>
          </w:p>
        </w:tc>
      </w:tr>
    </w:tbl>
    <w:p w:rsidR="00116DF8" w:rsidRDefault="00116DF8">
      <w:pPr>
        <w:pStyle w:val="21"/>
        <w:ind w:firstLineChars="0" w:firstLine="0"/>
        <w:rPr>
          <w:rFonts w:ascii="微软雅黑" w:eastAsia="微软雅黑" w:hAnsi="微软雅黑"/>
        </w:rPr>
      </w:pPr>
    </w:p>
    <w:tbl>
      <w:tblPr>
        <w:tblStyle w:val="a8"/>
        <w:tblpPr w:leftFromText="180" w:rightFromText="180" w:vertAnchor="text" w:horzAnchor="margin" w:tblpY="365"/>
        <w:tblW w:w="8516" w:type="dxa"/>
        <w:tblLayout w:type="fixed"/>
        <w:tblLook w:val="04A0" w:firstRow="1" w:lastRow="0" w:firstColumn="1" w:lastColumn="0" w:noHBand="0" w:noVBand="1"/>
      </w:tblPr>
      <w:tblGrid>
        <w:gridCol w:w="1901"/>
        <w:gridCol w:w="6615"/>
      </w:tblGrid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HMD   </w:t>
            </w:r>
            <w:proofErr w:type="spellStart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GetHMDData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();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获取最新的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NOLO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头盔定位器数据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void 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 xml:space="preserve">HMD   </w:t>
            </w:r>
          </w:p>
        </w:tc>
      </w:tr>
      <w:tr w:rsidR="00116DF8"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20"/>
              </w:rPr>
              <w:lastRenderedPageBreak/>
              <w:t>先决条件</w:t>
            </w:r>
          </w:p>
        </w:tc>
        <w:tc>
          <w:tcPr>
            <w:tcW w:w="6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6DF8" w:rsidRDefault="00BB600B">
            <w:pPr>
              <w:ind w:firstLine="400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NoloServer.exe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0"/>
              </w:rPr>
              <w:t>已经启动</w:t>
            </w:r>
          </w:p>
        </w:tc>
      </w:tr>
    </w:tbl>
    <w:p w:rsidR="00116DF8" w:rsidRDefault="00116DF8">
      <w:pPr>
        <w:ind w:firstLine="400"/>
        <w:rPr>
          <w:rFonts w:ascii="微软雅黑" w:eastAsia="微软雅黑" w:hAnsi="微软雅黑" w:cs="Times New Roman"/>
          <w:kern w:val="0"/>
          <w:sz w:val="20"/>
          <w:szCs w:val="20"/>
        </w:rPr>
      </w:pPr>
      <w:bookmarkStart w:id="85" w:name="_Toc7317"/>
      <w:bookmarkStart w:id="86" w:name="_Toc19859"/>
      <w:bookmarkStart w:id="87" w:name="_Toc16337"/>
      <w:bookmarkStart w:id="88" w:name="_Toc24068"/>
      <w:bookmarkStart w:id="89" w:name="_Toc508"/>
      <w:bookmarkStart w:id="90" w:name="_Toc11861"/>
      <w:bookmarkStart w:id="91" w:name="_Toc19941"/>
      <w:bookmarkStart w:id="92" w:name="_Toc1827"/>
      <w:bookmarkStart w:id="93" w:name="_Toc14576"/>
      <w:bookmarkStart w:id="94" w:name="_Toc28476"/>
      <w:bookmarkStart w:id="95" w:name="_Toc5592"/>
      <w:bookmarkStart w:id="96" w:name="_Toc31658"/>
      <w:bookmarkStart w:id="97" w:name="_Toc19074"/>
      <w:bookmarkStart w:id="98" w:name="_Toc1083"/>
    </w:p>
    <w:p w:rsidR="00116DF8" w:rsidRDefault="00BB600B">
      <w:pPr>
        <w:ind w:firstLine="480"/>
      </w:pPr>
      <w:r>
        <w:rPr>
          <w:rFonts w:hint="eastAsia"/>
        </w:rPr>
        <w:br w:type="page"/>
      </w:r>
    </w:p>
    <w:p w:rsidR="00116DF8" w:rsidRDefault="00116DF8">
      <w:pPr>
        <w:ind w:firstLine="480"/>
      </w:pPr>
    </w:p>
    <w:p w:rsidR="00116DF8" w:rsidRDefault="00BB600B">
      <w:pPr>
        <w:pStyle w:val="1"/>
      </w:pPr>
      <w:bookmarkStart w:id="99" w:name="_Toc2975_WPSOffice_Level1"/>
      <w:r>
        <w:rPr>
          <w:rFonts w:hint="eastAsia"/>
        </w:rPr>
        <w:t>四．</w:t>
      </w:r>
      <w:r>
        <w:rPr>
          <w:rFonts w:hint="eastAsia"/>
        </w:rPr>
        <w:t>注意事项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116DF8" w:rsidRDefault="00BB600B">
      <w:pPr>
        <w:pStyle w:val="2"/>
      </w:pPr>
      <w:bookmarkStart w:id="100" w:name="_Toc26721_WPSOffice_Level2"/>
      <w:r>
        <w:rPr>
          <w:rFonts w:hint="eastAsia"/>
        </w:rPr>
        <w:t xml:space="preserve">4.1 </w:t>
      </w:r>
      <w:r>
        <w:rPr>
          <w:rFonts w:hint="eastAsia"/>
        </w:rPr>
        <w:t>开发环境</w:t>
      </w:r>
      <w:bookmarkEnd w:id="100"/>
    </w:p>
    <w:p w:rsidR="00116DF8" w:rsidRDefault="00BB600B">
      <w:pPr>
        <w:ind w:firstLineChars="375" w:firstLine="900"/>
      </w:pPr>
      <w:r>
        <w:rPr>
          <w:rFonts w:hint="eastAsia"/>
        </w:rPr>
        <w:t>库文件的编译环境为</w:t>
      </w:r>
      <w:r>
        <w:rPr>
          <w:rFonts w:hint="eastAsia"/>
        </w:rPr>
        <w:t xml:space="preserve">VS2017, 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proofErr w:type="spellStart"/>
      <w:r>
        <w:rPr>
          <w:rFonts w:hint="eastAsia"/>
        </w:rPr>
        <w:t>Releas</w:t>
      </w:r>
      <w:proofErr w:type="spellEnd"/>
      <w:r>
        <w:rPr>
          <w:rFonts w:hint="eastAsia"/>
        </w:rPr>
        <w:t>版本。</w:t>
      </w:r>
    </w:p>
    <w:p w:rsidR="00116DF8" w:rsidRDefault="00BB600B">
      <w:pPr>
        <w:ind w:firstLineChars="0" w:firstLine="420"/>
      </w:pPr>
      <w:r>
        <w:rPr>
          <w:rFonts w:hint="eastAsia"/>
        </w:rPr>
        <w:t>当前提供了一个头部驱动的示例。（使用的是华为头盔作为显示部分）</w:t>
      </w:r>
    </w:p>
    <w:p w:rsidR="00116DF8" w:rsidRDefault="00BB600B">
      <w:pPr>
        <w:ind w:firstLineChars="0" w:firstLine="420"/>
      </w:pPr>
      <w:r>
        <w:rPr>
          <w:rFonts w:hint="eastAsia"/>
        </w:rPr>
        <w:t>由于保密原因，暂不提供华为头盔驱动，示例代码仅供参考。</w:t>
      </w:r>
    </w:p>
    <w:p w:rsidR="00116DF8" w:rsidRDefault="00BB600B">
      <w:pPr>
        <w:pStyle w:val="2"/>
      </w:pPr>
      <w:bookmarkStart w:id="101" w:name="_Toc27251_WPSOffice_Level2"/>
      <w:r>
        <w:rPr>
          <w:rFonts w:hint="eastAsia"/>
        </w:rPr>
        <w:t xml:space="preserve">4.2 </w:t>
      </w:r>
      <w:r>
        <w:rPr>
          <w:rFonts w:hint="eastAsia"/>
        </w:rPr>
        <w:t>管理员权限</w:t>
      </w:r>
      <w:bookmarkEnd w:id="101"/>
    </w:p>
    <w:p w:rsidR="00116DF8" w:rsidRDefault="00BB600B">
      <w:pPr>
        <w:ind w:leftChars="200" w:left="480" w:firstLineChars="0" w:firstLine="0"/>
      </w:pPr>
      <w:r>
        <w:rPr>
          <w:rFonts w:hint="eastAsia"/>
        </w:rPr>
        <w:t>为了能够屏蔽</w:t>
      </w:r>
      <w:r>
        <w:rPr>
          <w:rFonts w:hint="eastAsia"/>
        </w:rPr>
        <w:t>Windows</w:t>
      </w:r>
      <w:r>
        <w:rPr>
          <w:rFonts w:hint="eastAsia"/>
        </w:rPr>
        <w:t>防火墙的弹窗，</w:t>
      </w:r>
      <w:r>
        <w:rPr>
          <w:rFonts w:hint="eastAsia"/>
        </w:rPr>
        <w:t>NoloServer.exe</w:t>
      </w:r>
      <w:r>
        <w:rPr>
          <w:rFonts w:hint="eastAsia"/>
        </w:rPr>
        <w:t>需要获取了管理员权限。如果不介意这个弹窗，或者用户已经关闭防火墙，可以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用做任何处理。</w:t>
      </w:r>
    </w:p>
    <w:sectPr w:rsidR="00116DF8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0" w:h="16840"/>
      <w:pgMar w:top="1440" w:right="1800" w:bottom="1440" w:left="1800" w:header="1531" w:footer="1474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00B" w:rsidRDefault="00BB600B">
      <w:pPr>
        <w:ind w:firstLine="480"/>
      </w:pPr>
      <w:r>
        <w:separator/>
      </w:r>
    </w:p>
  </w:endnote>
  <w:endnote w:type="continuationSeparator" w:id="0">
    <w:p w:rsidR="00BB600B" w:rsidRDefault="00BB600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DF8" w:rsidRDefault="00116DF8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DF8" w:rsidRDefault="00116DF8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00B" w:rsidRDefault="00BB600B">
      <w:pPr>
        <w:ind w:firstLine="480"/>
      </w:pPr>
      <w:r>
        <w:separator/>
      </w:r>
    </w:p>
  </w:footnote>
  <w:footnote w:type="continuationSeparator" w:id="0">
    <w:p w:rsidR="00BB600B" w:rsidRDefault="00BB600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DF8" w:rsidRDefault="00116DF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DF8" w:rsidRDefault="00BB600B">
    <w:pPr>
      <w:pStyle w:val="a5"/>
      <w:ind w:firstLine="360"/>
      <w:jc w:val="both"/>
    </w:pPr>
    <w:r>
      <w:rPr>
        <w:rFonts w:hint="eastAsia"/>
        <w:noProof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DF8" w:rsidRDefault="00116DF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210837F"/>
    <w:multiLevelType w:val="multilevel"/>
    <w:tmpl w:val="F210837F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F2DAE0D1"/>
    <w:multiLevelType w:val="singleLevel"/>
    <w:tmpl w:val="F2DAE0D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4A325B7"/>
    <w:multiLevelType w:val="singleLevel"/>
    <w:tmpl w:val="14A325B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FB64257"/>
    <w:multiLevelType w:val="singleLevel"/>
    <w:tmpl w:val="5FB64257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F26"/>
    <w:rsid w:val="00116DF8"/>
    <w:rsid w:val="00172A27"/>
    <w:rsid w:val="0018102E"/>
    <w:rsid w:val="00226C5C"/>
    <w:rsid w:val="002C2440"/>
    <w:rsid w:val="004969F0"/>
    <w:rsid w:val="004A591F"/>
    <w:rsid w:val="005B1D6D"/>
    <w:rsid w:val="00641B3A"/>
    <w:rsid w:val="0087470D"/>
    <w:rsid w:val="00B445FB"/>
    <w:rsid w:val="00BB600B"/>
    <w:rsid w:val="00C12A89"/>
    <w:rsid w:val="00CF15BB"/>
    <w:rsid w:val="00DF7680"/>
    <w:rsid w:val="00E936CD"/>
    <w:rsid w:val="00EC764F"/>
    <w:rsid w:val="01CF5920"/>
    <w:rsid w:val="026274C4"/>
    <w:rsid w:val="02A2381B"/>
    <w:rsid w:val="03510286"/>
    <w:rsid w:val="04346820"/>
    <w:rsid w:val="044C1FDA"/>
    <w:rsid w:val="0479052C"/>
    <w:rsid w:val="05BB7872"/>
    <w:rsid w:val="05DE06C1"/>
    <w:rsid w:val="06566202"/>
    <w:rsid w:val="0695615E"/>
    <w:rsid w:val="074D7973"/>
    <w:rsid w:val="07524921"/>
    <w:rsid w:val="08C91A33"/>
    <w:rsid w:val="092E4825"/>
    <w:rsid w:val="0AE51CFD"/>
    <w:rsid w:val="0BA575E0"/>
    <w:rsid w:val="0BC64543"/>
    <w:rsid w:val="0C267514"/>
    <w:rsid w:val="0C27534E"/>
    <w:rsid w:val="0D88581E"/>
    <w:rsid w:val="0EAB0629"/>
    <w:rsid w:val="119375DD"/>
    <w:rsid w:val="11A40402"/>
    <w:rsid w:val="128F7E30"/>
    <w:rsid w:val="14DE7C10"/>
    <w:rsid w:val="1578070E"/>
    <w:rsid w:val="16354D90"/>
    <w:rsid w:val="1668047B"/>
    <w:rsid w:val="16891053"/>
    <w:rsid w:val="175231AB"/>
    <w:rsid w:val="17E36206"/>
    <w:rsid w:val="183378D2"/>
    <w:rsid w:val="18AD5F4E"/>
    <w:rsid w:val="1A7D37E9"/>
    <w:rsid w:val="1ABA1441"/>
    <w:rsid w:val="1B320506"/>
    <w:rsid w:val="1B406DB3"/>
    <w:rsid w:val="1C47696D"/>
    <w:rsid w:val="1D0E6E41"/>
    <w:rsid w:val="1F5C1A26"/>
    <w:rsid w:val="20A63D45"/>
    <w:rsid w:val="219C3E5B"/>
    <w:rsid w:val="221975FB"/>
    <w:rsid w:val="2243156F"/>
    <w:rsid w:val="22471B9F"/>
    <w:rsid w:val="231461BE"/>
    <w:rsid w:val="24004FF9"/>
    <w:rsid w:val="245A349D"/>
    <w:rsid w:val="24FB1245"/>
    <w:rsid w:val="25976E8C"/>
    <w:rsid w:val="263707AA"/>
    <w:rsid w:val="26E34BDD"/>
    <w:rsid w:val="27611EAC"/>
    <w:rsid w:val="277722EA"/>
    <w:rsid w:val="28BD7638"/>
    <w:rsid w:val="29591514"/>
    <w:rsid w:val="29AB4A2A"/>
    <w:rsid w:val="2A0B6E89"/>
    <w:rsid w:val="2ACE22B4"/>
    <w:rsid w:val="2AD01E01"/>
    <w:rsid w:val="2B394BE0"/>
    <w:rsid w:val="2C641025"/>
    <w:rsid w:val="2C65038B"/>
    <w:rsid w:val="2D870AA3"/>
    <w:rsid w:val="304B2B18"/>
    <w:rsid w:val="309F0A40"/>
    <w:rsid w:val="30E97AC0"/>
    <w:rsid w:val="32D75766"/>
    <w:rsid w:val="342B5D46"/>
    <w:rsid w:val="342E52D8"/>
    <w:rsid w:val="34F044D3"/>
    <w:rsid w:val="354538FF"/>
    <w:rsid w:val="37704A22"/>
    <w:rsid w:val="39533EBA"/>
    <w:rsid w:val="39A655FF"/>
    <w:rsid w:val="3B181CBB"/>
    <w:rsid w:val="3B3775B0"/>
    <w:rsid w:val="3B614DE5"/>
    <w:rsid w:val="3B746881"/>
    <w:rsid w:val="3C8D7999"/>
    <w:rsid w:val="3D0E49B6"/>
    <w:rsid w:val="3D617D2A"/>
    <w:rsid w:val="3DD27547"/>
    <w:rsid w:val="42236D02"/>
    <w:rsid w:val="4346750B"/>
    <w:rsid w:val="46216FF8"/>
    <w:rsid w:val="470F655C"/>
    <w:rsid w:val="481F7113"/>
    <w:rsid w:val="48B44830"/>
    <w:rsid w:val="48D52FF2"/>
    <w:rsid w:val="49404CF7"/>
    <w:rsid w:val="4BF44B73"/>
    <w:rsid w:val="4C1C718E"/>
    <w:rsid w:val="4D7E60FE"/>
    <w:rsid w:val="4EA83046"/>
    <w:rsid w:val="4EE549B6"/>
    <w:rsid w:val="53B62F88"/>
    <w:rsid w:val="55257CDA"/>
    <w:rsid w:val="55D158E4"/>
    <w:rsid w:val="56224BEB"/>
    <w:rsid w:val="57580C04"/>
    <w:rsid w:val="576D3281"/>
    <w:rsid w:val="593E1EA2"/>
    <w:rsid w:val="59BF4451"/>
    <w:rsid w:val="5A5D6B95"/>
    <w:rsid w:val="5A5F38FD"/>
    <w:rsid w:val="5B4F5F68"/>
    <w:rsid w:val="5C5D3BB0"/>
    <w:rsid w:val="5CE9788F"/>
    <w:rsid w:val="5DCB35D6"/>
    <w:rsid w:val="5EA22F21"/>
    <w:rsid w:val="5F673B53"/>
    <w:rsid w:val="625C7527"/>
    <w:rsid w:val="634E0A9F"/>
    <w:rsid w:val="64601890"/>
    <w:rsid w:val="64F37144"/>
    <w:rsid w:val="650701A8"/>
    <w:rsid w:val="662F58EC"/>
    <w:rsid w:val="67F35A81"/>
    <w:rsid w:val="6A393480"/>
    <w:rsid w:val="6B3E636C"/>
    <w:rsid w:val="6B7F0C8C"/>
    <w:rsid w:val="6BDD61A1"/>
    <w:rsid w:val="6C3164D3"/>
    <w:rsid w:val="6DA02DF8"/>
    <w:rsid w:val="6DB52B81"/>
    <w:rsid w:val="6DD9583A"/>
    <w:rsid w:val="6E263ECE"/>
    <w:rsid w:val="6FB95894"/>
    <w:rsid w:val="711D423E"/>
    <w:rsid w:val="71B924D9"/>
    <w:rsid w:val="741276B2"/>
    <w:rsid w:val="74B75765"/>
    <w:rsid w:val="74C5050B"/>
    <w:rsid w:val="7517686D"/>
    <w:rsid w:val="759D3A7E"/>
    <w:rsid w:val="79175088"/>
    <w:rsid w:val="79533063"/>
    <w:rsid w:val="7ACF2D7F"/>
    <w:rsid w:val="7AD47240"/>
    <w:rsid w:val="7B3B33B9"/>
    <w:rsid w:val="7CD6708C"/>
    <w:rsid w:val="7D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B7E4"/>
  <w14:defaultImageDpi w14:val="32767"/>
  <w15:docId w15:val="{EE924139-B548-47E4-BF2A-973FF819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1041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8">
    <w:name w:val="Table Grid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Theme="minorEastAsia"/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eastAsia="黑体" w:hAnsi="Arial"/>
      <w:b/>
      <w:sz w:val="32"/>
    </w:rPr>
  </w:style>
  <w:style w:type="character" w:customStyle="1" w:styleId="30">
    <w:name w:val="标题 3 字符"/>
    <w:basedOn w:val="a0"/>
    <w:link w:val="3"/>
    <w:uiPriority w:val="9"/>
    <w:qFormat/>
    <w:rPr>
      <w:b/>
      <w:sz w:val="32"/>
    </w:rPr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Normal0">
    <w:name w:val="Normal0"/>
    <w:qFormat/>
    <w:rPr>
      <w:rFonts w:ascii="Times New Roman" w:eastAsia="宋体" w:hAnsi="Times New Roman" w:cs="Times New Roman"/>
      <w:sz w:val="21"/>
      <w:szCs w:val="22"/>
      <w:lang w:eastAsia="en-US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paragraph" w:customStyle="1" w:styleId="21">
    <w:name w:val="列出段落2"/>
    <w:basedOn w:val="a"/>
    <w:uiPriority w:val="99"/>
    <w:unhideWhenUsed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2eb5c9e0-d7b0-4fa4-ae96-07b5afd1f85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B5C9E0-D7B0-4FA4-AE96-07B5AFD1F85E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37447b-d8a5-4397-8115-3f01ebb03d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37447B-D8A5-4397-8115-3F01EBB03D3D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9d992f-8313-447d-9429-4d77b37f640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9D992F-8313-447D-9429-4D77B37F640C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235547-327f-486e-9de7-6ab3173dd16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235547-327F-486E-9DE7-6AB3173DD162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33aeb0-0e7f-4960-9a5e-4dafe7dcd55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33AEB0-0E7F-4960-9A5E-4DAFE7DCD556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0ae729-9fed-4cc1-a2fe-8e8b54dbc0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0AE729-9FED-4CC1-A2FE-8E8B54DBC09F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ba095e-6727-40e0-9256-d2b5003ff5d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BA095E-6727-40E0-9256-D2B5003FF5DE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ba87ee-2532-48f4-a8bf-705be367b2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BA87EE-2532-48F4-A8BF-705BE367B2BD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1604c9-3b67-4fb7-8447-1e418771f3d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604C9-3B67-4FB7-8447-1E418771F3D2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448345-fa2a-47d3-ba02-11e166e7c2a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448345-FA2A-47D3-BA02-11E166E7C2AA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4d8f1c-010a-423e-bc5a-4c2e60384a4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4D8F1C-010A-423E-BC5A-4C2E60384A4A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bc2a04-d55c-45ae-9675-44fd15460d9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BC2A04-D55C-45AE-9675-44FD15460D90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45ef08-1916-4aef-9065-c0f4d2c15b2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45EF08-1916-4AEF-9065-C0F4D2C15B2F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d8e29a-ae5f-4a2b-b5e6-ca8093f4281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D8E29A-AE5F-4A2B-B5E6-CA8093F42815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a41e13-b76d-4b9d-95ff-29fce9d605d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A41E13-B76D-4B9D-95FF-29FCE9D605DE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524a1f-0010-456d-9144-aecd102db6a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524A1F-0010-456D-9144-AECD102DB6AA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f54de1-5a34-43fa-97b8-ab885f93a4f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F54DE1-5A34-43FA-97B8-AB885F93A4F0}"/>
      </w:docPartPr>
      <w:docPartBody>
        <w:p w:rsidR="00B667BB" w:rsidRDefault="00AF3D56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C7"/>
    <w:rsid w:val="00204D20"/>
    <w:rsid w:val="006F0D44"/>
    <w:rsid w:val="00784596"/>
    <w:rsid w:val="00903EC7"/>
    <w:rsid w:val="00AF3D56"/>
    <w:rsid w:val="00B667BB"/>
    <w:rsid w:val="00E0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D09CD0DBA0CF4AA90C50D66F017B68">
    <w:name w:val="5FD09CD0DBA0CF4AA90C50D66F017B68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1487C50352BB794EB7D496EED8B474C6">
    <w:name w:val="1487C50352BB794EB7D496EED8B474C6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E75119BA609F144486AB72B087D8D65E">
    <w:name w:val="E75119BA609F144486AB72B087D8D65E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C87EA3CEB1910246812331A813512533">
    <w:name w:val="C87EA3CEB1910246812331A813512533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766E502D808F24438AD2970918E7698E">
    <w:name w:val="766E502D808F24438AD2970918E7698E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FA34D8D020B8A843AEC4E22C30F75993">
    <w:name w:val="FA34D8D020B8A843AEC4E22C30F75993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4468C2C709F68B4C93D94274825D7B9C">
    <w:name w:val="4468C2C709F68B4C93D94274825D7B9C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CA55B00E53B9BE4284726E2008C1C3B5">
    <w:name w:val="CA55B00E53B9BE4284726E2008C1C3B5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83EDBAD22AF51E4BAEB443F152DECC61">
    <w:name w:val="83EDBAD22AF51E4BAEB443F152DECC61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99CDCD22653C4847ACB23A495A764CB2">
    <w:name w:val="99CDCD22653C4847ACB23A495A764CB2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5718BC66CD4CCF4EB45614360649BCF7">
    <w:name w:val="5718BC66CD4CCF4EB45614360649BCF7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2125BFA6643536469B1B1CC79BD9B788">
    <w:name w:val="2125BFA6643536469B1B1CC79BD9B788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7834847B95B27F4FA947A14AE28541BF">
    <w:name w:val="7834847B95B27F4FA947A14AE28541BF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771B3D510A784F4E90E3FEE836C33CB7">
    <w:name w:val="771B3D510A784F4E90E3FEE836C33CB7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3D72183A91EE8E49BD7AA6E9EFC9AF10">
    <w:name w:val="3D72183A91EE8E49BD7AA6E9EFC9AF10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255F8DC76C27BF47887C446AC7E58349">
    <w:name w:val="255F8DC76C27BF47887C446AC7E58349"/>
    <w:qFormat/>
    <w:pPr>
      <w:widowControl w:val="0"/>
      <w:jc w:val="both"/>
    </w:pPr>
    <w:rPr>
      <w:kern w:val="2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冉瑞元</cp:lastModifiedBy>
  <cp:revision>7</cp:revision>
  <dcterms:created xsi:type="dcterms:W3CDTF">2018-03-30T02:31:00Z</dcterms:created>
  <dcterms:modified xsi:type="dcterms:W3CDTF">2019-03-27T12:05:00Z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