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bookmarkStart w:id="0" w:name="_Toc9412"/>
      <w:r>
        <w:rPr>
          <w:rFonts w:hint="eastAsia"/>
        </w:rPr>
        <w:t>尚马教育</w:t>
      </w:r>
      <w:r>
        <w:t xml:space="preserve"> JAVA </w:t>
      </w:r>
      <w:r>
        <w:rPr>
          <w:rFonts w:hint="eastAsia"/>
          <w:lang w:eastAsia="zh-CN"/>
        </w:rPr>
        <w:t>基础</w:t>
      </w:r>
      <w:r>
        <w:t>课程</w:t>
      </w:r>
      <w:bookmarkEnd w:id="0"/>
    </w:p>
    <w:p>
      <w:pPr>
        <w:pStyle w:val="2"/>
        <w:jc w:val="center"/>
        <w:rPr>
          <w:rFonts w:hint="default" w:eastAsiaTheme="minorEastAsia"/>
          <w:lang w:val="en-US" w:eastAsia="zh-CN"/>
        </w:rPr>
      </w:pPr>
      <w:bookmarkStart w:id="1" w:name="_Toc859"/>
      <w:r>
        <w:rPr>
          <w:rFonts w:hint="eastAsia"/>
          <w:lang w:val="en-US" w:eastAsia="zh-CN"/>
        </w:rPr>
        <w:t>Java简介</w:t>
      </w:r>
      <w:bookmarkEnd w:id="1"/>
    </w:p>
    <w:p>
      <w:pPr>
        <w:rPr>
          <w:rFonts w:eastAsia="楷体_GB2312"/>
          <w:kern w:val="20"/>
          <w:sz w:val="28"/>
        </w:rPr>
      </w:pPr>
      <w:r>
        <w:rPr>
          <w:rFonts w:hint="eastAsia" w:eastAsia="楷体_GB2312"/>
          <w:kern w:val="20"/>
          <w:sz w:val="28"/>
        </w:rPr>
        <w:t>文档编号：</w:t>
      </w:r>
      <w:r>
        <w:rPr>
          <w:rFonts w:hint="eastAsia" w:eastAsia="楷体_GB2312"/>
          <w:kern w:val="20"/>
          <w:sz w:val="28"/>
          <w:lang w:val="en-US" w:eastAsia="zh-CN"/>
        </w:rPr>
        <w:t>A</w:t>
      </w:r>
      <w:r>
        <w:rPr>
          <w:rFonts w:hint="eastAsia" w:eastAsia="楷体_GB2312"/>
          <w:kern w:val="20"/>
          <w:sz w:val="28"/>
        </w:rPr>
        <w:t>01</w:t>
      </w:r>
    </w:p>
    <w:p>
      <w:pPr>
        <w:rPr>
          <w:rFonts w:hint="default" w:eastAsia="楷体_GB2312"/>
          <w:kern w:val="20"/>
          <w:sz w:val="28"/>
          <w:lang w:val="en-US" w:eastAsia="zh-CN"/>
        </w:rPr>
      </w:pPr>
      <w:r>
        <w:rPr>
          <w:rFonts w:hint="eastAsia" w:eastAsia="楷体_GB2312"/>
          <w:kern w:val="20"/>
          <w:sz w:val="28"/>
        </w:rPr>
        <w:t>创建日期： 2017-0</w:t>
      </w:r>
      <w:r>
        <w:rPr>
          <w:rFonts w:hint="eastAsia" w:eastAsia="楷体_GB2312"/>
          <w:kern w:val="20"/>
          <w:sz w:val="28"/>
          <w:lang w:val="en-US" w:eastAsia="zh-CN"/>
        </w:rPr>
        <w:t>4</w:t>
      </w:r>
      <w:r>
        <w:rPr>
          <w:rFonts w:hint="eastAsia" w:eastAsia="楷体_GB2312"/>
          <w:kern w:val="20"/>
          <w:sz w:val="28"/>
        </w:rPr>
        <w:t>-</w:t>
      </w:r>
      <w:r>
        <w:rPr>
          <w:rFonts w:hint="eastAsia" w:eastAsia="楷体_GB2312"/>
          <w:kern w:val="20"/>
          <w:sz w:val="28"/>
          <w:lang w:val="en-US" w:eastAsia="zh-CN"/>
        </w:rPr>
        <w:t>12</w:t>
      </w:r>
    </w:p>
    <w:p>
      <w:pPr>
        <w:tabs>
          <w:tab w:val="center" w:pos="4153"/>
          <w:tab w:val="clear" w:pos="210"/>
        </w:tabs>
        <w:rPr>
          <w:rFonts w:hint="default" w:eastAsia="楷体_GB2312"/>
          <w:kern w:val="20"/>
          <w:sz w:val="28"/>
          <w:lang w:val="en-US" w:eastAsia="zh-CN"/>
        </w:rPr>
      </w:pPr>
      <w:r>
        <w:rPr>
          <w:rFonts w:hint="eastAsia" w:eastAsia="楷体_GB2312"/>
          <w:kern w:val="20"/>
          <w:sz w:val="28"/>
        </w:rPr>
        <w:t>最后修改日期：2019-09-</w:t>
      </w:r>
      <w:r>
        <w:rPr>
          <w:rFonts w:hint="eastAsia" w:eastAsia="楷体_GB2312"/>
          <w:kern w:val="20"/>
          <w:sz w:val="28"/>
          <w:lang w:val="en-US" w:eastAsia="zh-CN"/>
        </w:rPr>
        <w:t>23</w:t>
      </w:r>
    </w:p>
    <w:p>
      <w:pPr>
        <w:rPr>
          <w:rFonts w:eastAsia="楷体_GB2312"/>
          <w:kern w:val="20"/>
          <w:sz w:val="28"/>
        </w:rPr>
      </w:pPr>
      <w:r>
        <w:rPr>
          <w:rFonts w:hint="eastAsia" w:eastAsia="楷体_GB2312"/>
          <w:kern w:val="20"/>
          <w:sz w:val="28"/>
        </w:rPr>
        <w:t>版</w:t>
      </w:r>
      <w:r>
        <w:rPr>
          <w:rFonts w:eastAsia="楷体_GB2312"/>
          <w:kern w:val="20"/>
          <w:sz w:val="28"/>
        </w:rPr>
        <w:t xml:space="preserve"> </w:t>
      </w:r>
      <w:r>
        <w:rPr>
          <w:rFonts w:hint="eastAsia" w:eastAsia="楷体_GB2312"/>
          <w:kern w:val="20"/>
          <w:sz w:val="28"/>
        </w:rPr>
        <w:t>本</w:t>
      </w:r>
      <w:r>
        <w:rPr>
          <w:rFonts w:eastAsia="楷体_GB2312"/>
          <w:kern w:val="20"/>
          <w:sz w:val="28"/>
        </w:rPr>
        <w:t xml:space="preserve"> </w:t>
      </w:r>
      <w:r>
        <w:rPr>
          <w:rFonts w:hint="eastAsia" w:eastAsia="楷体_GB2312"/>
          <w:kern w:val="20"/>
          <w:sz w:val="28"/>
        </w:rPr>
        <w:t>号：V3.0</w:t>
      </w:r>
    </w:p>
    <w:p>
      <w:pPr>
        <w:rPr>
          <w:rFonts w:eastAsia="楷体_GB2312"/>
          <w:kern w:val="20"/>
          <w:sz w:val="28"/>
        </w:rPr>
      </w:pPr>
      <w:r>
        <w:rPr>
          <w:rFonts w:hint="eastAsia" w:eastAsia="楷体_GB2312"/>
          <w:kern w:val="20"/>
          <w:sz w:val="28"/>
        </w:rPr>
        <w:t>电子版文件名：尚马教育-第</w:t>
      </w:r>
      <w:r>
        <w:rPr>
          <w:rFonts w:hint="eastAsia" w:eastAsia="楷体_GB2312"/>
          <w:kern w:val="20"/>
          <w:sz w:val="28"/>
          <w:lang w:eastAsia="zh-CN"/>
        </w:rPr>
        <w:t>一</w:t>
      </w:r>
      <w:r>
        <w:rPr>
          <w:rFonts w:hint="eastAsia" w:eastAsia="楷体_GB2312"/>
          <w:kern w:val="20"/>
          <w:sz w:val="28"/>
        </w:rPr>
        <w:t>阶段-1.</w:t>
      </w:r>
      <w:r>
        <w:rPr>
          <w:rFonts w:hint="eastAsia" w:eastAsia="楷体_GB2312"/>
          <w:kern w:val="20"/>
          <w:sz w:val="28"/>
          <w:lang w:val="en-US" w:eastAsia="zh-CN"/>
        </w:rPr>
        <w:t>Java简介</w:t>
      </w:r>
      <w:r>
        <w:rPr>
          <w:rFonts w:hint="eastAsia" w:eastAsia="楷体_GB2312"/>
          <w:kern w:val="20"/>
          <w:sz w:val="28"/>
        </w:rPr>
        <w:t>专题课程.docx</w:t>
      </w:r>
    </w:p>
    <w:p>
      <w:pPr>
        <w:rPr>
          <w:rFonts w:eastAsia="楷体_GB2312"/>
          <w:kern w:val="20"/>
          <w:sz w:val="28"/>
        </w:rPr>
      </w:pPr>
    </w:p>
    <w:p>
      <w:r>
        <w:rPr>
          <w:rFonts w:hint="eastAsia"/>
          <w:b/>
          <w:sz w:val="24"/>
        </w:rPr>
        <w:t>文档修改记录：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67"/>
        <w:gridCol w:w="1850"/>
        <w:gridCol w:w="2800"/>
        <w:gridCol w:w="20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67" w:type="dxa"/>
          </w:tcPr>
          <w:p>
            <w:r>
              <w:rPr>
                <w:rFonts w:hint="eastAsia"/>
              </w:rPr>
              <w:t>更新日期</w:t>
            </w:r>
          </w:p>
        </w:tc>
        <w:tc>
          <w:tcPr>
            <w:tcW w:w="1850" w:type="dxa"/>
          </w:tcPr>
          <w:p>
            <w:r>
              <w:rPr>
                <w:rFonts w:hint="eastAsia"/>
              </w:rPr>
              <w:t>更新作者</w:t>
            </w:r>
          </w:p>
        </w:tc>
        <w:tc>
          <w:tcPr>
            <w:tcW w:w="2800" w:type="dxa"/>
          </w:tcPr>
          <w:p>
            <w:r>
              <w:rPr>
                <w:rFonts w:hint="eastAsia"/>
              </w:rPr>
              <w:t>更新说明</w:t>
            </w:r>
          </w:p>
        </w:tc>
        <w:tc>
          <w:tcPr>
            <w:tcW w:w="2005" w:type="dxa"/>
          </w:tcPr>
          <w:p>
            <w:r>
              <w:rPr>
                <w:rFonts w:hint="eastAsia"/>
              </w:rPr>
              <w:t>版本号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67" w:type="dxa"/>
          </w:tcPr>
          <w:p>
            <w:r>
              <w:rPr>
                <w:rFonts w:hint="eastAsia"/>
              </w:rPr>
              <w:t>2017-07-30</w:t>
            </w:r>
          </w:p>
        </w:tc>
        <w:tc>
          <w:tcPr>
            <w:tcW w:w="1850" w:type="dxa"/>
          </w:tcPr>
          <w:p>
            <w:r>
              <w:rPr>
                <w:rFonts w:hint="eastAsia"/>
              </w:rPr>
              <w:t>张元林</w:t>
            </w:r>
          </w:p>
        </w:tc>
        <w:tc>
          <w:tcPr>
            <w:tcW w:w="2800" w:type="dxa"/>
          </w:tcPr>
          <w:p>
            <w:r>
              <w:rPr>
                <w:rFonts w:hint="eastAsia"/>
              </w:rPr>
              <w:t>初始版本</w:t>
            </w:r>
          </w:p>
        </w:tc>
        <w:tc>
          <w:tcPr>
            <w:tcW w:w="2005" w:type="dxa"/>
          </w:tcPr>
          <w:p>
            <w:r>
              <w:rPr>
                <w:rFonts w:hint="eastAsia"/>
              </w:rPr>
              <w:t>V1.0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67" w:type="dxa"/>
          </w:tcPr>
          <w:p>
            <w:r>
              <w:rPr>
                <w:rFonts w:hint="eastAsia"/>
              </w:rPr>
              <w:t>2018-08-01</w:t>
            </w:r>
          </w:p>
        </w:tc>
        <w:tc>
          <w:tcPr>
            <w:tcW w:w="1850" w:type="dxa"/>
          </w:tcPr>
          <w:p>
            <w:r>
              <w:rPr>
                <w:rFonts w:hint="eastAsia"/>
              </w:rPr>
              <w:t>王绍成</w:t>
            </w:r>
          </w:p>
        </w:tc>
        <w:tc>
          <w:tcPr>
            <w:tcW w:w="2800" w:type="dxa"/>
          </w:tcPr>
          <w:p>
            <w:r>
              <w:rPr>
                <w:rFonts w:hint="eastAsia"/>
                <w:lang w:val="en-US" w:eastAsia="zh-CN"/>
              </w:rPr>
              <w:t>Java基础</w:t>
            </w:r>
            <w:r>
              <w:rPr>
                <w:rFonts w:hint="eastAsia"/>
              </w:rPr>
              <w:t>版本更新</w:t>
            </w:r>
          </w:p>
        </w:tc>
        <w:tc>
          <w:tcPr>
            <w:tcW w:w="2005" w:type="dxa"/>
          </w:tcPr>
          <w:p>
            <w:r>
              <w:rPr>
                <w:rFonts w:hint="eastAsia"/>
              </w:rPr>
              <w:t>V2.0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67" w:type="dxa"/>
          </w:tcPr>
          <w:p>
            <w:r>
              <w:rPr>
                <w:rFonts w:hint="eastAsia"/>
              </w:rPr>
              <w:t>2019-08-09</w:t>
            </w:r>
          </w:p>
        </w:tc>
        <w:tc>
          <w:tcPr>
            <w:tcW w:w="1850" w:type="dxa"/>
          </w:tcPr>
          <w:p>
            <w:pPr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eastAsia="zh-CN"/>
              </w:rPr>
              <w:t>徐丽莎</w:t>
            </w:r>
          </w:p>
        </w:tc>
        <w:tc>
          <w:tcPr>
            <w:tcW w:w="2800" w:type="dxa"/>
          </w:tcPr>
          <w:p>
            <w:r>
              <w:rPr>
                <w:rFonts w:hint="eastAsia"/>
                <w:lang w:val="en-US" w:eastAsia="zh-CN"/>
              </w:rPr>
              <w:t>Java基础</w:t>
            </w:r>
            <w:r>
              <w:rPr>
                <w:rFonts w:hint="eastAsia"/>
              </w:rPr>
              <w:t>版本更新</w:t>
            </w:r>
          </w:p>
        </w:tc>
        <w:tc>
          <w:tcPr>
            <w:tcW w:w="2005" w:type="dxa"/>
          </w:tcPr>
          <w:p>
            <w:r>
              <w:rPr>
                <w:rFonts w:hint="eastAsia"/>
              </w:rPr>
              <w:t>V3.0</w:t>
            </w:r>
          </w:p>
        </w:tc>
      </w:tr>
    </w:tbl>
    <w:p/>
    <w:p>
      <w:pPr>
        <w:rPr>
          <w:b/>
          <w:sz w:val="24"/>
        </w:rPr>
      </w:pPr>
      <w:r>
        <w:rPr>
          <w:rFonts w:hint="eastAsia"/>
        </w:rPr>
        <w:t xml:space="preserve">                                                        </w:t>
      </w:r>
      <w:r>
        <w:rPr>
          <w:rFonts w:hint="eastAsia"/>
          <w:b/>
          <w:sz w:val="24"/>
        </w:rPr>
        <w:t>主讲人：</w:t>
      </w:r>
    </w:p>
    <w:p>
      <w:pPr>
        <w:ind w:left="5880" w:firstLine="420"/>
        <w:rPr>
          <w:rFonts w:hint="eastAsia" w:eastAsia="楷体_GB2312"/>
          <w:kern w:val="20"/>
          <w:sz w:val="28"/>
          <w:lang w:eastAsia="zh-CN"/>
        </w:rPr>
      </w:pPr>
      <w:r>
        <w:rPr>
          <w:rFonts w:hint="eastAsia" w:eastAsia="楷体_GB2312"/>
          <w:b/>
          <w:bCs/>
          <w:kern w:val="20"/>
          <w:sz w:val="36"/>
          <w:szCs w:val="36"/>
          <w:lang w:eastAsia="zh-CN"/>
        </w:rPr>
        <w:t>徐丽莎</w:t>
      </w:r>
    </w:p>
    <w:p/>
    <w:p/>
    <w:p/>
    <w:p/>
    <w:p/>
    <w:p/>
    <w:p/>
    <w:p/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1372"/>
        <w15:color w:val="DBDBDB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_Toc9412 </w:instrText>
          </w:r>
          <w:r>
            <w:fldChar w:fldCharType="separate"/>
          </w:r>
          <w:r>
            <w:rPr>
              <w:rFonts w:hint="eastAsia"/>
            </w:rPr>
            <w:t>尚马教育</w:t>
          </w:r>
          <w:r>
            <w:t xml:space="preserve"> JAVA </w:t>
          </w:r>
          <w:r>
            <w:rPr>
              <w:rFonts w:hint="eastAsia"/>
              <w:lang w:eastAsia="zh-CN"/>
            </w:rPr>
            <w:t>基础</w:t>
          </w:r>
          <w:r>
            <w:t>课程</w:t>
          </w:r>
          <w:r>
            <w:tab/>
          </w:r>
          <w:r>
            <w:fldChar w:fldCharType="begin"/>
          </w:r>
          <w:r>
            <w:instrText xml:space="preserve"> PAGEREF _Toc9412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_Toc859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Java简介</w:t>
          </w:r>
          <w:r>
            <w:tab/>
          </w:r>
          <w:r>
            <w:fldChar w:fldCharType="begin"/>
          </w:r>
          <w:r>
            <w:instrText xml:space="preserve"> PAGEREF _Toc859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_Toc31825 </w:instrText>
          </w:r>
          <w:r>
            <w:fldChar w:fldCharType="separate"/>
          </w:r>
          <w:r>
            <w:rPr>
              <w:rFonts w:hint="default" w:ascii="宋体" w:hAnsi="宋体" w:eastAsia="宋体" w:cs="宋体"/>
            </w:rPr>
            <w:t xml:space="preserve">1. </w:t>
          </w:r>
          <w:r>
            <w:rPr>
              <w:rFonts w:hint="eastAsia"/>
              <w:lang w:eastAsia="zh-CN"/>
            </w:rPr>
            <w:t>应用程序开发常见概念</w:t>
          </w:r>
          <w:r>
            <w:rPr>
              <w:rFonts w:hint="eastAsia"/>
              <w:lang w:val="en-US" w:eastAsia="zh-CN"/>
            </w:rPr>
            <w:t>(了解)</w:t>
          </w:r>
          <w:r>
            <w:tab/>
          </w:r>
          <w:r>
            <w:fldChar w:fldCharType="begin"/>
          </w:r>
          <w:r>
            <w:instrText xml:space="preserve"> PAGEREF _Toc31825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_Toc3123 </w:instrText>
          </w:r>
          <w:r>
            <w:fldChar w:fldCharType="separate"/>
          </w:r>
          <w:r>
            <w:rPr>
              <w:rFonts w:hint="default" w:ascii="宋体" w:hAnsi="宋体" w:eastAsia="宋体" w:cs="宋体"/>
            </w:rPr>
            <w:t xml:space="preserve">1.1. </w:t>
          </w:r>
          <w:r>
            <w:rPr>
              <w:rFonts w:hint="eastAsia"/>
              <w:lang w:eastAsia="zh-CN"/>
            </w:rPr>
            <w:t>计算机结构与运行原理</w:t>
          </w:r>
          <w:r>
            <w:tab/>
          </w:r>
          <w:r>
            <w:fldChar w:fldCharType="begin"/>
          </w:r>
          <w:r>
            <w:instrText xml:space="preserve"> PAGEREF _Toc3123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_Toc370 </w:instrText>
          </w:r>
          <w:r>
            <w:fldChar w:fldCharType="separate"/>
          </w:r>
          <w:r>
            <w:rPr>
              <w:rFonts w:hint="default" w:ascii="宋体" w:hAnsi="宋体" w:eastAsia="宋体" w:cs="宋体"/>
            </w:rPr>
            <w:t xml:space="preserve">1.2. </w:t>
          </w:r>
          <w:r>
            <w:rPr>
              <w:rFonts w:hint="eastAsia"/>
              <w:lang w:eastAsia="zh-CN"/>
            </w:rPr>
            <w:t>程序与编程语言</w:t>
          </w:r>
          <w:r>
            <w:tab/>
          </w:r>
          <w:r>
            <w:fldChar w:fldCharType="begin"/>
          </w:r>
          <w:r>
            <w:instrText xml:space="preserve"> PAGEREF _Toc370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_Toc13171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1.3. </w:t>
          </w:r>
          <w:r>
            <w:rPr>
              <w:rFonts w:hint="eastAsia"/>
              <w:lang w:val="en-US" w:eastAsia="zh-CN"/>
            </w:rPr>
            <w:t>不同类型语言的编译与运行</w:t>
          </w:r>
          <w:r>
            <w:tab/>
          </w:r>
          <w:r>
            <w:fldChar w:fldCharType="begin"/>
          </w:r>
          <w:r>
            <w:instrText xml:space="preserve"> PAGEREF _Toc13171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_Toc9953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eastAsia="zh-CN"/>
            </w:rPr>
            <w:t xml:space="preserve">1.4. </w:t>
          </w:r>
          <w:r>
            <w:rPr>
              <w:rFonts w:hint="eastAsia"/>
              <w:lang w:eastAsia="zh-CN"/>
            </w:rPr>
            <w:t>进制与编码</w:t>
          </w:r>
          <w:r>
            <w:tab/>
          </w:r>
          <w:r>
            <w:fldChar w:fldCharType="begin"/>
          </w:r>
          <w:r>
            <w:instrText xml:space="preserve"> PAGEREF _Toc9953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_Toc13367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eastAsia="zh-CN"/>
            </w:rPr>
            <w:t xml:space="preserve">1.5. </w:t>
          </w:r>
          <w:r>
            <w:rPr>
              <w:rFonts w:hint="eastAsia"/>
              <w:lang w:eastAsia="zh-CN"/>
            </w:rPr>
            <w:t>字符集</w:t>
          </w:r>
          <w:r>
            <w:tab/>
          </w:r>
          <w:r>
            <w:fldChar w:fldCharType="begin"/>
          </w:r>
          <w:r>
            <w:instrText xml:space="preserve"> PAGEREF _Toc13367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_Toc2440 </w:instrText>
          </w:r>
          <w:r>
            <w:fldChar w:fldCharType="separate"/>
          </w:r>
          <w:r>
            <w:rPr>
              <w:rFonts w:hint="default" w:ascii="宋体" w:hAnsi="宋体" w:eastAsia="宋体" w:cs="宋体"/>
            </w:rPr>
            <w:t xml:space="preserve">2. </w:t>
          </w:r>
          <w:r>
            <w:rPr>
              <w:rFonts w:hint="eastAsia"/>
              <w:lang w:val="en-US" w:eastAsia="zh-CN"/>
            </w:rPr>
            <w:t>Java语言概述</w:t>
          </w:r>
          <w:r>
            <w:tab/>
          </w:r>
          <w:r>
            <w:fldChar w:fldCharType="begin"/>
          </w:r>
          <w:r>
            <w:instrText xml:space="preserve"> PAGEREF _Toc2440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_Toc13581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2.1. </w:t>
          </w:r>
          <w:r>
            <w:rPr>
              <w:rFonts w:hint="eastAsia"/>
              <w:lang w:val="en-US" w:eastAsia="zh-CN"/>
            </w:rPr>
            <w:t>Java语言发展历史</w:t>
          </w:r>
          <w:r>
            <w:tab/>
          </w:r>
          <w:r>
            <w:fldChar w:fldCharType="begin"/>
          </w:r>
          <w:r>
            <w:instrText xml:space="preserve"> PAGEREF _Toc13581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_Toc1472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2.2. </w:t>
          </w:r>
          <w:r>
            <w:rPr>
              <w:rFonts w:hint="eastAsia"/>
              <w:lang w:val="en-US" w:eastAsia="zh-CN"/>
            </w:rPr>
            <w:t>Java语言优势</w:t>
          </w:r>
          <w:r>
            <w:tab/>
          </w:r>
          <w:r>
            <w:fldChar w:fldCharType="begin"/>
          </w:r>
          <w:r>
            <w:instrText xml:space="preserve"> PAGEREF _Toc1472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_Toc22736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3. </w:t>
          </w:r>
          <w:r>
            <w:rPr>
              <w:rFonts w:hint="default"/>
              <w:lang w:val="en-US" w:eastAsia="zh-CN"/>
            </w:rPr>
            <w:t>Java开发运行平台</w:t>
          </w:r>
          <w:r>
            <w:tab/>
          </w:r>
          <w:r>
            <w:fldChar w:fldCharType="begin"/>
          </w:r>
          <w:r>
            <w:instrText xml:space="preserve"> PAGEREF _Toc22736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_Toc4953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3.1. </w:t>
          </w:r>
          <w:r>
            <w:rPr>
              <w:rFonts w:hint="eastAsia"/>
              <w:lang w:val="en-US" w:eastAsia="zh-CN"/>
            </w:rPr>
            <w:t>JDK(</w:t>
          </w:r>
          <w:r>
            <w:rPr>
              <w:rFonts w:hint="default"/>
              <w:lang w:val="en-US" w:eastAsia="zh-CN"/>
            </w:rPr>
            <w:t>Java开发工具包</w:t>
          </w:r>
          <w:r>
            <w:rPr>
              <w:rFonts w:hint="eastAsia"/>
              <w:lang w:val="en-US" w:eastAsia="zh-CN"/>
            </w:rPr>
            <w:t>)</w:t>
          </w:r>
          <w:r>
            <w:tab/>
          </w:r>
          <w:r>
            <w:fldChar w:fldCharType="begin"/>
          </w:r>
          <w:r>
            <w:instrText xml:space="preserve"> PAGEREF _Toc4953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_Toc32510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3.2. </w:t>
          </w:r>
          <w:r>
            <w:rPr>
              <w:rFonts w:hint="eastAsia"/>
              <w:lang w:val="en-US" w:eastAsia="zh-CN"/>
            </w:rPr>
            <w:t>JRE(Java运行环境)</w:t>
          </w:r>
          <w:r>
            <w:tab/>
          </w:r>
          <w:r>
            <w:fldChar w:fldCharType="begin"/>
          </w:r>
          <w:r>
            <w:instrText xml:space="preserve"> PAGEREF _Toc32510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_Toc1795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3.3. </w:t>
          </w:r>
          <w:r>
            <w:rPr>
              <w:rFonts w:hint="eastAsia"/>
              <w:lang w:val="en-US" w:eastAsia="zh-CN"/>
            </w:rPr>
            <w:t>JVM(Java虚拟机)</w:t>
          </w:r>
          <w:r>
            <w:tab/>
          </w:r>
          <w:r>
            <w:fldChar w:fldCharType="begin"/>
          </w:r>
          <w:r>
            <w:instrText xml:space="preserve"> PAGEREF _Toc1795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_Toc30734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4. </w:t>
          </w:r>
          <w:r>
            <w:rPr>
              <w:rFonts w:hint="eastAsia"/>
              <w:lang w:val="en-US" w:eastAsia="zh-CN"/>
            </w:rPr>
            <w:t>Java入门程序</w:t>
          </w:r>
          <w:r>
            <w:tab/>
          </w:r>
          <w:r>
            <w:fldChar w:fldCharType="begin"/>
          </w:r>
          <w:r>
            <w:instrText xml:space="preserve"> PAGEREF _Toc30734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_Toc3019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4.1. </w:t>
          </w:r>
          <w:r>
            <w:rPr>
              <w:rFonts w:hint="default"/>
              <w:lang w:val="en-US" w:eastAsia="zh-CN"/>
            </w:rPr>
            <w:t>编译到执行的过程分析</w:t>
          </w:r>
          <w:r>
            <w:tab/>
          </w:r>
          <w:r>
            <w:fldChar w:fldCharType="begin"/>
          </w:r>
          <w:r>
            <w:instrText xml:space="preserve"> PAGEREF _Toc3019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_Toc21862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4.2. </w:t>
          </w:r>
          <w:r>
            <w:rPr>
              <w:rFonts w:hint="eastAsia"/>
              <w:lang w:val="en-US" w:eastAsia="zh-CN"/>
            </w:rPr>
            <w:t>Java注释</w:t>
          </w:r>
          <w:r>
            <w:tab/>
          </w:r>
          <w:r>
            <w:fldChar w:fldCharType="begin"/>
          </w:r>
          <w:r>
            <w:instrText xml:space="preserve"> PAGEREF _Toc21862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_Toc32210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5. </w:t>
          </w:r>
          <w:r>
            <w:rPr>
              <w:rFonts w:hint="eastAsia"/>
              <w:lang w:val="en-US" w:eastAsia="zh-CN"/>
            </w:rPr>
            <w:t>IDE---集成开发环境</w:t>
          </w:r>
          <w:r>
            <w:tab/>
          </w:r>
          <w:r>
            <w:fldChar w:fldCharType="begin"/>
          </w:r>
          <w:r>
            <w:instrText xml:space="preserve"> PAGEREF _Toc32210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_Toc31176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5.1. </w:t>
          </w:r>
          <w:r>
            <w:rPr>
              <w:rFonts w:hint="eastAsia"/>
              <w:lang w:val="en-US" w:eastAsia="zh-CN"/>
            </w:rPr>
            <w:t>Eclipse工具</w:t>
          </w:r>
          <w:r>
            <w:tab/>
          </w:r>
          <w:r>
            <w:fldChar w:fldCharType="begin"/>
          </w:r>
          <w:r>
            <w:instrText xml:space="preserve"> PAGEREF _Toc31176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_Toc22374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5.2. </w:t>
          </w:r>
          <w:r>
            <w:rPr>
              <w:rFonts w:hint="eastAsia"/>
              <w:lang w:val="en-US" w:eastAsia="zh-CN"/>
            </w:rPr>
            <w:t>使用步骤</w:t>
          </w:r>
          <w:r>
            <w:tab/>
          </w:r>
          <w:r>
            <w:fldChar w:fldCharType="begin"/>
          </w:r>
          <w:r>
            <w:instrText xml:space="preserve"> PAGEREF _Toc22374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_Toc30332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5.3. </w:t>
          </w:r>
          <w:r>
            <w:rPr>
              <w:rFonts w:hint="eastAsia"/>
              <w:lang w:val="en-US" w:eastAsia="zh-CN"/>
            </w:rPr>
            <w:t>编码规范</w:t>
          </w:r>
          <w:r>
            <w:tab/>
          </w:r>
          <w:r>
            <w:fldChar w:fldCharType="begin"/>
          </w:r>
          <w:r>
            <w:instrText xml:space="preserve"> PAGEREF _Toc30332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/>
    <w:p/>
    <w:p/>
    <w:p/>
    <w:p/>
    <w:p/>
    <w:p/>
    <w:p/>
    <w:p/>
    <w:p>
      <w:pPr>
        <w:pStyle w:val="3"/>
        <w:outlineLvl w:val="0"/>
      </w:pPr>
      <w:bookmarkStart w:id="2" w:name="_Toc31825"/>
      <w:r>
        <w:rPr>
          <w:rFonts w:hint="eastAsia"/>
          <w:lang w:eastAsia="zh-CN"/>
        </w:rPr>
        <w:t>应用程序开发常见概念</w:t>
      </w:r>
      <w:r>
        <w:rPr>
          <w:rFonts w:hint="eastAsia"/>
          <w:lang w:val="en-US" w:eastAsia="zh-CN"/>
        </w:rPr>
        <w:t>(了解)</w:t>
      </w:r>
      <w:bookmarkEnd w:id="2"/>
      <w:r>
        <w:rPr>
          <w:rFonts w:hint="eastAsia"/>
        </w:rPr>
        <w:t xml:space="preserve"> </w:t>
      </w:r>
    </w:p>
    <w:p>
      <w:pPr>
        <w:pStyle w:val="4"/>
        <w:outlineLvl w:val="1"/>
      </w:pPr>
      <w:bookmarkStart w:id="3" w:name="_Toc3123"/>
      <w:r>
        <w:rPr>
          <w:rFonts w:hint="eastAsia"/>
          <w:lang w:eastAsia="zh-CN"/>
        </w:rPr>
        <w:t>计算机结构与运行原理</w:t>
      </w:r>
      <w:bookmarkEnd w:id="3"/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计算机系统包括硬件和软件两个部分</w:t>
      </w: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我们通常说的计算机结构指的是硬件部分的结构</w:t>
      </w:r>
      <w:r>
        <w:rPr>
          <w:rFonts w:hint="eastAsia"/>
          <w:lang w:eastAsia="zh-CN"/>
        </w:rPr>
        <w:t>，了解硬件的结构，有助于我们理解程序的运行过程。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eastAsia="zh-CN"/>
              </w:rPr>
            </w:pPr>
            <w:r>
              <w:drawing>
                <wp:inline distT="0" distB="0" distL="114300" distR="114300">
                  <wp:extent cx="4455795" cy="2117725"/>
                  <wp:effectExtent l="0" t="0" r="1905" b="15875"/>
                  <wp:docPr id="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5795" cy="2117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2"/>
        </w:numPr>
      </w:pPr>
      <w:r>
        <w:rPr>
          <w:rFonts w:hint="eastAsia"/>
        </w:rPr>
        <w:t>计算机硬件部分包括输入设备、存储器、输出设备、运算器、控制器五大部分</w:t>
      </w:r>
    </w:p>
    <w:p>
      <w:pPr>
        <w:numPr>
          <w:ilvl w:val="0"/>
          <w:numId w:val="2"/>
        </w:numPr>
      </w:pPr>
      <w:r>
        <w:rPr>
          <w:rFonts w:hint="eastAsia"/>
        </w:rPr>
        <w:t>计算机工作的简单过程如下</w:t>
      </w:r>
      <w:r>
        <w:rPr>
          <w:rFonts w:hint="eastAsia"/>
          <w:lang w:val="en-US" w:eastAsia="zh-CN"/>
        </w:rPr>
        <w:t>:</w:t>
      </w:r>
    </w:p>
    <w:p>
      <w:pPr>
        <w:numPr>
          <w:ilvl w:val="1"/>
          <w:numId w:val="2"/>
        </w:numPr>
        <w:tabs>
          <w:tab w:val="clear" w:pos="84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第一步：将程序和数据通过输入设备送入存储器（可以理解为内存）;</w:t>
      </w:r>
    </w:p>
    <w:p>
      <w:pPr>
        <w:numPr>
          <w:ilvl w:val="1"/>
          <w:numId w:val="2"/>
        </w:numPr>
        <w:tabs>
          <w:tab w:val="clear" w:pos="84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第二步：计算机从存储器中取出程序指令送到控制器（可以理解为CPU）去识别，分析该指令要做什么事; </w:t>
      </w:r>
    </w:p>
    <w:p>
      <w:pPr>
        <w:numPr>
          <w:ilvl w:val="1"/>
          <w:numId w:val="2"/>
        </w:numPr>
        <w:tabs>
          <w:tab w:val="clear" w:pos="84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第三步：控制器根据指令的含义发出相应的命令（如加法、减法），将存储单元中存放的操作数据取出送往运算器进行运算，再把运算结果送回存储器指定的单元中;</w:t>
      </w:r>
    </w:p>
    <w:p>
      <w:pPr>
        <w:numPr>
          <w:ilvl w:val="1"/>
          <w:numId w:val="2"/>
        </w:numPr>
        <w:tabs>
          <w:tab w:val="clear" w:pos="840"/>
        </w:tabs>
      </w:pPr>
      <w:r>
        <w:rPr>
          <w:rFonts w:hint="eastAsia"/>
          <w:lang w:val="en-US" w:eastAsia="zh-CN"/>
        </w:rPr>
        <w:t>第四步：当运算任务完成后，根据指令将结果通过输出设备输出;</w:t>
      </w:r>
    </w:p>
    <w:p>
      <w:pPr>
        <w:pStyle w:val="4"/>
        <w:outlineLvl w:val="1"/>
      </w:pPr>
      <w:bookmarkStart w:id="4" w:name="_Toc370"/>
      <w:r>
        <w:rPr>
          <w:rFonts w:hint="eastAsia"/>
          <w:lang w:eastAsia="zh-CN"/>
        </w:rPr>
        <w:t>程序与编程语言</w:t>
      </w:r>
      <w:bookmarkEnd w:id="4"/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我们的学习目标是使用Java语言编写软件；</w:t>
      </w: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软件包括系统软件（例如 windows操作系统）和应用软件（例如淘宝、</w:t>
      </w:r>
      <w:r>
        <w:rPr>
          <w:rFonts w:hint="eastAsia"/>
          <w:lang w:eastAsia="zh-CN"/>
        </w:rPr>
        <w:t>京东等</w:t>
      </w:r>
      <w:r>
        <w:rPr>
          <w:rFonts w:hint="eastAsia"/>
        </w:rPr>
        <w:t>）</w:t>
      </w: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程序是软件的必要元素，任何软件都包含程序</w:t>
      </w:r>
      <w:r>
        <w:rPr>
          <w:rFonts w:hint="eastAsia"/>
          <w:lang w:eastAsia="zh-CN"/>
        </w:rPr>
        <w:t>，生活中，常常把程序和软件等同，而实际上，程序是软件的一部分</w:t>
      </w:r>
    </w:p>
    <w:p>
      <w:pPr>
        <w:numPr>
          <w:ilvl w:val="0"/>
          <w:numId w:val="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程序，也就是使用编程语言进行编写的。有很多种编程语言，Java只是其中一种。</w:t>
      </w: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编程语言（Programming Language）是定义计算机程序的形式语言</w:t>
      </w: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编程语言有很多种，例如C、C++、C#、Python、Java……</w:t>
      </w: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简单的说，编程语言可以看做是程序员和计算机之间交流使用的语言</w:t>
      </w: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  <w:lang w:eastAsia="zh-CN"/>
        </w:rPr>
        <w:t>计算机编程语言分为</w:t>
      </w:r>
      <w:r>
        <w:rPr>
          <w:rFonts w:hint="eastAsia"/>
          <w:lang w:val="en-US" w:eastAsia="zh-CN"/>
        </w:rPr>
        <w:t>3种：</w:t>
      </w:r>
    </w:p>
    <w:p>
      <w:pPr>
        <w:numPr>
          <w:ilvl w:val="1"/>
          <w:numId w:val="2"/>
        </w:numPr>
        <w:tabs>
          <w:tab w:val="clear" w:pos="84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机器语言</w:t>
      </w:r>
    </w:p>
    <w:p>
      <w:pPr>
        <w:numPr>
          <w:ilvl w:val="1"/>
          <w:numId w:val="2"/>
        </w:numPr>
        <w:tabs>
          <w:tab w:val="clear" w:pos="84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汇编语言</w:t>
      </w:r>
    </w:p>
    <w:p>
      <w:pPr>
        <w:numPr>
          <w:ilvl w:val="1"/>
          <w:numId w:val="2"/>
        </w:numPr>
        <w:tabs>
          <w:tab w:val="clear" w:pos="84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高级语言</w:t>
      </w:r>
    </w:p>
    <w:p>
      <w:pPr>
        <w:pStyle w:val="4"/>
        <w:outlineLvl w:val="1"/>
        <w:rPr>
          <w:rFonts w:hint="eastAsia"/>
          <w:lang w:val="en-US" w:eastAsia="zh-CN"/>
        </w:rPr>
      </w:pPr>
      <w:bookmarkStart w:id="5" w:name="_Toc13171"/>
      <w:r>
        <w:rPr>
          <w:rFonts w:hint="eastAsia"/>
          <w:lang w:val="en-US" w:eastAsia="zh-CN"/>
        </w:rPr>
        <w:t>不同类型语言的编译与运行</w:t>
      </w:r>
      <w:bookmarkEnd w:id="5"/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程序员用编程语言编写的是“源程序”，计算机不能直接运行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“源程序”要想被运行，必须变成二进制编码才可以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不同的编程语言不一样，有的通过“编译”变成二进制编码，有的通过“解释”变成二进制编码，分别被称为“编译型”和“解释型”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1435735"/>
                  <wp:effectExtent l="0" t="0" r="5080" b="12065"/>
                  <wp:docPr id="40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1435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“编译型”语言是先把源程序的每一条语句都编译成机器语言,并保存成二进制文件, 运行时计算机可以直接以机器语言来运行此程序,速度较快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“解释型”语言在执行程序时才一条一条的解释成机器语言给计算机来执行,所以运行速度会受到影响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82820" cy="1849120"/>
                  <wp:effectExtent l="0" t="0" r="17780" b="17780"/>
                  <wp:docPr id="2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820" cy="1849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Java语言比较特殊，可以说既不是编译型的也不是解释型的；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5268595" cy="2247900"/>
                  <wp:effectExtent l="0" t="0" r="8255" b="0"/>
                  <wp:docPr id="38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24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4"/>
        <w:outlineLvl w:val="1"/>
        <w:rPr>
          <w:rFonts w:hint="eastAsia"/>
          <w:lang w:eastAsia="zh-CN"/>
        </w:rPr>
      </w:pPr>
      <w:bookmarkStart w:id="6" w:name="_Toc9953"/>
      <w:r>
        <w:rPr>
          <w:rFonts w:hint="eastAsia"/>
          <w:lang w:eastAsia="zh-CN"/>
        </w:rPr>
        <w:t>进制与编码</w:t>
      </w:r>
      <w:bookmarkEnd w:id="6"/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人们平时说的11,24,89…….这样的数，都是逢十进一，用数字0,1-9表示</w:t>
      </w:r>
    </w:p>
    <w:p>
      <w:pPr>
        <w:numPr>
          <w:ilvl w:val="0"/>
          <w:numId w:val="2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X进制指的是：使用0-（X-1）数字表示，逢X进1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例如，三进制指的是用0-2表示，逢3进1；0,1,2,10,11（表示十进制的0-4）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十进制的0-10，用二进制表示分别为：0,1,10,11,100,101,110,111,1000,1001,1010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计算机里的数都使用二进制，也就是说，计算机只认识二进制；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二进制表示和阅读起来太长太麻烦，所以编程时也可能使用到八进制、十六进制；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八进制用0-7表示，逢8进1；如：0,1,2,3,4,5,6,7,10,11,12,13,14…..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十六进制用0-9，A-F表示，逢16进1;如：0,1,2,3,4,5,6,7,8,9,A,B,C,D,E,F,10,11…..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思考:</w:t>
      </w:r>
    </w:p>
    <w:p>
      <w:pPr>
        <w:numPr>
          <w:ilvl w:val="1"/>
          <w:numId w:val="2"/>
        </w:numPr>
        <w:tabs>
          <w:tab w:val="clear" w:pos="84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为什么计算机只能认识二进制？</w:t>
      </w:r>
    </w:p>
    <w:p>
      <w:pPr>
        <w:numPr>
          <w:ilvl w:val="0"/>
          <w:numId w:val="0"/>
        </w:numPr>
        <w:ind w:left="420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用二进制原因：</w:t>
      </w:r>
    </w:p>
    <w:p>
      <w:pPr>
        <w:numPr>
          <w:ilvl w:val="0"/>
          <w:numId w:val="0"/>
        </w:numPr>
        <w:ind w:left="420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 . 技术实现简单，计算机是由逻辑电路组成，逻辑电路通常只有两个状态，开关的接通与断开，这两种状态正好可以用“1”和“0”表示。 </w:t>
      </w:r>
    </w:p>
    <w:p>
      <w:pPr>
        <w:numPr>
          <w:ilvl w:val="0"/>
          <w:numId w:val="0"/>
        </w:numPr>
        <w:ind w:left="420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  简化运算规则：两个二进制数和、积运算组合各有三种，运算规则简单，有利于简化计算机内部结构，提高运算速度。 </w:t>
      </w:r>
    </w:p>
    <w:p>
      <w:pPr>
        <w:numPr>
          <w:ilvl w:val="0"/>
          <w:numId w:val="0"/>
        </w:numPr>
        <w:ind w:left="420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 适合逻辑运算：逻辑代数是逻辑运算的理论依据，二进制只有两个数码，正好与逻辑代数中的“真”和“假”相吻合。 </w:t>
      </w:r>
    </w:p>
    <w:p>
      <w:pPr>
        <w:numPr>
          <w:ilvl w:val="0"/>
          <w:numId w:val="0"/>
        </w:numPr>
        <w:ind w:left="420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易于进行转换，二进制与十进制数易于互相转换。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1"/>
          <w:numId w:val="2"/>
        </w:numPr>
        <w:tabs>
          <w:tab w:val="clear" w:pos="84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为什么除了二进制外，比较多用八进制，十六进制？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计算机只认识二进制，8是2的3次方，16是2的4次方，跟二进制的转换容易。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一个二进制，每三位隔一下，用八进制表示，就变为八进制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一个二进制，每四位隔一下，用十六进制表示，就变为十六进制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计算机中的符号数有三种表示方法，即原码、反码和补码；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三种表示方法均有符号位和数值位两部分，符号位都是用0表示“正”，用1表示“负”，而数值位，三种表示方法各不相同；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原码：符号位加上真值的绝对值，即用第一位表示符号，其余位表示值。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反码：正数的反码是其本身；负数的反码是在其原码的基础上, 符号位不变，其余各个位取反.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补码：正数的补码就是其本身；负数的补码是在其原码的基础上, 符号位不变, 其余各位取反, 最后+1. (即在反码的基础上+1)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计算机系统中数都使用补码表示；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[+1] = [00000001]原 = [00000001]反 = [00000001]补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[-1] = [10000001]原 = [11111110]反 = [11111111]补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numPr>
          <w:ilvl w:val="1"/>
          <w:numId w:val="2"/>
        </w:numPr>
        <w:tabs>
          <w:tab w:val="clear" w:pos="84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正数的原码、反码、补码相同</w:t>
      </w:r>
    </w:p>
    <w:p>
      <w:pPr>
        <w:numPr>
          <w:ilvl w:val="1"/>
          <w:numId w:val="2"/>
        </w:numPr>
        <w:tabs>
          <w:tab w:val="clear" w:pos="84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负数的原码、反码、补码不同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4"/>
        <w:outlineLvl w:val="1"/>
        <w:rPr>
          <w:rFonts w:hint="eastAsia"/>
          <w:lang w:eastAsia="zh-CN"/>
        </w:rPr>
      </w:pPr>
      <w:bookmarkStart w:id="7" w:name="_Toc13367"/>
      <w:r>
        <w:rPr>
          <w:rFonts w:hint="eastAsia"/>
          <w:lang w:eastAsia="zh-CN"/>
        </w:rPr>
        <w:t>字符集</w:t>
      </w:r>
      <w:bookmarkEnd w:id="7"/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思考: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计算机里不仅仅需要计算处理数字，还需要处理很多其他字符，比如英文，中文，符号等等，是怎么存储的呢？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字符集（Charset）：是一个系统支持的所有抽象字符的集合。字符是各种文字和符号的总称，包括各国家文字、标点符号、图形符号、数字等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常见的字符集有： ASCII字符集、GB2312字符集、Unicode字符集等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642235"/>
                  <wp:effectExtent l="0" t="0" r="3175" b="5715"/>
                  <wp:docPr id="37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642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编码： 按照规则将字符存储在计算机中的过程，称为编码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解码： 将存储在计算机中的二进制数解析显示出来，称为解码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2222500"/>
                  <wp:effectExtent l="0" t="0" r="7620" b="6350"/>
                  <wp:docPr id="36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22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如果编码和解码用的字符集不同，就可能出现乱码</w:t>
      </w:r>
    </w:p>
    <w:p>
      <w:pPr>
        <w:numPr>
          <w:ilvl w:val="0"/>
          <w:numId w:val="2"/>
        </w:numPr>
      </w:pPr>
      <w:r>
        <w:rPr>
          <w:rFonts w:hint="eastAsia"/>
          <w:lang w:val="en-US" w:eastAsia="zh-CN"/>
        </w:rPr>
        <w:t>Java语言使用Unicode字符集；Java中的字符串都用Unicode字符集编码</w:t>
      </w:r>
    </w:p>
    <w:p>
      <w:pPr>
        <w:pStyle w:val="3"/>
        <w:outlineLvl w:val="0"/>
      </w:pPr>
      <w:bookmarkStart w:id="8" w:name="_Toc2440"/>
      <w:bookmarkStart w:id="9" w:name="_Toc27242_WPSOffice_Level1"/>
      <w:r>
        <w:rPr>
          <w:rFonts w:hint="eastAsia"/>
          <w:lang w:val="en-US" w:eastAsia="zh-CN"/>
        </w:rPr>
        <w:t>Java语言概述</w:t>
      </w:r>
      <w:bookmarkEnd w:id="8"/>
    </w:p>
    <w:p>
      <w:pPr>
        <w:pStyle w:val="4"/>
        <w:outlineLvl w:val="1"/>
        <w:rPr>
          <w:rFonts w:hint="default"/>
          <w:lang w:val="en-US" w:eastAsia="zh-CN"/>
        </w:rPr>
      </w:pPr>
      <w:bookmarkStart w:id="10" w:name="_Toc13581"/>
      <w:r>
        <w:rPr>
          <w:rFonts w:hint="eastAsia"/>
          <w:lang w:val="en-US" w:eastAsia="zh-CN"/>
        </w:rPr>
        <w:t>Java语言发展历史</w:t>
      </w:r>
      <w:bookmarkEnd w:id="10"/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“Java” 一词的本意是地名——“爪哇”；爪哇岛位于南太平洋，是印度尼西亚的一部分。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全世界三大咖啡产地：巴西     印尼爪哇岛     中国海南岛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由此可见，Java的原意是指一个咖啡的产地，也可以说是一种咖啡的品牌     </w:t>
      </w:r>
      <w:r>
        <w:drawing>
          <wp:inline distT="0" distB="0" distL="114300" distR="114300">
            <wp:extent cx="904875" cy="904875"/>
            <wp:effectExtent l="0" t="0" r="9525" b="9525"/>
            <wp:docPr id="4" name="图片 3" descr="0df431adcbef76096709930527dda3cc7cd99e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0df431adcbef76096709930527dda3cc7cd99e2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</w:t>
      </w:r>
      <w:r>
        <w:drawing>
          <wp:inline distT="0" distB="0" distL="114300" distR="114300">
            <wp:extent cx="1032510" cy="1395095"/>
            <wp:effectExtent l="0" t="0" r="15240" b="14605"/>
            <wp:docPr id="5" name="图片 6" descr="gosl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gosling.jpg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2510" cy="1395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Java是一种程序设计语言，由Sun Microsystem公司于1995年推出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早在1991年，Sun公司的James Gosling等人开始开发名为Oak的程序设计语言，希望用来控制嵌入在有线电视机顶盒和PDA等设备中的微处理器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1994年，Oak语言正式更名为Java；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Java语言凭借其独有的安全性、可移植性和平台无关性，迅速走红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2009年,被甲骨文(Oracle)收购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Java不仅仅是一门编程语言，同时也是一个技术平台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Java技术分为三个版本：JavaSE、JavaEE、JavaME</w:t>
      </w:r>
    </w:p>
    <w:p>
      <w:pPr>
        <w:numPr>
          <w:ilvl w:val="1"/>
          <w:numId w:val="2"/>
        </w:numPr>
        <w:tabs>
          <w:tab w:val="clear" w:pos="840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J2SE（Standard Edition）:标准版，适用于普通应用程序的开发；</w:t>
      </w:r>
      <w:r>
        <w:rPr>
          <w:rFonts w:hint="eastAsia"/>
          <w:lang w:val="en-US" w:eastAsia="zh-CN"/>
        </w:rPr>
        <w:t>(基础)</w:t>
      </w:r>
    </w:p>
    <w:p>
      <w:pPr>
        <w:numPr>
          <w:ilvl w:val="1"/>
          <w:numId w:val="2"/>
        </w:numPr>
        <w:tabs>
          <w:tab w:val="clear" w:pos="840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J2EE（Enterprise Edition）:企业版，适用于大型企业级应用程序的开发；</w:t>
      </w:r>
    </w:p>
    <w:p>
      <w:pPr>
        <w:numPr>
          <w:ilvl w:val="1"/>
          <w:numId w:val="2"/>
        </w:numPr>
        <w:tabs>
          <w:tab w:val="clear" w:pos="840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J2ME（Micro Edition）：微型版，适用于移动设备或嵌入式设备的程序开发。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2004年之后，改名为JavaSE/JavaEE/JavaME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073150"/>
                  <wp:effectExtent l="0" t="0" r="7620" b="12700"/>
                  <wp:docPr id="3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07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outlineLvl w:val="1"/>
        <w:rPr>
          <w:rFonts w:hint="default"/>
          <w:lang w:val="en-US" w:eastAsia="zh-CN"/>
        </w:rPr>
      </w:pPr>
      <w:bookmarkStart w:id="11" w:name="_Toc1472"/>
      <w:r>
        <w:rPr>
          <w:rFonts w:hint="eastAsia"/>
          <w:lang w:val="en-US" w:eastAsia="zh-CN"/>
        </w:rPr>
        <w:t>Java语言优势</w:t>
      </w:r>
      <w:bookmarkEnd w:id="11"/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跨平台</w:t>
      </w:r>
    </w:p>
    <w:p>
      <w:pPr>
        <w:numPr>
          <w:ilvl w:val="1"/>
          <w:numId w:val="2"/>
        </w:numPr>
        <w:tabs>
          <w:tab w:val="clear" w:pos="840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Java是一种既面向对象又可以跨平台的语言，即：编写一次，随处运行；</w:t>
      </w:r>
    </w:p>
    <w:p>
      <w:pPr>
        <w:numPr>
          <w:ilvl w:val="1"/>
          <w:numId w:val="2"/>
        </w:numPr>
        <w:tabs>
          <w:tab w:val="clear" w:pos="840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Java不仅适用于单机应用程序和基于网络的程序，也可用于创建消费类设备的附件程序，如移动电话、掌上设备等。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1268730"/>
                  <wp:effectExtent l="0" t="0" r="5080" b="7620"/>
                  <wp:docPr id="35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1268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因为有了JVM，所以同一个Java程序在三个不同的操作系统中都可以执行。这样就实现了Java程序的跨平台性。也称为Java具有良好的可移植性。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Java语言是跨平台的，而JVM不是跨平台的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简单</w:t>
      </w:r>
    </w:p>
    <w:p>
      <w:pPr>
        <w:numPr>
          <w:ilvl w:val="1"/>
          <w:numId w:val="2"/>
        </w:numPr>
        <w:tabs>
          <w:tab w:val="clear" w:pos="840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去掉了C和C++中许多复杂功能，如指针、运算符重载等，没有goto语句，没有struct和union等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面向对象</w:t>
      </w:r>
    </w:p>
    <w:p>
      <w:pPr>
        <w:numPr>
          <w:ilvl w:val="1"/>
          <w:numId w:val="2"/>
        </w:numPr>
        <w:tabs>
          <w:tab w:val="clear" w:pos="840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Java是完全面向对象的编程语言，比C++更彻底，纯度更高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健壮性</w:t>
      </w:r>
    </w:p>
    <w:p>
      <w:pPr>
        <w:numPr>
          <w:ilvl w:val="1"/>
          <w:numId w:val="2"/>
        </w:numPr>
        <w:tabs>
          <w:tab w:val="clear" w:pos="840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没有指针，避免对指针的误操作造成程序崩溃</w:t>
      </w:r>
    </w:p>
    <w:p>
      <w:pPr>
        <w:numPr>
          <w:ilvl w:val="1"/>
          <w:numId w:val="2"/>
        </w:numPr>
        <w:tabs>
          <w:tab w:val="clear" w:pos="840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程序员分配的内存空间，无需释放，由Java虚拟机的垃圾回收机制来统一完成此项工作，避免了内存泄漏</w:t>
      </w:r>
    </w:p>
    <w:p>
      <w:pPr>
        <w:numPr>
          <w:ilvl w:val="1"/>
          <w:numId w:val="2"/>
        </w:numPr>
        <w:tabs>
          <w:tab w:val="clear" w:pos="840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Java的强类型机制保证任何数据必须有明确的数据类型</w:t>
      </w:r>
    </w:p>
    <w:p>
      <w:pPr>
        <w:numPr>
          <w:ilvl w:val="1"/>
          <w:numId w:val="2"/>
        </w:numPr>
        <w:tabs>
          <w:tab w:val="clear" w:pos="840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Java提供异常处理机制，能够统一处理异常事件；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安全性</w:t>
      </w:r>
    </w:p>
    <w:p>
      <w:pPr>
        <w:numPr>
          <w:ilvl w:val="1"/>
          <w:numId w:val="2"/>
        </w:numPr>
        <w:tabs>
          <w:tab w:val="clear" w:pos="840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由于Java取消了指针运算，有效地提高了程序的安全性</w:t>
      </w:r>
    </w:p>
    <w:p>
      <w:pPr>
        <w:numPr>
          <w:ilvl w:val="1"/>
          <w:numId w:val="2"/>
        </w:numPr>
        <w:tabs>
          <w:tab w:val="clear" w:pos="840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Java程序运行在Java虚拟机上，虚拟机可以有效地过滤掉恶意代码，防止程序员有意编写的病毒程序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分布性</w:t>
      </w:r>
    </w:p>
    <w:p>
      <w:pPr>
        <w:numPr>
          <w:ilvl w:val="1"/>
          <w:numId w:val="2"/>
        </w:numPr>
        <w:tabs>
          <w:tab w:val="clear" w:pos="840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Java程序可以跨平台，跨操作系统，完全支持网络应用程序的设计</w:t>
      </w:r>
    </w:p>
    <w:p>
      <w:pPr>
        <w:numPr>
          <w:ilvl w:val="1"/>
          <w:numId w:val="2"/>
        </w:numPr>
        <w:tabs>
          <w:tab w:val="clear" w:pos="840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提供了用于网络应用编程的类库，包括URL、URLConnection、Socket、 ServerSocket等；</w:t>
      </w:r>
    </w:p>
    <w:p>
      <w:pPr>
        <w:numPr>
          <w:ilvl w:val="1"/>
          <w:numId w:val="2"/>
        </w:numPr>
        <w:tabs>
          <w:tab w:val="clear" w:pos="840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Java的RMI(远程方法调用)机制是开发分布式应用的重要手段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多线程</w:t>
      </w:r>
    </w:p>
    <w:p>
      <w:pPr>
        <w:numPr>
          <w:ilvl w:val="1"/>
          <w:numId w:val="2"/>
        </w:numPr>
        <w:tabs>
          <w:tab w:val="clear" w:pos="840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Java程序使用一个称为“多线程”的进程同时处理多项任务</w:t>
      </w:r>
    </w:p>
    <w:p>
      <w:pPr>
        <w:numPr>
          <w:ilvl w:val="1"/>
          <w:numId w:val="2"/>
        </w:numPr>
        <w:tabs>
          <w:tab w:val="clear" w:pos="840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提供多线程机制允许程序中有多个任务并发执行；</w:t>
      </w:r>
    </w:p>
    <w:p>
      <w:pPr>
        <w:numPr>
          <w:ilvl w:val="1"/>
          <w:numId w:val="2"/>
        </w:numPr>
        <w:tabs>
          <w:tab w:val="clear" w:pos="840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提供的同步机制允许共享数据；</w:t>
      </w:r>
    </w:p>
    <w:p>
      <w:pPr>
        <w:pStyle w:val="3"/>
        <w:outlineLvl w:val="0"/>
        <w:rPr>
          <w:rFonts w:hint="default"/>
          <w:lang w:val="en-US" w:eastAsia="zh-CN"/>
        </w:rPr>
      </w:pPr>
      <w:bookmarkStart w:id="12" w:name="_Toc22736"/>
      <w:r>
        <w:rPr>
          <w:rFonts w:hint="default"/>
          <w:lang w:val="en-US" w:eastAsia="zh-CN"/>
        </w:rPr>
        <w:t>Java开发运行平台</w:t>
      </w:r>
      <w:bookmarkEnd w:id="12"/>
    </w:p>
    <w:p>
      <w:pPr>
        <w:pStyle w:val="4"/>
        <w:outlineLvl w:val="1"/>
        <w:rPr>
          <w:rFonts w:hint="default"/>
          <w:lang w:val="en-US" w:eastAsia="zh-CN"/>
        </w:rPr>
      </w:pPr>
      <w:bookmarkStart w:id="13" w:name="_Toc4953"/>
      <w:r>
        <w:rPr>
          <w:rFonts w:hint="eastAsia"/>
          <w:lang w:val="en-US" w:eastAsia="zh-CN"/>
        </w:rPr>
        <w:t>JDK(</w:t>
      </w:r>
      <w:r>
        <w:rPr>
          <w:rFonts w:hint="default"/>
          <w:lang w:val="en-US" w:eastAsia="zh-CN"/>
        </w:rPr>
        <w:t>Java开发工具包</w:t>
      </w:r>
      <w:r>
        <w:rPr>
          <w:rFonts w:hint="eastAsia"/>
          <w:lang w:val="en-US" w:eastAsia="zh-CN"/>
        </w:rPr>
        <w:t>)</w:t>
      </w:r>
      <w:bookmarkEnd w:id="13"/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开发和运行Java程序，必须依赖和使用由Sun公司提供的Java开发工具包（Java Development Kit）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690" cy="2260600"/>
                  <wp:effectExtent l="0" t="0" r="10160" b="6350"/>
                  <wp:docPr id="44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26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下载安装JDK (本课程使用1.8版本)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打开浏览器，在地址栏键入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http://www.oracle.com/technetwork/java/javase/downloads/index.html 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登录到Oracle官方网站，免费下载JDK软件和文档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下载完毕，即可安装JDK</w:t>
      </w:r>
      <w:r>
        <w:rPr>
          <w:rFonts w:hint="eastAsia"/>
          <w:lang w:val="en-US" w:eastAsia="zh-CN"/>
        </w:rPr>
        <w:t>: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232025"/>
                  <wp:effectExtent l="0" t="0" r="0" b="0"/>
                  <wp:docPr id="46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23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outlineLvl w:val="1"/>
        <w:rPr>
          <w:rFonts w:hint="default"/>
          <w:lang w:val="en-US" w:eastAsia="zh-CN"/>
        </w:rPr>
      </w:pPr>
      <w:bookmarkStart w:id="14" w:name="_Toc32510"/>
      <w:r>
        <w:rPr>
          <w:rFonts w:hint="eastAsia"/>
          <w:lang w:val="en-US" w:eastAsia="zh-CN"/>
        </w:rPr>
        <w:t>JRE(Java运行环境)</w:t>
      </w:r>
      <w:bookmarkEnd w:id="14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安装JDK后，还要配置环境变量才能开发和调试Java程序，右击[我的电脑][属性][高级][环境变量]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新建系统变量JAVA_HOME：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C:\Program Files\Java\jdk1.8.0_144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在系统变量Path的值的前面加入以下内容：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C:\Program Files\Java\jdk1.8.0_144\bin；或 %JAVA_HOME%\bin;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测试是否安装成功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按windows+R，在弹出框中输入cmd，运行处DOS命令窗口；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输入 javac</w:t>
      </w:r>
      <w:r>
        <w:rPr>
          <w:rFonts w:hint="eastAsia"/>
          <w:lang w:val="en-US" w:eastAsia="zh-CN"/>
        </w:rPr>
        <w:t>/java/jar等指令</w:t>
      </w:r>
      <w:r>
        <w:rPr>
          <w:rFonts w:hint="default"/>
          <w:lang w:val="en-US" w:eastAsia="zh-CN"/>
        </w:rPr>
        <w:t>，出现如下提示，表示安装配置成功；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69180" cy="1644650"/>
                  <wp:effectExtent l="0" t="0" r="7620" b="12700"/>
                  <wp:docPr id="47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9180" cy="164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如果提示javac不是可用命令，则表示安装不成功，或者path中的路径设置错误；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JDK是开发工具包，提供了一系列的工具，都存在bin目录下，是一系列的.exe文件，可以直接在DOS窗口调用使用</w:t>
      </w:r>
    </w:p>
    <w:p>
      <w:pPr>
        <w:pStyle w:val="4"/>
        <w:outlineLvl w:val="1"/>
        <w:rPr>
          <w:rFonts w:hint="default"/>
          <w:lang w:val="en-US" w:eastAsia="zh-CN"/>
        </w:rPr>
      </w:pPr>
      <w:bookmarkStart w:id="15" w:name="_Toc1795"/>
      <w:r>
        <w:rPr>
          <w:rFonts w:hint="eastAsia"/>
          <w:lang w:val="en-US" w:eastAsia="zh-CN"/>
        </w:rPr>
        <w:t>JVM(Java虚拟机)</w:t>
      </w:r>
      <w:bookmarkEnd w:id="15"/>
    </w:p>
    <w:p>
      <w:pPr>
        <w:numPr>
          <w:ilvl w:val="1"/>
          <w:numId w:val="2"/>
        </w:numPr>
        <w:tabs>
          <w:tab w:val="clear" w:pos="840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JVM（Java Virtual Machine）称为Java虚拟机，在Java平台中有着举足轻重的地位；</w:t>
      </w:r>
    </w:p>
    <w:p>
      <w:pPr>
        <w:numPr>
          <w:ilvl w:val="1"/>
          <w:numId w:val="2"/>
        </w:numPr>
        <w:tabs>
          <w:tab w:val="clear" w:pos="840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JVM可以理解为Java编译器和操作系统间的虚拟处理器；</w:t>
      </w:r>
    </w:p>
    <w:p>
      <w:pPr>
        <w:numPr>
          <w:ilvl w:val="1"/>
          <w:numId w:val="2"/>
        </w:numPr>
        <w:tabs>
          <w:tab w:val="clear" w:pos="840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编译器编译出的字节码只要JVM认识即可；</w:t>
      </w:r>
    </w:p>
    <w:p>
      <w:pPr>
        <w:numPr>
          <w:ilvl w:val="1"/>
          <w:numId w:val="2"/>
        </w:numPr>
        <w:tabs>
          <w:tab w:val="clear" w:pos="840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JVM再将字节码解释成操作系统认识的机器码；</w:t>
      </w:r>
    </w:p>
    <w:p>
      <w:pPr>
        <w:numPr>
          <w:ilvl w:val="1"/>
          <w:numId w:val="2"/>
        </w:numPr>
        <w:tabs>
          <w:tab w:val="clear" w:pos="840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使用Java语言编写的程序，实际上是运行在JVM之上，而不是运行在操作系统上；</w:t>
      </w:r>
    </w:p>
    <w:p>
      <w:pPr>
        <w:numPr>
          <w:ilvl w:val="1"/>
          <w:numId w:val="2"/>
        </w:numPr>
        <w:tabs>
          <w:tab w:val="clear" w:pos="840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它有一个解释器组件，可以实现Java字节码和计算机操作系统之间的通信。</w:t>
      </w:r>
    </w:p>
    <w:p>
      <w:pPr>
        <w:pStyle w:val="3"/>
        <w:outlineLvl w:val="0"/>
        <w:rPr>
          <w:rFonts w:hint="default"/>
          <w:lang w:val="en-US" w:eastAsia="zh-CN"/>
        </w:rPr>
      </w:pPr>
      <w:bookmarkStart w:id="16" w:name="_Toc30734"/>
      <w:r>
        <w:rPr>
          <w:rFonts w:hint="eastAsia"/>
          <w:lang w:val="en-US" w:eastAsia="zh-CN"/>
        </w:rPr>
        <w:t>Java入门程序</w:t>
      </w:r>
      <w:bookmarkEnd w:id="16"/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三步走: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2052955"/>
                  <wp:effectExtent l="0" t="0" r="3810" b="4445"/>
                  <wp:docPr id="48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052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1"/>
          <w:numId w:val="2"/>
        </w:numPr>
        <w:tabs>
          <w:tab w:val="clear" w:pos="840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创建Java源程序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Java源程序可以使用任何文本编辑器创建与编辑，一般用.java作为扩展名，其实就是一个使用Java语言编写的文本文件；</w:t>
      </w:r>
    </w:p>
    <w:p>
      <w:pPr>
        <w:numPr>
          <w:ilvl w:val="1"/>
          <w:numId w:val="2"/>
        </w:numPr>
        <w:tabs>
          <w:tab w:val="clear" w:pos="840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编译源程序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Java编译器读取Java源程序并翻译成Java虚拟机能够明白的指令集合，并以字节码的形式保存在文件中，通常，字节码文件以.class作为扩展名；</w:t>
      </w:r>
    </w:p>
    <w:p>
      <w:pPr>
        <w:numPr>
          <w:ilvl w:val="1"/>
          <w:numId w:val="2"/>
        </w:numPr>
        <w:tabs>
          <w:tab w:val="clear" w:pos="840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运行class（字节码）文件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Java解释器读取字节码文件，取出指令并翻译成计算机能够执行的机器代码，完成运行过程。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具体流程:</w:t>
      </w:r>
    </w:p>
    <w:p>
      <w:pPr>
        <w:numPr>
          <w:ilvl w:val="1"/>
          <w:numId w:val="2"/>
        </w:numPr>
        <w:tabs>
          <w:tab w:val="clear" w:pos="840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打开记事本，新建一个文本文件，将文件名改为</w:t>
      </w:r>
      <w:r>
        <w:rPr>
          <w:rFonts w:hint="default"/>
          <w:color w:val="FF0000"/>
          <w:lang w:val="en-US" w:eastAsia="zh-CN"/>
        </w:rPr>
        <w:t>Hello</w:t>
      </w:r>
      <w:r>
        <w:rPr>
          <w:rFonts w:hint="eastAsia"/>
          <w:color w:val="FF0000"/>
          <w:lang w:val="en-US" w:eastAsia="zh-CN"/>
        </w:rPr>
        <w:t>World</w:t>
      </w:r>
      <w:r>
        <w:rPr>
          <w:rFonts w:hint="default"/>
          <w:lang w:val="en-US" w:eastAsia="zh-CN"/>
        </w:rPr>
        <w:t>.java，在文件中键入如下内容并保存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2274570"/>
                  <wp:effectExtent l="0" t="0" r="5080" b="11430"/>
                  <wp:docPr id="49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274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</w:pPr>
            <w:r>
              <w:drawing>
                <wp:inline distT="0" distB="0" distL="114300" distR="114300">
                  <wp:extent cx="5265420" cy="2346325"/>
                  <wp:effectExtent l="0" t="0" r="11430" b="15875"/>
                  <wp:docPr id="50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420" cy="234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1"/>
          <w:numId w:val="2"/>
        </w:numPr>
        <w:tabs>
          <w:tab w:val="clear" w:pos="840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顺利通过编译后将生成一个扩展名为.class的字节码文件（类描述文件）。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打开cmd窗口，运行javac命令，编译源文件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格式: javac  源文件名称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819785"/>
                  <wp:effectExtent l="0" t="0" r="5080" b="18415"/>
                  <wp:docPr id="51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819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770" cy="930910"/>
                  <wp:effectExtent l="0" t="0" r="5080" b="2540"/>
                  <wp:docPr id="53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930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1"/>
          <w:numId w:val="2"/>
        </w:numPr>
        <w:tabs>
          <w:tab w:val="clear" w:pos="840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运行程序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在成功编译之后，调用java命令，执行程序。</w:t>
      </w:r>
    </w:p>
    <w:p>
      <w:pPr>
        <w:numPr>
          <w:ilvl w:val="0"/>
          <w:numId w:val="0"/>
        </w:numPr>
        <w:ind w:left="420"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格式:  java   字节码文件的文件名称 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398270"/>
                  <wp:effectExtent l="0" t="0" r="3810" b="11430"/>
                  <wp:docPr id="54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398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pStyle w:val="4"/>
        <w:outlineLvl w:val="1"/>
        <w:rPr>
          <w:rFonts w:hint="default"/>
          <w:lang w:val="en-US" w:eastAsia="zh-CN"/>
        </w:rPr>
      </w:pPr>
      <w:bookmarkStart w:id="17" w:name="_Toc3019"/>
      <w:r>
        <w:rPr>
          <w:rFonts w:hint="default"/>
          <w:lang w:val="en-US" w:eastAsia="zh-CN"/>
        </w:rPr>
        <w:t>编译到执行的过程分析</w:t>
      </w:r>
      <w:bookmarkEnd w:id="17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以</w:t>
      </w:r>
      <w:r>
        <w:rPr>
          <w:rFonts w:hint="eastAsia"/>
          <w:lang w:val="en-US" w:eastAsia="zh-CN"/>
        </w:rPr>
        <w:t>HelloWorld</w:t>
      </w:r>
      <w:r>
        <w:rPr>
          <w:rFonts w:hint="default"/>
          <w:lang w:val="en-US" w:eastAsia="zh-CN"/>
        </w:rPr>
        <w:t>.java为例，编译到执行的过程如下所示：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1706245"/>
                  <wp:effectExtent l="0" t="0" r="10795" b="8255"/>
                  <wp:docPr id="57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1706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关键字class用来定义一个类，Hello</w:t>
      </w:r>
      <w:r>
        <w:rPr>
          <w:rFonts w:hint="eastAsia"/>
          <w:lang w:val="en-US" w:eastAsia="zh-CN"/>
        </w:rPr>
        <w:t>World</w:t>
      </w:r>
      <w:r>
        <w:rPr>
          <w:rFonts w:hint="default"/>
          <w:lang w:val="en-US" w:eastAsia="zh-CN"/>
        </w:rPr>
        <w:t>是类的名称；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在Java程序中，所有的语句都必须放在某个类中；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整个类及其所有成员都包含在一对花括号中（即{和}之间），它们标志着类定义块的开始和结束。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程序必须从main函数开始执行；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关键字public是访问修饰符，用来控制类成员的可见范围及作用域；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关键字static允许在不创建类的实例的情况下，调用main函数；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关键字void用来说明main函数是没有返回值的；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args是字符串数组，用来从命令行接收参数；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main函数的一般形式如下</w:t>
      </w:r>
      <w:r>
        <w:rPr>
          <w:rFonts w:hint="eastAsia"/>
          <w:lang w:val="en-US" w:eastAsia="zh-CN"/>
        </w:rPr>
        <w:t>(固定模板)</w:t>
      </w:r>
      <w:r>
        <w:rPr>
          <w:rFonts w:hint="default"/>
          <w:lang w:val="en-US" w:eastAsia="zh-CN"/>
        </w:rPr>
        <w:t>：public static void main(String[] args){</w:t>
      </w:r>
      <w:r>
        <w:rPr>
          <w:rFonts w:hint="eastAsia"/>
          <w:lang w:val="en-US" w:eastAsia="zh-CN"/>
        </w:rPr>
        <w:t>.....}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String[]是字符串类型的数组；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在Java中，类名称一般首字母大写；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使用System.out.println()将信息输出到控制台上，即打印出来</w:t>
      </w:r>
    </w:p>
    <w:p>
      <w:pPr>
        <w:pStyle w:val="4"/>
        <w:outlineLvl w:val="1"/>
        <w:rPr>
          <w:rFonts w:hint="default"/>
          <w:lang w:val="en-US" w:eastAsia="zh-CN"/>
        </w:rPr>
      </w:pPr>
      <w:bookmarkStart w:id="18" w:name="_Toc21862"/>
      <w:r>
        <w:rPr>
          <w:rFonts w:hint="eastAsia"/>
          <w:lang w:val="en-US" w:eastAsia="zh-CN"/>
        </w:rPr>
        <w:t>Java注释</w:t>
      </w:r>
      <w:bookmarkEnd w:id="18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与其它编程语言一样，也可以在Java文件添加注释，Java文件中的注释有三种：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单行注释：以//开始，在行尾结束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多行注释：以/*开始，以*/结束，可以有多行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文档注释：以/**开始，以*/结束，可以有多行</w:t>
      </w:r>
    </w:p>
    <w:p>
      <w:pPr>
        <w:pStyle w:val="3"/>
        <w:outlineLvl w:val="0"/>
        <w:rPr>
          <w:rFonts w:hint="default"/>
          <w:lang w:val="en-US" w:eastAsia="zh-CN"/>
        </w:rPr>
      </w:pPr>
      <w:bookmarkStart w:id="19" w:name="_Toc32210"/>
      <w:r>
        <w:rPr>
          <w:rFonts w:hint="eastAsia"/>
          <w:lang w:val="en-US" w:eastAsia="zh-CN"/>
        </w:rPr>
        <w:t>IDE---集成开发环境</w:t>
      </w:r>
      <w:bookmarkEnd w:id="19"/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在实际开发工作中，不会使用记事本来开发，虽然记事本确实可以用来写代码；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都会使用一种集成开发环境（ IDE ）进行开发，IDE会提供很多辅助功能，提高开发效率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常用的能用于Java开发的IDE有</w:t>
      </w:r>
    </w:p>
    <w:p>
      <w:pPr>
        <w:numPr>
          <w:ilvl w:val="1"/>
          <w:numId w:val="2"/>
        </w:numPr>
        <w:tabs>
          <w:tab w:val="clear" w:pos="840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Eclipse 官方网站：https://eclipse.org/  基于插件开发，对JavaEE支持较好；</w:t>
      </w:r>
    </w:p>
    <w:p>
      <w:pPr>
        <w:numPr>
          <w:ilvl w:val="1"/>
          <w:numId w:val="2"/>
        </w:numPr>
        <w:tabs>
          <w:tab w:val="clear" w:pos="840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NetBeans 官方网站https://netbeans.org/基于插件开发，对JavaSE支持较好；</w:t>
      </w:r>
    </w:p>
    <w:p>
      <w:pPr>
        <w:numPr>
          <w:ilvl w:val="1"/>
          <w:numId w:val="2"/>
        </w:numPr>
        <w:tabs>
          <w:tab w:val="clear" w:pos="840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IDEA</w:t>
      </w:r>
      <w:r>
        <w:rPr>
          <w:rFonts w:hint="default"/>
          <w:lang w:val="en-US" w:eastAsia="zh-CN"/>
        </w:rPr>
        <w:t>官方网站：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"https://www.jetbrains.com/idea/features/"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4"/>
          <w:rFonts w:hint="default"/>
          <w:lang w:val="en-US" w:eastAsia="zh-CN"/>
        </w:rPr>
        <w:t>https://www.jetbrains.com/idea/features/</w:t>
      </w:r>
      <w:r>
        <w:rPr>
          <w:rFonts w:hint="default"/>
          <w:lang w:val="en-US" w:eastAsia="zh-CN"/>
        </w:rPr>
        <w:fldChar w:fldCharType="end"/>
      </w:r>
    </w:p>
    <w:p>
      <w:pPr>
        <w:numPr>
          <w:numId w:val="0"/>
        </w:numPr>
        <w:ind w:left="420" w:leftChars="0" w:firstLine="210" w:firstLine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java编程语言开发的集成环境。IntelliJ在业界被公认为最好的java开发工具，尤其在智能代码助手、代码自动提示、重构、JavaEE支持、各类版本工具(git、svn等)、JUnit、CVS整合、代码分析、 创新的GUI设计等方面的功能可以说是超常的。IDEA是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"https://baike.baidu.com/item/JetBrains" \t "https://baike.baidu.com/item/IntelliJ%20IDEA/_blank"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JetBrains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公司的产品，这家公司总部位于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"https://baike.baidu.com/item/%E6%8D%B7%E5%85%8B%E5%85%B1%E5%92%8C%E5%9B%BD/418555" \t "https://baike.baidu.com/item/IntelliJ%20IDEA/_blank"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捷克共和国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的首都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"https://baike.baidu.com/item/%E5%B8%83%E6%8B%89%E6%A0%BC/632" \t "https://baike.baidu.com/item/IntelliJ%20IDEA/_blank"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布拉格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，开发人员以严谨著称的东欧程序员为主。它的旗舰版本还支持HTML，CSS，PHP，MySQL，Python等。免费版只支持Java,Kotlin等少数语言</w:t>
      </w:r>
      <w:r>
        <w:rPr>
          <w:rFonts w:hint="eastAsia"/>
          <w:lang w:val="en-US" w:eastAsia="zh-CN"/>
        </w:rPr>
        <w:t>。</w:t>
      </w:r>
    </w:p>
    <w:p>
      <w:pPr>
        <w:numPr>
          <w:ilvl w:val="1"/>
          <w:numId w:val="2"/>
        </w:numPr>
        <w:tabs>
          <w:tab w:val="clear" w:pos="840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MyEclipse </w:t>
      </w:r>
      <w:r>
        <w:rPr>
          <w:rFonts w:hint="default"/>
          <w:lang w:val="en-US" w:eastAsia="zh-CN"/>
        </w:rPr>
        <w:t>官方网站</w:t>
      </w:r>
      <w:r>
        <w:rPr>
          <w:rFonts w:hint="eastAsia"/>
          <w:lang w:val="en-US" w:eastAsia="zh-CN"/>
        </w:rPr>
        <w:t>:http://www.genuitec.com/products/myeclipse/</w:t>
      </w:r>
    </w:p>
    <w:p>
      <w:pPr>
        <w:numPr>
          <w:ilvl w:val="1"/>
          <w:numId w:val="2"/>
        </w:numPr>
        <w:tabs>
          <w:tab w:val="clear" w:pos="840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本课程使用IDEA。</w:t>
      </w:r>
    </w:p>
    <w:p>
      <w:pPr>
        <w:pStyle w:val="4"/>
        <w:outlineLvl w:val="1"/>
        <w:rPr>
          <w:rFonts w:hint="eastAsia"/>
          <w:lang w:val="en-US" w:eastAsia="zh-CN"/>
        </w:rPr>
      </w:pPr>
      <w:bookmarkStart w:id="20" w:name="_Toc31176"/>
      <w:r>
        <w:rPr>
          <w:rFonts w:hint="eastAsia"/>
          <w:lang w:val="en-US" w:eastAsia="zh-CN"/>
        </w:rPr>
        <w:t>IDEA工具</w:t>
      </w:r>
      <w:bookmarkEnd w:id="2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由于使用的收费版本，需要破解。参照破解流程文档文件内容。</w:t>
      </w:r>
    </w:p>
    <w:p>
      <w:pPr>
        <w:pStyle w:val="4"/>
        <w:outlineLvl w:val="1"/>
        <w:rPr>
          <w:rFonts w:hint="default"/>
          <w:lang w:val="en-US" w:eastAsia="zh-CN"/>
        </w:rPr>
      </w:pPr>
      <w:bookmarkStart w:id="21" w:name="_Toc22374"/>
      <w:r>
        <w:rPr>
          <w:rFonts w:hint="eastAsia"/>
          <w:lang w:val="en-US" w:eastAsia="zh-CN"/>
        </w:rPr>
        <w:t>使用步骤</w:t>
      </w:r>
      <w:bookmarkEnd w:id="21"/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步骤1：创建工程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2800350"/>
                  <wp:effectExtent l="0" t="0" r="5080" b="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80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步骤2：</w:t>
      </w:r>
      <w:r>
        <w:rPr>
          <w:rFonts w:hint="eastAsia"/>
          <w:lang w:val="en-US" w:eastAsia="zh-CN"/>
        </w:rPr>
        <w:t>新建project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1" w:hRule="atLeast"/>
        </w:trPr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5262880" cy="753745"/>
                  <wp:effectExtent l="0" t="0" r="13970" b="825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2880" cy="753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06" w:hRule="atLeast"/>
        </w:trPr>
        <w:tc>
          <w:tcPr>
            <w:tcW w:w="8522" w:type="dxa"/>
          </w:tcPr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4310" cy="1826895"/>
                  <wp:effectExtent l="0" t="0" r="2540" b="1905"/>
                  <wp:docPr id="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26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步骤3：</w:t>
      </w:r>
      <w:r>
        <w:rPr>
          <w:rFonts w:hint="eastAsia"/>
          <w:lang w:val="en-US" w:eastAsia="zh-CN"/>
        </w:rPr>
        <w:t>创建java文件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9230" cy="1679575"/>
                  <wp:effectExtent l="0" t="0" r="7620" b="15875"/>
                  <wp:docPr id="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67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</w:pPr>
            <w:r>
              <w:drawing>
                <wp:inline distT="0" distB="0" distL="114300" distR="114300">
                  <wp:extent cx="5271770" cy="1871345"/>
                  <wp:effectExtent l="0" t="0" r="5080" b="14605"/>
                  <wp:docPr id="1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1871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步骤</w:t>
      </w:r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>：</w:t>
      </w:r>
      <w:r>
        <w:rPr>
          <w:rFonts w:hint="eastAsia"/>
          <w:lang w:val="en-US" w:eastAsia="zh-CN"/>
        </w:rPr>
        <w:t>编码/运行程序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2324735"/>
                  <wp:effectExtent l="0" t="0" r="8255" b="18415"/>
                  <wp:docPr id="1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324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lang w:val="en-US" w:eastAsia="zh-CN"/>
        </w:rPr>
        <w:t>由于</w:t>
      </w:r>
      <w:r>
        <w:rPr>
          <w:rFonts w:hint="eastAsia"/>
          <w:b/>
          <w:bCs/>
          <w:color w:val="0000FF"/>
          <w:lang w:val="en-US" w:eastAsia="zh-CN"/>
        </w:rPr>
        <w:t>我们每新建一个project，都会重新打开一个新的窗口。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学习</w:t>
      </w:r>
      <w:bookmarkStart w:id="23" w:name="_GoBack"/>
      <w:bookmarkEnd w:id="23"/>
      <w:r>
        <w:rPr>
          <w:rFonts w:hint="eastAsia"/>
          <w:b/>
          <w:bCs/>
          <w:color w:val="0000FF"/>
          <w:lang w:val="en-US" w:eastAsia="zh-CN"/>
        </w:rPr>
        <w:t>阶段的话，我们可以在一个empty project下创建多个module，这样就是一个窗口创建工程。但是在以后的企业开发中，我们还是一个项目一个窗口。</w:t>
      </w:r>
    </w:p>
    <w:p>
      <w:pPr>
        <w:pStyle w:val="4"/>
        <w:outlineLvl w:val="1"/>
        <w:rPr>
          <w:rFonts w:hint="default"/>
          <w:lang w:val="en-US" w:eastAsia="zh-CN"/>
        </w:rPr>
      </w:pPr>
      <w:bookmarkStart w:id="22" w:name="_Toc30332"/>
      <w:r>
        <w:rPr>
          <w:rFonts w:hint="eastAsia"/>
          <w:lang w:val="en-US" w:eastAsia="zh-CN"/>
        </w:rPr>
        <w:t>编码规范</w:t>
      </w:r>
      <w:bookmarkEnd w:id="22"/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类名命名方式: 驼峰式命名  首字母大写第二个单词首字母大写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包名命名方式: 公司域名后缀名+公司名称+其他  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"http://www.javasm.cn"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www.javasm.cn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  cn/com/edu/org.javasm.其他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public修饰的类的名称必须与Java文件同名!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main方法作为程序入口， void必不可少！必须是public static void main(String[] args)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Java对大小写敏感，严格区分大小写。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每一条Java语句必须以英文分号结束!</w:t>
      </w:r>
      <w:bookmarkEnd w:id="9"/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</w:pPr>
    <w: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文本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8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721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LNJWO7QAAAABQEAAA8AAAAAAAAAAQAgAAAAIgAA&#10;AGRycy9kb3ducmV2LnhtbFBLAQIUABQAAAAIAIdO4kDoI+MdEAIAAAcEAAAOAAAAAAAAAAEAIAAA&#10;AB8BAABkcnMvZTJvRG9jLnhtbFBLBQYAAAAABgAGAFkBAACh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</w:rPr>
      <w:t>仅供内部传阅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rPr>
        <w:b/>
        <w:bCs/>
      </w:rPr>
    </w:pPr>
    <w:r>
      <w:rPr>
        <w:b/>
        <w:bCs/>
      </w:rPr>
      <w:drawing>
        <wp:inline distT="0" distB="0" distL="0" distR="0">
          <wp:extent cx="5266690" cy="341630"/>
          <wp:effectExtent l="0" t="0" r="0" b="127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66690" cy="3416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pict>
        <v:shape id="PowerPlusWaterMarkObject92090408" o:spid="_x0000_s4097" o:spt="136" type="#_x0000_t136" style="position:absolute;left:0pt;height:104.15pt;width:481.4pt;mso-position-horizontal:center;mso-position-horizontal-relative:margin;mso-position-vertical:center;mso-position-vertical-relative:margin;rotation:20643840f;z-index:-251658240;mso-width-relative:page;mso-height-relative:page;" fillcolor="#E2F0D9" filled="t" stroked="f" coordsize="21600,21600" o:allowincell="f">
          <v:path/>
          <v:fill on="t" opacity="32768f" focussize="0,0"/>
          <v:stroke on="f"/>
          <v:imagedata o:title=""/>
          <o:lock v:ext="edit" aspectratio="t"/>
          <v:textpath on="t" fitshape="t" fitpath="t" trim="t" xscale="f" string="尚马教育" style="font-family:微软雅黑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DC089C"/>
    <w:multiLevelType w:val="multilevel"/>
    <w:tmpl w:val="81DC089C"/>
    <w:lvl w:ilvl="0" w:tentative="0">
      <w:start w:val="1"/>
      <w:numFmt w:val="decimal"/>
      <w:pStyle w:val="3"/>
      <w:lvlText w:val="%1."/>
      <w:lvlJc w:val="left"/>
      <w:pPr>
        <w:tabs>
          <w:tab w:val="left" w:pos="440"/>
        </w:tabs>
        <w:ind w:left="486" w:hanging="486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4"/>
      <w:lvlText w:val="%1.%2."/>
      <w:lvlJc w:val="left"/>
      <w:pPr>
        <w:tabs>
          <w:tab w:val="left" w:pos="193"/>
        </w:tabs>
        <w:ind w:left="95" w:hanging="43"/>
      </w:pPr>
      <w:rPr>
        <w:rFonts w:hint="default" w:ascii="宋体" w:hAnsi="宋体" w:eastAsia="宋体" w:cs="宋体"/>
      </w:rPr>
    </w:lvl>
    <w:lvl w:ilvl="2" w:tentative="0">
      <w:start w:val="1"/>
      <w:numFmt w:val="decimal"/>
      <w:pStyle w:val="5"/>
      <w:lvlText w:val="%1.%2.%3."/>
      <w:lvlJc w:val="left"/>
      <w:pPr>
        <w:tabs>
          <w:tab w:val="left" w:pos="113"/>
        </w:tabs>
        <w:ind w:left="113" w:firstLine="0"/>
      </w:pPr>
      <w:rPr>
        <w:rFonts w:hint="default" w:ascii="宋体" w:hAnsi="宋体" w:eastAsia="宋体" w:cs="宋体"/>
      </w:rPr>
    </w:lvl>
    <w:lvl w:ilvl="3" w:tentative="0">
      <w:start w:val="1"/>
      <w:numFmt w:val="decimal"/>
      <w:pStyle w:val="6"/>
      <w:lvlText w:val="%1.%2.%3.%4."/>
      <w:lvlJc w:val="left"/>
      <w:pPr>
        <w:tabs>
          <w:tab w:val="left" w:pos="130"/>
        </w:tabs>
        <w:ind w:left="113" w:firstLine="17"/>
      </w:pPr>
      <w:rPr>
        <w:rFonts w:hint="default" w:ascii="宋体" w:hAnsi="宋体" w:eastAsia="宋体" w:cs="宋体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 w:ascii="宋体" w:hAnsi="宋体" w:eastAsia="宋体" w:cs="宋体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 w:ascii="宋体" w:hAnsi="宋体" w:eastAsia="宋体" w:cs="宋体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 w:ascii="宋体" w:hAnsi="宋体" w:eastAsia="宋体" w:cs="宋体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 w:ascii="宋体" w:hAnsi="宋体" w:eastAsia="宋体" w:cs="宋体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 w:ascii="宋体" w:hAnsi="宋体" w:eastAsia="宋体" w:cs="宋体"/>
      </w:rPr>
    </w:lvl>
  </w:abstractNum>
  <w:abstractNum w:abstractNumId="1">
    <w:nsid w:val="8545CD6E"/>
    <w:multiLevelType w:val="multilevel"/>
    <w:tmpl w:val="8545CD6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6AE6"/>
    <w:rsid w:val="000959BF"/>
    <w:rsid w:val="000D6030"/>
    <w:rsid w:val="00187553"/>
    <w:rsid w:val="002B608A"/>
    <w:rsid w:val="002F31A7"/>
    <w:rsid w:val="004A7D8C"/>
    <w:rsid w:val="005D40F9"/>
    <w:rsid w:val="007640E8"/>
    <w:rsid w:val="007B15A3"/>
    <w:rsid w:val="00896597"/>
    <w:rsid w:val="009F008C"/>
    <w:rsid w:val="009F6AE6"/>
    <w:rsid w:val="00B55E1F"/>
    <w:rsid w:val="00BC3562"/>
    <w:rsid w:val="00D27EE9"/>
    <w:rsid w:val="00D30FF5"/>
    <w:rsid w:val="00E232E1"/>
    <w:rsid w:val="00EC3A17"/>
    <w:rsid w:val="0103180B"/>
    <w:rsid w:val="013A3F2C"/>
    <w:rsid w:val="01905867"/>
    <w:rsid w:val="01B45A7E"/>
    <w:rsid w:val="01DB457E"/>
    <w:rsid w:val="02734AA8"/>
    <w:rsid w:val="02885650"/>
    <w:rsid w:val="02A76C9E"/>
    <w:rsid w:val="02E55632"/>
    <w:rsid w:val="031B4D02"/>
    <w:rsid w:val="033503C2"/>
    <w:rsid w:val="03602100"/>
    <w:rsid w:val="039A0866"/>
    <w:rsid w:val="03C91821"/>
    <w:rsid w:val="03FC3582"/>
    <w:rsid w:val="04324C9A"/>
    <w:rsid w:val="048167CA"/>
    <w:rsid w:val="04B013D0"/>
    <w:rsid w:val="04BD37A3"/>
    <w:rsid w:val="04CE4207"/>
    <w:rsid w:val="04D75706"/>
    <w:rsid w:val="050C4D76"/>
    <w:rsid w:val="05366569"/>
    <w:rsid w:val="05407DBB"/>
    <w:rsid w:val="05A32290"/>
    <w:rsid w:val="05BE07C1"/>
    <w:rsid w:val="05EA7869"/>
    <w:rsid w:val="0663297D"/>
    <w:rsid w:val="066B0E1F"/>
    <w:rsid w:val="06CE1727"/>
    <w:rsid w:val="06FD7DD5"/>
    <w:rsid w:val="071A2276"/>
    <w:rsid w:val="07327CBA"/>
    <w:rsid w:val="075251FC"/>
    <w:rsid w:val="076C6837"/>
    <w:rsid w:val="07815021"/>
    <w:rsid w:val="07FE73FC"/>
    <w:rsid w:val="08021043"/>
    <w:rsid w:val="080705BA"/>
    <w:rsid w:val="081C29A8"/>
    <w:rsid w:val="08310479"/>
    <w:rsid w:val="087A161F"/>
    <w:rsid w:val="08AD17C0"/>
    <w:rsid w:val="08BD0BB2"/>
    <w:rsid w:val="093A7921"/>
    <w:rsid w:val="09516FB8"/>
    <w:rsid w:val="095E0C76"/>
    <w:rsid w:val="09F41341"/>
    <w:rsid w:val="09FE3BC2"/>
    <w:rsid w:val="0A4D6169"/>
    <w:rsid w:val="0A706543"/>
    <w:rsid w:val="0B020EA4"/>
    <w:rsid w:val="0B093C1A"/>
    <w:rsid w:val="0B3D0593"/>
    <w:rsid w:val="0B8B14DC"/>
    <w:rsid w:val="0C117F7A"/>
    <w:rsid w:val="0C310BBC"/>
    <w:rsid w:val="0C3E075B"/>
    <w:rsid w:val="0C950E70"/>
    <w:rsid w:val="0CDB54C9"/>
    <w:rsid w:val="0CEC69F7"/>
    <w:rsid w:val="0D116250"/>
    <w:rsid w:val="0D2032B9"/>
    <w:rsid w:val="0DDC12DB"/>
    <w:rsid w:val="0E4464A2"/>
    <w:rsid w:val="0E792311"/>
    <w:rsid w:val="0EDD6A7D"/>
    <w:rsid w:val="0F010B96"/>
    <w:rsid w:val="0F8D10E4"/>
    <w:rsid w:val="0FBE3DD9"/>
    <w:rsid w:val="0FE12D01"/>
    <w:rsid w:val="0FE36A52"/>
    <w:rsid w:val="10271C30"/>
    <w:rsid w:val="10593779"/>
    <w:rsid w:val="10BD3F45"/>
    <w:rsid w:val="10BF7D8C"/>
    <w:rsid w:val="10EC55B8"/>
    <w:rsid w:val="11012F27"/>
    <w:rsid w:val="112D58EE"/>
    <w:rsid w:val="1160428C"/>
    <w:rsid w:val="1179185F"/>
    <w:rsid w:val="119C2022"/>
    <w:rsid w:val="119C7303"/>
    <w:rsid w:val="11C02AB0"/>
    <w:rsid w:val="11F8750D"/>
    <w:rsid w:val="12225B20"/>
    <w:rsid w:val="12E94FE2"/>
    <w:rsid w:val="135A1734"/>
    <w:rsid w:val="13631A8A"/>
    <w:rsid w:val="136B7176"/>
    <w:rsid w:val="13725B46"/>
    <w:rsid w:val="139D4027"/>
    <w:rsid w:val="13F06410"/>
    <w:rsid w:val="14067796"/>
    <w:rsid w:val="14584731"/>
    <w:rsid w:val="146A0DCC"/>
    <w:rsid w:val="14B51A2F"/>
    <w:rsid w:val="14B551E8"/>
    <w:rsid w:val="14C83370"/>
    <w:rsid w:val="14DC11DA"/>
    <w:rsid w:val="155E25D4"/>
    <w:rsid w:val="15625115"/>
    <w:rsid w:val="15877A84"/>
    <w:rsid w:val="159D1059"/>
    <w:rsid w:val="15C2160B"/>
    <w:rsid w:val="15C84E2C"/>
    <w:rsid w:val="15DF7B3A"/>
    <w:rsid w:val="1633260F"/>
    <w:rsid w:val="164D23D2"/>
    <w:rsid w:val="167A57A7"/>
    <w:rsid w:val="16B637CF"/>
    <w:rsid w:val="16FA2920"/>
    <w:rsid w:val="17266F91"/>
    <w:rsid w:val="176956F1"/>
    <w:rsid w:val="177D59B3"/>
    <w:rsid w:val="17A13BC0"/>
    <w:rsid w:val="17AC3C9A"/>
    <w:rsid w:val="17B9261E"/>
    <w:rsid w:val="17C84B6B"/>
    <w:rsid w:val="17DB41B7"/>
    <w:rsid w:val="17DC5684"/>
    <w:rsid w:val="17F06049"/>
    <w:rsid w:val="180B76EB"/>
    <w:rsid w:val="182F7BD0"/>
    <w:rsid w:val="18415B7A"/>
    <w:rsid w:val="18445B74"/>
    <w:rsid w:val="187743DF"/>
    <w:rsid w:val="18DC7704"/>
    <w:rsid w:val="19054349"/>
    <w:rsid w:val="1908325B"/>
    <w:rsid w:val="19225F80"/>
    <w:rsid w:val="19500713"/>
    <w:rsid w:val="195C504C"/>
    <w:rsid w:val="19EC4120"/>
    <w:rsid w:val="19EF2E42"/>
    <w:rsid w:val="19F41075"/>
    <w:rsid w:val="1A374698"/>
    <w:rsid w:val="1A3B1790"/>
    <w:rsid w:val="1A523490"/>
    <w:rsid w:val="1A90478F"/>
    <w:rsid w:val="1A935C16"/>
    <w:rsid w:val="1A952EAA"/>
    <w:rsid w:val="1B2701F2"/>
    <w:rsid w:val="1BBC273E"/>
    <w:rsid w:val="1BCE24A5"/>
    <w:rsid w:val="1BD751E8"/>
    <w:rsid w:val="1C0D5F3E"/>
    <w:rsid w:val="1C644EB6"/>
    <w:rsid w:val="1C8446D9"/>
    <w:rsid w:val="1CC6194F"/>
    <w:rsid w:val="1CDB0211"/>
    <w:rsid w:val="1D1E0876"/>
    <w:rsid w:val="1D32503D"/>
    <w:rsid w:val="1D657353"/>
    <w:rsid w:val="1D813F19"/>
    <w:rsid w:val="1DBF49F0"/>
    <w:rsid w:val="1E243AB8"/>
    <w:rsid w:val="1E6B696C"/>
    <w:rsid w:val="1E9752D6"/>
    <w:rsid w:val="1EA05264"/>
    <w:rsid w:val="1F0C6E9C"/>
    <w:rsid w:val="1FA65694"/>
    <w:rsid w:val="1FAA368C"/>
    <w:rsid w:val="1FC55D87"/>
    <w:rsid w:val="1FE47FA3"/>
    <w:rsid w:val="1FFC23C1"/>
    <w:rsid w:val="200A0E8B"/>
    <w:rsid w:val="2015273A"/>
    <w:rsid w:val="20894B4E"/>
    <w:rsid w:val="20980AA9"/>
    <w:rsid w:val="20AE2741"/>
    <w:rsid w:val="20AF7472"/>
    <w:rsid w:val="20D34AD6"/>
    <w:rsid w:val="20E17AFA"/>
    <w:rsid w:val="20E24964"/>
    <w:rsid w:val="217C2F55"/>
    <w:rsid w:val="221C79E2"/>
    <w:rsid w:val="221F7962"/>
    <w:rsid w:val="224938D0"/>
    <w:rsid w:val="228A72FC"/>
    <w:rsid w:val="229218C6"/>
    <w:rsid w:val="229F254A"/>
    <w:rsid w:val="22B20B31"/>
    <w:rsid w:val="22D6086E"/>
    <w:rsid w:val="22E85983"/>
    <w:rsid w:val="22F46523"/>
    <w:rsid w:val="23562596"/>
    <w:rsid w:val="23946F0E"/>
    <w:rsid w:val="23FB0BEA"/>
    <w:rsid w:val="240F56E8"/>
    <w:rsid w:val="24215FDF"/>
    <w:rsid w:val="243E4D2A"/>
    <w:rsid w:val="24B70548"/>
    <w:rsid w:val="250921D6"/>
    <w:rsid w:val="266163B0"/>
    <w:rsid w:val="26E35DCF"/>
    <w:rsid w:val="26EF3E4E"/>
    <w:rsid w:val="27274BF1"/>
    <w:rsid w:val="27454183"/>
    <w:rsid w:val="279A4285"/>
    <w:rsid w:val="27EE37DD"/>
    <w:rsid w:val="28193092"/>
    <w:rsid w:val="28257DFC"/>
    <w:rsid w:val="28270947"/>
    <w:rsid w:val="283B6892"/>
    <w:rsid w:val="28AB442A"/>
    <w:rsid w:val="28DF3911"/>
    <w:rsid w:val="291007D1"/>
    <w:rsid w:val="297E49BC"/>
    <w:rsid w:val="29993C3C"/>
    <w:rsid w:val="29CE0F8C"/>
    <w:rsid w:val="29D56F71"/>
    <w:rsid w:val="2A3D70E9"/>
    <w:rsid w:val="2A6E0BB3"/>
    <w:rsid w:val="2B24235E"/>
    <w:rsid w:val="2B3A69AF"/>
    <w:rsid w:val="2B5C1A3A"/>
    <w:rsid w:val="2BA36036"/>
    <w:rsid w:val="2BBC232C"/>
    <w:rsid w:val="2BBE03F6"/>
    <w:rsid w:val="2BE134EB"/>
    <w:rsid w:val="2BE37104"/>
    <w:rsid w:val="2BFE5CE6"/>
    <w:rsid w:val="2C1B4865"/>
    <w:rsid w:val="2C332A55"/>
    <w:rsid w:val="2C5F7F04"/>
    <w:rsid w:val="2C6D528B"/>
    <w:rsid w:val="2C7811A6"/>
    <w:rsid w:val="2C99043D"/>
    <w:rsid w:val="2CCA3DF4"/>
    <w:rsid w:val="2CD96B06"/>
    <w:rsid w:val="2CE80DE1"/>
    <w:rsid w:val="2CFF2A4D"/>
    <w:rsid w:val="2D355BB6"/>
    <w:rsid w:val="2D671231"/>
    <w:rsid w:val="2D713D37"/>
    <w:rsid w:val="2DE25054"/>
    <w:rsid w:val="2E367E97"/>
    <w:rsid w:val="2E431196"/>
    <w:rsid w:val="2E5B5DA1"/>
    <w:rsid w:val="2ED778AF"/>
    <w:rsid w:val="2EDF2C8E"/>
    <w:rsid w:val="2EF56A12"/>
    <w:rsid w:val="2F121146"/>
    <w:rsid w:val="2F152C20"/>
    <w:rsid w:val="2F5C33D3"/>
    <w:rsid w:val="2F7C142D"/>
    <w:rsid w:val="2F8621EF"/>
    <w:rsid w:val="2F872BB7"/>
    <w:rsid w:val="2FE503AF"/>
    <w:rsid w:val="301657FD"/>
    <w:rsid w:val="3076096F"/>
    <w:rsid w:val="30A8406D"/>
    <w:rsid w:val="31083812"/>
    <w:rsid w:val="313635FC"/>
    <w:rsid w:val="31406933"/>
    <w:rsid w:val="31451BBE"/>
    <w:rsid w:val="318C2A87"/>
    <w:rsid w:val="318E6399"/>
    <w:rsid w:val="31910C68"/>
    <w:rsid w:val="31E86CD0"/>
    <w:rsid w:val="32966D63"/>
    <w:rsid w:val="32AA0624"/>
    <w:rsid w:val="32D82952"/>
    <w:rsid w:val="334673D4"/>
    <w:rsid w:val="33E634FA"/>
    <w:rsid w:val="34047A3C"/>
    <w:rsid w:val="343E1DF6"/>
    <w:rsid w:val="345D4EFC"/>
    <w:rsid w:val="346B1815"/>
    <w:rsid w:val="34777367"/>
    <w:rsid w:val="34A65E46"/>
    <w:rsid w:val="353F4A70"/>
    <w:rsid w:val="35685468"/>
    <w:rsid w:val="35C12B73"/>
    <w:rsid w:val="35E851B9"/>
    <w:rsid w:val="3627612D"/>
    <w:rsid w:val="362B0557"/>
    <w:rsid w:val="36AE6A10"/>
    <w:rsid w:val="374E2FEC"/>
    <w:rsid w:val="37B4336A"/>
    <w:rsid w:val="37BB5805"/>
    <w:rsid w:val="37D12098"/>
    <w:rsid w:val="37DC7ECD"/>
    <w:rsid w:val="37DE2B67"/>
    <w:rsid w:val="3844391A"/>
    <w:rsid w:val="38A46B9A"/>
    <w:rsid w:val="38DA37E8"/>
    <w:rsid w:val="392526C6"/>
    <w:rsid w:val="39575726"/>
    <w:rsid w:val="398929B4"/>
    <w:rsid w:val="39C920F8"/>
    <w:rsid w:val="3A263927"/>
    <w:rsid w:val="3A3233E5"/>
    <w:rsid w:val="3A3254F2"/>
    <w:rsid w:val="3AAA78AC"/>
    <w:rsid w:val="3AE22E9A"/>
    <w:rsid w:val="3B0645B5"/>
    <w:rsid w:val="3B311536"/>
    <w:rsid w:val="3B5B28B7"/>
    <w:rsid w:val="3B70331D"/>
    <w:rsid w:val="3B726F4A"/>
    <w:rsid w:val="3BB041AA"/>
    <w:rsid w:val="3C026BAD"/>
    <w:rsid w:val="3C207A09"/>
    <w:rsid w:val="3D031CD6"/>
    <w:rsid w:val="3D287B55"/>
    <w:rsid w:val="3D6271F5"/>
    <w:rsid w:val="3D843885"/>
    <w:rsid w:val="3DF811C9"/>
    <w:rsid w:val="3ECA2D50"/>
    <w:rsid w:val="3F2C1E71"/>
    <w:rsid w:val="3F2C3D0A"/>
    <w:rsid w:val="3F332953"/>
    <w:rsid w:val="3F73077D"/>
    <w:rsid w:val="3F767FFA"/>
    <w:rsid w:val="3F7A67C1"/>
    <w:rsid w:val="40166A02"/>
    <w:rsid w:val="4049133E"/>
    <w:rsid w:val="404D4810"/>
    <w:rsid w:val="409849FA"/>
    <w:rsid w:val="409D1CC6"/>
    <w:rsid w:val="41126391"/>
    <w:rsid w:val="41817BEB"/>
    <w:rsid w:val="419201D7"/>
    <w:rsid w:val="41B57664"/>
    <w:rsid w:val="41D21CE3"/>
    <w:rsid w:val="421757F1"/>
    <w:rsid w:val="42704B3A"/>
    <w:rsid w:val="42B42371"/>
    <w:rsid w:val="42EA57C9"/>
    <w:rsid w:val="43120199"/>
    <w:rsid w:val="43344AC2"/>
    <w:rsid w:val="43460A3D"/>
    <w:rsid w:val="434B7B8C"/>
    <w:rsid w:val="43844712"/>
    <w:rsid w:val="43882C3E"/>
    <w:rsid w:val="438D2151"/>
    <w:rsid w:val="445F2B2E"/>
    <w:rsid w:val="4487117B"/>
    <w:rsid w:val="45045691"/>
    <w:rsid w:val="451211C6"/>
    <w:rsid w:val="456A12FD"/>
    <w:rsid w:val="459F2339"/>
    <w:rsid w:val="45DD1250"/>
    <w:rsid w:val="45E1100F"/>
    <w:rsid w:val="45F954FB"/>
    <w:rsid w:val="460765AE"/>
    <w:rsid w:val="4630352B"/>
    <w:rsid w:val="46346F15"/>
    <w:rsid w:val="46532D97"/>
    <w:rsid w:val="46931AF7"/>
    <w:rsid w:val="46E142B9"/>
    <w:rsid w:val="47341874"/>
    <w:rsid w:val="47BD43A6"/>
    <w:rsid w:val="47BE5FAD"/>
    <w:rsid w:val="47C61483"/>
    <w:rsid w:val="47EB6D6D"/>
    <w:rsid w:val="48133153"/>
    <w:rsid w:val="48F421ED"/>
    <w:rsid w:val="49683B3B"/>
    <w:rsid w:val="49983C31"/>
    <w:rsid w:val="49EA1120"/>
    <w:rsid w:val="49ED51C0"/>
    <w:rsid w:val="4A344468"/>
    <w:rsid w:val="4A693161"/>
    <w:rsid w:val="4AA43AF9"/>
    <w:rsid w:val="4AC02CCB"/>
    <w:rsid w:val="4ADD536C"/>
    <w:rsid w:val="4B3C0CD8"/>
    <w:rsid w:val="4B5E6516"/>
    <w:rsid w:val="4B877040"/>
    <w:rsid w:val="4BF26ABD"/>
    <w:rsid w:val="4C16119B"/>
    <w:rsid w:val="4C1C1219"/>
    <w:rsid w:val="4D0C141A"/>
    <w:rsid w:val="4D5215DE"/>
    <w:rsid w:val="4DAA4DF6"/>
    <w:rsid w:val="4DE37E40"/>
    <w:rsid w:val="4DE6652C"/>
    <w:rsid w:val="4DFE7BEA"/>
    <w:rsid w:val="4EE9403E"/>
    <w:rsid w:val="4EEE05ED"/>
    <w:rsid w:val="4F2A44BC"/>
    <w:rsid w:val="4F9833BC"/>
    <w:rsid w:val="4FD8047B"/>
    <w:rsid w:val="504D4CDD"/>
    <w:rsid w:val="504D5938"/>
    <w:rsid w:val="506001DF"/>
    <w:rsid w:val="506D0CA9"/>
    <w:rsid w:val="50761040"/>
    <w:rsid w:val="50FD437C"/>
    <w:rsid w:val="518B09B2"/>
    <w:rsid w:val="51AA7097"/>
    <w:rsid w:val="525C0EDF"/>
    <w:rsid w:val="52DF2D46"/>
    <w:rsid w:val="52EC0FB9"/>
    <w:rsid w:val="53433A54"/>
    <w:rsid w:val="538E6880"/>
    <w:rsid w:val="5404162F"/>
    <w:rsid w:val="54383BF1"/>
    <w:rsid w:val="543B0B88"/>
    <w:rsid w:val="546B4CE2"/>
    <w:rsid w:val="548D4F2D"/>
    <w:rsid w:val="54A04835"/>
    <w:rsid w:val="54B66D17"/>
    <w:rsid w:val="55715DF0"/>
    <w:rsid w:val="55D86358"/>
    <w:rsid w:val="55DA6748"/>
    <w:rsid w:val="55F33796"/>
    <w:rsid w:val="55FD3DF0"/>
    <w:rsid w:val="56C338BE"/>
    <w:rsid w:val="56E33533"/>
    <w:rsid w:val="56F00CC3"/>
    <w:rsid w:val="571900B6"/>
    <w:rsid w:val="57297D6E"/>
    <w:rsid w:val="573E2289"/>
    <w:rsid w:val="57BA2EB0"/>
    <w:rsid w:val="58012C4A"/>
    <w:rsid w:val="58215DA0"/>
    <w:rsid w:val="58BE54C8"/>
    <w:rsid w:val="58BF71C5"/>
    <w:rsid w:val="59000368"/>
    <w:rsid w:val="590C7F33"/>
    <w:rsid w:val="59144971"/>
    <w:rsid w:val="59476D48"/>
    <w:rsid w:val="59A42556"/>
    <w:rsid w:val="59A5057C"/>
    <w:rsid w:val="59DB3C51"/>
    <w:rsid w:val="5A202729"/>
    <w:rsid w:val="5A9A2B1B"/>
    <w:rsid w:val="5A9D25F9"/>
    <w:rsid w:val="5B592D78"/>
    <w:rsid w:val="5B637771"/>
    <w:rsid w:val="5BA973FB"/>
    <w:rsid w:val="5BF37555"/>
    <w:rsid w:val="5C98148B"/>
    <w:rsid w:val="5CF80A24"/>
    <w:rsid w:val="5D2010D5"/>
    <w:rsid w:val="5D89409A"/>
    <w:rsid w:val="5D9D5C69"/>
    <w:rsid w:val="5DC44173"/>
    <w:rsid w:val="5EBC155A"/>
    <w:rsid w:val="5EC625D2"/>
    <w:rsid w:val="5EC63AB5"/>
    <w:rsid w:val="5ED129D1"/>
    <w:rsid w:val="5ED5248A"/>
    <w:rsid w:val="5F706579"/>
    <w:rsid w:val="5F8327A7"/>
    <w:rsid w:val="5F8A5EE6"/>
    <w:rsid w:val="5F907BAC"/>
    <w:rsid w:val="60455D97"/>
    <w:rsid w:val="605057F0"/>
    <w:rsid w:val="608111D6"/>
    <w:rsid w:val="60871106"/>
    <w:rsid w:val="60C55CC7"/>
    <w:rsid w:val="60CE43C8"/>
    <w:rsid w:val="611A59E9"/>
    <w:rsid w:val="613C3BD5"/>
    <w:rsid w:val="61821E57"/>
    <w:rsid w:val="622E7BFA"/>
    <w:rsid w:val="624D7CAC"/>
    <w:rsid w:val="62596993"/>
    <w:rsid w:val="626757E5"/>
    <w:rsid w:val="62905686"/>
    <w:rsid w:val="629E1216"/>
    <w:rsid w:val="62B379BB"/>
    <w:rsid w:val="62BE7FF3"/>
    <w:rsid w:val="62F90D85"/>
    <w:rsid w:val="63467CB7"/>
    <w:rsid w:val="637C70EE"/>
    <w:rsid w:val="63861082"/>
    <w:rsid w:val="63CA4C2B"/>
    <w:rsid w:val="63EF361B"/>
    <w:rsid w:val="63F359D2"/>
    <w:rsid w:val="640C41A9"/>
    <w:rsid w:val="6417778F"/>
    <w:rsid w:val="641E05E7"/>
    <w:rsid w:val="646E45BF"/>
    <w:rsid w:val="64A13BAD"/>
    <w:rsid w:val="64C04EDE"/>
    <w:rsid w:val="64E010D7"/>
    <w:rsid w:val="65030345"/>
    <w:rsid w:val="65A5239B"/>
    <w:rsid w:val="65F36DB8"/>
    <w:rsid w:val="661352E3"/>
    <w:rsid w:val="661B4636"/>
    <w:rsid w:val="66293865"/>
    <w:rsid w:val="66A55B18"/>
    <w:rsid w:val="66B13D9D"/>
    <w:rsid w:val="66CE35B6"/>
    <w:rsid w:val="67403C0B"/>
    <w:rsid w:val="6758317B"/>
    <w:rsid w:val="679C22F3"/>
    <w:rsid w:val="67A838C3"/>
    <w:rsid w:val="68287580"/>
    <w:rsid w:val="688758EE"/>
    <w:rsid w:val="68C67928"/>
    <w:rsid w:val="69A96412"/>
    <w:rsid w:val="69CA1B54"/>
    <w:rsid w:val="6A201041"/>
    <w:rsid w:val="6A451548"/>
    <w:rsid w:val="6A6B5BC6"/>
    <w:rsid w:val="6A6F3C71"/>
    <w:rsid w:val="6A9F48B8"/>
    <w:rsid w:val="6AEC3456"/>
    <w:rsid w:val="6AF5653C"/>
    <w:rsid w:val="6B1C1F79"/>
    <w:rsid w:val="6B46077E"/>
    <w:rsid w:val="6BA8116E"/>
    <w:rsid w:val="6BB841C8"/>
    <w:rsid w:val="6BE17E23"/>
    <w:rsid w:val="6C6D771B"/>
    <w:rsid w:val="6C7B2B97"/>
    <w:rsid w:val="6C9D5EFA"/>
    <w:rsid w:val="6CE53C13"/>
    <w:rsid w:val="6CF51FD0"/>
    <w:rsid w:val="6D613005"/>
    <w:rsid w:val="6D732CAE"/>
    <w:rsid w:val="6DD20A2E"/>
    <w:rsid w:val="6E4037AF"/>
    <w:rsid w:val="6E4E0DA9"/>
    <w:rsid w:val="6E742257"/>
    <w:rsid w:val="6EE33966"/>
    <w:rsid w:val="6F6B2D43"/>
    <w:rsid w:val="6F7E4825"/>
    <w:rsid w:val="6F893F2C"/>
    <w:rsid w:val="6FF35CD1"/>
    <w:rsid w:val="705071F4"/>
    <w:rsid w:val="70B73415"/>
    <w:rsid w:val="70B90CE3"/>
    <w:rsid w:val="70EF7FF6"/>
    <w:rsid w:val="711B36AD"/>
    <w:rsid w:val="713344D9"/>
    <w:rsid w:val="71621D9C"/>
    <w:rsid w:val="7162771B"/>
    <w:rsid w:val="71C70295"/>
    <w:rsid w:val="71CF363E"/>
    <w:rsid w:val="722E2E25"/>
    <w:rsid w:val="724F3BC3"/>
    <w:rsid w:val="725A2BB7"/>
    <w:rsid w:val="73195D9C"/>
    <w:rsid w:val="732167C4"/>
    <w:rsid w:val="73387E65"/>
    <w:rsid w:val="733B21F0"/>
    <w:rsid w:val="734432B7"/>
    <w:rsid w:val="734B1361"/>
    <w:rsid w:val="738B6ED8"/>
    <w:rsid w:val="73C0104A"/>
    <w:rsid w:val="73FB47E4"/>
    <w:rsid w:val="74070DD1"/>
    <w:rsid w:val="74086EF4"/>
    <w:rsid w:val="742A4CAC"/>
    <w:rsid w:val="75074FDB"/>
    <w:rsid w:val="751654D4"/>
    <w:rsid w:val="751812E9"/>
    <w:rsid w:val="756E0E99"/>
    <w:rsid w:val="757C1FBF"/>
    <w:rsid w:val="75B1323F"/>
    <w:rsid w:val="7600611A"/>
    <w:rsid w:val="760C349B"/>
    <w:rsid w:val="76143614"/>
    <w:rsid w:val="762908EF"/>
    <w:rsid w:val="76520B58"/>
    <w:rsid w:val="76BE6C80"/>
    <w:rsid w:val="77125BDB"/>
    <w:rsid w:val="7757763F"/>
    <w:rsid w:val="77C315D6"/>
    <w:rsid w:val="77D911C1"/>
    <w:rsid w:val="77D93FB3"/>
    <w:rsid w:val="781A51FF"/>
    <w:rsid w:val="787C7056"/>
    <w:rsid w:val="78994FA6"/>
    <w:rsid w:val="78F41EDD"/>
    <w:rsid w:val="78F90FCB"/>
    <w:rsid w:val="791A59AF"/>
    <w:rsid w:val="791A5B76"/>
    <w:rsid w:val="79BF01CD"/>
    <w:rsid w:val="7AB37FD2"/>
    <w:rsid w:val="7ABE514B"/>
    <w:rsid w:val="7B29654D"/>
    <w:rsid w:val="7B340725"/>
    <w:rsid w:val="7B537EF6"/>
    <w:rsid w:val="7B566C7B"/>
    <w:rsid w:val="7B853BBF"/>
    <w:rsid w:val="7BBC5A72"/>
    <w:rsid w:val="7BCA7F42"/>
    <w:rsid w:val="7BF20A9A"/>
    <w:rsid w:val="7C18799F"/>
    <w:rsid w:val="7C23774F"/>
    <w:rsid w:val="7C95478A"/>
    <w:rsid w:val="7CB24B69"/>
    <w:rsid w:val="7D0B5047"/>
    <w:rsid w:val="7D187E5E"/>
    <w:rsid w:val="7D903896"/>
    <w:rsid w:val="7DDC5786"/>
    <w:rsid w:val="7DE81E97"/>
    <w:rsid w:val="7DF560A9"/>
    <w:rsid w:val="7DFD46A7"/>
    <w:rsid w:val="7DFE33E4"/>
    <w:rsid w:val="7E566607"/>
    <w:rsid w:val="7E62142A"/>
    <w:rsid w:val="7EC22F89"/>
    <w:rsid w:val="7EE21215"/>
    <w:rsid w:val="7FAC6130"/>
    <w:rsid w:val="7FB01617"/>
    <w:rsid w:val="7FD27EDE"/>
    <w:rsid w:val="7FE27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tabs>
        <w:tab w:val="left" w:pos="210"/>
      </w:tabs>
      <w:spacing w:line="360" w:lineRule="auto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0"/>
        <w:numId w:val="1"/>
      </w:numPr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1"/>
        <w:numId w:val="1"/>
      </w:numPr>
      <w:tabs>
        <w:tab w:val="left" w:pos="109"/>
        <w:tab w:val="left" w:pos="374"/>
        <w:tab w:val="clear" w:pos="193"/>
      </w:tabs>
      <w:spacing w:before="260" w:after="26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2"/>
        <w:numId w:val="1"/>
      </w:numPr>
      <w:tabs>
        <w:tab w:val="clear" w:pos="210"/>
      </w:tabs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after="290" w:line="372" w:lineRule="auto"/>
      <w:outlineLvl w:val="4"/>
    </w:pPr>
    <w:rPr>
      <w:b/>
      <w:sz w:val="28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18"/>
    <w:qFormat/>
    <w:uiPriority w:val="0"/>
    <w:pPr>
      <w:spacing w:line="240" w:lineRule="auto"/>
    </w:pPr>
    <w:rPr>
      <w:sz w:val="18"/>
      <w:szCs w:val="18"/>
    </w:r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  <w:tab w:val="clear" w:pos="210"/>
      </w:tabs>
      <w:snapToGrid w:val="0"/>
      <w:jc w:val="left"/>
    </w:pPr>
    <w:rPr>
      <w:sz w:val="18"/>
    </w:rPr>
  </w:style>
  <w:style w:type="paragraph" w:styleId="9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  <w:tab w:val="clear" w:pos="210"/>
      </w:tabs>
      <w:snapToGrid w:val="0"/>
      <w:spacing w:line="240" w:lineRule="auto"/>
    </w:pPr>
    <w:rPr>
      <w:sz w:val="18"/>
    </w:rPr>
  </w:style>
  <w:style w:type="paragraph" w:styleId="10">
    <w:name w:val="Normal (Web)"/>
    <w:basedOn w:val="1"/>
    <w:qFormat/>
    <w:uiPriority w:val="0"/>
    <w:rPr>
      <w:sz w:val="24"/>
    </w:r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Hyperlink"/>
    <w:basedOn w:val="13"/>
    <w:qFormat/>
    <w:uiPriority w:val="0"/>
    <w:rPr>
      <w:color w:val="0000FF"/>
      <w:u w:val="single"/>
    </w:rPr>
  </w:style>
  <w:style w:type="paragraph" w:customStyle="1" w:styleId="15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16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  <w:style w:type="paragraph" w:customStyle="1" w:styleId="17">
    <w:name w:val="WPSOffice手动目录 3"/>
    <w:qFormat/>
    <w:uiPriority w:val="0"/>
    <w:pPr>
      <w:ind w:left="400" w:leftChars="400"/>
    </w:pPr>
    <w:rPr>
      <w:rFonts w:ascii="Times New Roman" w:hAnsi="Times New Roman" w:eastAsia="宋体" w:cs="Times New Roman"/>
      <w:lang w:val="en-US" w:eastAsia="zh-CN" w:bidi="ar-SA"/>
    </w:rPr>
  </w:style>
  <w:style w:type="character" w:customStyle="1" w:styleId="18">
    <w:name w:val="批注框文本 字符"/>
    <w:basedOn w:val="13"/>
    <w:link w:val="7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1367</Words>
  <Characters>7793</Characters>
  <Lines>64</Lines>
  <Paragraphs>18</Paragraphs>
  <TotalTime>5</TotalTime>
  <ScaleCrop>false</ScaleCrop>
  <LinksUpToDate>false</LinksUpToDate>
  <CharactersWithSpaces>9142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2019-09-10T08:43:00Z</dcterms:created>
  <dc:creator>javasm</dc:creator>
  <cp:lastModifiedBy>Administrator</cp:lastModifiedBy>
  <dcterms:modified xsi:type="dcterms:W3CDTF">2020-09-15T02:46:11Z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