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val="en-US" w:eastAsia="zh-CN"/>
        </w:rPr>
        <w:t>WEB</w:t>
      </w:r>
      <w:r>
        <w:t>课程</w: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Jquery1</w:t>
      </w:r>
    </w:p>
    <w:p>
      <w:pPr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B</w:t>
      </w:r>
      <w:r>
        <w:rPr>
          <w:rFonts w:hint="eastAsia" w:eastAsia="楷体_GB2312"/>
          <w:kern w:val="20"/>
          <w:sz w:val="28"/>
        </w:rPr>
        <w:t>0</w:t>
      </w:r>
      <w:r>
        <w:rPr>
          <w:rFonts w:hint="eastAsia" w:eastAsia="楷体_GB2312"/>
          <w:kern w:val="20"/>
          <w:sz w:val="28"/>
          <w:lang w:val="en-US" w:eastAsia="zh-CN"/>
        </w:rPr>
        <w:t>5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13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val="en-US" w:eastAsia="zh-CN"/>
        </w:rPr>
        <w:t>二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5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jquery1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Jquery内容调整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2019-0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郭雪岩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Jquery内容调整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val="en-US" w:eastAsia="zh-CN"/>
        </w:rPr>
        <w:t>郭雪岩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98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4" w:name="_GoBack"/>
          <w:bookmarkEnd w:id="24"/>
          <w:bookmarkStart w:id="0" w:name="_Toc420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_Toc6131_WPSOffice_Level1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85"/>
              <w:placeholder>
                <w:docPart w:val="{8aa696c3-0741-4b61-b8fb-7091fa48d4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 </w:t>
              </w:r>
              <w:r>
                <w:rPr>
                  <w:rFonts w:hint="eastAsia" w:ascii="Arial" w:hAnsi="Arial" w:eastAsia="黑体" w:cstheme="minorBidi"/>
                </w:rPr>
                <w:t>Jquery介绍</w:t>
              </w:r>
            </w:sdtContent>
          </w:sdt>
          <w:r>
            <w:tab/>
          </w:r>
          <w:bookmarkStart w:id="1" w:name="_Toc6131_WPSOffice_Level1Page"/>
          <w:r>
            <w:t>3</w:t>
          </w:r>
          <w:bookmarkEnd w:id="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85"/>
              <w:placeholder>
                <w:docPart w:val="{5b8e62e3-6b80-42fe-8801-c6e4612a5c8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1.1. </w:t>
              </w:r>
              <w:r>
                <w:rPr>
                  <w:rFonts w:hint="eastAsia" w:asciiTheme="minorHAnsi" w:hAnsiTheme="minorHAnsi" w:eastAsiaTheme="minorEastAsia" w:cstheme="minorBidi"/>
                </w:rPr>
                <w:t>Jquery带来的改变</w:t>
              </w:r>
            </w:sdtContent>
          </w:sdt>
          <w:r>
            <w:tab/>
          </w:r>
          <w:bookmarkStart w:id="2" w:name="_Toc4208_WPSOffice_Level2Page"/>
          <w:r>
            <w:t>3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85"/>
              <w:placeholder>
                <w:docPart w:val="{4966007f-9382-4a0a-ac65-253d1b60be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1.2. </w:t>
              </w:r>
              <w:r>
                <w:rPr>
                  <w:rFonts w:hint="eastAsia" w:asciiTheme="minorHAnsi" w:hAnsiTheme="minorHAnsi" w:eastAsiaTheme="minorEastAsia" w:cstheme="minorBidi"/>
                </w:rPr>
                <w:t>Jquery介绍</w:t>
              </w:r>
            </w:sdtContent>
          </w:sdt>
          <w:r>
            <w:tab/>
          </w:r>
          <w:bookmarkStart w:id="3" w:name="_Toc25953_WPSOffice_Level2Page"/>
          <w:r>
            <w:t>3</w:t>
          </w:r>
          <w:bookmarkEnd w:id="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85"/>
              <w:placeholder>
                <w:docPart w:val="{aea2331d-ddb8-4690-83c6-048ef9a5d10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1.3. </w:t>
              </w:r>
              <w:r>
                <w:rPr>
                  <w:rFonts w:hint="eastAsia" w:asciiTheme="minorHAnsi" w:hAnsiTheme="minorHAnsi" w:eastAsiaTheme="minorEastAsia" w:cstheme="minorBidi"/>
                </w:rPr>
                <w:t>Jquery下载使用</w:t>
              </w:r>
            </w:sdtContent>
          </w:sdt>
          <w:r>
            <w:tab/>
          </w:r>
          <w:bookmarkStart w:id="4" w:name="_Toc19236_WPSOffice_Level2Page"/>
          <w:r>
            <w:t>3</w:t>
          </w:r>
          <w:bookmarkEnd w:id="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_Toc4208_WPSOffice_Level1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85"/>
              <w:placeholder>
                <w:docPart w:val="{36627fbc-59cd-4b5d-bec2-f328dce8c14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Arial" w:hAnsi="Arial" w:eastAsia="黑体" w:cstheme="minorBidi"/>
                </w:rPr>
                <w:t>Jquery基本语法</w:t>
              </w:r>
            </w:sdtContent>
          </w:sdt>
          <w:r>
            <w:tab/>
          </w:r>
          <w:bookmarkStart w:id="5" w:name="_Toc4208_WPSOffice_Level1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85"/>
              <w:placeholder>
                <w:docPart w:val="{976671f0-55db-4d96-82e5-1dfff1b8588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2.1. </w:t>
              </w:r>
              <w:r>
                <w:rPr>
                  <w:rFonts w:hint="eastAsia" w:asciiTheme="minorHAnsi" w:hAnsiTheme="minorHAnsi" w:eastAsiaTheme="minorEastAsia" w:cstheme="minorBidi"/>
                </w:rPr>
                <w:t>基本语法结构与常用方法</w:t>
              </w:r>
            </w:sdtContent>
          </w:sdt>
          <w:r>
            <w:tab/>
          </w:r>
          <w:bookmarkStart w:id="6" w:name="_Toc5386_WPSOffice_Level2Page"/>
          <w:r>
            <w:t>4</w:t>
          </w:r>
          <w:bookmarkEnd w:id="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85"/>
              <w:placeholder>
                <w:docPart w:val="{2f946590-5eac-4f23-b2b9-21ce5b14ad2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 </w:t>
              </w:r>
              <w:r>
                <w:rPr>
                  <w:rFonts w:hint="eastAsia" w:asciiTheme="minorHAnsi" w:hAnsiTheme="minorHAnsi" w:eastAsiaTheme="minorEastAsia" w:cstheme="minorBidi"/>
                </w:rPr>
                <w:t>Jquery对象与原生js对象</w:t>
              </w:r>
            </w:sdtContent>
          </w:sdt>
          <w:r>
            <w:tab/>
          </w:r>
          <w:bookmarkStart w:id="7" w:name="_Toc2808_WPSOffice_Level2Page"/>
          <w:r>
            <w:t>4</w:t>
          </w:r>
          <w:bookmarkEnd w:id="7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_Toc25953_WPSOffice_Level1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85"/>
              <w:placeholder>
                <w:docPart w:val="{9149ea2f-5698-4d49-88b8-c86cab6588f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 </w:t>
              </w:r>
              <w:r>
                <w:rPr>
                  <w:rFonts w:hint="eastAsia" w:ascii="Arial" w:hAnsi="Arial" w:eastAsia="黑体" w:cstheme="minorBidi"/>
                </w:rPr>
                <w:t>Jquery选择器</w:t>
              </w:r>
            </w:sdtContent>
          </w:sdt>
          <w:r>
            <w:tab/>
          </w:r>
          <w:bookmarkStart w:id="8" w:name="_Toc25953_WPSOffice_Level1Page"/>
          <w:r>
            <w:t>5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85"/>
              <w:placeholder>
                <w:docPart w:val="{ae77a5df-ec9d-48a2-b98a-9c7ea0cd6f0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 </w:t>
              </w:r>
              <w:r>
                <w:rPr>
                  <w:rFonts w:hint="eastAsia" w:asciiTheme="minorHAnsi" w:hAnsiTheme="minorHAnsi" w:eastAsiaTheme="minorEastAsia" w:cstheme="minorBidi"/>
                </w:rPr>
                <w:t>常见选择器</w:t>
              </w:r>
            </w:sdtContent>
          </w:sdt>
          <w:r>
            <w:tab/>
          </w:r>
          <w:bookmarkStart w:id="9" w:name="_Toc7866_WPSOffice_Level2Page"/>
          <w:r>
            <w:t>5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85"/>
              <w:placeholder>
                <w:docPart w:val="{e2d1b47e-4b4e-4bb7-a145-d3b999e876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3.2. </w:t>
              </w:r>
              <w:r>
                <w:rPr>
                  <w:rFonts w:hint="eastAsia" w:asciiTheme="minorHAnsi" w:hAnsiTheme="minorHAnsi" w:eastAsiaTheme="minorEastAsia" w:cstheme="minorBidi"/>
                </w:rPr>
                <w:t>辅助筛选元素的方法</w:t>
              </w:r>
            </w:sdtContent>
          </w:sdt>
          <w:r>
            <w:tab/>
          </w:r>
          <w:bookmarkStart w:id="10" w:name="_Toc29058_WPSOffice_Level2Page"/>
          <w:r>
            <w:t>6</w:t>
          </w:r>
          <w:bookmarkEnd w:id="10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85"/>
              <w:placeholder>
                <w:docPart w:val="{bf3933eb-a7a3-48f5-be96-85e84010607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练习中会使用到的方法</w:t>
              </w:r>
            </w:sdtContent>
          </w:sdt>
          <w:r>
            <w:tab/>
          </w:r>
          <w:bookmarkStart w:id="11" w:name="_Toc19236_WPSOffice_Level1Page"/>
          <w:r>
            <w:t>6</w:t>
          </w:r>
          <w:bookmarkEnd w:id="11"/>
          <w:r>
            <w:fldChar w:fldCharType="end"/>
          </w:r>
          <w:bookmarkEnd w:id="0"/>
        </w:p>
      </w:sdtContent>
    </w:sdt>
    <w:p/>
    <w:p/>
    <w:p/>
    <w:p/>
    <w:p/>
    <w:p/>
    <w:p/>
    <w:p/>
    <w:p/>
    <w:p/>
    <w:p/>
    <w:p/>
    <w:p/>
    <w:p/>
    <w:p/>
    <w:p/>
    <w:p/>
    <w:p>
      <w:pPr>
        <w:pStyle w:val="3"/>
      </w:pPr>
      <w:bookmarkStart w:id="12" w:name="_Toc3678_WPSOffice_Level1"/>
      <w:bookmarkStart w:id="13" w:name="_Toc6131_WPSOffice_Level1"/>
      <w:r>
        <w:rPr>
          <w:rFonts w:hint="eastAsia"/>
          <w:lang w:val="en-US" w:eastAsia="zh-CN"/>
        </w:rPr>
        <w:t>Jquery</w:t>
      </w:r>
      <w:r>
        <w:rPr>
          <w:rFonts w:hint="eastAsia"/>
        </w:rPr>
        <w:t>介绍</w:t>
      </w:r>
      <w:bookmarkEnd w:id="12"/>
      <w:bookmarkEnd w:id="13"/>
      <w:r>
        <w:rPr>
          <w:rFonts w:hint="eastAsia"/>
        </w:rPr>
        <w:t xml:space="preserve"> </w:t>
      </w:r>
    </w:p>
    <w:p>
      <w:pPr>
        <w:pStyle w:val="4"/>
      </w:pPr>
      <w:bookmarkStart w:id="14" w:name="_Toc4208_WPSOffice_Level2"/>
      <w:r>
        <w:rPr>
          <w:rFonts w:hint="eastAsia"/>
          <w:lang w:val="en-US" w:eastAsia="zh-CN"/>
        </w:rPr>
        <w:t>Jquery带来的改变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隔行变色效果 传统js需要很多行代码 通过jquery 只需要一行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$(“tr:even”).not(“:first”).css(“background-color”,”#eee”);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25953_WPSOffice_Level2"/>
      <w:r>
        <w:rPr>
          <w:rFonts w:hint="eastAsia"/>
          <w:lang w:val="en-US" w:eastAsia="zh-CN"/>
        </w:rPr>
        <w:t>Jquery介绍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随着JavaScript、CSS、Ajax等技术的不断进步，越来越多的开发者将一个又一个丰富多彩的程序功能进行封装，供其他人可以调用这些封装好的</w:t>
      </w:r>
      <w:r>
        <w:rPr>
          <w:rFonts w:hint="eastAsia"/>
          <w:lang w:val="en-US" w:eastAsia="zh-CN"/>
        </w:rPr>
        <w:t>js库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如jquery extjs等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Jquery特点：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流行的JavaScript程序库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它是对JavaScript对象和函数的封装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它的设计思想是</w:t>
      </w:r>
      <w:r>
        <w:rPr>
          <w:rFonts w:hint="default"/>
          <w:color w:val="FF0000"/>
          <w:lang w:val="en-US" w:eastAsia="zh-CN"/>
        </w:rPr>
        <w:t>write less，do more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19236_WPSOffice_Level2"/>
      <w:r>
        <w:rPr>
          <w:rFonts w:hint="eastAsia"/>
          <w:lang w:val="en-US" w:eastAsia="zh-CN"/>
        </w:rPr>
        <w:t>Jquery下载使用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jQuery官网：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"http://jquery.com"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http://jquery.com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jQuery库分开发版和发布版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Jquery-x.x.js             开发版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Jquery-x.x.min.js         发布版  代码经过压缩 容量更小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在页面引入jQuery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src="jquery-</w:t>
      </w:r>
      <w:r>
        <w:rPr>
          <w:rFonts w:hint="eastAsia"/>
          <w:lang w:val="en-US" w:eastAsia="zh-CN"/>
        </w:rPr>
        <w:t>x.x</w:t>
      </w:r>
      <w:r>
        <w:rPr>
          <w:rFonts w:hint="default"/>
          <w:lang w:val="en-US" w:eastAsia="zh-CN"/>
        </w:rPr>
        <w:t>.min.js" &gt;&lt;/script&gt;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bidi w:val="0"/>
        <w:rPr>
          <w:rFonts w:hint="eastAsia"/>
        </w:rPr>
      </w:pPr>
      <w:bookmarkStart w:id="17" w:name="_Toc4208_WPSOffice_Level1"/>
      <w:r>
        <w:rPr>
          <w:rFonts w:hint="eastAsia"/>
          <w:lang w:val="en-US" w:eastAsia="zh-CN"/>
        </w:rPr>
        <w:t>Jquery基本语法</w:t>
      </w:r>
      <w:bookmarkEnd w:id="17"/>
    </w:p>
    <w:p>
      <w:pPr>
        <w:pStyle w:val="4"/>
        <w:bidi w:val="0"/>
        <w:rPr>
          <w:rFonts w:hint="eastAsia"/>
        </w:rPr>
      </w:pPr>
      <w:bookmarkStart w:id="18" w:name="_Toc5386_WPSOffice_Level2"/>
      <w:r>
        <w:rPr>
          <w:rFonts w:hint="eastAsia"/>
          <w:lang w:val="en-US" w:eastAsia="zh-CN"/>
        </w:rPr>
        <w:t>基本语法结构与常用方法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Jquery基本语法结构 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$(选择器).jquery方法()；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Jquery常用方法：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$(document).ready(function(){})  等同于$(function(){})  页面加载结束后执行</w:t>
            </w:r>
          </w:p>
          <w:p>
            <w:r>
              <w:drawing>
                <wp:inline distT="0" distB="0" distL="114300" distR="114300">
                  <wp:extent cx="4425315" cy="2123440"/>
                  <wp:effectExtent l="0" t="0" r="9525" b="1016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31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$(选择器).css()    元素的样式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$(选择器).html()   双标签中的内容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$(选择器).val()     表单元素的value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以上几个方法较常用，且用法类似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如果有参数是设置属性，如果没参数是读取属性。</w:t>
            </w:r>
          </w:p>
        </w:tc>
      </w:tr>
    </w:tbl>
    <w:p>
      <w:pPr>
        <w:pStyle w:val="4"/>
        <w:bidi w:val="0"/>
        <w:rPr>
          <w:rFonts w:hint="eastAsia"/>
        </w:rPr>
      </w:pPr>
      <w:bookmarkStart w:id="19" w:name="_Toc2808_WPSOffice_Level2"/>
      <w:r>
        <w:rPr>
          <w:rFonts w:hint="eastAsia"/>
          <w:lang w:val="en-US" w:eastAsia="zh-CN"/>
        </w:rPr>
        <w:t>Jquery对象与原生js对象</w:t>
      </w:r>
      <w:bookmarkEnd w:id="1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Jquery对象与原生js对象不可通用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Jquery对象只能调用jquery的方法 不能调用原生对象的属性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原生对象只能调用原生的方法和属性 不能调用jquery的方法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原生对象与jquery对象可以转换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原生对象----&gt;jquery对象       $(原生对象)  通过工厂函数$()进行转换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jquery对象----&gt;原生对象       jquery对象[0] 或者 jquery对象.get(0) 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注意：this是原生对象 在jquery中使用this时 需要$(this)</w:t>
      </w:r>
    </w:p>
    <w:p>
      <w:pPr>
        <w:pStyle w:val="3"/>
        <w:bidi w:val="0"/>
        <w:rPr>
          <w:rFonts w:hint="default"/>
          <w:lang w:val="en-US"/>
        </w:rPr>
      </w:pPr>
      <w:bookmarkStart w:id="20" w:name="_Toc25953_WPSOffice_Level1"/>
      <w:r>
        <w:rPr>
          <w:rFonts w:hint="eastAsia"/>
          <w:lang w:val="en-US" w:eastAsia="zh-CN"/>
        </w:rPr>
        <w:t>Jquery选择器</w:t>
      </w:r>
      <w:bookmarkEnd w:id="20"/>
    </w:p>
    <w:p>
      <w:pPr>
        <w:pStyle w:val="4"/>
        <w:bidi w:val="0"/>
        <w:rPr>
          <w:rFonts w:hint="default"/>
          <w:lang w:val="en-US"/>
        </w:rPr>
      </w:pPr>
      <w:bookmarkStart w:id="21" w:name="_Toc7866_WPSOffice_Level2"/>
      <w:r>
        <w:rPr>
          <w:rFonts w:hint="eastAsia"/>
          <w:lang w:val="en-US" w:eastAsia="zh-CN"/>
        </w:rPr>
        <w:t>常见选择器</w:t>
      </w:r>
      <w:bookmarkEnd w:id="21"/>
    </w:p>
    <w:tbl>
      <w:tblPr>
        <w:tblStyle w:val="12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id选择器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Class选择器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元素选择器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全局选择器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#id名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.class名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元素名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交集选择器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并集选择器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后代选择器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子代选择器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相邻兄弟选择器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属性选择器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选择器选择器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选择器，选择器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选择器  选择器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选择器&gt;选择器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选择器+选择器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[属性] 或[属性=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属性值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首元素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末元素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奇数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偶数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指定索引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小于指定索引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大于指定索引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:first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:last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:even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:odd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:eq(idx)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:lt(idx)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:gt(idx)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表单元素选择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复选框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选中的复选框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选中的下拉列表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:input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:text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:password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:radio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:checkbox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:button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:submit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:image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:checked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:selected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显示的元素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隐藏的元素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:visible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:hidden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2" w:name="_Toc29058_WPSOffice_Level2"/>
      <w:r>
        <w:rPr>
          <w:rFonts w:hint="eastAsia"/>
          <w:lang w:val="en-US" w:eastAsia="zh-CN"/>
        </w:rPr>
        <w:t>辅助筛选元素的方法</w:t>
      </w:r>
      <w:bookmarkEnd w:id="2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查找子元素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按索引查找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向后查找同级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向前查找同级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jquery元素.find(选择器)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jquery元素.eq(idx)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jquery元素.not(选择器)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jquery元素.next()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jquery元素.prev()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0"/>
        </w:numPr>
        <w:bidi w:val="0"/>
        <w:rPr>
          <w:rFonts w:hint="default"/>
          <w:lang w:val="en-US" w:eastAsia="zh-CN"/>
        </w:rPr>
      </w:pPr>
      <w:bookmarkStart w:id="23" w:name="_Toc19236_WPSOffice_Level1"/>
      <w:r>
        <w:rPr>
          <w:rFonts w:hint="eastAsia"/>
          <w:lang w:val="en-US" w:eastAsia="zh-CN"/>
        </w:rPr>
        <w:t>练习中会使用到的方法</w:t>
      </w:r>
      <w:bookmarkEnd w:id="23"/>
    </w:p>
    <w:p>
      <w:pPr>
        <w:ind w:firstLine="210" w:firstLineChars="1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遍历元素集合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$("#myul :checked").each(function(i){  //元素集合.each(匿名函数)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console.log(i);             //i表示遍历的索引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console.log($(this).val());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//遍历中可以使用this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allstr+=$(this).val();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</w:tc>
      </w:tr>
    </w:tbl>
    <w:p>
      <w:pPr>
        <w:ind w:firstLine="210" w:firstLine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元素绑定事件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$("#showBtn").on("click",function(){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//执行的代码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设置元素的属性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$("#cbs :checkbox").prop("checked",true);   //给checkbox的checked属性赋值选中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注意：jquery中给元素赋值时 有隐式循环特性 可以直接给选到的元素全部赋值</w:t>
      </w:r>
    </w:p>
    <w:p>
      <w:r>
        <w:rPr>
          <w:rFonts w:hint="eastAsia"/>
          <w:vertAlign w:val="baseline"/>
          <w:lang w:val="en-US" w:eastAsia="zh-CN"/>
        </w:rPr>
        <w:t xml:space="preserve">      取值时没有此特性 需要循环取值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2049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BD886D7C"/>
    <w:multiLevelType w:val="singleLevel"/>
    <w:tmpl w:val="BD886D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5D40F9"/>
    <w:rsid w:val="007640E8"/>
    <w:rsid w:val="007B15A3"/>
    <w:rsid w:val="009F008C"/>
    <w:rsid w:val="009F6AE6"/>
    <w:rsid w:val="00B55E1F"/>
    <w:rsid w:val="00D27EE9"/>
    <w:rsid w:val="00EC3A17"/>
    <w:rsid w:val="0103180B"/>
    <w:rsid w:val="013A3F2C"/>
    <w:rsid w:val="01905867"/>
    <w:rsid w:val="01DB457E"/>
    <w:rsid w:val="02734AA8"/>
    <w:rsid w:val="02ED6D3F"/>
    <w:rsid w:val="03602100"/>
    <w:rsid w:val="03801117"/>
    <w:rsid w:val="039A0866"/>
    <w:rsid w:val="03EE1613"/>
    <w:rsid w:val="03FC3582"/>
    <w:rsid w:val="04324C9A"/>
    <w:rsid w:val="048167CA"/>
    <w:rsid w:val="04836DCB"/>
    <w:rsid w:val="049C7734"/>
    <w:rsid w:val="04D75706"/>
    <w:rsid w:val="050C4D76"/>
    <w:rsid w:val="05407DBB"/>
    <w:rsid w:val="05A32290"/>
    <w:rsid w:val="05BE07C1"/>
    <w:rsid w:val="05DE0EC4"/>
    <w:rsid w:val="05EA7869"/>
    <w:rsid w:val="06311CF1"/>
    <w:rsid w:val="066B0E1F"/>
    <w:rsid w:val="06CE1727"/>
    <w:rsid w:val="06DA0297"/>
    <w:rsid w:val="06FD7DD5"/>
    <w:rsid w:val="071A2276"/>
    <w:rsid w:val="07327CBA"/>
    <w:rsid w:val="075251FC"/>
    <w:rsid w:val="07AF443C"/>
    <w:rsid w:val="08021043"/>
    <w:rsid w:val="080705BA"/>
    <w:rsid w:val="08310479"/>
    <w:rsid w:val="08AD17C0"/>
    <w:rsid w:val="08E008B5"/>
    <w:rsid w:val="093A7921"/>
    <w:rsid w:val="095E0C76"/>
    <w:rsid w:val="09F41341"/>
    <w:rsid w:val="0A4D6169"/>
    <w:rsid w:val="0A706543"/>
    <w:rsid w:val="0AA614E2"/>
    <w:rsid w:val="0AC87574"/>
    <w:rsid w:val="0B093C1A"/>
    <w:rsid w:val="0B3D0593"/>
    <w:rsid w:val="0B443659"/>
    <w:rsid w:val="0BDD2107"/>
    <w:rsid w:val="0C0F58EF"/>
    <w:rsid w:val="0C310BBC"/>
    <w:rsid w:val="0C950E70"/>
    <w:rsid w:val="0CDB54C9"/>
    <w:rsid w:val="0CE0024A"/>
    <w:rsid w:val="0D116250"/>
    <w:rsid w:val="0D3E4D30"/>
    <w:rsid w:val="0DB60E6E"/>
    <w:rsid w:val="0E792311"/>
    <w:rsid w:val="0E7E56B7"/>
    <w:rsid w:val="0E8400AA"/>
    <w:rsid w:val="0EFC363B"/>
    <w:rsid w:val="0F6240CA"/>
    <w:rsid w:val="0F8D10E4"/>
    <w:rsid w:val="0FE12D01"/>
    <w:rsid w:val="0FE36A52"/>
    <w:rsid w:val="10272415"/>
    <w:rsid w:val="1091129C"/>
    <w:rsid w:val="10BD3F45"/>
    <w:rsid w:val="10BF7D8C"/>
    <w:rsid w:val="10D0288C"/>
    <w:rsid w:val="10EC55B8"/>
    <w:rsid w:val="10ED6811"/>
    <w:rsid w:val="111E14D5"/>
    <w:rsid w:val="112D58EE"/>
    <w:rsid w:val="1160428C"/>
    <w:rsid w:val="1179185F"/>
    <w:rsid w:val="119C2022"/>
    <w:rsid w:val="119C7303"/>
    <w:rsid w:val="11D24177"/>
    <w:rsid w:val="12E94FE2"/>
    <w:rsid w:val="13233B0C"/>
    <w:rsid w:val="1331651D"/>
    <w:rsid w:val="133B50F9"/>
    <w:rsid w:val="1360020E"/>
    <w:rsid w:val="13725B46"/>
    <w:rsid w:val="139D4027"/>
    <w:rsid w:val="13F06410"/>
    <w:rsid w:val="142D2268"/>
    <w:rsid w:val="14584731"/>
    <w:rsid w:val="146A0DCC"/>
    <w:rsid w:val="14B51A2F"/>
    <w:rsid w:val="14DC11DA"/>
    <w:rsid w:val="15625115"/>
    <w:rsid w:val="15880D58"/>
    <w:rsid w:val="159D1059"/>
    <w:rsid w:val="15C2160B"/>
    <w:rsid w:val="15C84E2C"/>
    <w:rsid w:val="160059AE"/>
    <w:rsid w:val="160517D7"/>
    <w:rsid w:val="162E7567"/>
    <w:rsid w:val="1633260F"/>
    <w:rsid w:val="167A57A7"/>
    <w:rsid w:val="173C4772"/>
    <w:rsid w:val="177D59B3"/>
    <w:rsid w:val="17A13BC0"/>
    <w:rsid w:val="17BC1D83"/>
    <w:rsid w:val="17DB41B7"/>
    <w:rsid w:val="17DC5684"/>
    <w:rsid w:val="180B76EB"/>
    <w:rsid w:val="182F7BD0"/>
    <w:rsid w:val="18445B74"/>
    <w:rsid w:val="187743DF"/>
    <w:rsid w:val="189A3D7C"/>
    <w:rsid w:val="18DC7704"/>
    <w:rsid w:val="19054349"/>
    <w:rsid w:val="19500713"/>
    <w:rsid w:val="197628A0"/>
    <w:rsid w:val="199A221A"/>
    <w:rsid w:val="19EC4120"/>
    <w:rsid w:val="19ED08F9"/>
    <w:rsid w:val="19EF2E42"/>
    <w:rsid w:val="1A3B1790"/>
    <w:rsid w:val="1A90478F"/>
    <w:rsid w:val="1A935C16"/>
    <w:rsid w:val="1B114AE3"/>
    <w:rsid w:val="1B75705F"/>
    <w:rsid w:val="1BA95A95"/>
    <w:rsid w:val="1BBC273E"/>
    <w:rsid w:val="1BD751E8"/>
    <w:rsid w:val="1C0D5F3E"/>
    <w:rsid w:val="1C644EB6"/>
    <w:rsid w:val="1CB66724"/>
    <w:rsid w:val="1CDB0211"/>
    <w:rsid w:val="1D1E0876"/>
    <w:rsid w:val="1D433135"/>
    <w:rsid w:val="1D657353"/>
    <w:rsid w:val="1D753497"/>
    <w:rsid w:val="1D813F19"/>
    <w:rsid w:val="1DBF49F0"/>
    <w:rsid w:val="1E1500FB"/>
    <w:rsid w:val="1E243AB8"/>
    <w:rsid w:val="1E54140A"/>
    <w:rsid w:val="1EA05264"/>
    <w:rsid w:val="1EEA4C43"/>
    <w:rsid w:val="1F650991"/>
    <w:rsid w:val="1F77324F"/>
    <w:rsid w:val="1F9A6684"/>
    <w:rsid w:val="1FA65694"/>
    <w:rsid w:val="1FAA368C"/>
    <w:rsid w:val="1FC55D87"/>
    <w:rsid w:val="1FE47FA3"/>
    <w:rsid w:val="1FFC23C1"/>
    <w:rsid w:val="200E55D7"/>
    <w:rsid w:val="2015273A"/>
    <w:rsid w:val="201C0218"/>
    <w:rsid w:val="20980AA9"/>
    <w:rsid w:val="20AE2741"/>
    <w:rsid w:val="20AF7472"/>
    <w:rsid w:val="20E17AFA"/>
    <w:rsid w:val="20E24964"/>
    <w:rsid w:val="21990D3F"/>
    <w:rsid w:val="21DD383E"/>
    <w:rsid w:val="221F7962"/>
    <w:rsid w:val="224938D0"/>
    <w:rsid w:val="229218C6"/>
    <w:rsid w:val="229F254A"/>
    <w:rsid w:val="22F20D13"/>
    <w:rsid w:val="22F46523"/>
    <w:rsid w:val="23105FB5"/>
    <w:rsid w:val="23946F0E"/>
    <w:rsid w:val="23FB0BEA"/>
    <w:rsid w:val="24215FDF"/>
    <w:rsid w:val="243E4D2A"/>
    <w:rsid w:val="24B70548"/>
    <w:rsid w:val="250921D6"/>
    <w:rsid w:val="268A1225"/>
    <w:rsid w:val="26CD018A"/>
    <w:rsid w:val="26E35DCF"/>
    <w:rsid w:val="26EF3E4E"/>
    <w:rsid w:val="27274BF1"/>
    <w:rsid w:val="277C00EA"/>
    <w:rsid w:val="27985A82"/>
    <w:rsid w:val="279A4285"/>
    <w:rsid w:val="2826666F"/>
    <w:rsid w:val="28277488"/>
    <w:rsid w:val="28936C9D"/>
    <w:rsid w:val="28AB442A"/>
    <w:rsid w:val="28DF3911"/>
    <w:rsid w:val="28F74625"/>
    <w:rsid w:val="28F95C08"/>
    <w:rsid w:val="297E49BC"/>
    <w:rsid w:val="29D56F71"/>
    <w:rsid w:val="2A6E0BB3"/>
    <w:rsid w:val="2A9A32B7"/>
    <w:rsid w:val="2AD11ACF"/>
    <w:rsid w:val="2B24235E"/>
    <w:rsid w:val="2B5C1A3A"/>
    <w:rsid w:val="2BA36036"/>
    <w:rsid w:val="2BB57D76"/>
    <w:rsid w:val="2BBC232C"/>
    <w:rsid w:val="2BBE03F6"/>
    <w:rsid w:val="2BE134EB"/>
    <w:rsid w:val="2C1B4865"/>
    <w:rsid w:val="2C5F7F04"/>
    <w:rsid w:val="2C7811A6"/>
    <w:rsid w:val="2C99043D"/>
    <w:rsid w:val="2CCA3DF4"/>
    <w:rsid w:val="2CE80DE1"/>
    <w:rsid w:val="2CFF2A4D"/>
    <w:rsid w:val="2D671231"/>
    <w:rsid w:val="2D713D37"/>
    <w:rsid w:val="2DE25054"/>
    <w:rsid w:val="2E367E97"/>
    <w:rsid w:val="2E5B5DA1"/>
    <w:rsid w:val="2E8D0582"/>
    <w:rsid w:val="2ED778AF"/>
    <w:rsid w:val="2EDF2C8E"/>
    <w:rsid w:val="2EF56A12"/>
    <w:rsid w:val="2F121146"/>
    <w:rsid w:val="2F2B57F6"/>
    <w:rsid w:val="2F3C7F87"/>
    <w:rsid w:val="2F7C142D"/>
    <w:rsid w:val="2F8621EF"/>
    <w:rsid w:val="301657FD"/>
    <w:rsid w:val="3076096F"/>
    <w:rsid w:val="30A8406D"/>
    <w:rsid w:val="30CE26AA"/>
    <w:rsid w:val="313635FC"/>
    <w:rsid w:val="318E6399"/>
    <w:rsid w:val="31910C68"/>
    <w:rsid w:val="31AA3C19"/>
    <w:rsid w:val="31E86CD0"/>
    <w:rsid w:val="32966D63"/>
    <w:rsid w:val="32991C13"/>
    <w:rsid w:val="32B44C56"/>
    <w:rsid w:val="33084655"/>
    <w:rsid w:val="33205F3F"/>
    <w:rsid w:val="334673D4"/>
    <w:rsid w:val="337346AD"/>
    <w:rsid w:val="33BA24E0"/>
    <w:rsid w:val="33D51CB8"/>
    <w:rsid w:val="33EB26A4"/>
    <w:rsid w:val="34047A3C"/>
    <w:rsid w:val="341549AB"/>
    <w:rsid w:val="343D11EE"/>
    <w:rsid w:val="343E1DF6"/>
    <w:rsid w:val="345D4EFC"/>
    <w:rsid w:val="34A65E46"/>
    <w:rsid w:val="34DA38B6"/>
    <w:rsid w:val="35685468"/>
    <w:rsid w:val="35C12B73"/>
    <w:rsid w:val="35DE656E"/>
    <w:rsid w:val="35E851B9"/>
    <w:rsid w:val="3627612D"/>
    <w:rsid w:val="36AE6A10"/>
    <w:rsid w:val="37370C3F"/>
    <w:rsid w:val="37DC7ECD"/>
    <w:rsid w:val="38546663"/>
    <w:rsid w:val="38686195"/>
    <w:rsid w:val="38D0774B"/>
    <w:rsid w:val="38F50E77"/>
    <w:rsid w:val="39575726"/>
    <w:rsid w:val="39A82C43"/>
    <w:rsid w:val="39C920F8"/>
    <w:rsid w:val="3A0954CF"/>
    <w:rsid w:val="3A3233E5"/>
    <w:rsid w:val="3A3254F2"/>
    <w:rsid w:val="3A4D2D64"/>
    <w:rsid w:val="3A7B0F2B"/>
    <w:rsid w:val="3AAA78AC"/>
    <w:rsid w:val="3AE22E9A"/>
    <w:rsid w:val="3B311536"/>
    <w:rsid w:val="3B5B28B7"/>
    <w:rsid w:val="3B70331D"/>
    <w:rsid w:val="3B726F4A"/>
    <w:rsid w:val="3C026BAD"/>
    <w:rsid w:val="3C4A3DBF"/>
    <w:rsid w:val="3CC73DE7"/>
    <w:rsid w:val="3D0A43C1"/>
    <w:rsid w:val="3D287B55"/>
    <w:rsid w:val="3D6A0CCA"/>
    <w:rsid w:val="3DD02D28"/>
    <w:rsid w:val="3EC84847"/>
    <w:rsid w:val="3EE75544"/>
    <w:rsid w:val="3F045FEB"/>
    <w:rsid w:val="3F2C3D0A"/>
    <w:rsid w:val="3F332953"/>
    <w:rsid w:val="3F73077D"/>
    <w:rsid w:val="3F93560D"/>
    <w:rsid w:val="3FAB4E06"/>
    <w:rsid w:val="3FD12FE2"/>
    <w:rsid w:val="404D4810"/>
    <w:rsid w:val="409849FA"/>
    <w:rsid w:val="409D1CC6"/>
    <w:rsid w:val="40DA3576"/>
    <w:rsid w:val="41126391"/>
    <w:rsid w:val="41B57664"/>
    <w:rsid w:val="41E8421C"/>
    <w:rsid w:val="421757F1"/>
    <w:rsid w:val="4251583F"/>
    <w:rsid w:val="42704B3A"/>
    <w:rsid w:val="42EA57C9"/>
    <w:rsid w:val="43344AC2"/>
    <w:rsid w:val="43460A3D"/>
    <w:rsid w:val="437336B9"/>
    <w:rsid w:val="43844712"/>
    <w:rsid w:val="43882C3E"/>
    <w:rsid w:val="438D2151"/>
    <w:rsid w:val="439C2ED2"/>
    <w:rsid w:val="43C9330B"/>
    <w:rsid w:val="43CD3500"/>
    <w:rsid w:val="44414A5F"/>
    <w:rsid w:val="446F7A46"/>
    <w:rsid w:val="44825DBE"/>
    <w:rsid w:val="4487117B"/>
    <w:rsid w:val="45483406"/>
    <w:rsid w:val="456A12FD"/>
    <w:rsid w:val="457305C9"/>
    <w:rsid w:val="45892831"/>
    <w:rsid w:val="459F2339"/>
    <w:rsid w:val="45A53F1B"/>
    <w:rsid w:val="45CE0A1B"/>
    <w:rsid w:val="45E1100F"/>
    <w:rsid w:val="45F31B50"/>
    <w:rsid w:val="45F954FB"/>
    <w:rsid w:val="4630352B"/>
    <w:rsid w:val="46346F15"/>
    <w:rsid w:val="463B75C1"/>
    <w:rsid w:val="46532D97"/>
    <w:rsid w:val="46AB03B4"/>
    <w:rsid w:val="471474CC"/>
    <w:rsid w:val="47341874"/>
    <w:rsid w:val="47BE5FAD"/>
    <w:rsid w:val="47EB6D6D"/>
    <w:rsid w:val="480D48AD"/>
    <w:rsid w:val="48133153"/>
    <w:rsid w:val="481544AF"/>
    <w:rsid w:val="48160693"/>
    <w:rsid w:val="4827762A"/>
    <w:rsid w:val="4903093F"/>
    <w:rsid w:val="496C67DE"/>
    <w:rsid w:val="497F66BF"/>
    <w:rsid w:val="49983C31"/>
    <w:rsid w:val="49ED51C0"/>
    <w:rsid w:val="4A1918A2"/>
    <w:rsid w:val="4A4D276A"/>
    <w:rsid w:val="4A693161"/>
    <w:rsid w:val="4A7F455F"/>
    <w:rsid w:val="4AA43AF9"/>
    <w:rsid w:val="4AC02CCB"/>
    <w:rsid w:val="4B107A79"/>
    <w:rsid w:val="4B3C0CD8"/>
    <w:rsid w:val="4BA87A6E"/>
    <w:rsid w:val="4BF26ABD"/>
    <w:rsid w:val="4C1C1219"/>
    <w:rsid w:val="4D0C141A"/>
    <w:rsid w:val="4D48398E"/>
    <w:rsid w:val="4DE37E40"/>
    <w:rsid w:val="4DFE7BEA"/>
    <w:rsid w:val="4E556BD4"/>
    <w:rsid w:val="4E725076"/>
    <w:rsid w:val="4EEE05ED"/>
    <w:rsid w:val="4F2A44BC"/>
    <w:rsid w:val="4F84539F"/>
    <w:rsid w:val="4FD8047B"/>
    <w:rsid w:val="504D5938"/>
    <w:rsid w:val="506D0CA9"/>
    <w:rsid w:val="50761040"/>
    <w:rsid w:val="50AB775F"/>
    <w:rsid w:val="512D70BF"/>
    <w:rsid w:val="518914BD"/>
    <w:rsid w:val="518B09B2"/>
    <w:rsid w:val="51AA7097"/>
    <w:rsid w:val="51B47808"/>
    <w:rsid w:val="525C0EDF"/>
    <w:rsid w:val="526C01D9"/>
    <w:rsid w:val="52DF2D46"/>
    <w:rsid w:val="52EC0FB9"/>
    <w:rsid w:val="538E6880"/>
    <w:rsid w:val="53CB1F9F"/>
    <w:rsid w:val="5404162F"/>
    <w:rsid w:val="5419604D"/>
    <w:rsid w:val="54383BF1"/>
    <w:rsid w:val="546B4CE2"/>
    <w:rsid w:val="548D4F2D"/>
    <w:rsid w:val="549F5B65"/>
    <w:rsid w:val="54A04835"/>
    <w:rsid w:val="54AC65A8"/>
    <w:rsid w:val="55243165"/>
    <w:rsid w:val="55D86358"/>
    <w:rsid w:val="55E723CC"/>
    <w:rsid w:val="55F33796"/>
    <w:rsid w:val="55FD3DF0"/>
    <w:rsid w:val="563B5E0E"/>
    <w:rsid w:val="563D2497"/>
    <w:rsid w:val="56496615"/>
    <w:rsid w:val="56AF485E"/>
    <w:rsid w:val="56C338BE"/>
    <w:rsid w:val="56E33533"/>
    <w:rsid w:val="56F00CC3"/>
    <w:rsid w:val="571900B6"/>
    <w:rsid w:val="57297D6E"/>
    <w:rsid w:val="573E2289"/>
    <w:rsid w:val="58215DA0"/>
    <w:rsid w:val="58BF71C5"/>
    <w:rsid w:val="59000368"/>
    <w:rsid w:val="590C7F33"/>
    <w:rsid w:val="59104F99"/>
    <w:rsid w:val="59144971"/>
    <w:rsid w:val="59213FAC"/>
    <w:rsid w:val="59476D48"/>
    <w:rsid w:val="59A42556"/>
    <w:rsid w:val="5A202729"/>
    <w:rsid w:val="5A9A2B1B"/>
    <w:rsid w:val="5A9D25F9"/>
    <w:rsid w:val="5AD24CB8"/>
    <w:rsid w:val="5B592D78"/>
    <w:rsid w:val="5BA973FB"/>
    <w:rsid w:val="5C77420C"/>
    <w:rsid w:val="5D2010D5"/>
    <w:rsid w:val="5D89409A"/>
    <w:rsid w:val="5D9D5C69"/>
    <w:rsid w:val="5DC44173"/>
    <w:rsid w:val="5DEF4B2B"/>
    <w:rsid w:val="5E662931"/>
    <w:rsid w:val="5EC625D2"/>
    <w:rsid w:val="5ED129D1"/>
    <w:rsid w:val="5ED5248A"/>
    <w:rsid w:val="5EE708CC"/>
    <w:rsid w:val="5EF84E42"/>
    <w:rsid w:val="5F71173D"/>
    <w:rsid w:val="5F8327A7"/>
    <w:rsid w:val="5F83494D"/>
    <w:rsid w:val="5F8A5EE6"/>
    <w:rsid w:val="60455D97"/>
    <w:rsid w:val="604A554A"/>
    <w:rsid w:val="605057F0"/>
    <w:rsid w:val="608111D6"/>
    <w:rsid w:val="60871106"/>
    <w:rsid w:val="60C55CC7"/>
    <w:rsid w:val="60CE43C8"/>
    <w:rsid w:val="611A59E9"/>
    <w:rsid w:val="614A00AE"/>
    <w:rsid w:val="61821E57"/>
    <w:rsid w:val="619A7C75"/>
    <w:rsid w:val="61AC790E"/>
    <w:rsid w:val="61BB1E24"/>
    <w:rsid w:val="61F67A26"/>
    <w:rsid w:val="624D7CAC"/>
    <w:rsid w:val="626757E5"/>
    <w:rsid w:val="62905686"/>
    <w:rsid w:val="629E1216"/>
    <w:rsid w:val="62BE7FF3"/>
    <w:rsid w:val="62F90D85"/>
    <w:rsid w:val="63467CB7"/>
    <w:rsid w:val="63CA4C2B"/>
    <w:rsid w:val="63F359D2"/>
    <w:rsid w:val="640C41A9"/>
    <w:rsid w:val="6417778F"/>
    <w:rsid w:val="641E05E7"/>
    <w:rsid w:val="64756B79"/>
    <w:rsid w:val="64A07608"/>
    <w:rsid w:val="64A13BAD"/>
    <w:rsid w:val="64C04EDE"/>
    <w:rsid w:val="64E010D7"/>
    <w:rsid w:val="65030345"/>
    <w:rsid w:val="65201DFB"/>
    <w:rsid w:val="65A272B7"/>
    <w:rsid w:val="65A5239B"/>
    <w:rsid w:val="65C64E94"/>
    <w:rsid w:val="65ED1C21"/>
    <w:rsid w:val="65F36DB8"/>
    <w:rsid w:val="661352E3"/>
    <w:rsid w:val="661B4636"/>
    <w:rsid w:val="66293865"/>
    <w:rsid w:val="66A55B18"/>
    <w:rsid w:val="66B046B3"/>
    <w:rsid w:val="66B13D9D"/>
    <w:rsid w:val="66BB520F"/>
    <w:rsid w:val="66CE35B6"/>
    <w:rsid w:val="66D21EC2"/>
    <w:rsid w:val="66FB0DB6"/>
    <w:rsid w:val="67403C0B"/>
    <w:rsid w:val="6758317B"/>
    <w:rsid w:val="679C22F3"/>
    <w:rsid w:val="67A838C3"/>
    <w:rsid w:val="67CF5A0E"/>
    <w:rsid w:val="68254BFA"/>
    <w:rsid w:val="68287580"/>
    <w:rsid w:val="68353D38"/>
    <w:rsid w:val="687A1E42"/>
    <w:rsid w:val="688758EE"/>
    <w:rsid w:val="692F694E"/>
    <w:rsid w:val="69A96412"/>
    <w:rsid w:val="69CA1B54"/>
    <w:rsid w:val="6A201041"/>
    <w:rsid w:val="6A451548"/>
    <w:rsid w:val="6A456CF9"/>
    <w:rsid w:val="6A6F3C71"/>
    <w:rsid w:val="6A9F48B8"/>
    <w:rsid w:val="6AF5653C"/>
    <w:rsid w:val="6B1C1F79"/>
    <w:rsid w:val="6B46077E"/>
    <w:rsid w:val="6B832D9A"/>
    <w:rsid w:val="6B833C93"/>
    <w:rsid w:val="6B93509D"/>
    <w:rsid w:val="6B9B6C3E"/>
    <w:rsid w:val="6BA8116E"/>
    <w:rsid w:val="6C4F33E2"/>
    <w:rsid w:val="6C6D771B"/>
    <w:rsid w:val="6C9D5EFA"/>
    <w:rsid w:val="6CE53C13"/>
    <w:rsid w:val="6CF51FD0"/>
    <w:rsid w:val="6CF60C78"/>
    <w:rsid w:val="6D69524E"/>
    <w:rsid w:val="6E4E0DA9"/>
    <w:rsid w:val="6ED524B6"/>
    <w:rsid w:val="6EE33966"/>
    <w:rsid w:val="6F6B2D43"/>
    <w:rsid w:val="6F7E4825"/>
    <w:rsid w:val="6F893F2C"/>
    <w:rsid w:val="6F9C02D5"/>
    <w:rsid w:val="6FAA56A8"/>
    <w:rsid w:val="6FF35CD1"/>
    <w:rsid w:val="70263419"/>
    <w:rsid w:val="705071F4"/>
    <w:rsid w:val="707D1BE9"/>
    <w:rsid w:val="70B90CE3"/>
    <w:rsid w:val="71244EB9"/>
    <w:rsid w:val="7162771B"/>
    <w:rsid w:val="71C70295"/>
    <w:rsid w:val="71CF363E"/>
    <w:rsid w:val="720374FD"/>
    <w:rsid w:val="72077874"/>
    <w:rsid w:val="722E2E25"/>
    <w:rsid w:val="73195D9C"/>
    <w:rsid w:val="732167C4"/>
    <w:rsid w:val="733B21F0"/>
    <w:rsid w:val="734B1361"/>
    <w:rsid w:val="738B6ED8"/>
    <w:rsid w:val="73A8760A"/>
    <w:rsid w:val="73FB47E4"/>
    <w:rsid w:val="74DB7D8D"/>
    <w:rsid w:val="75074FDB"/>
    <w:rsid w:val="751654D4"/>
    <w:rsid w:val="754E38C2"/>
    <w:rsid w:val="756E0E99"/>
    <w:rsid w:val="757C1FBF"/>
    <w:rsid w:val="75B1323F"/>
    <w:rsid w:val="75C70CD1"/>
    <w:rsid w:val="760C349B"/>
    <w:rsid w:val="76143614"/>
    <w:rsid w:val="762908EF"/>
    <w:rsid w:val="76BE6C80"/>
    <w:rsid w:val="77235288"/>
    <w:rsid w:val="779D4513"/>
    <w:rsid w:val="77C315D6"/>
    <w:rsid w:val="77D911C1"/>
    <w:rsid w:val="77D955AD"/>
    <w:rsid w:val="781A51FF"/>
    <w:rsid w:val="787C7056"/>
    <w:rsid w:val="78994FA6"/>
    <w:rsid w:val="78C54357"/>
    <w:rsid w:val="78F41EDD"/>
    <w:rsid w:val="78F90FCB"/>
    <w:rsid w:val="791A59AF"/>
    <w:rsid w:val="791A5B76"/>
    <w:rsid w:val="794A3E7E"/>
    <w:rsid w:val="79BF01CD"/>
    <w:rsid w:val="7AA317C4"/>
    <w:rsid w:val="7AB37FD2"/>
    <w:rsid w:val="7B340725"/>
    <w:rsid w:val="7B566C7B"/>
    <w:rsid w:val="7BBC5A72"/>
    <w:rsid w:val="7BCA7F42"/>
    <w:rsid w:val="7BD708D7"/>
    <w:rsid w:val="7BF20A9A"/>
    <w:rsid w:val="7C0A2F55"/>
    <w:rsid w:val="7C18799F"/>
    <w:rsid w:val="7C8A1E37"/>
    <w:rsid w:val="7CB24B69"/>
    <w:rsid w:val="7CE1530A"/>
    <w:rsid w:val="7D903896"/>
    <w:rsid w:val="7DD5741A"/>
    <w:rsid w:val="7DE81E97"/>
    <w:rsid w:val="7DF560A9"/>
    <w:rsid w:val="7DFE33E4"/>
    <w:rsid w:val="7E151D6D"/>
    <w:rsid w:val="7E62142A"/>
    <w:rsid w:val="7E724F5D"/>
    <w:rsid w:val="7EC22F89"/>
    <w:rsid w:val="7EE21215"/>
    <w:rsid w:val="7EE50A7C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Normal (Web)"/>
    <w:basedOn w:val="1"/>
    <w:uiPriority w:val="0"/>
    <w:rPr>
      <w:sz w:val="24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3"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9">
    <w:name w:val="批注框文本 字符"/>
    <w:basedOn w:val="13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aa696c3-0741-4b61-b8fb-7091fa48d4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a696c3-0741-4b61-b8fb-7091fa48d4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8e62e3-6b80-42fe-8801-c6e4612a5c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8e62e3-6b80-42fe-8801-c6e4612a5c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66007f-9382-4a0a-ac65-253d1b60be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66007f-9382-4a0a-ac65-253d1b60be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a2331d-ddb8-4690-83c6-048ef9a5d1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a2331d-ddb8-4690-83c6-048ef9a5d1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627fbc-59cd-4b5d-bec2-f328dce8c1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627fbc-59cd-4b5d-bec2-f328dce8c1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6671f0-55db-4d96-82e5-1dfff1b858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6671f0-55db-4d96-82e5-1dfff1b858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946590-5eac-4f23-b2b9-21ce5b14ad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946590-5eac-4f23-b2b9-21ce5b14ad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49ea2f-5698-4d49-88b8-c86cab6588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49ea2f-5698-4d49-88b8-c86cab6588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77a5df-ec9d-48a2-b98a-9c7ea0cd6f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77a5df-ec9d-48a2-b98a-9c7ea0cd6f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d1b47e-4b4e-4bb7-a145-d3b999e876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d1b47e-4b4e-4bb7-a145-d3b999e876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3933eb-a7a3-48f5-be96-85e8401060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3933eb-a7a3-48f5-be96-85e8401060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5"/>
  </w:compat>
  <w:rsids>
    <w:rsidRoot w:val="007C705D"/>
    <w:rsid w:val="00093069"/>
    <w:rsid w:val="002330C2"/>
    <w:rsid w:val="007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23</TotalTime>
  <ScaleCrop>false</ScaleCrop>
  <LinksUpToDate>false</LinksUpToDate>
  <CharactersWithSpaces>9142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SM</cp:lastModifiedBy>
  <dcterms:modified xsi:type="dcterms:W3CDTF">2019-09-28T06:55:17Z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